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32860" w14:textId="2058A469" w:rsidR="00666F2B" w:rsidRDefault="002A518F" w:rsidP="00666F2B">
      <w:pPr>
        <w:spacing w:line="312" w:lineRule="auto"/>
        <w:jc w:val="both"/>
        <w:rPr>
          <w:rFonts w:ascii="Century Gothic" w:hAnsi="Century Gothic"/>
          <w:sz w:val="24"/>
          <w:szCs w:val="24"/>
        </w:rPr>
      </w:pPr>
      <w:r>
        <w:rPr>
          <w:rFonts w:ascii="Century Gothic" w:hAnsi="Century Gothic"/>
          <w:sz w:val="24"/>
          <w:szCs w:val="24"/>
        </w:rPr>
        <w:t>Cathedral eDocument Portal – Demo of smart in-journey banners and smart Financial Stories</w:t>
      </w:r>
    </w:p>
    <w:p w14:paraId="03A82139" w14:textId="2C86979D" w:rsidR="002A518F" w:rsidRDefault="002A518F" w:rsidP="00666F2B">
      <w:pPr>
        <w:spacing w:line="312" w:lineRule="auto"/>
        <w:jc w:val="both"/>
        <w:rPr>
          <w:rFonts w:ascii="Century Gothic" w:hAnsi="Century Gothic"/>
          <w:sz w:val="24"/>
          <w:szCs w:val="24"/>
        </w:rPr>
      </w:pPr>
      <w:r>
        <w:rPr>
          <w:rFonts w:ascii="Century Gothic" w:hAnsi="Century Gothic"/>
          <w:sz w:val="24"/>
          <w:szCs w:val="24"/>
        </w:rPr>
        <w:t>_______________________________________________________________________</w:t>
      </w:r>
    </w:p>
    <w:p w14:paraId="34B22A87" w14:textId="42E842F5" w:rsidR="002A518F" w:rsidRPr="002A518F" w:rsidRDefault="002A518F" w:rsidP="00666F2B">
      <w:pPr>
        <w:spacing w:line="312" w:lineRule="auto"/>
        <w:jc w:val="both"/>
        <w:rPr>
          <w:rFonts w:ascii="Century Gothic" w:hAnsi="Century Gothic"/>
          <w:b/>
          <w:bCs/>
          <w:sz w:val="24"/>
          <w:szCs w:val="24"/>
        </w:rPr>
      </w:pPr>
      <w:r w:rsidRPr="002A518F">
        <w:rPr>
          <w:rFonts w:ascii="Century Gothic" w:hAnsi="Century Gothic"/>
          <w:b/>
          <w:bCs/>
          <w:sz w:val="24"/>
          <w:szCs w:val="24"/>
        </w:rPr>
        <w:t>Demonstration Access:</w:t>
      </w:r>
    </w:p>
    <w:p w14:paraId="635D83CC" w14:textId="15961E4D" w:rsidR="002A518F" w:rsidRDefault="002A518F" w:rsidP="00666F2B">
      <w:pPr>
        <w:spacing w:line="312" w:lineRule="auto"/>
        <w:jc w:val="both"/>
        <w:rPr>
          <w:rFonts w:ascii="Century Gothic" w:hAnsi="Century Gothic"/>
          <w:sz w:val="24"/>
          <w:szCs w:val="24"/>
        </w:rPr>
      </w:pPr>
    </w:p>
    <w:p w14:paraId="3B1526BF" w14:textId="79ACCCCC" w:rsidR="002A518F" w:rsidRDefault="002A518F" w:rsidP="00666F2B">
      <w:pPr>
        <w:spacing w:line="312" w:lineRule="auto"/>
        <w:jc w:val="both"/>
        <w:rPr>
          <w:rFonts w:ascii="Century Gothic" w:hAnsi="Century Gothic"/>
          <w:sz w:val="24"/>
          <w:szCs w:val="24"/>
        </w:rPr>
      </w:pPr>
      <w:r>
        <w:rPr>
          <w:rFonts w:ascii="Century Gothic" w:hAnsi="Century Gothic"/>
          <w:sz w:val="24"/>
          <w:szCs w:val="24"/>
        </w:rPr>
        <w:t>Web Location:</w:t>
      </w:r>
    </w:p>
    <w:p w14:paraId="660B427B" w14:textId="77777777" w:rsidR="002A518F" w:rsidRDefault="002A518F" w:rsidP="002A518F">
      <w:pPr>
        <w:spacing w:after="0" w:line="240" w:lineRule="auto"/>
        <w:rPr>
          <w:rFonts w:ascii="Segoe UI" w:eastAsia="Times New Roman" w:hAnsi="Segoe UI" w:cs="Segoe UI"/>
          <w:sz w:val="21"/>
          <w:szCs w:val="21"/>
        </w:rPr>
      </w:pPr>
      <w:hyperlink r:id="rId8" w:history="1">
        <w:r w:rsidRPr="009E6A75">
          <w:rPr>
            <w:rStyle w:val="Hyperlink"/>
            <w:rFonts w:ascii="Segoe UI" w:eastAsia="Times New Roman" w:hAnsi="Segoe UI" w:cs="Segoe UI"/>
            <w:sz w:val="21"/>
            <w:szCs w:val="21"/>
          </w:rPr>
          <w:t>https://wst.ccesvc.com</w:t>
        </w:r>
        <w:r w:rsidRPr="009E6A75">
          <w:rPr>
            <w:rStyle w:val="Hyperlink"/>
            <w:rFonts w:ascii="Segoe UI" w:eastAsia="Times New Roman" w:hAnsi="Segoe UI" w:cs="Segoe UI"/>
            <w:sz w:val="21"/>
            <w:szCs w:val="21"/>
          </w:rPr>
          <w:t>/</w:t>
        </w:r>
        <w:r w:rsidRPr="009E6A75">
          <w:rPr>
            <w:rStyle w:val="Hyperlink"/>
            <w:rFonts w:ascii="Segoe UI" w:eastAsia="Times New Roman" w:hAnsi="Segoe UI" w:cs="Segoe UI"/>
            <w:sz w:val="21"/>
            <w:szCs w:val="21"/>
          </w:rPr>
          <w:t>TrustedCU/</w:t>
        </w:r>
      </w:hyperlink>
    </w:p>
    <w:p w14:paraId="59025E8B" w14:textId="77777777" w:rsidR="002A518F" w:rsidRDefault="002A518F" w:rsidP="002A518F">
      <w:pPr>
        <w:spacing w:after="0" w:line="240" w:lineRule="auto"/>
        <w:rPr>
          <w:rFonts w:ascii="Segoe UI" w:eastAsia="Times New Roman" w:hAnsi="Segoe UI" w:cs="Segoe UI"/>
          <w:sz w:val="21"/>
          <w:szCs w:val="21"/>
        </w:rPr>
      </w:pPr>
    </w:p>
    <w:p w14:paraId="4AF1EFFC" w14:textId="77777777" w:rsidR="002A518F" w:rsidRPr="00A14EA4" w:rsidRDefault="002A518F" w:rsidP="002A518F">
      <w:pPr>
        <w:spacing w:after="0" w:line="240" w:lineRule="auto"/>
        <w:rPr>
          <w:rFonts w:ascii="Segoe UI" w:eastAsia="Times New Roman" w:hAnsi="Segoe UI" w:cs="Segoe UI"/>
          <w:sz w:val="21"/>
          <w:szCs w:val="21"/>
        </w:rPr>
      </w:pPr>
      <w:r>
        <w:rPr>
          <w:rFonts w:ascii="Segoe UI" w:eastAsia="Times New Roman" w:hAnsi="Segoe UI" w:cs="Segoe UI"/>
          <w:sz w:val="21"/>
          <w:szCs w:val="21"/>
        </w:rPr>
        <w:t>Persona:   Elisa</w:t>
      </w:r>
    </w:p>
    <w:p w14:paraId="3E906931" w14:textId="77777777" w:rsidR="002A518F" w:rsidRDefault="002A518F" w:rsidP="002A518F">
      <w:pPr>
        <w:spacing w:after="0" w:line="240" w:lineRule="auto"/>
        <w:rPr>
          <w:rFonts w:ascii="Segoe UI" w:eastAsia="Times New Roman" w:hAnsi="Segoe UI" w:cs="Segoe UI"/>
          <w:sz w:val="21"/>
          <w:szCs w:val="21"/>
        </w:rPr>
      </w:pPr>
      <w:r w:rsidRPr="00A14EA4">
        <w:rPr>
          <w:rFonts w:ascii="Segoe UI" w:eastAsia="Times New Roman" w:hAnsi="Segoe UI" w:cs="Segoe UI"/>
          <w:sz w:val="21"/>
          <w:szCs w:val="21"/>
        </w:rPr>
        <w:t xml:space="preserve">Login1: deeptarget </w:t>
      </w:r>
      <w:proofErr w:type="spellStart"/>
      <w:r w:rsidRPr="00A14EA4">
        <w:rPr>
          <w:rFonts w:ascii="Segoe UI" w:eastAsia="Times New Roman" w:hAnsi="Segoe UI" w:cs="Segoe UI"/>
          <w:sz w:val="21"/>
          <w:szCs w:val="21"/>
        </w:rPr>
        <w:t>pwd</w:t>
      </w:r>
      <w:proofErr w:type="spellEnd"/>
      <w:r w:rsidRPr="00A14EA4">
        <w:rPr>
          <w:rFonts w:ascii="Segoe UI" w:eastAsia="Times New Roman" w:hAnsi="Segoe UI" w:cs="Segoe UI"/>
          <w:sz w:val="21"/>
          <w:szCs w:val="21"/>
        </w:rPr>
        <w:t xml:space="preserve">: d33pt@rg3t </w:t>
      </w:r>
    </w:p>
    <w:p w14:paraId="4520640D" w14:textId="77777777" w:rsidR="002A518F" w:rsidRDefault="002A518F" w:rsidP="002A518F">
      <w:pPr>
        <w:spacing w:after="0" w:line="240" w:lineRule="auto"/>
        <w:rPr>
          <w:rFonts w:ascii="Segoe UI" w:eastAsia="Times New Roman" w:hAnsi="Segoe UI" w:cs="Segoe UI"/>
          <w:sz w:val="21"/>
          <w:szCs w:val="21"/>
        </w:rPr>
      </w:pPr>
    </w:p>
    <w:p w14:paraId="06AB2C1B" w14:textId="77777777" w:rsidR="002A518F" w:rsidRDefault="002A518F" w:rsidP="002A518F">
      <w:pPr>
        <w:spacing w:after="0" w:line="240" w:lineRule="auto"/>
        <w:rPr>
          <w:rFonts w:ascii="Segoe UI" w:eastAsia="Times New Roman" w:hAnsi="Segoe UI" w:cs="Segoe UI"/>
          <w:sz w:val="21"/>
          <w:szCs w:val="21"/>
        </w:rPr>
      </w:pPr>
    </w:p>
    <w:p w14:paraId="6FC7B211" w14:textId="77777777" w:rsidR="002A518F" w:rsidRDefault="002A518F" w:rsidP="002A518F">
      <w:pPr>
        <w:spacing w:after="0" w:line="240" w:lineRule="auto"/>
        <w:rPr>
          <w:rFonts w:ascii="Segoe UI" w:eastAsia="Times New Roman" w:hAnsi="Segoe UI" w:cs="Segoe UI"/>
          <w:sz w:val="21"/>
          <w:szCs w:val="21"/>
        </w:rPr>
      </w:pPr>
      <w:r>
        <w:rPr>
          <w:rFonts w:ascii="Segoe UI" w:eastAsia="Times New Roman" w:hAnsi="Segoe UI" w:cs="Segoe UI"/>
          <w:sz w:val="21"/>
          <w:szCs w:val="21"/>
        </w:rPr>
        <w:t>Persona:  Frank</w:t>
      </w:r>
    </w:p>
    <w:p w14:paraId="5B072119" w14:textId="77777777" w:rsidR="002A518F" w:rsidRPr="00A14EA4" w:rsidRDefault="002A518F" w:rsidP="002A518F">
      <w:pPr>
        <w:spacing w:after="0" w:line="240" w:lineRule="auto"/>
        <w:rPr>
          <w:rFonts w:ascii="Segoe UI" w:eastAsia="Times New Roman" w:hAnsi="Segoe UI" w:cs="Segoe UI"/>
          <w:sz w:val="21"/>
          <w:szCs w:val="21"/>
        </w:rPr>
      </w:pPr>
      <w:r w:rsidRPr="00A14EA4">
        <w:rPr>
          <w:rFonts w:ascii="Segoe UI" w:eastAsia="Times New Roman" w:hAnsi="Segoe UI" w:cs="Segoe UI"/>
          <w:sz w:val="21"/>
          <w:szCs w:val="21"/>
        </w:rPr>
        <w:t xml:space="preserve">Login2: member2 </w:t>
      </w:r>
      <w:proofErr w:type="spellStart"/>
      <w:r w:rsidRPr="00A14EA4">
        <w:rPr>
          <w:rFonts w:ascii="Segoe UI" w:eastAsia="Times New Roman" w:hAnsi="Segoe UI" w:cs="Segoe UI"/>
          <w:sz w:val="21"/>
          <w:szCs w:val="21"/>
        </w:rPr>
        <w:t>pwd</w:t>
      </w:r>
      <w:proofErr w:type="spellEnd"/>
      <w:r w:rsidRPr="00A14EA4">
        <w:rPr>
          <w:rFonts w:ascii="Segoe UI" w:eastAsia="Times New Roman" w:hAnsi="Segoe UI" w:cs="Segoe UI"/>
          <w:sz w:val="21"/>
          <w:szCs w:val="21"/>
        </w:rPr>
        <w:t>: member2</w:t>
      </w:r>
    </w:p>
    <w:p w14:paraId="3B8D9DB7" w14:textId="77777777" w:rsidR="002A518F" w:rsidRDefault="002A518F" w:rsidP="002A518F"/>
    <w:p w14:paraId="652E848B" w14:textId="4E79B545" w:rsidR="00666F2B" w:rsidRDefault="00666F2B" w:rsidP="00666F2B">
      <w:pPr>
        <w:spacing w:line="312" w:lineRule="auto"/>
        <w:jc w:val="both"/>
        <w:rPr>
          <w:rFonts w:ascii="Century Gothic" w:hAnsi="Century Gothic"/>
          <w:sz w:val="24"/>
          <w:szCs w:val="24"/>
        </w:rPr>
      </w:pPr>
      <w:r>
        <w:rPr>
          <w:rFonts w:ascii="Century Gothic" w:hAnsi="Century Gothic"/>
          <w:sz w:val="24"/>
          <w:szCs w:val="24"/>
        </w:rPr>
        <w:t>___________________________________________________________________________</w:t>
      </w:r>
    </w:p>
    <w:p w14:paraId="3EFE1A89" w14:textId="04D2B4DF" w:rsidR="002A518F" w:rsidRDefault="002A518F" w:rsidP="00666F2B">
      <w:pPr>
        <w:spacing w:line="312" w:lineRule="auto"/>
        <w:jc w:val="both"/>
        <w:rPr>
          <w:rFonts w:ascii="Century Gothic" w:hAnsi="Century Gothic"/>
          <w:b/>
          <w:bCs/>
          <w:sz w:val="24"/>
          <w:szCs w:val="24"/>
        </w:rPr>
      </w:pPr>
      <w:r>
        <w:rPr>
          <w:rFonts w:ascii="Century Gothic" w:hAnsi="Century Gothic"/>
          <w:b/>
          <w:bCs/>
          <w:sz w:val="24"/>
          <w:szCs w:val="24"/>
        </w:rPr>
        <w:t>Script:</w:t>
      </w:r>
      <w:proofErr w:type="gramStart"/>
      <w:r>
        <w:rPr>
          <w:rFonts w:ascii="Century Gothic" w:hAnsi="Century Gothic"/>
          <w:b/>
          <w:bCs/>
          <w:sz w:val="24"/>
          <w:szCs w:val="24"/>
        </w:rPr>
        <w:t xml:space="preserve">   {</w:t>
      </w:r>
      <w:proofErr w:type="gramEnd"/>
      <w:r>
        <w:rPr>
          <w:rFonts w:ascii="Century Gothic" w:hAnsi="Century Gothic"/>
          <w:b/>
          <w:bCs/>
          <w:sz w:val="24"/>
          <w:szCs w:val="24"/>
        </w:rPr>
        <w:t>Note – You have a coordinated hand-off from the Feb 4 Carolina Credit Union Launch Presentation … adjust to fit presentation plan}</w:t>
      </w:r>
    </w:p>
    <w:p w14:paraId="60A0CADC" w14:textId="77777777" w:rsidR="002A518F" w:rsidRDefault="002A518F" w:rsidP="00666F2B">
      <w:pPr>
        <w:spacing w:line="312" w:lineRule="auto"/>
        <w:jc w:val="both"/>
        <w:rPr>
          <w:rFonts w:ascii="Century Gothic" w:hAnsi="Century Gothic"/>
          <w:b/>
          <w:bCs/>
          <w:sz w:val="24"/>
          <w:szCs w:val="24"/>
        </w:rPr>
      </w:pPr>
    </w:p>
    <w:p w14:paraId="6037C92C" w14:textId="354CDC00" w:rsidR="00666F2B" w:rsidRDefault="00666F2B" w:rsidP="00666F2B">
      <w:pPr>
        <w:spacing w:line="312" w:lineRule="auto"/>
        <w:jc w:val="both"/>
        <w:rPr>
          <w:rFonts w:ascii="Century Gothic" w:hAnsi="Century Gothic"/>
          <w:sz w:val="24"/>
          <w:szCs w:val="24"/>
        </w:rPr>
      </w:pPr>
      <w:r w:rsidRPr="00666F2B">
        <w:rPr>
          <w:rFonts w:ascii="Century Gothic" w:hAnsi="Century Gothic"/>
          <w:b/>
          <w:bCs/>
          <w:sz w:val="24"/>
          <w:szCs w:val="24"/>
        </w:rPr>
        <w:t>Jacob:</w:t>
      </w:r>
      <w:r>
        <w:rPr>
          <w:rFonts w:ascii="Century Gothic" w:hAnsi="Century Gothic"/>
          <w:sz w:val="24"/>
          <w:szCs w:val="24"/>
        </w:rPr>
        <w:t xml:space="preserve">  Of course, Jill.</w:t>
      </w:r>
    </w:p>
    <w:p w14:paraId="64C4C091" w14:textId="0DC6E287" w:rsidR="00666F2B" w:rsidRDefault="00666F2B" w:rsidP="00666F2B">
      <w:pPr>
        <w:spacing w:line="312" w:lineRule="auto"/>
        <w:jc w:val="both"/>
        <w:rPr>
          <w:rFonts w:ascii="Century Gothic" w:hAnsi="Century Gothic"/>
          <w:sz w:val="24"/>
          <w:szCs w:val="24"/>
        </w:rPr>
      </w:pPr>
      <w:r>
        <w:rPr>
          <w:rFonts w:ascii="Century Gothic" w:hAnsi="Century Gothic"/>
          <w:sz w:val="24"/>
          <w:szCs w:val="24"/>
        </w:rPr>
        <w:t>So</w:t>
      </w:r>
      <w:r w:rsidR="00F82266">
        <w:rPr>
          <w:rFonts w:ascii="Century Gothic" w:hAnsi="Century Gothic"/>
          <w:sz w:val="24"/>
          <w:szCs w:val="24"/>
        </w:rPr>
        <w:t>,</w:t>
      </w:r>
      <w:r>
        <w:rPr>
          <w:rFonts w:ascii="Century Gothic" w:hAnsi="Century Gothic"/>
          <w:sz w:val="24"/>
          <w:szCs w:val="24"/>
        </w:rPr>
        <w:t xml:space="preserve"> as you guys said, “Credit Unions</w:t>
      </w:r>
      <w:r w:rsidRPr="00666F2B">
        <w:rPr>
          <w:rFonts w:ascii="Century Gothic" w:hAnsi="Century Gothic"/>
          <w:sz w:val="24"/>
          <w:szCs w:val="24"/>
        </w:rPr>
        <w:t xml:space="preserve"> need to tell stories</w:t>
      </w:r>
      <w:r w:rsidR="00F82266">
        <w:rPr>
          <w:rFonts w:ascii="Century Gothic" w:hAnsi="Century Gothic"/>
          <w:sz w:val="24"/>
          <w:szCs w:val="24"/>
        </w:rPr>
        <w:t xml:space="preserve"> also </w:t>
      </w:r>
      <w:r w:rsidRPr="00666F2B">
        <w:rPr>
          <w:rFonts w:ascii="Century Gothic" w:hAnsi="Century Gothic"/>
          <w:sz w:val="24"/>
          <w:szCs w:val="24"/>
        </w:rPr>
        <w:t xml:space="preserve">– and </w:t>
      </w:r>
      <w:r>
        <w:rPr>
          <w:rFonts w:ascii="Century Gothic" w:hAnsi="Century Gothic"/>
          <w:sz w:val="24"/>
          <w:szCs w:val="24"/>
        </w:rPr>
        <w:t>member</w:t>
      </w:r>
      <w:r w:rsidR="00F82266">
        <w:rPr>
          <w:rFonts w:ascii="Century Gothic" w:hAnsi="Century Gothic"/>
          <w:sz w:val="24"/>
          <w:szCs w:val="24"/>
        </w:rPr>
        <w:t>s</w:t>
      </w:r>
      <w:r w:rsidRPr="00666F2B">
        <w:rPr>
          <w:rFonts w:ascii="Century Gothic" w:hAnsi="Century Gothic"/>
          <w:sz w:val="24"/>
          <w:szCs w:val="24"/>
        </w:rPr>
        <w:t xml:space="preserve"> crave them – both in person and digitally.</w:t>
      </w:r>
      <w:r>
        <w:rPr>
          <w:rFonts w:ascii="Century Gothic" w:hAnsi="Century Gothic"/>
          <w:sz w:val="24"/>
          <w:szCs w:val="24"/>
        </w:rPr>
        <w:t xml:space="preserve">  Let’s take a look at Cathedral’s eStatement Portal</w:t>
      </w:r>
      <w:r w:rsidR="00566C95">
        <w:rPr>
          <w:rFonts w:ascii="Century Gothic" w:hAnsi="Century Gothic"/>
          <w:sz w:val="24"/>
          <w:szCs w:val="24"/>
        </w:rPr>
        <w:t xml:space="preserve"> for one of their members</w:t>
      </w:r>
      <w:r>
        <w:rPr>
          <w:rFonts w:ascii="Century Gothic" w:hAnsi="Century Gothic"/>
          <w:sz w:val="24"/>
          <w:szCs w:val="24"/>
        </w:rPr>
        <w:t xml:space="preserve"> and how the DXP we’ve talked about today can provide unique engagement in action.</w:t>
      </w:r>
      <w:r w:rsidR="00736BD7">
        <w:rPr>
          <w:rFonts w:ascii="Century Gothic" w:hAnsi="Century Gothic"/>
          <w:sz w:val="24"/>
          <w:szCs w:val="24"/>
        </w:rPr>
        <w:t xml:space="preserve">  </w:t>
      </w:r>
    </w:p>
    <w:p w14:paraId="6DDA2687" w14:textId="58CE53F9" w:rsidR="00666F2B" w:rsidRDefault="00566C95" w:rsidP="00666F2B">
      <w:pPr>
        <w:spacing w:line="312" w:lineRule="auto"/>
        <w:jc w:val="both"/>
        <w:rPr>
          <w:rFonts w:ascii="Century Gothic" w:hAnsi="Century Gothic"/>
          <w:sz w:val="24"/>
          <w:szCs w:val="24"/>
        </w:rPr>
      </w:pPr>
      <w:r>
        <w:rPr>
          <w:rFonts w:ascii="Century Gothic" w:hAnsi="Century Gothic"/>
          <w:sz w:val="24"/>
          <w:szCs w:val="24"/>
        </w:rPr>
        <w:t>Our member is named</w:t>
      </w:r>
      <w:r w:rsidR="00666F2B">
        <w:rPr>
          <w:rFonts w:ascii="Century Gothic" w:hAnsi="Century Gothic"/>
          <w:sz w:val="24"/>
          <w:szCs w:val="24"/>
        </w:rPr>
        <w:t xml:space="preserve"> Elisa has probably received an email or text notification that an electronic document – like a banking </w:t>
      </w:r>
      <w:r w:rsidR="006C46A5">
        <w:rPr>
          <w:rFonts w:ascii="Century Gothic" w:hAnsi="Century Gothic"/>
          <w:sz w:val="24"/>
          <w:szCs w:val="24"/>
        </w:rPr>
        <w:t>statement, tax</w:t>
      </w:r>
      <w:r w:rsidR="00666F2B">
        <w:rPr>
          <w:rFonts w:ascii="Century Gothic" w:hAnsi="Century Gothic"/>
          <w:sz w:val="24"/>
          <w:szCs w:val="24"/>
        </w:rPr>
        <w:t xml:space="preserve"> document</w:t>
      </w:r>
      <w:r w:rsidR="002561BB">
        <w:rPr>
          <w:rFonts w:ascii="Century Gothic" w:hAnsi="Century Gothic"/>
          <w:sz w:val="24"/>
          <w:szCs w:val="24"/>
        </w:rPr>
        <w:t>, or credit card statement</w:t>
      </w:r>
      <w:r w:rsidR="00666F2B">
        <w:rPr>
          <w:rFonts w:ascii="Century Gothic" w:hAnsi="Century Gothic"/>
          <w:sz w:val="24"/>
          <w:szCs w:val="24"/>
        </w:rPr>
        <w:t xml:space="preserve"> </w:t>
      </w:r>
      <w:r w:rsidR="002561BB">
        <w:rPr>
          <w:rFonts w:ascii="Century Gothic" w:hAnsi="Century Gothic"/>
          <w:sz w:val="24"/>
          <w:szCs w:val="24"/>
        </w:rPr>
        <w:t>–</w:t>
      </w:r>
      <w:r w:rsidR="00666F2B">
        <w:rPr>
          <w:rFonts w:ascii="Century Gothic" w:hAnsi="Century Gothic"/>
          <w:sz w:val="24"/>
          <w:szCs w:val="24"/>
        </w:rPr>
        <w:t xml:space="preserve"> </w:t>
      </w:r>
      <w:r w:rsidR="00F82266">
        <w:rPr>
          <w:rFonts w:ascii="Century Gothic" w:hAnsi="Century Gothic"/>
          <w:sz w:val="24"/>
          <w:szCs w:val="24"/>
        </w:rPr>
        <w:t>is</w:t>
      </w:r>
      <w:r w:rsidR="00666F2B">
        <w:rPr>
          <w:rFonts w:ascii="Century Gothic" w:hAnsi="Century Gothic"/>
          <w:sz w:val="24"/>
          <w:szCs w:val="24"/>
        </w:rPr>
        <w:t xml:space="preserve"> available for her viewing</w:t>
      </w:r>
      <w:r w:rsidR="00736BD7">
        <w:rPr>
          <w:rFonts w:ascii="Century Gothic" w:hAnsi="Century Gothic"/>
          <w:sz w:val="24"/>
          <w:szCs w:val="24"/>
        </w:rPr>
        <w:t xml:space="preserve">.  </w:t>
      </w:r>
      <w:r w:rsidR="002561BB">
        <w:rPr>
          <w:rFonts w:ascii="Century Gothic" w:hAnsi="Century Gothic"/>
          <w:sz w:val="24"/>
          <w:szCs w:val="24"/>
        </w:rPr>
        <w:t>Elisa loves her paperless statements because it gives her more flexibility, lowers her risk of ID theft, and gives her account history.</w:t>
      </w:r>
    </w:p>
    <w:p w14:paraId="0E3884BF" w14:textId="77777777" w:rsidR="002A518F" w:rsidRDefault="00F82266" w:rsidP="00666F2B">
      <w:pPr>
        <w:spacing w:line="312" w:lineRule="auto"/>
        <w:jc w:val="both"/>
        <w:rPr>
          <w:rFonts w:ascii="Century Gothic" w:hAnsi="Century Gothic"/>
          <w:sz w:val="24"/>
          <w:szCs w:val="24"/>
        </w:rPr>
      </w:pPr>
      <w:r>
        <w:rPr>
          <w:rFonts w:ascii="Century Gothic" w:hAnsi="Century Gothic"/>
          <w:sz w:val="24"/>
          <w:szCs w:val="24"/>
        </w:rPr>
        <w:t>So now</w:t>
      </w:r>
      <w:r w:rsidR="000C09D0">
        <w:rPr>
          <w:rFonts w:ascii="Century Gothic" w:hAnsi="Century Gothic"/>
          <w:sz w:val="24"/>
          <w:szCs w:val="24"/>
        </w:rPr>
        <w:t xml:space="preserve"> let’s</w:t>
      </w:r>
      <w:r>
        <w:rPr>
          <w:rFonts w:ascii="Century Gothic" w:hAnsi="Century Gothic"/>
          <w:sz w:val="24"/>
          <w:szCs w:val="24"/>
        </w:rPr>
        <w:t xml:space="preserve"> login as</w:t>
      </w:r>
      <w:r w:rsidR="00566C95">
        <w:rPr>
          <w:rFonts w:ascii="Century Gothic" w:hAnsi="Century Gothic"/>
          <w:sz w:val="24"/>
          <w:szCs w:val="24"/>
        </w:rPr>
        <w:t xml:space="preserve"> </w:t>
      </w:r>
      <w:r w:rsidR="00666F2B">
        <w:rPr>
          <w:rFonts w:ascii="Century Gothic" w:hAnsi="Century Gothic"/>
          <w:sz w:val="24"/>
          <w:szCs w:val="24"/>
        </w:rPr>
        <w:t xml:space="preserve">Elisa.  </w:t>
      </w:r>
    </w:p>
    <w:p w14:paraId="7E6678F7" w14:textId="77777777" w:rsidR="002A518F" w:rsidRDefault="002A518F" w:rsidP="00666F2B">
      <w:pPr>
        <w:spacing w:line="312" w:lineRule="auto"/>
        <w:jc w:val="both"/>
        <w:rPr>
          <w:rFonts w:ascii="Century Gothic" w:hAnsi="Century Gothic"/>
          <w:sz w:val="24"/>
          <w:szCs w:val="24"/>
        </w:rPr>
      </w:pPr>
    </w:p>
    <w:p w14:paraId="3C3BA620" w14:textId="77777777" w:rsidR="002A518F" w:rsidRPr="00A14EA4" w:rsidRDefault="002A518F" w:rsidP="002A518F">
      <w:pPr>
        <w:spacing w:after="0" w:line="240" w:lineRule="auto"/>
        <w:rPr>
          <w:rFonts w:ascii="Segoe UI" w:eastAsia="Times New Roman" w:hAnsi="Segoe UI" w:cs="Segoe UI"/>
          <w:sz w:val="21"/>
          <w:szCs w:val="21"/>
        </w:rPr>
      </w:pPr>
      <w:r>
        <w:rPr>
          <w:rFonts w:ascii="Segoe UI" w:eastAsia="Times New Roman" w:hAnsi="Segoe UI" w:cs="Segoe UI"/>
          <w:sz w:val="21"/>
          <w:szCs w:val="21"/>
        </w:rPr>
        <w:lastRenderedPageBreak/>
        <w:t>Persona:   Elisa</w:t>
      </w:r>
    </w:p>
    <w:p w14:paraId="5760DFFB" w14:textId="77777777" w:rsidR="002A518F" w:rsidRDefault="002A518F" w:rsidP="002A518F">
      <w:pPr>
        <w:spacing w:after="0" w:line="240" w:lineRule="auto"/>
        <w:rPr>
          <w:rFonts w:ascii="Segoe UI" w:eastAsia="Times New Roman" w:hAnsi="Segoe UI" w:cs="Segoe UI"/>
          <w:sz w:val="21"/>
          <w:szCs w:val="21"/>
        </w:rPr>
      </w:pPr>
      <w:r w:rsidRPr="00A14EA4">
        <w:rPr>
          <w:rFonts w:ascii="Segoe UI" w:eastAsia="Times New Roman" w:hAnsi="Segoe UI" w:cs="Segoe UI"/>
          <w:sz w:val="21"/>
          <w:szCs w:val="21"/>
        </w:rPr>
        <w:t xml:space="preserve">Login1: deeptarget </w:t>
      </w:r>
      <w:proofErr w:type="spellStart"/>
      <w:r w:rsidRPr="00A14EA4">
        <w:rPr>
          <w:rFonts w:ascii="Segoe UI" w:eastAsia="Times New Roman" w:hAnsi="Segoe UI" w:cs="Segoe UI"/>
          <w:sz w:val="21"/>
          <w:szCs w:val="21"/>
        </w:rPr>
        <w:t>pwd</w:t>
      </w:r>
      <w:proofErr w:type="spellEnd"/>
      <w:r w:rsidRPr="00A14EA4">
        <w:rPr>
          <w:rFonts w:ascii="Segoe UI" w:eastAsia="Times New Roman" w:hAnsi="Segoe UI" w:cs="Segoe UI"/>
          <w:sz w:val="21"/>
          <w:szCs w:val="21"/>
        </w:rPr>
        <w:t xml:space="preserve">: d33pt@rg3t </w:t>
      </w:r>
    </w:p>
    <w:p w14:paraId="3A7D8F87" w14:textId="77777777" w:rsidR="002A518F" w:rsidRDefault="002A518F" w:rsidP="002A518F">
      <w:pPr>
        <w:spacing w:after="0" w:line="240" w:lineRule="auto"/>
        <w:rPr>
          <w:rFonts w:ascii="Segoe UI" w:eastAsia="Times New Roman" w:hAnsi="Segoe UI" w:cs="Segoe UI"/>
          <w:sz w:val="21"/>
          <w:szCs w:val="21"/>
        </w:rPr>
      </w:pPr>
    </w:p>
    <w:p w14:paraId="2EDA8035" w14:textId="77777777" w:rsidR="002A518F" w:rsidRDefault="002A518F" w:rsidP="00666F2B">
      <w:pPr>
        <w:spacing w:line="312" w:lineRule="auto"/>
        <w:jc w:val="both"/>
        <w:rPr>
          <w:rFonts w:ascii="Century Gothic" w:hAnsi="Century Gothic"/>
          <w:sz w:val="24"/>
          <w:szCs w:val="24"/>
        </w:rPr>
      </w:pPr>
    </w:p>
    <w:p w14:paraId="08BA1BAE" w14:textId="7DF804BB" w:rsidR="00666F2B" w:rsidRDefault="00F82266" w:rsidP="00666F2B">
      <w:pPr>
        <w:spacing w:line="312" w:lineRule="auto"/>
        <w:jc w:val="both"/>
        <w:rPr>
          <w:rFonts w:ascii="Century Gothic" w:hAnsi="Century Gothic"/>
          <w:sz w:val="24"/>
          <w:szCs w:val="24"/>
        </w:rPr>
      </w:pPr>
      <w:r>
        <w:rPr>
          <w:rFonts w:ascii="Century Gothic" w:hAnsi="Century Gothic"/>
          <w:sz w:val="24"/>
          <w:szCs w:val="24"/>
        </w:rPr>
        <w:t>A little about Elisa - she</w:t>
      </w:r>
      <w:r w:rsidR="00666F2B">
        <w:rPr>
          <w:rFonts w:ascii="Century Gothic" w:hAnsi="Century Gothic"/>
          <w:sz w:val="24"/>
          <w:szCs w:val="24"/>
        </w:rPr>
        <w:t xml:space="preserve"> </w:t>
      </w:r>
      <w:r>
        <w:rPr>
          <w:rFonts w:ascii="Century Gothic" w:hAnsi="Century Gothic"/>
          <w:sz w:val="24"/>
          <w:szCs w:val="24"/>
        </w:rPr>
        <w:t>has been a member at the credit union for 1</w:t>
      </w:r>
      <w:r w:rsidR="000C09D0">
        <w:rPr>
          <w:rFonts w:ascii="Century Gothic" w:hAnsi="Century Gothic"/>
          <w:sz w:val="24"/>
          <w:szCs w:val="24"/>
        </w:rPr>
        <w:t>5</w:t>
      </w:r>
      <w:r>
        <w:rPr>
          <w:rFonts w:ascii="Century Gothic" w:hAnsi="Century Gothic"/>
          <w:sz w:val="24"/>
          <w:szCs w:val="24"/>
        </w:rPr>
        <w:t xml:space="preserve"> years now. Elis</w:t>
      </w:r>
      <w:r w:rsidR="000C09D0">
        <w:rPr>
          <w:rFonts w:ascii="Century Gothic" w:hAnsi="Century Gothic"/>
          <w:sz w:val="24"/>
          <w:szCs w:val="24"/>
        </w:rPr>
        <w:t>a</w:t>
      </w:r>
      <w:r>
        <w:rPr>
          <w:rFonts w:ascii="Century Gothic" w:hAnsi="Century Gothic"/>
          <w:sz w:val="24"/>
          <w:szCs w:val="24"/>
        </w:rPr>
        <w:t xml:space="preserve"> has </w:t>
      </w:r>
      <w:r w:rsidR="000C09D0">
        <w:rPr>
          <w:rFonts w:ascii="Century Gothic" w:hAnsi="Century Gothic"/>
          <w:sz w:val="24"/>
          <w:szCs w:val="24"/>
        </w:rPr>
        <w:t>an</w:t>
      </w:r>
      <w:r>
        <w:rPr>
          <w:rFonts w:ascii="Century Gothic" w:hAnsi="Century Gothic"/>
          <w:sz w:val="24"/>
          <w:szCs w:val="24"/>
        </w:rPr>
        <w:t xml:space="preserve"> </w:t>
      </w:r>
      <w:r w:rsidR="000C09D0">
        <w:rPr>
          <w:rFonts w:ascii="Century Gothic" w:hAnsi="Century Gothic"/>
          <w:sz w:val="24"/>
          <w:szCs w:val="24"/>
        </w:rPr>
        <w:t>open</w:t>
      </w:r>
      <w:r>
        <w:rPr>
          <w:rFonts w:ascii="Century Gothic" w:hAnsi="Century Gothic"/>
          <w:sz w:val="24"/>
          <w:szCs w:val="24"/>
        </w:rPr>
        <w:t xml:space="preserve"> mortgage with the credit union </w:t>
      </w:r>
      <w:r w:rsidR="000C09D0">
        <w:rPr>
          <w:rFonts w:ascii="Century Gothic" w:hAnsi="Century Gothic"/>
          <w:sz w:val="24"/>
          <w:szCs w:val="24"/>
        </w:rPr>
        <w:t>that has accrued some equity</w:t>
      </w:r>
      <w:r w:rsidR="00566C95">
        <w:rPr>
          <w:rFonts w:ascii="Century Gothic" w:hAnsi="Century Gothic"/>
          <w:sz w:val="24"/>
          <w:szCs w:val="24"/>
        </w:rPr>
        <w:t xml:space="preserve">. </w:t>
      </w:r>
      <w:r>
        <w:rPr>
          <w:rFonts w:ascii="Century Gothic" w:hAnsi="Century Gothic"/>
          <w:sz w:val="24"/>
          <w:szCs w:val="24"/>
        </w:rPr>
        <w:t xml:space="preserve">Because of </w:t>
      </w:r>
      <w:r w:rsidR="000C09D0">
        <w:rPr>
          <w:rFonts w:ascii="Century Gothic" w:hAnsi="Century Gothic"/>
          <w:sz w:val="24"/>
          <w:szCs w:val="24"/>
        </w:rPr>
        <w:t xml:space="preserve">the pandemic </w:t>
      </w:r>
      <w:r>
        <w:rPr>
          <w:rFonts w:ascii="Century Gothic" w:hAnsi="Century Gothic"/>
          <w:sz w:val="24"/>
          <w:szCs w:val="24"/>
        </w:rPr>
        <w:t>this</w:t>
      </w:r>
      <w:r w:rsidR="000C09D0">
        <w:rPr>
          <w:rFonts w:ascii="Century Gothic" w:hAnsi="Century Gothic"/>
          <w:sz w:val="24"/>
          <w:szCs w:val="24"/>
        </w:rPr>
        <w:t xml:space="preserve"> year</w:t>
      </w:r>
      <w:r>
        <w:rPr>
          <w:rFonts w:ascii="Century Gothic" w:hAnsi="Century Gothic"/>
          <w:sz w:val="24"/>
          <w:szCs w:val="24"/>
        </w:rPr>
        <w:t xml:space="preserve"> s</w:t>
      </w:r>
      <w:r w:rsidR="00566C95">
        <w:rPr>
          <w:rFonts w:ascii="Century Gothic" w:hAnsi="Century Gothic"/>
          <w:sz w:val="24"/>
          <w:szCs w:val="24"/>
        </w:rPr>
        <w:t>he is worried about h</w:t>
      </w:r>
      <w:r w:rsidR="000C09D0">
        <w:rPr>
          <w:rFonts w:ascii="Century Gothic" w:hAnsi="Century Gothic"/>
          <w:sz w:val="24"/>
          <w:szCs w:val="24"/>
        </w:rPr>
        <w:t>er full financial picture.</w:t>
      </w:r>
      <w:r w:rsidR="00566C95">
        <w:rPr>
          <w:rFonts w:ascii="Century Gothic" w:hAnsi="Century Gothic"/>
          <w:sz w:val="24"/>
          <w:szCs w:val="24"/>
        </w:rPr>
        <w:t xml:space="preserve"> </w:t>
      </w:r>
      <w:r w:rsidR="000C09D0">
        <w:rPr>
          <w:rFonts w:ascii="Century Gothic" w:hAnsi="Century Gothic"/>
          <w:sz w:val="24"/>
          <w:szCs w:val="24"/>
        </w:rPr>
        <w:t>The Credit Union knows that Elisa has been attending some of the recent financial wellness opportunities they have been offering.</w:t>
      </w:r>
    </w:p>
    <w:p w14:paraId="4B30C9D8" w14:textId="08434E01" w:rsidR="002561BB" w:rsidRDefault="002561BB" w:rsidP="00666F2B">
      <w:pPr>
        <w:spacing w:line="312" w:lineRule="auto"/>
        <w:jc w:val="both"/>
        <w:rPr>
          <w:rFonts w:ascii="Century Gothic" w:hAnsi="Century Gothic"/>
          <w:sz w:val="24"/>
          <w:szCs w:val="24"/>
        </w:rPr>
      </w:pPr>
      <w:r>
        <w:rPr>
          <w:rFonts w:ascii="Century Gothic" w:hAnsi="Century Gothic"/>
          <w:sz w:val="24"/>
          <w:szCs w:val="24"/>
        </w:rPr>
        <w:t xml:space="preserve">So – </w:t>
      </w:r>
      <w:r w:rsidR="00F82266">
        <w:rPr>
          <w:rFonts w:ascii="Century Gothic" w:hAnsi="Century Gothic"/>
          <w:sz w:val="24"/>
          <w:szCs w:val="24"/>
        </w:rPr>
        <w:t>let’s do a</w:t>
      </w:r>
      <w:r>
        <w:rPr>
          <w:rFonts w:ascii="Century Gothic" w:hAnsi="Century Gothic"/>
          <w:sz w:val="24"/>
          <w:szCs w:val="24"/>
        </w:rPr>
        <w:t xml:space="preserve"> quick tour of the surroundings … In Elisa’s Cathedral eDocument Portal, she has immediate access to all documents that she has opted in for electronic viewing. From here, she can view, print, save … and has ready access to electronic information from her credit union.  </w:t>
      </w:r>
    </w:p>
    <w:p w14:paraId="6616C78C" w14:textId="38C2805C" w:rsidR="00554549" w:rsidRDefault="002561BB" w:rsidP="00666F2B">
      <w:pPr>
        <w:spacing w:line="312" w:lineRule="auto"/>
        <w:jc w:val="both"/>
        <w:rPr>
          <w:rFonts w:ascii="Century Gothic" w:hAnsi="Century Gothic"/>
          <w:sz w:val="24"/>
          <w:szCs w:val="24"/>
        </w:rPr>
      </w:pPr>
      <w:r>
        <w:rPr>
          <w:rFonts w:ascii="Century Gothic" w:hAnsi="Century Gothic"/>
          <w:sz w:val="24"/>
          <w:szCs w:val="24"/>
        </w:rPr>
        <w:t xml:space="preserve">You will notice there are also messages – unique to Elisa – rotating on the site.  These are the in-journey banners Jill talked about … where the DXP is presenting Elisa’s offers, appeals, and messages.  Now – </w:t>
      </w:r>
      <w:r w:rsidR="00325586">
        <w:rPr>
          <w:rFonts w:ascii="Century Gothic" w:hAnsi="Century Gothic"/>
          <w:sz w:val="24"/>
          <w:szCs w:val="24"/>
        </w:rPr>
        <w:t xml:space="preserve">the </w:t>
      </w:r>
      <w:r>
        <w:rPr>
          <w:rFonts w:ascii="Century Gothic" w:hAnsi="Century Gothic"/>
          <w:sz w:val="24"/>
          <w:szCs w:val="24"/>
        </w:rPr>
        <w:t xml:space="preserve">things </w:t>
      </w:r>
      <w:r w:rsidR="00325586">
        <w:rPr>
          <w:rFonts w:ascii="Century Gothic" w:hAnsi="Century Gothic"/>
          <w:sz w:val="24"/>
          <w:szCs w:val="24"/>
        </w:rPr>
        <w:t>such as</w:t>
      </w:r>
      <w:r>
        <w:rPr>
          <w:rFonts w:ascii="Century Gothic" w:hAnsi="Century Gothic"/>
          <w:sz w:val="24"/>
          <w:szCs w:val="24"/>
        </w:rPr>
        <w:t xml:space="preserve"> content, location, and rotation are </w:t>
      </w:r>
      <w:r w:rsidR="00325586">
        <w:rPr>
          <w:rFonts w:ascii="Century Gothic" w:hAnsi="Century Gothic"/>
          <w:sz w:val="24"/>
          <w:szCs w:val="24"/>
        </w:rPr>
        <w:t xml:space="preserve">all </w:t>
      </w:r>
      <w:r>
        <w:rPr>
          <w:rFonts w:ascii="Century Gothic" w:hAnsi="Century Gothic"/>
          <w:sz w:val="24"/>
          <w:szCs w:val="24"/>
        </w:rPr>
        <w:t xml:space="preserve">choices of the credit union – and the DXP makes it easy to manage.  The DXP even manages your associated ADA compliance messaging – and </w:t>
      </w:r>
      <w:r w:rsidR="00325586">
        <w:rPr>
          <w:rFonts w:ascii="Century Gothic" w:hAnsi="Century Gothic"/>
          <w:sz w:val="24"/>
          <w:szCs w:val="24"/>
        </w:rPr>
        <w:t xml:space="preserve">even </w:t>
      </w:r>
      <w:r>
        <w:rPr>
          <w:rFonts w:ascii="Century Gothic" w:hAnsi="Century Gothic"/>
          <w:sz w:val="24"/>
          <w:szCs w:val="24"/>
        </w:rPr>
        <w:t>appl</w:t>
      </w:r>
      <w:r w:rsidR="00325586">
        <w:rPr>
          <w:rFonts w:ascii="Century Gothic" w:hAnsi="Century Gothic"/>
          <w:sz w:val="24"/>
          <w:szCs w:val="24"/>
        </w:rPr>
        <w:t>ies</w:t>
      </w:r>
      <w:r>
        <w:rPr>
          <w:rFonts w:ascii="Century Gothic" w:hAnsi="Century Gothic"/>
          <w:sz w:val="24"/>
          <w:szCs w:val="24"/>
        </w:rPr>
        <w:t xml:space="preserve"> the targeting logic we discussed.  Perhaps most importantly – the DXP measures Elisa’s </w:t>
      </w:r>
      <w:r w:rsidR="00554549">
        <w:rPr>
          <w:rFonts w:ascii="Century Gothic" w:hAnsi="Century Gothic"/>
          <w:sz w:val="24"/>
          <w:szCs w:val="24"/>
        </w:rPr>
        <w:t xml:space="preserve">interest and </w:t>
      </w:r>
      <w:r>
        <w:rPr>
          <w:rFonts w:ascii="Century Gothic" w:hAnsi="Century Gothic"/>
          <w:sz w:val="24"/>
          <w:szCs w:val="24"/>
        </w:rPr>
        <w:t xml:space="preserve">actions – and provides reports like you saw </w:t>
      </w:r>
      <w:r w:rsidR="00554549">
        <w:rPr>
          <w:rFonts w:ascii="Century Gothic" w:hAnsi="Century Gothic"/>
          <w:sz w:val="24"/>
          <w:szCs w:val="24"/>
        </w:rPr>
        <w:t>so Elisa’s engagements get smarter.</w:t>
      </w:r>
    </w:p>
    <w:p w14:paraId="6F66144C" w14:textId="5840582C" w:rsidR="00554549" w:rsidRDefault="000C09D0" w:rsidP="00666F2B">
      <w:pPr>
        <w:spacing w:line="312" w:lineRule="auto"/>
        <w:jc w:val="both"/>
        <w:rPr>
          <w:rFonts w:ascii="Century Gothic" w:hAnsi="Century Gothic"/>
          <w:sz w:val="24"/>
          <w:szCs w:val="24"/>
        </w:rPr>
      </w:pPr>
      <w:r>
        <w:rPr>
          <w:rFonts w:ascii="Century Gothic" w:hAnsi="Century Gothic"/>
          <w:sz w:val="24"/>
          <w:szCs w:val="24"/>
        </w:rPr>
        <w:t>First,</w:t>
      </w:r>
      <w:r w:rsidR="00894735">
        <w:rPr>
          <w:rFonts w:ascii="Century Gothic" w:hAnsi="Century Gothic"/>
          <w:sz w:val="24"/>
          <w:szCs w:val="24"/>
        </w:rPr>
        <w:t xml:space="preserve"> I’d like to draw attention to the</w:t>
      </w:r>
      <w:r w:rsidR="00554549">
        <w:rPr>
          <w:rFonts w:ascii="Century Gothic" w:hAnsi="Century Gothic"/>
          <w:sz w:val="24"/>
          <w:szCs w:val="24"/>
        </w:rPr>
        <w:t xml:space="preserve"> in- journey banners …. In this example we see rotating messages at the top and side.  These are impressions for Elisa that can </w:t>
      </w:r>
      <w:r w:rsidR="00894735">
        <w:rPr>
          <w:rFonts w:ascii="Century Gothic" w:hAnsi="Century Gothic"/>
          <w:sz w:val="24"/>
          <w:szCs w:val="24"/>
        </w:rPr>
        <w:t>re-direct</w:t>
      </w:r>
      <w:r w:rsidR="00554549">
        <w:rPr>
          <w:rFonts w:ascii="Century Gothic" w:hAnsi="Century Gothic"/>
          <w:sz w:val="24"/>
          <w:szCs w:val="24"/>
        </w:rPr>
        <w:t xml:space="preserve"> her to </w:t>
      </w:r>
      <w:r w:rsidR="00894735">
        <w:rPr>
          <w:rFonts w:ascii="Century Gothic" w:hAnsi="Century Gothic"/>
          <w:sz w:val="24"/>
          <w:szCs w:val="24"/>
        </w:rPr>
        <w:t xml:space="preserve">your chosen URLs or even deeplink with-in your applications. Internal deeplinking can take her to </w:t>
      </w:r>
      <w:r w:rsidR="00554549">
        <w:rPr>
          <w:rFonts w:ascii="Century Gothic" w:hAnsi="Century Gothic"/>
          <w:sz w:val="24"/>
          <w:szCs w:val="24"/>
        </w:rPr>
        <w:t xml:space="preserve">places like </w:t>
      </w:r>
      <w:r w:rsidR="00894735">
        <w:rPr>
          <w:rFonts w:ascii="Century Gothic" w:hAnsi="Century Gothic"/>
          <w:sz w:val="24"/>
          <w:szCs w:val="24"/>
        </w:rPr>
        <w:t xml:space="preserve">in your </w:t>
      </w:r>
      <w:r w:rsidR="00554549">
        <w:rPr>
          <w:rFonts w:ascii="Century Gothic" w:hAnsi="Century Gothic"/>
          <w:sz w:val="24"/>
          <w:szCs w:val="24"/>
        </w:rPr>
        <w:t xml:space="preserve">apps like lending, bill-pay, or skip-a-pay.  </w:t>
      </w:r>
      <w:r w:rsidR="00894735">
        <w:rPr>
          <w:rFonts w:ascii="Century Gothic" w:hAnsi="Century Gothic"/>
          <w:sz w:val="24"/>
          <w:szCs w:val="24"/>
        </w:rPr>
        <w:t xml:space="preserve">External deeplinking can re-direct her to your loan center and even have a pre-filled form ready for her </w:t>
      </w:r>
      <w:r w:rsidR="00554549">
        <w:rPr>
          <w:rFonts w:ascii="Century Gothic" w:hAnsi="Century Gothic"/>
          <w:sz w:val="24"/>
          <w:szCs w:val="24"/>
        </w:rPr>
        <w:t xml:space="preserve">{Show emphasis on </w:t>
      </w:r>
      <w:r>
        <w:rPr>
          <w:rFonts w:ascii="Century Gothic" w:hAnsi="Century Gothic"/>
          <w:sz w:val="24"/>
          <w:szCs w:val="24"/>
        </w:rPr>
        <w:t>Birthday</w:t>
      </w:r>
      <w:r w:rsidR="00554549">
        <w:rPr>
          <w:rFonts w:ascii="Century Gothic" w:hAnsi="Century Gothic"/>
          <w:sz w:val="24"/>
          <w:szCs w:val="24"/>
        </w:rPr>
        <w:t xml:space="preserve"> </w:t>
      </w:r>
      <w:r>
        <w:rPr>
          <w:rFonts w:ascii="Century Gothic" w:hAnsi="Century Gothic"/>
          <w:sz w:val="24"/>
          <w:szCs w:val="24"/>
        </w:rPr>
        <w:t>B</w:t>
      </w:r>
      <w:r w:rsidR="00554549">
        <w:rPr>
          <w:rFonts w:ascii="Century Gothic" w:hAnsi="Century Gothic"/>
          <w:sz w:val="24"/>
          <w:szCs w:val="24"/>
        </w:rPr>
        <w:t>anner</w:t>
      </w:r>
      <w:r>
        <w:rPr>
          <w:rFonts w:ascii="Century Gothic" w:hAnsi="Century Gothic"/>
          <w:sz w:val="24"/>
          <w:szCs w:val="24"/>
        </w:rPr>
        <w:t xml:space="preserve"> </w:t>
      </w:r>
      <w:r w:rsidRPr="000C09D0">
        <w:rPr>
          <w:rFonts w:ascii="Century Gothic" w:hAnsi="Century Gothic"/>
          <w:b/>
          <w:bCs/>
          <w:sz w:val="24"/>
          <w:szCs w:val="24"/>
        </w:rPr>
        <w:t>ONLY IF PRESENT</w:t>
      </w:r>
      <w:r w:rsidR="00554549" w:rsidRPr="000C09D0">
        <w:rPr>
          <w:rFonts w:ascii="Century Gothic" w:hAnsi="Century Gothic"/>
          <w:sz w:val="24"/>
          <w:szCs w:val="24"/>
        </w:rPr>
        <w:t>}.</w:t>
      </w:r>
      <w:r w:rsidRPr="000C09D0">
        <w:rPr>
          <w:rFonts w:ascii="Century Gothic" w:hAnsi="Century Gothic"/>
          <w:sz w:val="24"/>
          <w:szCs w:val="24"/>
        </w:rPr>
        <w:t xml:space="preserve"> </w:t>
      </w:r>
      <w:r w:rsidRPr="000C09D0">
        <w:rPr>
          <w:rFonts w:ascii="Century Gothic" w:hAnsi="Century Gothic"/>
          <w:b/>
          <w:bCs/>
          <w:sz w:val="24"/>
          <w:szCs w:val="24"/>
        </w:rPr>
        <w:t>These impression</w:t>
      </w:r>
      <w:r>
        <w:rPr>
          <w:rFonts w:ascii="Century Gothic" w:hAnsi="Century Gothic"/>
          <w:b/>
          <w:bCs/>
          <w:sz w:val="24"/>
          <w:szCs w:val="24"/>
        </w:rPr>
        <w:t>s</w:t>
      </w:r>
      <w:r w:rsidRPr="000C09D0">
        <w:rPr>
          <w:rFonts w:ascii="Century Gothic" w:hAnsi="Century Gothic"/>
          <w:b/>
          <w:bCs/>
          <w:sz w:val="24"/>
          <w:szCs w:val="24"/>
        </w:rPr>
        <w:t xml:space="preserve"> do not have to link either, as we see the impression being used here to wish Elisa a happy birthday like Jill had mentioned earlier.</w:t>
      </w:r>
    </w:p>
    <w:p w14:paraId="0DF0C3F5" w14:textId="6EDB108D" w:rsidR="00D34D1A" w:rsidRDefault="00554549" w:rsidP="00666F2B">
      <w:pPr>
        <w:spacing w:line="312" w:lineRule="auto"/>
        <w:jc w:val="both"/>
        <w:rPr>
          <w:rFonts w:ascii="Century Gothic" w:hAnsi="Century Gothic"/>
          <w:sz w:val="24"/>
          <w:szCs w:val="24"/>
        </w:rPr>
      </w:pPr>
      <w:r>
        <w:rPr>
          <w:rFonts w:ascii="Century Gothic" w:hAnsi="Century Gothic"/>
          <w:sz w:val="24"/>
          <w:szCs w:val="24"/>
        </w:rPr>
        <w:t xml:space="preserve">Now the really fun part – Nina and Jill have told us about to the power of smart, financial stories …. One </w:t>
      </w:r>
      <w:r w:rsidR="00894735">
        <w:rPr>
          <w:rFonts w:ascii="Century Gothic" w:hAnsi="Century Gothic"/>
          <w:sz w:val="24"/>
          <w:szCs w:val="24"/>
        </w:rPr>
        <w:t>location</w:t>
      </w:r>
      <w:r>
        <w:rPr>
          <w:rFonts w:ascii="Century Gothic" w:hAnsi="Century Gothic"/>
          <w:sz w:val="24"/>
          <w:szCs w:val="24"/>
        </w:rPr>
        <w:t xml:space="preserve"> where Elisa can go and see everything that her credit union has for her … </w:t>
      </w:r>
      <w:r w:rsidR="00CB558A">
        <w:rPr>
          <w:rFonts w:ascii="Century Gothic" w:hAnsi="Century Gothic"/>
          <w:sz w:val="24"/>
          <w:szCs w:val="24"/>
        </w:rPr>
        <w:t xml:space="preserve">a story that is </w:t>
      </w:r>
      <w:r>
        <w:rPr>
          <w:rFonts w:ascii="Century Gothic" w:hAnsi="Century Gothic"/>
          <w:sz w:val="24"/>
          <w:szCs w:val="24"/>
        </w:rPr>
        <w:t xml:space="preserve">always fresh and relevant, always on, and </w:t>
      </w:r>
      <w:r w:rsidR="00CB558A">
        <w:rPr>
          <w:rFonts w:ascii="Century Gothic" w:hAnsi="Century Gothic"/>
          <w:sz w:val="24"/>
          <w:szCs w:val="24"/>
        </w:rPr>
        <w:t>in a</w:t>
      </w:r>
      <w:r>
        <w:rPr>
          <w:rFonts w:ascii="Century Gothic" w:hAnsi="Century Gothic"/>
          <w:sz w:val="24"/>
          <w:szCs w:val="24"/>
        </w:rPr>
        <w:t xml:space="preserve"> reliable location that she can check out.  </w:t>
      </w:r>
      <w:r w:rsidR="00CB558A">
        <w:rPr>
          <w:rFonts w:ascii="Century Gothic" w:hAnsi="Century Gothic"/>
          <w:sz w:val="24"/>
          <w:szCs w:val="24"/>
        </w:rPr>
        <w:t>F</w:t>
      </w:r>
      <w:r>
        <w:rPr>
          <w:rFonts w:ascii="Century Gothic" w:hAnsi="Century Gothic"/>
          <w:sz w:val="24"/>
          <w:szCs w:val="24"/>
        </w:rPr>
        <w:t>inancial stories</w:t>
      </w:r>
      <w:r w:rsidR="00CB558A">
        <w:rPr>
          <w:rFonts w:ascii="Century Gothic" w:hAnsi="Century Gothic"/>
          <w:sz w:val="24"/>
          <w:szCs w:val="24"/>
        </w:rPr>
        <w:t xml:space="preserve"> for your members</w:t>
      </w:r>
      <w:r>
        <w:rPr>
          <w:rFonts w:ascii="Century Gothic" w:hAnsi="Century Gothic"/>
          <w:sz w:val="24"/>
          <w:szCs w:val="24"/>
        </w:rPr>
        <w:t xml:space="preserve"> are data-powered and may be loaded with all kinds of things – </w:t>
      </w:r>
      <w:r w:rsidR="00CB558A">
        <w:rPr>
          <w:rFonts w:ascii="Century Gothic" w:hAnsi="Century Gothic"/>
          <w:sz w:val="24"/>
          <w:szCs w:val="24"/>
        </w:rPr>
        <w:t>such as</w:t>
      </w:r>
      <w:r>
        <w:rPr>
          <w:rFonts w:ascii="Century Gothic" w:hAnsi="Century Gothic"/>
          <w:sz w:val="24"/>
          <w:szCs w:val="24"/>
        </w:rPr>
        <w:t xml:space="preserve"> financial literacy and wellness coaching, rewards offers, surveys, need-matched offers, and yes … even things like Happy Birthday.</w:t>
      </w:r>
    </w:p>
    <w:p w14:paraId="7F9CE495" w14:textId="01F44F67" w:rsidR="00666F2B" w:rsidRDefault="00554549" w:rsidP="008D7116">
      <w:pPr>
        <w:spacing w:line="312" w:lineRule="auto"/>
        <w:jc w:val="both"/>
        <w:rPr>
          <w:rFonts w:ascii="Century Gothic" w:hAnsi="Century Gothic"/>
          <w:sz w:val="24"/>
          <w:szCs w:val="24"/>
        </w:rPr>
      </w:pPr>
      <w:r>
        <w:rPr>
          <w:rFonts w:ascii="Century Gothic" w:hAnsi="Century Gothic"/>
          <w:sz w:val="24"/>
          <w:szCs w:val="24"/>
        </w:rPr>
        <w:t>Stories may be discoverable – prompted by a pull-down menu, a button, or an in-journey banner.  In this example, Elisa has a banner here that is showcasing “Her Financial Story”.  Let’s</w:t>
      </w:r>
      <w:r w:rsidR="00992416">
        <w:rPr>
          <w:rFonts w:ascii="Century Gothic" w:hAnsi="Century Gothic"/>
          <w:sz w:val="24"/>
          <w:szCs w:val="24"/>
        </w:rPr>
        <w:t xml:space="preserve"> pretend that I am Elisa and</w:t>
      </w:r>
      <w:r>
        <w:rPr>
          <w:rFonts w:ascii="Century Gothic" w:hAnsi="Century Gothic"/>
          <w:sz w:val="24"/>
          <w:szCs w:val="24"/>
        </w:rPr>
        <w:t xml:space="preserve"> </w:t>
      </w:r>
      <w:r w:rsidR="00D34D1A">
        <w:rPr>
          <w:rFonts w:ascii="Century Gothic" w:hAnsi="Century Gothic"/>
          <w:sz w:val="24"/>
          <w:szCs w:val="24"/>
        </w:rPr>
        <w:t xml:space="preserve">go ahead and </w:t>
      </w:r>
      <w:r>
        <w:rPr>
          <w:rFonts w:ascii="Century Gothic" w:hAnsi="Century Gothic"/>
          <w:sz w:val="24"/>
          <w:szCs w:val="24"/>
        </w:rPr>
        <w:t>check out</w:t>
      </w:r>
      <w:r w:rsidR="00992416">
        <w:rPr>
          <w:rFonts w:ascii="Century Gothic" w:hAnsi="Century Gothic"/>
          <w:sz w:val="24"/>
          <w:szCs w:val="24"/>
        </w:rPr>
        <w:t xml:space="preserve"> her financial story</w:t>
      </w:r>
      <w:r>
        <w:rPr>
          <w:rFonts w:ascii="Century Gothic" w:hAnsi="Century Gothic"/>
          <w:sz w:val="24"/>
          <w:szCs w:val="24"/>
        </w:rPr>
        <w:t>:</w:t>
      </w:r>
    </w:p>
    <w:p w14:paraId="38BD9C70" w14:textId="77777777" w:rsidR="008D7116" w:rsidRPr="00666F2B" w:rsidRDefault="008D7116" w:rsidP="008D7116">
      <w:pPr>
        <w:spacing w:line="312" w:lineRule="auto"/>
        <w:jc w:val="both"/>
        <w:rPr>
          <w:rFonts w:ascii="Century Gothic" w:hAnsi="Century Gothic"/>
          <w:sz w:val="24"/>
          <w:szCs w:val="24"/>
        </w:rPr>
      </w:pPr>
    </w:p>
    <w:p w14:paraId="40FA30B9" w14:textId="378375E3" w:rsidR="00666F2B" w:rsidRPr="00666F2B" w:rsidRDefault="00666F2B" w:rsidP="00666F2B">
      <w:pPr>
        <w:spacing w:after="0" w:line="312" w:lineRule="auto"/>
        <w:jc w:val="both"/>
        <w:rPr>
          <w:rFonts w:ascii="Century Gothic" w:hAnsi="Century Gothic"/>
          <w:sz w:val="24"/>
          <w:szCs w:val="24"/>
        </w:rPr>
      </w:pPr>
      <w:r w:rsidRPr="00666F2B">
        <w:rPr>
          <w:rFonts w:ascii="Century Gothic" w:eastAsia="Times New Roman" w:hAnsi="Century Gothic" w:cs="Calibri"/>
          <w:b/>
          <w:bCs/>
          <w:color w:val="000000" w:themeColor="text1"/>
          <w:sz w:val="24"/>
          <w:szCs w:val="24"/>
        </w:rPr>
        <w:t>Jacob</w:t>
      </w:r>
      <w:r w:rsidRPr="00666F2B">
        <w:rPr>
          <w:rFonts w:ascii="Century Gothic" w:eastAsia="Times New Roman" w:hAnsi="Century Gothic" w:cs="Calibri"/>
          <w:b/>
          <w:bCs/>
          <w:color w:val="00B050"/>
          <w:sz w:val="24"/>
          <w:szCs w:val="24"/>
        </w:rPr>
        <w:t>:</w:t>
      </w:r>
      <w:r w:rsidRPr="00666F2B">
        <w:rPr>
          <w:rFonts w:ascii="Century Gothic" w:hAnsi="Century Gothic"/>
          <w:sz w:val="24"/>
          <w:szCs w:val="24"/>
        </w:rPr>
        <w:t xml:space="preserve"> </w:t>
      </w:r>
      <w:r w:rsidR="00554549">
        <w:rPr>
          <w:rFonts w:ascii="Century Gothic" w:hAnsi="Century Gothic"/>
          <w:sz w:val="24"/>
          <w:szCs w:val="24"/>
        </w:rPr>
        <w:t xml:space="preserve">{Move into StoryTeller demo </w:t>
      </w:r>
      <w:proofErr w:type="gramStart"/>
      <w:r w:rsidR="00554549">
        <w:rPr>
          <w:rFonts w:ascii="Century Gothic" w:hAnsi="Century Gothic"/>
          <w:sz w:val="24"/>
          <w:szCs w:val="24"/>
        </w:rPr>
        <w:t>… }</w:t>
      </w:r>
      <w:proofErr w:type="gramEnd"/>
    </w:p>
    <w:p w14:paraId="411E0DED" w14:textId="77777777" w:rsidR="00EB061D" w:rsidRPr="00666F2B" w:rsidRDefault="00EB061D" w:rsidP="00666F2B">
      <w:pPr>
        <w:spacing w:after="0" w:line="312" w:lineRule="auto"/>
        <w:jc w:val="both"/>
        <w:rPr>
          <w:rFonts w:ascii="Century Gothic" w:hAnsi="Century Gothic"/>
          <w:color w:val="0070C0"/>
          <w:sz w:val="24"/>
          <w:szCs w:val="24"/>
        </w:rPr>
      </w:pPr>
    </w:p>
    <w:p w14:paraId="6993F89F" w14:textId="58485CDA" w:rsidR="00666F2B" w:rsidRDefault="00666F2B" w:rsidP="00666F2B">
      <w:pPr>
        <w:spacing w:after="0" w:line="312" w:lineRule="auto"/>
        <w:jc w:val="both"/>
        <w:rPr>
          <w:rFonts w:ascii="Century Gothic" w:hAnsi="Century Gothic"/>
          <w:color w:val="0070C0"/>
          <w:sz w:val="24"/>
          <w:szCs w:val="24"/>
        </w:rPr>
      </w:pPr>
      <w:r w:rsidRPr="00666F2B">
        <w:rPr>
          <w:rFonts w:ascii="Century Gothic" w:hAnsi="Century Gothic"/>
          <w:color w:val="0070C0"/>
          <w:sz w:val="24"/>
          <w:szCs w:val="24"/>
        </w:rPr>
        <w:t xml:space="preserve">Important Action:  3DST opens on </w:t>
      </w:r>
      <w:r w:rsidR="008D7116">
        <w:rPr>
          <w:rFonts w:ascii="Century Gothic" w:hAnsi="Century Gothic"/>
          <w:color w:val="0070C0"/>
          <w:sz w:val="24"/>
          <w:szCs w:val="24"/>
        </w:rPr>
        <w:t>launcher</w:t>
      </w:r>
      <w:r w:rsidRPr="00666F2B">
        <w:rPr>
          <w:rFonts w:ascii="Century Gothic" w:hAnsi="Century Gothic"/>
          <w:color w:val="0070C0"/>
          <w:sz w:val="24"/>
          <w:szCs w:val="24"/>
        </w:rPr>
        <w:t xml:space="preserve"> Campaign </w:t>
      </w:r>
    </w:p>
    <w:p w14:paraId="188B718A" w14:textId="77777777" w:rsidR="008D7116" w:rsidRDefault="008D7116" w:rsidP="00666F2B">
      <w:pPr>
        <w:spacing w:after="0" w:line="312" w:lineRule="auto"/>
        <w:jc w:val="both"/>
        <w:rPr>
          <w:rFonts w:ascii="Century Gothic" w:hAnsi="Century Gothic"/>
          <w:sz w:val="24"/>
          <w:szCs w:val="24"/>
        </w:rPr>
      </w:pPr>
    </w:p>
    <w:p w14:paraId="6CB5D496" w14:textId="758CBA8F" w:rsidR="00666F2B" w:rsidRDefault="00666F2B" w:rsidP="00666F2B">
      <w:pPr>
        <w:spacing w:after="0" w:line="312" w:lineRule="auto"/>
        <w:jc w:val="both"/>
        <w:rPr>
          <w:rFonts w:ascii="Century Gothic" w:hAnsi="Century Gothic"/>
          <w:color w:val="0070C0"/>
          <w:sz w:val="24"/>
          <w:szCs w:val="24"/>
        </w:rPr>
      </w:pPr>
      <w:r w:rsidRPr="00666F2B">
        <w:rPr>
          <w:rFonts w:ascii="Century Gothic" w:hAnsi="Century Gothic"/>
          <w:color w:val="0070C0"/>
          <w:sz w:val="24"/>
          <w:szCs w:val="24"/>
        </w:rPr>
        <w:t>Jacob performs the following quick actions … {SWIPE RIGHT TWICE … THEN SWIPES LEFT TWICE … and says:</w:t>
      </w:r>
    </w:p>
    <w:p w14:paraId="32DDFEA7" w14:textId="77777777" w:rsidR="008D7116" w:rsidRPr="008D7116" w:rsidRDefault="008D7116" w:rsidP="00666F2B">
      <w:pPr>
        <w:spacing w:after="0" w:line="312" w:lineRule="auto"/>
        <w:jc w:val="both"/>
        <w:rPr>
          <w:rFonts w:ascii="Century Gothic" w:hAnsi="Century Gothic"/>
          <w:sz w:val="24"/>
          <w:szCs w:val="24"/>
        </w:rPr>
      </w:pPr>
    </w:p>
    <w:p w14:paraId="16A95CC1" w14:textId="4B6EAB40" w:rsidR="00666F2B" w:rsidRPr="008D7116" w:rsidRDefault="00666F2B" w:rsidP="00666F2B">
      <w:pPr>
        <w:spacing w:after="0" w:line="312" w:lineRule="auto"/>
        <w:jc w:val="both"/>
        <w:rPr>
          <w:rFonts w:ascii="Century Gothic" w:hAnsi="Century Gothic"/>
          <w:sz w:val="24"/>
          <w:szCs w:val="24"/>
        </w:rPr>
      </w:pPr>
      <w:r w:rsidRPr="008D7116">
        <w:rPr>
          <w:rFonts w:ascii="Century Gothic" w:hAnsi="Century Gothic"/>
          <w:b/>
          <w:bCs/>
          <w:sz w:val="24"/>
          <w:szCs w:val="24"/>
        </w:rPr>
        <w:t>Jacob:</w:t>
      </w:r>
      <w:r w:rsidRPr="008D7116">
        <w:rPr>
          <w:rFonts w:ascii="Century Gothic" w:hAnsi="Century Gothic"/>
          <w:sz w:val="24"/>
          <w:szCs w:val="24"/>
        </w:rPr>
        <w:t xml:space="preserve">  </w:t>
      </w:r>
      <w:r w:rsidR="000C09D0">
        <w:rPr>
          <w:rFonts w:ascii="Century Gothic" w:hAnsi="Century Gothic"/>
          <w:sz w:val="24"/>
          <w:szCs w:val="24"/>
        </w:rPr>
        <w:t>Right away we can see the similarity to</w:t>
      </w:r>
      <w:r w:rsidRPr="008D7116">
        <w:rPr>
          <w:rFonts w:ascii="Century Gothic" w:hAnsi="Century Gothic"/>
          <w:sz w:val="24"/>
          <w:szCs w:val="24"/>
        </w:rPr>
        <w:t xml:space="preserve"> Instagram </w:t>
      </w:r>
      <w:r w:rsidR="000C09D0">
        <w:rPr>
          <w:rFonts w:ascii="Century Gothic" w:hAnsi="Century Gothic"/>
          <w:sz w:val="24"/>
          <w:szCs w:val="24"/>
        </w:rPr>
        <w:t xml:space="preserve">in how you can interact with your financial story </w:t>
      </w:r>
      <w:r w:rsidRPr="008D7116">
        <w:rPr>
          <w:rFonts w:ascii="Century Gothic" w:hAnsi="Century Gothic"/>
          <w:sz w:val="24"/>
          <w:szCs w:val="24"/>
        </w:rPr>
        <w:t xml:space="preserve">– </w:t>
      </w:r>
      <w:r w:rsidR="00C12AA9">
        <w:rPr>
          <w:rFonts w:ascii="Century Gothic" w:hAnsi="Century Gothic"/>
          <w:sz w:val="24"/>
          <w:szCs w:val="24"/>
        </w:rPr>
        <w:t xml:space="preserve">you can </w:t>
      </w:r>
      <w:r w:rsidRPr="008D7116">
        <w:rPr>
          <w:rFonts w:ascii="Century Gothic" w:hAnsi="Century Gothic"/>
          <w:sz w:val="24"/>
          <w:szCs w:val="24"/>
        </w:rPr>
        <w:t xml:space="preserve">swipe left, swipe right, and </w:t>
      </w:r>
      <w:r w:rsidR="00C12AA9">
        <w:rPr>
          <w:rFonts w:ascii="Century Gothic" w:hAnsi="Century Gothic"/>
          <w:sz w:val="24"/>
          <w:szCs w:val="24"/>
        </w:rPr>
        <w:t xml:space="preserve">even </w:t>
      </w:r>
      <w:r w:rsidRPr="008D7116">
        <w:rPr>
          <w:rFonts w:ascii="Century Gothic" w:hAnsi="Century Gothic"/>
          <w:sz w:val="24"/>
          <w:szCs w:val="24"/>
        </w:rPr>
        <w:t>swipe up</w:t>
      </w:r>
      <w:r w:rsidR="000C09D0">
        <w:rPr>
          <w:rFonts w:ascii="Century Gothic" w:hAnsi="Century Gothic"/>
          <w:sz w:val="24"/>
          <w:szCs w:val="24"/>
        </w:rPr>
        <w:t xml:space="preserve"> – or click,</w:t>
      </w:r>
      <w:r w:rsidRPr="008D7116">
        <w:rPr>
          <w:rFonts w:ascii="Century Gothic" w:hAnsi="Century Gothic"/>
          <w:sz w:val="24"/>
          <w:szCs w:val="24"/>
        </w:rPr>
        <w:t xml:space="preserve"> to </w:t>
      </w:r>
      <w:r w:rsidR="000C09D0">
        <w:rPr>
          <w:rFonts w:ascii="Century Gothic" w:hAnsi="Century Gothic"/>
          <w:sz w:val="24"/>
          <w:szCs w:val="24"/>
        </w:rPr>
        <w:t>re-direct using one of the methods I mentioned earlier</w:t>
      </w:r>
      <w:r w:rsidRPr="008D7116">
        <w:rPr>
          <w:rFonts w:ascii="Century Gothic" w:hAnsi="Century Gothic"/>
          <w:sz w:val="24"/>
          <w:szCs w:val="24"/>
        </w:rPr>
        <w:t>!</w:t>
      </w:r>
    </w:p>
    <w:p w14:paraId="56F5901C" w14:textId="77777777" w:rsidR="008D7116" w:rsidRPr="00666F2B" w:rsidRDefault="008D7116" w:rsidP="00666F2B">
      <w:pPr>
        <w:spacing w:after="0" w:line="312" w:lineRule="auto"/>
        <w:jc w:val="both"/>
        <w:rPr>
          <w:rFonts w:ascii="Century Gothic" w:hAnsi="Century Gothic"/>
          <w:sz w:val="24"/>
          <w:szCs w:val="24"/>
        </w:rPr>
      </w:pPr>
    </w:p>
    <w:p w14:paraId="7A581F11" w14:textId="4B683128" w:rsidR="00666F2B" w:rsidRPr="000419AA" w:rsidRDefault="00666F2B" w:rsidP="00666F2B">
      <w:pPr>
        <w:pStyle w:val="ListParagraph"/>
        <w:numPr>
          <w:ilvl w:val="0"/>
          <w:numId w:val="1"/>
        </w:numPr>
        <w:spacing w:after="0" w:line="312" w:lineRule="auto"/>
        <w:jc w:val="both"/>
        <w:rPr>
          <w:rFonts w:ascii="Century Gothic" w:eastAsia="Times New Roman" w:hAnsi="Century Gothic" w:cs="Calibri"/>
          <w:color w:val="000000" w:themeColor="text1"/>
          <w:sz w:val="24"/>
          <w:szCs w:val="24"/>
        </w:rPr>
      </w:pPr>
      <w:r w:rsidRPr="000419AA">
        <w:rPr>
          <w:rFonts w:ascii="Century Gothic" w:eastAsia="Times New Roman" w:hAnsi="Century Gothic" w:cs="Calibri"/>
          <w:color w:val="000000" w:themeColor="text1"/>
          <w:sz w:val="24"/>
          <w:szCs w:val="24"/>
        </w:rPr>
        <w:t>First campaign:</w:t>
      </w:r>
      <w:r w:rsidRPr="000419AA">
        <w:rPr>
          <w:rFonts w:ascii="Century Gothic" w:hAnsi="Century Gothic"/>
          <w:color w:val="0070C0"/>
          <w:sz w:val="24"/>
          <w:szCs w:val="24"/>
        </w:rPr>
        <w:t xml:space="preserve"> </w:t>
      </w:r>
      <w:bookmarkStart w:id="0" w:name="_Hlk53908232"/>
      <w:r w:rsidRPr="000419AA">
        <w:rPr>
          <w:rFonts w:ascii="Century Gothic" w:hAnsi="Century Gothic"/>
          <w:i/>
          <w:iCs/>
          <w:color w:val="0070C0"/>
          <w:sz w:val="24"/>
          <w:szCs w:val="24"/>
        </w:rPr>
        <w:t>{</w:t>
      </w:r>
      <w:r w:rsidR="00987AF0" w:rsidRPr="000419AA">
        <w:rPr>
          <w:rFonts w:ascii="Century Gothic" w:hAnsi="Century Gothic"/>
          <w:i/>
          <w:iCs/>
          <w:color w:val="0070C0"/>
          <w:sz w:val="24"/>
          <w:szCs w:val="24"/>
        </w:rPr>
        <w:t>Tax Survey Seminar</w:t>
      </w:r>
      <w:r w:rsidRPr="000419AA">
        <w:rPr>
          <w:rFonts w:ascii="Century Gothic" w:hAnsi="Century Gothic"/>
          <w:i/>
          <w:iCs/>
          <w:color w:val="0070C0"/>
          <w:sz w:val="24"/>
          <w:szCs w:val="24"/>
        </w:rPr>
        <w:t>; Jacob pauses)</w:t>
      </w:r>
      <w:r w:rsidRPr="000419AA">
        <w:rPr>
          <w:rFonts w:ascii="Century Gothic" w:eastAsia="Times New Roman" w:hAnsi="Century Gothic" w:cs="Calibri"/>
          <w:b/>
          <w:bCs/>
          <w:color w:val="00B050"/>
          <w:sz w:val="24"/>
          <w:szCs w:val="24"/>
        </w:rPr>
        <w:t xml:space="preserve"> </w:t>
      </w:r>
      <w:r w:rsidRPr="000419AA">
        <w:rPr>
          <w:rFonts w:ascii="Century Gothic" w:eastAsia="Times New Roman" w:hAnsi="Century Gothic" w:cs="Calibri"/>
          <w:b/>
          <w:bCs/>
          <w:color w:val="000000" w:themeColor="text1"/>
          <w:sz w:val="24"/>
          <w:szCs w:val="24"/>
        </w:rPr>
        <w:t>Jacob</w:t>
      </w:r>
      <w:r w:rsidRPr="000419AA">
        <w:rPr>
          <w:rFonts w:ascii="Century Gothic" w:eastAsia="Times New Roman" w:hAnsi="Century Gothic" w:cs="Calibri"/>
          <w:b/>
          <w:bCs/>
          <w:color w:val="00B050"/>
          <w:sz w:val="24"/>
          <w:szCs w:val="24"/>
        </w:rPr>
        <w:t xml:space="preserve">: </w:t>
      </w:r>
      <w:bookmarkEnd w:id="0"/>
      <w:r w:rsidR="000C09D0">
        <w:rPr>
          <w:rFonts w:ascii="Century Gothic" w:eastAsia="Times New Roman" w:hAnsi="Century Gothic" w:cs="Calibri"/>
          <w:color w:val="000000" w:themeColor="text1"/>
          <w:sz w:val="24"/>
          <w:szCs w:val="24"/>
        </w:rPr>
        <w:t>Her we have an example of the Credit Union performing smart member engagement. They saw Elisa attended the Tax seminar and decided to offer her the chance to provide feedback.</w:t>
      </w:r>
    </w:p>
    <w:p w14:paraId="00B3B646" w14:textId="77777777" w:rsidR="004F267D" w:rsidRPr="000419AA" w:rsidRDefault="004F267D" w:rsidP="004F267D">
      <w:pPr>
        <w:pStyle w:val="ListParagraph"/>
        <w:spacing w:after="0" w:line="312" w:lineRule="auto"/>
        <w:jc w:val="both"/>
        <w:rPr>
          <w:rFonts w:ascii="Century Gothic" w:eastAsia="Times New Roman" w:hAnsi="Century Gothic" w:cs="Calibri"/>
          <w:color w:val="000000" w:themeColor="text1"/>
          <w:sz w:val="24"/>
          <w:szCs w:val="24"/>
        </w:rPr>
      </w:pPr>
    </w:p>
    <w:p w14:paraId="21ACCFE8" w14:textId="1777D9D3" w:rsidR="00666F2B" w:rsidRPr="000419AA" w:rsidRDefault="00666F2B" w:rsidP="00666F2B">
      <w:pPr>
        <w:pStyle w:val="ListParagraph"/>
        <w:numPr>
          <w:ilvl w:val="0"/>
          <w:numId w:val="1"/>
        </w:numPr>
        <w:spacing w:after="0" w:line="312" w:lineRule="auto"/>
        <w:jc w:val="both"/>
        <w:rPr>
          <w:rFonts w:ascii="Century Gothic" w:eastAsia="Times New Roman" w:hAnsi="Century Gothic" w:cs="Calibri"/>
          <w:color w:val="000000" w:themeColor="text1"/>
          <w:sz w:val="24"/>
          <w:szCs w:val="24"/>
        </w:rPr>
      </w:pPr>
      <w:r w:rsidRPr="000419AA">
        <w:rPr>
          <w:rFonts w:ascii="Century Gothic" w:eastAsia="Times New Roman" w:hAnsi="Century Gothic" w:cs="Calibri"/>
          <w:color w:val="000000" w:themeColor="text1"/>
          <w:sz w:val="24"/>
          <w:szCs w:val="24"/>
        </w:rPr>
        <w:t xml:space="preserve">Second campaign: </w:t>
      </w:r>
      <w:r w:rsidRPr="000419AA">
        <w:rPr>
          <w:rFonts w:ascii="Century Gothic" w:hAnsi="Century Gothic"/>
          <w:color w:val="0070C0"/>
          <w:sz w:val="24"/>
          <w:szCs w:val="24"/>
        </w:rPr>
        <w:t>{</w:t>
      </w:r>
      <w:r w:rsidR="00987AF0" w:rsidRPr="000419AA">
        <w:rPr>
          <w:rFonts w:ascii="Century Gothic" w:hAnsi="Century Gothic"/>
          <w:i/>
          <w:iCs/>
          <w:color w:val="0070C0"/>
          <w:sz w:val="24"/>
          <w:szCs w:val="24"/>
        </w:rPr>
        <w:t>HELOC</w:t>
      </w:r>
      <w:r w:rsidRPr="000419AA">
        <w:rPr>
          <w:rFonts w:ascii="Century Gothic" w:hAnsi="Century Gothic"/>
          <w:i/>
          <w:iCs/>
          <w:color w:val="0070C0"/>
          <w:sz w:val="24"/>
          <w:szCs w:val="24"/>
        </w:rPr>
        <w:t xml:space="preserve">} </w:t>
      </w:r>
      <w:r w:rsidRPr="000419AA">
        <w:rPr>
          <w:rFonts w:ascii="Century Gothic" w:eastAsia="Times New Roman" w:hAnsi="Century Gothic" w:cs="Calibri"/>
          <w:b/>
          <w:bCs/>
          <w:color w:val="000000" w:themeColor="text1"/>
          <w:sz w:val="24"/>
          <w:szCs w:val="24"/>
        </w:rPr>
        <w:t>Jacob</w:t>
      </w:r>
      <w:r w:rsidRPr="000419AA">
        <w:rPr>
          <w:rFonts w:ascii="Century Gothic" w:eastAsia="Times New Roman" w:hAnsi="Century Gothic" w:cs="Calibri"/>
          <w:color w:val="000000" w:themeColor="text1"/>
          <w:sz w:val="24"/>
          <w:szCs w:val="24"/>
        </w:rPr>
        <w:t xml:space="preserve">:  - </w:t>
      </w:r>
      <w:r w:rsidR="00910C61">
        <w:rPr>
          <w:rFonts w:ascii="Century Gothic" w:eastAsia="Times New Roman" w:hAnsi="Century Gothic" w:cs="Calibri"/>
          <w:color w:val="000000" w:themeColor="text1"/>
          <w:sz w:val="24"/>
          <w:szCs w:val="24"/>
        </w:rPr>
        <w:t>Here is an example of an offer for Elisa. You can see how it is tailored to her financial situation. She has a mortgage and has been building equity on it for over 15 years. This is a relevant offer and a much more meaningful impression.</w:t>
      </w:r>
    </w:p>
    <w:p w14:paraId="68286C78" w14:textId="77777777" w:rsidR="004F267D" w:rsidRPr="000419AA" w:rsidRDefault="004F267D" w:rsidP="004F267D">
      <w:pPr>
        <w:spacing w:after="0" w:line="312" w:lineRule="auto"/>
        <w:jc w:val="both"/>
        <w:rPr>
          <w:rFonts w:ascii="Century Gothic" w:eastAsia="Times New Roman" w:hAnsi="Century Gothic" w:cs="Calibri"/>
          <w:color w:val="000000" w:themeColor="text1"/>
          <w:sz w:val="24"/>
          <w:szCs w:val="24"/>
        </w:rPr>
      </w:pPr>
    </w:p>
    <w:p w14:paraId="7DB0AD27" w14:textId="3E20D75C" w:rsidR="00666F2B" w:rsidRPr="000419AA" w:rsidRDefault="00987AF0" w:rsidP="00666F2B">
      <w:pPr>
        <w:pStyle w:val="ListParagraph"/>
        <w:numPr>
          <w:ilvl w:val="0"/>
          <w:numId w:val="1"/>
        </w:numPr>
        <w:spacing w:after="0" w:line="312" w:lineRule="auto"/>
        <w:jc w:val="both"/>
        <w:rPr>
          <w:rFonts w:ascii="Century Gothic" w:eastAsia="Times New Roman" w:hAnsi="Century Gothic" w:cs="Calibri"/>
          <w:color w:val="000000" w:themeColor="text1"/>
          <w:sz w:val="24"/>
          <w:szCs w:val="24"/>
        </w:rPr>
      </w:pPr>
      <w:r w:rsidRPr="000419AA">
        <w:rPr>
          <w:rFonts w:ascii="Century Gothic" w:eastAsia="Times New Roman" w:hAnsi="Century Gothic" w:cs="Calibri"/>
          <w:color w:val="000000" w:themeColor="text1"/>
          <w:sz w:val="24"/>
          <w:szCs w:val="24"/>
        </w:rPr>
        <w:t>Third</w:t>
      </w:r>
      <w:r w:rsidR="00666F2B" w:rsidRPr="000419AA">
        <w:rPr>
          <w:rFonts w:ascii="Century Gothic" w:eastAsia="Times New Roman" w:hAnsi="Century Gothic" w:cs="Calibri"/>
          <w:color w:val="000000" w:themeColor="text1"/>
          <w:sz w:val="24"/>
          <w:szCs w:val="24"/>
        </w:rPr>
        <w:t xml:space="preserve"> campaign: </w:t>
      </w:r>
      <w:r w:rsidR="00666F2B" w:rsidRPr="000419AA">
        <w:rPr>
          <w:rFonts w:ascii="Century Gothic" w:hAnsi="Century Gothic"/>
          <w:color w:val="0070C0"/>
          <w:sz w:val="24"/>
          <w:szCs w:val="24"/>
        </w:rPr>
        <w:t>{</w:t>
      </w:r>
      <w:r w:rsidRPr="000419AA">
        <w:rPr>
          <w:rFonts w:ascii="Century Gothic" w:hAnsi="Century Gothic"/>
          <w:color w:val="0070C0"/>
          <w:sz w:val="24"/>
          <w:szCs w:val="24"/>
        </w:rPr>
        <w:t>Skip-A-Pay</w:t>
      </w:r>
      <w:r w:rsidR="00666F2B" w:rsidRPr="000419AA">
        <w:rPr>
          <w:rFonts w:ascii="Century Gothic" w:hAnsi="Century Gothic"/>
          <w:color w:val="0070C0"/>
          <w:sz w:val="24"/>
          <w:szCs w:val="24"/>
        </w:rPr>
        <w:t xml:space="preserve">} </w:t>
      </w:r>
      <w:r w:rsidR="00666F2B" w:rsidRPr="000419AA">
        <w:rPr>
          <w:rFonts w:ascii="Century Gothic" w:eastAsia="Times New Roman" w:hAnsi="Century Gothic" w:cs="Calibri"/>
          <w:b/>
          <w:bCs/>
          <w:color w:val="000000" w:themeColor="text1"/>
          <w:sz w:val="24"/>
          <w:szCs w:val="24"/>
        </w:rPr>
        <w:t xml:space="preserve">Jacob: </w:t>
      </w:r>
      <w:r w:rsidR="00910C61">
        <w:rPr>
          <w:rFonts w:ascii="Century Gothic" w:eastAsia="Times New Roman" w:hAnsi="Century Gothic" w:cs="Calibri"/>
          <w:color w:val="000000" w:themeColor="text1"/>
          <w:sz w:val="24"/>
          <w:szCs w:val="24"/>
        </w:rPr>
        <w:t>An example of a holiday or seasonal offering that the credit union may be trying to promote. It can be personalized to Elisa using her name.</w:t>
      </w:r>
      <w:r w:rsidR="004F267D" w:rsidRPr="000419AA">
        <w:rPr>
          <w:rFonts w:ascii="Century Gothic" w:eastAsia="Times New Roman" w:hAnsi="Century Gothic" w:cs="Calibri"/>
          <w:color w:val="000000" w:themeColor="text1"/>
          <w:sz w:val="24"/>
          <w:szCs w:val="24"/>
        </w:rPr>
        <w:t xml:space="preserve"> </w:t>
      </w:r>
    </w:p>
    <w:p w14:paraId="1789D2F1" w14:textId="77777777" w:rsidR="004F267D" w:rsidRPr="000419AA" w:rsidRDefault="004F267D" w:rsidP="004F267D">
      <w:pPr>
        <w:spacing w:after="0" w:line="312" w:lineRule="auto"/>
        <w:jc w:val="both"/>
        <w:rPr>
          <w:rFonts w:ascii="Century Gothic" w:eastAsia="Times New Roman" w:hAnsi="Century Gothic" w:cs="Calibri"/>
          <w:color w:val="000000" w:themeColor="text1"/>
          <w:sz w:val="24"/>
          <w:szCs w:val="24"/>
        </w:rPr>
      </w:pPr>
    </w:p>
    <w:p w14:paraId="7DEFA202" w14:textId="6F61FD3B" w:rsidR="00666F2B" w:rsidRPr="000419AA" w:rsidRDefault="00987AF0" w:rsidP="00666F2B">
      <w:pPr>
        <w:pStyle w:val="ListParagraph"/>
        <w:numPr>
          <w:ilvl w:val="0"/>
          <w:numId w:val="1"/>
        </w:numPr>
        <w:spacing w:after="0" w:line="312" w:lineRule="auto"/>
        <w:jc w:val="both"/>
        <w:rPr>
          <w:rFonts w:ascii="Century Gothic" w:eastAsia="Times New Roman" w:hAnsi="Century Gothic" w:cs="Calibri"/>
          <w:color w:val="000000" w:themeColor="text1"/>
          <w:sz w:val="24"/>
          <w:szCs w:val="24"/>
        </w:rPr>
      </w:pPr>
      <w:r w:rsidRPr="000419AA">
        <w:rPr>
          <w:rFonts w:ascii="Century Gothic" w:eastAsia="Times New Roman" w:hAnsi="Century Gothic" w:cs="Calibri"/>
          <w:color w:val="000000" w:themeColor="text1"/>
          <w:sz w:val="24"/>
          <w:szCs w:val="24"/>
        </w:rPr>
        <w:t>Fourth</w:t>
      </w:r>
      <w:r w:rsidR="00666F2B" w:rsidRPr="000419AA">
        <w:rPr>
          <w:rFonts w:ascii="Century Gothic" w:eastAsia="Times New Roman" w:hAnsi="Century Gothic" w:cs="Calibri"/>
          <w:color w:val="000000" w:themeColor="text1"/>
          <w:sz w:val="24"/>
          <w:szCs w:val="24"/>
        </w:rPr>
        <w:t xml:space="preserve"> campaign: </w:t>
      </w:r>
      <w:r w:rsidR="00666F2B" w:rsidRPr="000419AA">
        <w:rPr>
          <w:rFonts w:ascii="Century Gothic" w:hAnsi="Century Gothic"/>
          <w:color w:val="0070C0"/>
          <w:sz w:val="24"/>
          <w:szCs w:val="24"/>
        </w:rPr>
        <w:t>{</w:t>
      </w:r>
      <w:r w:rsidRPr="000419AA">
        <w:rPr>
          <w:rFonts w:ascii="Century Gothic" w:hAnsi="Century Gothic"/>
          <w:color w:val="0070C0"/>
          <w:sz w:val="24"/>
          <w:szCs w:val="24"/>
        </w:rPr>
        <w:t>Financial Wellness</w:t>
      </w:r>
      <w:r w:rsidR="00666F2B" w:rsidRPr="000419AA">
        <w:rPr>
          <w:rFonts w:ascii="Century Gothic" w:hAnsi="Century Gothic"/>
          <w:color w:val="0070C0"/>
          <w:sz w:val="24"/>
          <w:szCs w:val="24"/>
        </w:rPr>
        <w:t xml:space="preserve">} </w:t>
      </w:r>
      <w:r w:rsidR="004F267D" w:rsidRPr="000419AA">
        <w:rPr>
          <w:rFonts w:ascii="Century Gothic" w:eastAsia="Times New Roman" w:hAnsi="Century Gothic" w:cs="Calibri"/>
          <w:b/>
          <w:bCs/>
          <w:color w:val="000000" w:themeColor="text1"/>
          <w:sz w:val="24"/>
          <w:szCs w:val="24"/>
        </w:rPr>
        <w:t>Jacob:</w:t>
      </w:r>
      <w:r w:rsidR="00265D91" w:rsidRPr="000419AA">
        <w:rPr>
          <w:rFonts w:ascii="Century Gothic" w:eastAsia="Times New Roman" w:hAnsi="Century Gothic" w:cs="Calibri"/>
          <w:b/>
          <w:bCs/>
          <w:color w:val="000000" w:themeColor="text1"/>
          <w:sz w:val="24"/>
          <w:szCs w:val="24"/>
        </w:rPr>
        <w:t xml:space="preserve"> </w:t>
      </w:r>
      <w:r w:rsidR="00910C61">
        <w:rPr>
          <w:rFonts w:ascii="Century Gothic" w:eastAsia="Times New Roman" w:hAnsi="Century Gothic" w:cs="Calibri"/>
          <w:color w:val="000000" w:themeColor="text1"/>
          <w:sz w:val="24"/>
          <w:szCs w:val="24"/>
        </w:rPr>
        <w:t>As I mentioned earlier the Credit Union has noticed Elisa’s recent attendance and interest in the financial wellness services so here, they chose to offer her the opportunity to schedule a check-up. Something like this could even be linked so that it send</w:t>
      </w:r>
      <w:r w:rsidR="00C11A40">
        <w:rPr>
          <w:rFonts w:ascii="Century Gothic" w:eastAsia="Times New Roman" w:hAnsi="Century Gothic" w:cs="Calibri"/>
          <w:color w:val="000000" w:themeColor="text1"/>
          <w:sz w:val="24"/>
          <w:szCs w:val="24"/>
        </w:rPr>
        <w:t>s</w:t>
      </w:r>
      <w:r w:rsidR="00910C61">
        <w:rPr>
          <w:rFonts w:ascii="Century Gothic" w:eastAsia="Times New Roman" w:hAnsi="Century Gothic" w:cs="Calibri"/>
          <w:color w:val="000000" w:themeColor="text1"/>
          <w:sz w:val="24"/>
          <w:szCs w:val="24"/>
        </w:rPr>
        <w:t xml:space="preserve"> a notification to the credit union when clicked.</w:t>
      </w:r>
    </w:p>
    <w:p w14:paraId="11F4B87F" w14:textId="77777777" w:rsidR="004F267D" w:rsidRPr="000419AA" w:rsidRDefault="004F267D" w:rsidP="004F267D">
      <w:pPr>
        <w:spacing w:after="0" w:line="312" w:lineRule="auto"/>
        <w:jc w:val="both"/>
        <w:rPr>
          <w:rFonts w:ascii="Century Gothic" w:eastAsia="Times New Roman" w:hAnsi="Century Gothic" w:cs="Calibri"/>
          <w:color w:val="000000" w:themeColor="text1"/>
          <w:sz w:val="24"/>
          <w:szCs w:val="24"/>
        </w:rPr>
      </w:pPr>
    </w:p>
    <w:p w14:paraId="6D2715D8" w14:textId="2AFDA309" w:rsidR="00666F2B" w:rsidRPr="000419AA" w:rsidRDefault="00666F2B" w:rsidP="00666F2B">
      <w:pPr>
        <w:pStyle w:val="ListParagraph"/>
        <w:numPr>
          <w:ilvl w:val="0"/>
          <w:numId w:val="1"/>
        </w:numPr>
        <w:spacing w:after="0" w:line="312" w:lineRule="auto"/>
        <w:jc w:val="both"/>
        <w:rPr>
          <w:rFonts w:ascii="Century Gothic" w:eastAsia="Times New Roman" w:hAnsi="Century Gothic" w:cs="Calibri"/>
          <w:color w:val="000000" w:themeColor="text1"/>
          <w:sz w:val="24"/>
          <w:szCs w:val="24"/>
        </w:rPr>
      </w:pPr>
      <w:r w:rsidRPr="000419AA">
        <w:rPr>
          <w:rFonts w:ascii="Century Gothic" w:eastAsia="Times New Roman" w:hAnsi="Century Gothic" w:cs="Calibri"/>
          <w:color w:val="000000" w:themeColor="text1"/>
          <w:sz w:val="24"/>
          <w:szCs w:val="24"/>
        </w:rPr>
        <w:t xml:space="preserve">Last Campaign: {End up on “loan consolidation” campaign):  </w:t>
      </w:r>
      <w:r w:rsidR="00910C61">
        <w:rPr>
          <w:rFonts w:ascii="Century Gothic" w:eastAsia="Times New Roman" w:hAnsi="Century Gothic" w:cs="Calibri"/>
          <w:color w:val="000000" w:themeColor="text1"/>
          <w:sz w:val="24"/>
          <w:szCs w:val="24"/>
        </w:rPr>
        <w:t>This is my favorite of all the frames. It shows the power of personalization in your offers. Here you have it personalized to show her name but also the number here, 375, is also personalized to Elisa. It’s an offer that speaks to her and is based on her financial situation.</w:t>
      </w:r>
    </w:p>
    <w:p w14:paraId="0F7DE7B3" w14:textId="77777777" w:rsidR="00666F2B" w:rsidRPr="00666F2B" w:rsidRDefault="00666F2B" w:rsidP="00666F2B">
      <w:pPr>
        <w:pStyle w:val="ListParagraph"/>
        <w:spacing w:after="0" w:line="312" w:lineRule="auto"/>
        <w:jc w:val="both"/>
        <w:rPr>
          <w:rFonts w:ascii="Century Gothic" w:eastAsia="Times New Roman" w:hAnsi="Century Gothic" w:cs="Calibri"/>
          <w:b/>
          <w:bCs/>
          <w:color w:val="000000" w:themeColor="text1"/>
          <w:sz w:val="24"/>
          <w:szCs w:val="24"/>
        </w:rPr>
      </w:pPr>
    </w:p>
    <w:p w14:paraId="057DEB56" w14:textId="1217B2C0" w:rsidR="00666F2B" w:rsidRDefault="00EB061D">
      <w:pPr>
        <w:rPr>
          <w:sz w:val="24"/>
          <w:szCs w:val="24"/>
        </w:rPr>
      </w:pPr>
      <w:r>
        <w:rPr>
          <w:sz w:val="24"/>
          <w:szCs w:val="24"/>
        </w:rPr>
        <w:t xml:space="preserve">Jacob: </w:t>
      </w:r>
      <w:r w:rsidR="000419AA">
        <w:rPr>
          <w:sz w:val="24"/>
          <w:szCs w:val="24"/>
        </w:rPr>
        <w:t>We can see from Elisa’s Financial Story that her</w:t>
      </w:r>
      <w:r w:rsidR="00A4279B">
        <w:rPr>
          <w:sz w:val="24"/>
          <w:szCs w:val="24"/>
        </w:rPr>
        <w:t xml:space="preserve"> product and service offers are based on her, containing a uniqueness that is specific to her financial situation.</w:t>
      </w:r>
      <w:r>
        <w:rPr>
          <w:sz w:val="24"/>
          <w:szCs w:val="24"/>
        </w:rPr>
        <w:t xml:space="preserve"> Now – just a quick emphasis on that thin</w:t>
      </w:r>
      <w:r w:rsidR="00566C95">
        <w:rPr>
          <w:sz w:val="24"/>
          <w:szCs w:val="24"/>
        </w:rPr>
        <w:t>g</w:t>
      </w:r>
      <w:r>
        <w:rPr>
          <w:sz w:val="24"/>
          <w:szCs w:val="24"/>
        </w:rPr>
        <w:t xml:space="preserve"> Seth Godin mentions … Stories, thousands of them</w:t>
      </w:r>
      <w:proofErr w:type="gramStart"/>
      <w:r>
        <w:rPr>
          <w:sz w:val="24"/>
          <w:szCs w:val="24"/>
        </w:rPr>
        <w:t xml:space="preserve"> ..</w:t>
      </w:r>
      <w:proofErr w:type="gramEnd"/>
      <w:r>
        <w:rPr>
          <w:sz w:val="24"/>
          <w:szCs w:val="24"/>
        </w:rPr>
        <w:t xml:space="preserve"> going on uniquely.  Let’s login in as another Credit Union Member – Frank.  </w:t>
      </w:r>
    </w:p>
    <w:p w14:paraId="71AB5E73" w14:textId="56534F65" w:rsidR="00EB061D" w:rsidRDefault="00EB061D">
      <w:pPr>
        <w:rPr>
          <w:sz w:val="24"/>
          <w:szCs w:val="24"/>
        </w:rPr>
      </w:pPr>
    </w:p>
    <w:p w14:paraId="6D425513" w14:textId="49DB56B5" w:rsidR="006C46A5" w:rsidRDefault="00EB061D" w:rsidP="00133AF0">
      <w:pPr>
        <w:rPr>
          <w:b/>
          <w:bCs/>
          <w:sz w:val="24"/>
          <w:szCs w:val="24"/>
        </w:rPr>
      </w:pPr>
      <w:r w:rsidRPr="002A518F">
        <w:rPr>
          <w:b/>
          <w:bCs/>
          <w:sz w:val="24"/>
          <w:szCs w:val="24"/>
          <w:highlight w:val="lightGray"/>
        </w:rPr>
        <w:t xml:space="preserve">{Login in as Frank … pull up story and do some quick swipes showing </w:t>
      </w:r>
      <w:proofErr w:type="gramStart"/>
      <w:r w:rsidRPr="002A518F">
        <w:rPr>
          <w:b/>
          <w:bCs/>
          <w:sz w:val="24"/>
          <w:szCs w:val="24"/>
          <w:highlight w:val="lightGray"/>
        </w:rPr>
        <w:t xml:space="preserve">uniqueness.  </w:t>
      </w:r>
      <w:r w:rsidR="00133AF0" w:rsidRPr="002A518F">
        <w:rPr>
          <w:b/>
          <w:bCs/>
          <w:sz w:val="24"/>
          <w:szCs w:val="24"/>
          <w:highlight w:val="lightGray"/>
        </w:rPr>
        <w:t>}</w:t>
      </w:r>
      <w:proofErr w:type="gramEnd"/>
    </w:p>
    <w:p w14:paraId="7E9A3F28" w14:textId="7E75E6D3" w:rsidR="002A518F" w:rsidRDefault="002A518F" w:rsidP="00133AF0">
      <w:pPr>
        <w:rPr>
          <w:b/>
          <w:bCs/>
          <w:sz w:val="24"/>
          <w:szCs w:val="24"/>
        </w:rPr>
      </w:pPr>
    </w:p>
    <w:p w14:paraId="0A0595FF" w14:textId="77777777" w:rsidR="002A518F" w:rsidRDefault="002A518F" w:rsidP="002A518F">
      <w:pPr>
        <w:spacing w:after="0" w:line="240" w:lineRule="auto"/>
        <w:rPr>
          <w:rFonts w:ascii="Segoe UI" w:eastAsia="Times New Roman" w:hAnsi="Segoe UI" w:cs="Segoe UI"/>
          <w:sz w:val="21"/>
          <w:szCs w:val="21"/>
        </w:rPr>
      </w:pPr>
      <w:r>
        <w:rPr>
          <w:rFonts w:ascii="Segoe UI" w:eastAsia="Times New Roman" w:hAnsi="Segoe UI" w:cs="Segoe UI"/>
          <w:sz w:val="21"/>
          <w:szCs w:val="21"/>
        </w:rPr>
        <w:t>Persona:  Frank</w:t>
      </w:r>
    </w:p>
    <w:p w14:paraId="13581BD3" w14:textId="77777777" w:rsidR="002A518F" w:rsidRPr="00A14EA4" w:rsidRDefault="002A518F" w:rsidP="002A518F">
      <w:pPr>
        <w:spacing w:after="0" w:line="240" w:lineRule="auto"/>
        <w:rPr>
          <w:rFonts w:ascii="Segoe UI" w:eastAsia="Times New Roman" w:hAnsi="Segoe UI" w:cs="Segoe UI"/>
          <w:sz w:val="21"/>
          <w:szCs w:val="21"/>
        </w:rPr>
      </w:pPr>
      <w:r w:rsidRPr="00A14EA4">
        <w:rPr>
          <w:rFonts w:ascii="Segoe UI" w:eastAsia="Times New Roman" w:hAnsi="Segoe UI" w:cs="Segoe UI"/>
          <w:sz w:val="21"/>
          <w:szCs w:val="21"/>
        </w:rPr>
        <w:t xml:space="preserve">Login2: member2 </w:t>
      </w:r>
      <w:proofErr w:type="spellStart"/>
      <w:r w:rsidRPr="00A14EA4">
        <w:rPr>
          <w:rFonts w:ascii="Segoe UI" w:eastAsia="Times New Roman" w:hAnsi="Segoe UI" w:cs="Segoe UI"/>
          <w:sz w:val="21"/>
          <w:szCs w:val="21"/>
        </w:rPr>
        <w:t>pwd</w:t>
      </w:r>
      <w:proofErr w:type="spellEnd"/>
      <w:r w:rsidRPr="00A14EA4">
        <w:rPr>
          <w:rFonts w:ascii="Segoe UI" w:eastAsia="Times New Roman" w:hAnsi="Segoe UI" w:cs="Segoe UI"/>
          <w:sz w:val="21"/>
          <w:szCs w:val="21"/>
        </w:rPr>
        <w:t>: member2</w:t>
      </w:r>
    </w:p>
    <w:p w14:paraId="0C253241" w14:textId="36302C5E" w:rsidR="002A518F" w:rsidRDefault="002A518F" w:rsidP="00133AF0">
      <w:pPr>
        <w:rPr>
          <w:b/>
          <w:bCs/>
          <w:sz w:val="24"/>
          <w:szCs w:val="24"/>
        </w:rPr>
      </w:pPr>
    </w:p>
    <w:p w14:paraId="7122ED42" w14:textId="06F691BC" w:rsidR="002A518F" w:rsidRDefault="009C3494" w:rsidP="00133AF0">
      <w:pPr>
        <w:rPr>
          <w:b/>
          <w:bCs/>
          <w:sz w:val="24"/>
          <w:szCs w:val="24"/>
        </w:rPr>
      </w:pPr>
      <w:r>
        <w:rPr>
          <w:b/>
          <w:bCs/>
          <w:sz w:val="24"/>
          <w:szCs w:val="24"/>
        </w:rPr>
        <w:t>______________________________________________________________________</w:t>
      </w:r>
    </w:p>
    <w:p w14:paraId="47E9A7BC" w14:textId="16B1EDF1" w:rsidR="002A518F" w:rsidRDefault="002A518F" w:rsidP="00133AF0">
      <w:pPr>
        <w:rPr>
          <w:b/>
          <w:bCs/>
          <w:sz w:val="24"/>
          <w:szCs w:val="24"/>
        </w:rPr>
      </w:pPr>
      <w:r>
        <w:rPr>
          <w:b/>
          <w:bCs/>
          <w:sz w:val="24"/>
          <w:szCs w:val="24"/>
        </w:rPr>
        <w:t>Supporting Notes</w:t>
      </w:r>
      <w:r w:rsidR="009C3494">
        <w:rPr>
          <w:b/>
          <w:bCs/>
          <w:sz w:val="24"/>
          <w:szCs w:val="24"/>
        </w:rPr>
        <w:t xml:space="preserve"> – Use for questions, summary, general information:</w:t>
      </w:r>
    </w:p>
    <w:p w14:paraId="0BA56514" w14:textId="77777777" w:rsidR="009C3494" w:rsidRDefault="009C3494" w:rsidP="009C3494">
      <w:pPr>
        <w:rPr>
          <w:sz w:val="24"/>
          <w:szCs w:val="24"/>
        </w:rPr>
      </w:pPr>
      <w:proofErr w:type="gramStart"/>
      <w:r>
        <w:rPr>
          <w:sz w:val="24"/>
          <w:szCs w:val="24"/>
        </w:rPr>
        <w:t>So</w:t>
      </w:r>
      <w:proofErr w:type="gramEnd"/>
      <w:r>
        <w:rPr>
          <w:sz w:val="24"/>
          <w:szCs w:val="24"/>
        </w:rPr>
        <w:t xml:space="preserve"> to close … quick summary …</w:t>
      </w:r>
    </w:p>
    <w:p w14:paraId="63235F52" w14:textId="77777777" w:rsidR="009C3494" w:rsidRDefault="009C3494" w:rsidP="009C3494">
      <w:pPr>
        <w:pStyle w:val="ListParagraph"/>
        <w:numPr>
          <w:ilvl w:val="0"/>
          <w:numId w:val="2"/>
        </w:numPr>
        <w:rPr>
          <w:sz w:val="24"/>
          <w:szCs w:val="24"/>
        </w:rPr>
      </w:pPr>
      <w:r>
        <w:rPr>
          <w:sz w:val="24"/>
          <w:szCs w:val="24"/>
        </w:rPr>
        <w:t>The way stories are presented to members is a choice of you the credit union.  They include:</w:t>
      </w:r>
    </w:p>
    <w:p w14:paraId="5F0CA953" w14:textId="77777777" w:rsidR="009C3494" w:rsidRDefault="009C3494" w:rsidP="009C3494">
      <w:pPr>
        <w:pStyle w:val="ListParagraph"/>
        <w:rPr>
          <w:sz w:val="24"/>
          <w:szCs w:val="24"/>
        </w:rPr>
      </w:pPr>
    </w:p>
    <w:p w14:paraId="03C8BB82" w14:textId="77777777" w:rsidR="009C3494" w:rsidRDefault="009C3494" w:rsidP="009C3494">
      <w:pPr>
        <w:pStyle w:val="ListParagraph"/>
        <w:rPr>
          <w:sz w:val="24"/>
          <w:szCs w:val="24"/>
        </w:rPr>
      </w:pPr>
      <w:r>
        <w:rPr>
          <w:sz w:val="24"/>
          <w:szCs w:val="24"/>
        </w:rPr>
        <w:t>1 – called from a banner like you saw today</w:t>
      </w:r>
    </w:p>
    <w:p w14:paraId="46CE2259" w14:textId="77777777" w:rsidR="009C3494" w:rsidRDefault="009C3494" w:rsidP="009C3494">
      <w:pPr>
        <w:pStyle w:val="ListParagraph"/>
        <w:rPr>
          <w:sz w:val="24"/>
          <w:szCs w:val="24"/>
        </w:rPr>
      </w:pPr>
      <w:r>
        <w:rPr>
          <w:sz w:val="24"/>
          <w:szCs w:val="24"/>
        </w:rPr>
        <w:t>2 – an option in a pull-down menu … “My Financial Story”</w:t>
      </w:r>
    </w:p>
    <w:p w14:paraId="6D088C0B" w14:textId="77777777" w:rsidR="009C3494" w:rsidRDefault="009C3494" w:rsidP="009C3494">
      <w:pPr>
        <w:pStyle w:val="ListParagraph"/>
        <w:rPr>
          <w:sz w:val="24"/>
          <w:szCs w:val="24"/>
        </w:rPr>
      </w:pPr>
      <w:r>
        <w:rPr>
          <w:sz w:val="24"/>
          <w:szCs w:val="24"/>
        </w:rPr>
        <w:t xml:space="preserve">3 – A button </w:t>
      </w:r>
    </w:p>
    <w:p w14:paraId="7BF1686B" w14:textId="77777777" w:rsidR="009C3494" w:rsidRDefault="009C3494" w:rsidP="009C3494">
      <w:pPr>
        <w:pStyle w:val="ListParagraph"/>
        <w:rPr>
          <w:sz w:val="24"/>
          <w:szCs w:val="24"/>
        </w:rPr>
      </w:pPr>
      <w:r>
        <w:rPr>
          <w:sz w:val="24"/>
          <w:szCs w:val="24"/>
        </w:rPr>
        <w:t>I personally like a menu option or button – because I know how to always access my story.</w:t>
      </w:r>
    </w:p>
    <w:p w14:paraId="773FDCC2" w14:textId="77777777" w:rsidR="009C3494" w:rsidRDefault="009C3494" w:rsidP="009C3494">
      <w:pPr>
        <w:pStyle w:val="ListParagraph"/>
        <w:rPr>
          <w:sz w:val="24"/>
          <w:szCs w:val="24"/>
        </w:rPr>
      </w:pPr>
      <w:r>
        <w:rPr>
          <w:sz w:val="24"/>
          <w:szCs w:val="24"/>
        </w:rPr>
        <w:t>4 – A interstitial page that appears when a choice is made</w:t>
      </w:r>
    </w:p>
    <w:p w14:paraId="68050379" w14:textId="77777777" w:rsidR="009C3494" w:rsidRDefault="009C3494" w:rsidP="009C3494">
      <w:pPr>
        <w:pStyle w:val="ListParagraph"/>
        <w:rPr>
          <w:sz w:val="24"/>
          <w:szCs w:val="24"/>
        </w:rPr>
      </w:pPr>
      <w:r>
        <w:rPr>
          <w:sz w:val="24"/>
          <w:szCs w:val="24"/>
        </w:rPr>
        <w:t>5 – An interstitial presentation that comes up automatically … like upon member login.</w:t>
      </w:r>
    </w:p>
    <w:p w14:paraId="236322AF" w14:textId="77777777" w:rsidR="009C3494" w:rsidRDefault="009C3494" w:rsidP="009C3494">
      <w:pPr>
        <w:pStyle w:val="ListParagraph"/>
        <w:rPr>
          <w:sz w:val="24"/>
          <w:szCs w:val="24"/>
        </w:rPr>
      </w:pPr>
    </w:p>
    <w:p w14:paraId="2D36525E" w14:textId="77777777" w:rsidR="009C3494" w:rsidRDefault="009C3494" w:rsidP="009C3494">
      <w:pPr>
        <w:pStyle w:val="ListParagraph"/>
        <w:rPr>
          <w:sz w:val="24"/>
          <w:szCs w:val="24"/>
        </w:rPr>
      </w:pPr>
      <w:r>
        <w:rPr>
          <w:sz w:val="24"/>
          <w:szCs w:val="24"/>
        </w:rPr>
        <w:t>Bottom line – it’s about credit union choice on best use.</w:t>
      </w:r>
    </w:p>
    <w:p w14:paraId="18029BDE" w14:textId="77777777" w:rsidR="009C3494" w:rsidRDefault="009C3494" w:rsidP="009C3494">
      <w:pPr>
        <w:pStyle w:val="ListParagraph"/>
        <w:rPr>
          <w:sz w:val="24"/>
          <w:szCs w:val="24"/>
        </w:rPr>
      </w:pPr>
    </w:p>
    <w:p w14:paraId="37226492" w14:textId="77777777" w:rsidR="009C3494" w:rsidRDefault="009C3494" w:rsidP="009C3494">
      <w:pPr>
        <w:rPr>
          <w:sz w:val="24"/>
          <w:szCs w:val="24"/>
        </w:rPr>
      </w:pPr>
      <w:r>
        <w:rPr>
          <w:sz w:val="24"/>
          <w:szCs w:val="24"/>
        </w:rPr>
        <w:t>Also, the swipe up is the action place.  3 places members can go …</w:t>
      </w:r>
    </w:p>
    <w:p w14:paraId="3D791579" w14:textId="77777777" w:rsidR="009C3494" w:rsidRDefault="009C3494" w:rsidP="009C3494">
      <w:pPr>
        <w:rPr>
          <w:sz w:val="24"/>
          <w:szCs w:val="24"/>
        </w:rPr>
      </w:pPr>
      <w:r>
        <w:rPr>
          <w:sz w:val="24"/>
          <w:szCs w:val="24"/>
        </w:rPr>
        <w:t>1 – website like your loan center</w:t>
      </w:r>
    </w:p>
    <w:p w14:paraId="69399407" w14:textId="77777777" w:rsidR="009C3494" w:rsidRDefault="009C3494" w:rsidP="009C3494">
      <w:pPr>
        <w:rPr>
          <w:sz w:val="24"/>
          <w:szCs w:val="24"/>
        </w:rPr>
      </w:pPr>
      <w:r>
        <w:rPr>
          <w:sz w:val="24"/>
          <w:szCs w:val="24"/>
        </w:rPr>
        <w:t>2 – internal application … like secure passage to your lending app</w:t>
      </w:r>
    </w:p>
    <w:p w14:paraId="60F0BEE9" w14:textId="77777777" w:rsidR="009C3494" w:rsidRDefault="009C3494" w:rsidP="009C3494">
      <w:pPr>
        <w:rPr>
          <w:sz w:val="24"/>
          <w:szCs w:val="24"/>
        </w:rPr>
      </w:pPr>
      <w:r>
        <w:rPr>
          <w:sz w:val="24"/>
          <w:szCs w:val="24"/>
        </w:rPr>
        <w:t>3 – external application … the member can be escorted to sign up for things like rewards, a community 5K, or seminar sign-up</w:t>
      </w:r>
    </w:p>
    <w:p w14:paraId="0ED8DFD7" w14:textId="77777777" w:rsidR="009C3494" w:rsidRPr="00133AF0" w:rsidRDefault="009C3494" w:rsidP="009C3494">
      <w:pPr>
        <w:rPr>
          <w:sz w:val="24"/>
          <w:szCs w:val="24"/>
        </w:rPr>
      </w:pPr>
      <w:r w:rsidRPr="00133AF0">
        <w:rPr>
          <w:sz w:val="24"/>
          <w:szCs w:val="24"/>
        </w:rPr>
        <w:t xml:space="preserve">Jacob:  </w:t>
      </w:r>
      <w:r>
        <w:rPr>
          <w:sz w:val="24"/>
          <w:szCs w:val="24"/>
        </w:rPr>
        <w:t>Now …</w:t>
      </w:r>
      <w:r w:rsidRPr="00133AF0">
        <w:rPr>
          <w:sz w:val="24"/>
          <w:szCs w:val="24"/>
        </w:rPr>
        <w:t>Back to you Nina to talk about this same technology that powers smart banners and stories can also be used to manage smart messaging in the printed statement.</w:t>
      </w:r>
    </w:p>
    <w:p w14:paraId="311003DD" w14:textId="77777777" w:rsidR="009C3494" w:rsidRDefault="009C3494" w:rsidP="009C3494">
      <w:pPr>
        <w:rPr>
          <w:sz w:val="24"/>
          <w:szCs w:val="24"/>
        </w:rPr>
      </w:pPr>
    </w:p>
    <w:p w14:paraId="4E70F712" w14:textId="77777777" w:rsidR="009C3494" w:rsidRDefault="009C3494" w:rsidP="009C3494">
      <w:pPr>
        <w:rPr>
          <w:sz w:val="24"/>
          <w:szCs w:val="24"/>
        </w:rPr>
      </w:pPr>
      <w:r>
        <w:rPr>
          <w:sz w:val="24"/>
          <w:szCs w:val="24"/>
        </w:rPr>
        <w:t>{Nina takes over}</w:t>
      </w:r>
    </w:p>
    <w:p w14:paraId="451AE888" w14:textId="77777777" w:rsidR="002A518F" w:rsidRPr="002A518F" w:rsidRDefault="002A518F" w:rsidP="00133AF0">
      <w:pPr>
        <w:rPr>
          <w:b/>
          <w:bCs/>
          <w:sz w:val="24"/>
          <w:szCs w:val="24"/>
        </w:rPr>
      </w:pPr>
    </w:p>
    <w:sectPr w:rsidR="002A518F" w:rsidRPr="002A5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35A33"/>
    <w:multiLevelType w:val="hybridMultilevel"/>
    <w:tmpl w:val="51B04E5A"/>
    <w:lvl w:ilvl="0" w:tplc="AFB672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83D40"/>
    <w:multiLevelType w:val="hybridMultilevel"/>
    <w:tmpl w:val="150E2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2B"/>
    <w:rsid w:val="000419AA"/>
    <w:rsid w:val="000C09D0"/>
    <w:rsid w:val="00133AF0"/>
    <w:rsid w:val="0023122A"/>
    <w:rsid w:val="002561BB"/>
    <w:rsid w:val="00265D91"/>
    <w:rsid w:val="002A518F"/>
    <w:rsid w:val="00325586"/>
    <w:rsid w:val="003F76AF"/>
    <w:rsid w:val="004F267D"/>
    <w:rsid w:val="00554549"/>
    <w:rsid w:val="005625DB"/>
    <w:rsid w:val="00566C95"/>
    <w:rsid w:val="00666F2B"/>
    <w:rsid w:val="006B503F"/>
    <w:rsid w:val="006C46A5"/>
    <w:rsid w:val="00736BD7"/>
    <w:rsid w:val="00894735"/>
    <w:rsid w:val="008D7116"/>
    <w:rsid w:val="00910C61"/>
    <w:rsid w:val="00987AF0"/>
    <w:rsid w:val="00992416"/>
    <w:rsid w:val="009C3494"/>
    <w:rsid w:val="00A4279B"/>
    <w:rsid w:val="00C11A40"/>
    <w:rsid w:val="00C12AA9"/>
    <w:rsid w:val="00CB558A"/>
    <w:rsid w:val="00CC0973"/>
    <w:rsid w:val="00D34D1A"/>
    <w:rsid w:val="00EB061D"/>
    <w:rsid w:val="00F8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38EA"/>
  <w15:chartTrackingRefBased/>
  <w15:docId w15:val="{84D30367-AB21-4473-8E1E-F9E5264A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F2B"/>
    <w:pPr>
      <w:ind w:left="720"/>
      <w:contextualSpacing/>
    </w:pPr>
  </w:style>
  <w:style w:type="character" w:styleId="Hyperlink">
    <w:name w:val="Hyperlink"/>
    <w:basedOn w:val="DefaultParagraphFont"/>
    <w:uiPriority w:val="99"/>
    <w:unhideWhenUsed/>
    <w:rsid w:val="002A518F"/>
    <w:rPr>
      <w:color w:val="0563C1" w:themeColor="hyperlink"/>
      <w:u w:val="single"/>
    </w:rPr>
  </w:style>
  <w:style w:type="character" w:styleId="FollowedHyperlink">
    <w:name w:val="FollowedHyperlink"/>
    <w:basedOn w:val="DefaultParagraphFont"/>
    <w:uiPriority w:val="99"/>
    <w:semiHidden/>
    <w:unhideWhenUsed/>
    <w:rsid w:val="002A5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20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t.ccesvc.com/TrustedC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BD5F999936C468F2EF6D5932D9D4E" ma:contentTypeVersion="12" ma:contentTypeDescription="Create a new document." ma:contentTypeScope="" ma:versionID="c6861b2a4623ceed81dfbc71ddc48924">
  <xsd:schema xmlns:xsd="http://www.w3.org/2001/XMLSchema" xmlns:xs="http://www.w3.org/2001/XMLSchema" xmlns:p="http://schemas.microsoft.com/office/2006/metadata/properties" xmlns:ns2="278e90c4-4506-4c80-b1d9-4a3321d93818" xmlns:ns3="e7812fc2-6425-41fc-9959-01ee1f38b9a8" targetNamespace="http://schemas.microsoft.com/office/2006/metadata/properties" ma:root="true" ma:fieldsID="4b6aecb533f15382a8c3e71e46e7ff96" ns2:_="" ns3:_="">
    <xsd:import namespace="278e90c4-4506-4c80-b1d9-4a3321d93818"/>
    <xsd:import namespace="e7812fc2-6425-41fc-9959-01ee1f38b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e90c4-4506-4c80-b1d9-4a3321d938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812fc2-6425-41fc-9959-01ee1f38b9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3D74D-55DF-497B-A5AB-4EB2F0DF33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17C514-008D-4B88-A8B4-33B3C7DAF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e90c4-4506-4c80-b1d9-4a3321d93818"/>
    <ds:schemaRef ds:uri="e7812fc2-6425-41fc-9959-01ee1f38b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F2C61-D647-4682-83EE-48259DAE3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Homan</dc:creator>
  <cp:keywords/>
  <dc:description/>
  <cp:lastModifiedBy>Jill Homan</cp:lastModifiedBy>
  <cp:revision>2</cp:revision>
  <dcterms:created xsi:type="dcterms:W3CDTF">2021-02-04T16:30:00Z</dcterms:created>
  <dcterms:modified xsi:type="dcterms:W3CDTF">2021-02-04T16:30:00Z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0x01010077FBD5F999936C468F2EF6D5932D9D4E</vt:lpwstr>
  </property>
</Properties>
</file>