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  <w:jc w:val="center"/>
      </w:pPr>
      <w:r>
        <w:t xml:space="preserve">ZOZNAM ALERGÉNOV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Prevádzka: Pizza Borsalino Sabinov</w:t>
      </w:r>
    </w:p>
    <w:p>
      <w:pPr>
        <w:spacing w:after="320"/>
        <w:jc w:val="center"/>
      </w:pPr>
      <w:r>
        <w:rPr>
          <w:sz w:val="22"/>
          <w:szCs w:val="22"/>
        </w:rPr>
        <w:t xml:space="preserve">Matice slovenskej 1, 083 01 Sabinov</w:t>
      </w:r>
    </w:p>
    <w:p>
      <w:pPr>
        <w:spacing w:after="280"/>
        <w:jc w:val="both"/>
      </w:pPr>
      <w:r>
        <w:rPr>
          <w:sz w:val="22"/>
          <w:szCs w:val="22"/>
        </w:rPr>
        <w:t xml:space="preserve">V súlade s čl. 9 ods. 1 písm. c) a prílohou II nariadenia Európskeho parlamentu a Rady (EÚ) č. 1169/2011 z 25. októbra 2011 o poskytovaní informácií o potravinách spotrebiteľom a s § 9 vyhlášky Ministerstva pôdohospodárstva a rozvoja vidieka Slovenskej republiky č. 30/2018 Z. z., ktorou sa ustanovujú podrobnosti o označovaní potravín, prevádzkovateľ potravinárskeho podniku</w:t>
      </w:r>
      <w:r>
        <w:rPr>
          <w:b/>
          <w:bCs/>
          <w:sz w:val="22"/>
          <w:szCs w:val="22"/>
        </w:rPr>
        <w:t xml:space="preserve"> Kevtom s.r.o.</w:t>
      </w:r>
      <w:r>
        <w:rPr>
          <w:sz w:val="22"/>
          <w:szCs w:val="22"/>
        </w:rPr>
        <w:t xml:space="preserve">, so sídlom Dénešova 1143/77, 040 23 Košice – mestská časť Sídlisko KVP, IČO: 52 880 729, prevádzkujúci prevádzku Pizza Borsalino na adrese Matice slovenskej 1, 083 01 Sabinov, informuje spotrebiteľa o prítomnosti nasledujúcich látok alebo produktov spôsobujúcich alergie alebo neznášanlivosť použitých pri príprave pokrmov a nápojov ponúkaných v tejto prevádzke: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Obilniny obsahujúce lepok (t.j. pšenica, raž, jačmeň, ovos, špalda, kamut alebo ich hybridné odrody)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Kôrovce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Vajcia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Ryby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Arašidy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Sójové zrná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Mlieko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Orechy, ktorými sú mandle, lieskové orechy, vlašské orechy, kešu, pekanové orechy, para orechy, pistácie, makadamové orechy a queenslandské orechy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Zeler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Horčica a výrobky z nej.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Sezamové semená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Oxid siričitý a siričitany v koncentráciách vyšších ako 10 mg/kg alebo 10 mg/l (konzervanty).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Vlčí bob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Mäkkýše a výrobky z nich.</w:t>
      </w:r>
    </w:p>
    <w:p>
      <w:pPr>
        <w:spacing w:after="400" w:before="240"/>
        <w:jc w:val="both"/>
      </w:pPr>
      <w:r>
        <w:rPr>
          <w:i/>
          <w:iCs/>
          <w:sz w:val="22"/>
          <w:szCs w:val="22"/>
        </w:rPr>
        <w:t xml:space="preserve">Konkrétne zloženie jednotlivých pokrmov a nápojov a informácie o tom, ktorý z vyššie uvedených alergénov sa v danom pokrme alebo nápoji nachádza, poskytne na požiadanie obsluhujúci personál prevádzky, prípadne sú tieto informácie uvedené priamo pri jednotlivých položkách jedálneho a nápojového lístka.</w:t>
      </w:r>
    </w:p>
    <w:p>
      <w:r>
        <w:rPr>
          <w:i/>
          <w:iCs/>
          <w:color w:val="666666"/>
          <w:sz w:val="20"/>
          <w:szCs w:val="20"/>
        </w:rPr>
        <w:t xml:space="preserve">Posledná aktualizácia: [doplniť dátum vyvesenia]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2026-09-10T13:04:47.408Z</dcterms:created>
  <dcterms:modified xsi:type="dcterms:W3CDTF">2026-09-10T13:04:47.408Z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