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0063" w14:textId="77777777" w:rsidR="00B148A3" w:rsidRPr="004357E2" w:rsidRDefault="00B148A3" w:rsidP="004357E2">
      <w:pPr>
        <w:jc w:val="both"/>
        <w:rPr>
          <w:sz w:val="22"/>
          <w:szCs w:val="22"/>
          <w:lang w:val="cs-CZ"/>
        </w:rPr>
      </w:pPr>
    </w:p>
    <w:p w14:paraId="6942C630" w14:textId="77777777" w:rsidR="004357E2" w:rsidRPr="004357E2" w:rsidRDefault="004357E2" w:rsidP="004357E2">
      <w:pPr>
        <w:jc w:val="both"/>
        <w:rPr>
          <w:sz w:val="22"/>
          <w:szCs w:val="22"/>
          <w:lang w:val="cs-CZ"/>
        </w:rPr>
      </w:pPr>
    </w:p>
    <w:p w14:paraId="1851D6CF" w14:textId="77777777" w:rsidR="004357E2" w:rsidRPr="004357E2" w:rsidRDefault="004357E2" w:rsidP="004357E2">
      <w:pPr>
        <w:jc w:val="both"/>
        <w:rPr>
          <w:sz w:val="22"/>
          <w:szCs w:val="22"/>
          <w:lang w:val="cs-CZ"/>
        </w:rPr>
      </w:pPr>
    </w:p>
    <w:p w14:paraId="6056E9D1" w14:textId="41BA04AA" w:rsidR="004B55E1" w:rsidRPr="004357E2" w:rsidRDefault="004840DF" w:rsidP="004357E2">
      <w:pPr>
        <w:jc w:val="both"/>
        <w:rPr>
          <w:sz w:val="22"/>
          <w:szCs w:val="22"/>
          <w:lang w:val="cs-CZ"/>
        </w:rPr>
      </w:pPr>
      <w:r w:rsidRPr="004357E2">
        <w:rPr>
          <w:sz w:val="22"/>
          <w:szCs w:val="22"/>
          <w:lang w:val="cs-CZ"/>
        </w:rPr>
        <w:t xml:space="preserve">TISKOVÁ ZPRÁVA </w:t>
      </w:r>
    </w:p>
    <w:p w14:paraId="2E37721B" w14:textId="19534505" w:rsidR="004840DF" w:rsidRPr="004357E2" w:rsidRDefault="003D2386" w:rsidP="004357E2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3</w:t>
      </w:r>
      <w:r w:rsidR="007218D7" w:rsidRPr="004357E2">
        <w:rPr>
          <w:sz w:val="22"/>
          <w:szCs w:val="22"/>
          <w:lang w:val="cs-CZ"/>
        </w:rPr>
        <w:t xml:space="preserve">. </w:t>
      </w:r>
      <w:r>
        <w:rPr>
          <w:sz w:val="22"/>
          <w:szCs w:val="22"/>
          <w:lang w:val="cs-CZ"/>
        </w:rPr>
        <w:t>června</w:t>
      </w:r>
      <w:r w:rsidR="007218D7" w:rsidRPr="004357E2">
        <w:rPr>
          <w:sz w:val="22"/>
          <w:szCs w:val="22"/>
          <w:lang w:val="cs-CZ"/>
        </w:rPr>
        <w:t xml:space="preserve"> 202</w:t>
      </w:r>
      <w:r w:rsidR="00F70F16">
        <w:rPr>
          <w:sz w:val="22"/>
          <w:szCs w:val="22"/>
          <w:lang w:val="cs-CZ"/>
        </w:rPr>
        <w:t>3</w:t>
      </w:r>
    </w:p>
    <w:p w14:paraId="202138DF" w14:textId="77777777" w:rsidR="004840DF" w:rsidRPr="004357E2" w:rsidRDefault="004840DF" w:rsidP="004357E2">
      <w:pPr>
        <w:jc w:val="both"/>
        <w:rPr>
          <w:sz w:val="22"/>
          <w:szCs w:val="22"/>
          <w:lang w:val="cs-CZ"/>
        </w:rPr>
      </w:pPr>
    </w:p>
    <w:p w14:paraId="2C8395B9" w14:textId="427BD306" w:rsidR="00F70F16" w:rsidRDefault="00F70F16" w:rsidP="004357E2">
      <w:pPr>
        <w:jc w:val="both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 xml:space="preserve">Město </w:t>
      </w:r>
      <w:r w:rsidR="003D2386">
        <w:rPr>
          <w:b/>
          <w:bCs/>
          <w:sz w:val="22"/>
          <w:szCs w:val="22"/>
          <w:lang w:val="cs-CZ"/>
        </w:rPr>
        <w:t>Brno, Newton University</w:t>
      </w:r>
      <w:r>
        <w:rPr>
          <w:b/>
          <w:bCs/>
          <w:sz w:val="22"/>
          <w:szCs w:val="22"/>
          <w:lang w:val="cs-CZ"/>
        </w:rPr>
        <w:t xml:space="preserve"> </w:t>
      </w:r>
      <w:r w:rsidR="003D2386">
        <w:rPr>
          <w:b/>
          <w:bCs/>
          <w:sz w:val="22"/>
          <w:szCs w:val="22"/>
          <w:lang w:val="cs-CZ"/>
        </w:rPr>
        <w:t xml:space="preserve">a lokální firmy </w:t>
      </w:r>
      <w:r>
        <w:rPr>
          <w:b/>
          <w:bCs/>
          <w:sz w:val="22"/>
          <w:szCs w:val="22"/>
          <w:lang w:val="cs-CZ"/>
        </w:rPr>
        <w:t>podpořil</w:t>
      </w:r>
      <w:r w:rsidR="003D2386">
        <w:rPr>
          <w:b/>
          <w:bCs/>
          <w:sz w:val="22"/>
          <w:szCs w:val="22"/>
          <w:lang w:val="cs-CZ"/>
        </w:rPr>
        <w:t>y</w:t>
      </w:r>
      <w:r>
        <w:rPr>
          <w:b/>
          <w:bCs/>
          <w:sz w:val="22"/>
          <w:szCs w:val="22"/>
          <w:lang w:val="cs-CZ"/>
        </w:rPr>
        <w:t xml:space="preserve"> podnikatelsk</w:t>
      </w:r>
      <w:r w:rsidR="007861ED">
        <w:rPr>
          <w:b/>
          <w:bCs/>
          <w:sz w:val="22"/>
          <w:szCs w:val="22"/>
          <w:lang w:val="cs-CZ"/>
        </w:rPr>
        <w:t>ý</w:t>
      </w:r>
      <w:r>
        <w:rPr>
          <w:b/>
          <w:bCs/>
          <w:sz w:val="22"/>
          <w:szCs w:val="22"/>
          <w:lang w:val="cs-CZ"/>
        </w:rPr>
        <w:t xml:space="preserve"> kemp</w:t>
      </w:r>
      <w:r w:rsidR="007861ED">
        <w:rPr>
          <w:b/>
          <w:bCs/>
          <w:sz w:val="22"/>
          <w:szCs w:val="22"/>
          <w:lang w:val="cs-CZ"/>
        </w:rPr>
        <w:t xml:space="preserve"> </w:t>
      </w:r>
      <w:r>
        <w:rPr>
          <w:b/>
          <w:bCs/>
          <w:sz w:val="22"/>
          <w:szCs w:val="22"/>
          <w:lang w:val="cs-CZ"/>
        </w:rPr>
        <w:t xml:space="preserve">pro mladé lidi z dětských domovů a sociálně slabých rodin </w:t>
      </w:r>
    </w:p>
    <w:p w14:paraId="37F43916" w14:textId="77777777" w:rsidR="00F70F16" w:rsidRDefault="00F70F16" w:rsidP="004357E2">
      <w:pPr>
        <w:jc w:val="both"/>
        <w:rPr>
          <w:b/>
          <w:bCs/>
          <w:sz w:val="22"/>
          <w:szCs w:val="22"/>
          <w:lang w:val="cs-CZ"/>
        </w:rPr>
      </w:pPr>
    </w:p>
    <w:p w14:paraId="3BF48D54" w14:textId="629AA099" w:rsidR="00F70F16" w:rsidRDefault="00F70F16" w:rsidP="00F70F16">
      <w:pPr>
        <w:jc w:val="both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 xml:space="preserve">Příležitostí, která se neodmítá, </w:t>
      </w:r>
      <w:r w:rsidR="006278A1">
        <w:rPr>
          <w:b/>
          <w:bCs/>
          <w:sz w:val="22"/>
          <w:szCs w:val="22"/>
          <w:lang w:val="cs-CZ"/>
        </w:rPr>
        <w:t>byl</w:t>
      </w:r>
      <w:r>
        <w:rPr>
          <w:b/>
          <w:bCs/>
          <w:sz w:val="22"/>
          <w:szCs w:val="22"/>
          <w:lang w:val="cs-CZ"/>
        </w:rPr>
        <w:t xml:space="preserve"> pro mladé lidi z dětských domovů, azylových domů a pěstounských rodin </w:t>
      </w:r>
      <w:r w:rsidR="006278A1">
        <w:rPr>
          <w:b/>
          <w:bCs/>
          <w:sz w:val="22"/>
          <w:szCs w:val="22"/>
          <w:lang w:val="cs-CZ"/>
        </w:rPr>
        <w:t>z</w:t>
      </w:r>
      <w:r w:rsidR="003D2386">
        <w:rPr>
          <w:b/>
          <w:bCs/>
          <w:sz w:val="22"/>
          <w:szCs w:val="22"/>
          <w:lang w:val="cs-CZ"/>
        </w:rPr>
        <w:t xml:space="preserve"> Jihomoravského </w:t>
      </w:r>
      <w:r w:rsidR="006278A1">
        <w:rPr>
          <w:b/>
          <w:bCs/>
          <w:sz w:val="22"/>
          <w:szCs w:val="22"/>
          <w:lang w:val="cs-CZ"/>
        </w:rPr>
        <w:t xml:space="preserve">kraje </w:t>
      </w:r>
      <w:r>
        <w:rPr>
          <w:b/>
          <w:bCs/>
          <w:sz w:val="22"/>
          <w:szCs w:val="22"/>
          <w:lang w:val="cs-CZ"/>
        </w:rPr>
        <w:t>Regionální podnikatelsk</w:t>
      </w:r>
      <w:r w:rsidR="006278A1">
        <w:rPr>
          <w:b/>
          <w:bCs/>
          <w:sz w:val="22"/>
          <w:szCs w:val="22"/>
          <w:lang w:val="cs-CZ"/>
        </w:rPr>
        <w:t>ý</w:t>
      </w:r>
      <w:r>
        <w:rPr>
          <w:b/>
          <w:bCs/>
          <w:sz w:val="22"/>
          <w:szCs w:val="22"/>
          <w:lang w:val="cs-CZ"/>
        </w:rPr>
        <w:t xml:space="preserve"> kemp</w:t>
      </w:r>
      <w:r w:rsidR="006278A1">
        <w:rPr>
          <w:b/>
          <w:bCs/>
          <w:sz w:val="22"/>
          <w:szCs w:val="22"/>
          <w:lang w:val="cs-CZ"/>
        </w:rPr>
        <w:t xml:space="preserve"> </w:t>
      </w:r>
      <w:r>
        <w:rPr>
          <w:b/>
          <w:bCs/>
          <w:sz w:val="22"/>
          <w:szCs w:val="22"/>
          <w:lang w:val="cs-CZ"/>
        </w:rPr>
        <w:t>pořádané spolkem 4SYOU ve spolupráci s Nadací ZET</w:t>
      </w:r>
      <w:r w:rsidR="00601C10">
        <w:rPr>
          <w:b/>
          <w:bCs/>
          <w:sz w:val="22"/>
          <w:szCs w:val="22"/>
          <w:lang w:val="cs-CZ"/>
        </w:rPr>
        <w:t xml:space="preserve"> profesora Milana Zeleného. Díky nim mají možnost setkávat se po dobu šesti měsíců </w:t>
      </w:r>
      <w:r w:rsidR="006278A1">
        <w:rPr>
          <w:b/>
          <w:bCs/>
          <w:sz w:val="22"/>
          <w:szCs w:val="22"/>
          <w:lang w:val="cs-CZ"/>
        </w:rPr>
        <w:t xml:space="preserve">na půdě </w:t>
      </w:r>
      <w:r w:rsidR="003D2386">
        <w:rPr>
          <w:b/>
          <w:bCs/>
          <w:sz w:val="22"/>
          <w:szCs w:val="22"/>
          <w:lang w:val="cs-CZ"/>
        </w:rPr>
        <w:t>Newton University</w:t>
      </w:r>
      <w:r w:rsidR="006278A1">
        <w:rPr>
          <w:b/>
          <w:bCs/>
          <w:sz w:val="22"/>
          <w:szCs w:val="22"/>
          <w:lang w:val="cs-CZ"/>
        </w:rPr>
        <w:t xml:space="preserve"> </w:t>
      </w:r>
      <w:r w:rsidR="00601C10">
        <w:rPr>
          <w:b/>
          <w:bCs/>
          <w:sz w:val="22"/>
          <w:szCs w:val="22"/>
          <w:lang w:val="cs-CZ"/>
        </w:rPr>
        <w:t xml:space="preserve">s úspěšnými manažery a podnikateli ze svého kraje, pracovat s nimi na svých osobních plánech a učit se </w:t>
      </w:r>
      <w:r w:rsidR="006278A1">
        <w:rPr>
          <w:b/>
          <w:bCs/>
          <w:sz w:val="22"/>
          <w:szCs w:val="22"/>
          <w:lang w:val="cs-CZ"/>
        </w:rPr>
        <w:t xml:space="preserve">od nich </w:t>
      </w:r>
      <w:r w:rsidR="00601C10">
        <w:rPr>
          <w:b/>
          <w:bCs/>
          <w:sz w:val="22"/>
          <w:szCs w:val="22"/>
          <w:lang w:val="cs-CZ"/>
        </w:rPr>
        <w:t xml:space="preserve">podnikavému přístupu k životu. </w:t>
      </w:r>
      <w:r w:rsidR="006278A1">
        <w:rPr>
          <w:b/>
          <w:bCs/>
          <w:sz w:val="22"/>
          <w:szCs w:val="22"/>
          <w:lang w:val="cs-CZ"/>
        </w:rPr>
        <w:t xml:space="preserve">To vše pod záštitou </w:t>
      </w:r>
      <w:r w:rsidR="003D2386">
        <w:rPr>
          <w:b/>
          <w:bCs/>
          <w:sz w:val="22"/>
          <w:szCs w:val="22"/>
          <w:lang w:val="cs-CZ"/>
        </w:rPr>
        <w:t xml:space="preserve">primátorky města Brna Markéty Vaňkové a starosty Městské části Brno </w:t>
      </w:r>
      <w:r w:rsidR="00BE4024">
        <w:rPr>
          <w:b/>
          <w:bCs/>
          <w:sz w:val="22"/>
          <w:szCs w:val="22"/>
          <w:lang w:val="cs-CZ"/>
        </w:rPr>
        <w:t>–</w:t>
      </w:r>
      <w:r w:rsidR="003D2386">
        <w:rPr>
          <w:b/>
          <w:bCs/>
          <w:sz w:val="22"/>
          <w:szCs w:val="22"/>
          <w:lang w:val="cs-CZ"/>
        </w:rPr>
        <w:t xml:space="preserve"> </w:t>
      </w:r>
      <w:proofErr w:type="gramStart"/>
      <w:r w:rsidR="003D2386">
        <w:rPr>
          <w:b/>
          <w:bCs/>
          <w:sz w:val="22"/>
          <w:szCs w:val="22"/>
          <w:lang w:val="cs-CZ"/>
        </w:rPr>
        <w:t>Střed</w:t>
      </w:r>
      <w:proofErr w:type="gramEnd"/>
      <w:r w:rsidR="00BE4024">
        <w:rPr>
          <w:b/>
          <w:bCs/>
          <w:sz w:val="22"/>
          <w:szCs w:val="22"/>
          <w:lang w:val="cs-CZ"/>
        </w:rPr>
        <w:t xml:space="preserve"> Vojtěcha Mencla.</w:t>
      </w:r>
    </w:p>
    <w:p w14:paraId="0B7A56EA" w14:textId="77777777" w:rsidR="00546AC5" w:rsidRDefault="00546AC5" w:rsidP="00F70F16">
      <w:pPr>
        <w:jc w:val="both"/>
        <w:rPr>
          <w:b/>
          <w:bCs/>
          <w:sz w:val="22"/>
          <w:szCs w:val="22"/>
          <w:lang w:val="cs-CZ"/>
        </w:rPr>
      </w:pPr>
    </w:p>
    <w:p w14:paraId="6E4513FA" w14:textId="713D4BFA" w:rsidR="00F70F16" w:rsidRDefault="00F70F16" w:rsidP="00BE4024">
      <w:pPr>
        <w:jc w:val="both"/>
        <w:rPr>
          <w:b/>
          <w:bCs/>
          <w:sz w:val="22"/>
          <w:szCs w:val="22"/>
          <w:lang w:val="cs-CZ"/>
        </w:rPr>
      </w:pPr>
      <w:r w:rsidRPr="004357E2">
        <w:rPr>
          <w:b/>
          <w:bCs/>
          <w:sz w:val="22"/>
          <w:szCs w:val="22"/>
          <w:lang w:val="cs-CZ"/>
        </w:rPr>
        <w:t>Regionální podnikatelský kemp pro děti z dětských domovů a sociálně znevýhodněných rodin z</w:t>
      </w:r>
      <w:r w:rsidR="00BE4024">
        <w:rPr>
          <w:b/>
          <w:bCs/>
          <w:sz w:val="22"/>
          <w:szCs w:val="22"/>
          <w:lang w:val="cs-CZ"/>
        </w:rPr>
        <w:t> Jihomoravského kraje se konal od 21. ledna do 3. června 2023.</w:t>
      </w:r>
      <w:r w:rsidR="00546AC5">
        <w:rPr>
          <w:b/>
          <w:bCs/>
          <w:sz w:val="22"/>
          <w:szCs w:val="22"/>
          <w:lang w:val="cs-CZ"/>
        </w:rPr>
        <w:t xml:space="preserve"> </w:t>
      </w:r>
    </w:p>
    <w:p w14:paraId="5798B220" w14:textId="77777777" w:rsidR="00BE4024" w:rsidRPr="004357E2" w:rsidRDefault="00BE4024" w:rsidP="00BE4024">
      <w:pPr>
        <w:jc w:val="both"/>
        <w:rPr>
          <w:b/>
          <w:bCs/>
          <w:sz w:val="22"/>
          <w:szCs w:val="22"/>
          <w:lang w:val="cs-CZ"/>
        </w:rPr>
      </w:pPr>
    </w:p>
    <w:p w14:paraId="48B5804E" w14:textId="0BC267F4" w:rsidR="00950076" w:rsidRPr="005C138E" w:rsidRDefault="004840DF" w:rsidP="004357E2">
      <w:pPr>
        <w:jc w:val="both"/>
        <w:rPr>
          <w:i/>
          <w:iCs/>
          <w:sz w:val="22"/>
          <w:szCs w:val="22"/>
          <w:lang w:val="cs-CZ"/>
        </w:rPr>
      </w:pPr>
      <w:r w:rsidRPr="004357E2">
        <w:rPr>
          <w:i/>
          <w:iCs/>
          <w:sz w:val="22"/>
          <w:szCs w:val="22"/>
          <w:lang w:val="cs-CZ"/>
        </w:rPr>
        <w:t>„Pomáháme znevýhodněným mladým lidem nastavit si dobrý start do života a přijmout hodnoty, které nemohly získat v rodině. Učíme je podnikavě přemýšlet, vidět kolem sebe příležitosti, mít otevřené oči a najít si svoje místo ve společnosti. Pomáháme jim zformulovat si vlastní sen a věřit, že mohou dokázat, co chtějí, pokud na tom budou pracovat,“</w:t>
      </w:r>
      <w:r w:rsidRPr="004357E2">
        <w:rPr>
          <w:sz w:val="22"/>
          <w:szCs w:val="22"/>
          <w:lang w:val="cs-CZ"/>
        </w:rPr>
        <w:t xml:space="preserve"> </w:t>
      </w:r>
      <w:r w:rsidR="00EB16AB" w:rsidRPr="004357E2">
        <w:rPr>
          <w:sz w:val="22"/>
          <w:szCs w:val="22"/>
          <w:lang w:val="cs-CZ"/>
        </w:rPr>
        <w:t>vysvětluje</w:t>
      </w:r>
      <w:r w:rsidRPr="004357E2">
        <w:rPr>
          <w:sz w:val="22"/>
          <w:szCs w:val="22"/>
          <w:lang w:val="cs-CZ"/>
        </w:rPr>
        <w:t xml:space="preserve"> Olga Girstlová, výkonná ředitelka </w:t>
      </w:r>
      <w:r w:rsidR="006872AF" w:rsidRPr="004357E2">
        <w:rPr>
          <w:sz w:val="22"/>
          <w:szCs w:val="22"/>
          <w:lang w:val="cs-CZ"/>
        </w:rPr>
        <w:t>s</w:t>
      </w:r>
      <w:r w:rsidR="00E7187B" w:rsidRPr="004357E2">
        <w:rPr>
          <w:sz w:val="22"/>
          <w:szCs w:val="22"/>
          <w:lang w:val="cs-CZ"/>
        </w:rPr>
        <w:t>polku 4SYOU</w:t>
      </w:r>
      <w:r w:rsidR="005C138E">
        <w:rPr>
          <w:sz w:val="22"/>
          <w:szCs w:val="22"/>
          <w:lang w:val="cs-CZ"/>
        </w:rPr>
        <w:t xml:space="preserve"> a dodává</w:t>
      </w:r>
      <w:r w:rsidR="00E7187B" w:rsidRPr="004357E2">
        <w:rPr>
          <w:sz w:val="22"/>
          <w:szCs w:val="22"/>
          <w:lang w:val="cs-CZ"/>
        </w:rPr>
        <w:t>.</w:t>
      </w:r>
      <w:r w:rsidR="005C138E">
        <w:rPr>
          <w:sz w:val="22"/>
          <w:szCs w:val="22"/>
          <w:lang w:val="cs-CZ"/>
        </w:rPr>
        <w:t xml:space="preserve"> </w:t>
      </w:r>
      <w:r w:rsidR="005C138E" w:rsidRPr="005C138E">
        <w:rPr>
          <w:i/>
          <w:iCs/>
          <w:sz w:val="22"/>
          <w:szCs w:val="22"/>
          <w:lang w:val="cs-CZ"/>
        </w:rPr>
        <w:t xml:space="preserve">„Ráda bych touto cestou také poděkovala ČSOB, bez jejíž velkorysé finanční a </w:t>
      </w:r>
      <w:r w:rsidR="00F37610">
        <w:rPr>
          <w:i/>
          <w:iCs/>
          <w:sz w:val="22"/>
          <w:szCs w:val="22"/>
          <w:lang w:val="cs-CZ"/>
        </w:rPr>
        <w:t>personální</w:t>
      </w:r>
      <w:r w:rsidR="005C138E" w:rsidRPr="005C138E">
        <w:rPr>
          <w:i/>
          <w:iCs/>
          <w:sz w:val="22"/>
          <w:szCs w:val="22"/>
          <w:lang w:val="cs-CZ"/>
        </w:rPr>
        <w:t xml:space="preserve"> podpory bychom </w:t>
      </w:r>
      <w:r w:rsidR="00F37610">
        <w:rPr>
          <w:i/>
          <w:iCs/>
          <w:sz w:val="22"/>
          <w:szCs w:val="22"/>
          <w:lang w:val="cs-CZ"/>
        </w:rPr>
        <w:t xml:space="preserve">tento </w:t>
      </w:r>
      <w:r w:rsidR="005C138E" w:rsidRPr="005C138E">
        <w:rPr>
          <w:i/>
          <w:iCs/>
          <w:sz w:val="22"/>
          <w:szCs w:val="22"/>
          <w:lang w:val="cs-CZ"/>
        </w:rPr>
        <w:t>kemp nemohli realizovat.“</w:t>
      </w:r>
    </w:p>
    <w:p w14:paraId="2EF669F6" w14:textId="77777777" w:rsidR="009B4AF4" w:rsidRPr="004357E2" w:rsidRDefault="009B4AF4" w:rsidP="004357E2">
      <w:pPr>
        <w:jc w:val="both"/>
        <w:rPr>
          <w:b/>
          <w:bCs/>
          <w:sz w:val="22"/>
          <w:szCs w:val="22"/>
          <w:lang w:val="cs-CZ"/>
        </w:rPr>
      </w:pPr>
    </w:p>
    <w:p w14:paraId="67881FE7" w14:textId="1B1668B8" w:rsidR="006872AF" w:rsidRPr="004357E2" w:rsidRDefault="009B4AF4" w:rsidP="004357E2">
      <w:pPr>
        <w:jc w:val="both"/>
        <w:rPr>
          <w:rFonts w:eastAsia="Times New Roman" w:cstheme="minorHAnsi"/>
          <w:sz w:val="22"/>
          <w:szCs w:val="22"/>
          <w:lang w:val="cs-CZ"/>
        </w:rPr>
      </w:pPr>
      <w:r w:rsidRPr="004357E2">
        <w:rPr>
          <w:sz w:val="22"/>
          <w:szCs w:val="22"/>
          <w:lang w:val="cs-CZ"/>
        </w:rPr>
        <w:t>Poslání</w:t>
      </w:r>
      <w:r w:rsidR="008A4DF5" w:rsidRPr="004357E2">
        <w:rPr>
          <w:sz w:val="22"/>
          <w:szCs w:val="22"/>
          <w:lang w:val="cs-CZ"/>
        </w:rPr>
        <w:t xml:space="preserve">m </w:t>
      </w:r>
      <w:r w:rsidR="006966D4">
        <w:rPr>
          <w:sz w:val="22"/>
          <w:szCs w:val="22"/>
          <w:lang w:val="cs-CZ"/>
        </w:rPr>
        <w:t xml:space="preserve">Regionálního podnikatelského </w:t>
      </w:r>
      <w:r w:rsidR="008A4DF5" w:rsidRPr="004357E2">
        <w:rPr>
          <w:sz w:val="22"/>
          <w:szCs w:val="22"/>
          <w:lang w:val="cs-CZ"/>
        </w:rPr>
        <w:t>kemp</w:t>
      </w:r>
      <w:r w:rsidR="006966D4">
        <w:rPr>
          <w:sz w:val="22"/>
          <w:szCs w:val="22"/>
          <w:lang w:val="cs-CZ"/>
        </w:rPr>
        <w:t>u</w:t>
      </w:r>
      <w:r w:rsidR="008A4DF5" w:rsidRPr="004357E2">
        <w:rPr>
          <w:sz w:val="22"/>
          <w:szCs w:val="22"/>
          <w:lang w:val="cs-CZ"/>
        </w:rPr>
        <w:t xml:space="preserve"> je</w:t>
      </w:r>
      <w:r w:rsidRPr="004357E2">
        <w:rPr>
          <w:sz w:val="22"/>
          <w:szCs w:val="22"/>
          <w:lang w:val="cs-CZ"/>
        </w:rPr>
        <w:t xml:space="preserve"> </w:t>
      </w:r>
      <w:r w:rsidR="008A4DF5" w:rsidRPr="004357E2">
        <w:rPr>
          <w:b/>
          <w:bCs/>
          <w:sz w:val="22"/>
          <w:szCs w:val="22"/>
          <w:lang w:val="cs-CZ"/>
        </w:rPr>
        <w:t>seznámit účastníky</w:t>
      </w:r>
      <w:r w:rsidRPr="004357E2">
        <w:rPr>
          <w:b/>
          <w:bCs/>
          <w:sz w:val="22"/>
          <w:szCs w:val="22"/>
          <w:lang w:val="cs-CZ"/>
        </w:rPr>
        <w:t xml:space="preserve"> s podnikáním a vzájemnými vazbami mezi zaměstnancem podniku</w:t>
      </w:r>
      <w:r w:rsidR="008A4DF5" w:rsidRPr="004357E2">
        <w:rPr>
          <w:b/>
          <w:bCs/>
          <w:sz w:val="22"/>
          <w:szCs w:val="22"/>
          <w:lang w:val="cs-CZ"/>
        </w:rPr>
        <w:t xml:space="preserve">, </w:t>
      </w:r>
      <w:r w:rsidRPr="004357E2">
        <w:rPr>
          <w:b/>
          <w:bCs/>
          <w:sz w:val="22"/>
          <w:szCs w:val="22"/>
          <w:lang w:val="cs-CZ"/>
        </w:rPr>
        <w:t>odborníkem ve svém oboru a podnikatelem</w:t>
      </w:r>
      <w:r w:rsidRPr="004357E2">
        <w:rPr>
          <w:sz w:val="22"/>
          <w:szCs w:val="22"/>
          <w:lang w:val="cs-CZ"/>
        </w:rPr>
        <w:t xml:space="preserve">. </w:t>
      </w:r>
      <w:r w:rsidR="008A4DF5" w:rsidRPr="004357E2">
        <w:rPr>
          <w:sz w:val="22"/>
          <w:szCs w:val="22"/>
          <w:lang w:val="cs-CZ"/>
        </w:rPr>
        <w:t>Měli by plně pochopit jednotlivé profesní role a jejich vzájemnou provázanost, stejně jako nezbytnost</w:t>
      </w:r>
      <w:r w:rsidRPr="004357E2">
        <w:rPr>
          <w:sz w:val="22"/>
          <w:szCs w:val="22"/>
          <w:lang w:val="cs-CZ"/>
        </w:rPr>
        <w:t xml:space="preserve"> spolupráce a spoluzodpovědnosti při jejich vykonávání</w:t>
      </w:r>
      <w:r w:rsidR="008676D3">
        <w:rPr>
          <w:sz w:val="22"/>
          <w:szCs w:val="22"/>
          <w:lang w:val="cs-CZ"/>
        </w:rPr>
        <w:t>.</w:t>
      </w:r>
    </w:p>
    <w:p w14:paraId="5F6856D7" w14:textId="77777777" w:rsidR="006872AF" w:rsidRPr="004357E2" w:rsidRDefault="006872AF" w:rsidP="004357E2">
      <w:pPr>
        <w:jc w:val="both"/>
        <w:rPr>
          <w:sz w:val="22"/>
          <w:szCs w:val="22"/>
          <w:lang w:val="cs-CZ"/>
        </w:rPr>
      </w:pPr>
    </w:p>
    <w:p w14:paraId="547537F1" w14:textId="73C00D52" w:rsidR="002E244F" w:rsidRDefault="00193003" w:rsidP="007861ED">
      <w:pPr>
        <w:jc w:val="both"/>
        <w:rPr>
          <w:rFonts w:ascii="Calibri" w:eastAsia="Times New Roman" w:hAnsi="Calibri" w:cs="Calibri"/>
          <w:i/>
          <w:iCs/>
          <w:color w:val="000000"/>
          <w:sz w:val="22"/>
          <w:szCs w:val="22"/>
          <w:lang w:val="cs-CZ"/>
        </w:rPr>
      </w:pPr>
      <w:r w:rsidRPr="004357E2">
        <w:rPr>
          <w:b/>
          <w:bCs/>
          <w:sz w:val="22"/>
          <w:szCs w:val="22"/>
          <w:lang w:val="cs-CZ"/>
        </w:rPr>
        <w:t>P</w:t>
      </w:r>
      <w:r w:rsidR="00D37F81" w:rsidRPr="004357E2">
        <w:rPr>
          <w:b/>
          <w:bCs/>
          <w:sz w:val="22"/>
          <w:szCs w:val="22"/>
          <w:lang w:val="cs-CZ"/>
        </w:rPr>
        <w:t>rogram</w:t>
      </w:r>
      <w:r w:rsidRPr="004357E2">
        <w:rPr>
          <w:b/>
          <w:bCs/>
          <w:sz w:val="22"/>
          <w:szCs w:val="22"/>
          <w:lang w:val="cs-CZ"/>
        </w:rPr>
        <w:t xml:space="preserve"> </w:t>
      </w:r>
      <w:r w:rsidR="006966D4">
        <w:rPr>
          <w:b/>
          <w:bCs/>
          <w:sz w:val="22"/>
          <w:szCs w:val="22"/>
          <w:lang w:val="cs-CZ"/>
        </w:rPr>
        <w:t>kempu</w:t>
      </w:r>
      <w:r w:rsidR="00D37F81" w:rsidRPr="004357E2">
        <w:rPr>
          <w:b/>
          <w:bCs/>
          <w:sz w:val="22"/>
          <w:szCs w:val="22"/>
          <w:lang w:val="cs-CZ"/>
        </w:rPr>
        <w:t xml:space="preserve"> vychází za základních principů Soustavy řízení Ba</w:t>
      </w:r>
      <w:r w:rsidRPr="004357E2">
        <w:rPr>
          <w:b/>
          <w:bCs/>
          <w:sz w:val="22"/>
          <w:szCs w:val="22"/>
          <w:lang w:val="cs-CZ"/>
        </w:rPr>
        <w:t>ť</w:t>
      </w:r>
      <w:r w:rsidR="00D37F81" w:rsidRPr="004357E2">
        <w:rPr>
          <w:b/>
          <w:bCs/>
          <w:sz w:val="22"/>
          <w:szCs w:val="22"/>
          <w:lang w:val="cs-CZ"/>
        </w:rPr>
        <w:t>a a klade velký důraz na přijmutí osobní zodpovědnosti za svůj profesní</w:t>
      </w:r>
      <w:r w:rsidR="005A0DC9" w:rsidRPr="004357E2">
        <w:rPr>
          <w:b/>
          <w:bCs/>
          <w:sz w:val="22"/>
          <w:szCs w:val="22"/>
          <w:lang w:val="cs-CZ"/>
        </w:rPr>
        <w:t xml:space="preserve"> a </w:t>
      </w:r>
      <w:r w:rsidR="00D37F81" w:rsidRPr="004357E2">
        <w:rPr>
          <w:b/>
          <w:bCs/>
          <w:sz w:val="22"/>
          <w:szCs w:val="22"/>
          <w:lang w:val="cs-CZ"/>
        </w:rPr>
        <w:t>osobní život a za udržení zdravých financí v osobním životě a v podnikání.</w:t>
      </w:r>
      <w:r w:rsidR="00D37F81" w:rsidRPr="004357E2">
        <w:rPr>
          <w:sz w:val="22"/>
          <w:szCs w:val="22"/>
          <w:lang w:val="cs-CZ"/>
        </w:rPr>
        <w:t xml:space="preserve"> </w:t>
      </w:r>
      <w:r w:rsidR="005A0DC9" w:rsidRPr="004357E2">
        <w:rPr>
          <w:sz w:val="22"/>
          <w:szCs w:val="22"/>
          <w:lang w:val="cs-CZ"/>
        </w:rPr>
        <w:t xml:space="preserve">I proto je jeho úvod věnován </w:t>
      </w:r>
      <w:r w:rsidR="006872AF" w:rsidRPr="004357E2">
        <w:rPr>
          <w:sz w:val="22"/>
          <w:szCs w:val="22"/>
          <w:lang w:val="cs-CZ"/>
        </w:rPr>
        <w:t>přednášce a workshopu o</w:t>
      </w:r>
      <w:r w:rsidR="005A0DC9" w:rsidRPr="004357E2">
        <w:rPr>
          <w:sz w:val="22"/>
          <w:szCs w:val="22"/>
          <w:lang w:val="cs-CZ"/>
        </w:rPr>
        <w:t xml:space="preserve"> finanční gramotnosti</w:t>
      </w:r>
      <w:r w:rsidR="007861ED">
        <w:rPr>
          <w:sz w:val="22"/>
          <w:szCs w:val="22"/>
          <w:lang w:val="cs-CZ"/>
        </w:rPr>
        <w:t>, na které navazuje téma kybernetické bezpečnosti</w:t>
      </w:r>
      <w:r w:rsidR="005A0DC9" w:rsidRPr="004357E2">
        <w:rPr>
          <w:sz w:val="22"/>
          <w:szCs w:val="22"/>
          <w:lang w:val="cs-CZ"/>
        </w:rPr>
        <w:t>.</w:t>
      </w:r>
      <w:r w:rsidR="001927B5" w:rsidRPr="004357E2">
        <w:rPr>
          <w:sz w:val="22"/>
          <w:szCs w:val="22"/>
          <w:lang w:val="cs-CZ"/>
        </w:rPr>
        <w:t xml:space="preserve"> </w:t>
      </w:r>
      <w:r w:rsidR="00266895" w:rsidRPr="00266895">
        <w:rPr>
          <w:color w:val="000000" w:themeColor="text1"/>
          <w:sz w:val="22"/>
          <w:szCs w:val="22"/>
          <w:lang w:val="cs-CZ"/>
        </w:rPr>
        <w:t>Pět principů, jak zacházet s penězi, probírala s účastníky Hana Žůrková ze společnosti ORGREZ. „</w:t>
      </w:r>
      <w:r w:rsidR="00266895" w:rsidRPr="00266895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</w:rPr>
        <w:t xml:space="preserve">Byla </w:t>
      </w:r>
      <w:r w:rsidR="00266895" w:rsidRPr="00266895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bych ráda, aby se</w:t>
      </w:r>
      <w:r w:rsidR="00266895" w:rsidRPr="00266895">
        <w:rPr>
          <w:rFonts w:ascii="Calibri" w:eastAsia="Times New Roman" w:hAnsi="Calibri" w:cs="Calibri"/>
          <w:i/>
          <w:iCs/>
          <w:color w:val="000000"/>
          <w:sz w:val="22"/>
          <w:szCs w:val="22"/>
          <w:lang w:val="cs-CZ"/>
        </w:rPr>
        <w:t xml:space="preserve"> Žluťásci</w:t>
      </w:r>
      <w:r w:rsidR="00266895" w:rsidRPr="00266895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 </w:t>
      </w:r>
      <w:bookmarkStart w:id="0" w:name="_Hlk124627328"/>
      <w:r w:rsidR="00266895" w:rsidRPr="00266895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naučili </w:t>
      </w:r>
      <w:bookmarkEnd w:id="0"/>
      <w:r w:rsidR="00266895" w:rsidRPr="00266895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zacházet se svými financemi tak, aby dokázali zabezpečit své potřeby a také aby je dokázali správně použít pro svou cestu životem. Aby se případně „zadlužovali bezpečně“, nedostali se do finančních potíží a uměli správně plánovat a být realističtí ve svých výdajích.</w:t>
      </w:r>
      <w:r w:rsidR="00266895">
        <w:rPr>
          <w:rFonts w:ascii="Calibri" w:eastAsia="Times New Roman" w:hAnsi="Calibri" w:cs="Calibri"/>
          <w:i/>
          <w:iCs/>
          <w:color w:val="000000"/>
          <w:sz w:val="22"/>
          <w:szCs w:val="22"/>
          <w:lang w:val="cs-CZ"/>
        </w:rPr>
        <w:t>“</w:t>
      </w:r>
      <w:r w:rsidR="007861ED">
        <w:rPr>
          <w:rFonts w:ascii="Calibri" w:eastAsia="Times New Roman" w:hAnsi="Calibri" w:cs="Calibri"/>
          <w:i/>
          <w:iCs/>
          <w:color w:val="000000"/>
          <w:sz w:val="22"/>
          <w:szCs w:val="22"/>
          <w:lang w:val="cs-CZ"/>
        </w:rPr>
        <w:t xml:space="preserve"> </w:t>
      </w:r>
    </w:p>
    <w:p w14:paraId="29CC029E" w14:textId="77777777" w:rsidR="007861ED" w:rsidRPr="00266895" w:rsidRDefault="007861ED" w:rsidP="007861ED">
      <w:pPr>
        <w:jc w:val="both"/>
        <w:rPr>
          <w:rFonts w:ascii="Calibri" w:eastAsia="Times New Roman" w:hAnsi="Calibri" w:cs="Calibri"/>
          <w:i/>
          <w:iCs/>
          <w:color w:val="FF0000"/>
          <w:sz w:val="22"/>
          <w:szCs w:val="22"/>
          <w:lang w:val="cs-CZ"/>
        </w:rPr>
      </w:pPr>
    </w:p>
    <w:p w14:paraId="58CA6315" w14:textId="5D59339B" w:rsidR="002E244F" w:rsidRPr="00266895" w:rsidRDefault="002E244F" w:rsidP="002E244F">
      <w:pPr>
        <w:rPr>
          <w:rFonts w:ascii="Calibri" w:hAnsi="Calibri" w:cs="Calibri"/>
          <w:sz w:val="22"/>
          <w:szCs w:val="22"/>
          <w:lang w:val="cs-CZ" w:eastAsia="zh-CN"/>
        </w:rPr>
      </w:pPr>
      <w:r w:rsidRPr="00266895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"Jako univerzita rozvíjíme podnikavost mladých lidí, chceme být prospěšní v regionu a má osobní zkušenost je taková, že lidé se ztíženým startem dosahují později mimořádných výsledků, jsou li vhodně podpořeni</w:t>
      </w:r>
      <w:r w:rsidR="0019532A" w:rsidRPr="00266895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val="cs-CZ"/>
        </w:rPr>
        <w:t xml:space="preserve">," </w:t>
      </w:r>
      <w:r w:rsidRPr="00266895">
        <w:rPr>
          <w:rFonts w:ascii="Calibri" w:eastAsia="Times New Roman" w:hAnsi="Calibri" w:cs="Calibri"/>
          <w:color w:val="000000" w:themeColor="text1"/>
          <w:sz w:val="22"/>
          <w:szCs w:val="22"/>
          <w:lang w:val="cs-CZ"/>
        </w:rPr>
        <w:t xml:space="preserve">doplňuje Jiří </w:t>
      </w:r>
      <w:proofErr w:type="spellStart"/>
      <w:r w:rsidRPr="00266895">
        <w:rPr>
          <w:rFonts w:ascii="Calibri" w:eastAsia="Times New Roman" w:hAnsi="Calibri" w:cs="Calibri"/>
          <w:color w:val="000000" w:themeColor="text1"/>
          <w:sz w:val="22"/>
          <w:szCs w:val="22"/>
          <w:lang w:val="cs-CZ"/>
        </w:rPr>
        <w:t>Koleňák</w:t>
      </w:r>
      <w:proofErr w:type="spellEnd"/>
      <w:r w:rsidRPr="00266895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266895">
        <w:rPr>
          <w:rFonts w:ascii="Calibri" w:hAnsi="Calibri" w:cs="Calibri"/>
          <w:color w:val="000000" w:themeColor="text1"/>
          <w:sz w:val="22"/>
          <w:szCs w:val="22"/>
          <w:lang w:val="cs-CZ" w:eastAsia="zh-CN"/>
        </w:rPr>
        <w:t>v</w:t>
      </w:r>
      <w:r w:rsidRPr="00266895">
        <w:rPr>
          <w:rFonts w:ascii="Calibri" w:hAnsi="Calibri" w:cs="Calibri"/>
          <w:color w:val="000000" w:themeColor="text1"/>
          <w:sz w:val="22"/>
          <w:szCs w:val="22"/>
          <w:lang w:eastAsia="zh-CN"/>
        </w:rPr>
        <w:t>yučující a prorektor pro strategii a rozvoj, profesní garant MBA a manaže</w:t>
      </w:r>
      <w:r w:rsidRPr="00266895">
        <w:rPr>
          <w:rFonts w:ascii="Calibri" w:hAnsi="Calibri" w:cs="Calibri"/>
          <w:sz w:val="22"/>
          <w:szCs w:val="22"/>
          <w:lang w:eastAsia="zh-CN"/>
        </w:rPr>
        <w:t>rského vzdělávání</w:t>
      </w:r>
      <w:r w:rsidR="00266895">
        <w:rPr>
          <w:rFonts w:ascii="Calibri" w:hAnsi="Calibri" w:cs="Calibri"/>
          <w:sz w:val="22"/>
          <w:szCs w:val="22"/>
          <w:lang w:val="cs-CZ" w:eastAsia="zh-CN"/>
        </w:rPr>
        <w:t xml:space="preserve"> na Newton University.</w:t>
      </w:r>
      <w:r w:rsidRPr="00266895">
        <w:rPr>
          <w:rFonts w:ascii="Calibri" w:hAnsi="Calibri" w:cs="Calibri"/>
          <w:sz w:val="22"/>
          <w:szCs w:val="22"/>
          <w:lang w:val="cs-CZ" w:eastAsia="zh-CN"/>
        </w:rPr>
        <w:t xml:space="preserve"> </w:t>
      </w:r>
    </w:p>
    <w:p w14:paraId="3A8528ED" w14:textId="67480CF2" w:rsidR="0019532A" w:rsidRPr="00266895" w:rsidRDefault="0019532A" w:rsidP="002E244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A2B798A" w14:textId="3001DCA6" w:rsidR="00E932F8" w:rsidRPr="004357E2" w:rsidRDefault="00CD1BEE" w:rsidP="004357E2">
      <w:pPr>
        <w:jc w:val="both"/>
        <w:rPr>
          <w:sz w:val="22"/>
          <w:szCs w:val="22"/>
          <w:lang w:val="cs-CZ"/>
        </w:rPr>
      </w:pPr>
      <w:r w:rsidRPr="004357E2">
        <w:rPr>
          <w:sz w:val="22"/>
          <w:szCs w:val="22"/>
          <w:lang w:val="cs-CZ"/>
        </w:rPr>
        <w:t xml:space="preserve">A jak Regionální podnikatelský kemp probíhá? </w:t>
      </w:r>
      <w:r w:rsidR="00E932F8" w:rsidRPr="004357E2">
        <w:rPr>
          <w:sz w:val="22"/>
          <w:szCs w:val="22"/>
          <w:lang w:val="cs-CZ"/>
        </w:rPr>
        <w:t>Účastníci pracují online formou konzultací a jednou měsíčně se schází při osobním workshopu, ze kterého si odn</w:t>
      </w:r>
      <w:r w:rsidR="006E070D" w:rsidRPr="004357E2">
        <w:rPr>
          <w:sz w:val="22"/>
          <w:szCs w:val="22"/>
          <w:lang w:val="cs-CZ"/>
        </w:rPr>
        <w:t>áší</w:t>
      </w:r>
      <w:r w:rsidR="00E932F8" w:rsidRPr="004357E2">
        <w:rPr>
          <w:sz w:val="22"/>
          <w:szCs w:val="22"/>
          <w:lang w:val="cs-CZ"/>
        </w:rPr>
        <w:t xml:space="preserve"> úkoly</w:t>
      </w:r>
      <w:r w:rsidR="006E070D" w:rsidRPr="004357E2">
        <w:rPr>
          <w:sz w:val="22"/>
          <w:szCs w:val="22"/>
          <w:lang w:val="cs-CZ"/>
        </w:rPr>
        <w:t xml:space="preserve"> pro svou další práci</w:t>
      </w:r>
      <w:r w:rsidR="00E932F8" w:rsidRPr="004357E2">
        <w:rPr>
          <w:sz w:val="22"/>
          <w:szCs w:val="22"/>
          <w:lang w:val="cs-CZ"/>
        </w:rPr>
        <w:t>.</w:t>
      </w:r>
      <w:r w:rsidR="006E070D" w:rsidRPr="004357E2">
        <w:rPr>
          <w:sz w:val="22"/>
          <w:szCs w:val="22"/>
          <w:lang w:val="cs-CZ"/>
        </w:rPr>
        <w:t xml:space="preserve"> Jejím výsledkem je vytvoření vlastního Osobního profesního modelu, který mohou účastníci prakticky hned aplikovat do svých životů.</w:t>
      </w:r>
      <w:r w:rsidR="00E932F8" w:rsidRPr="004357E2">
        <w:rPr>
          <w:sz w:val="22"/>
          <w:szCs w:val="22"/>
          <w:lang w:val="cs-CZ"/>
        </w:rPr>
        <w:t xml:space="preserve"> </w:t>
      </w:r>
      <w:r w:rsidR="006E070D" w:rsidRPr="004357E2">
        <w:rPr>
          <w:sz w:val="22"/>
          <w:szCs w:val="22"/>
          <w:lang w:val="cs-CZ"/>
        </w:rPr>
        <w:t>Regionální podnikatelský kemp</w:t>
      </w:r>
      <w:r w:rsidR="009B4AF4" w:rsidRPr="004357E2">
        <w:rPr>
          <w:sz w:val="22"/>
          <w:szCs w:val="22"/>
          <w:lang w:val="cs-CZ"/>
        </w:rPr>
        <w:t xml:space="preserve"> </w:t>
      </w:r>
      <w:r w:rsidRPr="004357E2">
        <w:rPr>
          <w:sz w:val="22"/>
          <w:szCs w:val="22"/>
          <w:lang w:val="cs-CZ"/>
        </w:rPr>
        <w:t>končí</w:t>
      </w:r>
      <w:r w:rsidR="009B4AF4" w:rsidRPr="004357E2">
        <w:rPr>
          <w:sz w:val="22"/>
          <w:szCs w:val="22"/>
          <w:lang w:val="cs-CZ"/>
        </w:rPr>
        <w:t xml:space="preserve"> závěrečnou prezentací jednotlivých projektů účastníků</w:t>
      </w:r>
      <w:r w:rsidRPr="004357E2">
        <w:rPr>
          <w:sz w:val="22"/>
          <w:szCs w:val="22"/>
          <w:lang w:val="cs-CZ"/>
        </w:rPr>
        <w:t>.</w:t>
      </w:r>
    </w:p>
    <w:p w14:paraId="2F21A45D" w14:textId="5F404B93" w:rsidR="00193003" w:rsidRDefault="00193003" w:rsidP="004357E2">
      <w:pPr>
        <w:jc w:val="both"/>
        <w:rPr>
          <w:sz w:val="22"/>
          <w:szCs w:val="22"/>
          <w:lang w:val="cs-CZ"/>
        </w:rPr>
      </w:pPr>
    </w:p>
    <w:p w14:paraId="17FF80AE" w14:textId="41958121" w:rsidR="00C37416" w:rsidRPr="004357E2" w:rsidRDefault="00193003" w:rsidP="006966D4">
      <w:pPr>
        <w:jc w:val="both"/>
        <w:rPr>
          <w:sz w:val="22"/>
          <w:szCs w:val="22"/>
          <w:lang w:val="cs-CZ"/>
        </w:rPr>
      </w:pPr>
      <w:r w:rsidRPr="004357E2">
        <w:rPr>
          <w:sz w:val="22"/>
          <w:szCs w:val="22"/>
          <w:lang w:val="cs-CZ"/>
        </w:rPr>
        <w:t xml:space="preserve">Konzultanty a lektory jsou zkušení podnikatelé a manažeři, ale také mladí absolventi Letních podnikatelských kempů, kteří sdílejí své osobní a profesní zkušenosti a předávají své znalosti formou prezentací a individuálních konzultací. </w:t>
      </w:r>
    </w:p>
    <w:p w14:paraId="251B8DC8" w14:textId="7FD6F262" w:rsidR="00EB16AB" w:rsidRPr="004357E2" w:rsidRDefault="00EB16AB" w:rsidP="004357E2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lang w:val="cs-CZ"/>
        </w:rPr>
      </w:pPr>
    </w:p>
    <w:p w14:paraId="55953649" w14:textId="77777777" w:rsidR="00CC3B82" w:rsidRDefault="00CC3B82" w:rsidP="004357E2">
      <w:pPr>
        <w:jc w:val="both"/>
        <w:rPr>
          <w:sz w:val="22"/>
          <w:szCs w:val="22"/>
          <w:lang w:val="cs-CZ"/>
        </w:rPr>
      </w:pPr>
    </w:p>
    <w:p w14:paraId="74EEF615" w14:textId="1B16D279" w:rsidR="004840DF" w:rsidRPr="004357E2" w:rsidRDefault="008A4DF5" w:rsidP="004357E2">
      <w:pPr>
        <w:jc w:val="both"/>
        <w:rPr>
          <w:sz w:val="22"/>
          <w:szCs w:val="22"/>
          <w:lang w:val="cs-CZ"/>
        </w:rPr>
      </w:pPr>
      <w:r w:rsidRPr="004357E2">
        <w:rPr>
          <w:sz w:val="22"/>
          <w:szCs w:val="22"/>
          <w:lang w:val="cs-CZ"/>
        </w:rPr>
        <w:t xml:space="preserve">Šestiměsíční regionální podnikatelské kempy vychází z intenzivního Letního podnikatelského kempu Nadace ZET, jehož sedmý ročník proběhne letos v létě. </w:t>
      </w:r>
      <w:r w:rsidR="004840DF" w:rsidRPr="004357E2">
        <w:rPr>
          <w:sz w:val="22"/>
          <w:szCs w:val="22"/>
          <w:lang w:val="cs-CZ"/>
        </w:rPr>
        <w:t xml:space="preserve">Za </w:t>
      </w:r>
      <w:r w:rsidR="004357E2" w:rsidRPr="004357E2">
        <w:rPr>
          <w:sz w:val="22"/>
          <w:szCs w:val="22"/>
          <w:lang w:val="cs-CZ"/>
        </w:rPr>
        <w:t>7</w:t>
      </w:r>
      <w:r w:rsidR="004840DF" w:rsidRPr="004357E2">
        <w:rPr>
          <w:sz w:val="22"/>
          <w:szCs w:val="22"/>
          <w:lang w:val="cs-CZ"/>
        </w:rPr>
        <w:t xml:space="preserve"> let konání Letních podnikatelských kempů pomohl tým Nadace ZET více než </w:t>
      </w:r>
      <w:r w:rsidR="004357E2" w:rsidRPr="004357E2">
        <w:rPr>
          <w:sz w:val="22"/>
          <w:szCs w:val="22"/>
          <w:lang w:val="cs-CZ"/>
        </w:rPr>
        <w:t>60</w:t>
      </w:r>
      <w:r w:rsidR="004B55E1" w:rsidRPr="004357E2">
        <w:rPr>
          <w:sz w:val="22"/>
          <w:szCs w:val="22"/>
          <w:lang w:val="cs-CZ"/>
        </w:rPr>
        <w:t xml:space="preserve"> </w:t>
      </w:r>
      <w:r w:rsidR="004840DF" w:rsidRPr="004357E2">
        <w:rPr>
          <w:sz w:val="22"/>
          <w:szCs w:val="22"/>
          <w:lang w:val="cs-CZ"/>
        </w:rPr>
        <w:t>mladým lidem ze sociálně znevýhodněných podmínek. Někteří z nich studují na vysokých</w:t>
      </w:r>
      <w:r w:rsidR="004B55E1" w:rsidRPr="004357E2">
        <w:rPr>
          <w:sz w:val="22"/>
          <w:szCs w:val="22"/>
          <w:lang w:val="cs-CZ"/>
        </w:rPr>
        <w:t xml:space="preserve"> </w:t>
      </w:r>
      <w:r w:rsidR="004840DF" w:rsidRPr="004357E2">
        <w:rPr>
          <w:sz w:val="22"/>
          <w:szCs w:val="22"/>
          <w:lang w:val="cs-CZ"/>
        </w:rPr>
        <w:t>školách, jiní podnikají, věnují se řemeslu nebo si našli stálá zaměstnání. Mnozí již zakládají</w:t>
      </w:r>
      <w:r w:rsidR="004B55E1" w:rsidRPr="004357E2">
        <w:rPr>
          <w:sz w:val="22"/>
          <w:szCs w:val="22"/>
          <w:lang w:val="cs-CZ"/>
        </w:rPr>
        <w:t xml:space="preserve"> </w:t>
      </w:r>
      <w:r w:rsidR="004840DF" w:rsidRPr="004357E2">
        <w:rPr>
          <w:sz w:val="22"/>
          <w:szCs w:val="22"/>
          <w:lang w:val="cs-CZ"/>
        </w:rPr>
        <w:t xml:space="preserve">své rodiny. </w:t>
      </w:r>
      <w:r w:rsidR="004840DF" w:rsidRPr="004357E2">
        <w:rPr>
          <w:i/>
          <w:iCs/>
          <w:sz w:val="22"/>
          <w:szCs w:val="22"/>
          <w:lang w:val="cs-CZ"/>
        </w:rPr>
        <w:t>„Všem se však podařilo začlenit se do běžného aktivního života jako většině</w:t>
      </w:r>
      <w:r w:rsidR="004B55E1" w:rsidRPr="004357E2">
        <w:rPr>
          <w:i/>
          <w:iCs/>
          <w:sz w:val="22"/>
          <w:szCs w:val="22"/>
          <w:lang w:val="cs-CZ"/>
        </w:rPr>
        <w:t xml:space="preserve"> </w:t>
      </w:r>
      <w:r w:rsidR="004840DF" w:rsidRPr="004357E2">
        <w:rPr>
          <w:i/>
          <w:iCs/>
          <w:sz w:val="22"/>
          <w:szCs w:val="22"/>
          <w:lang w:val="cs-CZ"/>
        </w:rPr>
        <w:t>dospělé populace. Podařilo se nám tak smazat jejich počáteční hendikep a najít jim místo v</w:t>
      </w:r>
      <w:r w:rsidR="004B55E1" w:rsidRPr="004357E2">
        <w:rPr>
          <w:i/>
          <w:iCs/>
          <w:sz w:val="22"/>
          <w:szCs w:val="22"/>
          <w:lang w:val="cs-CZ"/>
        </w:rPr>
        <w:t xml:space="preserve"> </w:t>
      </w:r>
      <w:r w:rsidR="004840DF" w:rsidRPr="004357E2">
        <w:rPr>
          <w:i/>
          <w:iCs/>
          <w:sz w:val="22"/>
          <w:szCs w:val="22"/>
          <w:lang w:val="cs-CZ"/>
        </w:rPr>
        <w:t>životě. A také novou komunitu a zázemí Nadace ZET. A za to pociťuji nesmírnou radost, ale</w:t>
      </w:r>
      <w:r w:rsidR="004B55E1" w:rsidRPr="004357E2">
        <w:rPr>
          <w:i/>
          <w:iCs/>
          <w:sz w:val="22"/>
          <w:szCs w:val="22"/>
          <w:lang w:val="cs-CZ"/>
        </w:rPr>
        <w:t xml:space="preserve"> </w:t>
      </w:r>
      <w:r w:rsidR="004840DF" w:rsidRPr="004357E2">
        <w:rPr>
          <w:i/>
          <w:iCs/>
          <w:sz w:val="22"/>
          <w:szCs w:val="22"/>
          <w:lang w:val="cs-CZ"/>
        </w:rPr>
        <w:t>také vděk. Vděk vůči těmto mladým lidem, kteří nám svěřili své příběhy a nechali se</w:t>
      </w:r>
      <w:r w:rsidR="004B55E1" w:rsidRPr="004357E2">
        <w:rPr>
          <w:i/>
          <w:iCs/>
          <w:sz w:val="22"/>
          <w:szCs w:val="22"/>
          <w:lang w:val="cs-CZ"/>
        </w:rPr>
        <w:t xml:space="preserve"> </w:t>
      </w:r>
      <w:r w:rsidR="004840DF" w:rsidRPr="004357E2">
        <w:rPr>
          <w:i/>
          <w:iCs/>
          <w:sz w:val="22"/>
          <w:szCs w:val="22"/>
          <w:lang w:val="cs-CZ"/>
        </w:rPr>
        <w:t>inspirovat, jak je možné vzít odpovědnost za svůj život do svých rukou. Vděk za to, že i oni nás</w:t>
      </w:r>
      <w:r w:rsidR="004B55E1" w:rsidRPr="004357E2">
        <w:rPr>
          <w:i/>
          <w:iCs/>
          <w:sz w:val="22"/>
          <w:szCs w:val="22"/>
          <w:lang w:val="cs-CZ"/>
        </w:rPr>
        <w:t xml:space="preserve"> </w:t>
      </w:r>
      <w:r w:rsidR="004840DF" w:rsidRPr="004357E2">
        <w:rPr>
          <w:i/>
          <w:iCs/>
          <w:sz w:val="22"/>
          <w:szCs w:val="22"/>
          <w:lang w:val="cs-CZ"/>
        </w:rPr>
        <w:t>v mnohém obohatili, nabídli nám jiný úhel pohledu, pomohli nám se rozvíjet. V neposlední</w:t>
      </w:r>
      <w:r w:rsidR="004B55E1" w:rsidRPr="004357E2">
        <w:rPr>
          <w:i/>
          <w:iCs/>
          <w:sz w:val="22"/>
          <w:szCs w:val="22"/>
          <w:lang w:val="cs-CZ"/>
        </w:rPr>
        <w:t xml:space="preserve"> </w:t>
      </w:r>
      <w:r w:rsidR="004840DF" w:rsidRPr="004357E2">
        <w:rPr>
          <w:i/>
          <w:iCs/>
          <w:sz w:val="22"/>
          <w:szCs w:val="22"/>
          <w:lang w:val="cs-CZ"/>
        </w:rPr>
        <w:t>řadě pociťuji vděk i vůči našim partnerům. Bez nich by to totiž nešlo,“</w:t>
      </w:r>
      <w:r w:rsidR="004840DF" w:rsidRPr="004357E2">
        <w:rPr>
          <w:sz w:val="22"/>
          <w:szCs w:val="22"/>
          <w:lang w:val="cs-CZ"/>
        </w:rPr>
        <w:t xml:space="preserve"> dodává Olga Girstlová.</w:t>
      </w:r>
    </w:p>
    <w:p w14:paraId="0E637872" w14:textId="6F64F897" w:rsidR="004840DF" w:rsidRDefault="004840DF" w:rsidP="004357E2">
      <w:pPr>
        <w:jc w:val="both"/>
        <w:rPr>
          <w:sz w:val="22"/>
          <w:szCs w:val="22"/>
          <w:lang w:val="cs-CZ"/>
        </w:rPr>
      </w:pPr>
    </w:p>
    <w:p w14:paraId="492E72D1" w14:textId="52E131FF" w:rsidR="00546AC5" w:rsidRDefault="00546AC5" w:rsidP="002E244F">
      <w:pPr>
        <w:jc w:val="both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 xml:space="preserve">Partnery Regionálního podnikatelského kempu </w:t>
      </w:r>
      <w:r w:rsidR="007861ED">
        <w:rPr>
          <w:b/>
          <w:bCs/>
          <w:sz w:val="22"/>
          <w:szCs w:val="22"/>
          <w:lang w:val="cs-CZ"/>
        </w:rPr>
        <w:t>v Jihomoravském kraji byly</w:t>
      </w:r>
      <w:r>
        <w:rPr>
          <w:b/>
          <w:bCs/>
          <w:sz w:val="22"/>
          <w:szCs w:val="22"/>
          <w:lang w:val="cs-CZ"/>
        </w:rPr>
        <w:t xml:space="preserve"> </w:t>
      </w:r>
      <w:r w:rsidR="002E244F">
        <w:rPr>
          <w:b/>
          <w:bCs/>
          <w:sz w:val="22"/>
          <w:szCs w:val="22"/>
          <w:lang w:val="cs-CZ"/>
        </w:rPr>
        <w:t xml:space="preserve">Česká spořitelna, Newton University a společnosti </w:t>
      </w:r>
      <w:proofErr w:type="spellStart"/>
      <w:r w:rsidR="002E244F">
        <w:rPr>
          <w:b/>
          <w:bCs/>
          <w:sz w:val="22"/>
          <w:szCs w:val="22"/>
          <w:lang w:val="cs-CZ"/>
        </w:rPr>
        <w:t>Purple</w:t>
      </w:r>
      <w:proofErr w:type="spellEnd"/>
      <w:r w:rsidR="002E244F">
        <w:rPr>
          <w:b/>
          <w:bCs/>
          <w:sz w:val="22"/>
          <w:szCs w:val="22"/>
          <w:lang w:val="cs-CZ"/>
        </w:rPr>
        <w:t xml:space="preserve"> Holding a Epr</w:t>
      </w:r>
      <w:r w:rsidR="007861ED">
        <w:rPr>
          <w:b/>
          <w:bCs/>
          <w:sz w:val="22"/>
          <w:szCs w:val="22"/>
          <w:lang w:val="cs-CZ"/>
        </w:rPr>
        <w:t>.</w:t>
      </w:r>
      <w:r w:rsidR="002E244F">
        <w:rPr>
          <w:b/>
          <w:bCs/>
          <w:sz w:val="22"/>
          <w:szCs w:val="22"/>
          <w:lang w:val="cs-CZ"/>
        </w:rPr>
        <w:t xml:space="preserve">in. </w:t>
      </w:r>
    </w:p>
    <w:p w14:paraId="15F78D00" w14:textId="77777777" w:rsidR="00546AC5" w:rsidRDefault="00546AC5" w:rsidP="00546AC5">
      <w:pPr>
        <w:jc w:val="both"/>
        <w:rPr>
          <w:b/>
          <w:bCs/>
          <w:sz w:val="22"/>
          <w:szCs w:val="22"/>
          <w:lang w:val="cs-CZ"/>
        </w:rPr>
      </w:pPr>
    </w:p>
    <w:p w14:paraId="5E9E7481" w14:textId="7FE859E4" w:rsidR="00204788" w:rsidRPr="004357E2" w:rsidRDefault="00204788" w:rsidP="004357E2">
      <w:pPr>
        <w:jc w:val="both"/>
        <w:rPr>
          <w:sz w:val="22"/>
          <w:szCs w:val="22"/>
          <w:lang w:val="cs-CZ"/>
        </w:rPr>
      </w:pPr>
    </w:p>
    <w:p w14:paraId="2D12F41F" w14:textId="0D717B9B" w:rsidR="004357E2" w:rsidRPr="004357E2" w:rsidRDefault="00204788" w:rsidP="004357E2">
      <w:pPr>
        <w:jc w:val="both"/>
        <w:rPr>
          <w:color w:val="000000" w:themeColor="text1"/>
          <w:sz w:val="22"/>
          <w:szCs w:val="22"/>
          <w:lang w:val="cs-CZ"/>
        </w:rPr>
      </w:pPr>
      <w:r w:rsidRPr="004357E2">
        <w:rPr>
          <w:color w:val="000000" w:themeColor="text1"/>
          <w:sz w:val="22"/>
          <w:szCs w:val="22"/>
          <w:lang w:val="cs-CZ"/>
        </w:rPr>
        <w:t xml:space="preserve">Web: </w:t>
      </w:r>
      <w:hyperlink r:id="rId6" w:history="1">
        <w:r w:rsidR="004357E2" w:rsidRPr="004357E2">
          <w:rPr>
            <w:rStyle w:val="Hyperlink"/>
            <w:sz w:val="22"/>
            <w:szCs w:val="22"/>
            <w:lang w:val="cs-CZ"/>
          </w:rPr>
          <w:t>www.podnikatelskykemp.cz</w:t>
        </w:r>
      </w:hyperlink>
    </w:p>
    <w:p w14:paraId="2492BF2D" w14:textId="1F879439" w:rsidR="00204788" w:rsidRDefault="00204788" w:rsidP="004357E2">
      <w:pPr>
        <w:jc w:val="both"/>
        <w:rPr>
          <w:color w:val="000000" w:themeColor="text1"/>
          <w:sz w:val="22"/>
          <w:szCs w:val="22"/>
          <w:lang w:val="cs-CZ"/>
        </w:rPr>
      </w:pPr>
    </w:p>
    <w:p w14:paraId="2F4E2241" w14:textId="77777777" w:rsidR="006966D4" w:rsidRPr="004357E2" w:rsidRDefault="006966D4" w:rsidP="004357E2">
      <w:pPr>
        <w:jc w:val="both"/>
        <w:rPr>
          <w:sz w:val="22"/>
          <w:szCs w:val="22"/>
          <w:lang w:val="cs-CZ"/>
        </w:rPr>
      </w:pPr>
    </w:p>
    <w:p w14:paraId="76F03F4D" w14:textId="77F796CC" w:rsidR="004840DF" w:rsidRPr="004357E2" w:rsidRDefault="004840DF" w:rsidP="004357E2">
      <w:pPr>
        <w:jc w:val="both"/>
        <w:rPr>
          <w:sz w:val="22"/>
          <w:szCs w:val="22"/>
          <w:lang w:val="cs-CZ"/>
        </w:rPr>
      </w:pPr>
      <w:r w:rsidRPr="004357E2">
        <w:rPr>
          <w:sz w:val="22"/>
          <w:szCs w:val="22"/>
          <w:lang w:val="cs-CZ"/>
        </w:rPr>
        <w:t>Kontakt pro více informací:</w:t>
      </w:r>
    </w:p>
    <w:p w14:paraId="5AC42082" w14:textId="3C2A62B1" w:rsidR="00EB412F" w:rsidRPr="004357E2" w:rsidRDefault="00723BB3" w:rsidP="004357E2">
      <w:pPr>
        <w:jc w:val="both"/>
        <w:rPr>
          <w:sz w:val="22"/>
          <w:szCs w:val="22"/>
          <w:lang w:val="cs-CZ"/>
        </w:rPr>
      </w:pPr>
      <w:r w:rsidRPr="004357E2">
        <w:rPr>
          <w:sz w:val="22"/>
          <w:szCs w:val="22"/>
          <w:lang w:val="cs-CZ"/>
        </w:rPr>
        <w:t xml:space="preserve">Lucie Pavlásková, e-mail: </w:t>
      </w:r>
      <w:hyperlink r:id="rId7" w:history="1">
        <w:r w:rsidRPr="004357E2">
          <w:rPr>
            <w:rStyle w:val="Hyperlink"/>
            <w:sz w:val="22"/>
            <w:szCs w:val="22"/>
            <w:lang w:val="cs-CZ"/>
          </w:rPr>
          <w:t>lucie@pavlaskova.cz</w:t>
        </w:r>
      </w:hyperlink>
      <w:r w:rsidRPr="004357E2">
        <w:rPr>
          <w:sz w:val="22"/>
          <w:szCs w:val="22"/>
          <w:lang w:val="cs-CZ"/>
        </w:rPr>
        <w:t>, tel.: 775 755 066</w:t>
      </w:r>
    </w:p>
    <w:sectPr w:rsidR="00EB412F" w:rsidRPr="004357E2" w:rsidSect="00193003">
      <w:headerReference w:type="default" r:id="rId8"/>
      <w:pgSz w:w="11900" w:h="16840"/>
      <w:pgMar w:top="586" w:right="1440" w:bottom="1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1012" w14:textId="77777777" w:rsidR="00C61D50" w:rsidRDefault="00C61D50" w:rsidP="00D84BB6">
      <w:r>
        <w:separator/>
      </w:r>
    </w:p>
  </w:endnote>
  <w:endnote w:type="continuationSeparator" w:id="0">
    <w:p w14:paraId="64CC4012" w14:textId="77777777" w:rsidR="00C61D50" w:rsidRDefault="00C61D50" w:rsidP="00D8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E7EE" w14:textId="77777777" w:rsidR="00C61D50" w:rsidRDefault="00C61D50" w:rsidP="00D84BB6">
      <w:r>
        <w:separator/>
      </w:r>
    </w:p>
  </w:footnote>
  <w:footnote w:type="continuationSeparator" w:id="0">
    <w:p w14:paraId="62C88314" w14:textId="77777777" w:rsidR="00C61D50" w:rsidRDefault="00C61D50" w:rsidP="00D8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D302" w14:textId="2FE009E6" w:rsidR="00D84BB6" w:rsidRDefault="00D84BB6" w:rsidP="00D84BB6">
    <w:pPr>
      <w:pStyle w:val="Header"/>
      <w:jc w:val="right"/>
    </w:pPr>
    <w:r>
      <w:rPr>
        <w:noProof/>
      </w:rPr>
      <w:drawing>
        <wp:inline distT="0" distB="0" distL="0" distR="0" wp14:anchorId="40E8938C" wp14:editId="48CC99BB">
          <wp:extent cx="735800" cy="499534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57" cy="512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DF"/>
    <w:rsid w:val="000C6CCC"/>
    <w:rsid w:val="0016759F"/>
    <w:rsid w:val="001711E6"/>
    <w:rsid w:val="001927B5"/>
    <w:rsid w:val="00193003"/>
    <w:rsid w:val="0019532A"/>
    <w:rsid w:val="001C2CAE"/>
    <w:rsid w:val="00204788"/>
    <w:rsid w:val="002117AE"/>
    <w:rsid w:val="0021737C"/>
    <w:rsid w:val="00266895"/>
    <w:rsid w:val="002A2DD9"/>
    <w:rsid w:val="002A5AC5"/>
    <w:rsid w:val="002E244F"/>
    <w:rsid w:val="002F7122"/>
    <w:rsid w:val="003A22B3"/>
    <w:rsid w:val="003A41EF"/>
    <w:rsid w:val="003D2386"/>
    <w:rsid w:val="004357E2"/>
    <w:rsid w:val="004840DF"/>
    <w:rsid w:val="004A31B1"/>
    <w:rsid w:val="004B55E1"/>
    <w:rsid w:val="00546AC5"/>
    <w:rsid w:val="0057532F"/>
    <w:rsid w:val="005A0DC9"/>
    <w:rsid w:val="005C138E"/>
    <w:rsid w:val="005D6C62"/>
    <w:rsid w:val="00601C10"/>
    <w:rsid w:val="006278A1"/>
    <w:rsid w:val="006604CA"/>
    <w:rsid w:val="006872AF"/>
    <w:rsid w:val="006966D4"/>
    <w:rsid w:val="006B4498"/>
    <w:rsid w:val="006C5DD5"/>
    <w:rsid w:val="006E070D"/>
    <w:rsid w:val="00714DAA"/>
    <w:rsid w:val="007218D7"/>
    <w:rsid w:val="00723BB3"/>
    <w:rsid w:val="00735689"/>
    <w:rsid w:val="00770533"/>
    <w:rsid w:val="007861ED"/>
    <w:rsid w:val="00794CBD"/>
    <w:rsid w:val="008676D3"/>
    <w:rsid w:val="008A4DF5"/>
    <w:rsid w:val="00906312"/>
    <w:rsid w:val="00915BBA"/>
    <w:rsid w:val="00950076"/>
    <w:rsid w:val="009514AB"/>
    <w:rsid w:val="00955C5D"/>
    <w:rsid w:val="009B4AF4"/>
    <w:rsid w:val="00A27C85"/>
    <w:rsid w:val="00A558E1"/>
    <w:rsid w:val="00AA666C"/>
    <w:rsid w:val="00AE1D44"/>
    <w:rsid w:val="00B148A3"/>
    <w:rsid w:val="00B52AD6"/>
    <w:rsid w:val="00B64491"/>
    <w:rsid w:val="00BE4024"/>
    <w:rsid w:val="00C37416"/>
    <w:rsid w:val="00C61D50"/>
    <w:rsid w:val="00C93B66"/>
    <w:rsid w:val="00CC3B82"/>
    <w:rsid w:val="00CD1BEE"/>
    <w:rsid w:val="00D26A1D"/>
    <w:rsid w:val="00D37F81"/>
    <w:rsid w:val="00D52A0C"/>
    <w:rsid w:val="00D84BB6"/>
    <w:rsid w:val="00E45E52"/>
    <w:rsid w:val="00E66952"/>
    <w:rsid w:val="00E7187B"/>
    <w:rsid w:val="00E932F8"/>
    <w:rsid w:val="00EB16AB"/>
    <w:rsid w:val="00EB412F"/>
    <w:rsid w:val="00ED2546"/>
    <w:rsid w:val="00F37610"/>
    <w:rsid w:val="00F3786B"/>
    <w:rsid w:val="00F65F1C"/>
    <w:rsid w:val="00F70F16"/>
    <w:rsid w:val="00F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6DCED0"/>
  <w15:chartTrackingRefBased/>
  <w15:docId w15:val="{4D49DFFE-33DE-044C-832B-75B00AF4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7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78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45E52"/>
  </w:style>
  <w:style w:type="paragraph" w:styleId="Header">
    <w:name w:val="header"/>
    <w:basedOn w:val="Normal"/>
    <w:link w:val="HeaderChar"/>
    <w:uiPriority w:val="99"/>
    <w:unhideWhenUsed/>
    <w:rsid w:val="00D8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BB6"/>
  </w:style>
  <w:style w:type="paragraph" w:styleId="Footer">
    <w:name w:val="footer"/>
    <w:basedOn w:val="Normal"/>
    <w:link w:val="FooterChar"/>
    <w:uiPriority w:val="99"/>
    <w:unhideWhenUsed/>
    <w:rsid w:val="00D8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ucie@pavlas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nikatelskykem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2022-11-10T12:20:00Z</cp:lastPrinted>
  <dcterms:created xsi:type="dcterms:W3CDTF">2023-10-04T11:49:00Z</dcterms:created>
  <dcterms:modified xsi:type="dcterms:W3CDTF">2023-10-30T22:20:00Z</dcterms:modified>
</cp:coreProperties>
</file>