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37A3C" w14:textId="77777777" w:rsidR="0030036F" w:rsidRDefault="009B6802">
      <w:r>
        <w:rPr>
          <w:color w:val="595959"/>
        </w:rPr>
        <w:t>Paulson Family Enterprise</w:t>
      </w:r>
    </w:p>
    <w:p w14:paraId="4445206C" w14:textId="77777777" w:rsidR="0030036F" w:rsidRDefault="009B6802">
      <w:pPr>
        <w:spacing w:after="40"/>
      </w:pPr>
      <w:r>
        <w:rPr>
          <w:b/>
          <w:bCs/>
          <w:color w:val="1F3A5F"/>
          <w:sz w:val="36"/>
          <w:szCs w:val="36"/>
        </w:rPr>
        <w:t>Fall Family Enterprise Meeting: Summary</w:t>
      </w:r>
    </w:p>
    <w:p w14:paraId="2AF99F42" w14:textId="77777777" w:rsidR="0030036F" w:rsidRDefault="009B6802">
      <w:pPr>
        <w:spacing w:after="40"/>
      </w:pPr>
      <w:r>
        <w:rPr>
          <w:sz w:val="24"/>
          <w:szCs w:val="24"/>
        </w:rPr>
        <w:t>Saturday, October 24, 2026</w:t>
      </w:r>
    </w:p>
    <w:p w14:paraId="455F8084" w14:textId="2E80FABD" w:rsidR="0030036F" w:rsidRDefault="009B6802">
      <w:pPr>
        <w:pBdr>
          <w:bottom w:val="single" w:sz="8" w:space="6" w:color="1F3A5F"/>
        </w:pBdr>
        <w:spacing w:after="160"/>
      </w:pPr>
      <w:bookmarkStart w:id="0" w:name="_GoBack"/>
      <w:bookmarkEnd w:id="0"/>
      <w:r>
        <w:rPr>
          <w:color w:val="595959"/>
          <w:sz w:val="18"/>
          <w:szCs w:val="18"/>
        </w:rPr>
        <w:t>October 28, 2026</w:t>
      </w:r>
    </w:p>
    <w:p w14:paraId="7BD2241D" w14:textId="77777777" w:rsidR="0030036F" w:rsidRDefault="009B6802">
      <w:pPr>
        <w:spacing w:after="120"/>
      </w:pPr>
      <w:r>
        <w:rPr>
          <w:b/>
          <w:bCs/>
          <w:color w:val="9C2A2A"/>
          <w:sz w:val="20"/>
          <w:szCs w:val="20"/>
        </w:rPr>
        <w:t>CONFIDENTIAL — for meeting participants. Share within the family; keep business details out of the market.</w:t>
      </w:r>
    </w:p>
    <w:p w14:paraId="47C05669" w14:textId="77777777" w:rsidR="0030036F" w:rsidRDefault="009B6802">
      <w:pPr>
        <w:spacing w:after="100"/>
      </w:pPr>
      <w:r>
        <w:t xml:space="preserve">A recap of what we talked </w:t>
      </w:r>
      <w:r>
        <w:t>about on October 24, so everyone has the same picture of what was decided, what is still open, and who is doing what next.</w:t>
      </w:r>
    </w:p>
    <w:p w14:paraId="38BFC6F2" w14:textId="77777777" w:rsidR="0030036F" w:rsidRDefault="009B6802">
      <w:pPr>
        <w:pStyle w:val="Heading1"/>
        <w:spacing w:before="260" w:after="100"/>
      </w:pPr>
      <w:r>
        <w:t>At a Glance</w:t>
      </w:r>
    </w:p>
    <w:p w14:paraId="304012B9" w14:textId="77777777" w:rsidR="0030036F" w:rsidRDefault="009B6802">
      <w:pPr>
        <w:pStyle w:val="ListParagraph"/>
        <w:numPr>
          <w:ilvl w:val="0"/>
          <w:numId w:val="2"/>
        </w:numPr>
        <w:spacing w:after="60"/>
      </w:pPr>
      <w:r>
        <w:rPr>
          <w:b/>
          <w:bCs/>
        </w:rPr>
        <w:t>Conflict resolution:</w:t>
      </w:r>
      <w:r>
        <w:t xml:space="preserve"> the room agreed a process is needed. The four-level draft is a good starting point. The Council will</w:t>
      </w:r>
      <w:r>
        <w:t xml:space="preserve"> refine it, with a first version by the June retreat.</w:t>
      </w:r>
    </w:p>
    <w:p w14:paraId="251B10C3" w14:textId="77777777" w:rsidR="0030036F" w:rsidRDefault="009B6802">
      <w:pPr>
        <w:pStyle w:val="ListParagraph"/>
        <w:numPr>
          <w:ilvl w:val="0"/>
          <w:numId w:val="2"/>
        </w:numPr>
        <w:spacing w:after="60"/>
      </w:pPr>
      <w:r>
        <w:rPr>
          <w:b/>
          <w:bCs/>
        </w:rPr>
        <w:t>Participation:</w:t>
      </w:r>
      <w:r>
        <w:t xml:space="preserve"> put our energy into the people who choose to take part, and keep making the experience better for them, rather than chasing people who have opted out.</w:t>
      </w:r>
    </w:p>
    <w:p w14:paraId="1A5EBC3E" w14:textId="77777777" w:rsidR="0030036F" w:rsidRDefault="009B6802">
      <w:pPr>
        <w:pStyle w:val="ListParagraph"/>
        <w:numPr>
          <w:ilvl w:val="0"/>
          <w:numId w:val="2"/>
        </w:numPr>
        <w:spacing w:after="60"/>
      </w:pPr>
      <w:r>
        <w:rPr>
          <w:b/>
          <w:bCs/>
        </w:rPr>
        <w:t>Council and owners:</w:t>
      </w:r>
      <w:r>
        <w:t xml:space="preserve"> a conversation b</w:t>
      </w:r>
      <w:r>
        <w:t>etween the Voting Preferred owners and the Family Council on budget, decision rights and trust will happen before year-end.</w:t>
      </w:r>
    </w:p>
    <w:p w14:paraId="3F68613A" w14:textId="77777777" w:rsidR="0030036F" w:rsidRDefault="009B6802">
      <w:pPr>
        <w:pStyle w:val="ListParagraph"/>
        <w:numPr>
          <w:ilvl w:val="0"/>
          <w:numId w:val="2"/>
        </w:numPr>
        <w:spacing w:after="60"/>
      </w:pPr>
      <w:r>
        <w:rPr>
          <w:b/>
          <w:bCs/>
        </w:rPr>
        <w:t>Charitable Fund:</w:t>
      </w:r>
      <w:r>
        <w:t xml:space="preserve"> the room voted for the Pinky Swear Foundation as the first Quarterly Spotlight charity.</w:t>
      </w:r>
    </w:p>
    <w:p w14:paraId="2266CB95" w14:textId="77777777" w:rsidR="0030036F" w:rsidRDefault="009B6802">
      <w:pPr>
        <w:pStyle w:val="ListParagraph"/>
        <w:numPr>
          <w:ilvl w:val="0"/>
          <w:numId w:val="2"/>
        </w:numPr>
        <w:spacing w:after="60"/>
      </w:pPr>
      <w:r>
        <w:rPr>
          <w:b/>
          <w:bCs/>
        </w:rPr>
        <w:t>AI Knowledge Center:</w:t>
      </w:r>
      <w:r>
        <w:t xml:space="preserve"> Erik a</w:t>
      </w:r>
      <w:r>
        <w:t>nd the Council will put together a plan, including cost, for Dave and Craig to review.</w:t>
      </w:r>
    </w:p>
    <w:p w14:paraId="5C9CE0FA" w14:textId="77777777" w:rsidR="0030036F" w:rsidRDefault="009B6802">
      <w:pPr>
        <w:pStyle w:val="ListParagraph"/>
        <w:numPr>
          <w:ilvl w:val="0"/>
          <w:numId w:val="2"/>
        </w:numPr>
        <w:spacing w:after="60"/>
      </w:pPr>
      <w:r>
        <w:rPr>
          <w:b/>
          <w:bCs/>
        </w:rPr>
        <w:t>Handbook:</w:t>
      </w:r>
      <w:r>
        <w:t xml:space="preserve"> the 2026 version will be finalized by year-end.</w:t>
      </w:r>
    </w:p>
    <w:p w14:paraId="096FCC76" w14:textId="77777777" w:rsidR="0030036F" w:rsidRDefault="009B6802">
      <w:pPr>
        <w:pStyle w:val="Heading1"/>
        <w:spacing w:before="260" w:after="100"/>
      </w:pPr>
      <w:r>
        <w:t>1. Opening</w:t>
      </w:r>
    </w:p>
    <w:p w14:paraId="21038517" w14:textId="77777777" w:rsidR="0030036F" w:rsidRDefault="009B6802">
      <w:pPr>
        <w:pStyle w:val="ListParagraph"/>
        <w:numPr>
          <w:ilvl w:val="0"/>
          <w:numId w:val="2"/>
        </w:numPr>
        <w:spacing w:after="60"/>
      </w:pPr>
      <w:r>
        <w:t>We opened with gratitude and a question: what can you give the family enterprise between now and Jun</w:t>
      </w:r>
      <w:r>
        <w:t>e, without expecting anything back? Answers included staying informed and showing up, reaching out one-on-one to people who don’t feel heard, encouraging G4 and bringing them to meetings, and staying committed to Council work.</w:t>
      </w:r>
    </w:p>
    <w:p w14:paraId="1F157C01" w14:textId="16DCF579" w:rsidR="0030036F" w:rsidRDefault="009B6802">
      <w:pPr>
        <w:pStyle w:val="ListParagraph"/>
        <w:numPr>
          <w:ilvl w:val="0"/>
          <w:numId w:val="2"/>
        </w:numPr>
        <w:spacing w:after="60"/>
      </w:pPr>
      <w:r>
        <w:rPr>
          <w:b/>
          <w:bCs/>
        </w:rPr>
        <w:t>Ideas for G4 learning:</w:t>
      </w:r>
      <w:r>
        <w:t xml:space="preserve"> a runn</w:t>
      </w:r>
      <w:r>
        <w:t>ing list of the courses and experiences that helped those who have worked in the company, and an offer of an unpaid summer “</w:t>
      </w:r>
      <w:r w:rsidR="00F66015">
        <w:t>mini internship</w:t>
      </w:r>
      <w:r>
        <w:t>” on the real estate side for anyone interested. Several people noted that the relationship skills (connection, peopl</w:t>
      </w:r>
      <w:r>
        <w:t>e feeling valued) matter as much as the business skills.</w:t>
      </w:r>
    </w:p>
    <w:p w14:paraId="1642F221" w14:textId="29380B94" w:rsidR="0030036F" w:rsidRDefault="00F66015">
      <w:pPr>
        <w:pStyle w:val="ListParagraph"/>
        <w:numPr>
          <w:ilvl w:val="0"/>
          <w:numId w:val="2"/>
        </w:numPr>
        <w:spacing w:after="60"/>
      </w:pPr>
      <w:r>
        <w:rPr>
          <w:b/>
          <w:bCs/>
        </w:rPr>
        <w:t>Confidentiality clarified:</w:t>
      </w:r>
      <w:r>
        <w:t xml:space="preserve"> talking with family members who weren’t there is fine, and you can ask them to keep it in the family too. What stays out of the market is business information, such as a lease still being negotiated.</w:t>
      </w:r>
    </w:p>
    <w:p w14:paraId="214FA592" w14:textId="77777777" w:rsidR="0030036F" w:rsidRDefault="009B6802">
      <w:pPr>
        <w:pStyle w:val="ListParagraph"/>
        <w:numPr>
          <w:ilvl w:val="0"/>
          <w:numId w:val="2"/>
        </w:numPr>
        <w:spacing w:after="60"/>
      </w:pPr>
      <w:r>
        <w:rPr>
          <w:b/>
          <w:bCs/>
        </w:rPr>
        <w:t>Sugar Lake Lodge:</w:t>
      </w:r>
      <w:r>
        <w:t xml:space="preserve"> the survey responses were overwhelmingly positive, final costs came in below the Alexandria retreats, and it is booked again for 2027 with an extra day, which gives room to try something new.</w:t>
      </w:r>
    </w:p>
    <w:p w14:paraId="078F93C1" w14:textId="77777777" w:rsidR="0030036F" w:rsidRDefault="009B6802">
      <w:pPr>
        <w:pStyle w:val="ListParagraph"/>
        <w:numPr>
          <w:ilvl w:val="0"/>
          <w:numId w:val="2"/>
        </w:numPr>
        <w:spacing w:after="60"/>
      </w:pPr>
      <w:r>
        <w:rPr>
          <w:b/>
          <w:bCs/>
        </w:rPr>
        <w:t xml:space="preserve">What we wanted to </w:t>
      </w:r>
      <w:r>
        <w:rPr>
          <w:b/>
          <w:bCs/>
        </w:rPr>
        <w:t>leave with:</w:t>
      </w:r>
      <w:r>
        <w:t xml:space="preserve"> everyone understanding where we are headed; seeing conversations keep moving rather than being shelved; progress on conflict resolution; and the business update.</w:t>
      </w:r>
    </w:p>
    <w:p w14:paraId="1B413791" w14:textId="77777777" w:rsidR="00580148" w:rsidRDefault="00580148">
      <w:pPr>
        <w:pStyle w:val="Heading1"/>
        <w:spacing w:before="260" w:after="100"/>
      </w:pPr>
    </w:p>
    <w:p w14:paraId="2A0DB3F1" w14:textId="77777777" w:rsidR="00580148" w:rsidRDefault="00580148">
      <w:pPr>
        <w:pStyle w:val="Heading1"/>
        <w:spacing w:before="260" w:after="100"/>
      </w:pPr>
    </w:p>
    <w:p w14:paraId="2A24120E" w14:textId="2FFD78BD" w:rsidR="0030036F" w:rsidRDefault="009B6802">
      <w:pPr>
        <w:pStyle w:val="Heading1"/>
        <w:spacing w:before="260" w:after="100"/>
      </w:pPr>
      <w:r>
        <w:lastRenderedPageBreak/>
        <w:t>2. Family Enterprise Handbook</w:t>
      </w:r>
    </w:p>
    <w:p w14:paraId="44D56CBE" w14:textId="77777777" w:rsidR="0030036F" w:rsidRDefault="009B6802">
      <w:pPr>
        <w:pStyle w:val="ListParagraph"/>
        <w:numPr>
          <w:ilvl w:val="0"/>
          <w:numId w:val="2"/>
        </w:numPr>
        <w:spacing w:after="60"/>
      </w:pPr>
      <w:r>
        <w:t>The Handbook on the family website is unchanged si</w:t>
      </w:r>
      <w:r>
        <w:t>nce Sugar Lake. Kristine is collecting edits so updates happen in one round, once or twice a year. Send her anything you think should be added.</w:t>
      </w:r>
    </w:p>
    <w:p w14:paraId="4AB97DB4" w14:textId="77777777" w:rsidR="0030036F" w:rsidRDefault="009B6802">
      <w:pPr>
        <w:pStyle w:val="ListParagraph"/>
        <w:numPr>
          <w:ilvl w:val="0"/>
          <w:numId w:val="2"/>
        </w:numPr>
        <w:spacing w:after="60"/>
      </w:pPr>
      <w:r>
        <w:rPr>
          <w:b/>
          <w:bCs/>
        </w:rPr>
        <w:t>Shareholder agreement summary:</w:t>
      </w:r>
      <w:r>
        <w:t xml:space="preserve"> the 30-plus page agreement has been condensed to about seven pages and is still d</w:t>
      </w:r>
      <w:r>
        <w:t>ense. Dave will go through it with three or four G3 members, then both the summary and the full agreement go on the website. A suggestion was to organize it as FAQs: what happens if I die, divorce, or want to sell my shares?</w:t>
      </w:r>
    </w:p>
    <w:p w14:paraId="49184393" w14:textId="77777777" w:rsidR="0030036F" w:rsidRDefault="009B6802">
      <w:pPr>
        <w:pStyle w:val="ListParagraph"/>
        <w:numPr>
          <w:ilvl w:val="0"/>
          <w:numId w:val="2"/>
        </w:numPr>
        <w:spacing w:after="60"/>
      </w:pPr>
      <w:r>
        <w:t xml:space="preserve">A lot of what the family needs </w:t>
      </w:r>
      <w:r>
        <w:t>to know still lives in a few people’s heads. Capturing it is part of the Knowledge Center work (section 8).</w:t>
      </w:r>
    </w:p>
    <w:p w14:paraId="42E5286F" w14:textId="77777777" w:rsidR="0030036F" w:rsidRDefault="009B6802">
      <w:pPr>
        <w:pStyle w:val="ListParagraph"/>
        <w:numPr>
          <w:ilvl w:val="0"/>
          <w:numId w:val="2"/>
        </w:numPr>
        <w:spacing w:after="60"/>
      </w:pPr>
      <w:r>
        <w:t>A reminder that every owner should have an estate plan and their documents in order.</w:t>
      </w:r>
    </w:p>
    <w:p w14:paraId="6C4CEF7B" w14:textId="77777777" w:rsidR="0030036F" w:rsidRDefault="009B6802">
      <w:pPr>
        <w:pStyle w:val="Heading1"/>
        <w:spacing w:before="260" w:after="100"/>
      </w:pPr>
      <w:r>
        <w:t>3. Family Council: 2027 Plan and Structure</w:t>
      </w:r>
    </w:p>
    <w:p w14:paraId="5E8C349F" w14:textId="77777777" w:rsidR="0030036F" w:rsidRDefault="009B6802">
      <w:pPr>
        <w:pStyle w:val="ListParagraph"/>
        <w:numPr>
          <w:ilvl w:val="0"/>
          <w:numId w:val="2"/>
        </w:numPr>
        <w:spacing w:after="60"/>
      </w:pPr>
      <w:r>
        <w:rPr>
          <w:b/>
          <w:bCs/>
        </w:rPr>
        <w:t>The goal:</w:t>
      </w:r>
      <w:r>
        <w:t xml:space="preserve"> the Council plans and facilitates family meetings largely on its own, with business updates staying with Craig and Dave.</w:t>
      </w:r>
    </w:p>
    <w:p w14:paraId="43CBAA07" w14:textId="77777777" w:rsidR="0030036F" w:rsidRDefault="009B6802">
      <w:pPr>
        <w:pStyle w:val="ListParagraph"/>
        <w:numPr>
          <w:ilvl w:val="0"/>
          <w:numId w:val="2"/>
        </w:numPr>
        <w:spacing w:after="60"/>
      </w:pPr>
      <w:r>
        <w:rPr>
          <w:b/>
          <w:bCs/>
        </w:rPr>
        <w:t>First, structure:</w:t>
      </w:r>
      <w:r>
        <w:t xml:space="preserve"> a leader (possibly rotating) and simple role definitions, one line each (for example secretary, vice chair, liaison </w:t>
      </w:r>
      <w:r>
        <w:t>to the committees, liaison to Craig and Dave). Target: end of 2026, ahead of the spring meeting. The room acknowledged that members do this alongside full-time jobs.</w:t>
      </w:r>
    </w:p>
    <w:p w14:paraId="7746A874" w14:textId="77777777" w:rsidR="0030036F" w:rsidRDefault="009B6802">
      <w:pPr>
        <w:pStyle w:val="ListParagraph"/>
        <w:numPr>
          <w:ilvl w:val="0"/>
          <w:numId w:val="2"/>
        </w:numPr>
        <w:spacing w:after="60"/>
      </w:pPr>
      <w:r>
        <w:rPr>
          <w:b/>
          <w:bCs/>
        </w:rPr>
        <w:t>Budget and decision rights:</w:t>
      </w:r>
      <w:r>
        <w:t xml:space="preserve"> Council members said they don’t have clear authority, and that</w:t>
      </w:r>
      <w:r>
        <w:t xml:space="preserve"> spending gets questioned after the budget has been approved. What we heard:</w:t>
      </w:r>
    </w:p>
    <w:p w14:paraId="6CB96924" w14:textId="77777777" w:rsidR="0030036F" w:rsidRDefault="009B6802">
      <w:pPr>
        <w:pStyle w:val="ListParagraph"/>
        <w:numPr>
          <w:ilvl w:val="1"/>
          <w:numId w:val="2"/>
        </w:numPr>
        <w:spacing w:after="60"/>
      </w:pPr>
      <w:r>
        <w:t>Owners: a budget is a planning tool, and accountability for value and purpose stays (“trust but verify”).</w:t>
      </w:r>
    </w:p>
    <w:p w14:paraId="200385C9" w14:textId="77777777" w:rsidR="0030036F" w:rsidRDefault="009B6802">
      <w:pPr>
        <w:pStyle w:val="ListParagraph"/>
        <w:numPr>
          <w:ilvl w:val="1"/>
          <w:numId w:val="2"/>
        </w:numPr>
        <w:spacing w:after="60"/>
      </w:pPr>
      <w:r>
        <w:t xml:space="preserve">Council: questions are welcome through a regular, scheduled review (for </w:t>
      </w:r>
      <w:r>
        <w:t>example, spending against the approved budget at joint owner and Council meetings) rather than side comments.</w:t>
      </w:r>
    </w:p>
    <w:p w14:paraId="423045AA" w14:textId="77777777" w:rsidR="0030036F" w:rsidRDefault="009B6802">
      <w:pPr>
        <w:pStyle w:val="ListParagraph"/>
        <w:numPr>
          <w:ilvl w:val="1"/>
          <w:numId w:val="2"/>
        </w:numPr>
        <w:spacing w:after="60"/>
      </w:pPr>
      <w:r>
        <w:t>Different generations see spending differently, from frugal to normal business expense, and both sides said they need to grow.</w:t>
      </w:r>
    </w:p>
    <w:p w14:paraId="50ED55D6" w14:textId="77777777" w:rsidR="0030036F" w:rsidRDefault="009B6802">
      <w:pPr>
        <w:pStyle w:val="ListParagraph"/>
        <w:numPr>
          <w:ilvl w:val="1"/>
          <w:numId w:val="2"/>
        </w:numPr>
        <w:spacing w:after="60"/>
      </w:pPr>
      <w:r>
        <w:t>Some Council member</w:t>
      </w:r>
      <w:r>
        <w:t>s said they haven’t felt trust and support from everyone in G2, and asked G2 to say directly what concerns them. Bringing a G2 voice in early, when the budget is built, should reduce friction.</w:t>
      </w:r>
    </w:p>
    <w:p w14:paraId="3C02CCBB" w14:textId="77777777" w:rsidR="0030036F" w:rsidRDefault="009B6802">
      <w:pPr>
        <w:pStyle w:val="ListParagraph"/>
        <w:numPr>
          <w:ilvl w:val="1"/>
          <w:numId w:val="2"/>
        </w:numPr>
        <w:spacing w:after="60"/>
      </w:pPr>
      <w:r>
        <w:t>One idea: each side lists what bothers them, then the two group</w:t>
      </w:r>
      <w:r>
        <w:t>s meet on what they are both for.</w:t>
      </w:r>
    </w:p>
    <w:p w14:paraId="5275018B" w14:textId="77777777" w:rsidR="0030036F" w:rsidRDefault="009B6802">
      <w:pPr>
        <w:pStyle w:val="ListParagraph"/>
        <w:numPr>
          <w:ilvl w:val="0"/>
          <w:numId w:val="2"/>
        </w:numPr>
        <w:spacing w:after="60"/>
      </w:pPr>
      <w:r>
        <w:t>The growing family-office workload, and whether it should sit with one person, was raised as a role to define.</w:t>
      </w:r>
    </w:p>
    <w:p w14:paraId="6DC902A4" w14:textId="77777777" w:rsidR="0030036F" w:rsidRDefault="009B6802">
      <w:pPr>
        <w:pStyle w:val="ListParagraph"/>
        <w:numPr>
          <w:ilvl w:val="0"/>
          <w:numId w:val="2"/>
        </w:numPr>
        <w:spacing w:after="60"/>
      </w:pPr>
      <w:r>
        <w:t>Erik’s observation: a couple of years ago, this conversation would not have happened.</w:t>
      </w:r>
    </w:p>
    <w:p w14:paraId="537742EA" w14:textId="77777777" w:rsidR="0030036F" w:rsidRDefault="009B6802">
      <w:pPr>
        <w:pStyle w:val="Heading1"/>
        <w:spacing w:before="260" w:after="100"/>
      </w:pPr>
      <w:r>
        <w:t>4. Conflict Resolution</w:t>
      </w:r>
    </w:p>
    <w:p w14:paraId="214EF615" w14:textId="77777777" w:rsidR="0030036F" w:rsidRDefault="009B6802">
      <w:pPr>
        <w:pStyle w:val="ListParagraph"/>
        <w:numPr>
          <w:ilvl w:val="0"/>
          <w:numId w:val="2"/>
        </w:numPr>
        <w:spacing w:after="60"/>
      </w:pPr>
      <w:r>
        <w:t>Ev</w:t>
      </w:r>
      <w:r>
        <w:t>ery family business has conflict. The point is to build a process now, while we don’t need it. The theme: seek first to understand, then to be understood.</w:t>
      </w:r>
    </w:p>
    <w:p w14:paraId="6D434CC2" w14:textId="77777777" w:rsidR="0030036F" w:rsidRDefault="009B6802">
      <w:pPr>
        <w:pStyle w:val="ListParagraph"/>
        <w:numPr>
          <w:ilvl w:val="0"/>
          <w:numId w:val="2"/>
        </w:numPr>
        <w:spacing w:after="60"/>
      </w:pPr>
      <w:r>
        <w:rPr>
          <w:b/>
          <w:bCs/>
        </w:rPr>
        <w:t>What would make people comfortable using a process:</w:t>
      </w:r>
      <w:r>
        <w:t xml:space="preserve"> a neutral person to guide it, both sides agreeing</w:t>
      </w:r>
      <w:r>
        <w:t xml:space="preserve"> to follow it, written ground rules, no perception of bias, and trust in whoever runs it.</w:t>
      </w:r>
    </w:p>
    <w:p w14:paraId="49E4931B" w14:textId="77777777" w:rsidR="0030036F" w:rsidRDefault="009B6802">
      <w:pPr>
        <w:pStyle w:val="ListParagraph"/>
        <w:numPr>
          <w:ilvl w:val="0"/>
          <w:numId w:val="2"/>
        </w:numPr>
        <w:spacing w:after="60"/>
      </w:pPr>
      <w:r>
        <w:rPr>
          <w:b/>
          <w:bCs/>
        </w:rPr>
        <w:t>The four draft levels:</w:t>
      </w:r>
      <w:r>
        <w:t xml:space="preserve"> (1) a misunderstanding, handled directly using our ground rules; (2) recurring or unresolved tension, with a designated Council contact; (3) af</w:t>
      </w:r>
      <w:r>
        <w:t>fecting family trust, attendance or the business, with outside help such as a mediator; (4) retaliation, harassment or threats, with immediate action.</w:t>
      </w:r>
    </w:p>
    <w:p w14:paraId="60EC4A8C" w14:textId="77777777" w:rsidR="0030036F" w:rsidRDefault="009B6802">
      <w:pPr>
        <w:pStyle w:val="ListParagraph"/>
        <w:numPr>
          <w:ilvl w:val="0"/>
          <w:numId w:val="2"/>
        </w:numPr>
        <w:spacing w:after="60"/>
      </w:pPr>
      <w:r>
        <w:t>Groups worked four scenarios: the joke, the empty chairs, the fund decline and the business spillover.</w:t>
      </w:r>
    </w:p>
    <w:p w14:paraId="63F4D199" w14:textId="77777777" w:rsidR="0030036F" w:rsidRDefault="009B6802">
      <w:pPr>
        <w:pStyle w:val="Heading2"/>
        <w:spacing w:before="140" w:after="60"/>
      </w:pPr>
      <w:r>
        <w:lastRenderedPageBreak/>
        <w:t>Wh</w:t>
      </w:r>
      <w:r>
        <w:t>at we heard</w:t>
      </w:r>
    </w:p>
    <w:p w14:paraId="4219B445" w14:textId="77777777" w:rsidR="0030036F" w:rsidRDefault="009B6802">
      <w:pPr>
        <w:pStyle w:val="ListParagraph"/>
        <w:numPr>
          <w:ilvl w:val="0"/>
          <w:numId w:val="2"/>
        </w:numPr>
        <w:spacing w:after="60"/>
      </w:pPr>
      <w:r>
        <w:t>Real situations are gray. Groups kept jumping from level 1 to level 3, but the levels still helped frame the conversation.</w:t>
      </w:r>
    </w:p>
    <w:p w14:paraId="6F25A52A" w14:textId="77777777" w:rsidR="0030036F" w:rsidRDefault="009B6802">
      <w:pPr>
        <w:pStyle w:val="ListParagraph"/>
        <w:numPr>
          <w:ilvl w:val="0"/>
          <w:numId w:val="2"/>
        </w:numPr>
        <w:spacing w:after="60"/>
      </w:pPr>
      <w:r>
        <w:t>Have two Council members trained in mediation as a safe first contact.</w:t>
      </w:r>
    </w:p>
    <w:p w14:paraId="123E1DE4" w14:textId="77777777" w:rsidR="0030036F" w:rsidRDefault="009B6802">
      <w:pPr>
        <w:pStyle w:val="ListParagraph"/>
        <w:numPr>
          <w:ilvl w:val="0"/>
          <w:numId w:val="2"/>
        </w:numPr>
        <w:spacing w:after="60"/>
      </w:pPr>
      <w:r>
        <w:t>Raise things early, before someone has left the ro</w:t>
      </w:r>
      <w:r>
        <w:t>om or stopped coming.</w:t>
      </w:r>
    </w:p>
    <w:p w14:paraId="740D8160" w14:textId="77777777" w:rsidR="0030036F" w:rsidRDefault="009B6802">
      <w:pPr>
        <w:pStyle w:val="ListParagraph"/>
        <w:numPr>
          <w:ilvl w:val="0"/>
          <w:numId w:val="2"/>
        </w:numPr>
        <w:spacing w:after="60"/>
      </w:pPr>
      <w:r>
        <w:t>On paper the steps are easy; people are not. The ground rules are what make it work, so everyone needs to know them before a conflict.</w:t>
      </w:r>
    </w:p>
    <w:p w14:paraId="45294001" w14:textId="77777777" w:rsidR="0030036F" w:rsidRDefault="009B6802">
      <w:pPr>
        <w:pStyle w:val="ListParagraph"/>
        <w:numPr>
          <w:ilvl w:val="0"/>
          <w:numId w:val="2"/>
        </w:numPr>
        <w:spacing w:after="60"/>
      </w:pPr>
      <w:r>
        <w:rPr>
          <w:b/>
          <w:bCs/>
        </w:rPr>
        <w:t>Empty chairs:</w:t>
      </w:r>
      <w:r>
        <w:t xml:space="preserve"> immediate family is often best placed to reach out. Idea: a simple, sincere “we miss </w:t>
      </w:r>
      <w:r>
        <w:t>you” card signed by whoever wants to sign it.</w:t>
      </w:r>
    </w:p>
    <w:p w14:paraId="5A893111" w14:textId="77777777" w:rsidR="0030036F" w:rsidRDefault="009B6802">
      <w:pPr>
        <w:pStyle w:val="ListParagraph"/>
        <w:numPr>
          <w:ilvl w:val="0"/>
          <w:numId w:val="2"/>
        </w:numPr>
        <w:spacing w:after="60"/>
      </w:pPr>
      <w:r>
        <w:rPr>
          <w:b/>
          <w:bCs/>
        </w:rPr>
        <w:t>Fund decline:</w:t>
      </w:r>
      <w:r>
        <w:t xml:space="preserve"> state the criteria clearly in the application and give a clear reason with any decline. An older, underlying conflict may need attention first.</w:t>
      </w:r>
    </w:p>
    <w:p w14:paraId="5C2C36AF" w14:textId="77777777" w:rsidR="0030036F" w:rsidRDefault="009B6802">
      <w:pPr>
        <w:pStyle w:val="ListParagraph"/>
        <w:numPr>
          <w:ilvl w:val="0"/>
          <w:numId w:val="2"/>
        </w:numPr>
        <w:spacing w:after="60"/>
      </w:pPr>
      <w:r>
        <w:rPr>
          <w:b/>
          <w:bCs/>
        </w:rPr>
        <w:t>Business spillover:</w:t>
      </w:r>
      <w:r>
        <w:t xml:space="preserve"> for G2, learning new roles and b</w:t>
      </w:r>
      <w:r>
        <w:t>oundaries is “not hard, but different.”</w:t>
      </w:r>
    </w:p>
    <w:p w14:paraId="273ACBCA" w14:textId="77777777" w:rsidR="0030036F" w:rsidRDefault="009B6802">
      <w:pPr>
        <w:pStyle w:val="Heading2"/>
        <w:spacing w:before="140" w:after="60"/>
      </w:pPr>
      <w:r>
        <w:t>Where we landed</w:t>
      </w:r>
    </w:p>
    <w:p w14:paraId="15A8D3A9" w14:textId="77777777" w:rsidR="0030036F" w:rsidRDefault="009B6802">
      <w:pPr>
        <w:pStyle w:val="ListParagraph"/>
        <w:numPr>
          <w:ilvl w:val="0"/>
          <w:numId w:val="2"/>
        </w:numPr>
        <w:spacing w:after="60"/>
      </w:pPr>
      <w:r>
        <w:t xml:space="preserve">Is it needed? </w:t>
      </w:r>
      <w:r>
        <w:rPr>
          <w:b/>
          <w:bCs/>
        </w:rPr>
        <w:t>Yes, unanimously.</w:t>
      </w:r>
      <w:r>
        <w:t xml:space="preserve"> The current draft is a good starting point.</w:t>
      </w:r>
    </w:p>
    <w:p w14:paraId="08CCB49E" w14:textId="77777777" w:rsidR="0030036F" w:rsidRDefault="009B6802">
      <w:pPr>
        <w:pStyle w:val="ListParagraph"/>
        <w:numPr>
          <w:ilvl w:val="0"/>
          <w:numId w:val="2"/>
        </w:numPr>
        <w:spacing w:after="60"/>
      </w:pPr>
      <w:r>
        <w:rPr>
          <w:b/>
          <w:bCs/>
        </w:rPr>
        <w:t>Next:</w:t>
      </w:r>
      <w:r>
        <w:t xml:space="preserve"> the Council, with Kathryn and Erik, builds today’s input into the next draft, adds scenarios and checks in with the owners. Another conversation at the spring meeting, then wider family input, aiming for a first version by June.</w:t>
      </w:r>
    </w:p>
    <w:p w14:paraId="3039CA0C" w14:textId="77777777" w:rsidR="0030036F" w:rsidRDefault="009B6802">
      <w:pPr>
        <w:pStyle w:val="ListParagraph"/>
        <w:numPr>
          <w:ilvl w:val="0"/>
          <w:numId w:val="2"/>
        </w:numPr>
        <w:spacing w:after="60"/>
      </w:pPr>
      <w:r>
        <w:t>Rollout leaned toward shar</w:t>
      </w:r>
      <w:r>
        <w:t>ing a draft within each family branch, with a guide, rather than a mass email.</w:t>
      </w:r>
    </w:p>
    <w:p w14:paraId="3408EE20" w14:textId="77777777" w:rsidR="0030036F" w:rsidRDefault="009B6802">
      <w:pPr>
        <w:pStyle w:val="ListParagraph"/>
        <w:numPr>
          <w:ilvl w:val="0"/>
          <w:numId w:val="2"/>
        </w:numPr>
        <w:spacing w:after="60"/>
      </w:pPr>
      <w:r>
        <w:t>Thank you, Kathryn, for leading this work.</w:t>
      </w:r>
    </w:p>
    <w:p w14:paraId="55A40B34" w14:textId="77777777" w:rsidR="0030036F" w:rsidRDefault="009B6802">
      <w:pPr>
        <w:pStyle w:val="Heading1"/>
        <w:spacing w:before="260" w:after="100"/>
      </w:pPr>
      <w:r>
        <w:t>5. Family Participation and Recognition</w:t>
      </w:r>
    </w:p>
    <w:p w14:paraId="114EB1F8" w14:textId="77777777" w:rsidR="0030036F" w:rsidRDefault="009B6802">
      <w:pPr>
        <w:pStyle w:val="ListParagraph"/>
        <w:numPr>
          <w:ilvl w:val="0"/>
          <w:numId w:val="2"/>
        </w:numPr>
        <w:spacing w:after="60"/>
      </w:pPr>
      <w:r>
        <w:t>Over three quarters of G3 have taken part in recent years. We separated two questions: bringin</w:t>
      </w:r>
      <w:r>
        <w:t>g more people in, and recognizing those who carry the work.</w:t>
      </w:r>
    </w:p>
    <w:p w14:paraId="130E3609" w14:textId="77777777" w:rsidR="0030036F" w:rsidRDefault="009B6802">
      <w:pPr>
        <w:pStyle w:val="ListParagraph"/>
        <w:numPr>
          <w:ilvl w:val="0"/>
          <w:numId w:val="2"/>
        </w:numPr>
        <w:spacing w:after="60"/>
      </w:pPr>
      <w:r>
        <w:rPr>
          <w:b/>
          <w:bCs/>
        </w:rPr>
        <w:t>Direction from the room:</w:t>
      </w:r>
      <w:r>
        <w:t xml:space="preserve"> focus on the people who choose to take part, and keep raising the experience for them. Stop chasing people who have long opted out, but get curious when an active contribu</w:t>
      </w:r>
      <w:r>
        <w:t xml:space="preserve">tor </w:t>
      </w:r>
      <w:proofErr w:type="gramStart"/>
      <w:r>
        <w:t>steps</w:t>
      </w:r>
      <w:proofErr w:type="gramEnd"/>
      <w:r>
        <w:t xml:space="preserve"> back. G4 is its own question: their parents’ participation doesn’t decide theirs.</w:t>
      </w:r>
    </w:p>
    <w:p w14:paraId="233BC0ED" w14:textId="77777777" w:rsidR="0030036F" w:rsidRDefault="009B6802">
      <w:pPr>
        <w:pStyle w:val="ListParagraph"/>
        <w:numPr>
          <w:ilvl w:val="0"/>
          <w:numId w:val="2"/>
        </w:numPr>
        <w:spacing w:after="60"/>
      </w:pPr>
      <w:r>
        <w:rPr>
          <w:b/>
          <w:bCs/>
        </w:rPr>
        <w:t>Recognition:</w:t>
      </w:r>
      <w:r>
        <w:t xml:space="preserve"> paying people to attend ($250) was tried before and didn’t change behavior. The Council’s hourly pay offsets lost work time; it isn’t a reward. Council</w:t>
      </w:r>
      <w:r>
        <w:t xml:space="preserve"> members described the load as heavy at times, and raised the question of fairness when everyone receives the same regardless of effort.</w:t>
      </w:r>
    </w:p>
    <w:p w14:paraId="46650CC7" w14:textId="77777777" w:rsidR="0030036F" w:rsidRDefault="009B6802">
      <w:pPr>
        <w:pStyle w:val="ListParagraph"/>
        <w:numPr>
          <w:ilvl w:val="0"/>
          <w:numId w:val="2"/>
        </w:numPr>
        <w:spacing w:after="60"/>
      </w:pPr>
      <w:r>
        <w:t>Ideas, none decided: memorable experiences such as a trip or time away (with childcare handled) rather than cash; small</w:t>
      </w:r>
      <w:r>
        <w:t xml:space="preserve"> grants of additional stock (possible, but likely small, and it dilutes everyone); a different dividend for contributors (whether the board can do this is unknown) [check].</w:t>
      </w:r>
    </w:p>
    <w:p w14:paraId="2DA80F7A" w14:textId="77777777" w:rsidR="0030036F" w:rsidRDefault="009B6802">
      <w:pPr>
        <w:pStyle w:val="ListParagraph"/>
        <w:numPr>
          <w:ilvl w:val="0"/>
          <w:numId w:val="2"/>
        </w:numPr>
        <w:spacing w:after="60"/>
      </w:pPr>
      <w:r>
        <w:rPr>
          <w:b/>
          <w:bCs/>
        </w:rPr>
        <w:t>Next:</w:t>
      </w:r>
      <w:r>
        <w:t xml:space="preserve"> the Council brainstorms what would feel meaningful, and the Voting Preferred </w:t>
      </w:r>
      <w:r>
        <w:t>owners bring their ideas to the next owners meeting.</w:t>
      </w:r>
    </w:p>
    <w:p w14:paraId="2366855A" w14:textId="77777777" w:rsidR="0030036F" w:rsidRDefault="009B6802">
      <w:pPr>
        <w:pStyle w:val="Heading1"/>
        <w:spacing w:before="260" w:after="100"/>
      </w:pPr>
      <w:r>
        <w:t>6. Legacy Funds</w:t>
      </w:r>
    </w:p>
    <w:p w14:paraId="2F1692DB" w14:textId="77777777" w:rsidR="0030036F" w:rsidRDefault="009B6802">
      <w:pPr>
        <w:pStyle w:val="Heading2"/>
        <w:spacing w:before="140" w:after="60"/>
      </w:pPr>
      <w:r>
        <w:t>Education Fund</w:t>
      </w:r>
    </w:p>
    <w:p w14:paraId="100CA823" w14:textId="77777777" w:rsidR="0030036F" w:rsidRDefault="009B6802">
      <w:pPr>
        <w:pStyle w:val="ListParagraph"/>
        <w:numPr>
          <w:ilvl w:val="0"/>
          <w:numId w:val="2"/>
        </w:numPr>
        <w:spacing w:after="60"/>
      </w:pPr>
      <w:r>
        <w:t>Three $5,000 scholarships were awarded for the 2026–27 school year, and thank-you notes have come in.</w:t>
      </w:r>
    </w:p>
    <w:p w14:paraId="509B129E" w14:textId="77777777" w:rsidR="0030036F" w:rsidRDefault="009B6802">
      <w:pPr>
        <w:pStyle w:val="ListParagraph"/>
        <w:numPr>
          <w:ilvl w:val="0"/>
          <w:numId w:val="2"/>
        </w:numPr>
        <w:spacing w:after="60"/>
      </w:pPr>
      <w:r>
        <w:rPr>
          <w:b/>
          <w:bCs/>
        </w:rPr>
        <w:t>Eligibility, as decided by the owners:</w:t>
      </w:r>
      <w:r>
        <w:t xml:space="preserve"> blood lineage, post-secondary, </w:t>
      </w:r>
      <w:r>
        <w:t>up to age 25. “Good standing” means the school’s own standard, so the measure is objective and the committee never sees grades.</w:t>
      </w:r>
    </w:p>
    <w:p w14:paraId="6826114F" w14:textId="77777777" w:rsidR="0030036F" w:rsidRDefault="009B6802">
      <w:pPr>
        <w:pStyle w:val="ListParagraph"/>
        <w:numPr>
          <w:ilvl w:val="0"/>
          <w:numId w:val="2"/>
        </w:numPr>
        <w:spacing w:after="60"/>
      </w:pPr>
      <w:r>
        <w:rPr>
          <w:b/>
          <w:bCs/>
        </w:rPr>
        <w:lastRenderedPageBreak/>
        <w:t>Lesson learned:</w:t>
      </w:r>
      <w:r>
        <w:t xml:space="preserve"> schools expect electronic payment, and a paper check held up one student’s account. Payments will move to ACH, w</w:t>
      </w:r>
      <w:r>
        <w:t>ith payment details collected on a revised application.</w:t>
      </w:r>
    </w:p>
    <w:p w14:paraId="177302B5" w14:textId="77777777" w:rsidR="0030036F" w:rsidRDefault="009B6802">
      <w:pPr>
        <w:pStyle w:val="ListParagraph"/>
        <w:numPr>
          <w:ilvl w:val="0"/>
          <w:numId w:val="2"/>
        </w:numPr>
        <w:spacing w:after="60"/>
      </w:pPr>
      <w:r>
        <w:rPr>
          <w:b/>
          <w:bCs/>
        </w:rPr>
        <w:t>Still open:</w:t>
      </w:r>
      <w:r>
        <w:t xml:space="preserve"> how the fund is funded long term. Options have been modeled and a decision is next.</w:t>
      </w:r>
    </w:p>
    <w:p w14:paraId="323B88A9" w14:textId="77777777" w:rsidR="0030036F" w:rsidRDefault="009B6802">
      <w:pPr>
        <w:pStyle w:val="Heading2"/>
        <w:spacing w:before="140" w:after="60"/>
      </w:pPr>
      <w:r>
        <w:t>Charitable Fund: Quarterly Spotlight</w:t>
      </w:r>
    </w:p>
    <w:p w14:paraId="30F689FF" w14:textId="77777777" w:rsidR="0030036F" w:rsidRDefault="009B6802">
      <w:pPr>
        <w:pStyle w:val="ListParagraph"/>
        <w:numPr>
          <w:ilvl w:val="0"/>
          <w:numId w:val="2"/>
        </w:numPr>
        <w:spacing w:after="60"/>
      </w:pPr>
      <w:r>
        <w:t>The committee narrowed about eight charities to two (Every Meal and</w:t>
      </w:r>
      <w:r>
        <w:t xml:space="preserve"> the Pinky Swear Foundation). </w:t>
      </w:r>
      <w:r>
        <w:rPr>
          <w:b/>
          <w:bCs/>
        </w:rPr>
        <w:t>The room voted for Pinky Swear,</w:t>
      </w:r>
      <w:r>
        <w:t xml:space="preserve"> which helps families of children with cancer pay for basic needs.</w:t>
      </w:r>
    </w:p>
    <w:p w14:paraId="7D18C3DD" w14:textId="77777777" w:rsidR="0030036F" w:rsidRDefault="009B6802">
      <w:pPr>
        <w:pStyle w:val="ListParagraph"/>
        <w:numPr>
          <w:ilvl w:val="0"/>
          <w:numId w:val="2"/>
        </w:numPr>
        <w:spacing w:after="60"/>
      </w:pPr>
      <w:r>
        <w:t>Anyone can give to the spotlight charity and the fund matches it. You can still give anywhere else. Matches are first come, firs</w:t>
      </w:r>
      <w:r>
        <w:t>t served within the quarterly budget; if giving ever reaches the limit, we revisit.</w:t>
      </w:r>
    </w:p>
    <w:p w14:paraId="3A1EF962" w14:textId="77777777" w:rsidR="0030036F" w:rsidRDefault="009B6802">
      <w:pPr>
        <w:pStyle w:val="ListParagraph"/>
        <w:numPr>
          <w:ilvl w:val="0"/>
          <w:numId w:val="2"/>
        </w:numPr>
        <w:spacing w:after="60"/>
      </w:pPr>
      <w:r>
        <w:t>A committee member will write a short highlight for the website, and an email will go out with the link (possibly in Kristine’s monthly email). Whether it starts this quart</w:t>
      </w:r>
      <w:r>
        <w:t>er or in January, given year-end giving, is still to confirm.</w:t>
      </w:r>
    </w:p>
    <w:p w14:paraId="5152076E" w14:textId="77777777" w:rsidR="0030036F" w:rsidRDefault="009B6802">
      <w:pPr>
        <w:pStyle w:val="Heading1"/>
        <w:spacing w:before="260" w:after="100"/>
      </w:pPr>
      <w:r>
        <w:t>7. Business Update</w:t>
      </w:r>
    </w:p>
    <w:p w14:paraId="52F3F734" w14:textId="77777777" w:rsidR="0030036F" w:rsidRDefault="009B6802">
      <w:pPr>
        <w:pStyle w:val="ListParagraph"/>
        <w:numPr>
          <w:ilvl w:val="0"/>
          <w:numId w:val="2"/>
        </w:numPr>
        <w:spacing w:after="60"/>
      </w:pPr>
      <w:r>
        <w:rPr>
          <w:b/>
          <w:bCs/>
        </w:rPr>
        <w:t>2027 priority is leasing.</w:t>
      </w:r>
      <w:r>
        <w:t xml:space="preserve"> Leases with three of our largest tenants come up in 2027, and we want those settled before major capital projects such as Majestic Greens.</w:t>
      </w:r>
    </w:p>
    <w:p w14:paraId="745F6379" w14:textId="77777777" w:rsidR="0030036F" w:rsidRDefault="009B6802">
      <w:pPr>
        <w:pStyle w:val="ListParagraph"/>
        <w:numPr>
          <w:ilvl w:val="0"/>
          <w:numId w:val="2"/>
        </w:numPr>
        <w:spacing w:after="60"/>
      </w:pPr>
      <w:r>
        <w:rPr>
          <w:b/>
          <w:bCs/>
        </w:rPr>
        <w:t>Westview:</w:t>
      </w:r>
      <w:r>
        <w:t xml:space="preserve"> vacancy is higher than usual. The new leasing firm, which uses AI heavily, is generating far more showings, and the new sign is a visible improvement.</w:t>
      </w:r>
    </w:p>
    <w:p w14:paraId="0A781425" w14:textId="77777777" w:rsidR="0030036F" w:rsidRDefault="009B6802">
      <w:pPr>
        <w:pStyle w:val="ListParagraph"/>
        <w:numPr>
          <w:ilvl w:val="0"/>
          <w:numId w:val="2"/>
        </w:numPr>
        <w:spacing w:after="60"/>
      </w:pPr>
      <w:r>
        <w:rPr>
          <w:b/>
          <w:bCs/>
        </w:rPr>
        <w:t>M2 Lofts (Mankato):</w:t>
      </w:r>
      <w:r>
        <w:t xml:space="preserve"> new supply has pushed market vacancy to about 8.5%. Recent move-outs were for life r</w:t>
      </w:r>
      <w:r>
        <w:t>easons, not rent, so the planned rent increase stands. The pet policy is under review. One resident moved from M2 to Sterling Manor in Willmar, thanks to the two caretakers connecting.</w:t>
      </w:r>
    </w:p>
    <w:p w14:paraId="3BA9743B" w14:textId="77777777" w:rsidR="0030036F" w:rsidRDefault="009B6802">
      <w:pPr>
        <w:pStyle w:val="ListParagraph"/>
        <w:numPr>
          <w:ilvl w:val="0"/>
          <w:numId w:val="2"/>
        </w:numPr>
        <w:spacing w:after="60"/>
      </w:pPr>
      <w:r>
        <w:rPr>
          <w:b/>
          <w:bCs/>
        </w:rPr>
        <w:t>Office renovation</w:t>
      </w:r>
      <w:r>
        <w:t xml:space="preserve"> finishes in about three weeks. The cracked skylight w</w:t>
      </w:r>
      <w:r>
        <w:t>ill be replaced for about $5,000.</w:t>
      </w:r>
    </w:p>
    <w:p w14:paraId="6EDCDC63" w14:textId="77777777" w:rsidR="0030036F" w:rsidRDefault="009B6802">
      <w:pPr>
        <w:pStyle w:val="ListParagraph"/>
        <w:numPr>
          <w:ilvl w:val="0"/>
          <w:numId w:val="2"/>
        </w:numPr>
        <w:spacing w:after="60"/>
      </w:pPr>
      <w:r>
        <w:rPr>
          <w:b/>
          <w:bCs/>
        </w:rPr>
        <w:t>3030 Lexington</w:t>
      </w:r>
      <w:r>
        <w:t xml:space="preserve"> closed September 24, our first non-1031 purchase in decades. It is owned by 3030 Lexington LLC: 80% by the Triple LP and 20% by Cambridge Inc. Cambridge Inc. provided the funding and is paid back first, with</w:t>
      </w:r>
      <w:r>
        <w:t xml:space="preserve"> a preferred return. Over the ten-year projection, the building’s cash flow goes to Cambridge Inc., and the Triple LP takes no distributions in that period.</w:t>
      </w:r>
    </w:p>
    <w:p w14:paraId="29FFC3D1" w14:textId="77777777" w:rsidR="0030036F" w:rsidRDefault="009B6802">
      <w:pPr>
        <w:pStyle w:val="ListParagraph"/>
        <w:numPr>
          <w:ilvl w:val="0"/>
          <w:numId w:val="2"/>
        </w:numPr>
        <w:spacing w:after="60"/>
      </w:pPr>
      <w:r>
        <w:rPr>
          <w:b/>
          <w:bCs/>
        </w:rPr>
        <w:t>Portfolio before and after the acquisition:</w:t>
      </w:r>
      <w:r>
        <w:t xml:space="preserve"> net operating income from about $7.7M to $8.9M (+14.5%)</w:t>
      </w:r>
      <w:r>
        <w:t>; estimated value from about $115M to $134M; loan-to-value from 18.4% to 24.7% (target about 35%); debt service coverage about 3 times. These remain conservative numbers for real estate.</w:t>
      </w:r>
    </w:p>
    <w:p w14:paraId="5407FA86" w14:textId="77777777" w:rsidR="0030036F" w:rsidRDefault="009B6802">
      <w:pPr>
        <w:pStyle w:val="ListParagraph"/>
        <w:numPr>
          <w:ilvl w:val="0"/>
          <w:numId w:val="2"/>
        </w:numPr>
        <w:spacing w:after="60"/>
      </w:pPr>
      <w:r>
        <w:rPr>
          <w:b/>
          <w:bCs/>
        </w:rPr>
        <w:t>Why the Triple LP:</w:t>
      </w:r>
      <w:r>
        <w:t xml:space="preserve"> it gives the same liability protection as a corporation, and when an owner passes, the tax basis of the real estate itself steps up. Over generations this gradually defuses the built-in tax in Cambridge Inc., and it adds flexibility in how assets are owne</w:t>
      </w:r>
      <w:r>
        <w:t>d.</w:t>
      </w:r>
    </w:p>
    <w:p w14:paraId="5122B91A" w14:textId="77777777" w:rsidR="0030036F" w:rsidRDefault="009B6802">
      <w:pPr>
        <w:pStyle w:val="ListParagraph"/>
        <w:numPr>
          <w:ilvl w:val="0"/>
          <w:numId w:val="2"/>
        </w:numPr>
        <w:spacing w:after="60"/>
      </w:pPr>
      <w:r>
        <w:rPr>
          <w:b/>
          <w:bCs/>
        </w:rPr>
        <w:t>Practical note:</w:t>
      </w:r>
      <w:r>
        <w:t xml:space="preserve"> the new entities file their own returns and issue K-1s. Let your tax preparer know. [check: timing of the first K-1]</w:t>
      </w:r>
    </w:p>
    <w:p w14:paraId="3C23ECCB" w14:textId="77777777" w:rsidR="0030036F" w:rsidRDefault="009B6802">
      <w:pPr>
        <w:pStyle w:val="ListParagraph"/>
        <w:numPr>
          <w:ilvl w:val="0"/>
          <w:numId w:val="2"/>
        </w:numPr>
        <w:spacing w:after="60"/>
      </w:pPr>
      <w:r>
        <w:rPr>
          <w:b/>
          <w:bCs/>
        </w:rPr>
        <w:t>November 11 Lunch &amp; Learn:</w:t>
      </w:r>
      <w:r>
        <w:t xml:space="preserve"> budgeting, both the 2027 operating budget and the capital budget.</w:t>
      </w:r>
    </w:p>
    <w:p w14:paraId="493FF320" w14:textId="77777777" w:rsidR="0030036F" w:rsidRDefault="009B6802">
      <w:pPr>
        <w:pStyle w:val="Heading1"/>
        <w:spacing w:before="260" w:after="100"/>
      </w:pPr>
      <w:r>
        <w:t>8. AI Knowledge Center</w:t>
      </w:r>
    </w:p>
    <w:p w14:paraId="355EE220" w14:textId="77777777" w:rsidR="0030036F" w:rsidRDefault="009B6802">
      <w:pPr>
        <w:pStyle w:val="ListParagraph"/>
        <w:numPr>
          <w:ilvl w:val="0"/>
          <w:numId w:val="2"/>
        </w:numPr>
        <w:spacing w:after="60"/>
      </w:pPr>
      <w:r>
        <w:t>Erik</w:t>
      </w:r>
      <w:r>
        <w:t xml:space="preserve"> showed what one home for the family’s seven-plus years of records could do, with tools that coach rather than just produce. Example: a meeting tool built as “a thinking partner, not a ghostwriter” for the Council. A live question about attendance at the f</w:t>
      </w:r>
      <w:r>
        <w:t>irst family meeting found no records, which showed why capturing the record matters.</w:t>
      </w:r>
    </w:p>
    <w:p w14:paraId="1415B4C1" w14:textId="77777777" w:rsidR="0030036F" w:rsidRDefault="009B6802">
      <w:pPr>
        <w:pStyle w:val="ListParagraph"/>
        <w:numPr>
          <w:ilvl w:val="0"/>
          <w:numId w:val="2"/>
        </w:numPr>
        <w:spacing w:after="60"/>
      </w:pPr>
      <w:r>
        <w:rPr>
          <w:b/>
          <w:bCs/>
        </w:rPr>
        <w:t>Questions raised:</w:t>
      </w:r>
      <w:r>
        <w:t xml:space="preserve"> what it costs and what it gives us; who owns the data and keeps it secure (it stays on our own systems); environmental concerns about data centers; and t</w:t>
      </w:r>
      <w:r>
        <w:t>he need to learn to use it well. Recommended reading: The AI-Driven Leader by Geoff Woods.</w:t>
      </w:r>
    </w:p>
    <w:p w14:paraId="1FC3FC66" w14:textId="20956A29" w:rsidR="0030036F" w:rsidRDefault="009B6802">
      <w:pPr>
        <w:pStyle w:val="ListParagraph"/>
        <w:numPr>
          <w:ilvl w:val="0"/>
          <w:numId w:val="2"/>
        </w:numPr>
        <w:spacing w:after="60"/>
      </w:pPr>
      <w:r>
        <w:rPr>
          <w:b/>
          <w:bCs/>
        </w:rPr>
        <w:lastRenderedPageBreak/>
        <w:t>Next:</w:t>
      </w:r>
      <w:r>
        <w:t xml:space="preserve"> Erik </w:t>
      </w:r>
      <w:r w:rsidR="00EA1F20">
        <w:t xml:space="preserve">to </w:t>
      </w:r>
      <w:r>
        <w:t>put together a plan (scope and cost) for Dave and Craig to review. Starting with the Council is meant to help it reach its June goals with less outside</w:t>
      </w:r>
      <w:r>
        <w:t xml:space="preserve"> help.</w:t>
      </w:r>
    </w:p>
    <w:p w14:paraId="3CB695F1" w14:textId="77777777" w:rsidR="0030036F" w:rsidRDefault="009B6802">
      <w:pPr>
        <w:pStyle w:val="Heading1"/>
        <w:spacing w:before="260" w:after="100"/>
      </w:pPr>
      <w:r>
        <w:t>9. What We Learned</w:t>
      </w:r>
    </w:p>
    <w:p w14:paraId="43A323EE" w14:textId="77777777" w:rsidR="0030036F" w:rsidRDefault="009B6802">
      <w:pPr>
        <w:pStyle w:val="ListParagraph"/>
        <w:numPr>
          <w:ilvl w:val="0"/>
          <w:numId w:val="2"/>
        </w:numPr>
        <w:spacing w:after="60"/>
      </w:pPr>
      <w:r>
        <w:rPr>
          <w:b/>
          <w:bCs/>
        </w:rPr>
        <w:t>What went well:</w:t>
      </w:r>
      <w:r>
        <w:t xml:space="preserve"> we followed the rules of engagement, everyone took part, and we stayed focused on the positive. The open discussion of conflict and trust was very different from a few years ago. The scenarios framed the conversati</w:t>
      </w:r>
      <w:r>
        <w:t>on well, the room setup worked, we stayed on schedule, and lunch was good.</w:t>
      </w:r>
    </w:p>
    <w:p w14:paraId="64A63215" w14:textId="77777777" w:rsidR="0030036F" w:rsidRDefault="009B6802">
      <w:pPr>
        <w:pStyle w:val="ListParagraph"/>
        <w:numPr>
          <w:ilvl w:val="0"/>
          <w:numId w:val="2"/>
        </w:numPr>
        <w:spacing w:after="60"/>
      </w:pPr>
      <w:r>
        <w:rPr>
          <w:b/>
          <w:bCs/>
        </w:rPr>
        <w:t>What to adjust:</w:t>
      </w:r>
      <w:r>
        <w:t xml:space="preserve"> a lighter breakfast (a few yogurts, coffee upstairs) and less dessert.</w:t>
      </w:r>
    </w:p>
    <w:p w14:paraId="56DC3A8D" w14:textId="77777777" w:rsidR="0030036F" w:rsidRDefault="009B6802">
      <w:pPr>
        <w:pStyle w:val="Heading1"/>
        <w:spacing w:before="260" w:after="100"/>
      </w:pPr>
      <w:r>
        <w:t>Commitments</w:t>
      </w:r>
    </w:p>
    <w:p w14:paraId="59BF14C7" w14:textId="77777777" w:rsidR="0030036F" w:rsidRDefault="009B6802">
      <w:pPr>
        <w:spacing w:after="100"/>
      </w:pPr>
      <w:r>
        <w:t>“Not set” means no owner or date was named in the meeting. The Council will confir</w:t>
      </w:r>
      <w:r>
        <w:t>m these.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400"/>
        <w:gridCol w:w="1800"/>
      </w:tblGrid>
      <w:tr w:rsidR="0030036F" w14:paraId="18460FC5" w14:textId="77777777">
        <w:trPr>
          <w:tblHeader/>
        </w:trPr>
        <w:tc>
          <w:tcPr>
            <w:tcW w:w="5160" w:type="dxa"/>
            <w:tcBorders>
              <w:top w:val="single" w:sz="4" w:space="0" w:color="BFBFBF"/>
              <w:left w:val="single" w:sz="4" w:space="0" w:color="BFBFBF"/>
              <w:bottom w:val="single" w:sz="4" w:space="0" w:color="BFBFBF"/>
              <w:right w:val="single" w:sz="4" w:space="0" w:color="BFBFBF"/>
            </w:tcBorders>
            <w:shd w:val="clear" w:color="auto" w:fill="1F3A5F"/>
            <w:tcMar>
              <w:top w:w="60" w:type="dxa"/>
              <w:left w:w="100" w:type="dxa"/>
              <w:bottom w:w="60" w:type="dxa"/>
              <w:right w:w="100" w:type="dxa"/>
            </w:tcMar>
          </w:tcPr>
          <w:p w14:paraId="128D032B" w14:textId="77777777" w:rsidR="0030036F" w:rsidRDefault="009B6802">
            <w:r>
              <w:rPr>
                <w:b/>
                <w:bCs/>
                <w:color w:val="FFFFFF"/>
              </w:rPr>
              <w:t>What</w:t>
            </w:r>
          </w:p>
        </w:tc>
        <w:tc>
          <w:tcPr>
            <w:tcW w:w="2400" w:type="dxa"/>
            <w:tcBorders>
              <w:top w:val="single" w:sz="4" w:space="0" w:color="BFBFBF"/>
              <w:left w:val="single" w:sz="4" w:space="0" w:color="BFBFBF"/>
              <w:bottom w:val="single" w:sz="4" w:space="0" w:color="BFBFBF"/>
              <w:right w:val="single" w:sz="4" w:space="0" w:color="BFBFBF"/>
            </w:tcBorders>
            <w:shd w:val="clear" w:color="auto" w:fill="1F3A5F"/>
            <w:tcMar>
              <w:top w:w="60" w:type="dxa"/>
              <w:left w:w="100" w:type="dxa"/>
              <w:bottom w:w="60" w:type="dxa"/>
              <w:right w:w="100" w:type="dxa"/>
            </w:tcMar>
          </w:tcPr>
          <w:p w14:paraId="46BF392D" w14:textId="77777777" w:rsidR="0030036F" w:rsidRDefault="009B6802">
            <w:r>
              <w:rPr>
                <w:b/>
                <w:bCs/>
                <w:color w:val="FFFFFF"/>
              </w:rPr>
              <w:t>Who</w:t>
            </w:r>
          </w:p>
        </w:tc>
        <w:tc>
          <w:tcPr>
            <w:tcW w:w="1800" w:type="dxa"/>
            <w:tcBorders>
              <w:top w:val="single" w:sz="4" w:space="0" w:color="BFBFBF"/>
              <w:left w:val="single" w:sz="4" w:space="0" w:color="BFBFBF"/>
              <w:bottom w:val="single" w:sz="4" w:space="0" w:color="BFBFBF"/>
              <w:right w:val="single" w:sz="4" w:space="0" w:color="BFBFBF"/>
            </w:tcBorders>
            <w:shd w:val="clear" w:color="auto" w:fill="1F3A5F"/>
            <w:tcMar>
              <w:top w:w="60" w:type="dxa"/>
              <w:left w:w="100" w:type="dxa"/>
              <w:bottom w:w="60" w:type="dxa"/>
              <w:right w:w="100" w:type="dxa"/>
            </w:tcMar>
          </w:tcPr>
          <w:p w14:paraId="310141CC" w14:textId="77777777" w:rsidR="0030036F" w:rsidRDefault="009B6802">
            <w:r>
              <w:rPr>
                <w:b/>
                <w:bCs/>
                <w:color w:val="FFFFFF"/>
              </w:rPr>
              <w:t>By when</w:t>
            </w:r>
          </w:p>
        </w:tc>
      </w:tr>
      <w:tr w:rsidR="0030036F" w14:paraId="5A27F0A9"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2D7B82E" w14:textId="77777777" w:rsidR="0030036F" w:rsidRDefault="009B6802">
            <w:r>
              <w:t>Fold G2 wording edits into the Handbook and publish the 2026 final version</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8C19EB8" w14:textId="77777777" w:rsidR="0030036F" w:rsidRDefault="009B6802">
            <w:r>
              <w:t>Kristine</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F2C2CC" w14:textId="77777777" w:rsidR="0030036F" w:rsidRDefault="009B6802">
            <w:r>
              <w:t>End of 2026</w:t>
            </w:r>
          </w:p>
        </w:tc>
      </w:tr>
      <w:tr w:rsidR="0030036F" w14:paraId="7C241CEC"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9487A75" w14:textId="77777777" w:rsidR="0030036F" w:rsidRDefault="009B6802">
            <w:r>
              <w:t xml:space="preserve">Review the 7-page shareholder agreement summary with 3–4 G3 members, then post the summary and the full agreement on the family </w:t>
            </w:r>
            <w:r>
              <w:t>website</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8EA607" w14:textId="77777777" w:rsidR="0030036F" w:rsidRDefault="009B6802">
            <w:r>
              <w:t>Dave</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7845E58" w14:textId="77777777" w:rsidR="0030036F" w:rsidRDefault="009B6802">
            <w:r>
              <w:t>Not set</w:t>
            </w:r>
          </w:p>
        </w:tc>
      </w:tr>
      <w:tr w:rsidR="0030036F" w14:paraId="4C279EB5"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0768A77" w14:textId="77777777" w:rsidR="0030036F" w:rsidRDefault="009B6802">
            <w:r>
              <w:t>Answer the four Council questions (guide, page 9) and return them to Kristine</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EAAACF5" w14:textId="77777777" w:rsidR="0030036F" w:rsidRDefault="009B6802">
            <w:r>
              <w:t>Everyone at the meeting</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4B9EF8B" w14:textId="77777777" w:rsidR="0030036F" w:rsidRDefault="009B6802">
            <w:r>
              <w:t>Before leaving Oct 24</w:t>
            </w:r>
          </w:p>
        </w:tc>
      </w:tr>
      <w:tr w:rsidR="0030036F" w14:paraId="3DA8488E"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005F38" w14:textId="77777777" w:rsidR="0030036F" w:rsidRDefault="009B6802">
            <w:r>
              <w:t>Set Council structure: a leader, defined roles (one line each), and an updated charter</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451BC89" w14:textId="77777777" w:rsidR="0030036F" w:rsidRDefault="009B6802">
            <w:r>
              <w:t>Family Council</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EBAC1C3" w14:textId="77777777" w:rsidR="0030036F" w:rsidRDefault="009B6802">
            <w:r>
              <w:t xml:space="preserve">End of </w:t>
            </w:r>
            <w:r>
              <w:t>2026</w:t>
            </w:r>
          </w:p>
        </w:tc>
      </w:tr>
      <w:tr w:rsidR="0030036F" w14:paraId="572C6C21"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F44CF1" w14:textId="77777777" w:rsidR="0030036F" w:rsidRDefault="009B6802">
            <w:r>
              <w:t>Hold a Voting Preferred and Family Council conversation on budget expectations, review and trust</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38C630" w14:textId="77777777" w:rsidR="0030036F" w:rsidRDefault="009B6802">
            <w:r>
              <w:t>Erik (facilitating)</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181D65" w14:textId="77777777" w:rsidR="0030036F" w:rsidRDefault="009B6802">
            <w:r>
              <w:t>Before year-end</w:t>
            </w:r>
          </w:p>
        </w:tc>
      </w:tr>
      <w:tr w:rsidR="0030036F" w14:paraId="2369D8A4"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E3D0FEB" w14:textId="77777777" w:rsidR="0030036F" w:rsidRDefault="009B6802">
            <w:r>
              <w:t>Schedule the next ownership meeting</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79893B8" w14:textId="77777777" w:rsidR="0030036F" w:rsidRDefault="009B6802">
            <w:r>
              <w:t>Kristine and Erik</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367E284" w14:textId="77777777" w:rsidR="0030036F" w:rsidRDefault="009B6802">
            <w:r>
              <w:t>Within the next month</w:t>
            </w:r>
          </w:p>
        </w:tc>
      </w:tr>
      <w:tr w:rsidR="0030036F" w14:paraId="72F9317D"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EA8DAA1" w14:textId="77777777" w:rsidR="0030036F" w:rsidRDefault="009B6802">
            <w:r>
              <w:t xml:space="preserve">Build today’s input into the next </w:t>
            </w:r>
            <w:r>
              <w:t>conflict framework draft, add scenarios, check in with the owners</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ED81E2B" w14:textId="77777777" w:rsidR="0030036F" w:rsidRDefault="009B6802">
            <w:r>
              <w:t>Family Council, with Kathryn and Erik</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40A1CA1" w14:textId="77777777" w:rsidR="0030036F" w:rsidRDefault="009B6802">
            <w:r>
              <w:t>Spring meeting; first version by June</w:t>
            </w:r>
          </w:p>
        </w:tc>
      </w:tr>
      <w:tr w:rsidR="0030036F" w14:paraId="5A8C2925"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CEC82EB" w14:textId="77777777" w:rsidR="0030036F" w:rsidRDefault="009B6802">
            <w:r>
              <w:t>Brainstorm what recognition would feel meaningful to people carrying the work</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8674A9C" w14:textId="77777777" w:rsidR="0030036F" w:rsidRDefault="009B6802">
            <w:r>
              <w:t>Family Council</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DA62953" w14:textId="77777777" w:rsidR="0030036F" w:rsidRDefault="009B6802">
            <w:r>
              <w:t>Not set</w:t>
            </w:r>
          </w:p>
        </w:tc>
      </w:tr>
      <w:tr w:rsidR="0030036F" w14:paraId="1D6D3F49"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136208" w14:textId="77777777" w:rsidR="0030036F" w:rsidRDefault="009B6802">
            <w:r>
              <w:t>Bring ideas</w:t>
            </w:r>
            <w:r>
              <w:t xml:space="preserve"> for recognizing the Council’s work</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A4B4D5" w14:textId="77777777" w:rsidR="0030036F" w:rsidRDefault="009B6802">
            <w:r>
              <w:t>Voting Preferred owners</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1BA26BF" w14:textId="77777777" w:rsidR="0030036F" w:rsidRDefault="009B6802">
            <w:r>
              <w:t>Next owners meeting</w:t>
            </w:r>
          </w:p>
        </w:tc>
      </w:tr>
      <w:tr w:rsidR="0030036F" w14:paraId="53DAB4F0"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3219B74" w14:textId="77777777" w:rsidR="0030036F" w:rsidRDefault="009B6802">
            <w:r>
              <w:t>Move scholarship payments to electronic (ACH) and add payment details to a revised application</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557301" w14:textId="77777777" w:rsidR="0030036F" w:rsidRDefault="009B6802">
            <w:r>
              <w:t>Education Committee</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29BA3E" w14:textId="77777777" w:rsidR="0030036F" w:rsidRDefault="009B6802">
            <w:r>
              <w:t>Not set</w:t>
            </w:r>
          </w:p>
        </w:tc>
      </w:tr>
      <w:tr w:rsidR="0030036F" w14:paraId="49729F9D"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85C41EB" w14:textId="77777777" w:rsidR="0030036F" w:rsidRDefault="009B6802">
            <w:r>
              <w:t>Decide how the Education Fund is funded long term</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65988F8" w14:textId="77777777" w:rsidR="0030036F" w:rsidRDefault="009B6802">
            <w:r>
              <w:t>Not assigned</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3E87F90" w14:textId="77777777" w:rsidR="0030036F" w:rsidRDefault="009B6802">
            <w:r>
              <w:t>Not set</w:t>
            </w:r>
          </w:p>
        </w:tc>
      </w:tr>
      <w:tr w:rsidR="0030036F" w14:paraId="0EE5DEC2"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D621DE1" w14:textId="77777777" w:rsidR="0030036F" w:rsidRDefault="009B6802">
            <w:r>
              <w:t>Write the Pinky Swear spotlight for the website and send a family email with the link</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8212465" w14:textId="77777777" w:rsidR="0030036F" w:rsidRDefault="009B6802">
            <w:r>
              <w:t>Charitable Committee member</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A7E007F" w14:textId="77777777" w:rsidR="0030036F" w:rsidRDefault="009B6802">
            <w:r>
              <w:t>Start date to confirm</w:t>
            </w:r>
          </w:p>
        </w:tc>
      </w:tr>
      <w:tr w:rsidR="0030036F" w14:paraId="572934EE" w14:textId="77777777">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39F6B0E" w14:textId="77777777" w:rsidR="0030036F" w:rsidRDefault="009B6802">
            <w:r>
              <w:t>Put together a plan for the AI Knowledge Center (scope and cost), built with the Council, for Dav</w:t>
            </w:r>
            <w:r>
              <w:t>e and Craig to review</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DAC2DE" w14:textId="77777777" w:rsidR="0030036F" w:rsidRDefault="009B6802">
            <w:r>
              <w:t>Erik, with the Family Council</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4727CC4" w14:textId="77777777" w:rsidR="0030036F" w:rsidRDefault="009B6802">
            <w:r>
              <w:t>Not set</w:t>
            </w:r>
          </w:p>
        </w:tc>
      </w:tr>
    </w:tbl>
    <w:p w14:paraId="3B79222E" w14:textId="77777777" w:rsidR="0030036F" w:rsidRDefault="009B6802">
      <w:pPr>
        <w:pStyle w:val="Heading1"/>
        <w:spacing w:before="260" w:after="100"/>
      </w:pPr>
      <w:r>
        <w:lastRenderedPageBreak/>
        <w:t>Open Questions We’re Carrying</w:t>
      </w:r>
    </w:p>
    <w:p w14:paraId="31211BFF" w14:textId="77777777" w:rsidR="0030036F" w:rsidRDefault="009B6802">
      <w:pPr>
        <w:pStyle w:val="ListParagraph"/>
        <w:numPr>
          <w:ilvl w:val="0"/>
          <w:numId w:val="2"/>
        </w:numPr>
        <w:spacing w:after="60"/>
      </w:pPr>
      <w:r>
        <w:t>What happens if someone won’t take part in the conflict process? Is there a consequence?</w:t>
      </w:r>
    </w:p>
    <w:p w14:paraId="3ACAF38D" w14:textId="77777777" w:rsidR="0030036F" w:rsidRDefault="009B6802">
      <w:pPr>
        <w:pStyle w:val="ListParagraph"/>
        <w:numPr>
          <w:ilvl w:val="0"/>
          <w:numId w:val="2"/>
        </w:numPr>
        <w:spacing w:after="60"/>
      </w:pPr>
      <w:r>
        <w:t>Who on the Council gets mediation training, and how are they chosen?</w:t>
      </w:r>
    </w:p>
    <w:p w14:paraId="16EE47AF" w14:textId="77777777" w:rsidR="0030036F" w:rsidRDefault="009B6802">
      <w:pPr>
        <w:pStyle w:val="ListParagraph"/>
        <w:numPr>
          <w:ilvl w:val="0"/>
          <w:numId w:val="2"/>
        </w:numPr>
        <w:spacing w:after="60"/>
      </w:pPr>
      <w:r>
        <w:t xml:space="preserve">What </w:t>
      </w:r>
      <w:r>
        <w:t>decisions can the Council make on its own once its plan and budget are approved?</w:t>
      </w:r>
    </w:p>
    <w:p w14:paraId="4E40C7C9" w14:textId="77777777" w:rsidR="0030036F" w:rsidRDefault="009B6802">
      <w:pPr>
        <w:pStyle w:val="ListParagraph"/>
        <w:numPr>
          <w:ilvl w:val="0"/>
          <w:numId w:val="2"/>
        </w:numPr>
        <w:spacing w:after="60"/>
      </w:pPr>
      <w:r>
        <w:t>What recognition would feel meaningful and fair, and how does it extend to G4?</w:t>
      </w:r>
    </w:p>
    <w:p w14:paraId="263D413D" w14:textId="77777777" w:rsidR="0030036F" w:rsidRDefault="009B6802">
      <w:pPr>
        <w:pStyle w:val="ListParagraph"/>
        <w:numPr>
          <w:ilvl w:val="0"/>
          <w:numId w:val="2"/>
        </w:numPr>
        <w:spacing w:after="60"/>
      </w:pPr>
      <w:r>
        <w:t>How is the Education Fund funded long term?</w:t>
      </w:r>
    </w:p>
    <w:p w14:paraId="16FC851F" w14:textId="77777777" w:rsidR="0030036F" w:rsidRDefault="009B6802">
      <w:pPr>
        <w:pStyle w:val="Heading1"/>
        <w:spacing w:before="260" w:after="100"/>
      </w:pPr>
      <w:r>
        <w:t>Coming Up</w:t>
      </w:r>
    </w:p>
    <w:p w14:paraId="708BC66F" w14:textId="77777777" w:rsidR="0030036F" w:rsidRDefault="009B6802">
      <w:pPr>
        <w:pStyle w:val="ListParagraph"/>
        <w:numPr>
          <w:ilvl w:val="0"/>
          <w:numId w:val="2"/>
        </w:numPr>
        <w:spacing w:after="60"/>
      </w:pPr>
      <w:r>
        <w:rPr>
          <w:b/>
          <w:bCs/>
        </w:rPr>
        <w:t>November 11:</w:t>
      </w:r>
      <w:r>
        <w:t xml:space="preserve"> Craig’s Lunch &amp; Learn on budg</w:t>
      </w:r>
      <w:r>
        <w:t>eting</w:t>
      </w:r>
    </w:p>
    <w:p w14:paraId="3D4877CD" w14:textId="77777777" w:rsidR="0030036F" w:rsidRDefault="009B6802">
      <w:pPr>
        <w:pStyle w:val="ListParagraph"/>
        <w:numPr>
          <w:ilvl w:val="0"/>
          <w:numId w:val="2"/>
        </w:numPr>
        <w:spacing w:after="60"/>
      </w:pPr>
      <w:r>
        <w:rPr>
          <w:b/>
          <w:bCs/>
        </w:rPr>
        <w:t>Within the next month:</w:t>
      </w:r>
      <w:r>
        <w:t xml:space="preserve"> ownership meeting (Kristine and Erik to schedule)</w:t>
      </w:r>
    </w:p>
    <w:p w14:paraId="2028C778" w14:textId="77777777" w:rsidR="0030036F" w:rsidRDefault="009B6802">
      <w:pPr>
        <w:pStyle w:val="ListParagraph"/>
        <w:numPr>
          <w:ilvl w:val="0"/>
          <w:numId w:val="2"/>
        </w:numPr>
        <w:spacing w:after="60"/>
      </w:pPr>
      <w:r>
        <w:rPr>
          <w:b/>
          <w:bCs/>
        </w:rPr>
        <w:t>Before year-end:</w:t>
      </w:r>
      <w:r>
        <w:t xml:space="preserve"> Voting Preferred and Family Council conversation; Council structure; 2026 Handbook final</w:t>
      </w:r>
    </w:p>
    <w:p w14:paraId="577911D2" w14:textId="77777777" w:rsidR="0030036F" w:rsidRDefault="009B6802">
      <w:pPr>
        <w:pStyle w:val="ListParagraph"/>
        <w:numPr>
          <w:ilvl w:val="0"/>
          <w:numId w:val="2"/>
        </w:numPr>
        <w:spacing w:after="60"/>
      </w:pPr>
      <w:r>
        <w:rPr>
          <w:b/>
          <w:bCs/>
        </w:rPr>
        <w:t>Spring 2027 meeting:</w:t>
      </w:r>
      <w:r>
        <w:t xml:space="preserve"> next conflict resolution conversation</w:t>
      </w:r>
    </w:p>
    <w:p w14:paraId="5AAD8D37" w14:textId="77777777" w:rsidR="0030036F" w:rsidRDefault="009B6802">
      <w:pPr>
        <w:pStyle w:val="ListParagraph"/>
        <w:numPr>
          <w:ilvl w:val="0"/>
          <w:numId w:val="2"/>
        </w:numPr>
        <w:spacing w:after="60"/>
      </w:pPr>
      <w:r>
        <w:rPr>
          <w:b/>
          <w:bCs/>
        </w:rPr>
        <w:t xml:space="preserve">June 16–20, </w:t>
      </w:r>
      <w:r>
        <w:rPr>
          <w:b/>
          <w:bCs/>
        </w:rPr>
        <w:t>2027:</w:t>
      </w:r>
      <w:r>
        <w:t xml:space="preserve"> Family retreat at Sugar Lake Lodge</w:t>
      </w:r>
    </w:p>
    <w:sectPr w:rsidR="0030036F">
      <w:footerReference w:type="default" r:id="rId7"/>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E0974F" w14:textId="77777777" w:rsidR="004E128F" w:rsidRDefault="004E128F">
      <w:r>
        <w:separator/>
      </w:r>
    </w:p>
  </w:endnote>
  <w:endnote w:type="continuationSeparator" w:id="0">
    <w:p w14:paraId="6FF3A8D1" w14:textId="77777777" w:rsidR="004E128F" w:rsidRDefault="004E1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61F87" w14:textId="77777777" w:rsidR="0030036F" w:rsidRDefault="009B6802">
    <w:pPr>
      <w:jc w:val="center"/>
    </w:pPr>
    <w:r>
      <w:rPr>
        <w:color w:val="595959"/>
        <w:sz w:val="16"/>
        <w:szCs w:val="16"/>
      </w:rPr>
      <w:t xml:space="preserve">Paulson Family Enterprise · Fall Meeting Summary · Confidential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580148">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B0EA8" w14:textId="77777777" w:rsidR="004E128F" w:rsidRDefault="004E128F">
      <w:r>
        <w:separator/>
      </w:r>
    </w:p>
  </w:footnote>
  <w:footnote w:type="continuationSeparator" w:id="0">
    <w:p w14:paraId="68F7D991" w14:textId="77777777" w:rsidR="004E128F" w:rsidRDefault="004E1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C57EB"/>
    <w:multiLevelType w:val="hybridMultilevel"/>
    <w:tmpl w:val="6AAA7A7A"/>
    <w:lvl w:ilvl="0" w:tplc="0B16A10E" w:tentative="1">
      <w:start w:val="1"/>
      <w:numFmt w:val="bullet"/>
      <w:lvlText w:val="●"/>
      <w:lvlJc w:val="left"/>
      <w:pPr>
        <w:ind w:left="720" w:hanging="360"/>
      </w:pPr>
    </w:lvl>
    <w:lvl w:ilvl="1" w:tplc="2D9E5936" w:tentative="1">
      <w:start w:val="1"/>
      <w:numFmt w:val="bullet"/>
      <w:lvlText w:val="○"/>
      <w:lvlJc w:val="left"/>
      <w:pPr>
        <w:ind w:left="1440" w:hanging="360"/>
      </w:pPr>
    </w:lvl>
    <w:lvl w:ilvl="2" w:tplc="D8C0C95A" w:tentative="1">
      <w:start w:val="1"/>
      <w:numFmt w:val="bullet"/>
      <w:lvlText w:val="■"/>
      <w:lvlJc w:val="left"/>
      <w:pPr>
        <w:ind w:left="2160" w:hanging="360"/>
      </w:pPr>
    </w:lvl>
    <w:lvl w:ilvl="3" w:tplc="0AB6677E" w:tentative="1">
      <w:start w:val="1"/>
      <w:numFmt w:val="bullet"/>
      <w:lvlText w:val="●"/>
      <w:lvlJc w:val="left"/>
      <w:pPr>
        <w:ind w:left="2880" w:hanging="360"/>
      </w:pPr>
    </w:lvl>
    <w:lvl w:ilvl="4" w:tplc="CDC2304C" w:tentative="1">
      <w:start w:val="1"/>
      <w:numFmt w:val="bullet"/>
      <w:lvlText w:val="○"/>
      <w:lvlJc w:val="left"/>
      <w:pPr>
        <w:ind w:left="3600" w:hanging="360"/>
      </w:pPr>
    </w:lvl>
    <w:lvl w:ilvl="5" w:tplc="1998519A" w:tentative="1">
      <w:start w:val="1"/>
      <w:numFmt w:val="bullet"/>
      <w:lvlText w:val="■"/>
      <w:lvlJc w:val="left"/>
      <w:pPr>
        <w:ind w:left="4320" w:hanging="360"/>
      </w:pPr>
    </w:lvl>
    <w:lvl w:ilvl="6" w:tplc="EFDEDF50" w:tentative="1">
      <w:start w:val="1"/>
      <w:numFmt w:val="bullet"/>
      <w:lvlText w:val="●"/>
      <w:lvlJc w:val="left"/>
      <w:pPr>
        <w:ind w:left="5040" w:hanging="360"/>
      </w:pPr>
    </w:lvl>
    <w:lvl w:ilvl="7" w:tplc="A36E4BA6" w:tentative="1">
      <w:start w:val="1"/>
      <w:numFmt w:val="bullet"/>
      <w:lvlText w:val="●"/>
      <w:lvlJc w:val="left"/>
      <w:pPr>
        <w:ind w:left="5760" w:hanging="360"/>
      </w:pPr>
    </w:lvl>
    <w:lvl w:ilvl="8" w:tplc="8558ECBA" w:tentative="1">
      <w:start w:val="1"/>
      <w:numFmt w:val="bullet"/>
      <w:lvlText w:val="●"/>
      <w:lvlJc w:val="left"/>
      <w:pPr>
        <w:ind w:left="6480" w:hanging="360"/>
      </w:pPr>
    </w:lvl>
  </w:abstractNum>
  <w:abstractNum w:abstractNumId="1" w15:restartNumberingAfterBreak="0">
    <w:nsid w:val="744D6CFD"/>
    <w:multiLevelType w:val="hybridMultilevel"/>
    <w:tmpl w:val="EC065D90"/>
    <w:lvl w:ilvl="0" w:tplc="E986385A">
      <w:start w:val="1"/>
      <w:numFmt w:val="bullet"/>
      <w:lvlText w:val="•"/>
      <w:lvlJc w:val="left"/>
      <w:pPr>
        <w:ind w:left="360" w:hanging="260"/>
      </w:pPr>
    </w:lvl>
    <w:lvl w:ilvl="1" w:tplc="2294CBDA">
      <w:start w:val="1"/>
      <w:numFmt w:val="bullet"/>
      <w:lvlText w:val="–"/>
      <w:lvlJc w:val="left"/>
      <w:pPr>
        <w:ind w:left="760" w:hanging="260"/>
      </w:pPr>
    </w:lvl>
    <w:lvl w:ilvl="2" w:tplc="09485FB0">
      <w:numFmt w:val="decimal"/>
      <w:lvlText w:val=""/>
      <w:lvlJc w:val="left"/>
    </w:lvl>
    <w:lvl w:ilvl="3" w:tplc="59BA904C">
      <w:numFmt w:val="decimal"/>
      <w:lvlText w:val=""/>
      <w:lvlJc w:val="left"/>
    </w:lvl>
    <w:lvl w:ilvl="4" w:tplc="385C83A4">
      <w:numFmt w:val="decimal"/>
      <w:lvlText w:val=""/>
      <w:lvlJc w:val="left"/>
    </w:lvl>
    <w:lvl w:ilvl="5" w:tplc="C2863EDA">
      <w:numFmt w:val="decimal"/>
      <w:lvlText w:val=""/>
      <w:lvlJc w:val="left"/>
    </w:lvl>
    <w:lvl w:ilvl="6" w:tplc="8DC403AC">
      <w:numFmt w:val="decimal"/>
      <w:lvlText w:val=""/>
      <w:lvlJc w:val="left"/>
    </w:lvl>
    <w:lvl w:ilvl="7" w:tplc="2F4E4D14">
      <w:numFmt w:val="decimal"/>
      <w:lvlText w:val=""/>
      <w:lvlJc w:val="left"/>
    </w:lvl>
    <w:lvl w:ilvl="8" w:tplc="4D0C2BE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36F"/>
    <w:rsid w:val="0030036F"/>
    <w:rsid w:val="004E128F"/>
    <w:rsid w:val="00580148"/>
    <w:rsid w:val="009B6802"/>
    <w:rsid w:val="00B03F9F"/>
    <w:rsid w:val="00EA1F20"/>
    <w:rsid w:val="00F66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F87D8"/>
  <w15:docId w15:val="{53DB45C5-4187-F544-A45C-CB49A105B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color w:val="1F3A5F"/>
      <w:sz w:val="28"/>
      <w:szCs w:val="28"/>
    </w:rPr>
  </w:style>
  <w:style w:type="paragraph" w:styleId="Heading2">
    <w:name w:val="heading 2"/>
    <w:basedOn w:val="Normal"/>
    <w:next w:val="Normal"/>
    <w:uiPriority w:val="9"/>
    <w:unhideWhenUsed/>
    <w:qFormat/>
    <w:pPr>
      <w:outlineLvl w:val="1"/>
    </w:pPr>
    <w:rPr>
      <w:b/>
      <w:bCs/>
      <w:color w:val="333333"/>
      <w:sz w:val="23"/>
      <w:szCs w:val="23"/>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2229</Words>
  <Characters>12708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Kristine</cp:lastModifiedBy>
  <cp:revision>2</cp:revision>
  <dcterms:created xsi:type="dcterms:W3CDTF">2026-11-03T16:53:00Z</dcterms:created>
  <dcterms:modified xsi:type="dcterms:W3CDTF">2026-11-03T16:53:00Z</dcterms:modified>
</cp:coreProperties>
</file>