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96570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4BD56609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54B833C5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11167">
        <w:rPr>
          <w:rFonts w:ascii="Times New Roman" w:hAnsi="Times New Roman"/>
          <w:b/>
          <w:sz w:val="24"/>
          <w:szCs w:val="24"/>
        </w:rPr>
        <w:t xml:space="preserve">ČLANOVI SKUPŠTINE </w:t>
      </w:r>
    </w:p>
    <w:p w14:paraId="39A6F7DD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 w:rsidRPr="00611167">
        <w:rPr>
          <w:rFonts w:ascii="Times New Roman" w:hAnsi="Times New Roman"/>
          <w:b/>
          <w:sz w:val="24"/>
          <w:szCs w:val="24"/>
        </w:rPr>
        <w:t>GEOPARK VIŠKI ARHIPELAG</w:t>
      </w:r>
    </w:p>
    <w:p w14:paraId="557FB752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1FA89D0F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229DFAE1" w14:textId="77777777" w:rsidR="00CA78A8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Temeljem članka 34. Statuta udruge Geo</w:t>
      </w:r>
      <w:r w:rsidR="00B54280">
        <w:rPr>
          <w:rFonts w:ascii="Times New Roman" w:hAnsi="Times New Roman"/>
          <w:sz w:val="24"/>
          <w:szCs w:val="24"/>
        </w:rPr>
        <w:t>park Viški arhipelag, sazivam 28</w:t>
      </w:r>
      <w:r>
        <w:rPr>
          <w:rFonts w:ascii="Times New Roman" w:hAnsi="Times New Roman"/>
          <w:sz w:val="24"/>
          <w:szCs w:val="24"/>
        </w:rPr>
        <w:t>. sjednicu Skupštine udruge Geopark Viški arhi</w:t>
      </w:r>
      <w:r w:rsidR="00FB581A">
        <w:rPr>
          <w:rFonts w:ascii="Times New Roman" w:hAnsi="Times New Roman"/>
          <w:sz w:val="24"/>
          <w:szCs w:val="24"/>
        </w:rPr>
        <w:t xml:space="preserve">pelag koja će </w:t>
      </w:r>
      <w:r w:rsidR="00BE68EE">
        <w:rPr>
          <w:rFonts w:ascii="Times New Roman" w:hAnsi="Times New Roman"/>
          <w:sz w:val="24"/>
          <w:szCs w:val="24"/>
        </w:rPr>
        <w:t>se održati dana 17</w:t>
      </w:r>
      <w:r>
        <w:rPr>
          <w:rFonts w:ascii="Times New Roman" w:hAnsi="Times New Roman"/>
          <w:sz w:val="24"/>
          <w:szCs w:val="24"/>
        </w:rPr>
        <w:t xml:space="preserve">. </w:t>
      </w:r>
      <w:r w:rsidR="00B54280">
        <w:rPr>
          <w:rFonts w:ascii="Times New Roman" w:hAnsi="Times New Roman"/>
          <w:sz w:val="24"/>
          <w:szCs w:val="24"/>
        </w:rPr>
        <w:t>prosinca</w:t>
      </w:r>
      <w:r>
        <w:rPr>
          <w:rFonts w:ascii="Times New Roman" w:hAnsi="Times New Roman"/>
          <w:sz w:val="24"/>
          <w:szCs w:val="24"/>
        </w:rPr>
        <w:t xml:space="preserve"> 2024. godine u prostorijama Grada Komiže, Hrvatskih mučenika 17</w:t>
      </w:r>
      <w:r w:rsidR="00FB581A">
        <w:rPr>
          <w:rFonts w:ascii="Times New Roman" w:hAnsi="Times New Roman"/>
          <w:sz w:val="24"/>
          <w:szCs w:val="24"/>
        </w:rPr>
        <w:t>, 21 485 Komiža, s početkom u 10</w:t>
      </w:r>
      <w:r>
        <w:rPr>
          <w:rFonts w:ascii="Times New Roman" w:hAnsi="Times New Roman"/>
          <w:sz w:val="24"/>
          <w:szCs w:val="24"/>
        </w:rPr>
        <w:t xml:space="preserve">:00 sati. </w:t>
      </w:r>
    </w:p>
    <w:p w14:paraId="21AE4695" w14:textId="77777777" w:rsidR="00CA78A8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</w:p>
    <w:p w14:paraId="35D6887D" w14:textId="77777777" w:rsidR="00CA78A8" w:rsidRPr="00322C82" w:rsidRDefault="00CA78A8" w:rsidP="00CA78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22C82">
        <w:rPr>
          <w:rFonts w:ascii="Times New Roman" w:hAnsi="Times New Roman"/>
          <w:b/>
          <w:bCs/>
          <w:sz w:val="24"/>
          <w:szCs w:val="24"/>
        </w:rPr>
        <w:t>DNEVNI RED</w:t>
      </w:r>
    </w:p>
    <w:p w14:paraId="023EEC6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42FF8F0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611E92BA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Predložene točke dnevnog reda su:</w:t>
      </w:r>
    </w:p>
    <w:p w14:paraId="6CEFC73A" w14:textId="77777777" w:rsid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Utvrđivanje kvoruma</w:t>
      </w:r>
    </w:p>
    <w:p w14:paraId="45BAFE39" w14:textId="77777777" w:rsidR="00CA78A8" w:rsidRPr="00FB581A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Izbor zapisničara</w:t>
      </w:r>
    </w:p>
    <w:p w14:paraId="31B797D1" w14:textId="77777777" w:rsidR="00CA78A8" w:rsidRPr="00BD76F2" w:rsidRDefault="00B54280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Usvajanje Zapisnika sa 27</w:t>
      </w:r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sjednice Skupštine udruge Geopark Viški arhipelag održane dana </w:t>
      </w:r>
      <w:r>
        <w:rPr>
          <w:rFonts w:ascii="Times New Roman" w:hAnsi="Times New Roman"/>
          <w:sz w:val="24"/>
          <w:szCs w:val="24"/>
        </w:rPr>
        <w:t>29</w:t>
      </w:r>
      <w:r w:rsidR="00FB581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srpnja</w:t>
      </w:r>
      <w:r w:rsidR="00FB581A">
        <w:rPr>
          <w:rFonts w:ascii="Times New Roman" w:hAnsi="Times New Roman"/>
          <w:sz w:val="24"/>
          <w:szCs w:val="24"/>
        </w:rPr>
        <w:t xml:space="preserve"> 2024</w:t>
      </w:r>
      <w:r w:rsidR="00CA78A8" w:rsidRPr="00C45BE8">
        <w:rPr>
          <w:rFonts w:ascii="Times New Roman" w:hAnsi="Times New Roman"/>
          <w:sz w:val="24"/>
          <w:szCs w:val="24"/>
        </w:rPr>
        <w:t>. godine</w:t>
      </w:r>
    </w:p>
    <w:p w14:paraId="7512FAFB" w14:textId="2839F7E7" w:rsidR="00BD76F2" w:rsidRPr="00C45BE8" w:rsidRDefault="00BD76F2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Kratak pregled ostvarenih rezultata udruge Geopark Viški arhipelag u 2024. godini</w:t>
      </w:r>
    </w:p>
    <w:p w14:paraId="6B47EEDC" w14:textId="77777777" w:rsidR="00CA78A8" w:rsidRPr="00B54280" w:rsidRDefault="00B54280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Prijedlog novčane nagrad</w:t>
      </w:r>
      <w:r w:rsidR="00710D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 za dosadašnje radne rezultate</w:t>
      </w:r>
    </w:p>
    <w:p w14:paraId="41A36821" w14:textId="77777777" w:rsidR="00B54280" w:rsidRDefault="00B54280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Prijedlog Financijskog plana udruge Geopark Viški arhipelag za 2025. godinu</w:t>
      </w:r>
    </w:p>
    <w:p w14:paraId="34DE9DB8" w14:textId="77777777" w:rsidR="00B54280" w:rsidRDefault="00B54280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Prijedlog Plana rada udruge Geopark Viški arhipelag za 2025. godinu</w:t>
      </w:r>
    </w:p>
    <w:p w14:paraId="41E1F8D6" w14:textId="6FEB2F2E" w:rsidR="00BD76F2" w:rsidRDefault="00BD76F2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Prijedlog člana Savjetodavnog vijeća – prof. dr. sc. Sandro Bogdanović, Agronomski fakultet Sveučilišta u Zagrebu</w:t>
      </w:r>
    </w:p>
    <w:p w14:paraId="5B556C9D" w14:textId="77777777" w:rsidR="00CA78A8" w:rsidRPr="00425E16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</w:p>
    <w:p w14:paraId="7734BBE4" w14:textId="77777777" w:rsidR="00CA78A8" w:rsidRPr="00FC2B3C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</w:p>
    <w:p w14:paraId="3D191982" w14:textId="77777777" w:rsidR="004D6215" w:rsidRDefault="00CA78A8" w:rsidP="00CA78A8">
      <w:r w:rsidRPr="00CC513F">
        <w:rPr>
          <w:rFonts w:ascii="Times New Roman" w:hAnsi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CCFFEB" wp14:editId="6182CC56">
                <wp:simplePos x="0" y="0"/>
                <wp:positionH relativeFrom="margin">
                  <wp:posOffset>3721100</wp:posOffset>
                </wp:positionH>
                <wp:positionV relativeFrom="paragraph">
                  <wp:posOffset>180340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189FA" w14:textId="77777777" w:rsidR="00CA78A8" w:rsidRDefault="00CA78A8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</w:p>
                          <w:p w14:paraId="0C96FF1C" w14:textId="77777777" w:rsidR="00CA78A8" w:rsidRPr="007227DE" w:rsidRDefault="00FB581A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Predsjednik</w:t>
                            </w:r>
                            <w:r w:rsidR="00CA78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CCFFEB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93pt;margin-top:14.2pt;width:15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" stroked="f">
                <v:textbox style="mso-fit-shape-to-text:t">
                  <w:txbxContent>
                    <w:p w14:paraId="288189FA" w14:textId="77777777" w:rsidR="00CA78A8" w:rsidRDefault="00CA78A8" w:rsidP="00CA78A8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</w:p>
                    <w:p w14:paraId="0C96FF1C" w14:textId="77777777" w:rsidR="00CA78A8" w:rsidRPr="007227DE" w:rsidRDefault="00FB581A" w:rsidP="00CA78A8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Predsjednik</w:t>
                      </w:r>
                      <w:r w:rsidR="00CA78A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F4577D" w14:textId="77777777" w:rsidR="00CA78A8" w:rsidRPr="00CA78A8" w:rsidRDefault="00CA78A8" w:rsidP="00CA78A8"/>
    <w:sectPr w:rsidR="00CA78A8" w:rsidRPr="00CA78A8" w:rsidSect="00CA78A8">
      <w:headerReference w:type="default" r:id="rId8"/>
      <w:footerReference w:type="default" r:id="rId9"/>
      <w:pgSz w:w="11906" w:h="16838"/>
      <w:pgMar w:top="2410" w:right="1418" w:bottom="1418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0F104" w14:textId="77777777" w:rsidR="000B04CE" w:rsidRDefault="000B04CE" w:rsidP="00AF7DCB">
      <w:pPr>
        <w:spacing w:after="0" w:line="240" w:lineRule="auto"/>
      </w:pPr>
      <w:r>
        <w:separator/>
      </w:r>
    </w:p>
  </w:endnote>
  <w:endnote w:type="continuationSeparator" w:id="0">
    <w:p w14:paraId="2C49C348" w14:textId="77777777" w:rsidR="000B04CE" w:rsidRDefault="000B04CE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D4899" w14:textId="77777777" w:rsidR="00AF7DCB" w:rsidRDefault="00D61868" w:rsidP="00F152C6">
    <w:pPr>
      <w:pStyle w:val="Footer"/>
      <w:jc w:val="center"/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0EF4EBDC" wp14:editId="65091543">
          <wp:simplePos x="0" y="0"/>
          <wp:positionH relativeFrom="column">
            <wp:posOffset>-903605</wp:posOffset>
          </wp:positionH>
          <wp:positionV relativeFrom="paragraph">
            <wp:posOffset>-1560513</wp:posOffset>
          </wp:positionV>
          <wp:extent cx="7627830" cy="1807445"/>
          <wp:effectExtent l="0" t="0" r="0" b="0"/>
          <wp:wrapNone/>
          <wp:docPr id="20167149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714917" name="Picture 20167149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830" cy="1807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A8804" w14:textId="77777777" w:rsidR="000B04CE" w:rsidRDefault="000B04CE" w:rsidP="00AF7DCB">
      <w:pPr>
        <w:spacing w:after="0" w:line="240" w:lineRule="auto"/>
      </w:pPr>
      <w:r>
        <w:separator/>
      </w:r>
    </w:p>
  </w:footnote>
  <w:footnote w:type="continuationSeparator" w:id="0">
    <w:p w14:paraId="386759B6" w14:textId="77777777" w:rsidR="000B04CE" w:rsidRDefault="000B04CE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417E3" w14:textId="77777777" w:rsidR="00AF7DCB" w:rsidRDefault="000B4086" w:rsidP="00F152C6">
    <w:pPr>
      <w:pStyle w:val="Header"/>
      <w:tabs>
        <w:tab w:val="clear" w:pos="9072"/>
        <w:tab w:val="right" w:pos="8931"/>
      </w:tabs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2F040F32" wp14:editId="49C7BEF0">
          <wp:simplePos x="0" y="0"/>
          <wp:positionH relativeFrom="column">
            <wp:posOffset>-899795</wp:posOffset>
          </wp:positionH>
          <wp:positionV relativeFrom="paragraph">
            <wp:posOffset>-245110</wp:posOffset>
          </wp:positionV>
          <wp:extent cx="7552690" cy="2868930"/>
          <wp:effectExtent l="0" t="0" r="0" b="0"/>
          <wp:wrapNone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86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9174">
    <w:abstractNumId w:val="7"/>
  </w:num>
  <w:num w:numId="2" w16cid:durableId="32660711">
    <w:abstractNumId w:val="2"/>
  </w:num>
  <w:num w:numId="3" w16cid:durableId="1506820526">
    <w:abstractNumId w:val="1"/>
  </w:num>
  <w:num w:numId="4" w16cid:durableId="1694454440">
    <w:abstractNumId w:val="9"/>
  </w:num>
  <w:num w:numId="5" w16cid:durableId="929847880">
    <w:abstractNumId w:val="8"/>
  </w:num>
  <w:num w:numId="6" w16cid:durableId="1860897868">
    <w:abstractNumId w:val="3"/>
  </w:num>
  <w:num w:numId="7" w16cid:durableId="183709099">
    <w:abstractNumId w:val="4"/>
  </w:num>
  <w:num w:numId="8" w16cid:durableId="1276521946">
    <w:abstractNumId w:val="6"/>
  </w:num>
  <w:num w:numId="9" w16cid:durableId="2120753218">
    <w:abstractNumId w:val="0"/>
  </w:num>
  <w:num w:numId="10" w16cid:durableId="2129084538">
    <w:abstractNumId w:val="10"/>
  </w:num>
  <w:num w:numId="11" w16cid:durableId="18269709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CB"/>
    <w:rsid w:val="000272F2"/>
    <w:rsid w:val="00082269"/>
    <w:rsid w:val="00082402"/>
    <w:rsid w:val="000B04CE"/>
    <w:rsid w:val="000B4086"/>
    <w:rsid w:val="000E4308"/>
    <w:rsid w:val="001352C0"/>
    <w:rsid w:val="0015434E"/>
    <w:rsid w:val="00163117"/>
    <w:rsid w:val="00176544"/>
    <w:rsid w:val="001C6E75"/>
    <w:rsid w:val="00245B54"/>
    <w:rsid w:val="0036492A"/>
    <w:rsid w:val="00384768"/>
    <w:rsid w:val="00390529"/>
    <w:rsid w:val="003D6533"/>
    <w:rsid w:val="003E5ADB"/>
    <w:rsid w:val="003F380C"/>
    <w:rsid w:val="00425829"/>
    <w:rsid w:val="00453D22"/>
    <w:rsid w:val="004551F9"/>
    <w:rsid w:val="00482100"/>
    <w:rsid w:val="004D6215"/>
    <w:rsid w:val="00505251"/>
    <w:rsid w:val="00567F63"/>
    <w:rsid w:val="005A1D66"/>
    <w:rsid w:val="006B7F3C"/>
    <w:rsid w:val="006C56D2"/>
    <w:rsid w:val="006F5E59"/>
    <w:rsid w:val="00710DA5"/>
    <w:rsid w:val="007653C9"/>
    <w:rsid w:val="007D0D20"/>
    <w:rsid w:val="007F6D8F"/>
    <w:rsid w:val="008A54B0"/>
    <w:rsid w:val="008D13E6"/>
    <w:rsid w:val="00931D69"/>
    <w:rsid w:val="00971104"/>
    <w:rsid w:val="009835A1"/>
    <w:rsid w:val="009A7582"/>
    <w:rsid w:val="009D6F61"/>
    <w:rsid w:val="00A02679"/>
    <w:rsid w:val="00A233B6"/>
    <w:rsid w:val="00A713E0"/>
    <w:rsid w:val="00A97742"/>
    <w:rsid w:val="00AA078E"/>
    <w:rsid w:val="00AB69F6"/>
    <w:rsid w:val="00AC024C"/>
    <w:rsid w:val="00AF6E03"/>
    <w:rsid w:val="00AF7DCB"/>
    <w:rsid w:val="00B14CBE"/>
    <w:rsid w:val="00B37135"/>
    <w:rsid w:val="00B51914"/>
    <w:rsid w:val="00B54280"/>
    <w:rsid w:val="00B56541"/>
    <w:rsid w:val="00B65248"/>
    <w:rsid w:val="00BA7879"/>
    <w:rsid w:val="00BB601C"/>
    <w:rsid w:val="00BD76F2"/>
    <w:rsid w:val="00BE68EE"/>
    <w:rsid w:val="00C70BF2"/>
    <w:rsid w:val="00CA78A8"/>
    <w:rsid w:val="00CB2D4E"/>
    <w:rsid w:val="00CB5EAC"/>
    <w:rsid w:val="00CE5325"/>
    <w:rsid w:val="00D308C8"/>
    <w:rsid w:val="00D61868"/>
    <w:rsid w:val="00D9703F"/>
    <w:rsid w:val="00DF087F"/>
    <w:rsid w:val="00E4243A"/>
    <w:rsid w:val="00E75F62"/>
    <w:rsid w:val="00EB2A45"/>
    <w:rsid w:val="00F030E4"/>
    <w:rsid w:val="00F152C6"/>
    <w:rsid w:val="00F465B6"/>
    <w:rsid w:val="00FB5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6C29A"/>
  <w15:docId w15:val="{5CA04D45-B028-F34C-B7F4-3FDE6DE4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829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DCB"/>
  </w:style>
  <w:style w:type="paragraph" w:styleId="Footer">
    <w:name w:val="footer"/>
    <w:basedOn w:val="Normal"/>
    <w:link w:val="Foot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DefaultParagraphFont"/>
    <w:rsid w:val="0036492A"/>
  </w:style>
  <w:style w:type="paragraph" w:styleId="ListParagraph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EB2A4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5E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2D98A-23DC-4FAE-9FF5-7638E290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Lana Schmidt</cp:lastModifiedBy>
  <cp:revision>8</cp:revision>
  <cp:lastPrinted>2019-02-08T08:28:00Z</cp:lastPrinted>
  <dcterms:created xsi:type="dcterms:W3CDTF">2024-02-19T09:46:00Z</dcterms:created>
  <dcterms:modified xsi:type="dcterms:W3CDTF">2024-12-12T23:40:00Z</dcterms:modified>
</cp:coreProperties>
</file>