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doni" w:cs="Bodoni" w:eastAsia="Bodoni" w:hAnsi="Bodoni"/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Bodoni" w:cs="Bodoni" w:eastAsia="Bodoni" w:hAnsi="Bodoni"/>
          <w:b w:val="1"/>
          <w:color w:val="222222"/>
          <w:sz w:val="32"/>
          <w:szCs w:val="32"/>
          <w:highlight w:val="white"/>
          <w:rtl w:val="0"/>
        </w:rPr>
        <w:t xml:space="preserve">Sinfonietta Cracovia</w:t>
      </w:r>
    </w:p>
    <w:p w:rsidR="00000000" w:rsidDel="00000000" w:rsidP="00000000" w:rsidRDefault="00000000" w:rsidRPr="00000000" w14:paraId="00000002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Fonts w:ascii="Jost" w:cs="Jost" w:eastAsia="Jost" w:hAnsi="Jost"/>
          <w:b w:val="1"/>
          <w:color w:val="222222"/>
          <w:highlight w:val="white"/>
          <w:rtl w:val="0"/>
        </w:rPr>
        <w:br w:type="textWrapping"/>
      </w: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Orkiestra Stołecznego Królewskiego Miasta Krakowa Sinfonietta Cracovia to jeden z wiodących zespołów kameralnych w Polsce. Specyfikę Orkiestry definiuje jej wszechstronność wykonawcza, precyzja i elastyczność, które z powodzeniem przenosi na skład symfoniczny. Sinfonietta Cracovia jest ceniona za wykonania muzyki współczesnej w różnych odmianach (od awangardowej po filmową). Poszukując nowych form, angażuje się w liczne przedsięwzięcia promujące muzykę nową i twórczość kompozytorów polskich. Słynie z interpretacji dzieł Krzysztofa Pendereckiego, mentora i patrona wielu przedsięwzięć Orkiestry. </w:t>
      </w:r>
    </w:p>
    <w:p w:rsidR="00000000" w:rsidDel="00000000" w:rsidP="00000000" w:rsidRDefault="00000000" w:rsidRPr="00000000" w14:paraId="00000003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Sinfonietta Cracovia jako miejska instytucja kultury na co dzień współtworzy ofertę kulturalną dla mieszkańców Krakowa i gości spoza miasta. Jednym z głównych nurtów jej działalności jest również promocja Krakowa i polskiej muzyki zagranicą. Orkiestra regularnie bierze udział w międzynarodowych trasach koncertowych i zagranicznych festiwalach. Bierze udział w międzynarodowych projektach fonograficznych oraz nagraniach dla filmu i telewizji w tym m.in. dla platformy Netflix. </w:t>
      </w:r>
    </w:p>
    <w:p w:rsidR="00000000" w:rsidDel="00000000" w:rsidP="00000000" w:rsidRDefault="00000000" w:rsidRPr="00000000" w14:paraId="00000005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Początki Sinfonietty Cracovii wiążą się z powstaniem zespołu Młodzi Kameraliści Krakowscy, który w 1994 roku przy wsparciu państwa Elżbiety i Krzysztofa Pendereckich otrzymał status orkiestry miejskiej oraz nazwę, pod którą funkcjonuje do dzisiaj. Przez 20 lat zespołem kierował skrzypek, altowiolista i pedagog Robert Kabara, w 2014 funkcję tę przejął </w:t>
      </w: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kontrabasista</w:t>
      </w: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 Filharmonii Wiedeńskiej i animator życia kulturalnego Jurek Dybał. Od sezonu 2021/2022  roku na czele Sinfonietty Cracovii stał duet: Agata Grabowiecka  (menadżerka kultury) oraz Katarzyna Tomala-Jedynak (dyrygentka). </w:t>
      </w:r>
    </w:p>
    <w:p w:rsidR="00000000" w:rsidDel="00000000" w:rsidP="00000000" w:rsidRDefault="00000000" w:rsidRPr="00000000" w14:paraId="00000007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Od września 2025 prowadzenie orkiestry objął Rafał Kokot - muzyk, multiinstrumentalista, menedżer, dyrektor Baltic Opera Festival, a także organizator wydarzeń kulturalnych w kraju i za granicą.</w:t>
      </w:r>
    </w:p>
    <w:p w:rsidR="00000000" w:rsidDel="00000000" w:rsidP="00000000" w:rsidRDefault="00000000" w:rsidRPr="00000000" w14:paraId="00000009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W swojej ponad trzydziestoletniej działalności Sinfonietta Cracovia zrealizowała liczne trasy koncertowe w Europie, w Chinach, czy w Stanach Zjednoczonych, gdzie miała okazję wykonywać muzykę Philipa Glassa w Nowym Jorku w obecności samego kompozytora. Na mapie międzynarodowych występów Orkiestry znalazły się czołowe sale koncertowe Europy: sala Filharmonii Berlińskiej, Konzerthaus w Berlinie, Teatr Mogador w Paryżu, Sale Konserwatorium Muzycznego i Teatru Maryjskiego w Petersburgu, Auditorio Nacional w Madrycie, Casa da Música w Porto, włoskie Teatry w Brescii, Neapolu i Parmie, Teatro Leal San Cristóbal de La Laguna na Teneryfie, sala Filharmonii Narodowej w Warszawie, Tonhalle w Zurychu, Wiener Musikverein oraz Wiener Konzerthaus.</w:t>
      </w:r>
    </w:p>
    <w:p w:rsidR="00000000" w:rsidDel="00000000" w:rsidP="00000000" w:rsidRDefault="00000000" w:rsidRPr="00000000" w14:paraId="0000000B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Rozwój zespołu przypada na okres współpracy z wielkimi osobowościami artystycznymi: Krzysztofem Pendereckim, Christophem Eschenbachem, Antonim Witem, Mishą Maiskim, Maksimem Wiengierowem, Lorinem Maazelem czy Marckiem Minkowskim. Wśród solistów, dyrygentów i kompozytorów, współpracujących z orkiestrą byli także: Daniel Stabrawa, Kaja Danczowska, Jerzy Maksymiuk, Jan Lisiecki, Rudolf Buchbinder, Tabea Zimmermann, Max Richter, Ben Frost, Patrick Doyle, Agata Zubel czy Anu Tali. Dyrygentami gościnnymi orkiestry byli John Axelrod i Rafael Payare. Od roku 2024 funkcję dyrygenta honorowego pełni Dirk Brossé.</w:t>
      </w:r>
    </w:p>
    <w:p w:rsidR="00000000" w:rsidDel="00000000" w:rsidP="00000000" w:rsidRDefault="00000000" w:rsidRPr="00000000" w14:paraId="0000000D">
      <w:pPr>
        <w:jc w:val="both"/>
        <w:rPr>
          <w:rFonts w:ascii="Jost" w:cs="Jost" w:eastAsia="Jost" w:hAnsi="Jos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Jost" w:cs="Jost" w:eastAsia="Jost" w:hAnsi="Jost"/>
          <w:color w:val="222222"/>
          <w:highlight w:val="white"/>
        </w:rPr>
      </w:pP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Sinfonietta Cracovia udokumentowała swoją artystyczną wszechstronność realizacjami </w:t>
      </w: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fonograficznymi</w:t>
      </w:r>
      <w:r w:rsidDel="00000000" w:rsidR="00000000" w:rsidRPr="00000000">
        <w:rPr>
          <w:rFonts w:ascii="Jost" w:cs="Jost" w:eastAsia="Jost" w:hAnsi="Jost"/>
          <w:color w:val="222222"/>
          <w:rtl w:val="0"/>
        </w:rPr>
        <w:t xml:space="preserve"> oraz nagraniami dla Telewizji Polskiej, TV ARTE, BBC Classical Music Television, Radia Niemieckiego, Radio Nacional de España, Polskiego Radia czy platformy Netflix. Muzycy orkiestry współtworzyli razem z Krystianem Zimermanem projekt Polish Festival Orchestra zwieńczony albumem wytwórni Deutsche Grammophon. W dorobku płytowym Sinfonietta Cracovia zapisała ponadto nagrania dla wytwórni Arion (Francja), Channel Classic (Holandia), Sony Classical oraz polskich CD Accord i DUX.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Jost" w:cs="Jost" w:eastAsia="Jost" w:hAnsi="Jos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Jo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doni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-regular.ttf"/><Relationship Id="rId2" Type="http://schemas.openxmlformats.org/officeDocument/2006/relationships/font" Target="fonts/Jost-bold.ttf"/><Relationship Id="rId3" Type="http://schemas.openxmlformats.org/officeDocument/2006/relationships/font" Target="fonts/Jost-italic.ttf"/><Relationship Id="rId4" Type="http://schemas.openxmlformats.org/officeDocument/2006/relationships/font" Target="fonts/Jost-boldItalic.ttf"/><Relationship Id="rId5" Type="http://schemas.openxmlformats.org/officeDocument/2006/relationships/font" Target="fonts/Bodoni-regular.ttf"/><Relationship Id="rId6" Type="http://schemas.openxmlformats.org/officeDocument/2006/relationships/font" Target="fonts/Bodoni-bold.ttf"/><Relationship Id="rId7" Type="http://schemas.openxmlformats.org/officeDocument/2006/relationships/font" Target="fonts/Bodoni-italic.ttf"/><Relationship Id="rId8" Type="http://schemas.openxmlformats.org/officeDocument/2006/relationships/font" Target="fonts/Bodoni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EXDH3/0KNKsJ6jJ33r+x8tGcnQ==">CgMxLjA4AHIhMVcwRHk3dGdnMnNyTTN3R1N6NHJ5WkVFVjNRbUJ4b05h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2022-08-16T07:19:00Z</dcterms:created>
  <dc:creator>Microsoft Office User</dc:creator>
</cp:coreProperties>
</file>