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FC5" w:rsidRPr="00DD2434" w:rsidRDefault="00DD2434" w:rsidP="00DD2434">
      <w:pPr>
        <w:spacing w:line="276" w:lineRule="auto"/>
        <w:rPr>
          <w:rFonts w:ascii="Arial" w:hAnsi="Arial" w:cs="Arial"/>
          <w:sz w:val="24"/>
          <w:szCs w:val="24"/>
        </w:rPr>
      </w:pPr>
      <w:r w:rsidRPr="00DD2434">
        <w:rPr>
          <w:rFonts w:ascii="Arial" w:hAnsi="Arial" w:cs="Arial"/>
          <w:sz w:val="24"/>
          <w:szCs w:val="24"/>
        </w:rPr>
        <w:t>Radiology Tech Aide</w:t>
      </w:r>
    </w:p>
    <w:p w:rsidR="00DD2434" w:rsidRPr="00DD2434" w:rsidRDefault="00DD2434" w:rsidP="00DD2434">
      <w:p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Position Summary:</w:t>
      </w:r>
    </w:p>
    <w:p w:rsidR="00DD2434" w:rsidRPr="00DD2434" w:rsidRDefault="00DD2434" w:rsidP="00DD2434">
      <w:pPr>
        <w:shd w:val="clear" w:color="auto" w:fill="FFFFFF"/>
        <w:spacing w:after="0" w:line="276" w:lineRule="auto"/>
        <w:rPr>
          <w:rFonts w:ascii="Arial" w:eastAsia="Times New Roman" w:hAnsi="Arial" w:cs="Arial"/>
          <w:sz w:val="24"/>
          <w:szCs w:val="24"/>
        </w:rPr>
      </w:pPr>
    </w:p>
    <w:p w:rsidR="00DD2434" w:rsidRPr="00DD2434" w:rsidRDefault="00DD2434" w:rsidP="00DD2434">
      <w:p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The Technologist Aide is responsible for patient assistance and technologist assistance in the performance of Cross</w:t>
      </w:r>
      <w:r>
        <w:rPr>
          <w:rFonts w:ascii="Arial" w:eastAsia="Times New Roman" w:hAnsi="Arial" w:cs="Arial"/>
          <w:sz w:val="24"/>
          <w:szCs w:val="24"/>
        </w:rPr>
        <w:t>-</w:t>
      </w:r>
      <w:r w:rsidRPr="00DD2434">
        <w:rPr>
          <w:rFonts w:ascii="Arial" w:eastAsia="Times New Roman" w:hAnsi="Arial" w:cs="Arial"/>
          <w:sz w:val="24"/>
          <w:szCs w:val="24"/>
        </w:rPr>
        <w:t>Sectional Imaging and/or AMI Imaging services.</w:t>
      </w:r>
    </w:p>
    <w:p w:rsidR="00DD2434" w:rsidRPr="00DD2434" w:rsidRDefault="00DD2434" w:rsidP="00DD2434">
      <w:pPr>
        <w:shd w:val="clear" w:color="auto" w:fill="FFFFFF"/>
        <w:spacing w:after="0" w:line="276" w:lineRule="auto"/>
        <w:rPr>
          <w:rFonts w:ascii="Arial" w:eastAsia="Times New Roman" w:hAnsi="Arial" w:cs="Arial"/>
          <w:sz w:val="24"/>
          <w:szCs w:val="24"/>
        </w:rPr>
      </w:pPr>
    </w:p>
    <w:p w:rsidR="00DD2434" w:rsidRDefault="00DD2434" w:rsidP="00DD2434">
      <w:p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Minimum Qualifications:</w:t>
      </w:r>
    </w:p>
    <w:p w:rsidR="00DD2434" w:rsidRPr="00DD2434" w:rsidRDefault="00DD2434" w:rsidP="00DD2434">
      <w:pPr>
        <w:shd w:val="clear" w:color="auto" w:fill="FFFFFF"/>
        <w:spacing w:after="0" w:line="276" w:lineRule="auto"/>
        <w:rPr>
          <w:rFonts w:ascii="Arial" w:eastAsia="Times New Roman" w:hAnsi="Arial" w:cs="Arial"/>
          <w:sz w:val="24"/>
          <w:szCs w:val="24"/>
        </w:rPr>
      </w:pPr>
    </w:p>
    <w:p w:rsidR="00DD2434" w:rsidRPr="00DD2434" w:rsidRDefault="00DD2434" w:rsidP="00DD2434">
      <w:p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Required</w:t>
      </w:r>
    </w:p>
    <w:p w:rsidR="00DD2434" w:rsidRPr="00DD2434" w:rsidRDefault="00DD2434" w:rsidP="00DD2434">
      <w:pPr>
        <w:pStyle w:val="ListParagraph"/>
        <w:numPr>
          <w:ilvl w:val="0"/>
          <w:numId w:val="5"/>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High School Diploma or Equivalent</w:t>
      </w:r>
    </w:p>
    <w:p w:rsidR="00DD2434" w:rsidRPr="00DD2434" w:rsidRDefault="00DD2434" w:rsidP="00DD2434">
      <w:pPr>
        <w:pStyle w:val="ListParagraph"/>
        <w:numPr>
          <w:ilvl w:val="0"/>
          <w:numId w:val="5"/>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American Heart Association BLS required within 60 days of hire</w:t>
      </w:r>
    </w:p>
    <w:p w:rsidR="00DD2434" w:rsidRPr="00DD2434" w:rsidRDefault="00DD2434" w:rsidP="00DD2434">
      <w:pPr>
        <w:pStyle w:val="ListParagraph"/>
        <w:numPr>
          <w:ilvl w:val="0"/>
          <w:numId w:val="5"/>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1 year of office environment or customer service experience</w:t>
      </w:r>
    </w:p>
    <w:p w:rsidR="00DD2434" w:rsidRPr="00DD2434" w:rsidRDefault="00DD2434" w:rsidP="00DD2434">
      <w:p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Preferred</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Certified Nursing Aide or Certified Medical Assistant</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1 year of healthcare, radiology, imaging, or medical field experience preferred.</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1 year of medical billing, reception, scheduling, or patient care experience preferred.</w:t>
      </w:r>
    </w:p>
    <w:p w:rsidR="00DD2434" w:rsidRPr="00DD2434" w:rsidRDefault="00DD2434" w:rsidP="00DD2434">
      <w:pPr>
        <w:shd w:val="clear" w:color="auto" w:fill="FFFFFF"/>
        <w:spacing w:after="0" w:line="276" w:lineRule="auto"/>
        <w:rPr>
          <w:rFonts w:ascii="Arial" w:eastAsia="Times New Roman" w:hAnsi="Arial" w:cs="Arial"/>
          <w:sz w:val="24"/>
          <w:szCs w:val="24"/>
        </w:rPr>
      </w:pPr>
    </w:p>
    <w:p w:rsidR="00DD2434" w:rsidRPr="00DD2434" w:rsidRDefault="00DD2434" w:rsidP="00DD2434">
      <w:p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Essential Job Functions:</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In addition to the essential functions of the job listed below, employees must have on-time</w:t>
      </w:r>
      <w:r>
        <w:rPr>
          <w:rFonts w:ascii="Arial" w:hAnsi="Arial" w:cs="Arial"/>
          <w:sz w:val="24"/>
          <w:szCs w:val="24"/>
        </w:rPr>
        <w:t xml:space="preserve"> </w:t>
      </w:r>
      <w:r w:rsidRPr="00DD2434">
        <w:rPr>
          <w:rFonts w:ascii="Arial" w:hAnsi="Arial" w:cs="Arial"/>
          <w:sz w:val="24"/>
          <w:szCs w:val="24"/>
        </w:rPr>
        <w:t>completion of all required education as assigned per DNV requirements, Bozeman Health</w:t>
      </w:r>
      <w:r>
        <w:rPr>
          <w:rFonts w:ascii="Arial" w:hAnsi="Arial" w:cs="Arial"/>
          <w:sz w:val="24"/>
          <w:szCs w:val="24"/>
        </w:rPr>
        <w:t xml:space="preserve"> </w:t>
      </w:r>
      <w:r w:rsidRPr="00DD2434">
        <w:rPr>
          <w:rFonts w:ascii="Arial" w:hAnsi="Arial" w:cs="Arial"/>
          <w:sz w:val="24"/>
          <w:szCs w:val="24"/>
        </w:rPr>
        <w:t>policy, and other registry</w:t>
      </w:r>
      <w:r w:rsidRPr="00DD2434">
        <w:rPr>
          <w:rFonts w:ascii="Arial" w:hAnsi="Arial" w:cs="Arial"/>
          <w:sz w:val="24"/>
          <w:szCs w:val="24"/>
        </w:rPr>
        <w:t xml:space="preserve"> </w:t>
      </w:r>
      <w:r w:rsidRPr="00DD2434">
        <w:rPr>
          <w:rFonts w:ascii="Arial" w:hAnsi="Arial" w:cs="Arial"/>
          <w:sz w:val="24"/>
          <w:szCs w:val="24"/>
        </w:rPr>
        <w:t>requirements.</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Acts as patient escort, prepares patient for exam, provides comfort during procedure, provides constant supervision of patient post procedure, participates in exam utilizing proper sterile technique, and facilitates discharge instructions and documentation of events.</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 xml:space="preserve">Ensures orders, lab results and pharmacy review </w:t>
      </w:r>
      <w:proofErr w:type="gramStart"/>
      <w:r w:rsidRPr="00DD2434">
        <w:rPr>
          <w:rFonts w:ascii="Arial" w:eastAsia="Times New Roman" w:hAnsi="Arial" w:cs="Arial"/>
          <w:sz w:val="24"/>
          <w:szCs w:val="24"/>
        </w:rPr>
        <w:t>is</w:t>
      </w:r>
      <w:proofErr w:type="gramEnd"/>
      <w:r w:rsidRPr="00DD2434">
        <w:rPr>
          <w:rFonts w:ascii="Arial" w:eastAsia="Times New Roman" w:hAnsi="Arial" w:cs="Arial"/>
          <w:sz w:val="24"/>
          <w:szCs w:val="24"/>
        </w:rPr>
        <w:t xml:space="preserve"> complete for every patient prior to appointment. May facilitate correcting or gathering this information on a STAT basis.</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Properly completes or verifies orders for billing and PACS system and to allow for interpretation.</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Assists with making follow-up appointments as appropriate. Manages same day add-on scheduling for patients.</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Ensures efficient department work flow, exam room turn around, and order management.</w:t>
      </w:r>
    </w:p>
    <w:p w:rsidR="00DD2434" w:rsidRPr="00DD2434" w:rsidRDefault="00DD2434" w:rsidP="00DD2434">
      <w:pPr>
        <w:pStyle w:val="ListParagraph"/>
        <w:numPr>
          <w:ilvl w:val="0"/>
          <w:numId w:val="3"/>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Perform other duties as assigned.</w:t>
      </w:r>
    </w:p>
    <w:p w:rsidR="00DD2434" w:rsidRPr="00DD2434" w:rsidRDefault="00DD2434" w:rsidP="00DD2434">
      <w:pPr>
        <w:pStyle w:val="ListParagraph"/>
        <w:numPr>
          <w:ilvl w:val="0"/>
          <w:numId w:val="6"/>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Knowledge, Skills and Abilities</w:t>
      </w:r>
    </w:p>
    <w:p w:rsidR="00DD2434" w:rsidRPr="00DD2434" w:rsidRDefault="00DD2434" w:rsidP="00DD2434">
      <w:pPr>
        <w:pStyle w:val="ListParagraph"/>
        <w:numPr>
          <w:ilvl w:val="0"/>
          <w:numId w:val="6"/>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Demonstrates sound judgement, patience, and maintains a professional demeanor at all times.</w:t>
      </w:r>
    </w:p>
    <w:p w:rsidR="00DD2434" w:rsidRPr="00DD2434" w:rsidRDefault="00DD2434" w:rsidP="00DD2434">
      <w:pPr>
        <w:pStyle w:val="ListParagraph"/>
        <w:numPr>
          <w:ilvl w:val="0"/>
          <w:numId w:val="6"/>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lastRenderedPageBreak/>
        <w:t>Ability to work in a busy and stressful environment.</w:t>
      </w:r>
    </w:p>
    <w:p w:rsidR="00DD2434" w:rsidRPr="00DD2434" w:rsidRDefault="00DD2434" w:rsidP="00DD2434">
      <w:pPr>
        <w:pStyle w:val="ListParagraph"/>
        <w:numPr>
          <w:ilvl w:val="0"/>
          <w:numId w:val="6"/>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Strong interpersonal, verbal and written communication skills.</w:t>
      </w:r>
    </w:p>
    <w:p w:rsidR="00DD2434" w:rsidRPr="00DD2434" w:rsidRDefault="00DD2434" w:rsidP="00DD2434">
      <w:pPr>
        <w:pStyle w:val="ListParagraph"/>
        <w:numPr>
          <w:ilvl w:val="0"/>
          <w:numId w:val="6"/>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Ability to work varied shifts.</w:t>
      </w:r>
    </w:p>
    <w:p w:rsidR="00DD2434" w:rsidRPr="00DD2434" w:rsidRDefault="00DD2434" w:rsidP="00DD2434">
      <w:pPr>
        <w:pStyle w:val="ListParagraph"/>
        <w:numPr>
          <w:ilvl w:val="0"/>
          <w:numId w:val="6"/>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Exercises tact, discretion, sensitivity and maintains confidentiality.</w:t>
      </w:r>
    </w:p>
    <w:p w:rsidR="00DD2434" w:rsidRDefault="00DD2434" w:rsidP="00DD2434">
      <w:pPr>
        <w:pStyle w:val="ListParagraph"/>
        <w:numPr>
          <w:ilvl w:val="0"/>
          <w:numId w:val="6"/>
        </w:numPr>
        <w:shd w:val="clear" w:color="auto" w:fill="FFFFFF"/>
        <w:spacing w:after="0" w:line="276" w:lineRule="auto"/>
        <w:rPr>
          <w:rFonts w:ascii="Arial" w:eastAsia="Times New Roman" w:hAnsi="Arial" w:cs="Arial"/>
          <w:sz w:val="24"/>
          <w:szCs w:val="24"/>
        </w:rPr>
      </w:pPr>
      <w:r w:rsidRPr="00DD2434">
        <w:rPr>
          <w:rFonts w:ascii="Arial" w:eastAsia="Times New Roman" w:hAnsi="Arial" w:cs="Arial"/>
          <w:sz w:val="24"/>
          <w:szCs w:val="24"/>
        </w:rPr>
        <w:t>Computer applications, MS Office, EMR, internet applications and standard office equipment.</w:t>
      </w:r>
    </w:p>
    <w:p w:rsidR="00DD2434" w:rsidRPr="00DD2434" w:rsidRDefault="00DD2434" w:rsidP="00DD2434">
      <w:pPr>
        <w:pStyle w:val="ListParagraph"/>
        <w:shd w:val="clear" w:color="auto" w:fill="FFFFFF"/>
        <w:spacing w:after="0" w:line="276" w:lineRule="auto"/>
        <w:rPr>
          <w:rFonts w:ascii="Arial" w:eastAsia="Times New Roman" w:hAnsi="Arial" w:cs="Arial"/>
          <w:sz w:val="24"/>
          <w:szCs w:val="24"/>
        </w:rPr>
      </w:pP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Physical Requirements</w:t>
      </w:r>
      <w:r>
        <w:rPr>
          <w:rFonts w:ascii="Arial" w:hAnsi="Arial" w:cs="Arial"/>
          <w:sz w:val="24"/>
          <w:szCs w:val="24"/>
        </w:rPr>
        <w:t>:</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Lifting (Rarely – 30 pounds): Exerting force occasionally and/or using a negligible amount</w:t>
      </w:r>
      <w:r>
        <w:rPr>
          <w:rFonts w:ascii="Arial" w:hAnsi="Arial" w:cs="Arial"/>
          <w:sz w:val="24"/>
          <w:szCs w:val="24"/>
        </w:rPr>
        <w:t xml:space="preserve"> </w:t>
      </w:r>
      <w:r w:rsidRPr="00DD2434">
        <w:rPr>
          <w:rFonts w:ascii="Arial" w:hAnsi="Arial" w:cs="Arial"/>
          <w:sz w:val="24"/>
          <w:szCs w:val="24"/>
        </w:rPr>
        <w:t>of</w:t>
      </w:r>
      <w:r>
        <w:rPr>
          <w:rFonts w:ascii="Arial" w:hAnsi="Arial" w:cs="Arial"/>
          <w:sz w:val="24"/>
          <w:szCs w:val="24"/>
        </w:rPr>
        <w:t xml:space="preserve"> </w:t>
      </w:r>
      <w:r w:rsidRPr="00DD2434">
        <w:rPr>
          <w:rFonts w:ascii="Arial" w:hAnsi="Arial" w:cs="Arial"/>
          <w:sz w:val="24"/>
          <w:szCs w:val="24"/>
        </w:rPr>
        <w:t>force to lift, carry, push, pull, or otherwise move objects or people.</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Sit (Continuously): Maintaining a sitting posture for extended periods may include</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A</w:t>
      </w:r>
      <w:r w:rsidRPr="00DD2434">
        <w:rPr>
          <w:rFonts w:ascii="Arial" w:hAnsi="Arial" w:cs="Arial"/>
          <w:sz w:val="24"/>
          <w:szCs w:val="24"/>
        </w:rPr>
        <w:t>djusting</w:t>
      </w:r>
      <w:r>
        <w:rPr>
          <w:rFonts w:ascii="Arial" w:hAnsi="Arial" w:cs="Arial"/>
          <w:sz w:val="24"/>
          <w:szCs w:val="24"/>
        </w:rPr>
        <w:t xml:space="preserve"> </w:t>
      </w:r>
      <w:r w:rsidRPr="00DD2434">
        <w:rPr>
          <w:rFonts w:ascii="Arial" w:hAnsi="Arial" w:cs="Arial"/>
          <w:sz w:val="24"/>
          <w:szCs w:val="24"/>
        </w:rPr>
        <w:t>body position to prevent discomfort or strain.</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Stand (Occasionally): Maintaining a standing posture for extended periods may include</w:t>
      </w:r>
      <w:r>
        <w:rPr>
          <w:rFonts w:ascii="Arial" w:hAnsi="Arial" w:cs="Arial"/>
          <w:sz w:val="24"/>
          <w:szCs w:val="24"/>
        </w:rPr>
        <w:t xml:space="preserve"> </w:t>
      </w:r>
      <w:r w:rsidRPr="00DD2434">
        <w:rPr>
          <w:rFonts w:ascii="Arial" w:hAnsi="Arial" w:cs="Arial"/>
          <w:sz w:val="24"/>
          <w:szCs w:val="24"/>
        </w:rPr>
        <w:t>adjusting body position to prevent discomfort or strain.</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Walk (Occasionally): Walking and moving around within the work area requires good</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balance and coordination.</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Climb (Rarely): Ascending or descending ladders, stairs, ramps, poles, and</w:t>
      </w:r>
      <w:r>
        <w:rPr>
          <w:rFonts w:ascii="Arial" w:hAnsi="Arial" w:cs="Arial"/>
          <w:sz w:val="24"/>
          <w:szCs w:val="24"/>
        </w:rPr>
        <w:t xml:space="preserve"> </w:t>
      </w:r>
      <w:r w:rsidRPr="00DD2434">
        <w:rPr>
          <w:rFonts w:ascii="Arial" w:hAnsi="Arial" w:cs="Arial"/>
          <w:sz w:val="24"/>
          <w:szCs w:val="24"/>
        </w:rPr>
        <w:t>the</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like using feet and legs; may also use hands and arms.</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Twist/Bend/Stoop/Kneel (Occasionally): Twisting, bending, stooping, and kneeling require</w:t>
      </w:r>
      <w:r>
        <w:rPr>
          <w:rFonts w:ascii="Arial" w:hAnsi="Arial" w:cs="Arial"/>
          <w:sz w:val="24"/>
          <w:szCs w:val="24"/>
        </w:rPr>
        <w:t xml:space="preserve"> </w:t>
      </w:r>
      <w:r w:rsidRPr="00DD2434">
        <w:rPr>
          <w:rFonts w:ascii="Arial" w:hAnsi="Arial" w:cs="Arial"/>
          <w:sz w:val="24"/>
          <w:szCs w:val="24"/>
        </w:rPr>
        <w:t>flexibility and a wide range of motion in the spine and joints.</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Reach Above Shoulder Level (Occasionally): Lifting, carrying, pushing, or pulling objects</w:t>
      </w:r>
      <w:r>
        <w:rPr>
          <w:rFonts w:ascii="Arial" w:hAnsi="Arial" w:cs="Arial"/>
          <w:sz w:val="24"/>
          <w:szCs w:val="24"/>
        </w:rPr>
        <w:t xml:space="preserve"> </w:t>
      </w:r>
      <w:r w:rsidRPr="00DD2434">
        <w:rPr>
          <w:rFonts w:ascii="Arial" w:hAnsi="Arial" w:cs="Arial"/>
          <w:sz w:val="24"/>
          <w:szCs w:val="24"/>
        </w:rPr>
        <w:t>as</w:t>
      </w:r>
      <w:r>
        <w:rPr>
          <w:rFonts w:ascii="Arial" w:hAnsi="Arial" w:cs="Arial"/>
          <w:sz w:val="24"/>
          <w:szCs w:val="24"/>
        </w:rPr>
        <w:t xml:space="preserve"> </w:t>
      </w:r>
      <w:r w:rsidRPr="00DD2434">
        <w:rPr>
          <w:rFonts w:ascii="Arial" w:hAnsi="Arial" w:cs="Arial"/>
          <w:sz w:val="24"/>
          <w:szCs w:val="24"/>
        </w:rPr>
        <w:t>necessary above the shoulder, requiring strength and stability.</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Push/Pull (Occasionally): Using the upper extremities to press or exert force against</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something with steady force to thrust forward, downward, or outward.</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Fine-Finger Movements (Continuously): Picking, pinching, typing, or otherwise working</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primarily with fingers rather than using the whole hand as in handling.</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Vision (Continuously): Close visual acuity to prepare and analyze data and figures and to</w:t>
      </w:r>
      <w:r>
        <w:rPr>
          <w:rFonts w:ascii="Arial" w:hAnsi="Arial" w:cs="Arial"/>
          <w:sz w:val="24"/>
          <w:szCs w:val="24"/>
        </w:rPr>
        <w:t xml:space="preserve"> </w:t>
      </w:r>
      <w:r w:rsidRPr="00DD2434">
        <w:rPr>
          <w:rFonts w:ascii="Arial" w:hAnsi="Arial" w:cs="Arial"/>
          <w:sz w:val="24"/>
          <w:szCs w:val="24"/>
        </w:rPr>
        <w:t>read computer screens, printed materials, and handwritten materials.</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Cognitive Skills (Continuously): Learn new tasks, remember processes, maintain focus,</w:t>
      </w:r>
      <w:r>
        <w:rPr>
          <w:rFonts w:ascii="Arial" w:hAnsi="Arial" w:cs="Arial"/>
          <w:sz w:val="24"/>
          <w:szCs w:val="24"/>
        </w:rPr>
        <w:t xml:space="preserve"> </w:t>
      </w:r>
      <w:r w:rsidRPr="00DD2434">
        <w:rPr>
          <w:rFonts w:ascii="Arial" w:hAnsi="Arial" w:cs="Arial"/>
          <w:sz w:val="24"/>
          <w:szCs w:val="24"/>
        </w:rPr>
        <w:t>complete tasks independently, and make timely decisions in the context of a workflow.</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 Exposures (Rarely): Bloodborne pathogens, such as blood, bodily fluids, or tissues.</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sz w:val="24"/>
          <w:szCs w:val="24"/>
        </w:rPr>
        <w:t>Radiation in settings where medical imaging procedures are performed. Various chemicals</w:t>
      </w:r>
      <w:r>
        <w:rPr>
          <w:rFonts w:ascii="Arial" w:hAnsi="Arial" w:cs="Arial"/>
          <w:sz w:val="24"/>
          <w:szCs w:val="24"/>
        </w:rPr>
        <w:t xml:space="preserve"> </w:t>
      </w:r>
      <w:r w:rsidRPr="00DD2434">
        <w:rPr>
          <w:rFonts w:ascii="Arial" w:hAnsi="Arial" w:cs="Arial"/>
          <w:sz w:val="24"/>
          <w:szCs w:val="24"/>
        </w:rPr>
        <w:t>and medications are used in healthcare settings. Job tasks may involve handling cleaning</w:t>
      </w:r>
      <w:r>
        <w:rPr>
          <w:rFonts w:ascii="Arial" w:hAnsi="Arial" w:cs="Arial"/>
          <w:sz w:val="24"/>
          <w:szCs w:val="24"/>
        </w:rPr>
        <w:t xml:space="preserve"> </w:t>
      </w:r>
      <w:r w:rsidRPr="00DD2434">
        <w:rPr>
          <w:rFonts w:ascii="Arial" w:hAnsi="Arial" w:cs="Arial"/>
          <w:sz w:val="24"/>
          <w:szCs w:val="24"/>
        </w:rPr>
        <w:t>products, disinfectants, and other substances. Infectious diseases due to contact with</w:t>
      </w:r>
      <w:r>
        <w:rPr>
          <w:rFonts w:ascii="Arial" w:hAnsi="Arial" w:cs="Arial"/>
          <w:sz w:val="24"/>
          <w:szCs w:val="24"/>
        </w:rPr>
        <w:t xml:space="preserve"> </w:t>
      </w:r>
      <w:r w:rsidRPr="00DD2434">
        <w:rPr>
          <w:rFonts w:ascii="Arial" w:hAnsi="Arial" w:cs="Arial"/>
          <w:sz w:val="24"/>
          <w:szCs w:val="24"/>
        </w:rPr>
        <w:t>patients in areas that may have contagious illnesses.</w:t>
      </w:r>
    </w:p>
    <w:p w:rsidR="00DD2434" w:rsidRPr="00DD2434" w:rsidRDefault="00DD2434" w:rsidP="00DD2434">
      <w:pPr>
        <w:autoSpaceDE w:val="0"/>
        <w:autoSpaceDN w:val="0"/>
        <w:adjustRightInd w:val="0"/>
        <w:spacing w:after="0" w:line="276" w:lineRule="auto"/>
        <w:rPr>
          <w:rFonts w:ascii="Arial" w:hAnsi="Arial" w:cs="Arial"/>
          <w:szCs w:val="24"/>
        </w:rPr>
      </w:pPr>
      <w:r w:rsidRPr="00DD2434">
        <w:rPr>
          <w:rFonts w:ascii="Arial" w:hAnsi="Arial" w:cs="Arial"/>
          <w:szCs w:val="24"/>
        </w:rPr>
        <w:t>*Frequency Key: Continuously (100</w:t>
      </w:r>
      <w:bookmarkStart w:id="0" w:name="_GoBack"/>
      <w:bookmarkEnd w:id="0"/>
      <w:r w:rsidRPr="00DD2434">
        <w:rPr>
          <w:rFonts w:ascii="Arial" w:hAnsi="Arial" w:cs="Arial"/>
          <w:szCs w:val="24"/>
        </w:rPr>
        <w:t>% - 67% of the time), Repeatedly (66% - 33% of the</w:t>
      </w:r>
    </w:p>
    <w:p w:rsidR="00DD2434" w:rsidRPr="00DD2434" w:rsidRDefault="00DD2434" w:rsidP="00DD2434">
      <w:pPr>
        <w:autoSpaceDE w:val="0"/>
        <w:autoSpaceDN w:val="0"/>
        <w:adjustRightInd w:val="0"/>
        <w:spacing w:after="0" w:line="276" w:lineRule="auto"/>
        <w:rPr>
          <w:rFonts w:ascii="Arial" w:hAnsi="Arial" w:cs="Arial"/>
          <w:szCs w:val="24"/>
        </w:rPr>
      </w:pPr>
      <w:r w:rsidRPr="00DD2434">
        <w:rPr>
          <w:rFonts w:ascii="Arial" w:hAnsi="Arial" w:cs="Arial"/>
          <w:szCs w:val="24"/>
        </w:rPr>
        <w:t>time),</w:t>
      </w:r>
      <w:r w:rsidRPr="00DD2434">
        <w:rPr>
          <w:rFonts w:ascii="Arial" w:hAnsi="Arial" w:cs="Arial"/>
          <w:szCs w:val="24"/>
        </w:rPr>
        <w:t xml:space="preserve"> </w:t>
      </w:r>
      <w:r w:rsidRPr="00DD2434">
        <w:rPr>
          <w:rFonts w:ascii="Arial" w:hAnsi="Arial" w:cs="Arial"/>
          <w:szCs w:val="24"/>
        </w:rPr>
        <w:t>Occasionally (32% - 4% of the time), Rarely (3% - 1% of the time), Never (0%).</w:t>
      </w:r>
    </w:p>
    <w:p w:rsidR="00DD2434" w:rsidRPr="00DD2434" w:rsidRDefault="00DD2434" w:rsidP="00DD2434">
      <w:pPr>
        <w:autoSpaceDE w:val="0"/>
        <w:autoSpaceDN w:val="0"/>
        <w:adjustRightInd w:val="0"/>
        <w:spacing w:after="0" w:line="276" w:lineRule="auto"/>
        <w:rPr>
          <w:rFonts w:ascii="Arial" w:hAnsi="Arial" w:cs="Arial"/>
          <w:sz w:val="24"/>
          <w:szCs w:val="24"/>
        </w:rPr>
      </w:pPr>
      <w:r w:rsidRPr="00DD2434">
        <w:rPr>
          <w:rFonts w:ascii="Arial" w:hAnsi="Arial" w:cs="Arial"/>
          <w:i/>
          <w:iCs/>
          <w:szCs w:val="24"/>
        </w:rPr>
        <w:t>The above statements are intended to describe the general nature and level of work being</w:t>
      </w:r>
      <w:r w:rsidRPr="00DD2434">
        <w:rPr>
          <w:rFonts w:ascii="Arial" w:hAnsi="Arial" w:cs="Arial"/>
          <w:i/>
          <w:iCs/>
          <w:szCs w:val="24"/>
        </w:rPr>
        <w:t xml:space="preserve"> </w:t>
      </w:r>
      <w:r w:rsidRPr="00DD2434">
        <w:rPr>
          <w:rFonts w:ascii="Arial" w:hAnsi="Arial" w:cs="Arial"/>
          <w:i/>
          <w:iCs/>
          <w:szCs w:val="24"/>
        </w:rPr>
        <w:t>performed by people assigned to the job classification. They are not to be</w:t>
      </w:r>
      <w:r w:rsidRPr="00DD2434">
        <w:rPr>
          <w:rFonts w:ascii="Arial" w:hAnsi="Arial" w:cs="Arial"/>
          <w:i/>
          <w:iCs/>
          <w:szCs w:val="24"/>
        </w:rPr>
        <w:t xml:space="preserve"> </w:t>
      </w:r>
      <w:r w:rsidRPr="00DD2434">
        <w:rPr>
          <w:rFonts w:ascii="Arial" w:hAnsi="Arial" w:cs="Arial"/>
          <w:i/>
          <w:iCs/>
          <w:szCs w:val="24"/>
        </w:rPr>
        <w:t>construed as a</w:t>
      </w:r>
      <w:r w:rsidRPr="00DD2434">
        <w:rPr>
          <w:rFonts w:ascii="Arial" w:hAnsi="Arial" w:cs="Arial"/>
          <w:i/>
          <w:iCs/>
          <w:szCs w:val="24"/>
        </w:rPr>
        <w:t xml:space="preserve"> </w:t>
      </w:r>
      <w:r w:rsidRPr="00DD2434">
        <w:rPr>
          <w:rFonts w:ascii="Arial" w:hAnsi="Arial" w:cs="Arial"/>
          <w:i/>
          <w:iCs/>
          <w:szCs w:val="24"/>
        </w:rPr>
        <w:t>contract of any type nor an exhaustive list of all job duties performed by individuals so</w:t>
      </w:r>
      <w:r w:rsidRPr="00DD2434">
        <w:rPr>
          <w:rFonts w:ascii="Arial" w:hAnsi="Arial" w:cs="Arial"/>
          <w:i/>
          <w:iCs/>
          <w:szCs w:val="24"/>
        </w:rPr>
        <w:t xml:space="preserve"> </w:t>
      </w:r>
      <w:r w:rsidRPr="00DD2434">
        <w:rPr>
          <w:rFonts w:ascii="Arial" w:hAnsi="Arial" w:cs="Arial"/>
          <w:i/>
          <w:iCs/>
          <w:szCs w:val="24"/>
        </w:rPr>
        <w:t>classified</w:t>
      </w:r>
    </w:p>
    <w:sectPr w:rsidR="00DD2434" w:rsidRPr="00DD2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D1CA4"/>
    <w:multiLevelType w:val="multilevel"/>
    <w:tmpl w:val="EB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D73C2"/>
    <w:multiLevelType w:val="multilevel"/>
    <w:tmpl w:val="4FDC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977E9"/>
    <w:multiLevelType w:val="hybridMultilevel"/>
    <w:tmpl w:val="A0B0E96E"/>
    <w:lvl w:ilvl="0" w:tplc="16EE285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683707"/>
    <w:multiLevelType w:val="hybridMultilevel"/>
    <w:tmpl w:val="7EE0E5B6"/>
    <w:lvl w:ilvl="0" w:tplc="16EE285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421E0"/>
    <w:multiLevelType w:val="hybridMultilevel"/>
    <w:tmpl w:val="9E1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B6149"/>
    <w:multiLevelType w:val="hybridMultilevel"/>
    <w:tmpl w:val="D768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34"/>
    <w:rsid w:val="005669E6"/>
    <w:rsid w:val="00DD2434"/>
    <w:rsid w:val="00F6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00C7"/>
  <w15:chartTrackingRefBased/>
  <w15:docId w15:val="{8940598E-AA3C-4625-AC4C-4BE03448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4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description-text">
    <w:name w:val="jd-description-text"/>
    <w:basedOn w:val="Normal"/>
    <w:rsid w:val="00DD24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header-text">
    <w:name w:val="jd-header-text"/>
    <w:basedOn w:val="Normal"/>
    <w:rsid w:val="00DD24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637007">
      <w:bodyDiv w:val="1"/>
      <w:marLeft w:val="0"/>
      <w:marRight w:val="0"/>
      <w:marTop w:val="0"/>
      <w:marBottom w:val="0"/>
      <w:divBdr>
        <w:top w:val="none" w:sz="0" w:space="0" w:color="auto"/>
        <w:left w:val="none" w:sz="0" w:space="0" w:color="auto"/>
        <w:bottom w:val="none" w:sz="0" w:space="0" w:color="auto"/>
        <w:right w:val="none" w:sz="0" w:space="0" w:color="auto"/>
      </w:divBdr>
      <w:divsChild>
        <w:div w:id="1920139472">
          <w:marLeft w:val="0"/>
          <w:marRight w:val="0"/>
          <w:marTop w:val="0"/>
          <w:marBottom w:val="0"/>
          <w:divBdr>
            <w:top w:val="none" w:sz="0" w:space="0" w:color="auto"/>
            <w:left w:val="none" w:sz="0" w:space="0" w:color="auto"/>
            <w:bottom w:val="none" w:sz="0" w:space="0" w:color="auto"/>
            <w:right w:val="none" w:sz="0" w:space="0" w:color="auto"/>
          </w:divBdr>
          <w:divsChild>
            <w:div w:id="844973544">
              <w:marLeft w:val="0"/>
              <w:marRight w:val="0"/>
              <w:marTop w:val="0"/>
              <w:marBottom w:val="0"/>
              <w:divBdr>
                <w:top w:val="none" w:sz="0" w:space="0" w:color="auto"/>
                <w:left w:val="none" w:sz="0" w:space="0" w:color="auto"/>
                <w:bottom w:val="none" w:sz="0" w:space="0" w:color="auto"/>
                <w:right w:val="none" w:sz="0" w:space="0" w:color="auto"/>
              </w:divBdr>
            </w:div>
          </w:divsChild>
        </w:div>
        <w:div w:id="939949643">
          <w:marLeft w:val="0"/>
          <w:marRight w:val="0"/>
          <w:marTop w:val="0"/>
          <w:marBottom w:val="0"/>
          <w:divBdr>
            <w:top w:val="none" w:sz="0" w:space="0" w:color="auto"/>
            <w:left w:val="none" w:sz="0" w:space="0" w:color="auto"/>
            <w:bottom w:val="none" w:sz="0" w:space="0" w:color="auto"/>
            <w:right w:val="none" w:sz="0" w:space="0" w:color="auto"/>
          </w:divBdr>
        </w:div>
        <w:div w:id="790637938">
          <w:marLeft w:val="0"/>
          <w:marRight w:val="0"/>
          <w:marTop w:val="0"/>
          <w:marBottom w:val="0"/>
          <w:divBdr>
            <w:top w:val="none" w:sz="0" w:space="0" w:color="auto"/>
            <w:left w:val="none" w:sz="0" w:space="0" w:color="auto"/>
            <w:bottom w:val="none" w:sz="0" w:space="0" w:color="auto"/>
            <w:right w:val="none" w:sz="0" w:space="0" w:color="auto"/>
          </w:divBdr>
        </w:div>
        <w:div w:id="202312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Towell</dc:creator>
  <cp:keywords/>
  <dc:description/>
  <cp:lastModifiedBy>Amy Towell</cp:lastModifiedBy>
  <cp:revision>1</cp:revision>
  <dcterms:created xsi:type="dcterms:W3CDTF">2025-10-01T22:25:00Z</dcterms:created>
  <dcterms:modified xsi:type="dcterms:W3CDTF">2025-10-01T22:32:00Z</dcterms:modified>
</cp:coreProperties>
</file>