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90124" w14:textId="77777777" w:rsidR="002575C9" w:rsidRPr="002575C9" w:rsidRDefault="002575C9" w:rsidP="002575C9">
      <w:pPr>
        <w:autoSpaceDE w:val="0"/>
        <w:autoSpaceDN w:val="0"/>
        <w:adjustRightInd w:val="0"/>
        <w:rPr>
          <w:rFonts w:cstheme="minorHAnsi"/>
          <w:b/>
          <w:bCs/>
          <w:lang w:val="en-US"/>
        </w:rPr>
      </w:pPr>
    </w:p>
    <w:p w14:paraId="15F2C9B3" w14:textId="3ACD4BF2" w:rsidR="00984853" w:rsidRPr="002B311E" w:rsidRDefault="006A616B" w:rsidP="00984853">
      <w:pPr>
        <w:autoSpaceDE w:val="0"/>
        <w:autoSpaceDN w:val="0"/>
        <w:adjustRightInd w:val="0"/>
        <w:jc w:val="center"/>
        <w:rPr>
          <w:rFonts w:cstheme="minorHAnsi"/>
          <w:b/>
          <w:bCs/>
          <w:lang w:val="en-US"/>
        </w:rPr>
      </w:pPr>
      <w:r w:rsidRPr="002B311E">
        <w:rPr>
          <w:rFonts w:cstheme="minorHAnsi"/>
          <w:b/>
          <w:bCs/>
          <w:lang w:val="en-US"/>
        </w:rPr>
        <w:t>Biathlon</w:t>
      </w:r>
      <w:r w:rsidR="00126E8E" w:rsidRPr="002B311E">
        <w:rPr>
          <w:rFonts w:cstheme="minorHAnsi"/>
          <w:b/>
          <w:bCs/>
          <w:lang w:val="en-US"/>
        </w:rPr>
        <w:t xml:space="preserve"> Canada</w:t>
      </w:r>
      <w:r w:rsidR="004E64D6" w:rsidRPr="002B311E">
        <w:rPr>
          <w:rFonts w:cstheme="minorHAnsi"/>
          <w:b/>
          <w:bCs/>
          <w:lang w:val="en-US"/>
        </w:rPr>
        <w:t xml:space="preserve"> Skeleton</w:t>
      </w:r>
      <w:r w:rsidR="00984853" w:rsidRPr="002B311E">
        <w:rPr>
          <w:rFonts w:cstheme="minorHAnsi"/>
          <w:b/>
          <w:bCs/>
          <w:lang w:val="en-US"/>
        </w:rPr>
        <w:t xml:space="preserve"> </w:t>
      </w:r>
      <w:r w:rsidR="00195CE2" w:rsidRPr="002B311E">
        <w:rPr>
          <w:rFonts w:cstheme="minorHAnsi"/>
          <w:b/>
          <w:bCs/>
          <w:lang w:val="en-US"/>
        </w:rPr>
        <w:t>to participate in new season of RBC Training Ground</w:t>
      </w:r>
    </w:p>
    <w:p w14:paraId="1E30886F" w14:textId="77777777" w:rsidR="00984853" w:rsidRPr="00882A23" w:rsidRDefault="00984853" w:rsidP="00984853">
      <w:pPr>
        <w:autoSpaceDE w:val="0"/>
        <w:autoSpaceDN w:val="0"/>
        <w:adjustRightInd w:val="0"/>
        <w:jc w:val="center"/>
        <w:rPr>
          <w:rFonts w:ascii="Helvetica" w:hAnsi="Helvetica" w:cs="Helvetica"/>
          <w:b/>
          <w:bCs/>
          <w:lang w:val="en-US"/>
        </w:rPr>
      </w:pPr>
    </w:p>
    <w:p w14:paraId="46EECAD6" w14:textId="06019824" w:rsidR="00984853" w:rsidRPr="002B311E" w:rsidRDefault="002338D4" w:rsidP="002B311E">
      <w:pPr>
        <w:autoSpaceDE w:val="0"/>
        <w:autoSpaceDN w:val="0"/>
        <w:adjustRightInd w:val="0"/>
        <w:jc w:val="center"/>
        <w:rPr>
          <w:rFonts w:cstheme="minorHAnsi"/>
          <w:b/>
          <w:bCs/>
          <w:i/>
          <w:iCs/>
          <w:sz w:val="22"/>
          <w:szCs w:val="22"/>
          <w:lang w:val="en-US"/>
        </w:rPr>
      </w:pPr>
      <w:r w:rsidRPr="002B311E">
        <w:rPr>
          <w:rFonts w:cstheme="minorHAnsi"/>
          <w:b/>
          <w:bCs/>
          <w:i/>
          <w:iCs/>
          <w:sz w:val="22"/>
          <w:szCs w:val="22"/>
          <w:lang w:val="en-US"/>
        </w:rPr>
        <w:t>RBC Training Ground</w:t>
      </w:r>
      <w:r w:rsidR="003F7F1A" w:rsidRPr="002B311E">
        <w:rPr>
          <w:rFonts w:cstheme="minorHAnsi"/>
          <w:b/>
          <w:bCs/>
          <w:i/>
          <w:iCs/>
          <w:sz w:val="22"/>
          <w:szCs w:val="22"/>
          <w:lang w:val="en-US"/>
        </w:rPr>
        <w:t xml:space="preserve"> </w:t>
      </w:r>
      <w:r w:rsidR="00195CE2" w:rsidRPr="002B311E">
        <w:rPr>
          <w:rFonts w:cstheme="minorHAnsi"/>
          <w:b/>
          <w:bCs/>
          <w:i/>
          <w:iCs/>
          <w:sz w:val="22"/>
          <w:szCs w:val="22"/>
          <w:lang w:val="en-US"/>
        </w:rPr>
        <w:t xml:space="preserve">will host </w:t>
      </w:r>
      <w:r w:rsidRPr="002B311E">
        <w:rPr>
          <w:rFonts w:cstheme="minorHAnsi"/>
          <w:b/>
          <w:bCs/>
          <w:i/>
          <w:iCs/>
          <w:sz w:val="22"/>
          <w:szCs w:val="22"/>
          <w:lang w:val="en-US"/>
        </w:rPr>
        <w:t>twenty</w:t>
      </w:r>
      <w:r w:rsidR="00195CE2" w:rsidRPr="002B311E">
        <w:rPr>
          <w:rFonts w:cstheme="minorHAnsi"/>
          <w:b/>
          <w:bCs/>
          <w:i/>
          <w:iCs/>
          <w:sz w:val="22"/>
          <w:szCs w:val="22"/>
          <w:lang w:val="en-US"/>
        </w:rPr>
        <w:t xml:space="preserve"> events across Canada this Spring, </w:t>
      </w:r>
      <w:r w:rsidR="00984853" w:rsidRPr="002B311E">
        <w:rPr>
          <w:rFonts w:cstheme="minorHAnsi"/>
          <w:b/>
          <w:bCs/>
          <w:i/>
          <w:iCs/>
          <w:sz w:val="22"/>
          <w:szCs w:val="22"/>
          <w:lang w:val="en-US"/>
        </w:rPr>
        <w:t>giv</w:t>
      </w:r>
      <w:r w:rsidR="00195CE2" w:rsidRPr="002B311E">
        <w:rPr>
          <w:rFonts w:cstheme="minorHAnsi"/>
          <w:b/>
          <w:bCs/>
          <w:i/>
          <w:iCs/>
          <w:sz w:val="22"/>
          <w:szCs w:val="22"/>
          <w:lang w:val="en-US"/>
        </w:rPr>
        <w:t>ing</w:t>
      </w:r>
      <w:r w:rsidR="00984853" w:rsidRPr="002B311E">
        <w:rPr>
          <w:rFonts w:cstheme="minorHAnsi"/>
          <w:b/>
          <w:bCs/>
          <w:i/>
          <w:iCs/>
          <w:sz w:val="22"/>
          <w:szCs w:val="22"/>
          <w:lang w:val="en-US"/>
        </w:rPr>
        <w:t xml:space="preserve"> Canadian athletes between the ages of 14 and 25 the chance to be scouted by </w:t>
      </w:r>
      <w:r w:rsidRPr="002B311E">
        <w:rPr>
          <w:rFonts w:cstheme="minorHAnsi"/>
          <w:b/>
          <w:bCs/>
          <w:i/>
          <w:iCs/>
          <w:sz w:val="22"/>
          <w:szCs w:val="22"/>
          <w:lang w:val="en-US"/>
        </w:rPr>
        <w:t>fifteen</w:t>
      </w:r>
      <w:r w:rsidR="00984853" w:rsidRPr="002B311E">
        <w:rPr>
          <w:rFonts w:cstheme="minorHAnsi"/>
          <w:b/>
          <w:bCs/>
          <w:i/>
          <w:iCs/>
          <w:sz w:val="22"/>
          <w:szCs w:val="22"/>
          <w:lang w:val="en-US"/>
        </w:rPr>
        <w:t xml:space="preserve"> Team Canada sports for free</w:t>
      </w:r>
    </w:p>
    <w:p w14:paraId="5A36E4CE" w14:textId="77777777" w:rsidR="00984853" w:rsidRPr="00882A23" w:rsidRDefault="00984853" w:rsidP="00984853">
      <w:pPr>
        <w:autoSpaceDE w:val="0"/>
        <w:autoSpaceDN w:val="0"/>
        <w:adjustRightInd w:val="0"/>
        <w:rPr>
          <w:rFonts w:cstheme="minorHAnsi"/>
          <w:b/>
          <w:bCs/>
          <w:lang w:val="en-US"/>
        </w:rPr>
      </w:pPr>
    </w:p>
    <w:p w14:paraId="06F49BE4" w14:textId="6CBF2997" w:rsidR="00984853" w:rsidRPr="002B311E" w:rsidRDefault="00984853" w:rsidP="00984853">
      <w:pPr>
        <w:autoSpaceDE w:val="0"/>
        <w:autoSpaceDN w:val="0"/>
        <w:adjustRightInd w:val="0"/>
        <w:rPr>
          <w:rFonts w:cstheme="minorHAnsi"/>
          <w:sz w:val="22"/>
          <w:szCs w:val="22"/>
          <w:lang w:val="en-US"/>
        </w:rPr>
      </w:pPr>
      <w:r w:rsidRPr="002B311E">
        <w:rPr>
          <w:rFonts w:cstheme="minorHAnsi"/>
          <w:b/>
          <w:bCs/>
          <w:sz w:val="22"/>
          <w:szCs w:val="22"/>
          <w:lang w:val="en-US"/>
        </w:rPr>
        <w:t xml:space="preserve">TORONTO, </w:t>
      </w:r>
      <w:r w:rsidR="00195CE2" w:rsidRPr="002B311E">
        <w:rPr>
          <w:rFonts w:cstheme="minorHAnsi"/>
          <w:b/>
          <w:bCs/>
          <w:sz w:val="22"/>
          <w:szCs w:val="22"/>
          <w:lang w:val="en-US"/>
        </w:rPr>
        <w:t>March 4</w:t>
      </w:r>
      <w:r w:rsidRPr="002B311E">
        <w:rPr>
          <w:rFonts w:cstheme="minorHAnsi"/>
          <w:b/>
          <w:bCs/>
          <w:sz w:val="22"/>
          <w:szCs w:val="22"/>
          <w:lang w:val="en-US"/>
        </w:rPr>
        <w:t>, 202</w:t>
      </w:r>
      <w:r w:rsidR="00195CE2" w:rsidRPr="002B311E">
        <w:rPr>
          <w:rFonts w:cstheme="minorHAnsi"/>
          <w:b/>
          <w:bCs/>
          <w:sz w:val="22"/>
          <w:szCs w:val="22"/>
          <w:lang w:val="en-US"/>
        </w:rPr>
        <w:t>6</w:t>
      </w:r>
      <w:r w:rsidRPr="002B311E">
        <w:rPr>
          <w:rFonts w:cstheme="minorHAnsi"/>
          <w:sz w:val="22"/>
          <w:szCs w:val="22"/>
          <w:lang w:val="en-US"/>
        </w:rPr>
        <w:t xml:space="preserve"> — </w:t>
      </w:r>
      <w:r w:rsidR="006A616B" w:rsidRPr="002B311E">
        <w:rPr>
          <w:rFonts w:cstheme="minorHAnsi"/>
          <w:sz w:val="22"/>
          <w:szCs w:val="22"/>
          <w:lang w:val="en-US"/>
        </w:rPr>
        <w:t>Biathlon</w:t>
      </w:r>
      <w:r w:rsidRPr="002B311E">
        <w:rPr>
          <w:rFonts w:cstheme="minorHAnsi"/>
          <w:sz w:val="22"/>
          <w:szCs w:val="22"/>
          <w:lang w:val="en-US"/>
        </w:rPr>
        <w:t xml:space="preserve"> </w:t>
      </w:r>
      <w:r w:rsidR="002338D4" w:rsidRPr="002B311E">
        <w:rPr>
          <w:rFonts w:cstheme="minorHAnsi"/>
          <w:sz w:val="22"/>
          <w:szCs w:val="22"/>
          <w:lang w:val="en-US"/>
        </w:rPr>
        <w:t xml:space="preserve">has partnered with RBC Training Ground for the </w:t>
      </w:r>
      <w:r w:rsidR="001636AB" w:rsidRPr="002B311E">
        <w:rPr>
          <w:rFonts w:cstheme="minorHAnsi"/>
          <w:sz w:val="22"/>
          <w:szCs w:val="22"/>
          <w:lang w:val="en-US"/>
        </w:rPr>
        <w:t xml:space="preserve">program’s </w:t>
      </w:r>
      <w:r w:rsidR="002338D4" w:rsidRPr="002B311E">
        <w:rPr>
          <w:rFonts w:cstheme="minorHAnsi"/>
          <w:sz w:val="22"/>
          <w:szCs w:val="22"/>
          <w:lang w:val="en-US"/>
        </w:rPr>
        <w:t xml:space="preserve">2026 season, and is encouraging athletes to </w:t>
      </w:r>
      <w:r w:rsidR="00BA16BE" w:rsidRPr="002B311E">
        <w:rPr>
          <w:rFonts w:cstheme="minorHAnsi"/>
          <w:sz w:val="22"/>
          <w:szCs w:val="22"/>
          <w:lang w:val="en-US"/>
        </w:rPr>
        <w:t>register for a</w:t>
      </w:r>
      <w:r w:rsidR="002338D4" w:rsidRPr="002B311E">
        <w:rPr>
          <w:rFonts w:cstheme="minorHAnsi"/>
          <w:sz w:val="22"/>
          <w:szCs w:val="22"/>
          <w:lang w:val="en-US"/>
        </w:rPr>
        <w:t xml:space="preserve"> local event.</w:t>
      </w:r>
    </w:p>
    <w:p w14:paraId="28D20AA5" w14:textId="77777777" w:rsidR="000A27AE" w:rsidRPr="002B311E" w:rsidRDefault="000A27AE" w:rsidP="000A27AE">
      <w:pPr>
        <w:autoSpaceDE w:val="0"/>
        <w:autoSpaceDN w:val="0"/>
        <w:adjustRightInd w:val="0"/>
        <w:rPr>
          <w:rFonts w:cstheme="minorHAnsi"/>
          <w:sz w:val="22"/>
          <w:szCs w:val="22"/>
          <w:lang w:val="en-US"/>
        </w:rPr>
      </w:pPr>
    </w:p>
    <w:p w14:paraId="1CEF3243" w14:textId="369E108F" w:rsidR="000A27AE" w:rsidRPr="002B311E" w:rsidRDefault="000A27AE" w:rsidP="000A27AE">
      <w:pPr>
        <w:autoSpaceDE w:val="0"/>
        <w:autoSpaceDN w:val="0"/>
        <w:adjustRightInd w:val="0"/>
        <w:rPr>
          <w:rFonts w:cstheme="minorHAnsi"/>
          <w:sz w:val="22"/>
          <w:szCs w:val="22"/>
          <w:lang w:val="en-US"/>
        </w:rPr>
      </w:pPr>
      <w:r w:rsidRPr="002B311E">
        <w:rPr>
          <w:rFonts w:cstheme="minorHAnsi"/>
          <w:sz w:val="22"/>
          <w:szCs w:val="22"/>
          <w:lang w:val="en-US"/>
        </w:rPr>
        <w:t xml:space="preserve">Developed in partnership with the Canadian Olympic Committee and Canadian Olympic Foundation, and with support from the Canadian Olympic and Paralympic Sport Institute Network, RBC Training Ground is a </w:t>
      </w:r>
      <w:r w:rsidR="00193876" w:rsidRPr="002B311E">
        <w:rPr>
          <w:rFonts w:cstheme="minorHAnsi"/>
          <w:sz w:val="22"/>
          <w:szCs w:val="22"/>
          <w:lang w:val="en-US"/>
        </w:rPr>
        <w:t xml:space="preserve">science-backed </w:t>
      </w:r>
      <w:r w:rsidRPr="002B311E">
        <w:rPr>
          <w:rFonts w:cstheme="minorHAnsi"/>
          <w:sz w:val="22"/>
          <w:szCs w:val="22"/>
          <w:lang w:val="en-US"/>
        </w:rPr>
        <w:t xml:space="preserve">nation-wide talent identification program dedicated to finding and funding Canada’s future Olympians. </w:t>
      </w:r>
    </w:p>
    <w:p w14:paraId="1F67F169" w14:textId="77777777" w:rsidR="000A27AE" w:rsidRPr="002B311E" w:rsidRDefault="000A27AE" w:rsidP="000A27AE">
      <w:pPr>
        <w:autoSpaceDE w:val="0"/>
        <w:autoSpaceDN w:val="0"/>
        <w:adjustRightInd w:val="0"/>
        <w:rPr>
          <w:rFonts w:cstheme="minorHAnsi"/>
          <w:sz w:val="22"/>
          <w:szCs w:val="22"/>
          <w:lang w:val="en-US"/>
        </w:rPr>
      </w:pPr>
    </w:p>
    <w:p w14:paraId="616E9A60" w14:textId="6AEEEE2D" w:rsidR="00E572AE" w:rsidRPr="002B311E" w:rsidRDefault="00E572AE" w:rsidP="00E572AE">
      <w:pPr>
        <w:rPr>
          <w:rFonts w:ascii="Calibri" w:hAnsi="Calibri" w:cs="Calibri"/>
          <w:sz w:val="22"/>
          <w:szCs w:val="22"/>
        </w:rPr>
      </w:pPr>
      <w:r w:rsidRPr="002B311E">
        <w:rPr>
          <w:rFonts w:ascii="Calibri" w:hAnsi="Calibri" w:cs="Calibri"/>
          <w:sz w:val="22"/>
          <w:szCs w:val="22"/>
        </w:rPr>
        <w:t>Now entering its 11</w:t>
      </w:r>
      <w:r w:rsidRPr="002B311E">
        <w:rPr>
          <w:rFonts w:ascii="Calibri" w:hAnsi="Calibri" w:cs="Calibri"/>
          <w:sz w:val="22"/>
          <w:szCs w:val="22"/>
          <w:vertAlign w:val="superscript"/>
        </w:rPr>
        <w:t>th</w:t>
      </w:r>
      <w:r w:rsidRPr="002B311E">
        <w:rPr>
          <w:rFonts w:ascii="Calibri" w:hAnsi="Calibri" w:cs="Calibri"/>
          <w:sz w:val="22"/>
          <w:szCs w:val="22"/>
        </w:rPr>
        <w:t> year, RBC Training Ground has discovered potential in more than 20,000 athletes (many in sports they’d never considered), and helped 28 Canadian athletes become Olympians (capturing 1</w:t>
      </w:r>
      <w:r w:rsidR="005C00D9">
        <w:rPr>
          <w:rFonts w:ascii="Calibri" w:hAnsi="Calibri" w:cs="Calibri"/>
          <w:sz w:val="22"/>
          <w:szCs w:val="22"/>
        </w:rPr>
        <w:t>4</w:t>
      </w:r>
      <w:r w:rsidRPr="002B311E">
        <w:rPr>
          <w:rFonts w:ascii="Calibri" w:hAnsi="Calibri" w:cs="Calibri"/>
          <w:sz w:val="22"/>
          <w:szCs w:val="22"/>
        </w:rPr>
        <w:t xml:space="preserve"> medals). Eleven graduates competed for Canada at the most recent Olympic Games in Milano Cortina.</w:t>
      </w:r>
    </w:p>
    <w:p w14:paraId="6B25318F" w14:textId="77777777" w:rsidR="00E572AE" w:rsidRPr="002B311E" w:rsidRDefault="00E572AE" w:rsidP="00E572AE">
      <w:pPr>
        <w:autoSpaceDE w:val="0"/>
        <w:autoSpaceDN w:val="0"/>
        <w:adjustRightInd w:val="0"/>
        <w:rPr>
          <w:rFonts w:cstheme="minorHAnsi"/>
          <w:sz w:val="22"/>
          <w:szCs w:val="22"/>
          <w:lang w:val="en-US"/>
        </w:rPr>
      </w:pPr>
    </w:p>
    <w:p w14:paraId="0CEB2F3E" w14:textId="77777777" w:rsidR="00E572AE" w:rsidRPr="002B311E" w:rsidRDefault="00E572AE" w:rsidP="00E572AE">
      <w:pPr>
        <w:autoSpaceDE w:val="0"/>
        <w:autoSpaceDN w:val="0"/>
        <w:adjustRightInd w:val="0"/>
        <w:rPr>
          <w:rFonts w:cstheme="minorHAnsi"/>
          <w:sz w:val="22"/>
          <w:szCs w:val="22"/>
          <w:lang w:val="en-US"/>
        </w:rPr>
      </w:pPr>
      <w:r w:rsidRPr="002B311E">
        <w:rPr>
          <w:rFonts w:cstheme="minorHAnsi"/>
          <w:sz w:val="22"/>
          <w:szCs w:val="22"/>
          <w:lang w:val="en-US"/>
        </w:rPr>
        <w:t xml:space="preserve">At each qualifying event, participants from a wide range of sport backgrounds perform speed, strength, power, and endurance benchmark testing in front of National Sport Organizations (NSO) partners. One hundred hopefuls will then compete at a National Final. Up to 35 athletes will be selected as RBC Future Olympians and receive funding, mentorship, and other resources to pursue their Olympic dreams. </w:t>
      </w:r>
    </w:p>
    <w:p w14:paraId="35800D67" w14:textId="77777777" w:rsidR="00E572AE" w:rsidRPr="002B311E" w:rsidRDefault="00E572AE" w:rsidP="00E572AE">
      <w:pPr>
        <w:autoSpaceDE w:val="0"/>
        <w:autoSpaceDN w:val="0"/>
        <w:adjustRightInd w:val="0"/>
        <w:rPr>
          <w:rFonts w:cstheme="minorHAnsi"/>
          <w:sz w:val="22"/>
          <w:szCs w:val="22"/>
          <w:lang w:val="en-US"/>
        </w:rPr>
      </w:pPr>
    </w:p>
    <w:p w14:paraId="0C8F04E2" w14:textId="77777777" w:rsidR="00E572AE" w:rsidRPr="002B311E" w:rsidRDefault="00E572AE" w:rsidP="00E572AE">
      <w:pPr>
        <w:autoSpaceDE w:val="0"/>
        <w:autoSpaceDN w:val="0"/>
        <w:adjustRightInd w:val="0"/>
        <w:rPr>
          <w:rFonts w:cstheme="minorHAnsi"/>
          <w:sz w:val="22"/>
          <w:szCs w:val="22"/>
        </w:rPr>
      </w:pPr>
      <w:r w:rsidRPr="002B311E">
        <w:rPr>
          <w:rFonts w:cstheme="minorHAnsi"/>
          <w:sz w:val="22"/>
          <w:szCs w:val="22"/>
        </w:rPr>
        <w:t>“RBC Training Ground is unlike any sport talent identification program in the world. For the last ten years it has become a cornerstone of our Team Canada sponsorship and has been changing the trajectory of young Canadian athletes,” said Shannon Cole, Chief Brand Officer, RBC. “Milano Cortina is only the latest chapter in what we're building in Canadian sport, and we’re just as excited by the next decade of discovering Olympic potential as we were when this journey began.”</w:t>
      </w:r>
    </w:p>
    <w:p w14:paraId="28503D9A" w14:textId="77777777" w:rsidR="00065869" w:rsidRPr="002B311E" w:rsidRDefault="00065869" w:rsidP="00065869">
      <w:pPr>
        <w:autoSpaceDE w:val="0"/>
        <w:autoSpaceDN w:val="0"/>
        <w:adjustRightInd w:val="0"/>
        <w:rPr>
          <w:rFonts w:cstheme="minorHAnsi"/>
          <w:b/>
          <w:bCs/>
          <w:sz w:val="22"/>
          <w:szCs w:val="22"/>
          <w:lang w:val="en-US"/>
        </w:rPr>
      </w:pPr>
    </w:p>
    <w:p w14:paraId="29580780" w14:textId="6C44F6D2" w:rsidR="00065869" w:rsidRDefault="00065869" w:rsidP="00065869">
      <w:pPr>
        <w:autoSpaceDE w:val="0"/>
        <w:autoSpaceDN w:val="0"/>
        <w:adjustRightInd w:val="0"/>
        <w:rPr>
          <w:rFonts w:cstheme="minorHAnsi"/>
          <w:sz w:val="22"/>
          <w:szCs w:val="22"/>
          <w:lang w:val="en-US"/>
        </w:rPr>
      </w:pPr>
      <w:r w:rsidRPr="002B311E">
        <w:rPr>
          <w:rFonts w:cstheme="minorHAnsi"/>
          <w:sz w:val="22"/>
          <w:szCs w:val="22"/>
          <w:lang w:val="en-US"/>
        </w:rPr>
        <w:t xml:space="preserve">While some participants </w:t>
      </w:r>
      <w:r w:rsidR="00E572AE" w:rsidRPr="002B311E">
        <w:rPr>
          <w:rFonts w:cstheme="minorHAnsi"/>
          <w:sz w:val="22"/>
          <w:szCs w:val="22"/>
          <w:lang w:val="en-US"/>
        </w:rPr>
        <w:t>look</w:t>
      </w:r>
      <w:r w:rsidRPr="002B311E">
        <w:rPr>
          <w:rFonts w:cstheme="minorHAnsi"/>
          <w:sz w:val="22"/>
          <w:szCs w:val="22"/>
          <w:lang w:val="en-US"/>
        </w:rPr>
        <w:t xml:space="preserve"> to re-energize or boost an Olympic dream in a sport they are already pursuing, others participate with the hope of being discovered and directed toward an Olympic sport they may have never considered</w:t>
      </w:r>
      <w:r w:rsidR="00E572AE" w:rsidRPr="002B311E">
        <w:rPr>
          <w:rFonts w:cstheme="minorHAnsi"/>
          <w:sz w:val="22"/>
          <w:szCs w:val="22"/>
          <w:lang w:val="en-US"/>
        </w:rPr>
        <w:t xml:space="preserve">. </w:t>
      </w:r>
      <w:r w:rsidRPr="002B311E">
        <w:rPr>
          <w:rFonts w:cstheme="minorHAnsi"/>
          <w:sz w:val="22"/>
          <w:szCs w:val="22"/>
          <w:lang w:val="en-US"/>
        </w:rPr>
        <w:t xml:space="preserve">But they all rely on raw athleticism and determination to attract the attention of </w:t>
      </w:r>
      <w:r w:rsidR="00E572AE" w:rsidRPr="002B311E">
        <w:rPr>
          <w:rFonts w:cstheme="minorHAnsi"/>
          <w:sz w:val="22"/>
          <w:szCs w:val="22"/>
          <w:lang w:val="en-US"/>
        </w:rPr>
        <w:t>program partners.</w:t>
      </w:r>
    </w:p>
    <w:p w14:paraId="29CAE93D" w14:textId="77777777" w:rsidR="00012215" w:rsidRDefault="00012215" w:rsidP="00065869">
      <w:pPr>
        <w:autoSpaceDE w:val="0"/>
        <w:autoSpaceDN w:val="0"/>
        <w:adjustRightInd w:val="0"/>
        <w:rPr>
          <w:rFonts w:cstheme="minorHAnsi"/>
          <w:sz w:val="22"/>
          <w:szCs w:val="22"/>
          <w:lang w:val="en-US"/>
        </w:rPr>
      </w:pPr>
    </w:p>
    <w:p w14:paraId="2AE60ABE" w14:textId="45CC4D46" w:rsidR="00012215" w:rsidRPr="00012215" w:rsidRDefault="00012215" w:rsidP="00012215">
      <w:pPr>
        <w:widowControl w:val="0"/>
        <w:rPr>
          <w:rFonts w:cstheme="minorHAnsi"/>
          <w:sz w:val="22"/>
          <w:szCs w:val="22"/>
        </w:rPr>
      </w:pPr>
      <w:r w:rsidRPr="004E72B9">
        <w:rPr>
          <w:rFonts w:cstheme="minorHAnsi"/>
          <w:sz w:val="22"/>
          <w:szCs w:val="22"/>
        </w:rPr>
        <w:t>“RBC Training Ground is a one-of-a-kind program that has consistently delivered results for Team Canada,” said Jacqueline Ryan, Chief Brand and Commercial Officer, Canadian Olympic Committee and CEO, Canadian Olympic Foundation. “Team Canada and the entire Canadian sport system are stronger thanks to the ongoing support of RBC, and we can’t wait to see what incredible talent will be discovered on the road to Los Angeles 2028, French Alps 2030 and beyond.”</w:t>
      </w:r>
    </w:p>
    <w:p w14:paraId="24E6A941" w14:textId="3EC328E8" w:rsidR="002338D4" w:rsidRPr="002B311E" w:rsidRDefault="002338D4" w:rsidP="00065869">
      <w:pPr>
        <w:autoSpaceDE w:val="0"/>
        <w:autoSpaceDN w:val="0"/>
        <w:adjustRightInd w:val="0"/>
        <w:rPr>
          <w:rFonts w:cstheme="minorHAnsi"/>
          <w:sz w:val="22"/>
          <w:szCs w:val="22"/>
          <w:lang w:val="en-US"/>
        </w:rPr>
      </w:pPr>
    </w:p>
    <w:p w14:paraId="24964610" w14:textId="77777777" w:rsidR="00616B2D" w:rsidRPr="00616B2D" w:rsidRDefault="00616B2D" w:rsidP="00616B2D">
      <w:pPr>
        <w:autoSpaceDE w:val="0"/>
        <w:autoSpaceDN w:val="0"/>
        <w:adjustRightInd w:val="0"/>
        <w:rPr>
          <w:rFonts w:cstheme="minorHAnsi"/>
          <w:sz w:val="22"/>
          <w:szCs w:val="22"/>
          <w:lang w:val="en-US"/>
        </w:rPr>
      </w:pPr>
      <w:r w:rsidRPr="00616B2D">
        <w:rPr>
          <w:rFonts w:cstheme="minorHAnsi"/>
          <w:sz w:val="22"/>
          <w:szCs w:val="22"/>
          <w:lang w:val="en-US"/>
        </w:rPr>
        <w:t>National sport organizations participating in RBC Training Ground’s 11</w:t>
      </w:r>
      <w:r w:rsidRPr="00616B2D">
        <w:rPr>
          <w:rFonts w:cstheme="minorHAnsi"/>
          <w:sz w:val="22"/>
          <w:szCs w:val="22"/>
          <w:vertAlign w:val="superscript"/>
          <w:lang w:val="en-US"/>
        </w:rPr>
        <w:t>th</w:t>
      </w:r>
      <w:r w:rsidRPr="00616B2D">
        <w:rPr>
          <w:rFonts w:cstheme="minorHAnsi"/>
          <w:sz w:val="22"/>
          <w:szCs w:val="22"/>
          <w:lang w:val="en-US"/>
        </w:rPr>
        <w:t xml:space="preserve"> season include Athletics Canada, Biathlon Canada, Bobsleigh Canada Skeleton, Canoe Kayak Canada, Climbing / Escalade Canada, Cycling Canada, Football Canada, Freestyle Canada, Luge Canada, Rowing Canada, Rugby Canada, Ski Jumping Canada, Snowboard Canada, Speed Skating Canada, Volleyball Canada and Wrestling Canada.</w:t>
      </w:r>
    </w:p>
    <w:p w14:paraId="31248913" w14:textId="77777777" w:rsidR="00065869" w:rsidRPr="002B311E" w:rsidRDefault="00065869" w:rsidP="00065869">
      <w:pPr>
        <w:autoSpaceDE w:val="0"/>
        <w:autoSpaceDN w:val="0"/>
        <w:adjustRightInd w:val="0"/>
        <w:rPr>
          <w:rFonts w:cstheme="minorHAnsi"/>
          <w:sz w:val="22"/>
          <w:szCs w:val="22"/>
          <w:lang w:val="en-US"/>
        </w:rPr>
      </w:pPr>
    </w:p>
    <w:p w14:paraId="61AB73FE" w14:textId="0725BAEE" w:rsidR="00065869" w:rsidRPr="002B311E" w:rsidRDefault="00065869" w:rsidP="00065869">
      <w:pPr>
        <w:autoSpaceDE w:val="0"/>
        <w:autoSpaceDN w:val="0"/>
        <w:adjustRightInd w:val="0"/>
        <w:rPr>
          <w:rFonts w:cstheme="minorHAnsi"/>
          <w:sz w:val="22"/>
          <w:szCs w:val="22"/>
          <w:lang w:val="en-US"/>
        </w:rPr>
      </w:pPr>
      <w:r w:rsidRPr="002B311E">
        <w:rPr>
          <w:rFonts w:cstheme="minorHAnsi"/>
          <w:sz w:val="22"/>
          <w:szCs w:val="22"/>
          <w:lang w:val="en-US"/>
        </w:rPr>
        <w:t xml:space="preserve">Athletes are encouraged to </w:t>
      </w:r>
      <w:r w:rsidR="002338D4" w:rsidRPr="002B311E">
        <w:rPr>
          <w:rFonts w:cstheme="minorHAnsi"/>
          <w:sz w:val="22"/>
          <w:szCs w:val="22"/>
          <w:lang w:val="en-US"/>
        </w:rPr>
        <w:t xml:space="preserve">find and </w:t>
      </w:r>
      <w:r w:rsidRPr="002B311E">
        <w:rPr>
          <w:rFonts w:cstheme="minorHAnsi"/>
          <w:sz w:val="22"/>
          <w:szCs w:val="22"/>
          <w:lang w:val="en-US"/>
        </w:rPr>
        <w:t xml:space="preserve">register </w:t>
      </w:r>
      <w:r w:rsidR="00195CE2" w:rsidRPr="002B311E">
        <w:rPr>
          <w:rFonts w:cstheme="minorHAnsi"/>
          <w:sz w:val="22"/>
          <w:szCs w:val="22"/>
          <w:lang w:val="en-US"/>
        </w:rPr>
        <w:t xml:space="preserve">for a local event by visiting </w:t>
      </w:r>
      <w:hyperlink r:id="rId5" w:history="1">
        <w:r w:rsidR="00195CE2" w:rsidRPr="002B311E">
          <w:rPr>
            <w:rStyle w:val="Hyperlink"/>
            <w:rFonts w:cstheme="minorHAnsi"/>
            <w:sz w:val="22"/>
            <w:szCs w:val="22"/>
            <w:lang w:val="en-US"/>
          </w:rPr>
          <w:t>RBCTrainingground.ca</w:t>
        </w:r>
      </w:hyperlink>
      <w:r w:rsidR="00195CE2" w:rsidRPr="002B311E">
        <w:rPr>
          <w:rFonts w:cstheme="minorHAnsi"/>
          <w:sz w:val="22"/>
          <w:szCs w:val="22"/>
          <w:lang w:val="en-US"/>
        </w:rPr>
        <w:t xml:space="preserve">  </w:t>
      </w:r>
    </w:p>
    <w:p w14:paraId="6D2EB799" w14:textId="77777777" w:rsidR="00304F03" w:rsidRPr="002B311E" w:rsidRDefault="00304F03" w:rsidP="004760A9">
      <w:pPr>
        <w:autoSpaceDE w:val="0"/>
        <w:autoSpaceDN w:val="0"/>
        <w:adjustRightInd w:val="0"/>
        <w:rPr>
          <w:sz w:val="22"/>
          <w:szCs w:val="22"/>
        </w:rPr>
      </w:pPr>
    </w:p>
    <w:sectPr w:rsidR="00304F03" w:rsidRPr="002B311E" w:rsidSect="001E45EE">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4A7165"/>
    <w:multiLevelType w:val="multilevel"/>
    <w:tmpl w:val="2606419A"/>
    <w:lvl w:ilvl="0">
      <w:start w:val="1"/>
      <w:numFmt w:val="bullet"/>
      <w:pStyle w:val="BulletList1"/>
      <w:lvlText w:val="●"/>
      <w:lvlJc w:val="left"/>
      <w:pPr>
        <w:ind w:left="720" w:hanging="360"/>
      </w:pPr>
      <w:rPr>
        <w:rFonts w:ascii="Noto Sans Symbols" w:eastAsia="Noto Sans Symbols" w:hAnsi="Noto Sans Symbols" w:cs="Noto Sans Symbols"/>
      </w:rPr>
    </w:lvl>
    <w:lvl w:ilvl="1">
      <w:start w:val="1"/>
      <w:numFmt w:val="bullet"/>
      <w:pStyle w:val="BulletList2"/>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464155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5C9"/>
    <w:rsid w:val="00000F15"/>
    <w:rsid w:val="00012215"/>
    <w:rsid w:val="00062585"/>
    <w:rsid w:val="00065869"/>
    <w:rsid w:val="00085471"/>
    <w:rsid w:val="000A27AE"/>
    <w:rsid w:val="000A3A63"/>
    <w:rsid w:val="000E08F8"/>
    <w:rsid w:val="000E4B54"/>
    <w:rsid w:val="00126E8E"/>
    <w:rsid w:val="00137585"/>
    <w:rsid w:val="001636AB"/>
    <w:rsid w:val="00175551"/>
    <w:rsid w:val="00193876"/>
    <w:rsid w:val="00194715"/>
    <w:rsid w:val="00195CE2"/>
    <w:rsid w:val="001B673A"/>
    <w:rsid w:val="001E04E9"/>
    <w:rsid w:val="002200FD"/>
    <w:rsid w:val="002338D4"/>
    <w:rsid w:val="002575C9"/>
    <w:rsid w:val="002B311E"/>
    <w:rsid w:val="00304F03"/>
    <w:rsid w:val="003F7F1A"/>
    <w:rsid w:val="00431CAC"/>
    <w:rsid w:val="004760A9"/>
    <w:rsid w:val="004E2C69"/>
    <w:rsid w:val="004E64D6"/>
    <w:rsid w:val="005C00D9"/>
    <w:rsid w:val="005F44A7"/>
    <w:rsid w:val="00616B2D"/>
    <w:rsid w:val="006309A1"/>
    <w:rsid w:val="00656AC5"/>
    <w:rsid w:val="0067306C"/>
    <w:rsid w:val="006A616B"/>
    <w:rsid w:val="006E6697"/>
    <w:rsid w:val="00756DE6"/>
    <w:rsid w:val="00756F41"/>
    <w:rsid w:val="00782DCF"/>
    <w:rsid w:val="007D3150"/>
    <w:rsid w:val="00852000"/>
    <w:rsid w:val="00861B94"/>
    <w:rsid w:val="008661A7"/>
    <w:rsid w:val="00882A23"/>
    <w:rsid w:val="00905D5D"/>
    <w:rsid w:val="009666DA"/>
    <w:rsid w:val="00984853"/>
    <w:rsid w:val="009B5A7A"/>
    <w:rsid w:val="00A01FBE"/>
    <w:rsid w:val="00A50FD8"/>
    <w:rsid w:val="00A5556B"/>
    <w:rsid w:val="00A839BE"/>
    <w:rsid w:val="00AD72B8"/>
    <w:rsid w:val="00BA16BE"/>
    <w:rsid w:val="00BD2FC2"/>
    <w:rsid w:val="00BD4A4E"/>
    <w:rsid w:val="00BE1B75"/>
    <w:rsid w:val="00BE72C9"/>
    <w:rsid w:val="00E160E8"/>
    <w:rsid w:val="00E23E8D"/>
    <w:rsid w:val="00E422CA"/>
    <w:rsid w:val="00E572AE"/>
    <w:rsid w:val="00EA455F"/>
    <w:rsid w:val="00EB162A"/>
    <w:rsid w:val="00EE21B7"/>
    <w:rsid w:val="00F23AA1"/>
    <w:rsid w:val="00F55DC4"/>
    <w:rsid w:val="00F66C7E"/>
    <w:rsid w:val="00FB39BD"/>
    <w:rsid w:val="00FD6CD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9EE33"/>
  <w15:chartTrackingRefBased/>
  <w15:docId w15:val="{E76FF255-FBE3-CD45-BD50-A2817B8DB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2A23"/>
    <w:rPr>
      <w:color w:val="0563C1" w:themeColor="hyperlink"/>
      <w:u w:val="single"/>
    </w:rPr>
  </w:style>
  <w:style w:type="character" w:styleId="FollowedHyperlink">
    <w:name w:val="FollowedHyperlink"/>
    <w:basedOn w:val="DefaultParagraphFont"/>
    <w:uiPriority w:val="99"/>
    <w:semiHidden/>
    <w:unhideWhenUsed/>
    <w:rsid w:val="006309A1"/>
    <w:rPr>
      <w:color w:val="954F72" w:themeColor="followedHyperlink"/>
      <w:u w:val="single"/>
    </w:rPr>
  </w:style>
  <w:style w:type="paragraph" w:customStyle="1" w:styleId="BulletList1">
    <w:name w:val="Bullet List 1"/>
    <w:basedOn w:val="Normal"/>
    <w:uiPriority w:val="11"/>
    <w:qFormat/>
    <w:rsid w:val="00EE21B7"/>
    <w:pPr>
      <w:numPr>
        <w:numId w:val="1"/>
      </w:numPr>
      <w:spacing w:line="341" w:lineRule="auto"/>
    </w:pPr>
    <w:rPr>
      <w:rFonts w:ascii="Arial" w:eastAsia="Arial" w:hAnsi="Arial" w:cs="Arial"/>
      <w:sz w:val="22"/>
      <w:szCs w:val="22"/>
    </w:rPr>
  </w:style>
  <w:style w:type="paragraph" w:customStyle="1" w:styleId="BulletList2">
    <w:name w:val="Bullet List 2"/>
    <w:basedOn w:val="BulletList1"/>
    <w:uiPriority w:val="11"/>
    <w:qFormat/>
    <w:rsid w:val="00EE21B7"/>
    <w:pPr>
      <w:numPr>
        <w:ilvl w:val="1"/>
      </w:numPr>
    </w:pPr>
  </w:style>
  <w:style w:type="character" w:styleId="UnresolvedMention">
    <w:name w:val="Unresolved Mention"/>
    <w:basedOn w:val="DefaultParagraphFont"/>
    <w:uiPriority w:val="99"/>
    <w:semiHidden/>
    <w:unhideWhenUsed/>
    <w:rsid w:val="00195C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bctrainingground.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488</Words>
  <Characters>2786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Jaime Sorenson</cp:lastModifiedBy>
  <cp:revision>9</cp:revision>
  <dcterms:created xsi:type="dcterms:W3CDTF">2026-02-20T19:24:00Z</dcterms:created>
  <dcterms:modified xsi:type="dcterms:W3CDTF">2026-03-04T14:12:00Z</dcterms:modified>
</cp:coreProperties>
</file>