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24"/>
      </w:tblGrid>
      <w:tr w:rsidR="00014E09" w14:paraId="5B9A5A66" w14:textId="77777777">
        <w:trPr>
          <w:jc w:val="center"/>
        </w:trPr>
        <w:tc>
          <w:tcPr>
            <w:tcW w:w="10224" w:type="dxa"/>
            <w:tcBorders>
              <w:top w:val="nil"/>
              <w:left w:val="nil"/>
              <w:bottom w:val="nil"/>
              <w:right w:val="nil"/>
            </w:tcBorders>
            <w:shd w:val="clear" w:color="auto" w:fill="4B236B"/>
            <w:tcMar>
              <w:top w:w="240" w:type="dxa"/>
              <w:left w:w="260" w:type="dxa"/>
              <w:bottom w:w="220" w:type="dxa"/>
              <w:right w:w="260" w:type="dxa"/>
            </w:tcMar>
          </w:tcPr>
          <w:p w14:paraId="4B85D92C" w14:textId="77777777" w:rsidR="00014E09" w:rsidRDefault="00000000" w:rsidP="00D96F7D">
            <w:pPr>
              <w:jc w:val="center"/>
            </w:pPr>
            <w:r>
              <w:rPr>
                <w:b/>
                <w:color w:val="FFFFFF"/>
                <w:sz w:val="50"/>
              </w:rPr>
              <w:t>Job Description</w:t>
            </w:r>
          </w:p>
          <w:p w14:paraId="68E95CCF" w14:textId="77777777" w:rsidR="00014E09" w:rsidRDefault="00000000" w:rsidP="00D96F7D">
            <w:pPr>
              <w:spacing w:before="40"/>
              <w:jc w:val="center"/>
            </w:pPr>
            <w:r>
              <w:rPr>
                <w:b/>
                <w:color w:val="EEE7F4"/>
                <w:sz w:val="30"/>
              </w:rPr>
              <w:t>Woodworking Leader</w:t>
            </w:r>
          </w:p>
        </w:tc>
      </w:tr>
    </w:tbl>
    <w:p w14:paraId="4B8AD5CB" w14:textId="77777777" w:rsidR="00014E09" w:rsidRDefault="00000000">
      <w:pPr>
        <w:spacing w:before="160" w:after="120"/>
      </w:pPr>
      <w:r>
        <w:rPr>
          <w:b/>
          <w:color w:val="4B236B"/>
          <w:sz w:val="23"/>
        </w:rPr>
        <w:t>Part-time | 16 hours per week | £12.60 per hour</w:t>
      </w:r>
    </w:p>
    <w:p w14:paraId="2838A550" w14:textId="77777777" w:rsidR="00014E09" w:rsidRDefault="00000000">
      <w:pPr>
        <w:keepNext/>
        <w:pBdr>
          <w:bottom w:val="single" w:sz="8" w:space="4" w:color="4B236B"/>
        </w:pBdr>
        <w:spacing w:before="280" w:after="120"/>
      </w:pPr>
      <w:r>
        <w:rPr>
          <w:b/>
          <w:color w:val="4B236B"/>
          <w:sz w:val="28"/>
        </w:rPr>
        <w:t>Role Overview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2"/>
        <w:gridCol w:w="8280"/>
      </w:tblGrid>
      <w:tr w:rsidR="00014E09" w14:paraId="7EFE5914" w14:textId="77777777">
        <w:trPr>
          <w:jc w:val="center"/>
        </w:trPr>
        <w:tc>
          <w:tcPr>
            <w:tcW w:w="2232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F3EFF8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202ABC5D" w14:textId="77777777" w:rsidR="00014E09" w:rsidRDefault="00000000">
            <w:r>
              <w:rPr>
                <w:b/>
                <w:color w:val="4B236B"/>
                <w:sz w:val="19"/>
              </w:rPr>
              <w:t>Location</w:t>
            </w:r>
          </w:p>
        </w:tc>
        <w:tc>
          <w:tcPr>
            <w:tcW w:w="8280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22890E82" w14:textId="77777777" w:rsidR="00014E09" w:rsidRDefault="00000000">
            <w:r>
              <w:rPr>
                <w:color w:val="222222"/>
                <w:sz w:val="19"/>
              </w:rPr>
              <w:t>Unit 1a, Stanley Street, Castleford</w:t>
            </w:r>
          </w:p>
        </w:tc>
      </w:tr>
      <w:tr w:rsidR="00014E09" w14:paraId="08482A17" w14:textId="77777777">
        <w:trPr>
          <w:jc w:val="center"/>
        </w:trPr>
        <w:tc>
          <w:tcPr>
            <w:tcW w:w="2232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F3EFF8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7EAC5BE2" w14:textId="77777777" w:rsidR="00014E09" w:rsidRDefault="00000000">
            <w:r>
              <w:rPr>
                <w:b/>
                <w:color w:val="4B236B"/>
                <w:sz w:val="19"/>
              </w:rPr>
              <w:t>Hours</w:t>
            </w:r>
          </w:p>
        </w:tc>
        <w:tc>
          <w:tcPr>
            <w:tcW w:w="8280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354DE49D" w14:textId="77777777" w:rsidR="00014E09" w:rsidRDefault="00000000">
            <w:r>
              <w:rPr>
                <w:color w:val="222222"/>
                <w:sz w:val="19"/>
              </w:rPr>
              <w:t>Part-time, 16 hours per week</w:t>
            </w:r>
          </w:p>
        </w:tc>
      </w:tr>
      <w:tr w:rsidR="00014E09" w14:paraId="229826C7" w14:textId="77777777">
        <w:trPr>
          <w:jc w:val="center"/>
        </w:trPr>
        <w:tc>
          <w:tcPr>
            <w:tcW w:w="2232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F3EFF8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538359AB" w14:textId="77777777" w:rsidR="00014E09" w:rsidRDefault="00000000">
            <w:r>
              <w:rPr>
                <w:b/>
                <w:color w:val="4B236B"/>
                <w:sz w:val="19"/>
              </w:rPr>
              <w:t>Pay</w:t>
            </w:r>
          </w:p>
        </w:tc>
        <w:tc>
          <w:tcPr>
            <w:tcW w:w="8280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7113E07E" w14:textId="7AFA0167" w:rsidR="00014E09" w:rsidRDefault="00000000">
            <w:r>
              <w:rPr>
                <w:color w:val="222222"/>
                <w:sz w:val="19"/>
              </w:rPr>
              <w:t>£12.</w:t>
            </w:r>
            <w:r w:rsidR="00D96F7D">
              <w:rPr>
                <w:color w:val="222222"/>
                <w:sz w:val="19"/>
              </w:rPr>
              <w:t>71</w:t>
            </w:r>
            <w:r>
              <w:rPr>
                <w:color w:val="222222"/>
                <w:sz w:val="19"/>
              </w:rPr>
              <w:t xml:space="preserve"> per hour</w:t>
            </w:r>
          </w:p>
        </w:tc>
      </w:tr>
      <w:tr w:rsidR="00014E09" w14:paraId="628A1BE1" w14:textId="77777777">
        <w:trPr>
          <w:jc w:val="center"/>
        </w:trPr>
        <w:tc>
          <w:tcPr>
            <w:tcW w:w="2232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F3EFF8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42147470" w14:textId="77777777" w:rsidR="00014E09" w:rsidRDefault="00000000">
            <w:r>
              <w:rPr>
                <w:b/>
                <w:color w:val="4B236B"/>
                <w:sz w:val="19"/>
              </w:rPr>
              <w:t>Apply</w:t>
            </w:r>
          </w:p>
        </w:tc>
        <w:tc>
          <w:tcPr>
            <w:tcW w:w="8280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25C3C5DB" w14:textId="77777777" w:rsidR="00014E09" w:rsidRDefault="00000000">
            <w:hyperlink r:id="rId8">
              <w:r>
                <w:rPr>
                  <w:color w:val="4B236B"/>
                  <w:u w:val="single"/>
                </w:rPr>
                <w:t>georgia.atkinson@reflectionscic.com</w:t>
              </w:r>
            </w:hyperlink>
          </w:p>
        </w:tc>
      </w:tr>
      <w:tr w:rsidR="00014E09" w14:paraId="3AC22198" w14:textId="77777777">
        <w:trPr>
          <w:jc w:val="center"/>
        </w:trPr>
        <w:tc>
          <w:tcPr>
            <w:tcW w:w="2232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F3EFF8"/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675C5EDA" w14:textId="77777777" w:rsidR="00014E09" w:rsidRDefault="00000000">
            <w:r>
              <w:rPr>
                <w:b/>
                <w:color w:val="4B236B"/>
                <w:sz w:val="19"/>
              </w:rPr>
              <w:t>Closing date</w:t>
            </w:r>
          </w:p>
        </w:tc>
        <w:tc>
          <w:tcPr>
            <w:tcW w:w="8280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tcMar>
              <w:top w:w="85" w:type="dxa"/>
              <w:left w:w="120" w:type="dxa"/>
              <w:bottom w:w="85" w:type="dxa"/>
              <w:right w:w="120" w:type="dxa"/>
            </w:tcMar>
            <w:vAlign w:val="center"/>
          </w:tcPr>
          <w:p w14:paraId="5DAFC269" w14:textId="77777777" w:rsidR="00014E09" w:rsidRDefault="00000000">
            <w:r>
              <w:rPr>
                <w:color w:val="222222"/>
                <w:sz w:val="19"/>
              </w:rPr>
              <w:t>Friday 7th August 2026 at 12pm</w:t>
            </w:r>
          </w:p>
        </w:tc>
      </w:tr>
    </w:tbl>
    <w:p w14:paraId="448F89D4" w14:textId="77777777" w:rsidR="00014E09" w:rsidRDefault="00000000">
      <w:pPr>
        <w:keepNext/>
        <w:pBdr>
          <w:bottom w:val="single" w:sz="8" w:space="4" w:color="4B236B"/>
        </w:pBdr>
        <w:spacing w:before="280" w:after="120"/>
      </w:pPr>
      <w:r>
        <w:rPr>
          <w:b/>
          <w:color w:val="4B236B"/>
          <w:sz w:val="28"/>
        </w:rPr>
        <w:t>Working Pattern</w:t>
      </w:r>
    </w:p>
    <w:tbl>
      <w:tblPr>
        <w:tblW w:w="11010" w:type="dxa"/>
        <w:jc w:val="center"/>
        <w:tblLayout w:type="fixed"/>
        <w:tblLook w:val="04A0" w:firstRow="1" w:lastRow="0" w:firstColumn="1" w:lastColumn="0" w:noHBand="0" w:noVBand="1"/>
      </w:tblPr>
      <w:tblGrid>
        <w:gridCol w:w="5213"/>
        <w:gridCol w:w="5797"/>
      </w:tblGrid>
      <w:tr w:rsidR="00014E09" w14:paraId="60577325" w14:textId="77777777" w:rsidTr="00D96F7D">
        <w:trPr>
          <w:jc w:val="center"/>
        </w:trPr>
        <w:tc>
          <w:tcPr>
            <w:tcW w:w="5213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4B236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A75A0A" w14:textId="77777777" w:rsidR="00014E09" w:rsidRDefault="00000000">
            <w:r>
              <w:rPr>
                <w:b/>
                <w:color w:val="FFFFFF"/>
                <w:sz w:val="19"/>
              </w:rPr>
              <w:t>Day</w:t>
            </w:r>
          </w:p>
        </w:tc>
        <w:tc>
          <w:tcPr>
            <w:tcW w:w="5797" w:type="dxa"/>
            <w:tcBorders>
              <w:top w:val="single" w:sz="6" w:space="0" w:color="D9D2E9"/>
              <w:left w:val="single" w:sz="6" w:space="0" w:color="D9D2E9"/>
              <w:bottom w:val="single" w:sz="6" w:space="0" w:color="D9D2E9"/>
              <w:right w:val="single" w:sz="6" w:space="0" w:color="D9D2E9"/>
            </w:tcBorders>
            <w:shd w:val="clear" w:color="auto" w:fill="4B236B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360B2D" w14:textId="77777777" w:rsidR="00014E09" w:rsidRDefault="00000000">
            <w:r>
              <w:rPr>
                <w:b/>
                <w:color w:val="FFFFFF"/>
                <w:sz w:val="19"/>
              </w:rPr>
              <w:t>Hours</w:t>
            </w:r>
          </w:p>
        </w:tc>
      </w:tr>
      <w:tr w:rsidR="00014E09" w14:paraId="502DFE02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5E93C51" w14:textId="77777777" w:rsidR="00014E09" w:rsidRDefault="00000000">
            <w:r>
              <w:rPr>
                <w:b/>
                <w:color w:val="4B236B"/>
                <w:sz w:val="19"/>
              </w:rPr>
              <w:t>Monday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FBBBC27" w14:textId="77777777" w:rsidR="00014E09" w:rsidRDefault="00000000">
            <w:r>
              <w:rPr>
                <w:color w:val="222222"/>
                <w:sz w:val="19"/>
              </w:rPr>
              <w:t>11.15AM - 4.30PM (15-minute break)</w:t>
            </w:r>
          </w:p>
        </w:tc>
      </w:tr>
      <w:tr w:rsidR="00014E09" w14:paraId="492AC1A4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F766467" w14:textId="77777777" w:rsidR="00014E09" w:rsidRDefault="00000000">
            <w:r>
              <w:rPr>
                <w:b/>
                <w:color w:val="4B236B"/>
                <w:sz w:val="19"/>
              </w:rPr>
              <w:t>Tuesday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BF67672" w14:textId="77777777" w:rsidR="00014E09" w:rsidRDefault="00000000">
            <w:r>
              <w:rPr>
                <w:color w:val="222222"/>
                <w:sz w:val="19"/>
              </w:rPr>
              <w:t>11.15AM - 4.30PM (15-minute break)</w:t>
            </w:r>
          </w:p>
        </w:tc>
      </w:tr>
      <w:tr w:rsidR="00014E09" w14:paraId="6DBC7670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537C56" w14:textId="77777777" w:rsidR="00014E09" w:rsidRDefault="00000000">
            <w:r>
              <w:rPr>
                <w:b/>
                <w:color w:val="4B236B"/>
                <w:sz w:val="19"/>
              </w:rPr>
              <w:t>Wednesday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5D594DC" w14:textId="77777777" w:rsidR="00014E09" w:rsidRDefault="00000000">
            <w:r>
              <w:rPr>
                <w:color w:val="222222"/>
                <w:sz w:val="19"/>
              </w:rPr>
              <w:t>-</w:t>
            </w:r>
          </w:p>
        </w:tc>
      </w:tr>
      <w:tr w:rsidR="00014E09" w14:paraId="00FA8BBB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218A191" w14:textId="77777777" w:rsidR="00014E09" w:rsidRDefault="00000000">
            <w:r>
              <w:rPr>
                <w:b/>
                <w:color w:val="4B236B"/>
                <w:sz w:val="19"/>
              </w:rPr>
              <w:t>Thursday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5FB33AF" w14:textId="77777777" w:rsidR="00014E09" w:rsidRDefault="00000000">
            <w:r>
              <w:rPr>
                <w:color w:val="222222"/>
                <w:sz w:val="19"/>
              </w:rPr>
              <w:t>10.00AM - 4.30PM (30-minute break)</w:t>
            </w:r>
          </w:p>
        </w:tc>
      </w:tr>
      <w:tr w:rsidR="00014E09" w14:paraId="5AA5B36E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6CF3F88" w14:textId="77777777" w:rsidR="00014E09" w:rsidRDefault="00000000">
            <w:r>
              <w:rPr>
                <w:b/>
                <w:color w:val="4B236B"/>
                <w:sz w:val="19"/>
              </w:rPr>
              <w:t>Friday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7C4F987" w14:textId="77777777" w:rsidR="00014E09" w:rsidRDefault="00000000">
            <w:r>
              <w:rPr>
                <w:color w:val="222222"/>
                <w:sz w:val="19"/>
              </w:rPr>
              <w:t>-</w:t>
            </w:r>
          </w:p>
        </w:tc>
      </w:tr>
      <w:tr w:rsidR="00014E09" w14:paraId="48566A65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1E15D1A" w14:textId="77777777" w:rsidR="00014E09" w:rsidRDefault="00000000">
            <w:r>
              <w:rPr>
                <w:b/>
                <w:color w:val="4B236B"/>
                <w:sz w:val="19"/>
              </w:rPr>
              <w:t>Saturday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DBD75A0" w14:textId="77777777" w:rsidR="00014E09" w:rsidRDefault="00000000">
            <w:r>
              <w:rPr>
                <w:color w:val="222222"/>
                <w:sz w:val="19"/>
              </w:rPr>
              <w:t>-</w:t>
            </w:r>
          </w:p>
        </w:tc>
      </w:tr>
      <w:tr w:rsidR="00014E09" w14:paraId="7D14766A" w14:textId="77777777" w:rsidTr="00D96F7D">
        <w:trPr>
          <w:jc w:val="center"/>
        </w:trPr>
        <w:tc>
          <w:tcPr>
            <w:tcW w:w="5213" w:type="dxa"/>
            <w:shd w:val="clear" w:color="auto" w:fill="F3EFF8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63C746B" w14:textId="77777777" w:rsidR="00014E09" w:rsidRDefault="00000000">
            <w:r>
              <w:rPr>
                <w:b/>
                <w:color w:val="4B236B"/>
                <w:sz w:val="19"/>
              </w:rPr>
              <w:t>Sunday</w:t>
            </w:r>
          </w:p>
        </w:tc>
        <w:tc>
          <w:tcPr>
            <w:tcW w:w="5797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84AEA89" w14:textId="77777777" w:rsidR="00014E09" w:rsidRDefault="00000000">
            <w:r>
              <w:rPr>
                <w:color w:val="222222"/>
                <w:sz w:val="19"/>
              </w:rPr>
              <w:t>-</w:t>
            </w:r>
          </w:p>
        </w:tc>
      </w:tr>
    </w:tbl>
    <w:p w14:paraId="150FA8E3" w14:textId="77777777" w:rsidR="00014E09" w:rsidRDefault="00000000">
      <w:pPr>
        <w:keepNext/>
        <w:pBdr>
          <w:bottom w:val="single" w:sz="8" w:space="4" w:color="4B236B"/>
        </w:pBdr>
        <w:spacing w:before="280" w:after="120"/>
      </w:pPr>
      <w:r>
        <w:rPr>
          <w:b/>
          <w:color w:val="4B236B"/>
          <w:sz w:val="28"/>
        </w:rPr>
        <w:t>Role Responsibilities</w:t>
      </w:r>
    </w:p>
    <w:p w14:paraId="14CEC0FE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Workshop Facilitation</w:t>
      </w:r>
    </w:p>
    <w:p w14:paraId="5ACE9069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Deliver Practical Lessons:</w:t>
      </w:r>
      <w:r>
        <w:rPr>
          <w:color w:val="222222"/>
        </w:rPr>
        <w:t xml:space="preserve"> Conduct engaging, hands-on woodworking lessons to teach essential techniques.</w:t>
      </w:r>
    </w:p>
    <w:p w14:paraId="4186F891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Foster Creativity:</w:t>
      </w:r>
      <w:r>
        <w:rPr>
          <w:color w:val="222222"/>
        </w:rPr>
        <w:t xml:space="preserve"> Inspire volunteers to explore their creativity and craftsmanship.</w:t>
      </w:r>
    </w:p>
    <w:p w14:paraId="71FAA625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lastRenderedPageBreak/>
        <w:t xml:space="preserve">• </w:t>
      </w:r>
      <w:r>
        <w:rPr>
          <w:b/>
          <w:color w:val="222222"/>
        </w:rPr>
        <w:t>Maintain Safety:</w:t>
      </w:r>
      <w:r>
        <w:rPr>
          <w:color w:val="222222"/>
        </w:rPr>
        <w:t xml:space="preserve"> Ensure a safe, positive, and inclusive workshop environment for all participants.</w:t>
      </w:r>
    </w:p>
    <w:p w14:paraId="37C4C09E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Health and Safety Training:</w:t>
      </w:r>
      <w:r>
        <w:rPr>
          <w:color w:val="222222"/>
        </w:rPr>
        <w:t xml:space="preserve"> Train volunteers on basic health and safety practices and ensure strict adherence to safety protocols.</w:t>
      </w:r>
    </w:p>
    <w:p w14:paraId="121E4BE3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Project Management</w:t>
      </w:r>
    </w:p>
    <w:p w14:paraId="2F51F8D1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Oversee Projects:</w:t>
      </w:r>
      <w:r>
        <w:rPr>
          <w:color w:val="222222"/>
        </w:rPr>
        <w:t xml:space="preserve"> Plan, execute, and complete projects effectively.</w:t>
      </w:r>
    </w:p>
    <w:p w14:paraId="76C329FD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Team Coordination:</w:t>
      </w:r>
      <w:r>
        <w:rPr>
          <w:color w:val="222222"/>
        </w:rPr>
        <w:t xml:space="preserve"> Manage and guide a team to ensure tasks are completed efficiently and safely.</w:t>
      </w:r>
    </w:p>
    <w:p w14:paraId="382EB45D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Provide Training:</w:t>
      </w:r>
      <w:r>
        <w:rPr>
          <w:color w:val="222222"/>
        </w:rPr>
        <w:t xml:space="preserve"> Offer skill-building sessions and mentorship to enhance team members’ knowledge and expertise.</w:t>
      </w:r>
    </w:p>
    <w:p w14:paraId="72CA2B86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Manage Resources:</w:t>
      </w:r>
      <w:r>
        <w:rPr>
          <w:color w:val="222222"/>
        </w:rPr>
        <w:t xml:space="preserve"> Supervise the use and maintenance of tools, materials, and equipment.</w:t>
      </w:r>
    </w:p>
    <w:p w14:paraId="50F4A86B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Enforce Safety Regulations:</w:t>
      </w:r>
      <w:r>
        <w:rPr>
          <w:color w:val="222222"/>
        </w:rPr>
        <w:t xml:space="preserve"> Implement health and safety measures to prevent accidents and injuries.</w:t>
      </w:r>
    </w:p>
    <w:p w14:paraId="54EDEAB6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Address Challenges:</w:t>
      </w:r>
      <w:r>
        <w:rPr>
          <w:color w:val="222222"/>
        </w:rPr>
        <w:t xml:space="preserve"> Resolve issues or obstacles that arise during projects promptly and efficiently.</w:t>
      </w:r>
    </w:p>
    <w:p w14:paraId="465219CA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Volunteer Support and Development</w:t>
      </w:r>
    </w:p>
    <w:p w14:paraId="56B433C5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Initiate Ideas:</w:t>
      </w:r>
      <w:r>
        <w:rPr>
          <w:color w:val="222222"/>
        </w:rPr>
        <w:t xml:space="preserve"> Suggest creative project ideas to keep volunteers motivated and engaged.</w:t>
      </w:r>
    </w:p>
    <w:p w14:paraId="5A330127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Volunteer Support:</w:t>
      </w:r>
      <w:r>
        <w:rPr>
          <w:color w:val="222222"/>
        </w:rPr>
        <w:t xml:space="preserve"> Provide emotional and motivational support to help volunteers stay committed to their recovery journey.</w:t>
      </w:r>
    </w:p>
    <w:p w14:paraId="71C02748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Progress Tracking:</w:t>
      </w:r>
      <w:r>
        <w:rPr>
          <w:color w:val="222222"/>
        </w:rPr>
        <w:t xml:space="preserve"> Monitor and document volunteer progress, offering constructive feedback and celebrating achievements.</w:t>
      </w:r>
    </w:p>
    <w:p w14:paraId="73AFE77E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Collaboration and Community Engagement</w:t>
      </w:r>
    </w:p>
    <w:p w14:paraId="3E50D42B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Collaborate on Projects:</w:t>
      </w:r>
      <w:r>
        <w:rPr>
          <w:color w:val="222222"/>
        </w:rPr>
        <w:t xml:space="preserve"> Work closely with colleagues to design and produce items for sale.</w:t>
      </w:r>
    </w:p>
    <w:p w14:paraId="3DE85827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Community Engagement:</w:t>
      </w:r>
      <w:r>
        <w:rPr>
          <w:color w:val="222222"/>
        </w:rPr>
        <w:t xml:space="preserve"> Build relationships with local businesses and organizations to promote crafted items and support the program.</w:t>
      </w:r>
    </w:p>
    <w:p w14:paraId="158AA48A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Workshop and Budget Management</w:t>
      </w:r>
    </w:p>
    <w:p w14:paraId="02D709D8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Workshop Maintenance:</w:t>
      </w:r>
      <w:r>
        <w:rPr>
          <w:color w:val="222222"/>
        </w:rPr>
        <w:t xml:space="preserve"> Ensure the workshop remains clean, organized, and well-maintained.</w:t>
      </w:r>
    </w:p>
    <w:p w14:paraId="0EA1506E" w14:textId="77777777" w:rsidR="00014E09" w:rsidRDefault="00000000">
      <w:pPr>
        <w:spacing w:after="50" w:line="252" w:lineRule="auto"/>
        <w:ind w:left="259" w:hanging="259"/>
      </w:pPr>
      <w:r>
        <w:rPr>
          <w:color w:val="222222"/>
        </w:rPr>
        <w:t xml:space="preserve">• </w:t>
      </w:r>
      <w:r>
        <w:rPr>
          <w:b/>
          <w:color w:val="222222"/>
        </w:rPr>
        <w:t>Budget Management:</w:t>
      </w:r>
      <w:r>
        <w:rPr>
          <w:color w:val="222222"/>
        </w:rPr>
        <w:t xml:space="preserve"> Oversee the budget for materials and tools, ensuring cost-effective resource usage.</w:t>
      </w:r>
    </w:p>
    <w:p w14:paraId="5D973ED7" w14:textId="77777777" w:rsidR="00014E09" w:rsidRDefault="00000000">
      <w:pPr>
        <w:keepNext/>
        <w:pBdr>
          <w:bottom w:val="single" w:sz="8" w:space="4" w:color="4B236B"/>
        </w:pBdr>
        <w:spacing w:before="280" w:after="120"/>
      </w:pPr>
      <w:r>
        <w:rPr>
          <w:b/>
          <w:color w:val="4B236B"/>
          <w:sz w:val="28"/>
        </w:rPr>
        <w:t>Key Skills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  <w:gridCol w:w="5256"/>
      </w:tblGrid>
      <w:tr w:rsidR="00014E09" w14:paraId="010F739A" w14:textId="77777777">
        <w:trPr>
          <w:jc w:val="center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0E529566" w14:textId="77777777" w:rsidR="00014E09" w:rsidRDefault="00000000">
            <w:r>
              <w:rPr>
                <w:color w:val="222222"/>
              </w:rPr>
              <w:t>• Creativity and design skills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113A34FC" w14:textId="77777777" w:rsidR="00014E09" w:rsidRDefault="00000000">
            <w:r>
              <w:rPr>
                <w:color w:val="222222"/>
              </w:rPr>
              <w:t>• Attention to detail and thoroughness</w:t>
            </w:r>
          </w:p>
        </w:tc>
      </w:tr>
      <w:tr w:rsidR="00014E09" w14:paraId="624F80B0" w14:textId="77777777">
        <w:trPr>
          <w:jc w:val="center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48D29C6F" w14:textId="77777777" w:rsidR="00014E09" w:rsidRDefault="00000000">
            <w:r>
              <w:rPr>
                <w:color w:val="222222"/>
              </w:rPr>
              <w:t>• Proficiency in mathematics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52C81EB9" w14:textId="77777777" w:rsidR="00014E09" w:rsidRDefault="00000000">
            <w:r>
              <w:rPr>
                <w:color w:val="222222"/>
              </w:rPr>
              <w:t>• Knowledge of building, construction, and manufacturing processes</w:t>
            </w:r>
          </w:p>
        </w:tc>
      </w:tr>
      <w:tr w:rsidR="00014E09" w14:paraId="7D97ED83" w14:textId="77777777">
        <w:trPr>
          <w:jc w:val="center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1F08C5D8" w14:textId="77777777" w:rsidR="00014E09" w:rsidRDefault="00000000">
            <w:r>
              <w:rPr>
                <w:color w:val="222222"/>
              </w:rPr>
              <w:t>• Strong interpersonal skills and teamwork capabilities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2E9AA425" w14:textId="77777777" w:rsidR="00014E09" w:rsidRDefault="00000000">
            <w:r>
              <w:rPr>
                <w:color w:val="222222"/>
              </w:rPr>
              <w:t>• Manual dexterity and proficiency in hands-on tasks</w:t>
            </w:r>
          </w:p>
        </w:tc>
      </w:tr>
      <w:tr w:rsidR="00014E09" w14:paraId="55730A0B" w14:textId="77777777">
        <w:trPr>
          <w:jc w:val="center"/>
        </w:trPr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487FC522" w14:textId="77777777" w:rsidR="00014E09" w:rsidRDefault="00000000">
            <w:r>
              <w:rPr>
                <w:color w:val="222222"/>
              </w:rPr>
              <w:t>• Mechanical aptitude to adjust and calibrate machinery</w:t>
            </w:r>
          </w:p>
        </w:tc>
        <w:tc>
          <w:tcPr>
            <w:tcW w:w="525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50" w:type="dxa"/>
              <w:bottom w:w="45" w:type="dxa"/>
              <w:right w:w="50" w:type="dxa"/>
            </w:tcMar>
          </w:tcPr>
          <w:p w14:paraId="68BA7DA5" w14:textId="77777777" w:rsidR="00014E09" w:rsidRDefault="00014E09"/>
        </w:tc>
      </w:tr>
    </w:tbl>
    <w:p w14:paraId="39551F70" w14:textId="77777777" w:rsidR="00014E09" w:rsidRDefault="00000000">
      <w:pPr>
        <w:keepNext/>
        <w:pBdr>
          <w:bottom w:val="single" w:sz="8" w:space="4" w:color="4B236B"/>
        </w:pBdr>
        <w:spacing w:before="280" w:after="120"/>
      </w:pPr>
      <w:r>
        <w:rPr>
          <w:b/>
          <w:color w:val="4B236B"/>
          <w:sz w:val="28"/>
        </w:rPr>
        <w:t>Relevant Past Experience</w:t>
      </w:r>
    </w:p>
    <w:p w14:paraId="11A3E48E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Workshop or Teaching Experience</w:t>
      </w:r>
    </w:p>
    <w:p w14:paraId="5783DF65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Conducting workshops, classes, training sessions or other hands-on crafts.</w:t>
      </w:r>
    </w:p>
    <w:p w14:paraId="791E0E4A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Mentoring or coaching individuals to develop technical or creative skills.</w:t>
      </w:r>
    </w:p>
    <w:p w14:paraId="11171C9B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Experience in delivering safety training and enforcing safety regulations in a workshop.</w:t>
      </w:r>
    </w:p>
    <w:p w14:paraId="3EB11331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Project and Team Management</w:t>
      </w:r>
    </w:p>
    <w:p w14:paraId="2A3A1113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Leading or coordinating projects using woodworking tools and machinery.</w:t>
      </w:r>
    </w:p>
    <w:p w14:paraId="10ADCA51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Supervising a team, including assigning tasks, setting deadlines, and ensuring quality control.</w:t>
      </w:r>
    </w:p>
    <w:p w14:paraId="763732AE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Managing budgets and resources to complete projects within financial and material constraints.</w:t>
      </w:r>
    </w:p>
    <w:p w14:paraId="3EA03253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lastRenderedPageBreak/>
        <w:t>Woodworking and Craftsmanship</w:t>
      </w:r>
    </w:p>
    <w:p w14:paraId="22B77066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Hands-on experience in woodworking, or a related craft, with a portfolio of completed projects.</w:t>
      </w:r>
    </w:p>
    <w:p w14:paraId="725FAF26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Designing and creating items for sale, or display, showcasing creativity and craftsmanship.</w:t>
      </w:r>
    </w:p>
    <w:p w14:paraId="5BCF4A8D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Operating and maintaining tools, machinery, and equipment.</w:t>
      </w:r>
    </w:p>
    <w:p w14:paraId="3A6BE5E7" w14:textId="77777777" w:rsidR="00014E09" w:rsidRDefault="00000000">
      <w:pPr>
        <w:keepNext/>
        <w:spacing w:before="160" w:after="40"/>
      </w:pPr>
      <w:r>
        <w:rPr>
          <w:b/>
          <w:color w:val="6B3FA0"/>
          <w:sz w:val="23"/>
        </w:rPr>
        <w:t>Workshop or Facility Maintenance</w:t>
      </w:r>
    </w:p>
    <w:p w14:paraId="585FB139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Overseeing the maintenance and organisation of a workshop or similar facility.</w:t>
      </w:r>
    </w:p>
    <w:p w14:paraId="6A1EBD88" w14:textId="77777777" w:rsidR="00014E09" w:rsidRDefault="00000000">
      <w:pPr>
        <w:spacing w:after="30" w:line="252" w:lineRule="auto"/>
        <w:ind w:left="259" w:hanging="259"/>
      </w:pPr>
      <w:r>
        <w:rPr>
          <w:color w:val="222222"/>
        </w:rPr>
        <w:t>• Implementing and upholding safety standards to ensure a hazard-free environment.</w:t>
      </w:r>
    </w:p>
    <w:sectPr w:rsidR="00014E09" w:rsidSect="00034616">
      <w:footerReference w:type="default" r:id="rId9"/>
      <w:pgSz w:w="12240" w:h="15840"/>
      <w:pgMar w:top="893" w:right="1008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173C" w14:textId="77777777" w:rsidR="008D1F0D" w:rsidRDefault="008D1F0D">
      <w:pPr>
        <w:spacing w:after="0" w:line="240" w:lineRule="auto"/>
      </w:pPr>
      <w:r>
        <w:separator/>
      </w:r>
    </w:p>
  </w:endnote>
  <w:endnote w:type="continuationSeparator" w:id="0">
    <w:p w14:paraId="30960D8F" w14:textId="77777777" w:rsidR="008D1F0D" w:rsidRDefault="008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A265" w14:textId="77777777" w:rsidR="00014E09" w:rsidRDefault="00000000">
    <w:pPr>
      <w:pStyle w:val="Footer"/>
      <w:jc w:val="center"/>
    </w:pPr>
    <w:r>
      <w:rPr>
        <w:color w:val="666666"/>
        <w:sz w:val="17"/>
      </w:rPr>
      <w:t>Reflections Yorkshire CIC | Job Description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59B7C" w14:textId="77777777" w:rsidR="008D1F0D" w:rsidRDefault="008D1F0D">
      <w:pPr>
        <w:spacing w:after="0" w:line="240" w:lineRule="auto"/>
      </w:pPr>
      <w:r>
        <w:separator/>
      </w:r>
    </w:p>
  </w:footnote>
  <w:footnote w:type="continuationSeparator" w:id="0">
    <w:p w14:paraId="46F26FD3" w14:textId="77777777" w:rsidR="008D1F0D" w:rsidRDefault="008D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8853212">
    <w:abstractNumId w:val="8"/>
  </w:num>
  <w:num w:numId="2" w16cid:durableId="947279953">
    <w:abstractNumId w:val="6"/>
  </w:num>
  <w:num w:numId="3" w16cid:durableId="211580646">
    <w:abstractNumId w:val="5"/>
  </w:num>
  <w:num w:numId="4" w16cid:durableId="1468930324">
    <w:abstractNumId w:val="4"/>
  </w:num>
  <w:num w:numId="5" w16cid:durableId="176040151">
    <w:abstractNumId w:val="7"/>
  </w:num>
  <w:num w:numId="6" w16cid:durableId="1537549648">
    <w:abstractNumId w:val="3"/>
  </w:num>
  <w:num w:numId="7" w16cid:durableId="2108184299">
    <w:abstractNumId w:val="2"/>
  </w:num>
  <w:num w:numId="8" w16cid:durableId="250166458">
    <w:abstractNumId w:val="1"/>
  </w:num>
  <w:num w:numId="9" w16cid:durableId="49546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E09"/>
    <w:rsid w:val="00034616"/>
    <w:rsid w:val="0006063C"/>
    <w:rsid w:val="0015074B"/>
    <w:rsid w:val="0029639D"/>
    <w:rsid w:val="00326F90"/>
    <w:rsid w:val="00700F68"/>
    <w:rsid w:val="008D1F0D"/>
    <w:rsid w:val="00AA1D8D"/>
    <w:rsid w:val="00B47730"/>
    <w:rsid w:val="00CB0664"/>
    <w:rsid w:val="00D96F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195C37"/>
  <w14:defaultImageDpi w14:val="300"/>
  <w15:docId w15:val="{2F0148B7-663B-4C66-8A0D-E34DCC2D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rgia.atkinson@reflectionsc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- Woodworking Leader</dc:title>
  <dc:subject>Formatted job description</dc:subject>
  <dc:creator>Reflections Yorkshire CIC</dc:creator>
  <cp:keywords>job description, woodworking leader, recruitment</cp:keywords>
  <dc:description>generated by python-docx</dc:description>
  <cp:lastModifiedBy>Dave Frankland</cp:lastModifiedBy>
  <cp:revision>2</cp:revision>
  <dcterms:created xsi:type="dcterms:W3CDTF">2026-07-09T12:02:00Z</dcterms:created>
  <dcterms:modified xsi:type="dcterms:W3CDTF">2026-07-09T12:02:00Z</dcterms:modified>
  <cp:category/>
</cp:coreProperties>
</file>