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F2FD" w14:textId="0BEC1E86" w:rsidR="00EF07BF" w:rsidRPr="00B51995" w:rsidRDefault="00F6357C" w:rsidP="009E7C03">
      <w:pPr>
        <w:pStyle w:val="Heading1"/>
        <w:spacing w:before="360" w:after="480"/>
        <w:jc w:val="center"/>
        <w:rPr>
          <w:rFonts w:ascii="Poppins" w:hAnsi="Poppins" w:cs="Poppins"/>
          <w:b/>
          <w:bCs/>
          <w:color w:val="0096A8"/>
          <w:sz w:val="56"/>
          <w:szCs w:val="56"/>
        </w:rPr>
      </w:pPr>
      <w:r>
        <w:rPr>
          <w:rFonts w:ascii="Poppins" w:hAnsi="Poppins" w:cs="Poppins"/>
          <w:b/>
          <w:bCs/>
          <w:color w:val="0096A8"/>
          <w:sz w:val="56"/>
          <w:szCs w:val="56"/>
        </w:rPr>
        <w:t>Social Prescribing Link Worker</w:t>
      </w:r>
      <w:r w:rsidR="00381291">
        <w:rPr>
          <w:rFonts w:ascii="Poppins" w:hAnsi="Poppins" w:cs="Poppins"/>
          <w:b/>
          <w:bCs/>
          <w:color w:val="0096A8"/>
          <w:sz w:val="56"/>
          <w:szCs w:val="56"/>
        </w:rPr>
        <w:br/>
      </w:r>
      <w:r w:rsidR="00381291" w:rsidRPr="008B0A28">
        <w:rPr>
          <w:rFonts w:ascii="Poppins" w:hAnsi="Poppins" w:cs="Poppins"/>
          <w:b/>
          <w:bCs/>
          <w:color w:val="0096A8"/>
        </w:rPr>
        <w:t>Primary Care Network</w:t>
      </w:r>
    </w:p>
    <w:p w14:paraId="23A87A5B" w14:textId="728D3051" w:rsidR="00EF07BF" w:rsidRPr="009E7C03" w:rsidRDefault="00EF07BF" w:rsidP="00582604">
      <w:pPr>
        <w:pStyle w:val="Heading2"/>
        <w:spacing w:after="240"/>
        <w:rPr>
          <w:rFonts w:ascii="Poppins" w:hAnsi="Poppins" w:cs="Poppins"/>
          <w:b/>
          <w:bCs/>
          <w:color w:val="FF3565"/>
          <w:sz w:val="32"/>
          <w:szCs w:val="32"/>
        </w:rPr>
      </w:pPr>
      <w:r w:rsidRPr="009E7C03">
        <w:rPr>
          <w:rFonts w:ascii="Poppins" w:hAnsi="Poppins" w:cs="Poppins"/>
          <w:b/>
          <w:bCs/>
          <w:color w:val="FF3565"/>
          <w:sz w:val="32"/>
          <w:szCs w:val="32"/>
        </w:rPr>
        <w:t>Job Description</w:t>
      </w:r>
    </w:p>
    <w:p w14:paraId="116AA936" w14:textId="747014A6" w:rsidR="00EF07BF" w:rsidRPr="00D02E6C" w:rsidRDefault="00EF07BF" w:rsidP="00D02E6C">
      <w:pPr>
        <w:tabs>
          <w:tab w:val="left" w:pos="3402"/>
        </w:tabs>
        <w:spacing w:after="40"/>
        <w:rPr>
          <w:rFonts w:ascii="Poppins" w:hAnsi="Poppins" w:cs="Poppins"/>
          <w:color w:val="29215B"/>
        </w:rPr>
      </w:pPr>
      <w:r w:rsidRPr="00D02E6C">
        <w:rPr>
          <w:rFonts w:ascii="Poppins" w:hAnsi="Poppins" w:cs="Poppins"/>
          <w:b/>
          <w:color w:val="29215B"/>
        </w:rPr>
        <w:t>Responsible to:</w:t>
      </w:r>
      <w:r w:rsidRPr="00D02E6C">
        <w:rPr>
          <w:rFonts w:ascii="Poppins" w:hAnsi="Poppins" w:cs="Poppins"/>
          <w:color w:val="29215B"/>
        </w:rPr>
        <w:tab/>
      </w:r>
      <w:r w:rsidR="00663226">
        <w:rPr>
          <w:rFonts w:ascii="Poppins" w:hAnsi="Poppins" w:cs="Poppins"/>
          <w:color w:val="29215B"/>
        </w:rPr>
        <w:t xml:space="preserve">Live Well Wakefield </w:t>
      </w:r>
      <w:r w:rsidR="008B0A28">
        <w:rPr>
          <w:rFonts w:ascii="Poppins" w:hAnsi="Poppins" w:cs="Poppins"/>
          <w:color w:val="29215B"/>
        </w:rPr>
        <w:t xml:space="preserve">Service Manager / Service </w:t>
      </w:r>
      <w:r w:rsidR="008B0A28">
        <w:rPr>
          <w:rFonts w:ascii="Poppins" w:hAnsi="Poppins" w:cs="Poppins"/>
          <w:color w:val="29215B"/>
        </w:rPr>
        <w:br/>
        <w:t xml:space="preserve">                                                     </w:t>
      </w:r>
      <w:r w:rsidR="00F83622">
        <w:rPr>
          <w:rFonts w:ascii="Poppins" w:hAnsi="Poppins" w:cs="Poppins"/>
          <w:color w:val="29215B"/>
        </w:rPr>
        <w:t xml:space="preserve">Coordinator </w:t>
      </w:r>
    </w:p>
    <w:p w14:paraId="43EA4047" w14:textId="4FED1720"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Responsible for:</w:t>
      </w:r>
      <w:r w:rsidRPr="00D02E6C">
        <w:rPr>
          <w:rFonts w:ascii="Poppins" w:hAnsi="Poppins" w:cs="Poppins"/>
          <w:color w:val="29215B"/>
        </w:rPr>
        <w:tab/>
      </w:r>
      <w:r w:rsidR="00663226">
        <w:rPr>
          <w:rFonts w:ascii="Poppins" w:hAnsi="Poppins" w:cs="Poppins"/>
          <w:color w:val="29215B"/>
        </w:rPr>
        <w:t>No line management responsibilities</w:t>
      </w:r>
      <w:r w:rsidR="00831459">
        <w:rPr>
          <w:rFonts w:ascii="Poppins" w:hAnsi="Poppins" w:cs="Poppins"/>
          <w:color w:val="29215B"/>
        </w:rPr>
        <w:t xml:space="preserve"> </w:t>
      </w:r>
    </w:p>
    <w:p w14:paraId="0CB0BE76" w14:textId="515E8454" w:rsidR="00EF07BF" w:rsidRPr="001C1A0E" w:rsidRDefault="00EF07BF" w:rsidP="00D02E6C">
      <w:pPr>
        <w:tabs>
          <w:tab w:val="left" w:pos="3402"/>
        </w:tabs>
        <w:spacing w:after="40"/>
        <w:rPr>
          <w:rFonts w:ascii="Poppins" w:hAnsi="Poppins" w:cs="Poppins"/>
          <w:bCs/>
          <w:color w:val="29215B"/>
        </w:rPr>
      </w:pPr>
      <w:r w:rsidRPr="00D02E6C">
        <w:rPr>
          <w:rFonts w:ascii="Poppins" w:hAnsi="Poppins" w:cs="Poppins"/>
          <w:b/>
          <w:color w:val="29215B"/>
        </w:rPr>
        <w:t>Salary:</w:t>
      </w:r>
      <w:r w:rsidRPr="00D02E6C">
        <w:rPr>
          <w:rFonts w:ascii="Poppins" w:hAnsi="Poppins" w:cs="Poppins"/>
          <w:b/>
          <w:color w:val="29215B"/>
        </w:rPr>
        <w:tab/>
      </w:r>
      <w:r w:rsidR="00831459">
        <w:rPr>
          <w:rFonts w:ascii="Poppins" w:hAnsi="Poppins" w:cs="Poppins"/>
          <w:color w:val="29215B"/>
        </w:rPr>
        <w:t>£</w:t>
      </w:r>
      <w:r w:rsidR="00381291">
        <w:rPr>
          <w:rFonts w:ascii="Poppins" w:hAnsi="Poppins" w:cs="Poppins"/>
          <w:color w:val="29215B"/>
        </w:rPr>
        <w:t>29,263</w:t>
      </w:r>
      <w:r w:rsidR="00831459">
        <w:rPr>
          <w:rFonts w:ascii="Poppins" w:hAnsi="Poppins" w:cs="Poppins"/>
          <w:color w:val="29215B"/>
        </w:rPr>
        <w:t xml:space="preserve"> per annum</w:t>
      </w:r>
    </w:p>
    <w:p w14:paraId="73876019" w14:textId="4A3F78DB" w:rsidR="00EF07BF" w:rsidRPr="00D02E6C" w:rsidRDefault="00EF07BF" w:rsidP="00D02E6C">
      <w:pPr>
        <w:tabs>
          <w:tab w:val="left" w:pos="3402"/>
        </w:tabs>
        <w:spacing w:after="40"/>
        <w:rPr>
          <w:rFonts w:ascii="Poppins" w:hAnsi="Poppins" w:cs="Poppins"/>
          <w:color w:val="29215B"/>
        </w:rPr>
      </w:pPr>
      <w:r w:rsidRPr="00D02E6C">
        <w:rPr>
          <w:rFonts w:ascii="Poppins" w:hAnsi="Poppins" w:cs="Poppins"/>
          <w:b/>
          <w:color w:val="29215B"/>
        </w:rPr>
        <w:t>Hours:</w:t>
      </w:r>
      <w:r w:rsidRPr="00D02E6C">
        <w:rPr>
          <w:rFonts w:ascii="Poppins" w:hAnsi="Poppins" w:cs="Poppins"/>
          <w:color w:val="29215B"/>
        </w:rPr>
        <w:tab/>
      </w:r>
      <w:r w:rsidR="00663226">
        <w:rPr>
          <w:rFonts w:ascii="Poppins" w:hAnsi="Poppins" w:cs="Poppins"/>
          <w:color w:val="29215B"/>
        </w:rPr>
        <w:t>37.5 hours per week</w:t>
      </w:r>
    </w:p>
    <w:p w14:paraId="2B7E97DE" w14:textId="20C98333"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Holidays:</w:t>
      </w:r>
      <w:r w:rsidRPr="00D02E6C">
        <w:rPr>
          <w:rFonts w:ascii="Poppins" w:hAnsi="Poppins" w:cs="Poppins"/>
          <w:b/>
          <w:color w:val="29215B"/>
        </w:rPr>
        <w:tab/>
      </w:r>
      <w:r w:rsidR="00D02E6C" w:rsidRPr="00D02E6C">
        <w:rPr>
          <w:rFonts w:ascii="Poppins" w:hAnsi="Poppins" w:cs="Poppins"/>
          <w:bCs/>
          <w:color w:val="29215B"/>
        </w:rPr>
        <w:t>2</w:t>
      </w:r>
      <w:r w:rsidRPr="00D02E6C">
        <w:rPr>
          <w:rFonts w:ascii="Poppins" w:hAnsi="Poppins" w:cs="Poppins"/>
          <w:bCs/>
          <w:color w:val="29215B"/>
        </w:rPr>
        <w:t xml:space="preserve">8 </w:t>
      </w:r>
      <w:r w:rsidRPr="00D02E6C">
        <w:rPr>
          <w:rFonts w:ascii="Poppins" w:hAnsi="Poppins" w:cs="Poppins"/>
          <w:color w:val="29215B"/>
        </w:rPr>
        <w:t xml:space="preserve">days + bank holidays </w:t>
      </w:r>
    </w:p>
    <w:p w14:paraId="3294F1FF" w14:textId="77777777" w:rsidR="00EF07BF" w:rsidRDefault="00EF07BF" w:rsidP="00D02E6C">
      <w:pPr>
        <w:tabs>
          <w:tab w:val="left" w:pos="3402"/>
        </w:tabs>
        <w:spacing w:after="40"/>
        <w:rPr>
          <w:rFonts w:ascii="Poppins" w:hAnsi="Poppins" w:cs="Poppins"/>
          <w:color w:val="29215B"/>
        </w:rPr>
      </w:pPr>
      <w:r w:rsidRPr="00D02E6C">
        <w:rPr>
          <w:rFonts w:ascii="Poppins" w:hAnsi="Poppins" w:cs="Poppins"/>
          <w:b/>
          <w:color w:val="29215B"/>
        </w:rPr>
        <w:t>Employing Body:</w:t>
      </w:r>
      <w:r w:rsidRPr="00D02E6C">
        <w:rPr>
          <w:rFonts w:ascii="Poppins" w:hAnsi="Poppins" w:cs="Poppins"/>
          <w:b/>
          <w:color w:val="29215B"/>
        </w:rPr>
        <w:tab/>
      </w:r>
      <w:r w:rsidRPr="00D02E6C">
        <w:rPr>
          <w:rFonts w:ascii="Poppins" w:hAnsi="Poppins" w:cs="Poppins"/>
          <w:color w:val="29215B"/>
        </w:rPr>
        <w:t>Nova Wakefield District Limited</w:t>
      </w:r>
    </w:p>
    <w:p w14:paraId="17148F04" w14:textId="2ECA9066"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Place of Work:</w:t>
      </w:r>
      <w:r w:rsidRPr="00D02E6C">
        <w:rPr>
          <w:rFonts w:ascii="Poppins" w:hAnsi="Poppins" w:cs="Poppins"/>
          <w:color w:val="29215B"/>
        </w:rPr>
        <w:tab/>
        <w:t xml:space="preserve">Wakefield </w:t>
      </w:r>
    </w:p>
    <w:p w14:paraId="1584838A" w14:textId="169B9762" w:rsidR="00831459" w:rsidRPr="00D02E6C" w:rsidRDefault="00EF07BF" w:rsidP="009E7C03">
      <w:pPr>
        <w:tabs>
          <w:tab w:val="left" w:pos="3402"/>
        </w:tabs>
        <w:spacing w:after="360"/>
        <w:rPr>
          <w:rFonts w:ascii="Poppins" w:hAnsi="Poppins" w:cs="Poppins"/>
          <w:color w:val="29215B"/>
        </w:rPr>
      </w:pPr>
      <w:r w:rsidRPr="00D02E6C">
        <w:rPr>
          <w:rFonts w:ascii="Poppins" w:hAnsi="Poppins" w:cs="Poppins"/>
          <w:b/>
          <w:color w:val="29215B"/>
        </w:rPr>
        <w:t>Type of Contract:</w:t>
      </w:r>
      <w:r w:rsidRPr="00D02E6C">
        <w:rPr>
          <w:rFonts w:ascii="Poppins" w:hAnsi="Poppins" w:cs="Poppins"/>
          <w:b/>
          <w:color w:val="29215B"/>
        </w:rPr>
        <w:tab/>
      </w:r>
      <w:r w:rsidR="00831459">
        <w:rPr>
          <w:rFonts w:ascii="Poppins" w:hAnsi="Poppins" w:cs="Poppins"/>
          <w:color w:val="29215B"/>
        </w:rPr>
        <w:t xml:space="preserve">Fixed term </w:t>
      </w:r>
      <w:r w:rsidR="00381291">
        <w:rPr>
          <w:rFonts w:ascii="Poppins" w:hAnsi="Poppins" w:cs="Poppins"/>
          <w:color w:val="29215B"/>
        </w:rPr>
        <w:t>to 31</w:t>
      </w:r>
      <w:r w:rsidR="00C2476B">
        <w:rPr>
          <w:rFonts w:ascii="Poppins" w:hAnsi="Poppins" w:cs="Poppins"/>
          <w:color w:val="29215B"/>
        </w:rPr>
        <w:t xml:space="preserve"> March 2027</w:t>
      </w:r>
    </w:p>
    <w:p w14:paraId="1F191B81" w14:textId="77777777"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t>Job purpose</w:t>
      </w:r>
    </w:p>
    <w:p w14:paraId="1C3A9411" w14:textId="5DD14DB1" w:rsidR="0028300C" w:rsidRDefault="0028300C" w:rsidP="009E7C03">
      <w:pPr>
        <w:numPr>
          <w:ilvl w:val="0"/>
          <w:numId w:val="7"/>
        </w:numPr>
        <w:spacing w:after="80"/>
        <w:rPr>
          <w:rFonts w:ascii="Poppins" w:hAnsi="Poppins" w:cs="Poppins"/>
          <w:color w:val="29215B"/>
          <w:szCs w:val="24"/>
        </w:rPr>
      </w:pPr>
      <w:r w:rsidRPr="0028300C">
        <w:rPr>
          <w:rFonts w:ascii="Poppins" w:hAnsi="Poppins" w:cs="Poppins"/>
          <w:color w:val="29215B"/>
          <w:szCs w:val="24"/>
        </w:rPr>
        <w:t xml:space="preserve">Work with stakeholders to identify </w:t>
      </w:r>
      <w:r w:rsidR="009B21A3">
        <w:rPr>
          <w:rFonts w:ascii="Poppins" w:hAnsi="Poppins" w:cs="Poppins"/>
          <w:color w:val="29215B"/>
          <w:szCs w:val="24"/>
        </w:rPr>
        <w:t xml:space="preserve">and support </w:t>
      </w:r>
      <w:r w:rsidRPr="0028300C">
        <w:rPr>
          <w:rFonts w:ascii="Poppins" w:hAnsi="Poppins" w:cs="Poppins"/>
          <w:color w:val="29215B"/>
          <w:szCs w:val="24"/>
        </w:rPr>
        <w:t xml:space="preserve">vulnerable </w:t>
      </w:r>
      <w:r w:rsidR="009B21A3">
        <w:rPr>
          <w:rFonts w:ascii="Poppins" w:hAnsi="Poppins" w:cs="Poppins"/>
          <w:color w:val="29215B"/>
          <w:szCs w:val="24"/>
        </w:rPr>
        <w:t>patients experiencing health inequalities and</w:t>
      </w:r>
      <w:r w:rsidRPr="0028300C">
        <w:rPr>
          <w:rFonts w:ascii="Poppins" w:hAnsi="Poppins" w:cs="Poppins"/>
          <w:color w:val="29215B"/>
          <w:szCs w:val="24"/>
        </w:rPr>
        <w:t xml:space="preserve"> at risk of reduced health and independence. </w:t>
      </w:r>
    </w:p>
    <w:p w14:paraId="49343EC9" w14:textId="419E77C9" w:rsidR="009B21A3" w:rsidRPr="009B21A3" w:rsidRDefault="009B21A3" w:rsidP="009E7C03">
      <w:pPr>
        <w:numPr>
          <w:ilvl w:val="0"/>
          <w:numId w:val="7"/>
        </w:numPr>
        <w:spacing w:after="80"/>
        <w:rPr>
          <w:rFonts w:ascii="Poppins" w:hAnsi="Poppins" w:cs="Poppins"/>
          <w:color w:val="29215B"/>
          <w:szCs w:val="24"/>
        </w:rPr>
      </w:pPr>
      <w:r w:rsidRPr="0028300C">
        <w:rPr>
          <w:rFonts w:ascii="Poppins" w:hAnsi="Poppins" w:cs="Poppins"/>
          <w:color w:val="29215B"/>
          <w:szCs w:val="24"/>
        </w:rPr>
        <w:t>To lead on the development of social prescribing initiatives within a specified primary care network</w:t>
      </w:r>
      <w:r>
        <w:rPr>
          <w:rFonts w:ascii="Poppins" w:hAnsi="Poppins" w:cs="Poppins"/>
          <w:color w:val="29215B"/>
          <w:szCs w:val="24"/>
        </w:rPr>
        <w:t xml:space="preserve"> (PCN).</w:t>
      </w:r>
    </w:p>
    <w:p w14:paraId="761F8D33" w14:textId="254A34DA" w:rsidR="00977791" w:rsidRDefault="00122591" w:rsidP="009E7C03">
      <w:pPr>
        <w:numPr>
          <w:ilvl w:val="0"/>
          <w:numId w:val="7"/>
        </w:numPr>
        <w:spacing w:after="80"/>
        <w:rPr>
          <w:rFonts w:ascii="Poppins" w:hAnsi="Poppins" w:cs="Poppins"/>
          <w:color w:val="29215B"/>
          <w:szCs w:val="24"/>
        </w:rPr>
      </w:pPr>
      <w:r>
        <w:rPr>
          <w:rFonts w:ascii="Poppins" w:hAnsi="Poppins" w:cs="Poppins"/>
          <w:color w:val="29215B"/>
          <w:szCs w:val="24"/>
        </w:rPr>
        <w:t xml:space="preserve">Work with </w:t>
      </w:r>
      <w:r w:rsidR="009B21A3">
        <w:rPr>
          <w:rFonts w:ascii="Poppins" w:hAnsi="Poppins" w:cs="Poppins"/>
          <w:color w:val="29215B"/>
          <w:szCs w:val="24"/>
        </w:rPr>
        <w:t>patients</w:t>
      </w:r>
      <w:r>
        <w:rPr>
          <w:rFonts w:ascii="Poppins" w:hAnsi="Poppins" w:cs="Poppins"/>
          <w:color w:val="29215B"/>
          <w:szCs w:val="24"/>
        </w:rPr>
        <w:t xml:space="preserve"> one-to-one to provide information, advice and support for their non-medical needs to improve their health and wellbeing.</w:t>
      </w:r>
    </w:p>
    <w:p w14:paraId="6D99B8AB" w14:textId="5DE30A6A" w:rsidR="009B21A3" w:rsidRPr="009E7C03" w:rsidRDefault="0028300C" w:rsidP="009E7C03">
      <w:pPr>
        <w:numPr>
          <w:ilvl w:val="0"/>
          <w:numId w:val="7"/>
        </w:numPr>
        <w:spacing w:after="240"/>
        <w:rPr>
          <w:rFonts w:ascii="Poppins" w:hAnsi="Poppins" w:cs="Poppins"/>
          <w:color w:val="29215B"/>
          <w:szCs w:val="24"/>
        </w:rPr>
      </w:pPr>
      <w:r w:rsidRPr="0028300C">
        <w:rPr>
          <w:rFonts w:ascii="Poppins" w:hAnsi="Poppins" w:cs="Poppins"/>
          <w:color w:val="29215B"/>
          <w:szCs w:val="24"/>
        </w:rPr>
        <w:t xml:space="preserve">Work in a multi-disciplinary environment, </w:t>
      </w:r>
      <w:r w:rsidR="009B21A3">
        <w:rPr>
          <w:rFonts w:ascii="Poppins" w:hAnsi="Poppins" w:cs="Poppins"/>
          <w:color w:val="29215B"/>
          <w:szCs w:val="24"/>
        </w:rPr>
        <w:t xml:space="preserve">providing collaborative care to PCN patients </w:t>
      </w:r>
      <w:r w:rsidRPr="0028300C">
        <w:rPr>
          <w:rFonts w:ascii="Poppins" w:hAnsi="Poppins" w:cs="Poppins"/>
          <w:color w:val="29215B"/>
          <w:szCs w:val="24"/>
        </w:rPr>
        <w:t>between the voluntary and community, health and social care, and primary care sectors.</w:t>
      </w:r>
    </w:p>
    <w:p w14:paraId="078CB1A4" w14:textId="77777777" w:rsidR="009E7C03" w:rsidRDefault="009E7C03">
      <w:pPr>
        <w:spacing w:after="160" w:line="259" w:lineRule="auto"/>
        <w:rPr>
          <w:rFonts w:ascii="Poppins" w:eastAsiaTheme="majorEastAsia" w:hAnsi="Poppins" w:cs="Poppins"/>
          <w:b/>
          <w:bCs/>
          <w:color w:val="29215B"/>
          <w:szCs w:val="24"/>
        </w:rPr>
      </w:pPr>
      <w:r>
        <w:rPr>
          <w:rFonts w:ascii="Poppins" w:hAnsi="Poppins" w:cs="Poppins"/>
          <w:b/>
          <w:bCs/>
          <w:color w:val="29215B"/>
        </w:rPr>
        <w:br w:type="page"/>
      </w:r>
    </w:p>
    <w:p w14:paraId="32C2CA5B" w14:textId="6A13756C" w:rsidR="00DA43F4" w:rsidRPr="00381291" w:rsidRDefault="00EF07BF" w:rsidP="00381291">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Main </w:t>
      </w:r>
      <w:r w:rsidR="00261F25">
        <w:rPr>
          <w:rFonts w:ascii="Poppins" w:hAnsi="Poppins" w:cs="Poppins"/>
          <w:b/>
          <w:bCs/>
          <w:color w:val="29215B"/>
        </w:rPr>
        <w:t>D</w:t>
      </w:r>
      <w:r w:rsidRPr="00261F25">
        <w:rPr>
          <w:rFonts w:ascii="Poppins" w:hAnsi="Poppins" w:cs="Poppins"/>
          <w:b/>
          <w:bCs/>
          <w:color w:val="29215B"/>
        </w:rPr>
        <w:t xml:space="preserve">uties and </w:t>
      </w:r>
      <w:r w:rsidR="00261F25">
        <w:rPr>
          <w:rFonts w:ascii="Poppins" w:hAnsi="Poppins" w:cs="Poppins"/>
          <w:b/>
          <w:bCs/>
          <w:color w:val="29215B"/>
        </w:rPr>
        <w:t>R</w:t>
      </w:r>
      <w:r w:rsidRPr="00261F25">
        <w:rPr>
          <w:rFonts w:ascii="Poppins" w:hAnsi="Poppins" w:cs="Poppins"/>
          <w:b/>
          <w:bCs/>
          <w:color w:val="29215B"/>
        </w:rPr>
        <w:t xml:space="preserve">esponsibilities </w:t>
      </w:r>
    </w:p>
    <w:p w14:paraId="5391A296" w14:textId="6534B9A5" w:rsidR="001C107C" w:rsidRPr="001C107C" w:rsidRDefault="001C107C" w:rsidP="001C107C">
      <w:pPr>
        <w:spacing w:after="120"/>
        <w:rPr>
          <w:rFonts w:ascii="Poppins" w:hAnsi="Poppins" w:cs="Poppins"/>
          <w:b/>
          <w:color w:val="29215B"/>
          <w:szCs w:val="24"/>
        </w:rPr>
      </w:pPr>
      <w:r w:rsidRPr="001C107C">
        <w:rPr>
          <w:rFonts w:ascii="Poppins" w:hAnsi="Poppins" w:cs="Poppins"/>
          <w:b/>
          <w:color w:val="29215B"/>
          <w:szCs w:val="24"/>
        </w:rPr>
        <w:t>Client focused</w:t>
      </w:r>
    </w:p>
    <w:p w14:paraId="2293E584" w14:textId="6530E363" w:rsidR="00870A11" w:rsidRPr="00870A11" w:rsidRDefault="00870A11" w:rsidP="00044DAE">
      <w:pPr>
        <w:numPr>
          <w:ilvl w:val="0"/>
          <w:numId w:val="7"/>
        </w:numPr>
        <w:spacing w:after="80"/>
        <w:rPr>
          <w:rFonts w:ascii="Poppins" w:hAnsi="Poppins" w:cs="Poppins"/>
          <w:color w:val="29215B"/>
          <w:szCs w:val="24"/>
        </w:rPr>
      </w:pPr>
      <w:r w:rsidRPr="001C107C">
        <w:rPr>
          <w:rFonts w:ascii="Poppins" w:hAnsi="Poppins" w:cs="Poppins"/>
          <w:color w:val="29215B"/>
          <w:szCs w:val="24"/>
        </w:rPr>
        <w:t xml:space="preserve">Manage a large caseload, undertaking reviews </w:t>
      </w:r>
      <w:r>
        <w:rPr>
          <w:rFonts w:ascii="Poppins" w:hAnsi="Poppins" w:cs="Poppins"/>
          <w:color w:val="29215B"/>
          <w:szCs w:val="24"/>
        </w:rPr>
        <w:t>with</w:t>
      </w:r>
      <w:r w:rsidRPr="001C107C">
        <w:rPr>
          <w:rFonts w:ascii="Poppins" w:hAnsi="Poppins" w:cs="Poppins"/>
          <w:color w:val="29215B"/>
          <w:szCs w:val="24"/>
        </w:rPr>
        <w:t xml:space="preserve"> client</w:t>
      </w:r>
      <w:r>
        <w:rPr>
          <w:rFonts w:ascii="Poppins" w:hAnsi="Poppins" w:cs="Poppins"/>
          <w:color w:val="29215B"/>
          <w:szCs w:val="24"/>
        </w:rPr>
        <w:t xml:space="preserve">s referred from a PCN assessing their </w:t>
      </w:r>
      <w:r w:rsidRPr="001C107C">
        <w:rPr>
          <w:rFonts w:ascii="Poppins" w:hAnsi="Poppins" w:cs="Poppins"/>
          <w:color w:val="29215B"/>
          <w:szCs w:val="24"/>
        </w:rPr>
        <w:t>needs and setting health and wellbeing goals.</w:t>
      </w:r>
    </w:p>
    <w:p w14:paraId="1517488F" w14:textId="0742A3D5" w:rsidR="001C107C" w:rsidRPr="001C107C" w:rsidRDefault="00734B10" w:rsidP="00044DAE">
      <w:pPr>
        <w:numPr>
          <w:ilvl w:val="0"/>
          <w:numId w:val="7"/>
        </w:numPr>
        <w:spacing w:after="80"/>
        <w:rPr>
          <w:rFonts w:ascii="Poppins" w:hAnsi="Poppins" w:cs="Poppins"/>
          <w:color w:val="29215B"/>
          <w:szCs w:val="24"/>
        </w:rPr>
      </w:pPr>
      <w:r>
        <w:rPr>
          <w:rFonts w:ascii="Poppins" w:hAnsi="Poppins" w:cs="Poppins"/>
          <w:color w:val="29215B"/>
          <w:szCs w:val="24"/>
        </w:rPr>
        <w:t xml:space="preserve">Provide personalised care to </w:t>
      </w:r>
      <w:r w:rsidR="00870A11">
        <w:rPr>
          <w:rFonts w:ascii="Poppins" w:hAnsi="Poppins" w:cs="Poppins"/>
          <w:color w:val="29215B"/>
          <w:szCs w:val="24"/>
        </w:rPr>
        <w:t>clients</w:t>
      </w:r>
      <w:r w:rsidR="001C107C" w:rsidRPr="001C107C">
        <w:rPr>
          <w:rFonts w:ascii="Poppins" w:hAnsi="Poppins" w:cs="Poppins"/>
          <w:color w:val="29215B"/>
          <w:szCs w:val="24"/>
        </w:rPr>
        <w:t>, respecting equality and diversity</w:t>
      </w:r>
      <w:r>
        <w:rPr>
          <w:rFonts w:ascii="Poppins" w:hAnsi="Poppins" w:cs="Poppins"/>
          <w:color w:val="29215B"/>
          <w:szCs w:val="24"/>
        </w:rPr>
        <w:t xml:space="preserve"> to meet their non-medical needs.</w:t>
      </w:r>
    </w:p>
    <w:p w14:paraId="3947574A" w14:textId="380A3175" w:rsidR="001C107C" w:rsidRPr="001C107C" w:rsidRDefault="001C107C" w:rsidP="00044DAE">
      <w:pPr>
        <w:numPr>
          <w:ilvl w:val="0"/>
          <w:numId w:val="7"/>
        </w:numPr>
        <w:spacing w:after="80"/>
        <w:rPr>
          <w:rFonts w:ascii="Poppins" w:hAnsi="Poppins" w:cs="Poppins"/>
          <w:color w:val="29215B"/>
          <w:szCs w:val="24"/>
        </w:rPr>
      </w:pPr>
      <w:r w:rsidRPr="001C107C">
        <w:rPr>
          <w:rFonts w:ascii="Poppins" w:hAnsi="Poppins" w:cs="Poppins"/>
          <w:color w:val="29215B"/>
          <w:szCs w:val="24"/>
        </w:rPr>
        <w:t>Facilitat</w:t>
      </w:r>
      <w:r w:rsidR="00734B10">
        <w:rPr>
          <w:rFonts w:ascii="Poppins" w:hAnsi="Poppins" w:cs="Poppins"/>
          <w:color w:val="29215B"/>
          <w:szCs w:val="24"/>
        </w:rPr>
        <w:t>e</w:t>
      </w:r>
      <w:r w:rsidRPr="001C107C">
        <w:rPr>
          <w:rFonts w:ascii="Poppins" w:hAnsi="Poppins" w:cs="Poppins"/>
          <w:color w:val="29215B"/>
          <w:szCs w:val="24"/>
        </w:rPr>
        <w:t xml:space="preserve"> empowerment and independence by </w:t>
      </w:r>
      <w:r w:rsidR="00734B10">
        <w:rPr>
          <w:rFonts w:ascii="Poppins" w:hAnsi="Poppins" w:cs="Poppins"/>
          <w:color w:val="29215B"/>
          <w:szCs w:val="24"/>
        </w:rPr>
        <w:t xml:space="preserve">supporting </w:t>
      </w:r>
      <w:r w:rsidR="00870A11">
        <w:rPr>
          <w:rFonts w:ascii="Poppins" w:hAnsi="Poppins" w:cs="Poppins"/>
          <w:color w:val="29215B"/>
          <w:szCs w:val="24"/>
        </w:rPr>
        <w:t>clients</w:t>
      </w:r>
      <w:r w:rsidR="00734B10">
        <w:rPr>
          <w:rFonts w:ascii="Poppins" w:hAnsi="Poppins" w:cs="Poppins"/>
          <w:color w:val="29215B"/>
          <w:szCs w:val="24"/>
        </w:rPr>
        <w:t xml:space="preserve"> to </w:t>
      </w:r>
      <w:r w:rsidRPr="001C107C">
        <w:rPr>
          <w:rFonts w:ascii="Poppins" w:hAnsi="Poppins" w:cs="Poppins"/>
          <w:color w:val="29215B"/>
          <w:szCs w:val="24"/>
        </w:rPr>
        <w:t>make their own informed decisions and address social barriers.</w:t>
      </w:r>
    </w:p>
    <w:p w14:paraId="00EC7459" w14:textId="2229C98B" w:rsidR="001C107C" w:rsidRPr="001C107C" w:rsidRDefault="001C107C" w:rsidP="00922B9F">
      <w:pPr>
        <w:numPr>
          <w:ilvl w:val="0"/>
          <w:numId w:val="7"/>
        </w:numPr>
        <w:spacing w:after="240"/>
        <w:rPr>
          <w:rFonts w:ascii="Poppins" w:hAnsi="Poppins" w:cs="Poppins"/>
          <w:color w:val="29215B"/>
          <w:szCs w:val="24"/>
        </w:rPr>
      </w:pPr>
      <w:r w:rsidRPr="001C107C">
        <w:rPr>
          <w:rFonts w:ascii="Poppins" w:hAnsi="Poppins" w:cs="Poppins"/>
          <w:color w:val="29215B"/>
          <w:szCs w:val="24"/>
        </w:rPr>
        <w:t>Advocate on behalf of clients to ensure best outcomes in relation to long term health and wellbeing.</w:t>
      </w:r>
    </w:p>
    <w:p w14:paraId="786DCA73"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Partnerships</w:t>
      </w:r>
    </w:p>
    <w:p w14:paraId="254541A9" w14:textId="42B16B66" w:rsidR="00AA3245" w:rsidRPr="00AA3245" w:rsidRDefault="00AA3245" w:rsidP="00243E1B">
      <w:pPr>
        <w:numPr>
          <w:ilvl w:val="0"/>
          <w:numId w:val="7"/>
        </w:numPr>
        <w:spacing w:after="80"/>
        <w:rPr>
          <w:rFonts w:ascii="Poppins" w:hAnsi="Poppins" w:cs="Poppins"/>
          <w:color w:val="29215B"/>
          <w:szCs w:val="24"/>
        </w:rPr>
      </w:pPr>
      <w:r w:rsidRPr="001C107C">
        <w:rPr>
          <w:rFonts w:ascii="Poppins" w:hAnsi="Poppins" w:cs="Poppins"/>
          <w:color w:val="29215B"/>
          <w:szCs w:val="24"/>
        </w:rPr>
        <w:t xml:space="preserve">Work collaboratively with local VCSE, health and social care, and primary care organisations, </w:t>
      </w:r>
      <w:r>
        <w:rPr>
          <w:rFonts w:ascii="Poppins" w:hAnsi="Poppins" w:cs="Poppins"/>
          <w:color w:val="29215B"/>
          <w:szCs w:val="24"/>
        </w:rPr>
        <w:t>as part of</w:t>
      </w:r>
      <w:r w:rsidR="001C794D">
        <w:rPr>
          <w:rFonts w:ascii="Poppins" w:hAnsi="Poppins" w:cs="Poppins"/>
          <w:color w:val="29215B"/>
          <w:szCs w:val="24"/>
        </w:rPr>
        <w:t xml:space="preserve"> </w:t>
      </w:r>
      <w:r w:rsidRPr="001C107C">
        <w:rPr>
          <w:rFonts w:ascii="Poppins" w:hAnsi="Poppins" w:cs="Poppins"/>
          <w:color w:val="29215B"/>
          <w:szCs w:val="24"/>
        </w:rPr>
        <w:t>multidisciplinary team</w:t>
      </w:r>
      <w:r w:rsidR="001C794D">
        <w:rPr>
          <w:rFonts w:ascii="Poppins" w:hAnsi="Poppins" w:cs="Poppins"/>
          <w:color w:val="29215B"/>
          <w:szCs w:val="24"/>
        </w:rPr>
        <w:t>s</w:t>
      </w:r>
      <w:r w:rsidRPr="001C107C">
        <w:rPr>
          <w:rFonts w:ascii="Poppins" w:hAnsi="Poppins" w:cs="Poppins"/>
          <w:color w:val="29215B"/>
          <w:szCs w:val="24"/>
        </w:rPr>
        <w:t>,</w:t>
      </w:r>
      <w:r w:rsidR="001C794D">
        <w:rPr>
          <w:rFonts w:ascii="Poppins" w:hAnsi="Poppins" w:cs="Poppins"/>
          <w:color w:val="29215B"/>
          <w:szCs w:val="24"/>
        </w:rPr>
        <w:t xml:space="preserve"> supporting the development of neighbourhood working.</w:t>
      </w:r>
    </w:p>
    <w:p w14:paraId="78658B84" w14:textId="17514EB5" w:rsidR="00870A11" w:rsidRPr="001C107C" w:rsidRDefault="00870A11" w:rsidP="00243E1B">
      <w:pPr>
        <w:numPr>
          <w:ilvl w:val="0"/>
          <w:numId w:val="7"/>
        </w:numPr>
        <w:spacing w:after="80"/>
        <w:rPr>
          <w:rFonts w:ascii="Poppins" w:hAnsi="Poppins" w:cs="Poppins"/>
          <w:color w:val="29215B"/>
          <w:szCs w:val="24"/>
        </w:rPr>
      </w:pPr>
      <w:r w:rsidRPr="001C107C">
        <w:rPr>
          <w:rFonts w:ascii="Poppins" w:hAnsi="Poppins" w:cs="Poppins"/>
          <w:color w:val="29215B"/>
          <w:szCs w:val="24"/>
        </w:rPr>
        <w:t xml:space="preserve">Establish relationships with primary care colleagues and other organisations to </w:t>
      </w:r>
      <w:proofErr w:type="gramStart"/>
      <w:r w:rsidR="00AA3245">
        <w:rPr>
          <w:rFonts w:ascii="Poppins" w:hAnsi="Poppins" w:cs="Poppins"/>
          <w:color w:val="29215B"/>
          <w:szCs w:val="24"/>
        </w:rPr>
        <w:t>develop</w:t>
      </w:r>
      <w:r w:rsidRPr="001C107C">
        <w:rPr>
          <w:rFonts w:ascii="Poppins" w:hAnsi="Poppins" w:cs="Poppins"/>
          <w:color w:val="29215B"/>
          <w:szCs w:val="24"/>
        </w:rPr>
        <w:t>, and</w:t>
      </w:r>
      <w:proofErr w:type="gramEnd"/>
      <w:r w:rsidRPr="001C107C">
        <w:rPr>
          <w:rFonts w:ascii="Poppins" w:hAnsi="Poppins" w:cs="Poppins"/>
          <w:color w:val="29215B"/>
          <w:szCs w:val="24"/>
        </w:rPr>
        <w:t xml:space="preserve"> support a range of services and community activities for adults, to promote health and wellbeing.</w:t>
      </w:r>
    </w:p>
    <w:p w14:paraId="308C340E" w14:textId="77777777" w:rsidR="001C107C" w:rsidRPr="001C107C" w:rsidRDefault="001C107C" w:rsidP="00243E1B">
      <w:pPr>
        <w:numPr>
          <w:ilvl w:val="0"/>
          <w:numId w:val="7"/>
        </w:numPr>
        <w:spacing w:after="80"/>
        <w:rPr>
          <w:rFonts w:ascii="Poppins" w:hAnsi="Poppins" w:cs="Poppins"/>
          <w:color w:val="29215B"/>
          <w:szCs w:val="24"/>
        </w:rPr>
      </w:pPr>
      <w:r w:rsidRPr="001C107C">
        <w:rPr>
          <w:rFonts w:ascii="Poppins" w:hAnsi="Poppins" w:cs="Poppins"/>
          <w:color w:val="29215B"/>
          <w:szCs w:val="24"/>
        </w:rPr>
        <w:t>Takes an active role in projects aimed at improving the health and wellbeing outcomes for specific groups within the community.</w:t>
      </w:r>
    </w:p>
    <w:p w14:paraId="3448AC72" w14:textId="6B9C9B4E" w:rsidR="001C107C" w:rsidRPr="001C107C" w:rsidRDefault="001C107C" w:rsidP="00922B9F">
      <w:pPr>
        <w:numPr>
          <w:ilvl w:val="0"/>
          <w:numId w:val="7"/>
        </w:numPr>
        <w:spacing w:after="240"/>
        <w:rPr>
          <w:rFonts w:ascii="Poppins" w:hAnsi="Poppins" w:cs="Poppins"/>
          <w:color w:val="29215B"/>
          <w:szCs w:val="24"/>
        </w:rPr>
      </w:pPr>
      <w:r w:rsidRPr="001C107C">
        <w:rPr>
          <w:rFonts w:ascii="Poppins" w:hAnsi="Poppins" w:cs="Poppins"/>
          <w:color w:val="29215B"/>
          <w:szCs w:val="24"/>
        </w:rPr>
        <w:t>Build and maintain knowledge on local provision to help promote to clients and others.</w:t>
      </w:r>
    </w:p>
    <w:p w14:paraId="630C4EDA"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Service development</w:t>
      </w:r>
    </w:p>
    <w:p w14:paraId="4E5B0FE6" w14:textId="2403A90D" w:rsidR="001C794D" w:rsidRDefault="001C794D" w:rsidP="00922B9F">
      <w:pPr>
        <w:numPr>
          <w:ilvl w:val="0"/>
          <w:numId w:val="7"/>
        </w:numPr>
        <w:spacing w:after="80"/>
        <w:rPr>
          <w:rFonts w:ascii="Poppins" w:hAnsi="Poppins" w:cs="Poppins"/>
          <w:color w:val="29215B"/>
          <w:szCs w:val="24"/>
        </w:rPr>
      </w:pPr>
      <w:r>
        <w:rPr>
          <w:rFonts w:ascii="Poppins" w:hAnsi="Poppins" w:cs="Poppins"/>
          <w:color w:val="29215B"/>
          <w:szCs w:val="24"/>
        </w:rPr>
        <w:t xml:space="preserve">Take responsibility for embedding social prescribing within neighbourhood </w:t>
      </w:r>
      <w:r w:rsidR="00F95200">
        <w:rPr>
          <w:rFonts w:ascii="Poppins" w:hAnsi="Poppins" w:cs="Poppins"/>
          <w:color w:val="29215B"/>
          <w:szCs w:val="24"/>
        </w:rPr>
        <w:t xml:space="preserve">health approaches. </w:t>
      </w:r>
    </w:p>
    <w:p w14:paraId="2E700C89" w14:textId="4D4B7059" w:rsidR="00F95200" w:rsidRDefault="00F95200" w:rsidP="00922B9F">
      <w:pPr>
        <w:numPr>
          <w:ilvl w:val="0"/>
          <w:numId w:val="7"/>
        </w:numPr>
        <w:spacing w:after="80"/>
        <w:rPr>
          <w:rFonts w:ascii="Poppins" w:hAnsi="Poppins" w:cs="Poppins"/>
          <w:color w:val="29215B"/>
          <w:szCs w:val="24"/>
        </w:rPr>
      </w:pPr>
      <w:r>
        <w:rPr>
          <w:rFonts w:ascii="Poppins" w:hAnsi="Poppins" w:cs="Poppins"/>
          <w:color w:val="29215B"/>
          <w:szCs w:val="24"/>
        </w:rPr>
        <w:t>Deliver promotional activities at a range of events, and forums to a range of audiences to deliver the aims of the service and advocate for the needs of local adults.</w:t>
      </w:r>
    </w:p>
    <w:p w14:paraId="14D10B2E" w14:textId="1DCB2608" w:rsidR="00A247DE" w:rsidRPr="00A247DE" w:rsidRDefault="00A247DE"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Seeks new and innovative approaches to providing high quality, needs led services.</w:t>
      </w:r>
    </w:p>
    <w:p w14:paraId="09CE5F06" w14:textId="4E530A30" w:rsidR="001C107C" w:rsidRP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 xml:space="preserve">Record, monitor, evaluate and analyse </w:t>
      </w:r>
      <w:r w:rsidR="00F95200">
        <w:rPr>
          <w:rFonts w:ascii="Poppins" w:hAnsi="Poppins" w:cs="Poppins"/>
          <w:color w:val="29215B"/>
          <w:szCs w:val="24"/>
        </w:rPr>
        <w:t>outcomes</w:t>
      </w:r>
      <w:r w:rsidRPr="001C107C">
        <w:rPr>
          <w:rFonts w:ascii="Poppins" w:hAnsi="Poppins" w:cs="Poppins"/>
          <w:color w:val="29215B"/>
          <w:szCs w:val="24"/>
        </w:rPr>
        <w:t xml:space="preserve"> to ensure that targets are being met, and </w:t>
      </w:r>
      <w:r w:rsidR="00781192">
        <w:rPr>
          <w:rFonts w:ascii="Poppins" w:hAnsi="Poppins" w:cs="Poppins"/>
          <w:color w:val="29215B"/>
          <w:szCs w:val="24"/>
        </w:rPr>
        <w:t>service development needs are identified</w:t>
      </w:r>
      <w:r w:rsidRPr="001C107C">
        <w:rPr>
          <w:rFonts w:ascii="Poppins" w:hAnsi="Poppins" w:cs="Poppins"/>
          <w:color w:val="29215B"/>
          <w:szCs w:val="24"/>
        </w:rPr>
        <w:t xml:space="preserve">. </w:t>
      </w:r>
    </w:p>
    <w:p w14:paraId="55137EF9" w14:textId="4200DFEF" w:rsidR="00131EAA" w:rsidRPr="00922B9F" w:rsidRDefault="00781192" w:rsidP="00922B9F">
      <w:pPr>
        <w:numPr>
          <w:ilvl w:val="0"/>
          <w:numId w:val="7"/>
        </w:numPr>
        <w:spacing w:after="240"/>
        <w:rPr>
          <w:rFonts w:ascii="Poppins" w:hAnsi="Poppins" w:cs="Poppins"/>
          <w:color w:val="29215B"/>
          <w:szCs w:val="24"/>
        </w:rPr>
      </w:pPr>
      <w:r>
        <w:rPr>
          <w:rFonts w:ascii="Poppins" w:hAnsi="Poppins" w:cs="Poppins"/>
          <w:color w:val="29215B"/>
          <w:szCs w:val="24"/>
        </w:rPr>
        <w:t xml:space="preserve">Identify gaps in community support for clients and look to address these through partnership working and system intelligence sharing. </w:t>
      </w:r>
    </w:p>
    <w:p w14:paraId="3C3AD70E"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lastRenderedPageBreak/>
        <w:t>Communicating and influencing</w:t>
      </w:r>
    </w:p>
    <w:p w14:paraId="385906E2" w14:textId="5A3201E6" w:rsidR="001C107C" w:rsidRP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Confidently and competently adapt written and oral communication to meet the needs of the intended audience.</w:t>
      </w:r>
    </w:p>
    <w:p w14:paraId="4A69DAED" w14:textId="4CD0618C" w:rsidR="001C107C" w:rsidRPr="001C107C" w:rsidRDefault="00781192" w:rsidP="00922B9F">
      <w:pPr>
        <w:numPr>
          <w:ilvl w:val="0"/>
          <w:numId w:val="7"/>
        </w:numPr>
        <w:spacing w:after="80"/>
        <w:rPr>
          <w:rFonts w:ascii="Poppins" w:hAnsi="Poppins" w:cs="Poppins"/>
          <w:color w:val="29215B"/>
          <w:szCs w:val="24"/>
        </w:rPr>
      </w:pPr>
      <w:r>
        <w:rPr>
          <w:rFonts w:ascii="Poppins" w:hAnsi="Poppins" w:cs="Poppins"/>
          <w:color w:val="29215B"/>
          <w:szCs w:val="24"/>
        </w:rPr>
        <w:t>Communicate effectively</w:t>
      </w:r>
      <w:r w:rsidR="001C107C" w:rsidRPr="001C107C">
        <w:rPr>
          <w:rFonts w:ascii="Poppins" w:hAnsi="Poppins" w:cs="Poppins"/>
          <w:color w:val="29215B"/>
          <w:szCs w:val="24"/>
        </w:rPr>
        <w:t xml:space="preserve"> utilising diplomacy and influencing skills</w:t>
      </w:r>
      <w:r w:rsidR="00131EAA">
        <w:rPr>
          <w:rFonts w:ascii="Poppins" w:hAnsi="Poppins" w:cs="Poppins"/>
          <w:color w:val="29215B"/>
          <w:szCs w:val="24"/>
        </w:rPr>
        <w:t xml:space="preserve"> to achieve positive outcomes and the service</w:t>
      </w:r>
      <w:r w:rsidR="001C107C" w:rsidRPr="001C107C">
        <w:rPr>
          <w:rFonts w:ascii="Poppins" w:hAnsi="Poppins" w:cs="Poppins"/>
          <w:color w:val="29215B"/>
          <w:szCs w:val="24"/>
        </w:rPr>
        <w:t>.</w:t>
      </w:r>
    </w:p>
    <w:p w14:paraId="209C6863" w14:textId="4DC7B5C2" w:rsidR="00131EAA" w:rsidRPr="00922B9F" w:rsidRDefault="001C107C" w:rsidP="00922B9F">
      <w:pPr>
        <w:numPr>
          <w:ilvl w:val="0"/>
          <w:numId w:val="7"/>
        </w:numPr>
        <w:spacing w:after="240"/>
        <w:rPr>
          <w:rFonts w:ascii="Poppins" w:hAnsi="Poppins" w:cs="Poppins"/>
          <w:color w:val="29215B"/>
          <w:szCs w:val="24"/>
        </w:rPr>
      </w:pPr>
      <w:r w:rsidRPr="001C107C">
        <w:rPr>
          <w:rFonts w:ascii="Poppins" w:hAnsi="Poppins" w:cs="Poppins"/>
          <w:color w:val="29215B"/>
          <w:szCs w:val="24"/>
        </w:rPr>
        <w:t xml:space="preserve">Use skills such as motivational interviewing </w:t>
      </w:r>
      <w:r w:rsidR="00B604D6">
        <w:rPr>
          <w:rFonts w:ascii="Poppins" w:hAnsi="Poppins" w:cs="Poppins"/>
          <w:color w:val="29215B"/>
          <w:szCs w:val="24"/>
        </w:rPr>
        <w:t>to promote</w:t>
      </w:r>
      <w:r w:rsidRPr="001C107C">
        <w:rPr>
          <w:rFonts w:ascii="Poppins" w:hAnsi="Poppins" w:cs="Poppins"/>
          <w:color w:val="29215B"/>
          <w:szCs w:val="24"/>
        </w:rPr>
        <w:t xml:space="preserve"> behaviour change and ownership of own health and wellbeing.</w:t>
      </w:r>
    </w:p>
    <w:p w14:paraId="7C915435"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Administration</w:t>
      </w:r>
    </w:p>
    <w:p w14:paraId="6E5865DE" w14:textId="59099844" w:rsidR="001C107C" w:rsidRP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 xml:space="preserve">Maintains accurate and timely records, using a variety of </w:t>
      </w:r>
      <w:r w:rsidR="00131EAA">
        <w:rPr>
          <w:rFonts w:ascii="Poppins" w:hAnsi="Poppins" w:cs="Poppins"/>
          <w:color w:val="29215B"/>
          <w:szCs w:val="24"/>
        </w:rPr>
        <w:t xml:space="preserve">platforms including </w:t>
      </w:r>
      <w:proofErr w:type="spellStart"/>
      <w:r w:rsidR="00131EAA">
        <w:rPr>
          <w:rFonts w:ascii="Poppins" w:hAnsi="Poppins" w:cs="Poppins"/>
          <w:color w:val="29215B"/>
          <w:szCs w:val="24"/>
        </w:rPr>
        <w:t>SystmOne</w:t>
      </w:r>
      <w:proofErr w:type="spellEnd"/>
      <w:r w:rsidRPr="001C107C">
        <w:rPr>
          <w:rFonts w:ascii="Poppins" w:hAnsi="Poppins" w:cs="Poppins"/>
          <w:color w:val="29215B"/>
          <w:szCs w:val="24"/>
        </w:rPr>
        <w:t xml:space="preserve"> in line with service policy.</w:t>
      </w:r>
    </w:p>
    <w:p w14:paraId="5048F626" w14:textId="107D7F5D" w:rsidR="001C107C" w:rsidRP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Produces health</w:t>
      </w:r>
      <w:r w:rsidR="00131EAA">
        <w:rPr>
          <w:rFonts w:ascii="Poppins" w:hAnsi="Poppins" w:cs="Poppins"/>
          <w:color w:val="29215B"/>
          <w:szCs w:val="24"/>
        </w:rPr>
        <w:t xml:space="preserve">, </w:t>
      </w:r>
      <w:r w:rsidRPr="001C107C">
        <w:rPr>
          <w:rFonts w:ascii="Poppins" w:hAnsi="Poppins" w:cs="Poppins"/>
          <w:color w:val="29215B"/>
          <w:szCs w:val="24"/>
        </w:rPr>
        <w:t>wellbeing</w:t>
      </w:r>
      <w:r w:rsidR="00131EAA">
        <w:rPr>
          <w:rFonts w:ascii="Poppins" w:hAnsi="Poppins" w:cs="Poppins"/>
          <w:color w:val="29215B"/>
          <w:szCs w:val="24"/>
        </w:rPr>
        <w:t>, and service</w:t>
      </w:r>
      <w:r w:rsidRPr="001C107C">
        <w:rPr>
          <w:rFonts w:ascii="Poppins" w:hAnsi="Poppins" w:cs="Poppins"/>
          <w:color w:val="29215B"/>
          <w:szCs w:val="24"/>
        </w:rPr>
        <w:t xml:space="preserve"> information appropriate to differing audiences.</w:t>
      </w:r>
    </w:p>
    <w:p w14:paraId="25620E79" w14:textId="7B8C6C5A" w:rsid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Develop and maintain a database of contacts and information</w:t>
      </w:r>
      <w:r w:rsidR="00EA5A02">
        <w:rPr>
          <w:rFonts w:ascii="Poppins" w:hAnsi="Poppins" w:cs="Poppins"/>
          <w:color w:val="29215B"/>
          <w:szCs w:val="24"/>
        </w:rPr>
        <w:t xml:space="preserve"> relevant to the role, </w:t>
      </w:r>
      <w:r w:rsidRPr="001C107C">
        <w:rPr>
          <w:rFonts w:ascii="Poppins" w:hAnsi="Poppins" w:cs="Poppins"/>
          <w:color w:val="29215B"/>
          <w:szCs w:val="24"/>
        </w:rPr>
        <w:t>acting as a resource for relevant organisations.</w:t>
      </w:r>
    </w:p>
    <w:p w14:paraId="394BC838" w14:textId="5743B562" w:rsidR="00131EAA" w:rsidRPr="00922B9F" w:rsidRDefault="00A247DE" w:rsidP="00922B9F">
      <w:pPr>
        <w:numPr>
          <w:ilvl w:val="0"/>
          <w:numId w:val="7"/>
        </w:numPr>
        <w:spacing w:after="240"/>
        <w:rPr>
          <w:rFonts w:ascii="Poppins" w:hAnsi="Poppins" w:cs="Poppins"/>
          <w:color w:val="29215B"/>
          <w:szCs w:val="24"/>
        </w:rPr>
      </w:pPr>
      <w:r>
        <w:rPr>
          <w:rFonts w:ascii="Poppins" w:hAnsi="Poppins" w:cs="Poppins"/>
          <w:color w:val="29215B"/>
          <w:szCs w:val="24"/>
        </w:rPr>
        <w:t>Produce regular</w:t>
      </w:r>
      <w:r w:rsidRPr="001C107C">
        <w:rPr>
          <w:rFonts w:ascii="Poppins" w:hAnsi="Poppins" w:cs="Poppins"/>
          <w:color w:val="29215B"/>
          <w:szCs w:val="24"/>
        </w:rPr>
        <w:t xml:space="preserve"> reports and case studies</w:t>
      </w:r>
      <w:r>
        <w:rPr>
          <w:rFonts w:ascii="Poppins" w:hAnsi="Poppins" w:cs="Poppins"/>
          <w:color w:val="29215B"/>
          <w:szCs w:val="24"/>
        </w:rPr>
        <w:t xml:space="preserve"> to support service evaluation.</w:t>
      </w:r>
    </w:p>
    <w:p w14:paraId="3DD2038F" w14:textId="4F22C955" w:rsidR="001C107C" w:rsidRPr="001C107C" w:rsidRDefault="00A247DE" w:rsidP="001C107C">
      <w:pPr>
        <w:spacing w:before="120" w:after="120"/>
        <w:rPr>
          <w:rFonts w:ascii="Poppins" w:hAnsi="Poppins" w:cs="Poppins"/>
          <w:b/>
          <w:color w:val="29215B"/>
          <w:szCs w:val="24"/>
        </w:rPr>
      </w:pPr>
      <w:r>
        <w:rPr>
          <w:rFonts w:ascii="Poppins" w:hAnsi="Poppins" w:cs="Poppins"/>
          <w:b/>
          <w:color w:val="29215B"/>
          <w:szCs w:val="24"/>
        </w:rPr>
        <w:t>Personal Development</w:t>
      </w:r>
    </w:p>
    <w:p w14:paraId="71AF6E0E" w14:textId="77777777" w:rsidR="001C107C" w:rsidRPr="001C107C" w:rsidRDefault="001C107C" w:rsidP="00922B9F">
      <w:pPr>
        <w:numPr>
          <w:ilvl w:val="0"/>
          <w:numId w:val="7"/>
        </w:numPr>
        <w:spacing w:after="80"/>
        <w:rPr>
          <w:rFonts w:ascii="Poppins" w:hAnsi="Poppins" w:cs="Poppins"/>
          <w:color w:val="29215B"/>
          <w:szCs w:val="24"/>
        </w:rPr>
      </w:pPr>
      <w:r w:rsidRPr="001C107C">
        <w:rPr>
          <w:rFonts w:ascii="Poppins" w:hAnsi="Poppins" w:cs="Poppins"/>
          <w:color w:val="29215B"/>
          <w:szCs w:val="24"/>
        </w:rPr>
        <w:t>Takes responsibility for own continuing professional development.</w:t>
      </w:r>
    </w:p>
    <w:p w14:paraId="00CF33A7" w14:textId="47BE6801" w:rsidR="001C107C" w:rsidRPr="00922B9F" w:rsidRDefault="001C107C" w:rsidP="00922B9F">
      <w:pPr>
        <w:numPr>
          <w:ilvl w:val="0"/>
          <w:numId w:val="7"/>
        </w:numPr>
        <w:spacing w:after="240"/>
        <w:rPr>
          <w:rFonts w:ascii="Poppins" w:hAnsi="Poppins" w:cs="Poppins"/>
          <w:color w:val="29215B"/>
          <w:szCs w:val="24"/>
        </w:rPr>
      </w:pPr>
      <w:r w:rsidRPr="001C107C">
        <w:rPr>
          <w:rFonts w:ascii="Poppins" w:hAnsi="Poppins" w:cs="Poppins"/>
          <w:color w:val="29215B"/>
          <w:szCs w:val="24"/>
        </w:rPr>
        <w:t>Embraces change and new challenges with a positive attitude.</w:t>
      </w:r>
    </w:p>
    <w:p w14:paraId="5E03AE51" w14:textId="77777777" w:rsidR="00922B9F" w:rsidRDefault="00922B9F">
      <w:pPr>
        <w:spacing w:after="160" w:line="259" w:lineRule="auto"/>
        <w:rPr>
          <w:rFonts w:ascii="Poppins" w:eastAsiaTheme="majorEastAsia" w:hAnsi="Poppins" w:cs="Poppins"/>
          <w:b/>
          <w:bCs/>
          <w:color w:val="29215B"/>
          <w:szCs w:val="24"/>
        </w:rPr>
      </w:pPr>
      <w:r>
        <w:rPr>
          <w:rFonts w:ascii="Poppins" w:hAnsi="Poppins" w:cs="Poppins"/>
          <w:b/>
          <w:bCs/>
          <w:color w:val="29215B"/>
        </w:rPr>
        <w:br w:type="page"/>
      </w:r>
    </w:p>
    <w:p w14:paraId="79430050" w14:textId="6EA8D516"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Expectations </w:t>
      </w:r>
    </w:p>
    <w:p w14:paraId="58076E83"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attend and contribute to supervision, appraisal process, staff wellbeing events, staff training and any other training identified as appropriate for the role.</w:t>
      </w:r>
    </w:p>
    <w:p w14:paraId="302787C2"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ensure that all responsibilities and activities within this post are consistent with the terms and spirit of Nova's Equal Opportunities policy.</w:t>
      </w:r>
    </w:p>
    <w:p w14:paraId="778FF417"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Report any concerns regarding the safety or wellbeing of children, adult service users, members of their families etc., in accordance with Policy.</w:t>
      </w:r>
    </w:p>
    <w:p w14:paraId="689415A8"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Understand personal responsibilities with regards to data quality for any information which they create, use or process in accordance with the Data Protection Act 1998.</w:t>
      </w:r>
    </w:p>
    <w:p w14:paraId="140FBF40"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travel to meetings throughout Wakefield District and beyond.</w:t>
      </w:r>
    </w:p>
    <w:p w14:paraId="3B28BF56"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occasionally work unsociable hours, e.g. attending evening or weekend meetings.</w:t>
      </w:r>
    </w:p>
    <w:p w14:paraId="25410BDA"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The nature of the post will require flexibility in undertaking the role and will require the post holder to undertake other duties that are compatible with the nature and grade of this post.</w:t>
      </w:r>
    </w:p>
    <w:p w14:paraId="350D8FE2" w14:textId="45BEA30A" w:rsidR="00011E38" w:rsidRPr="00011E38" w:rsidRDefault="00011E38" w:rsidP="00582604">
      <w:pPr>
        <w:numPr>
          <w:ilvl w:val="0"/>
          <w:numId w:val="8"/>
        </w:numPr>
        <w:spacing w:after="240"/>
        <w:ind w:right="-31"/>
        <w:rPr>
          <w:rFonts w:ascii="Poppins" w:hAnsi="Poppins" w:cs="Poppins"/>
          <w:color w:val="29215B"/>
        </w:rPr>
      </w:pPr>
      <w:r w:rsidRPr="00011E38">
        <w:rPr>
          <w:rFonts w:ascii="Poppins" w:hAnsi="Poppins" w:cs="Poppins"/>
          <w:color w:val="29215B"/>
        </w:rPr>
        <w:t>To contribute towards maintaining Nova's commitment to environmental sustainability.</w:t>
      </w:r>
    </w:p>
    <w:p w14:paraId="6C374324" w14:textId="0D03FC6C" w:rsidR="00F703E5" w:rsidRDefault="00011E38" w:rsidP="00011E38">
      <w:pPr>
        <w:ind w:right="-31"/>
        <w:rPr>
          <w:rFonts w:ascii="Poppins" w:hAnsi="Poppins" w:cs="Poppins"/>
          <w:i/>
          <w:color w:val="29215B"/>
        </w:rPr>
      </w:pPr>
      <w:r w:rsidRPr="00011E38">
        <w:rPr>
          <w:rFonts w:ascii="Poppins" w:hAnsi="Poppins" w:cs="Poppins"/>
          <w:i/>
          <w:color w:val="29215B"/>
          <w:lang w:val="x-none"/>
        </w:rPr>
        <w:t>This is not a final and complete statement of the duties attached to this post</w:t>
      </w:r>
      <w:r>
        <w:rPr>
          <w:rFonts w:ascii="Poppins" w:hAnsi="Poppins" w:cs="Poppins"/>
          <w:i/>
          <w:color w:val="29215B"/>
        </w:rPr>
        <w:t xml:space="preserve"> </w:t>
      </w:r>
      <w:r w:rsidRPr="00011E38">
        <w:rPr>
          <w:rFonts w:ascii="Poppins" w:hAnsi="Poppins" w:cs="Poppins"/>
          <w:i/>
          <w:color w:val="29215B"/>
          <w:lang w:val="x-none"/>
        </w:rPr>
        <w:t>which may need to be amended from time to time in accordance with</w:t>
      </w:r>
      <w:r>
        <w:rPr>
          <w:rFonts w:ascii="Poppins" w:hAnsi="Poppins" w:cs="Poppins"/>
          <w:i/>
          <w:color w:val="29215B"/>
        </w:rPr>
        <w:t xml:space="preserve"> </w:t>
      </w:r>
      <w:r w:rsidRPr="00011E38">
        <w:rPr>
          <w:rFonts w:ascii="Poppins" w:hAnsi="Poppins" w:cs="Poppins"/>
          <w:i/>
          <w:color w:val="29215B"/>
          <w:lang w:val="x-none"/>
        </w:rPr>
        <w:t>the changing needs of Nova.</w:t>
      </w:r>
    </w:p>
    <w:p w14:paraId="44D18232" w14:textId="77777777" w:rsidR="00F703E5" w:rsidRDefault="00F703E5">
      <w:pPr>
        <w:spacing w:after="160" w:line="259" w:lineRule="auto"/>
        <w:rPr>
          <w:rFonts w:ascii="Poppins" w:eastAsiaTheme="majorEastAsia" w:hAnsi="Poppins" w:cs="Poppins"/>
          <w:b/>
          <w:bCs/>
          <w:color w:val="FF3565"/>
          <w:sz w:val="28"/>
          <w:szCs w:val="28"/>
        </w:rPr>
      </w:pPr>
      <w:r>
        <w:rPr>
          <w:rFonts w:ascii="Poppins" w:hAnsi="Poppins" w:cs="Poppins"/>
          <w:b/>
          <w:bCs/>
          <w:color w:val="FF3565"/>
          <w:sz w:val="28"/>
          <w:szCs w:val="28"/>
        </w:rPr>
        <w:br w:type="page"/>
      </w:r>
    </w:p>
    <w:p w14:paraId="78EA2D7F" w14:textId="6CAD0624" w:rsidR="00F703E5" w:rsidRPr="00922B9F" w:rsidRDefault="00F703E5" w:rsidP="00F703E5">
      <w:pPr>
        <w:pStyle w:val="Heading2"/>
        <w:spacing w:after="360"/>
        <w:rPr>
          <w:rFonts w:ascii="Poppins" w:hAnsi="Poppins" w:cs="Poppins"/>
          <w:b/>
          <w:bCs/>
          <w:color w:val="FF3565"/>
          <w:sz w:val="32"/>
          <w:szCs w:val="32"/>
        </w:rPr>
      </w:pPr>
      <w:r w:rsidRPr="00922B9F">
        <w:rPr>
          <w:rFonts w:ascii="Poppins" w:hAnsi="Poppins" w:cs="Poppins"/>
          <w:b/>
          <w:bCs/>
          <w:color w:val="FF3565"/>
          <w:sz w:val="32"/>
          <w:szCs w:val="32"/>
        </w:rPr>
        <w:lastRenderedPageBreak/>
        <w:t>Person Specification</w:t>
      </w:r>
    </w:p>
    <w:p w14:paraId="4AE05473" w14:textId="77777777" w:rsidR="00F703E5" w:rsidRPr="00261F25" w:rsidRDefault="00F703E5" w:rsidP="00F703E5">
      <w:pPr>
        <w:pStyle w:val="Heading3"/>
        <w:shd w:val="clear" w:color="auto" w:fill="F9D634"/>
        <w:spacing w:after="240"/>
        <w:rPr>
          <w:rFonts w:ascii="Poppins" w:hAnsi="Poppins" w:cs="Poppins"/>
          <w:b/>
          <w:bCs/>
          <w:color w:val="29215B"/>
        </w:rPr>
      </w:pPr>
      <w:r w:rsidRPr="00261F25">
        <w:rPr>
          <w:rFonts w:ascii="Poppins" w:hAnsi="Poppins" w:cs="Poppins"/>
          <w:b/>
          <w:bCs/>
          <w:color w:val="29215B"/>
        </w:rPr>
        <w:t>Qualifications</w:t>
      </w:r>
      <w:r>
        <w:rPr>
          <w:rFonts w:ascii="Poppins" w:hAnsi="Poppins" w:cs="Poppins"/>
          <w:b/>
          <w:bCs/>
          <w:color w:val="29215B"/>
        </w:rPr>
        <w:t xml:space="preserve"> and Training</w:t>
      </w:r>
    </w:p>
    <w:p w14:paraId="1B14AE99" w14:textId="77777777" w:rsidR="00F703E5" w:rsidRPr="00922B9F" w:rsidRDefault="00F703E5" w:rsidP="00E135AD">
      <w:pPr>
        <w:spacing w:after="120"/>
        <w:rPr>
          <w:rFonts w:ascii="Poppins SemiBold" w:hAnsi="Poppins SemiBold" w:cs="Poppins SemiBold"/>
          <w:bCs/>
          <w:color w:val="29215B"/>
          <w:u w:val="single"/>
        </w:rPr>
      </w:pPr>
      <w:r w:rsidRPr="00922B9F">
        <w:rPr>
          <w:rFonts w:ascii="Poppins SemiBold" w:hAnsi="Poppins SemiBold" w:cs="Poppins SemiBold"/>
          <w:bCs/>
          <w:color w:val="29215B"/>
          <w:u w:val="single"/>
        </w:rPr>
        <w:t>Essential Criteria</w:t>
      </w:r>
    </w:p>
    <w:p w14:paraId="0059D6AB" w14:textId="4E4DBE62" w:rsidR="00FB0ABB" w:rsidRPr="00E135AD" w:rsidRDefault="00FB0ABB" w:rsidP="00922B9F">
      <w:pPr>
        <w:pStyle w:val="ListParagraph"/>
        <w:numPr>
          <w:ilvl w:val="0"/>
          <w:numId w:val="10"/>
        </w:numPr>
        <w:tabs>
          <w:tab w:val="left" w:pos="1134"/>
        </w:tabs>
        <w:suppressAutoHyphens/>
        <w:spacing w:after="40"/>
        <w:rPr>
          <w:rFonts w:ascii="Poppins" w:hAnsi="Poppins" w:cs="Poppins"/>
          <w:color w:val="29215B"/>
          <w:szCs w:val="24"/>
        </w:rPr>
      </w:pPr>
      <w:r w:rsidRPr="00E135AD">
        <w:rPr>
          <w:rFonts w:ascii="Poppins" w:hAnsi="Poppins" w:cs="Poppins"/>
          <w:color w:val="29215B"/>
          <w:szCs w:val="24"/>
        </w:rPr>
        <w:t>Educated to degree level or equivalent competence/experience.</w:t>
      </w:r>
    </w:p>
    <w:p w14:paraId="13BB9E4A" w14:textId="14AA2D08" w:rsidR="008676A2" w:rsidRPr="00E135AD" w:rsidRDefault="008676A2" w:rsidP="00E135AD">
      <w:pPr>
        <w:pStyle w:val="ListParagraph"/>
        <w:numPr>
          <w:ilvl w:val="0"/>
          <w:numId w:val="10"/>
        </w:numPr>
        <w:tabs>
          <w:tab w:val="left" w:pos="1134"/>
        </w:tabs>
        <w:suppressAutoHyphens/>
        <w:spacing w:after="120"/>
        <w:rPr>
          <w:rFonts w:ascii="Poppins" w:hAnsi="Poppins" w:cs="Poppins"/>
          <w:color w:val="29215B"/>
          <w:szCs w:val="24"/>
        </w:rPr>
      </w:pPr>
      <w:r w:rsidRPr="00E135AD">
        <w:rPr>
          <w:rFonts w:ascii="Poppins" w:hAnsi="Poppins" w:cs="Poppins"/>
          <w:color w:val="29215B"/>
          <w:szCs w:val="24"/>
        </w:rPr>
        <w:t>Evidence of Continued Professional Development (CPD).</w:t>
      </w:r>
    </w:p>
    <w:p w14:paraId="1E50A151" w14:textId="4DE5B4E7" w:rsidR="00F703E5" w:rsidRPr="00922B9F" w:rsidRDefault="00F703E5" w:rsidP="00E135AD">
      <w:pPr>
        <w:tabs>
          <w:tab w:val="left" w:pos="1134"/>
        </w:tabs>
        <w:suppressAutoHyphens/>
        <w:spacing w:after="120"/>
        <w:rPr>
          <w:rFonts w:ascii="Poppins SemiBold" w:hAnsi="Poppins SemiBold" w:cs="Poppins SemiBold"/>
          <w:bCs/>
          <w:color w:val="29215B"/>
          <w:u w:val="single"/>
        </w:rPr>
      </w:pPr>
      <w:r w:rsidRPr="00922B9F">
        <w:rPr>
          <w:rFonts w:ascii="Poppins SemiBold" w:hAnsi="Poppins SemiBold" w:cs="Poppins SemiBold"/>
          <w:bCs/>
          <w:color w:val="29215B"/>
          <w:u w:val="single"/>
        </w:rPr>
        <w:t>Desirable Criteria</w:t>
      </w:r>
    </w:p>
    <w:p w14:paraId="2D031C82" w14:textId="2AA6DCBE" w:rsidR="00A247DE" w:rsidRPr="00A247DE" w:rsidRDefault="00E135AD" w:rsidP="00A247DE">
      <w:pPr>
        <w:pStyle w:val="ListParagraph"/>
        <w:numPr>
          <w:ilvl w:val="0"/>
          <w:numId w:val="11"/>
        </w:numPr>
        <w:tabs>
          <w:tab w:val="left" w:pos="1134"/>
        </w:tabs>
        <w:suppressAutoHyphens/>
        <w:spacing w:after="240"/>
        <w:rPr>
          <w:rFonts w:ascii="Poppins" w:hAnsi="Poppins" w:cs="Poppins"/>
          <w:bCs/>
          <w:color w:val="29215B"/>
        </w:rPr>
      </w:pPr>
      <w:r w:rsidRPr="00E135AD">
        <w:rPr>
          <w:rFonts w:ascii="Poppins" w:hAnsi="Poppins" w:cs="Poppins"/>
          <w:bCs/>
          <w:color w:val="29215B"/>
        </w:rPr>
        <w:t>Educated to degree level in a field related to health and social care.</w:t>
      </w:r>
    </w:p>
    <w:p w14:paraId="189FDA03" w14:textId="77777777" w:rsidR="00F703E5" w:rsidRPr="00261F2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Experience</w:t>
      </w:r>
    </w:p>
    <w:p w14:paraId="477B6215" w14:textId="77777777" w:rsidR="00F703E5" w:rsidRPr="00922B9F" w:rsidRDefault="00F703E5" w:rsidP="006E0F00">
      <w:pPr>
        <w:spacing w:after="120"/>
        <w:rPr>
          <w:rFonts w:ascii="Poppins SemiBold" w:hAnsi="Poppins SemiBold" w:cs="Poppins SemiBold"/>
          <w:bCs/>
          <w:color w:val="29215B"/>
          <w:u w:val="single"/>
        </w:rPr>
      </w:pPr>
      <w:r w:rsidRPr="00922B9F">
        <w:rPr>
          <w:rFonts w:ascii="Poppins SemiBold" w:hAnsi="Poppins SemiBold" w:cs="Poppins SemiBold"/>
          <w:bCs/>
          <w:color w:val="29215B"/>
          <w:u w:val="single"/>
        </w:rPr>
        <w:t>Essential Criteria</w:t>
      </w:r>
    </w:p>
    <w:p w14:paraId="584927D4" w14:textId="77777777" w:rsidR="00EE54B4" w:rsidRPr="006E0F00" w:rsidRDefault="00EE54B4" w:rsidP="00922B9F">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undertaking direct work with people to help improve health and wellbeing.</w:t>
      </w:r>
    </w:p>
    <w:p w14:paraId="0989C37D" w14:textId="77777777" w:rsidR="00EE54B4" w:rsidRPr="006E0F00" w:rsidRDefault="00EE54B4" w:rsidP="00922B9F">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working with communities of interest, individuals, or groups.</w:t>
      </w:r>
    </w:p>
    <w:p w14:paraId="051D533A" w14:textId="77777777" w:rsidR="00EE54B4" w:rsidRPr="006E0F00" w:rsidRDefault="00EE54B4" w:rsidP="00922B9F">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building effective working relationships.</w:t>
      </w:r>
    </w:p>
    <w:p w14:paraId="510E901E" w14:textId="77777777" w:rsidR="00EE54B4" w:rsidRPr="006E0F00" w:rsidRDefault="00EE54B4" w:rsidP="00922B9F">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multi-disciplinary team working.</w:t>
      </w:r>
    </w:p>
    <w:p w14:paraId="452A888B" w14:textId="77777777" w:rsidR="008B0A28" w:rsidRDefault="00EE54B4" w:rsidP="00922B9F">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in managing a caseload and prioritising need.</w:t>
      </w:r>
    </w:p>
    <w:p w14:paraId="1C80105C" w14:textId="546CFD07" w:rsidR="008B0A28" w:rsidRPr="008B0A28" w:rsidRDefault="008B0A28" w:rsidP="008B0A28">
      <w:pPr>
        <w:pStyle w:val="ListParagraph"/>
        <w:numPr>
          <w:ilvl w:val="0"/>
          <w:numId w:val="11"/>
        </w:numPr>
        <w:tabs>
          <w:tab w:val="left" w:pos="1134"/>
        </w:tabs>
        <w:suppressAutoHyphens/>
        <w:spacing w:after="120"/>
        <w:rPr>
          <w:rFonts w:ascii="Poppins" w:hAnsi="Poppins" w:cs="Poppins"/>
          <w:color w:val="29215B"/>
          <w:szCs w:val="24"/>
        </w:rPr>
      </w:pPr>
      <w:r w:rsidRPr="008B0A28">
        <w:rPr>
          <w:rFonts w:ascii="Poppins" w:hAnsi="Poppins" w:cs="Poppins"/>
          <w:bCs/>
          <w:color w:val="29215B"/>
        </w:rPr>
        <w:t>Experience of working with or within general practice.</w:t>
      </w:r>
    </w:p>
    <w:p w14:paraId="242DABD6" w14:textId="7473E037" w:rsidR="00F703E5" w:rsidRPr="00922B9F" w:rsidRDefault="00F703E5" w:rsidP="006E0F00">
      <w:pPr>
        <w:tabs>
          <w:tab w:val="left" w:pos="1134"/>
        </w:tabs>
        <w:suppressAutoHyphens/>
        <w:spacing w:after="120"/>
        <w:rPr>
          <w:rFonts w:ascii="Poppins SemiBold" w:hAnsi="Poppins SemiBold" w:cs="Poppins SemiBold"/>
          <w:bCs/>
          <w:color w:val="29215B"/>
          <w:u w:val="single"/>
        </w:rPr>
      </w:pPr>
      <w:r w:rsidRPr="00922B9F">
        <w:rPr>
          <w:rFonts w:ascii="Poppins SemiBold" w:hAnsi="Poppins SemiBold" w:cs="Poppins SemiBold"/>
          <w:bCs/>
          <w:color w:val="29215B"/>
          <w:u w:val="single"/>
        </w:rPr>
        <w:t>Desirable Criteria</w:t>
      </w:r>
    </w:p>
    <w:p w14:paraId="15B4B149" w14:textId="32354E76" w:rsidR="000E600F" w:rsidRPr="006E0F00" w:rsidRDefault="000E600F" w:rsidP="00922B9F">
      <w:pPr>
        <w:pStyle w:val="ListParagraph"/>
        <w:numPr>
          <w:ilvl w:val="0"/>
          <w:numId w:val="15"/>
        </w:numPr>
        <w:tabs>
          <w:tab w:val="left" w:pos="1134"/>
        </w:tabs>
        <w:suppressAutoHyphens/>
        <w:spacing w:after="40"/>
        <w:rPr>
          <w:rFonts w:ascii="Poppins" w:hAnsi="Poppins" w:cs="Poppins"/>
          <w:bCs/>
          <w:color w:val="29215B"/>
        </w:rPr>
      </w:pPr>
      <w:r>
        <w:rPr>
          <w:rFonts w:ascii="Poppins" w:hAnsi="Poppins" w:cs="Poppins"/>
          <w:bCs/>
          <w:color w:val="29215B"/>
        </w:rPr>
        <w:t>Experience of working with or within a social prescribing service.</w:t>
      </w:r>
    </w:p>
    <w:p w14:paraId="1D7B086A" w14:textId="77777777" w:rsidR="009D4FA6" w:rsidRPr="006E0F00" w:rsidRDefault="009D4FA6" w:rsidP="00922B9F">
      <w:pPr>
        <w:pStyle w:val="ListParagraph"/>
        <w:numPr>
          <w:ilvl w:val="0"/>
          <w:numId w:val="15"/>
        </w:numPr>
        <w:tabs>
          <w:tab w:val="left" w:pos="1134"/>
        </w:tabs>
        <w:suppressAutoHyphens/>
        <w:spacing w:after="40"/>
        <w:rPr>
          <w:rFonts w:ascii="Poppins" w:hAnsi="Poppins" w:cs="Poppins"/>
          <w:bCs/>
          <w:color w:val="29215B"/>
        </w:rPr>
      </w:pPr>
      <w:r w:rsidRPr="006E0F00">
        <w:rPr>
          <w:rFonts w:ascii="Poppins" w:hAnsi="Poppins" w:cs="Poppins"/>
          <w:bCs/>
          <w:color w:val="29215B"/>
        </w:rPr>
        <w:t>Experience of local needs assessment within communities.</w:t>
      </w:r>
    </w:p>
    <w:p w14:paraId="21D9D20C" w14:textId="428450A5" w:rsidR="000E600F" w:rsidRPr="006E0F00" w:rsidRDefault="000E600F" w:rsidP="00922B9F">
      <w:pPr>
        <w:pStyle w:val="ListParagraph"/>
        <w:numPr>
          <w:ilvl w:val="0"/>
          <w:numId w:val="15"/>
        </w:numPr>
        <w:tabs>
          <w:tab w:val="left" w:pos="1134"/>
        </w:tabs>
        <w:suppressAutoHyphens/>
        <w:spacing w:after="40"/>
        <w:rPr>
          <w:rFonts w:ascii="Poppins" w:hAnsi="Poppins" w:cs="Poppins"/>
          <w:bCs/>
          <w:color w:val="29215B"/>
        </w:rPr>
      </w:pPr>
      <w:r>
        <w:rPr>
          <w:rFonts w:ascii="Poppins" w:hAnsi="Poppins" w:cs="Poppins"/>
          <w:bCs/>
          <w:color w:val="29215B"/>
        </w:rPr>
        <w:t xml:space="preserve">Experience of using case management systems e.g. </w:t>
      </w:r>
      <w:proofErr w:type="spellStart"/>
      <w:r>
        <w:rPr>
          <w:rFonts w:ascii="Poppins" w:hAnsi="Poppins" w:cs="Poppins"/>
          <w:bCs/>
          <w:color w:val="29215B"/>
        </w:rPr>
        <w:t>SystmOne</w:t>
      </w:r>
      <w:proofErr w:type="spellEnd"/>
      <w:r>
        <w:rPr>
          <w:rFonts w:ascii="Poppins" w:hAnsi="Poppins" w:cs="Poppins"/>
          <w:bCs/>
          <w:color w:val="29215B"/>
        </w:rPr>
        <w:t>.</w:t>
      </w:r>
    </w:p>
    <w:p w14:paraId="2EBB79AD" w14:textId="6DD8A542" w:rsidR="000E600F" w:rsidRPr="000E600F" w:rsidRDefault="009D4FA6" w:rsidP="000E600F">
      <w:pPr>
        <w:pStyle w:val="ListParagraph"/>
        <w:numPr>
          <w:ilvl w:val="0"/>
          <w:numId w:val="15"/>
        </w:numPr>
        <w:tabs>
          <w:tab w:val="left" w:pos="1134"/>
        </w:tabs>
        <w:suppressAutoHyphens/>
        <w:spacing w:after="240"/>
        <w:rPr>
          <w:rFonts w:ascii="Poppins" w:hAnsi="Poppins" w:cs="Poppins"/>
          <w:bCs/>
          <w:color w:val="29215B"/>
        </w:rPr>
      </w:pPr>
      <w:r w:rsidRPr="006E0F00">
        <w:rPr>
          <w:rFonts w:ascii="Poppins" w:hAnsi="Poppins" w:cs="Poppins"/>
          <w:bCs/>
          <w:color w:val="29215B"/>
        </w:rPr>
        <w:t xml:space="preserve">Experience in writing reports, and case studies. </w:t>
      </w:r>
    </w:p>
    <w:p w14:paraId="5914CBF0" w14:textId="450263B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 xml:space="preserve">Skills </w:t>
      </w:r>
      <w:r w:rsidR="00B15645">
        <w:rPr>
          <w:rFonts w:ascii="Poppins" w:hAnsi="Poppins" w:cs="Poppins"/>
          <w:b/>
          <w:bCs/>
          <w:color w:val="29215B"/>
        </w:rPr>
        <w:t>and Knowledge</w:t>
      </w:r>
    </w:p>
    <w:p w14:paraId="0DE0A05D" w14:textId="77777777" w:rsidR="00F703E5" w:rsidRPr="00BC4A5C" w:rsidRDefault="00F703E5" w:rsidP="0071494D">
      <w:pPr>
        <w:spacing w:after="120"/>
        <w:rPr>
          <w:rFonts w:ascii="Poppins SemiBold" w:hAnsi="Poppins SemiBold" w:cs="Poppins SemiBold"/>
          <w:bCs/>
          <w:color w:val="29215B"/>
          <w:u w:val="single"/>
        </w:rPr>
      </w:pPr>
      <w:r w:rsidRPr="00BC4A5C">
        <w:rPr>
          <w:rFonts w:ascii="Poppins SemiBold" w:hAnsi="Poppins SemiBold" w:cs="Poppins SemiBold"/>
          <w:bCs/>
          <w:color w:val="29215B"/>
          <w:u w:val="single"/>
        </w:rPr>
        <w:t>Essential Criteria</w:t>
      </w:r>
    </w:p>
    <w:p w14:paraId="6AC9A180" w14:textId="77777777" w:rsidR="00500FB6" w:rsidRPr="0071494D" w:rsidRDefault="00500FB6"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An understanding of health and social care issues for vulnerable adults and how these relate to health inequalities.</w:t>
      </w:r>
    </w:p>
    <w:p w14:paraId="0C60B22D" w14:textId="1A6B40E6" w:rsidR="00500FB6" w:rsidRPr="0071494D" w:rsidRDefault="003C0098" w:rsidP="00922B9F">
      <w:pPr>
        <w:pStyle w:val="ListParagraph"/>
        <w:numPr>
          <w:ilvl w:val="0"/>
          <w:numId w:val="17"/>
        </w:numPr>
        <w:tabs>
          <w:tab w:val="left" w:pos="1134"/>
        </w:tabs>
        <w:suppressAutoHyphens/>
        <w:spacing w:after="40"/>
        <w:rPr>
          <w:rFonts w:ascii="Poppins" w:hAnsi="Poppins" w:cs="Poppins"/>
          <w:color w:val="29215B"/>
          <w:szCs w:val="24"/>
        </w:rPr>
      </w:pPr>
      <w:r>
        <w:rPr>
          <w:rFonts w:ascii="Poppins" w:hAnsi="Poppins" w:cs="Poppins"/>
          <w:color w:val="29215B"/>
          <w:szCs w:val="24"/>
        </w:rPr>
        <w:t>An u</w:t>
      </w:r>
      <w:r w:rsidR="00500FB6" w:rsidRPr="0071494D">
        <w:rPr>
          <w:rFonts w:ascii="Poppins" w:hAnsi="Poppins" w:cs="Poppins"/>
          <w:color w:val="29215B"/>
          <w:szCs w:val="24"/>
        </w:rPr>
        <w:t>nderstand</w:t>
      </w:r>
      <w:r>
        <w:rPr>
          <w:rFonts w:ascii="Poppins" w:hAnsi="Poppins" w:cs="Poppins"/>
          <w:color w:val="29215B"/>
          <w:szCs w:val="24"/>
        </w:rPr>
        <w:t xml:space="preserve">ing </w:t>
      </w:r>
      <w:r w:rsidR="00500FB6" w:rsidRPr="0071494D">
        <w:rPr>
          <w:rFonts w:ascii="Poppins" w:hAnsi="Poppins" w:cs="Poppins"/>
          <w:color w:val="29215B"/>
          <w:szCs w:val="24"/>
        </w:rPr>
        <w:t>of Multi-Disciplinary Team (MDT) working.</w:t>
      </w:r>
    </w:p>
    <w:p w14:paraId="74A030BA" w14:textId="2C633167" w:rsidR="00500FB6" w:rsidRPr="0071494D" w:rsidRDefault="003C0098" w:rsidP="00922B9F">
      <w:pPr>
        <w:pStyle w:val="ListParagraph"/>
        <w:numPr>
          <w:ilvl w:val="0"/>
          <w:numId w:val="17"/>
        </w:numPr>
        <w:tabs>
          <w:tab w:val="left" w:pos="1134"/>
        </w:tabs>
        <w:suppressAutoHyphens/>
        <w:spacing w:after="40"/>
        <w:rPr>
          <w:rFonts w:ascii="Poppins" w:hAnsi="Poppins" w:cs="Poppins"/>
          <w:color w:val="29215B"/>
          <w:szCs w:val="24"/>
        </w:rPr>
      </w:pPr>
      <w:r>
        <w:rPr>
          <w:rFonts w:ascii="Poppins" w:hAnsi="Poppins" w:cs="Poppins"/>
          <w:color w:val="29215B"/>
          <w:szCs w:val="24"/>
        </w:rPr>
        <w:t>A</w:t>
      </w:r>
      <w:r w:rsidR="00500FB6" w:rsidRPr="0071494D">
        <w:rPr>
          <w:rFonts w:ascii="Poppins" w:hAnsi="Poppins" w:cs="Poppins"/>
          <w:color w:val="29215B"/>
          <w:szCs w:val="24"/>
        </w:rPr>
        <w:t>n understanding of the importance of confidentiality and safeguarding.</w:t>
      </w:r>
    </w:p>
    <w:p w14:paraId="407A3B3E" w14:textId="77777777" w:rsidR="00500FB6" w:rsidRPr="0071494D" w:rsidRDefault="00500FB6"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interpersonal, oral and written communication, and presentation skills.</w:t>
      </w:r>
    </w:p>
    <w:p w14:paraId="2C3F941D" w14:textId="0AA7AF82" w:rsidR="00500FB6" w:rsidRPr="0071494D" w:rsidRDefault="00500FB6"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lastRenderedPageBreak/>
        <w:t xml:space="preserve">Ability to engage, motivate, and create good working relationships with a variety </w:t>
      </w:r>
      <w:r w:rsidR="003C0098">
        <w:rPr>
          <w:rFonts w:ascii="Poppins" w:hAnsi="Poppins" w:cs="Poppins"/>
          <w:color w:val="29215B"/>
          <w:szCs w:val="24"/>
        </w:rPr>
        <w:t>people</w:t>
      </w:r>
      <w:r w:rsidRPr="0071494D">
        <w:rPr>
          <w:rFonts w:ascii="Poppins" w:hAnsi="Poppins" w:cs="Poppins"/>
          <w:color w:val="29215B"/>
          <w:szCs w:val="24"/>
        </w:rPr>
        <w:t>.</w:t>
      </w:r>
    </w:p>
    <w:p w14:paraId="1E21E72B" w14:textId="77777777" w:rsidR="00500FB6" w:rsidRPr="0071494D" w:rsidRDefault="00500FB6"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computer literacy and keyboard skills.</w:t>
      </w:r>
    </w:p>
    <w:p w14:paraId="1AC47D31" w14:textId="77777777" w:rsidR="0071494D" w:rsidRDefault="00500FB6"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Excellent organisational skills.</w:t>
      </w:r>
    </w:p>
    <w:p w14:paraId="2207A7F0" w14:textId="77777777" w:rsidR="0071494D" w:rsidRDefault="00A34421" w:rsidP="00922B9F">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Ability to manage time effectively, prioritise and work under pressure to meet deadlines.</w:t>
      </w:r>
    </w:p>
    <w:p w14:paraId="4F887578" w14:textId="67401F8F" w:rsidR="00A34421" w:rsidRPr="0071494D" w:rsidRDefault="00A34421" w:rsidP="0071494D">
      <w:pPr>
        <w:pStyle w:val="ListParagraph"/>
        <w:numPr>
          <w:ilvl w:val="0"/>
          <w:numId w:val="17"/>
        </w:numPr>
        <w:tabs>
          <w:tab w:val="left" w:pos="1134"/>
        </w:tabs>
        <w:suppressAutoHyphens/>
        <w:spacing w:after="120"/>
        <w:rPr>
          <w:rFonts w:ascii="Poppins" w:hAnsi="Poppins" w:cs="Poppins"/>
          <w:color w:val="29215B"/>
          <w:szCs w:val="24"/>
        </w:rPr>
      </w:pPr>
      <w:r w:rsidRPr="0071494D">
        <w:rPr>
          <w:rFonts w:ascii="Poppins" w:hAnsi="Poppins" w:cs="Poppins"/>
          <w:color w:val="29215B"/>
          <w:szCs w:val="24"/>
        </w:rPr>
        <w:t>Ability to maintain accurate and concise records.</w:t>
      </w:r>
    </w:p>
    <w:p w14:paraId="05A9F98A" w14:textId="6A5212F8" w:rsidR="00F703E5" w:rsidRPr="00BC4A5C" w:rsidRDefault="00F703E5" w:rsidP="0071494D">
      <w:pPr>
        <w:tabs>
          <w:tab w:val="left" w:pos="1134"/>
        </w:tabs>
        <w:suppressAutoHyphens/>
        <w:spacing w:after="120"/>
        <w:rPr>
          <w:rFonts w:ascii="Poppins SemiBold" w:hAnsi="Poppins SemiBold" w:cs="Poppins SemiBold"/>
          <w:bCs/>
          <w:color w:val="29215B"/>
          <w:u w:val="single"/>
        </w:rPr>
      </w:pPr>
      <w:r w:rsidRPr="00BC4A5C">
        <w:rPr>
          <w:rFonts w:ascii="Poppins SemiBold" w:hAnsi="Poppins SemiBold" w:cs="Poppins SemiBold"/>
          <w:bCs/>
          <w:color w:val="29215B"/>
          <w:u w:val="single"/>
        </w:rPr>
        <w:t>Desirable Criteria</w:t>
      </w:r>
    </w:p>
    <w:p w14:paraId="7BF64D67" w14:textId="64AD98A4" w:rsidR="005E13AB" w:rsidRPr="0071494D" w:rsidRDefault="00C21CDF" w:rsidP="00922B9F">
      <w:pPr>
        <w:pStyle w:val="ListParagraph"/>
        <w:numPr>
          <w:ilvl w:val="0"/>
          <w:numId w:val="18"/>
        </w:numPr>
        <w:tabs>
          <w:tab w:val="left" w:pos="1134"/>
        </w:tabs>
        <w:suppressAutoHyphens/>
        <w:spacing w:after="40"/>
        <w:ind w:left="360"/>
        <w:rPr>
          <w:rFonts w:ascii="Poppins" w:hAnsi="Poppins" w:cs="Poppins"/>
          <w:bCs/>
          <w:color w:val="29215B"/>
        </w:rPr>
      </w:pPr>
      <w:r>
        <w:rPr>
          <w:rFonts w:ascii="Poppins" w:hAnsi="Poppins" w:cs="Poppins"/>
          <w:bCs/>
          <w:color w:val="29215B"/>
        </w:rPr>
        <w:t xml:space="preserve">Demonstrates </w:t>
      </w:r>
      <w:r w:rsidRPr="0071494D">
        <w:rPr>
          <w:rFonts w:ascii="Poppins" w:hAnsi="Poppins" w:cs="Poppins"/>
          <w:bCs/>
          <w:color w:val="29215B"/>
        </w:rPr>
        <w:t>knowledge</w:t>
      </w:r>
      <w:r w:rsidR="005E13AB" w:rsidRPr="0071494D">
        <w:rPr>
          <w:rFonts w:ascii="Poppins" w:hAnsi="Poppins" w:cs="Poppins"/>
          <w:bCs/>
          <w:color w:val="29215B"/>
        </w:rPr>
        <w:t xml:space="preserve"> and understanding of national and local </w:t>
      </w:r>
      <w:r>
        <w:rPr>
          <w:rFonts w:ascii="Poppins" w:hAnsi="Poppins" w:cs="Poppins"/>
          <w:bCs/>
          <w:color w:val="29215B"/>
        </w:rPr>
        <w:t>health and primary care priorities.</w:t>
      </w:r>
    </w:p>
    <w:p w14:paraId="33046F37" w14:textId="77777777" w:rsidR="005E13AB" w:rsidRPr="0071494D" w:rsidRDefault="005E13AB" w:rsidP="00922B9F">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Primary Care Networks and non-clinical roles.</w:t>
      </w:r>
    </w:p>
    <w:p w14:paraId="4C2B6221" w14:textId="6D479091" w:rsidR="005E13AB" w:rsidRPr="0071494D" w:rsidRDefault="005E13AB" w:rsidP="00922B9F">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 xml:space="preserve">Knowledge of local </w:t>
      </w:r>
      <w:r w:rsidR="003C0098">
        <w:rPr>
          <w:rFonts w:ascii="Poppins" w:hAnsi="Poppins" w:cs="Poppins"/>
          <w:bCs/>
          <w:color w:val="29215B"/>
        </w:rPr>
        <w:t xml:space="preserve">health and wellbeing </w:t>
      </w:r>
      <w:r w:rsidRPr="0071494D">
        <w:rPr>
          <w:rFonts w:ascii="Poppins" w:hAnsi="Poppins" w:cs="Poppins"/>
          <w:bCs/>
          <w:color w:val="29215B"/>
        </w:rPr>
        <w:t>services</w:t>
      </w:r>
      <w:r w:rsidR="003C0098">
        <w:rPr>
          <w:rFonts w:ascii="Poppins" w:hAnsi="Poppins" w:cs="Poppins"/>
          <w:bCs/>
          <w:color w:val="29215B"/>
        </w:rPr>
        <w:t xml:space="preserve"> and support</w:t>
      </w:r>
      <w:r w:rsidRPr="0071494D">
        <w:rPr>
          <w:rFonts w:ascii="Poppins" w:hAnsi="Poppins" w:cs="Poppins"/>
          <w:bCs/>
          <w:color w:val="29215B"/>
        </w:rPr>
        <w:t>.</w:t>
      </w:r>
    </w:p>
    <w:p w14:paraId="37605AF7" w14:textId="77777777" w:rsidR="005E13AB" w:rsidRPr="0071494D" w:rsidRDefault="005E13AB" w:rsidP="00922B9F">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Understanding of the NHS and Social Care.</w:t>
      </w:r>
    </w:p>
    <w:p w14:paraId="068E7A72" w14:textId="77777777" w:rsidR="005E13AB" w:rsidRPr="0071494D" w:rsidRDefault="005E13AB" w:rsidP="00922B9F">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motivational interviewing and behaviour change techniques.</w:t>
      </w:r>
    </w:p>
    <w:p w14:paraId="22FC0A2F" w14:textId="77777777" w:rsidR="005E13AB" w:rsidRPr="0071494D" w:rsidRDefault="005E13AB" w:rsidP="00922B9F">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Ability to recognise, assess and deal with potential risk in relation to client and personal safety.</w:t>
      </w:r>
    </w:p>
    <w:p w14:paraId="21BC1FE0" w14:textId="45B81315" w:rsidR="00DE080E" w:rsidRPr="00922B9F" w:rsidRDefault="005E13AB" w:rsidP="00922B9F">
      <w:pPr>
        <w:pStyle w:val="ListParagraph"/>
        <w:numPr>
          <w:ilvl w:val="0"/>
          <w:numId w:val="18"/>
        </w:numPr>
        <w:tabs>
          <w:tab w:val="left" w:pos="1134"/>
        </w:tabs>
        <w:suppressAutoHyphens/>
        <w:spacing w:after="240"/>
        <w:ind w:left="360"/>
        <w:rPr>
          <w:rFonts w:ascii="Poppins" w:hAnsi="Poppins" w:cs="Poppins"/>
          <w:bCs/>
          <w:color w:val="29215B"/>
        </w:rPr>
      </w:pPr>
      <w:r w:rsidRPr="0071494D">
        <w:rPr>
          <w:rFonts w:ascii="Poppins" w:hAnsi="Poppins" w:cs="Poppins"/>
          <w:bCs/>
          <w:color w:val="29215B"/>
        </w:rPr>
        <w:t>Ability to develop project work with partners.</w:t>
      </w:r>
    </w:p>
    <w:p w14:paraId="1FF6FBBA" w14:textId="4D951E2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Other</w:t>
      </w:r>
    </w:p>
    <w:p w14:paraId="6123D2FA" w14:textId="6F282FCD" w:rsidR="00F703E5" w:rsidRPr="00BC4A5C" w:rsidRDefault="00F703E5" w:rsidP="009F34C4">
      <w:pPr>
        <w:spacing w:after="120"/>
        <w:rPr>
          <w:rFonts w:ascii="Poppins SemiBold" w:hAnsi="Poppins SemiBold" w:cs="Poppins SemiBold"/>
          <w:bCs/>
          <w:color w:val="29215B"/>
          <w:u w:val="single"/>
        </w:rPr>
      </w:pPr>
      <w:r w:rsidRPr="00BC4A5C">
        <w:rPr>
          <w:rFonts w:ascii="Poppins SemiBold" w:hAnsi="Poppins SemiBold" w:cs="Poppins SemiBold"/>
          <w:bCs/>
          <w:color w:val="29215B"/>
          <w:u w:val="single"/>
        </w:rPr>
        <w:t>Essential Criteria</w:t>
      </w:r>
    </w:p>
    <w:p w14:paraId="4F9F2524" w14:textId="54605064" w:rsidR="009F34C4" w:rsidRPr="009F34C4" w:rsidRDefault="009F34C4" w:rsidP="00922B9F">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 satisfactory sickness record over the previous 2 years (subject to the need to act with fairness and equality of opportunity, particularly where the sickness is related to a disability and/or pregnancy).</w:t>
      </w:r>
    </w:p>
    <w:p w14:paraId="4DA67A94" w14:textId="408C831C" w:rsidR="00612E44" w:rsidRPr="009F34C4" w:rsidRDefault="00612E44" w:rsidP="00922B9F">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Ability to work independently under own initiative, but also to be a proactive and willing team member.</w:t>
      </w:r>
    </w:p>
    <w:p w14:paraId="06B94DEB" w14:textId="205CEB76" w:rsidR="00612E44" w:rsidRPr="009F34C4" w:rsidRDefault="00612E44" w:rsidP="00922B9F">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 xml:space="preserve">Ability to drive, access to own vehicle, and willingness to travel </w:t>
      </w:r>
      <w:r w:rsidR="00DE080E">
        <w:rPr>
          <w:rFonts w:ascii="Poppins" w:hAnsi="Poppins" w:cs="Poppins"/>
          <w:color w:val="29215B"/>
          <w:szCs w:val="24"/>
        </w:rPr>
        <w:t xml:space="preserve">and work </w:t>
      </w:r>
      <w:r w:rsidRPr="009F34C4">
        <w:rPr>
          <w:rFonts w:ascii="Poppins" w:hAnsi="Poppins" w:cs="Poppins"/>
          <w:color w:val="29215B"/>
          <w:szCs w:val="24"/>
        </w:rPr>
        <w:t>across</w:t>
      </w:r>
      <w:r w:rsidR="00DE080E">
        <w:rPr>
          <w:rFonts w:ascii="Poppins" w:hAnsi="Poppins" w:cs="Poppins"/>
          <w:color w:val="29215B"/>
          <w:szCs w:val="24"/>
        </w:rPr>
        <w:t xml:space="preserve"> various locations within</w:t>
      </w:r>
      <w:r w:rsidRPr="009F34C4">
        <w:rPr>
          <w:rFonts w:ascii="Poppins" w:hAnsi="Poppins" w:cs="Poppins"/>
          <w:color w:val="29215B"/>
          <w:szCs w:val="24"/>
        </w:rPr>
        <w:t xml:space="preserve"> the Wakefield District.</w:t>
      </w:r>
    </w:p>
    <w:p w14:paraId="6E16B9FE" w14:textId="10EDEB14" w:rsidR="00F703E5" w:rsidRPr="009F34C4" w:rsidRDefault="00612E44" w:rsidP="009F34C4">
      <w:pPr>
        <w:pStyle w:val="ListParagraph"/>
        <w:numPr>
          <w:ilvl w:val="0"/>
          <w:numId w:val="23"/>
        </w:numPr>
        <w:rPr>
          <w:rFonts w:ascii="Poppins" w:hAnsi="Poppins" w:cs="Poppins"/>
          <w:color w:val="29215B"/>
          <w:szCs w:val="24"/>
        </w:rPr>
      </w:pPr>
      <w:r w:rsidRPr="009F34C4">
        <w:rPr>
          <w:rFonts w:ascii="Poppins" w:hAnsi="Poppins" w:cs="Poppins"/>
          <w:color w:val="29215B"/>
          <w:szCs w:val="24"/>
        </w:rPr>
        <w:t>Ability and willingness to work flexibly to meet the needs of the service, including occasional evening/weekend.</w:t>
      </w:r>
    </w:p>
    <w:sectPr w:rsidR="00F703E5" w:rsidRPr="009F34C4" w:rsidSect="009E7C03">
      <w:headerReference w:type="first" r:id="rId10"/>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A1C8" w14:textId="77777777" w:rsidR="009E7C03" w:rsidRDefault="009E7C03" w:rsidP="009E7C03">
      <w:r>
        <w:separator/>
      </w:r>
    </w:p>
  </w:endnote>
  <w:endnote w:type="continuationSeparator" w:id="0">
    <w:p w14:paraId="2B313F68" w14:textId="77777777" w:rsidR="009E7C03" w:rsidRDefault="009E7C03" w:rsidP="009E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3769" w14:textId="77777777" w:rsidR="009E7C03" w:rsidRDefault="009E7C03" w:rsidP="009E7C03">
      <w:r>
        <w:separator/>
      </w:r>
    </w:p>
  </w:footnote>
  <w:footnote w:type="continuationSeparator" w:id="0">
    <w:p w14:paraId="33B22881" w14:textId="77777777" w:rsidR="009E7C03" w:rsidRDefault="009E7C03" w:rsidP="009E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73D9" w14:textId="33732413" w:rsidR="009E7C03" w:rsidRDefault="009E7C03">
    <w:pPr>
      <w:pStyle w:val="Header"/>
    </w:pPr>
    <w:r w:rsidRPr="00B51995">
      <w:rPr>
        <w:rFonts w:ascii="Poppins" w:hAnsi="Poppins" w:cs="Poppins"/>
        <w:b/>
        <w:bCs/>
        <w:noProof/>
        <w:sz w:val="23"/>
        <w:szCs w:val="23"/>
      </w:rPr>
      <w:drawing>
        <wp:anchor distT="0" distB="0" distL="114300" distR="114300" simplePos="0" relativeHeight="251659264" behindDoc="0" locked="0" layoutInCell="1" allowOverlap="1" wp14:anchorId="633BAF10" wp14:editId="55ECB484">
          <wp:simplePos x="0" y="0"/>
          <wp:positionH relativeFrom="margin">
            <wp:align>center</wp:align>
          </wp:positionH>
          <wp:positionV relativeFrom="paragraph">
            <wp:posOffset>227965</wp:posOffset>
          </wp:positionV>
          <wp:extent cx="2742565" cy="1089660"/>
          <wp:effectExtent l="0" t="0" r="635" b="0"/>
          <wp:wrapTopAndBottom/>
          <wp:docPr id="1" name="Picture 1" descr="Nova Wakefield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va Wakefield Distric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2565" cy="1089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3536BA"/>
    <w:multiLevelType w:val="hybridMultilevel"/>
    <w:tmpl w:val="84FE7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12000D"/>
    <w:multiLevelType w:val="hybridMultilevel"/>
    <w:tmpl w:val="F09E75FE"/>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2490D"/>
    <w:multiLevelType w:val="hybridMultilevel"/>
    <w:tmpl w:val="8B4C5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5" w15:restartNumberingAfterBreak="0">
    <w:nsid w:val="334F2E39"/>
    <w:multiLevelType w:val="hybridMultilevel"/>
    <w:tmpl w:val="FD5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B5E2E"/>
    <w:multiLevelType w:val="hybridMultilevel"/>
    <w:tmpl w:val="87648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6F18AC"/>
    <w:multiLevelType w:val="hybridMultilevel"/>
    <w:tmpl w:val="4A9A6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A12A8D"/>
    <w:multiLevelType w:val="hybridMultilevel"/>
    <w:tmpl w:val="2640B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3C0E5F"/>
    <w:multiLevelType w:val="hybridMultilevel"/>
    <w:tmpl w:val="21761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A92A26"/>
    <w:multiLevelType w:val="hybridMultilevel"/>
    <w:tmpl w:val="7BB0B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8E05E6"/>
    <w:multiLevelType w:val="hybridMultilevel"/>
    <w:tmpl w:val="D944B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D6733B"/>
    <w:multiLevelType w:val="hybridMultilevel"/>
    <w:tmpl w:val="09AA3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2D76CA"/>
    <w:multiLevelType w:val="hybridMultilevel"/>
    <w:tmpl w:val="593A87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91FE0"/>
    <w:multiLevelType w:val="hybridMultilevel"/>
    <w:tmpl w:val="377260FC"/>
    <w:lvl w:ilvl="0" w:tplc="08090001">
      <w:start w:val="1"/>
      <w:numFmt w:val="bullet"/>
      <w:lvlText w:val=""/>
      <w:lvlJc w:val="left"/>
      <w:pPr>
        <w:ind w:left="720" w:hanging="360"/>
      </w:pPr>
      <w:rPr>
        <w:rFonts w:ascii="Symbol" w:hAnsi="Symbol" w:hint="default"/>
      </w:rPr>
    </w:lvl>
    <w:lvl w:ilvl="1" w:tplc="F9D0340A">
      <w:numFmt w:val="bullet"/>
      <w:lvlText w:val="•"/>
      <w:lvlJc w:val="left"/>
      <w:pPr>
        <w:ind w:left="2220" w:hanging="1140"/>
      </w:pPr>
      <w:rPr>
        <w:rFonts w:ascii="Poppins" w:eastAsia="Times New Roman"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B4338"/>
    <w:multiLevelType w:val="hybridMultilevel"/>
    <w:tmpl w:val="D9901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6B24F0"/>
    <w:multiLevelType w:val="hybridMultilevel"/>
    <w:tmpl w:val="6BC00F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030B8"/>
    <w:multiLevelType w:val="hybridMultilevel"/>
    <w:tmpl w:val="11E6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A71E5"/>
    <w:multiLevelType w:val="hybridMultilevel"/>
    <w:tmpl w:val="7E82AA66"/>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87F94"/>
    <w:multiLevelType w:val="hybridMultilevel"/>
    <w:tmpl w:val="4CE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27E0A"/>
    <w:multiLevelType w:val="hybridMultilevel"/>
    <w:tmpl w:val="3348A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6C1251"/>
    <w:multiLevelType w:val="hybridMultilevel"/>
    <w:tmpl w:val="95DC8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AA16D9"/>
    <w:multiLevelType w:val="hybridMultilevel"/>
    <w:tmpl w:val="93303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6747871">
    <w:abstractNumId w:val="19"/>
  </w:num>
  <w:num w:numId="2" w16cid:durableId="1169173065">
    <w:abstractNumId w:val="0"/>
  </w:num>
  <w:num w:numId="3" w16cid:durableId="1980723441">
    <w:abstractNumId w:val="13"/>
  </w:num>
  <w:num w:numId="4" w16cid:durableId="416367407">
    <w:abstractNumId w:val="16"/>
  </w:num>
  <w:num w:numId="5" w16cid:durableId="623541081">
    <w:abstractNumId w:val="12"/>
  </w:num>
  <w:num w:numId="6" w16cid:durableId="837695192">
    <w:abstractNumId w:val="9"/>
  </w:num>
  <w:num w:numId="7" w16cid:durableId="2116361688">
    <w:abstractNumId w:val="4"/>
  </w:num>
  <w:num w:numId="8" w16cid:durableId="408773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383103">
    <w:abstractNumId w:val="7"/>
  </w:num>
  <w:num w:numId="10" w16cid:durableId="451169838">
    <w:abstractNumId w:val="22"/>
  </w:num>
  <w:num w:numId="11" w16cid:durableId="1314990685">
    <w:abstractNumId w:val="15"/>
  </w:num>
  <w:num w:numId="12" w16cid:durableId="633873931">
    <w:abstractNumId w:val="21"/>
  </w:num>
  <w:num w:numId="13" w16cid:durableId="1390690363">
    <w:abstractNumId w:val="6"/>
  </w:num>
  <w:num w:numId="14" w16cid:durableId="436407230">
    <w:abstractNumId w:val="17"/>
  </w:num>
  <w:num w:numId="15" w16cid:durableId="1609042612">
    <w:abstractNumId w:val="10"/>
  </w:num>
  <w:num w:numId="16" w16cid:durableId="1670133325">
    <w:abstractNumId w:val="14"/>
  </w:num>
  <w:num w:numId="17" w16cid:durableId="1119107244">
    <w:abstractNumId w:val="11"/>
  </w:num>
  <w:num w:numId="18" w16cid:durableId="1829134596">
    <w:abstractNumId w:val="2"/>
  </w:num>
  <w:num w:numId="19" w16cid:durableId="1710718858">
    <w:abstractNumId w:val="5"/>
  </w:num>
  <w:num w:numId="20" w16cid:durableId="1884558508">
    <w:abstractNumId w:val="3"/>
  </w:num>
  <w:num w:numId="21" w16cid:durableId="1754205450">
    <w:abstractNumId w:val="18"/>
  </w:num>
  <w:num w:numId="22" w16cid:durableId="1869029123">
    <w:abstractNumId w:val="20"/>
  </w:num>
  <w:num w:numId="23" w16cid:durableId="768159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0A"/>
    <w:rsid w:val="00003FF2"/>
    <w:rsid w:val="00011E38"/>
    <w:rsid w:val="00044DAE"/>
    <w:rsid w:val="00083F50"/>
    <w:rsid w:val="000E600F"/>
    <w:rsid w:val="00122591"/>
    <w:rsid w:val="00131EAA"/>
    <w:rsid w:val="001C107C"/>
    <w:rsid w:val="001C1A0E"/>
    <w:rsid w:val="001C794D"/>
    <w:rsid w:val="001D1453"/>
    <w:rsid w:val="002069F6"/>
    <w:rsid w:val="00243E1B"/>
    <w:rsid w:val="00261F25"/>
    <w:rsid w:val="0028300C"/>
    <w:rsid w:val="00381291"/>
    <w:rsid w:val="00396970"/>
    <w:rsid w:val="003C0098"/>
    <w:rsid w:val="00491F0A"/>
    <w:rsid w:val="00500FB6"/>
    <w:rsid w:val="00531D27"/>
    <w:rsid w:val="00562B5C"/>
    <w:rsid w:val="005743DF"/>
    <w:rsid w:val="00582604"/>
    <w:rsid w:val="005E13AB"/>
    <w:rsid w:val="005F636A"/>
    <w:rsid w:val="00606E4F"/>
    <w:rsid w:val="00612E44"/>
    <w:rsid w:val="00615686"/>
    <w:rsid w:val="0065121C"/>
    <w:rsid w:val="00660A69"/>
    <w:rsid w:val="00663226"/>
    <w:rsid w:val="006E0F00"/>
    <w:rsid w:val="006F5EB1"/>
    <w:rsid w:val="00701DB9"/>
    <w:rsid w:val="0071494D"/>
    <w:rsid w:val="00734B10"/>
    <w:rsid w:val="00781192"/>
    <w:rsid w:val="00795FC7"/>
    <w:rsid w:val="00831459"/>
    <w:rsid w:val="00831F52"/>
    <w:rsid w:val="00835477"/>
    <w:rsid w:val="00836785"/>
    <w:rsid w:val="00866470"/>
    <w:rsid w:val="008676A2"/>
    <w:rsid w:val="00870A11"/>
    <w:rsid w:val="008B0A28"/>
    <w:rsid w:val="008B6821"/>
    <w:rsid w:val="00922B9F"/>
    <w:rsid w:val="00977791"/>
    <w:rsid w:val="009B21A3"/>
    <w:rsid w:val="009D4FA6"/>
    <w:rsid w:val="009D7EE4"/>
    <w:rsid w:val="009E7C03"/>
    <w:rsid w:val="009F34C4"/>
    <w:rsid w:val="00A11772"/>
    <w:rsid w:val="00A247DE"/>
    <w:rsid w:val="00A34421"/>
    <w:rsid w:val="00A41C1F"/>
    <w:rsid w:val="00A97D75"/>
    <w:rsid w:val="00AA3245"/>
    <w:rsid w:val="00AC4889"/>
    <w:rsid w:val="00B15645"/>
    <w:rsid w:val="00B51995"/>
    <w:rsid w:val="00B604D6"/>
    <w:rsid w:val="00BC4A5C"/>
    <w:rsid w:val="00C21CDF"/>
    <w:rsid w:val="00C2476B"/>
    <w:rsid w:val="00CA0173"/>
    <w:rsid w:val="00CB6CE4"/>
    <w:rsid w:val="00CB7A7E"/>
    <w:rsid w:val="00D02E6C"/>
    <w:rsid w:val="00D0777C"/>
    <w:rsid w:val="00D9570C"/>
    <w:rsid w:val="00DA43F4"/>
    <w:rsid w:val="00DE080E"/>
    <w:rsid w:val="00E135AD"/>
    <w:rsid w:val="00E74AC7"/>
    <w:rsid w:val="00EA5A02"/>
    <w:rsid w:val="00EB6D67"/>
    <w:rsid w:val="00EE54B4"/>
    <w:rsid w:val="00EF07BF"/>
    <w:rsid w:val="00F6357C"/>
    <w:rsid w:val="00F703E5"/>
    <w:rsid w:val="00F83622"/>
    <w:rsid w:val="00F95200"/>
    <w:rsid w:val="00FB0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42D2"/>
  <w15:chartTrackingRefBased/>
  <w15:docId w15:val="{A70A3391-7C2B-4300-9CC0-D903952F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B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95F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5F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3F5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07BF"/>
    <w:pPr>
      <w:ind w:left="720"/>
    </w:pPr>
  </w:style>
  <w:style w:type="paragraph" w:customStyle="1" w:styleId="ColorfulList-Accent12">
    <w:name w:val="Colorful List - Accent 12"/>
    <w:basedOn w:val="Normal"/>
    <w:qFormat/>
    <w:rsid w:val="00EF07BF"/>
    <w:pPr>
      <w:ind w:left="720"/>
    </w:pPr>
    <w:rPr>
      <w:szCs w:val="24"/>
    </w:rPr>
  </w:style>
  <w:style w:type="character" w:customStyle="1" w:styleId="Heading1Char">
    <w:name w:val="Heading 1 Char"/>
    <w:basedOn w:val="DefaultParagraphFont"/>
    <w:link w:val="Heading1"/>
    <w:uiPriority w:val="9"/>
    <w:rsid w:val="00795F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5F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3F5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E7C03"/>
    <w:pPr>
      <w:tabs>
        <w:tab w:val="center" w:pos="4513"/>
        <w:tab w:val="right" w:pos="9026"/>
      </w:tabs>
    </w:pPr>
  </w:style>
  <w:style w:type="character" w:customStyle="1" w:styleId="HeaderChar">
    <w:name w:val="Header Char"/>
    <w:basedOn w:val="DefaultParagraphFont"/>
    <w:link w:val="Header"/>
    <w:uiPriority w:val="99"/>
    <w:rsid w:val="009E7C03"/>
    <w:rPr>
      <w:rFonts w:ascii="Arial" w:eastAsia="Times New Roman" w:hAnsi="Arial" w:cs="Times New Roman"/>
      <w:sz w:val="24"/>
      <w:szCs w:val="20"/>
    </w:rPr>
  </w:style>
  <w:style w:type="paragraph" w:styleId="Footer">
    <w:name w:val="footer"/>
    <w:basedOn w:val="Normal"/>
    <w:link w:val="FooterChar"/>
    <w:uiPriority w:val="99"/>
    <w:unhideWhenUsed/>
    <w:rsid w:val="009E7C03"/>
    <w:pPr>
      <w:tabs>
        <w:tab w:val="center" w:pos="4513"/>
        <w:tab w:val="right" w:pos="9026"/>
      </w:tabs>
    </w:pPr>
  </w:style>
  <w:style w:type="character" w:customStyle="1" w:styleId="FooterChar">
    <w:name w:val="Footer Char"/>
    <w:basedOn w:val="DefaultParagraphFont"/>
    <w:link w:val="Footer"/>
    <w:uiPriority w:val="99"/>
    <w:rsid w:val="009E7C0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30">
      <w:bodyDiv w:val="1"/>
      <w:marLeft w:val="0"/>
      <w:marRight w:val="0"/>
      <w:marTop w:val="0"/>
      <w:marBottom w:val="0"/>
      <w:divBdr>
        <w:top w:val="none" w:sz="0" w:space="0" w:color="auto"/>
        <w:left w:val="none" w:sz="0" w:space="0" w:color="auto"/>
        <w:bottom w:val="none" w:sz="0" w:space="0" w:color="auto"/>
        <w:right w:val="none" w:sz="0" w:space="0" w:color="auto"/>
      </w:divBdr>
    </w:div>
    <w:div w:id="456263185">
      <w:bodyDiv w:val="1"/>
      <w:marLeft w:val="0"/>
      <w:marRight w:val="0"/>
      <w:marTop w:val="0"/>
      <w:marBottom w:val="0"/>
      <w:divBdr>
        <w:top w:val="none" w:sz="0" w:space="0" w:color="auto"/>
        <w:left w:val="none" w:sz="0" w:space="0" w:color="auto"/>
        <w:bottom w:val="none" w:sz="0" w:space="0" w:color="auto"/>
        <w:right w:val="none" w:sz="0" w:space="0" w:color="auto"/>
      </w:divBdr>
    </w:div>
    <w:div w:id="1042940848">
      <w:bodyDiv w:val="1"/>
      <w:marLeft w:val="0"/>
      <w:marRight w:val="0"/>
      <w:marTop w:val="0"/>
      <w:marBottom w:val="0"/>
      <w:divBdr>
        <w:top w:val="none" w:sz="0" w:space="0" w:color="auto"/>
        <w:left w:val="none" w:sz="0" w:space="0" w:color="auto"/>
        <w:bottom w:val="none" w:sz="0" w:space="0" w:color="auto"/>
        <w:right w:val="none" w:sz="0" w:space="0" w:color="auto"/>
      </w:divBdr>
    </w:div>
    <w:div w:id="1657493040">
      <w:bodyDiv w:val="1"/>
      <w:marLeft w:val="0"/>
      <w:marRight w:val="0"/>
      <w:marTop w:val="0"/>
      <w:marBottom w:val="0"/>
      <w:divBdr>
        <w:top w:val="none" w:sz="0" w:space="0" w:color="auto"/>
        <w:left w:val="none" w:sz="0" w:space="0" w:color="auto"/>
        <w:bottom w:val="none" w:sz="0" w:space="0" w:color="auto"/>
        <w:right w:val="none" w:sz="0" w:space="0" w:color="auto"/>
      </w:divBdr>
    </w:div>
    <w:div w:id="2085099631">
      <w:bodyDiv w:val="1"/>
      <w:marLeft w:val="0"/>
      <w:marRight w:val="0"/>
      <w:marTop w:val="0"/>
      <w:marBottom w:val="0"/>
      <w:divBdr>
        <w:top w:val="none" w:sz="0" w:space="0" w:color="auto"/>
        <w:left w:val="none" w:sz="0" w:space="0" w:color="auto"/>
        <w:bottom w:val="none" w:sz="0" w:space="0" w:color="auto"/>
        <w:right w:val="none" w:sz="0" w:space="0" w:color="auto"/>
      </w:divBdr>
    </w:div>
    <w:div w:id="20887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0B3196896694CA62DAB7DC5473412" ma:contentTypeVersion="13" ma:contentTypeDescription="Create a new document." ma:contentTypeScope="" ma:versionID="18c0015fcc0eeaef4d303915e2889757">
  <xsd:schema xmlns:xsd="http://www.w3.org/2001/XMLSchema" xmlns:xs="http://www.w3.org/2001/XMLSchema" xmlns:p="http://schemas.microsoft.com/office/2006/metadata/properties" xmlns:ns2="822fe1ba-569b-4246-af71-e8cb6e0df1f9" xmlns:ns3="8bcdcb37-787f-4708-97aa-e7db92f62676" targetNamespace="http://schemas.microsoft.com/office/2006/metadata/properties" ma:root="true" ma:fieldsID="dd30ee365904173e1cd2634478493788" ns2:_="" ns3:_="">
    <xsd:import namespace="822fe1ba-569b-4246-af71-e8cb6e0df1f9"/>
    <xsd:import namespace="8bcdcb37-787f-4708-97aa-e7db92f62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fe1ba-569b-4246-af71-e8cb6e0d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dcb37-787f-4708-97aa-e7db92f626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dae2aa-7acf-4736-8ed6-c71731afd52c}" ma:internalName="TaxCatchAll" ma:showField="CatchAllData" ma:web="8bcdcb37-787f-4708-97aa-e7db92f62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cdcb37-787f-4708-97aa-e7db92f62676" xsi:nil="true"/>
    <lcf76f155ced4ddcb4097134ff3c332f xmlns="822fe1ba-569b-4246-af71-e8cb6e0df1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EDBFD-799E-4B85-935C-399112BCD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fe1ba-569b-4246-af71-e8cb6e0df1f9"/>
    <ds:schemaRef ds:uri="8bcdcb37-787f-4708-97aa-e7db92f62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EBC47-8D0F-44ED-87E4-C51F53752E1E}">
  <ds:schemaRefs>
    <ds:schemaRef ds:uri="http://purl.org/dc/dcmitype/"/>
    <ds:schemaRef ds:uri="http://www.w3.org/XML/1998/namespace"/>
    <ds:schemaRef ds:uri="8bcdcb37-787f-4708-97aa-e7db92f62676"/>
    <ds:schemaRef ds:uri="http://schemas.microsoft.com/office/2006/documentManagement/types"/>
    <ds:schemaRef ds:uri="822fe1ba-569b-4246-af71-e8cb6e0df1f9"/>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916693-B664-4116-88CC-191C14D87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Edinburgh</dc:creator>
  <cp:keywords/>
  <dc:description/>
  <cp:lastModifiedBy>Alice Edinburgh</cp:lastModifiedBy>
  <cp:revision>9</cp:revision>
  <dcterms:created xsi:type="dcterms:W3CDTF">2026-07-07T10:26:00Z</dcterms:created>
  <dcterms:modified xsi:type="dcterms:W3CDTF">2026-07-10T10:08:00Z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0x010100A260B3196896694CA62DAB7DC5473412</vt:lpwstr>
  </property>
  <property fmtid="{D5CDD505-2E9C-101B-9397-08002B2CF9AE}" pid="3" name="MediaServiceImageTags">
    <vt:lpwstr/>
  </property>
</Properties>
</file>