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F9C2" w14:textId="08B6650B" w:rsidR="00B0792E" w:rsidRPr="00992489" w:rsidRDefault="00B0792E" w:rsidP="00B0792E">
      <w:pPr>
        <w:pStyle w:val="BodyTextIndent2"/>
        <w:spacing w:line="360" w:lineRule="auto"/>
        <w:ind w:left="0"/>
        <w:rPr>
          <w:rFonts w:cstheme="minorHAnsi"/>
          <w:color w:val="000000"/>
          <w:sz w:val="21"/>
          <w:szCs w:val="21"/>
        </w:rPr>
      </w:pPr>
      <w:r w:rsidRPr="00992489">
        <w:rPr>
          <w:rFonts w:cstheme="minorHAnsi"/>
          <w:color w:val="000000"/>
          <w:sz w:val="21"/>
          <w:szCs w:val="21"/>
        </w:rPr>
        <w:t xml:space="preserve">Name of Employee:  </w:t>
      </w:r>
      <w:r w:rsidRPr="00B0792E">
        <w:rPr>
          <w:rFonts w:cstheme="minorHAnsi"/>
          <w:color w:val="000000"/>
          <w:sz w:val="21"/>
          <w:szCs w:val="21"/>
          <w:highlight w:val="yellow"/>
        </w:rPr>
        <w:t>[Insert Employee’s name]</w:t>
      </w:r>
      <w:r w:rsidRPr="00992489">
        <w:rPr>
          <w:rFonts w:cstheme="minorHAnsi"/>
          <w:color w:val="000000"/>
          <w:sz w:val="21"/>
          <w:szCs w:val="21"/>
        </w:rPr>
        <w:tab/>
      </w:r>
      <w:r w:rsidRPr="00992489">
        <w:rPr>
          <w:rFonts w:cstheme="minorHAnsi"/>
          <w:color w:val="000000"/>
          <w:sz w:val="21"/>
          <w:szCs w:val="21"/>
        </w:rPr>
        <w:tab/>
      </w:r>
      <w:r w:rsidRPr="00992489">
        <w:rPr>
          <w:rFonts w:cstheme="minorHAnsi"/>
          <w:color w:val="000000"/>
          <w:sz w:val="21"/>
          <w:szCs w:val="21"/>
        </w:rPr>
        <w:tab/>
        <w:t xml:space="preserve">     </w:t>
      </w:r>
      <w:r>
        <w:rPr>
          <w:rFonts w:cstheme="minorHAnsi"/>
          <w:color w:val="000000"/>
          <w:sz w:val="21"/>
          <w:szCs w:val="21"/>
        </w:rPr>
        <w:tab/>
      </w:r>
      <w:r w:rsidRPr="00992489">
        <w:rPr>
          <w:rFonts w:cstheme="minorHAnsi"/>
          <w:color w:val="000000"/>
          <w:sz w:val="21"/>
          <w:szCs w:val="21"/>
        </w:rPr>
        <w:t xml:space="preserve">Date: </w:t>
      </w:r>
      <w:r w:rsidRPr="00B0792E">
        <w:rPr>
          <w:rFonts w:cstheme="minorHAnsi"/>
          <w:color w:val="000000"/>
          <w:sz w:val="21"/>
          <w:szCs w:val="21"/>
          <w:highlight w:val="yellow"/>
        </w:rPr>
        <w:t>[Insert Date]</w:t>
      </w:r>
    </w:p>
    <w:p w14:paraId="521F679C" w14:textId="461103A4" w:rsidR="00B0792E" w:rsidRPr="00992489" w:rsidRDefault="00EA73C7" w:rsidP="00B0792E">
      <w:pPr>
        <w:pStyle w:val="BodyText"/>
        <w:spacing w:line="360" w:lineRule="auto"/>
        <w:jc w:val="center"/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  <w:t xml:space="preserve">FINAL </w:t>
      </w:r>
      <w:r w:rsidR="00874FD2"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  <w:t>WRITTEN</w:t>
      </w:r>
      <w:r w:rsidR="00B0792E" w:rsidRPr="00992489"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  <w:t xml:space="preserve"> WARNING</w:t>
      </w:r>
    </w:p>
    <w:p w14:paraId="19D6A73D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</w:p>
    <w:p w14:paraId="5ADA8149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  <w:u w:val="single"/>
        </w:rPr>
        <w:t>On the Charges of:</w:t>
      </w:r>
    </w:p>
    <w:p w14:paraId="0B9EBB38" w14:textId="19100F3E" w:rsidR="00B0792E" w:rsidRPr="00F30483" w:rsidRDefault="00B0792E" w:rsidP="00B0792E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MS Mincho" w:cstheme="minorHAnsi"/>
          <w:b/>
          <w:color w:val="000000"/>
          <w:sz w:val="21"/>
          <w:szCs w:val="21"/>
          <w:highlight w:val="yellow"/>
        </w:rPr>
      </w:pPr>
      <w:r w:rsidRPr="00F30483">
        <w:rPr>
          <w:rFonts w:cstheme="minorHAnsi"/>
          <w:i/>
          <w:color w:val="000000"/>
          <w:sz w:val="21"/>
          <w:szCs w:val="21"/>
          <w:highlight w:val="yellow"/>
        </w:rPr>
        <w:t xml:space="preserve">[Insert </w:t>
      </w:r>
      <w:r w:rsidR="00F30483" w:rsidRPr="00F30483">
        <w:rPr>
          <w:rFonts w:cstheme="minorHAnsi"/>
          <w:i/>
          <w:color w:val="000000"/>
          <w:sz w:val="21"/>
          <w:szCs w:val="21"/>
          <w:highlight w:val="yellow"/>
        </w:rPr>
        <w:t>charge as per Disciplinary Code]</w:t>
      </w:r>
    </w:p>
    <w:p w14:paraId="677C7D22" w14:textId="77777777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DD96622" w14:textId="7FAC6363" w:rsidR="00B0792E" w:rsidRPr="00A022DA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It is recorded that on or around the </w:t>
      </w:r>
      <w:r w:rsidR="00F30483" w:rsidRPr="00F30483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[insert date of offense]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E543AD">
        <w:rPr>
          <w:rFonts w:asciiTheme="minorHAnsi" w:hAnsiTheme="minorHAnsi" w:cstheme="minorHAnsi"/>
          <w:color w:val="000000"/>
          <w:sz w:val="21"/>
          <w:szCs w:val="21"/>
        </w:rPr>
        <w:t>[then proceed to explain what happened</w:t>
      </w:r>
      <w:r w:rsidR="00540D8A">
        <w:rPr>
          <w:rFonts w:asciiTheme="minorHAnsi" w:hAnsiTheme="minorHAnsi" w:cstheme="minorHAnsi"/>
          <w:color w:val="000000"/>
          <w:sz w:val="21"/>
          <w:szCs w:val="21"/>
        </w:rPr>
        <w:t>, must include dates and all relevant information</w:t>
      </w:r>
      <w:r w:rsidR="00E543AD">
        <w:rPr>
          <w:rFonts w:asciiTheme="minorHAnsi" w:hAnsiTheme="minorHAnsi" w:cstheme="minorHAnsi"/>
          <w:color w:val="000000"/>
          <w:sz w:val="21"/>
          <w:szCs w:val="21"/>
        </w:rPr>
        <w:t>].</w:t>
      </w:r>
    </w:p>
    <w:p w14:paraId="082FE598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  <w:highlight w:val="magenta"/>
        </w:rPr>
      </w:pPr>
    </w:p>
    <w:p w14:paraId="14B4320F" w14:textId="4D269608" w:rsidR="00E543AD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>You are hereby warned in writing for your misconduct that provisions of the disciplinary code have been violated.</w:t>
      </w:r>
      <w:r w:rsidR="000A5759">
        <w:rPr>
          <w:rFonts w:asciiTheme="minorHAnsi" w:hAnsiTheme="minorHAnsi" w:cstheme="minorHAnsi"/>
          <w:color w:val="000000"/>
          <w:sz w:val="21"/>
          <w:szCs w:val="21"/>
        </w:rPr>
        <w:t xml:space="preserve"> It has been noted that you have received previous warnings of a similar nature</w:t>
      </w:r>
      <w:r w:rsidR="009A0866">
        <w:rPr>
          <w:rFonts w:asciiTheme="minorHAnsi" w:hAnsiTheme="minorHAnsi" w:cstheme="minorHAnsi"/>
          <w:color w:val="000000"/>
          <w:sz w:val="21"/>
          <w:szCs w:val="21"/>
        </w:rPr>
        <w:t xml:space="preserve"> /  your conduct is severe misconduct therefore on this offence is a final written warning</w:t>
      </w:r>
      <w:r w:rsidR="000A575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415F7137" w14:textId="77777777" w:rsidR="00E543AD" w:rsidRDefault="00E543AD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3087B762" w14:textId="5D6DD5B0" w:rsidR="00B0792E" w:rsidRPr="00992489" w:rsidRDefault="00E543AD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[</w:t>
      </w:r>
      <w:r w:rsidR="00B0792E" w:rsidRPr="00992489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Please insert corrective action</w:t>
      </w:r>
      <w:r w:rsidR="000C2D70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0C2D70" w:rsidRPr="000C2D70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to be taken by employee to prevent it from happening again</w:t>
      </w:r>
      <w:r>
        <w:rPr>
          <w:rFonts w:asciiTheme="minorHAnsi" w:hAnsiTheme="minorHAnsi" w:cstheme="minorHAnsi"/>
          <w:color w:val="000000"/>
          <w:sz w:val="21"/>
          <w:szCs w:val="21"/>
        </w:rPr>
        <w:t>]</w:t>
      </w:r>
    </w:p>
    <w:p w14:paraId="61930929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0D34C93" w14:textId="6FD4AEF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This letter has been issued to you and shall remain on file for a period of </w:t>
      </w:r>
      <w:r w:rsidR="000A5759">
        <w:rPr>
          <w:rFonts w:asciiTheme="minorHAnsi" w:hAnsiTheme="minorHAnsi" w:cstheme="minorHAnsi"/>
          <w:color w:val="000000"/>
          <w:sz w:val="21"/>
          <w:szCs w:val="21"/>
        </w:rPr>
        <w:t>twelve (12)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 months from date of issue. Should any similar misconduct take place, the company reserves the right to take further disciplinary action against you in accordance with the Company Disciplinary Policy. </w:t>
      </w:r>
    </w:p>
    <w:p w14:paraId="252D85B6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E6F5694" w14:textId="0116581F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I acknowledge that the contents of the warning have been explained to me, and that I understand it. </w:t>
      </w:r>
      <w:r w:rsidR="00E71673">
        <w:rPr>
          <w:rFonts w:asciiTheme="minorHAnsi" w:hAnsiTheme="minorHAnsi" w:cstheme="minorHAnsi"/>
          <w:color w:val="000000"/>
          <w:sz w:val="21"/>
          <w:szCs w:val="21"/>
        </w:rPr>
        <w:t>I have further been given an opportunity to respond to the warning as listed above.</w:t>
      </w:r>
    </w:p>
    <w:p w14:paraId="70596632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30B284BA" w14:textId="59ABAC29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Signature of Employee:  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</w:p>
    <w:p w14:paraId="3C1EF4C1" w14:textId="77777777" w:rsidR="000C2D70" w:rsidRPr="00992489" w:rsidRDefault="000C2D70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4B9A9116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Date: 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</w:p>
    <w:p w14:paraId="03BCD7B5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7EABDEA4" w14:textId="77777777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>Signature of Employer: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22893A02" w14:textId="77777777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46D6E9C5" w14:textId="77777777" w:rsidR="000C2D70" w:rsidRDefault="000C2D70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05831F18" w14:textId="77777777" w:rsidR="00B0792E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92489">
        <w:rPr>
          <w:rFonts w:asciiTheme="minorHAnsi" w:hAnsiTheme="minorHAnsi" w:cstheme="minorHAnsi"/>
          <w:color w:val="000000"/>
          <w:sz w:val="21"/>
          <w:szCs w:val="21"/>
        </w:rPr>
        <w:t xml:space="preserve">Signature of Witness: </w:t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992489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</w:t>
      </w:r>
    </w:p>
    <w:p w14:paraId="124C9052" w14:textId="3058BBDF" w:rsidR="00B0792E" w:rsidRPr="00992489" w:rsidRDefault="00B0792E" w:rsidP="00B0792E">
      <w:pPr>
        <w:pStyle w:val="BodyText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(Should the employee refuse to sign</w:t>
      </w:r>
      <w:r w:rsidR="00E71673">
        <w:rPr>
          <w:rFonts w:asciiTheme="minorHAnsi" w:hAnsiTheme="minorHAnsi" w:cstheme="minorHAnsi"/>
          <w:color w:val="000000"/>
          <w:sz w:val="21"/>
          <w:szCs w:val="21"/>
        </w:rPr>
        <w:t>, failure to sign by the employee does not ch</w:t>
      </w:r>
      <w:r w:rsidR="00DD7336">
        <w:rPr>
          <w:rFonts w:asciiTheme="minorHAnsi" w:hAnsiTheme="minorHAnsi" w:cstheme="minorHAnsi"/>
          <w:color w:val="000000"/>
          <w:sz w:val="21"/>
          <w:szCs w:val="21"/>
        </w:rPr>
        <w:t>ange the validity of this warning</w:t>
      </w:r>
      <w:r>
        <w:rPr>
          <w:rFonts w:asciiTheme="minorHAnsi" w:hAnsiTheme="minorHAnsi" w:cstheme="minorHAnsi"/>
          <w:color w:val="000000"/>
          <w:sz w:val="21"/>
          <w:szCs w:val="21"/>
        </w:rPr>
        <w:t>)</w:t>
      </w:r>
    </w:p>
    <w:p w14:paraId="6F0EDF7B" w14:textId="77777777" w:rsidR="005917AC" w:rsidRPr="00BD3EBF" w:rsidRDefault="005917AC" w:rsidP="00BD3EBF"/>
    <w:sectPr w:rsidR="005917AC" w:rsidRPr="00BD3E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09E6" w14:textId="77777777" w:rsidR="0085149E" w:rsidRDefault="0085149E" w:rsidP="0085149E">
      <w:r>
        <w:separator/>
      </w:r>
    </w:p>
  </w:endnote>
  <w:endnote w:type="continuationSeparator" w:id="0">
    <w:p w14:paraId="343DC492" w14:textId="77777777" w:rsidR="0085149E" w:rsidRDefault="0085149E" w:rsidP="0085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5941" w14:textId="77777777" w:rsidR="0085149E" w:rsidRDefault="00851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C565" w14:textId="77777777" w:rsidR="0085149E" w:rsidRDefault="00851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25DA" w14:textId="77777777" w:rsidR="0085149E" w:rsidRDefault="00851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01AB" w14:textId="77777777" w:rsidR="0085149E" w:rsidRDefault="0085149E" w:rsidP="0085149E">
      <w:r>
        <w:separator/>
      </w:r>
    </w:p>
  </w:footnote>
  <w:footnote w:type="continuationSeparator" w:id="0">
    <w:p w14:paraId="4D947B93" w14:textId="77777777" w:rsidR="0085149E" w:rsidRDefault="0085149E" w:rsidP="0085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5361" w14:textId="77777777" w:rsidR="0085149E" w:rsidRDefault="00851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498215"/>
      <w:docPartObj>
        <w:docPartGallery w:val="Watermarks"/>
        <w:docPartUnique/>
      </w:docPartObj>
    </w:sdtPr>
    <w:sdtContent>
      <w:p w14:paraId="464FD100" w14:textId="06513EB9" w:rsidR="0085149E" w:rsidRDefault="0085149E">
        <w:pPr>
          <w:pStyle w:val="Header"/>
        </w:pPr>
        <w:r>
          <w:rPr>
            <w:noProof/>
          </w:rPr>
          <w:pict w14:anchorId="72CEF6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FC1E" w14:textId="77777777" w:rsidR="0085149E" w:rsidRDefault="00851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54834"/>
    <w:multiLevelType w:val="multilevel"/>
    <w:tmpl w:val="93BC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F44D6"/>
    <w:multiLevelType w:val="hybridMultilevel"/>
    <w:tmpl w:val="2D48A67A"/>
    <w:lvl w:ilvl="0" w:tplc="92CC38D8">
      <w:numFmt w:val="bullet"/>
      <w:lvlText w:val="-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 w16cid:durableId="784081848">
    <w:abstractNumId w:val="1"/>
  </w:num>
  <w:num w:numId="2" w16cid:durableId="17946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C"/>
    <w:rsid w:val="000A5759"/>
    <w:rsid w:val="000C2D70"/>
    <w:rsid w:val="0023436C"/>
    <w:rsid w:val="00540D8A"/>
    <w:rsid w:val="005917AC"/>
    <w:rsid w:val="00720587"/>
    <w:rsid w:val="007A107F"/>
    <w:rsid w:val="0085149E"/>
    <w:rsid w:val="00874FD2"/>
    <w:rsid w:val="009A0866"/>
    <w:rsid w:val="00A20439"/>
    <w:rsid w:val="00B0792E"/>
    <w:rsid w:val="00BD3EBF"/>
    <w:rsid w:val="00D128AF"/>
    <w:rsid w:val="00DD7336"/>
    <w:rsid w:val="00E543AD"/>
    <w:rsid w:val="00E71673"/>
    <w:rsid w:val="00EA73C7"/>
    <w:rsid w:val="00F3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407C061A"/>
  <w15:chartTrackingRefBased/>
  <w15:docId w15:val="{F101C1DC-B46A-4195-914F-EFE9673C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107F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7A107F"/>
    <w:pPr>
      <w:spacing w:before="49"/>
      <w:ind w:left="100"/>
      <w:outlineLvl w:val="0"/>
    </w:pPr>
    <w:rPr>
      <w:rFonts w:ascii="Arial" w:eastAsia="Arial" w:hAnsi="Arial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A107F"/>
    <w:rPr>
      <w:rFonts w:ascii="Arial" w:eastAsia="Arial" w:hAnsi="Arial"/>
      <w:b/>
      <w:bCs/>
      <w:sz w:val="32"/>
      <w:szCs w:val="32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107F"/>
    <w:pPr>
      <w:ind w:left="142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107F"/>
    <w:rPr>
      <w:rFonts w:ascii="Arial" w:eastAsia="Arial" w:hAnsi="Arial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79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792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14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4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14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36b16-82c0-4bcc-a59a-0a6232990b95" xsi:nil="true"/>
    <lcf76f155ced4ddcb4097134ff3c332f xmlns="6affb555-ff7d-45c8-8020-22f38e1129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AFC424-AF0C-48A4-908B-55FAB2BF1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fb555-ff7d-45c8-8020-22f38e1129b5"/>
    <ds:schemaRef ds:uri="40a36b16-82c0-4bcc-a59a-0a6232990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F8292-AD48-49B8-B42F-9D57A66B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CA484-8BE7-4290-8078-42801EE1BEE6}">
  <ds:schemaRefs>
    <ds:schemaRef ds:uri="http://schemas.microsoft.com/office/2006/metadata/properties"/>
    <ds:schemaRef ds:uri="http://schemas.microsoft.com/office/infopath/2007/PartnerControls"/>
    <ds:schemaRef ds:uri="40a36b16-82c0-4bcc-a59a-0a6232990b95"/>
    <ds:schemaRef ds:uri="6affb555-ff7d-45c8-8020-22f38e1129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Nash</dc:creator>
  <cp:keywords/>
  <dc:description/>
  <cp:lastModifiedBy>David  Bernstein (HR)</cp:lastModifiedBy>
  <cp:revision>7</cp:revision>
  <dcterms:created xsi:type="dcterms:W3CDTF">2022-10-26T12:55:00Z</dcterms:created>
  <dcterms:modified xsi:type="dcterms:W3CDTF">2023-04-20T07:39:00Z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6a0a6789-6918-455d-84df-ed85dd6a916f</vt:lpwstr>
  </property>
  <property fmtid="{D5CDD505-2E9C-101B-9397-08002B2CF9AE}" pid="3" name="ContentTypeId">
    <vt:lpwstr>0x010100680272B1062F4F498B33A08AB52E07FF</vt:lpwstr>
  </property>
  <property fmtid="{D5CDD505-2E9C-101B-9397-08002B2CF9AE}" pid="4" name="MediaServiceImageTags">
    <vt:lpwstr/>
  </property>
</Properties>
</file>