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2B4B" w14:textId="726351F7" w:rsidR="00F56446" w:rsidRPr="00350693" w:rsidRDefault="00F56446" w:rsidP="00F56446">
      <w:pPr>
        <w:spacing w:line="360" w:lineRule="auto"/>
        <w:ind w:left="5760" w:firstLine="720"/>
        <w:rPr>
          <w:rFonts w:ascii="Arial Narrow" w:hAnsi="Arial Narrow" w:cs="Arial"/>
          <w:color w:val="000000" w:themeColor="text1"/>
          <w:sz w:val="24"/>
          <w:szCs w:val="24"/>
        </w:rPr>
      </w:pPr>
      <w:r w:rsidRPr="00F56446">
        <w:rPr>
          <w:rFonts w:ascii="Arial Narrow" w:hAnsi="Arial Narrow" w:cs="Arial"/>
          <w:color w:val="000000" w:themeColor="text1"/>
          <w:sz w:val="24"/>
          <w:szCs w:val="24"/>
          <w:highlight w:val="yellow"/>
        </w:rPr>
        <w:t>[Date]</w:t>
      </w:r>
    </w:p>
    <w:p w14:paraId="165F9379" w14:textId="77777777" w:rsidR="00F56446" w:rsidRPr="00350693" w:rsidRDefault="00F56446" w:rsidP="00F56446">
      <w:pPr>
        <w:spacing w:line="360" w:lineRule="auto"/>
        <w:rPr>
          <w:rFonts w:ascii="Arial Narrow" w:hAnsi="Arial Narrow" w:cs="Arial"/>
          <w:color w:val="000000" w:themeColor="text1"/>
          <w:sz w:val="24"/>
          <w:szCs w:val="24"/>
          <w:u w:val="single"/>
        </w:rPr>
      </w:pPr>
      <w:r w:rsidRPr="00350693">
        <w:rPr>
          <w:rFonts w:ascii="Arial Narrow" w:hAnsi="Arial Narrow" w:cs="Arial"/>
          <w:color w:val="000000" w:themeColor="text1"/>
          <w:sz w:val="24"/>
          <w:szCs w:val="24"/>
          <w:u w:val="single"/>
        </w:rPr>
        <w:t>Per Hand</w:t>
      </w:r>
    </w:p>
    <w:p w14:paraId="6BA93769" w14:textId="4CF17F4E" w:rsidR="00F56446" w:rsidRPr="00350693" w:rsidRDefault="00F56446" w:rsidP="00F56446">
      <w:pPr>
        <w:spacing w:line="360" w:lineRule="auto"/>
        <w:rPr>
          <w:rFonts w:ascii="Arial Narrow" w:hAnsi="Arial Narrow" w:cs="Arial"/>
          <w:color w:val="000000" w:themeColor="text1"/>
          <w:sz w:val="24"/>
          <w:szCs w:val="24"/>
        </w:rPr>
      </w:pPr>
      <w:r>
        <w:rPr>
          <w:rFonts w:ascii="Arial Narrow" w:hAnsi="Arial Narrow" w:cs="Arial"/>
          <w:color w:val="000000" w:themeColor="text1"/>
          <w:sz w:val="24"/>
          <w:szCs w:val="24"/>
        </w:rPr>
        <w:t xml:space="preserve">Dear </w:t>
      </w:r>
      <w:r w:rsidR="006C6689" w:rsidRPr="006C6689">
        <w:rPr>
          <w:rFonts w:ascii="Arial Narrow" w:hAnsi="Arial Narrow" w:cs="Arial"/>
          <w:color w:val="000000" w:themeColor="text1"/>
          <w:sz w:val="24"/>
          <w:szCs w:val="24"/>
          <w:highlight w:val="yellow"/>
        </w:rPr>
        <w:t>[Name of Employee]</w:t>
      </w:r>
    </w:p>
    <w:p w14:paraId="55BFA8A9" w14:textId="77777777" w:rsidR="00F56446" w:rsidRPr="00350693" w:rsidRDefault="00F56446" w:rsidP="00F56446">
      <w:pPr>
        <w:spacing w:line="360" w:lineRule="auto"/>
        <w:rPr>
          <w:rFonts w:ascii="Arial Narrow" w:hAnsi="Arial Narrow" w:cs="Arial"/>
          <w:b/>
          <w:color w:val="000000" w:themeColor="text1"/>
          <w:sz w:val="24"/>
          <w:szCs w:val="24"/>
          <w:u w:val="single"/>
        </w:rPr>
      </w:pPr>
      <w:r w:rsidRPr="00350693">
        <w:rPr>
          <w:rFonts w:ascii="Arial Narrow" w:hAnsi="Arial Narrow" w:cs="Arial"/>
          <w:b/>
          <w:color w:val="000000" w:themeColor="text1"/>
          <w:sz w:val="24"/>
          <w:szCs w:val="24"/>
          <w:u w:val="single"/>
        </w:rPr>
        <w:t>NOTICE TO ATTEND A POOR PERFORMANCE HEARING</w:t>
      </w:r>
    </w:p>
    <w:p w14:paraId="34B63C6D" w14:textId="47443D9C"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cs="Arial"/>
          <w:b w:val="0"/>
          <w:color w:val="000000" w:themeColor="text1"/>
          <w:sz w:val="24"/>
          <w:szCs w:val="24"/>
          <w:lang w:val="en-US"/>
        </w:rPr>
        <w:t xml:space="preserve">This letter serves to notify you that your employer </w:t>
      </w:r>
      <w:r w:rsidR="006C6689" w:rsidRPr="006C6689">
        <w:rPr>
          <w:rFonts w:ascii="Arial Narrow" w:hAnsi="Arial Narrow" w:cs="Arial"/>
          <w:b w:val="0"/>
          <w:color w:val="000000" w:themeColor="text1"/>
          <w:sz w:val="24"/>
          <w:szCs w:val="24"/>
          <w:highlight w:val="yellow"/>
          <w:lang w:val="en-US"/>
        </w:rPr>
        <w:t>[Name of Company]</w:t>
      </w:r>
      <w:r w:rsidRPr="00350693">
        <w:rPr>
          <w:rFonts w:ascii="Arial Narrow" w:hAnsi="Arial Narrow" w:cs="Arial"/>
          <w:b w:val="0"/>
          <w:color w:val="000000" w:themeColor="text1"/>
          <w:sz w:val="24"/>
          <w:szCs w:val="24"/>
          <w:lang w:val="en-US"/>
        </w:rPr>
        <w:t xml:space="preserve"> (“the Company”) has convened a Poor Performa</w:t>
      </w:r>
      <w:r>
        <w:rPr>
          <w:rFonts w:ascii="Arial Narrow" w:hAnsi="Arial Narrow" w:cs="Arial"/>
          <w:b w:val="0"/>
          <w:color w:val="000000" w:themeColor="text1"/>
          <w:sz w:val="24"/>
          <w:szCs w:val="24"/>
          <w:lang w:val="en-US"/>
        </w:rPr>
        <w:t xml:space="preserve">nce hearing to be held on </w:t>
      </w:r>
      <w:r w:rsidR="006C6689" w:rsidRPr="006C6689">
        <w:rPr>
          <w:rFonts w:ascii="Arial Narrow" w:hAnsi="Arial Narrow" w:cs="Arial"/>
          <w:b w:val="0"/>
          <w:color w:val="000000" w:themeColor="text1"/>
          <w:sz w:val="24"/>
          <w:szCs w:val="24"/>
          <w:highlight w:val="yellow"/>
          <w:lang w:val="en-US"/>
        </w:rPr>
        <w:t>[Date]</w:t>
      </w:r>
      <w:r w:rsidRPr="00350693">
        <w:rPr>
          <w:rFonts w:ascii="Arial Narrow" w:hAnsi="Arial Narrow" w:cs="Arial"/>
          <w:b w:val="0"/>
          <w:color w:val="000000" w:themeColor="text1"/>
          <w:sz w:val="24"/>
          <w:szCs w:val="24"/>
          <w:lang w:val="en-US"/>
        </w:rPr>
        <w:t xml:space="preserve"> at </w:t>
      </w:r>
      <w:r w:rsidR="006C6689" w:rsidRPr="006C6689">
        <w:rPr>
          <w:rFonts w:ascii="Arial Narrow" w:hAnsi="Arial Narrow" w:cs="Arial"/>
          <w:b w:val="0"/>
          <w:color w:val="000000" w:themeColor="text1"/>
          <w:sz w:val="24"/>
          <w:szCs w:val="24"/>
          <w:highlight w:val="yellow"/>
          <w:lang w:val="en-US"/>
        </w:rPr>
        <w:t>[Time]</w:t>
      </w:r>
      <w:r w:rsidRPr="00350693">
        <w:rPr>
          <w:rFonts w:ascii="Arial Narrow" w:hAnsi="Arial Narrow" w:cs="Arial"/>
          <w:b w:val="0"/>
          <w:color w:val="000000" w:themeColor="text1"/>
          <w:sz w:val="24"/>
          <w:szCs w:val="24"/>
          <w:lang w:val="en-US"/>
        </w:rPr>
        <w:t xml:space="preserve"> at</w:t>
      </w:r>
      <w:r w:rsidRPr="00350693">
        <w:rPr>
          <w:rFonts w:ascii="Arial Narrow" w:hAnsi="Arial Narrow" w:cs="Arial"/>
          <w:b w:val="0"/>
          <w:color w:val="000000" w:themeColor="text1"/>
          <w:sz w:val="24"/>
          <w:szCs w:val="24"/>
        </w:rPr>
        <w:t xml:space="preserve"> the offices of </w:t>
      </w:r>
      <w:r>
        <w:rPr>
          <w:rFonts w:ascii="Arial Narrow" w:hAnsi="Arial Narrow" w:cs="Arial"/>
          <w:b w:val="0"/>
          <w:color w:val="000000" w:themeColor="text1"/>
          <w:sz w:val="24"/>
          <w:szCs w:val="24"/>
        </w:rPr>
        <w:t>the Company</w:t>
      </w:r>
      <w:r w:rsidRPr="00350693">
        <w:rPr>
          <w:rFonts w:ascii="Arial Narrow" w:hAnsi="Arial Narrow" w:cs="Arial"/>
          <w:b w:val="0"/>
          <w:color w:val="000000" w:themeColor="text1"/>
          <w:sz w:val="24"/>
          <w:szCs w:val="24"/>
        </w:rPr>
        <w:t>. Th</w:t>
      </w:r>
      <w:r w:rsidRPr="006C6689">
        <w:rPr>
          <w:rFonts w:ascii="Arial Narrow" w:hAnsi="Arial Narrow" w:cs="Arial"/>
          <w:b w:val="0"/>
          <w:color w:val="000000" w:themeColor="text1"/>
          <w:sz w:val="24"/>
          <w:szCs w:val="24"/>
          <w:highlight w:val="yellow"/>
        </w:rPr>
        <w:t xml:space="preserve">e hearing will </w:t>
      </w:r>
      <w:r w:rsidRPr="006C6689">
        <w:rPr>
          <w:rFonts w:ascii="Arial Narrow" w:hAnsi="Arial Narrow"/>
          <w:b w:val="0"/>
          <w:color w:val="000000" w:themeColor="text1"/>
          <w:sz w:val="24"/>
          <w:szCs w:val="24"/>
          <w:highlight w:val="yellow"/>
          <w:lang w:val="en-US"/>
        </w:rPr>
        <w:t>be chaired by an independent chairperson.</w:t>
      </w:r>
      <w:r w:rsidRPr="00350693">
        <w:rPr>
          <w:rFonts w:ascii="Arial Narrow" w:hAnsi="Arial Narrow"/>
          <w:b w:val="0"/>
          <w:color w:val="000000" w:themeColor="text1"/>
          <w:sz w:val="24"/>
          <w:szCs w:val="24"/>
          <w:lang w:val="en-US"/>
        </w:rPr>
        <w:t xml:space="preserve">   </w:t>
      </w:r>
    </w:p>
    <w:p w14:paraId="4E39040E" w14:textId="68B6CB09" w:rsidR="00F56446" w:rsidRPr="005E4AA7"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b w:val="0"/>
          <w:color w:val="000000" w:themeColor="text1"/>
          <w:sz w:val="24"/>
          <w:szCs w:val="24"/>
          <w:lang w:val="en-US"/>
        </w:rPr>
        <w:t xml:space="preserve">The purpose of the hearing is to review your </w:t>
      </w:r>
      <w:r w:rsidR="006C6689">
        <w:rPr>
          <w:rFonts w:ascii="Arial Narrow" w:hAnsi="Arial Narrow"/>
          <w:b w:val="0"/>
          <w:color w:val="000000" w:themeColor="text1"/>
          <w:sz w:val="24"/>
          <w:szCs w:val="24"/>
          <w:lang w:val="en-US"/>
        </w:rPr>
        <w:t>ongoing</w:t>
      </w:r>
      <w:r w:rsidRPr="00350693">
        <w:rPr>
          <w:rFonts w:ascii="Arial Narrow" w:hAnsi="Arial Narrow"/>
          <w:b w:val="0"/>
          <w:color w:val="000000" w:themeColor="text1"/>
          <w:sz w:val="24"/>
          <w:szCs w:val="24"/>
          <w:lang w:val="en-US"/>
        </w:rPr>
        <w:t xml:space="preserve"> performance during your p</w:t>
      </w:r>
      <w:r>
        <w:rPr>
          <w:rFonts w:ascii="Arial Narrow" w:hAnsi="Arial Narrow"/>
          <w:b w:val="0"/>
          <w:color w:val="000000" w:themeColor="text1"/>
          <w:sz w:val="24"/>
          <w:szCs w:val="24"/>
          <w:lang w:val="en-US"/>
        </w:rPr>
        <w:t xml:space="preserve">oor performance process.  The poor performance process </w:t>
      </w:r>
      <w:r w:rsidR="006C6689">
        <w:rPr>
          <w:rFonts w:ascii="Arial Narrow" w:hAnsi="Arial Narrow"/>
          <w:b w:val="0"/>
          <w:color w:val="000000" w:themeColor="text1"/>
          <w:sz w:val="24"/>
          <w:szCs w:val="24"/>
          <w:lang w:val="en-US"/>
        </w:rPr>
        <w:t>has</w:t>
      </w:r>
      <w:r>
        <w:rPr>
          <w:rFonts w:ascii="Arial Narrow" w:hAnsi="Arial Narrow"/>
          <w:b w:val="0"/>
          <w:color w:val="000000" w:themeColor="text1"/>
          <w:sz w:val="24"/>
          <w:szCs w:val="24"/>
          <w:lang w:val="en-US"/>
        </w:rPr>
        <w:t xml:space="preserve"> included general Performance Management, </w:t>
      </w:r>
      <w:r w:rsidR="006C6689">
        <w:rPr>
          <w:rFonts w:ascii="Arial Narrow" w:hAnsi="Arial Narrow"/>
          <w:b w:val="0"/>
          <w:color w:val="000000" w:themeColor="text1"/>
          <w:sz w:val="24"/>
          <w:szCs w:val="24"/>
          <w:lang w:val="en-US"/>
        </w:rPr>
        <w:t xml:space="preserve">and </w:t>
      </w:r>
      <w:r>
        <w:rPr>
          <w:rFonts w:ascii="Arial Narrow" w:hAnsi="Arial Narrow"/>
          <w:b w:val="0"/>
          <w:color w:val="000000" w:themeColor="text1"/>
          <w:sz w:val="24"/>
          <w:szCs w:val="24"/>
          <w:lang w:val="en-US"/>
        </w:rPr>
        <w:t xml:space="preserve">feedback on specific areas of non-performance. </w:t>
      </w:r>
    </w:p>
    <w:p w14:paraId="7C5D5A7C" w14:textId="77777777"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b w:val="0"/>
          <w:color w:val="000000" w:themeColor="text1"/>
          <w:sz w:val="24"/>
          <w:szCs w:val="24"/>
          <w:lang w:val="en-US"/>
        </w:rPr>
        <w:t xml:space="preserve">The independent chairperson will be asked to assess your continued employment due to your poor work performance, missing of set targets and milestones as set out and managed by the company over the last period of your employment.  It is further noted that you have had numerous sessions with the company regarding your employment. </w:t>
      </w:r>
    </w:p>
    <w:p w14:paraId="2465393D" w14:textId="77777777"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b w:val="0"/>
          <w:color w:val="000000" w:themeColor="text1"/>
          <w:sz w:val="24"/>
          <w:szCs w:val="24"/>
          <w:lang w:val="en-US"/>
        </w:rPr>
        <w:t xml:space="preserve">In general, it is therefore alleged, as a result of your poor performance within the period referred to above, the company can no longer continue your employment during this period, and thus your employment may be terminated after the hearing should the chairperson find to be in agreement. </w:t>
      </w:r>
    </w:p>
    <w:p w14:paraId="5A51AC1B" w14:textId="77777777"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rPr>
      </w:pPr>
      <w:r w:rsidRPr="00350693">
        <w:rPr>
          <w:rFonts w:ascii="Arial Narrow" w:hAnsi="Arial Narrow"/>
          <w:b w:val="0"/>
          <w:color w:val="000000" w:themeColor="text1"/>
          <w:sz w:val="24"/>
          <w:szCs w:val="24"/>
        </w:rPr>
        <w:t xml:space="preserve">At the hearing, you will be given an opportunity to respond to and defend yourself against the allegations as set out above.  In this regard, you will be afforded the opportunity of questioning any witnesses who may give evidence against you and the opportunity of examining any evidence which might be submitted. You will be entitled to call witnesses in your favour both in relation to the allegations, should you wish to call any employees you are to inform us of same prior to the hearing so they can be arranged. </w:t>
      </w:r>
    </w:p>
    <w:p w14:paraId="0A446493" w14:textId="77777777"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b w:val="0"/>
          <w:color w:val="000000" w:themeColor="text1"/>
          <w:sz w:val="24"/>
          <w:szCs w:val="24"/>
        </w:rPr>
        <w:t xml:space="preserve">You are entitled to be internally represented at the hearing by a willing team member. No external representation is permitted. </w:t>
      </w:r>
      <w:r w:rsidRPr="00350693">
        <w:rPr>
          <w:rFonts w:ascii="Arial Narrow" w:hAnsi="Arial Narrow"/>
          <w:b w:val="0"/>
          <w:color w:val="000000" w:themeColor="text1"/>
          <w:sz w:val="24"/>
          <w:szCs w:val="24"/>
          <w:lang w:val="en-US"/>
        </w:rPr>
        <w:t xml:space="preserve">The hearing will be conducted in English, should you wish the hearing to be conducted in another language please inform the company within 12 hours of receiving the notice. </w:t>
      </w:r>
    </w:p>
    <w:p w14:paraId="7CD309EE" w14:textId="77777777" w:rsidR="00F56446" w:rsidRPr="00350693" w:rsidRDefault="00F56446" w:rsidP="00F56446">
      <w:pPr>
        <w:pStyle w:val="Heading1"/>
        <w:keepNext w:val="0"/>
        <w:keepLines w:val="0"/>
        <w:tabs>
          <w:tab w:val="num" w:pos="510"/>
        </w:tabs>
        <w:spacing w:before="0" w:after="200" w:line="360" w:lineRule="auto"/>
        <w:ind w:left="510" w:hanging="510"/>
        <w:jc w:val="left"/>
        <w:rPr>
          <w:rFonts w:ascii="Arial Narrow" w:hAnsi="Arial Narrow"/>
          <w:b w:val="0"/>
          <w:color w:val="000000" w:themeColor="text1"/>
          <w:sz w:val="24"/>
          <w:szCs w:val="24"/>
          <w:lang w:val="en-US"/>
        </w:rPr>
      </w:pPr>
      <w:r w:rsidRPr="00350693">
        <w:rPr>
          <w:rFonts w:ascii="Arial Narrow" w:hAnsi="Arial Narrow"/>
          <w:b w:val="0"/>
          <w:color w:val="000000" w:themeColor="text1"/>
          <w:sz w:val="24"/>
          <w:szCs w:val="24"/>
          <w:lang w:val="en-US"/>
        </w:rPr>
        <w:t>Should you fail to attend the hearing without good cause; the hearing will proceed in your absence.</w:t>
      </w:r>
    </w:p>
    <w:p w14:paraId="4730E7F2" w14:textId="77777777" w:rsidR="00F56446" w:rsidRDefault="00F56446" w:rsidP="00F56446">
      <w:pPr>
        <w:spacing w:after="240" w:line="360" w:lineRule="auto"/>
        <w:jc w:val="both"/>
        <w:rPr>
          <w:rFonts w:ascii="Arial Narrow" w:eastAsia="Times New Roman" w:hAnsi="Arial Narrow" w:cs="Arial"/>
          <w:color w:val="000000" w:themeColor="text1"/>
          <w:lang w:val="en-GB" w:eastAsia="en-GB"/>
        </w:rPr>
      </w:pPr>
    </w:p>
    <w:p w14:paraId="3A3F0BC0" w14:textId="77777777" w:rsidR="00F56446" w:rsidRPr="00526ADB" w:rsidRDefault="00F56446" w:rsidP="00F56446">
      <w:pPr>
        <w:spacing w:after="240" w:line="360" w:lineRule="auto"/>
        <w:jc w:val="both"/>
        <w:rPr>
          <w:rFonts w:ascii="Arial Narrow" w:eastAsia="Times New Roman" w:hAnsi="Arial Narrow" w:cs="Arial"/>
          <w:color w:val="000000" w:themeColor="text1"/>
          <w:lang w:val="en-GB" w:eastAsia="en-GB"/>
        </w:rPr>
      </w:pPr>
      <w:r w:rsidRPr="00526ADB">
        <w:rPr>
          <w:rFonts w:ascii="Arial Narrow" w:eastAsia="Times New Roman" w:hAnsi="Arial Narrow" w:cs="Arial"/>
          <w:color w:val="000000" w:themeColor="text1"/>
          <w:lang w:val="en-GB" w:eastAsia="en-GB"/>
        </w:rPr>
        <w:t>Yours sincerely</w:t>
      </w:r>
    </w:p>
    <w:p w14:paraId="1FB2A09D" w14:textId="77777777" w:rsidR="00F56446" w:rsidRPr="00526ADB" w:rsidRDefault="00F56446" w:rsidP="00F56446">
      <w:pPr>
        <w:spacing w:after="240" w:line="360" w:lineRule="auto"/>
        <w:jc w:val="both"/>
        <w:rPr>
          <w:rFonts w:ascii="Arial Narrow" w:eastAsia="Times New Roman" w:hAnsi="Arial Narrow" w:cs="Arial"/>
          <w:b/>
          <w:color w:val="000000" w:themeColor="text1"/>
          <w:lang w:val="en-GB" w:eastAsia="en-GB"/>
        </w:rPr>
      </w:pPr>
    </w:p>
    <w:p w14:paraId="22C8750A" w14:textId="42D80674" w:rsidR="00F56446" w:rsidRPr="00526ADB" w:rsidRDefault="00993AB0" w:rsidP="00F56446">
      <w:pPr>
        <w:spacing w:after="240" w:line="360" w:lineRule="auto"/>
        <w:jc w:val="both"/>
        <w:rPr>
          <w:rFonts w:ascii="Arial Narrow" w:eastAsia="Times New Roman" w:hAnsi="Arial Narrow" w:cs="Arial"/>
          <w:b/>
          <w:color w:val="000000" w:themeColor="text1"/>
          <w:lang w:val="en-GB" w:eastAsia="en-GB"/>
        </w:rPr>
      </w:pPr>
      <w:r>
        <w:rPr>
          <w:rFonts w:ascii="Arial Narrow" w:eastAsia="Times New Roman" w:hAnsi="Arial Narrow" w:cs="Arial"/>
          <w:b/>
          <w:color w:val="000000" w:themeColor="text1"/>
          <w:lang w:val="en-GB" w:eastAsia="en-GB"/>
        </w:rPr>
        <w:t>Company representative</w:t>
      </w:r>
    </w:p>
    <w:p w14:paraId="7F3EB77A" w14:textId="77777777" w:rsidR="00F56446" w:rsidRPr="00350693" w:rsidRDefault="00F56446" w:rsidP="00F56446">
      <w:pPr>
        <w:spacing w:line="360" w:lineRule="auto"/>
        <w:rPr>
          <w:rFonts w:ascii="Arial Narrow" w:hAnsi="Arial Narrow" w:cs="Arial"/>
          <w:color w:val="000000" w:themeColor="text1"/>
          <w:sz w:val="24"/>
          <w:szCs w:val="24"/>
        </w:rPr>
      </w:pPr>
    </w:p>
    <w:p w14:paraId="2411C207" w14:textId="77777777" w:rsidR="00F56446" w:rsidRPr="00350693" w:rsidRDefault="00F56446" w:rsidP="00F56446">
      <w:pPr>
        <w:spacing w:line="360" w:lineRule="auto"/>
        <w:rPr>
          <w:rFonts w:ascii="Arial Narrow" w:hAnsi="Arial Narrow" w:cs="Arial"/>
          <w:color w:val="000000" w:themeColor="text1"/>
          <w:sz w:val="24"/>
          <w:szCs w:val="24"/>
        </w:rPr>
      </w:pPr>
      <w:r w:rsidRPr="00350693">
        <w:rPr>
          <w:rFonts w:ascii="Arial Narrow" w:hAnsi="Arial Narrow" w:cs="Arial"/>
          <w:color w:val="000000" w:themeColor="text1"/>
          <w:sz w:val="24"/>
          <w:szCs w:val="24"/>
        </w:rPr>
        <w:t xml:space="preserve">Signed by Employee: </w:t>
      </w:r>
    </w:p>
    <w:p w14:paraId="584D4003" w14:textId="77777777" w:rsidR="00F56446" w:rsidRPr="00350693" w:rsidRDefault="00F56446" w:rsidP="00F56446">
      <w:pPr>
        <w:spacing w:line="360" w:lineRule="auto"/>
        <w:rPr>
          <w:rFonts w:ascii="Arial Narrow" w:hAnsi="Arial Narrow" w:cs="Arial"/>
          <w:color w:val="000000" w:themeColor="text1"/>
          <w:sz w:val="24"/>
          <w:szCs w:val="24"/>
        </w:rPr>
      </w:pPr>
    </w:p>
    <w:p w14:paraId="269D9925" w14:textId="77777777" w:rsidR="00F56446" w:rsidRPr="00350693" w:rsidRDefault="00F56446" w:rsidP="00F56446">
      <w:pPr>
        <w:spacing w:line="360" w:lineRule="auto"/>
        <w:rPr>
          <w:rFonts w:ascii="Arial Narrow" w:hAnsi="Arial Narrow" w:cs="Arial"/>
          <w:color w:val="000000" w:themeColor="text1"/>
          <w:sz w:val="24"/>
          <w:szCs w:val="24"/>
        </w:rPr>
      </w:pPr>
      <w:r w:rsidRPr="00350693">
        <w:rPr>
          <w:rFonts w:ascii="Arial Narrow" w:hAnsi="Arial Narrow" w:cs="Arial"/>
          <w:color w:val="000000" w:themeColor="text1"/>
          <w:sz w:val="24"/>
          <w:szCs w:val="24"/>
        </w:rPr>
        <w:t>Date:</w:t>
      </w:r>
    </w:p>
    <w:p w14:paraId="0708E30E" w14:textId="77777777" w:rsidR="00F56446" w:rsidRDefault="00F56446" w:rsidP="00F56446"/>
    <w:p w14:paraId="23075725" w14:textId="77777777" w:rsidR="00A20439" w:rsidRDefault="00A20439"/>
    <w:sectPr w:rsidR="00A204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F5AE" w14:textId="77777777" w:rsidR="00F56446" w:rsidRDefault="00F56446" w:rsidP="00F56446">
      <w:pPr>
        <w:spacing w:after="0" w:line="240" w:lineRule="auto"/>
      </w:pPr>
      <w:r>
        <w:separator/>
      </w:r>
    </w:p>
  </w:endnote>
  <w:endnote w:type="continuationSeparator" w:id="0">
    <w:p w14:paraId="3E3E162F" w14:textId="77777777" w:rsidR="00F56446" w:rsidRDefault="00F56446" w:rsidP="00F56446">
      <w:pPr>
        <w:spacing w:after="0" w:line="240" w:lineRule="auto"/>
      </w:pPr>
      <w:r>
        <w:continuationSeparator/>
      </w:r>
    </w:p>
  </w:endnote>
  <w:endnote w:type="continuationNotice" w:id="1">
    <w:p w14:paraId="276E36F9" w14:textId="77777777" w:rsidR="00E503BA" w:rsidRDefault="00E50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97DA" w14:textId="77777777" w:rsidR="00EE6C16" w:rsidRDefault="00EE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AEA3" w14:textId="77777777" w:rsidR="00EE6C16" w:rsidRDefault="00EE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5729" w14:textId="77777777" w:rsidR="00EE6C16" w:rsidRDefault="00EE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629F" w14:textId="77777777" w:rsidR="00F56446" w:rsidRDefault="00F56446" w:rsidP="00F56446">
      <w:pPr>
        <w:spacing w:after="0" w:line="240" w:lineRule="auto"/>
      </w:pPr>
      <w:r>
        <w:separator/>
      </w:r>
    </w:p>
  </w:footnote>
  <w:footnote w:type="continuationSeparator" w:id="0">
    <w:p w14:paraId="55B443D0" w14:textId="77777777" w:rsidR="00F56446" w:rsidRDefault="00F56446" w:rsidP="00F56446">
      <w:pPr>
        <w:spacing w:after="0" w:line="240" w:lineRule="auto"/>
      </w:pPr>
      <w:r>
        <w:continuationSeparator/>
      </w:r>
    </w:p>
  </w:footnote>
  <w:footnote w:type="continuationNotice" w:id="1">
    <w:p w14:paraId="4696692D" w14:textId="77777777" w:rsidR="00E503BA" w:rsidRDefault="00E50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4089" w14:textId="77777777" w:rsidR="00EE6C16" w:rsidRDefault="00EE6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775909"/>
      <w:docPartObj>
        <w:docPartGallery w:val="Watermarks"/>
        <w:docPartUnique/>
      </w:docPartObj>
    </w:sdtPr>
    <w:sdtContent>
      <w:p w14:paraId="4603CB47" w14:textId="0623E3D5" w:rsidR="00EE6C16" w:rsidRDefault="00EE6C16">
        <w:pPr>
          <w:pStyle w:val="Header"/>
        </w:pPr>
        <w:r>
          <w:rPr>
            <w:noProof/>
          </w:rPr>
          <w:pict w14:anchorId="7D4C0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BD0" w14:textId="77777777" w:rsidR="00EE6C16" w:rsidRDefault="00EE6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72A2"/>
    <w:multiLevelType w:val="multilevel"/>
    <w:tmpl w:val="9F7012CC"/>
    <w:lvl w:ilvl="0">
      <w:start w:val="1"/>
      <w:numFmt w:val="decimal"/>
      <w:pStyle w:val="Heading1"/>
      <w:isLgl/>
      <w:lvlText w:val="%1"/>
      <w:lvlJc w:val="left"/>
      <w:pPr>
        <w:tabs>
          <w:tab w:val="num" w:pos="510"/>
        </w:tabs>
        <w:ind w:left="510" w:hanging="510"/>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531"/>
        </w:tabs>
        <w:ind w:left="1531" w:hanging="1531"/>
      </w:pPr>
      <w:rPr>
        <w:rFonts w:hint="default"/>
      </w:rPr>
    </w:lvl>
    <w:lvl w:ilvl="3">
      <w:start w:val="1"/>
      <w:numFmt w:val="decimal"/>
      <w:pStyle w:val="Heading4"/>
      <w:lvlText w:val="%1.%2.%3.%4"/>
      <w:lvlJc w:val="left"/>
      <w:pPr>
        <w:tabs>
          <w:tab w:val="num" w:pos="2041"/>
        </w:tabs>
        <w:ind w:left="2041" w:hanging="2041"/>
      </w:pPr>
      <w:rPr>
        <w:rFonts w:hint="default"/>
      </w:rPr>
    </w:lvl>
    <w:lvl w:ilvl="4">
      <w:start w:val="1"/>
      <w:numFmt w:val="decimal"/>
      <w:pStyle w:val="Heading5"/>
      <w:lvlText w:val="%1.%2.%3.%4.%5"/>
      <w:lvlJc w:val="left"/>
      <w:pPr>
        <w:tabs>
          <w:tab w:val="num" w:pos="2552"/>
        </w:tabs>
        <w:ind w:left="2552" w:hanging="2552"/>
      </w:pPr>
      <w:rPr>
        <w:rFonts w:hint="default"/>
      </w:rPr>
    </w:lvl>
    <w:lvl w:ilvl="5">
      <w:start w:val="1"/>
      <w:numFmt w:val="decimal"/>
      <w:pStyle w:val="Heading6"/>
      <w:lvlText w:val="%1.%2.%3.%4.%5.%6"/>
      <w:lvlJc w:val="left"/>
      <w:pPr>
        <w:tabs>
          <w:tab w:val="num" w:pos="3062"/>
        </w:tabs>
        <w:ind w:left="3062" w:hanging="3062"/>
      </w:pPr>
      <w:rPr>
        <w:rFonts w:hint="default"/>
      </w:rPr>
    </w:lvl>
    <w:lvl w:ilvl="6">
      <w:start w:val="1"/>
      <w:numFmt w:val="decimal"/>
      <w:pStyle w:val="Heading7"/>
      <w:lvlText w:val="%1.%2.%3.%4.%5.%6.%7"/>
      <w:lvlJc w:val="left"/>
      <w:pPr>
        <w:tabs>
          <w:tab w:val="num" w:pos="3572"/>
        </w:tabs>
        <w:ind w:left="3572" w:hanging="3572"/>
      </w:pPr>
      <w:rPr>
        <w:rFonts w:hint="default"/>
      </w:rPr>
    </w:lvl>
    <w:lvl w:ilvl="7">
      <w:start w:val="1"/>
      <w:numFmt w:val="decimal"/>
      <w:pStyle w:val="Heading8"/>
      <w:lvlText w:val="%1.%2.%3.%4.%5.%6.%7.%8"/>
      <w:lvlJc w:val="left"/>
      <w:pPr>
        <w:tabs>
          <w:tab w:val="num" w:pos="4082"/>
        </w:tabs>
        <w:ind w:left="4082" w:hanging="4082"/>
      </w:pPr>
      <w:rPr>
        <w:rFonts w:hint="default"/>
      </w:rPr>
    </w:lvl>
    <w:lvl w:ilvl="8">
      <w:start w:val="1"/>
      <w:numFmt w:val="decimal"/>
      <w:pStyle w:val="Heading9"/>
      <w:lvlText w:val="%1.%2.%3.%4.%5.%6.%7.%8.%9"/>
      <w:lvlJc w:val="left"/>
      <w:pPr>
        <w:tabs>
          <w:tab w:val="num" w:pos="4593"/>
        </w:tabs>
        <w:ind w:left="4593" w:hanging="4593"/>
      </w:pPr>
      <w:rPr>
        <w:rFonts w:hint="default"/>
      </w:rPr>
    </w:lvl>
  </w:abstractNum>
  <w:num w:numId="1" w16cid:durableId="7500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46"/>
    <w:rsid w:val="006C6689"/>
    <w:rsid w:val="00993AB0"/>
    <w:rsid w:val="00A20439"/>
    <w:rsid w:val="00E503BA"/>
    <w:rsid w:val="00EE6C16"/>
    <w:rsid w:val="00F56446"/>
    <w:rsid w:val="00FC03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DD7FB9"/>
  <w15:chartTrackingRefBased/>
  <w15:docId w15:val="{0291ECC2-DF50-4BD7-A954-E49FCAAF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46"/>
    <w:pPr>
      <w:spacing w:after="200" w:line="276" w:lineRule="auto"/>
    </w:pPr>
  </w:style>
  <w:style w:type="paragraph" w:styleId="Heading1">
    <w:name w:val="heading 1"/>
    <w:basedOn w:val="Normal"/>
    <w:next w:val="Normal"/>
    <w:link w:val="Heading1Char"/>
    <w:qFormat/>
    <w:rsid w:val="00F56446"/>
    <w:pPr>
      <w:keepNext/>
      <w:keepLines/>
      <w:numPr>
        <w:numId w:val="1"/>
      </w:numPr>
      <w:tabs>
        <w:tab w:val="clear" w:pos="510"/>
      </w:tabs>
      <w:spacing w:before="480" w:after="0" w:line="360" w:lineRule="atLeast"/>
      <w:ind w:left="0" w:firstLine="0"/>
      <w:jc w:val="both"/>
      <w:outlineLvl w:val="0"/>
    </w:pPr>
    <w:rPr>
      <w:rFonts w:asciiTheme="majorHAnsi" w:eastAsiaTheme="majorEastAsia" w:hAnsiTheme="majorHAnsi" w:cstheme="majorBidi"/>
      <w:b/>
      <w:bCs/>
      <w:color w:val="2F5496" w:themeColor="accent1" w:themeShade="BF"/>
      <w:sz w:val="28"/>
      <w:szCs w:val="28"/>
      <w:lang w:val="en-GB" w:eastAsia="en-GB"/>
    </w:rPr>
  </w:style>
  <w:style w:type="paragraph" w:styleId="Heading2">
    <w:name w:val="heading 2"/>
    <w:basedOn w:val="Normal"/>
    <w:next w:val="Normal"/>
    <w:link w:val="Heading2Char"/>
    <w:unhideWhenUsed/>
    <w:qFormat/>
    <w:rsid w:val="00F56446"/>
    <w:pPr>
      <w:keepNext/>
      <w:keepLines/>
      <w:numPr>
        <w:ilvl w:val="1"/>
        <w:numId w:val="1"/>
      </w:numPr>
      <w:tabs>
        <w:tab w:val="clear" w:pos="1021"/>
      </w:tabs>
      <w:spacing w:before="200" w:after="0" w:line="360" w:lineRule="atLeast"/>
      <w:ind w:left="0" w:firstLine="0"/>
      <w:jc w:val="both"/>
      <w:outlineLvl w:val="1"/>
    </w:pPr>
    <w:rPr>
      <w:rFonts w:asciiTheme="majorHAnsi" w:eastAsiaTheme="majorEastAsia" w:hAnsiTheme="majorHAnsi" w:cstheme="majorBidi"/>
      <w:b/>
      <w:bCs/>
      <w:color w:val="4472C4" w:themeColor="accent1"/>
      <w:sz w:val="26"/>
      <w:szCs w:val="26"/>
      <w:lang w:val="en-GB" w:eastAsia="en-GB"/>
    </w:rPr>
  </w:style>
  <w:style w:type="paragraph" w:styleId="Heading3">
    <w:name w:val="heading 3"/>
    <w:basedOn w:val="Normal"/>
    <w:next w:val="Normal"/>
    <w:link w:val="Heading3Char"/>
    <w:unhideWhenUsed/>
    <w:qFormat/>
    <w:rsid w:val="00F56446"/>
    <w:pPr>
      <w:keepNext/>
      <w:keepLines/>
      <w:numPr>
        <w:ilvl w:val="2"/>
        <w:numId w:val="1"/>
      </w:numPr>
      <w:tabs>
        <w:tab w:val="clear" w:pos="1531"/>
      </w:tabs>
      <w:spacing w:before="200" w:after="0" w:line="360" w:lineRule="atLeast"/>
      <w:ind w:left="0" w:firstLine="0"/>
      <w:jc w:val="both"/>
      <w:outlineLvl w:val="2"/>
    </w:pPr>
    <w:rPr>
      <w:rFonts w:asciiTheme="majorHAnsi" w:eastAsiaTheme="majorEastAsia" w:hAnsiTheme="majorHAnsi" w:cstheme="majorBidi"/>
      <w:b/>
      <w:bCs/>
      <w:color w:val="4472C4" w:themeColor="accent1"/>
      <w:sz w:val="20"/>
      <w:szCs w:val="20"/>
      <w:lang w:val="en-GB" w:eastAsia="en-GB"/>
    </w:rPr>
  </w:style>
  <w:style w:type="paragraph" w:styleId="Heading4">
    <w:name w:val="heading 4"/>
    <w:basedOn w:val="Normal"/>
    <w:next w:val="Normal"/>
    <w:link w:val="Heading4Char"/>
    <w:unhideWhenUsed/>
    <w:qFormat/>
    <w:rsid w:val="00F56446"/>
    <w:pPr>
      <w:keepNext/>
      <w:keepLines/>
      <w:numPr>
        <w:ilvl w:val="3"/>
        <w:numId w:val="1"/>
      </w:numPr>
      <w:tabs>
        <w:tab w:val="clear" w:pos="2041"/>
      </w:tabs>
      <w:spacing w:before="200" w:after="0" w:line="360" w:lineRule="atLeast"/>
      <w:ind w:left="0" w:firstLine="0"/>
      <w:jc w:val="both"/>
      <w:outlineLvl w:val="3"/>
    </w:pPr>
    <w:rPr>
      <w:rFonts w:asciiTheme="majorHAnsi" w:eastAsiaTheme="majorEastAsia" w:hAnsiTheme="majorHAnsi" w:cstheme="majorBidi"/>
      <w:b/>
      <w:bCs/>
      <w:i/>
      <w:iCs/>
      <w:color w:val="4472C4" w:themeColor="accent1"/>
      <w:sz w:val="20"/>
      <w:szCs w:val="20"/>
      <w:lang w:val="en-GB" w:eastAsia="en-GB"/>
    </w:rPr>
  </w:style>
  <w:style w:type="paragraph" w:styleId="Heading5">
    <w:name w:val="heading 5"/>
    <w:basedOn w:val="Normal"/>
    <w:next w:val="Normal"/>
    <w:link w:val="Heading5Char"/>
    <w:unhideWhenUsed/>
    <w:qFormat/>
    <w:rsid w:val="00F56446"/>
    <w:pPr>
      <w:keepNext/>
      <w:keepLines/>
      <w:numPr>
        <w:ilvl w:val="4"/>
        <w:numId w:val="1"/>
      </w:numPr>
      <w:tabs>
        <w:tab w:val="clear" w:pos="2552"/>
      </w:tabs>
      <w:spacing w:before="200" w:after="0" w:line="360" w:lineRule="atLeast"/>
      <w:ind w:left="0" w:firstLine="0"/>
      <w:jc w:val="both"/>
      <w:outlineLvl w:val="4"/>
    </w:pPr>
    <w:rPr>
      <w:rFonts w:asciiTheme="majorHAnsi" w:eastAsiaTheme="majorEastAsia" w:hAnsiTheme="majorHAnsi" w:cstheme="majorBidi"/>
      <w:color w:val="1F3763" w:themeColor="accent1" w:themeShade="7F"/>
      <w:sz w:val="20"/>
      <w:szCs w:val="20"/>
      <w:lang w:val="en-GB" w:eastAsia="en-GB"/>
    </w:rPr>
  </w:style>
  <w:style w:type="paragraph" w:styleId="Heading6">
    <w:name w:val="heading 6"/>
    <w:basedOn w:val="Normal"/>
    <w:link w:val="Heading6Char"/>
    <w:qFormat/>
    <w:rsid w:val="00F56446"/>
    <w:pPr>
      <w:numPr>
        <w:ilvl w:val="5"/>
        <w:numId w:val="1"/>
      </w:numPr>
      <w:spacing w:line="300" w:lineRule="exact"/>
      <w:outlineLvl w:val="5"/>
    </w:pPr>
    <w:rPr>
      <w:rFonts w:ascii="Arial" w:eastAsia="Calibri" w:hAnsi="Arial" w:cs="Times New Roman"/>
      <w:sz w:val="24"/>
    </w:rPr>
  </w:style>
  <w:style w:type="paragraph" w:styleId="Heading7">
    <w:name w:val="heading 7"/>
    <w:basedOn w:val="Normal"/>
    <w:link w:val="Heading7Char"/>
    <w:qFormat/>
    <w:rsid w:val="00F56446"/>
    <w:pPr>
      <w:numPr>
        <w:ilvl w:val="6"/>
        <w:numId w:val="1"/>
      </w:numPr>
      <w:spacing w:line="300" w:lineRule="exact"/>
      <w:outlineLvl w:val="6"/>
    </w:pPr>
    <w:rPr>
      <w:rFonts w:ascii="Arial" w:eastAsia="Calibri" w:hAnsi="Arial" w:cs="Times New Roman"/>
      <w:sz w:val="24"/>
    </w:rPr>
  </w:style>
  <w:style w:type="paragraph" w:styleId="Heading8">
    <w:name w:val="heading 8"/>
    <w:basedOn w:val="Normal"/>
    <w:link w:val="Heading8Char"/>
    <w:qFormat/>
    <w:rsid w:val="00F56446"/>
    <w:pPr>
      <w:numPr>
        <w:ilvl w:val="7"/>
        <w:numId w:val="1"/>
      </w:numPr>
      <w:spacing w:line="300" w:lineRule="exact"/>
      <w:outlineLvl w:val="7"/>
    </w:pPr>
    <w:rPr>
      <w:rFonts w:ascii="Arial" w:eastAsia="Calibri" w:hAnsi="Arial" w:cs="Times New Roman"/>
      <w:sz w:val="24"/>
    </w:rPr>
  </w:style>
  <w:style w:type="paragraph" w:styleId="Heading9">
    <w:name w:val="heading 9"/>
    <w:basedOn w:val="Normal"/>
    <w:link w:val="Heading9Char"/>
    <w:qFormat/>
    <w:rsid w:val="00F56446"/>
    <w:pPr>
      <w:numPr>
        <w:ilvl w:val="8"/>
        <w:numId w:val="1"/>
      </w:numPr>
      <w:spacing w:line="300" w:lineRule="exact"/>
      <w:outlineLvl w:val="8"/>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446"/>
    <w:rPr>
      <w:rFonts w:asciiTheme="majorHAnsi" w:eastAsiaTheme="majorEastAsia" w:hAnsiTheme="majorHAnsi" w:cstheme="majorBidi"/>
      <w:b/>
      <w:bCs/>
      <w:color w:val="2F5496" w:themeColor="accent1" w:themeShade="BF"/>
      <w:sz w:val="28"/>
      <w:szCs w:val="28"/>
      <w:lang w:val="en-GB" w:eastAsia="en-GB"/>
    </w:rPr>
  </w:style>
  <w:style w:type="character" w:customStyle="1" w:styleId="Heading2Char">
    <w:name w:val="Heading 2 Char"/>
    <w:basedOn w:val="DefaultParagraphFont"/>
    <w:link w:val="Heading2"/>
    <w:rsid w:val="00F56446"/>
    <w:rPr>
      <w:rFonts w:asciiTheme="majorHAnsi" w:eastAsiaTheme="majorEastAsia" w:hAnsiTheme="majorHAnsi" w:cstheme="majorBidi"/>
      <w:b/>
      <w:bCs/>
      <w:color w:val="4472C4" w:themeColor="accent1"/>
      <w:sz w:val="26"/>
      <w:szCs w:val="26"/>
      <w:lang w:val="en-GB" w:eastAsia="en-GB"/>
    </w:rPr>
  </w:style>
  <w:style w:type="character" w:customStyle="1" w:styleId="Heading3Char">
    <w:name w:val="Heading 3 Char"/>
    <w:basedOn w:val="DefaultParagraphFont"/>
    <w:link w:val="Heading3"/>
    <w:rsid w:val="00F56446"/>
    <w:rPr>
      <w:rFonts w:asciiTheme="majorHAnsi" w:eastAsiaTheme="majorEastAsia" w:hAnsiTheme="majorHAnsi" w:cstheme="majorBidi"/>
      <w:b/>
      <w:bCs/>
      <w:color w:val="4472C4" w:themeColor="accent1"/>
      <w:sz w:val="20"/>
      <w:szCs w:val="20"/>
      <w:lang w:val="en-GB" w:eastAsia="en-GB"/>
    </w:rPr>
  </w:style>
  <w:style w:type="character" w:customStyle="1" w:styleId="Heading4Char">
    <w:name w:val="Heading 4 Char"/>
    <w:basedOn w:val="DefaultParagraphFont"/>
    <w:link w:val="Heading4"/>
    <w:rsid w:val="00F56446"/>
    <w:rPr>
      <w:rFonts w:asciiTheme="majorHAnsi" w:eastAsiaTheme="majorEastAsia" w:hAnsiTheme="majorHAnsi" w:cstheme="majorBidi"/>
      <w:b/>
      <w:bCs/>
      <w:i/>
      <w:iCs/>
      <w:color w:val="4472C4" w:themeColor="accent1"/>
      <w:sz w:val="20"/>
      <w:szCs w:val="20"/>
      <w:lang w:val="en-GB" w:eastAsia="en-GB"/>
    </w:rPr>
  </w:style>
  <w:style w:type="character" w:customStyle="1" w:styleId="Heading5Char">
    <w:name w:val="Heading 5 Char"/>
    <w:basedOn w:val="DefaultParagraphFont"/>
    <w:link w:val="Heading5"/>
    <w:rsid w:val="00F56446"/>
    <w:rPr>
      <w:rFonts w:asciiTheme="majorHAnsi" w:eastAsiaTheme="majorEastAsia" w:hAnsiTheme="majorHAnsi" w:cstheme="majorBidi"/>
      <w:color w:val="1F3763" w:themeColor="accent1" w:themeShade="7F"/>
      <w:sz w:val="20"/>
      <w:szCs w:val="20"/>
      <w:lang w:val="en-GB" w:eastAsia="en-GB"/>
    </w:rPr>
  </w:style>
  <w:style w:type="character" w:customStyle="1" w:styleId="Heading6Char">
    <w:name w:val="Heading 6 Char"/>
    <w:basedOn w:val="DefaultParagraphFont"/>
    <w:link w:val="Heading6"/>
    <w:rsid w:val="00F56446"/>
    <w:rPr>
      <w:rFonts w:ascii="Arial" w:eastAsia="Calibri" w:hAnsi="Arial" w:cs="Times New Roman"/>
      <w:sz w:val="24"/>
    </w:rPr>
  </w:style>
  <w:style w:type="character" w:customStyle="1" w:styleId="Heading7Char">
    <w:name w:val="Heading 7 Char"/>
    <w:basedOn w:val="DefaultParagraphFont"/>
    <w:link w:val="Heading7"/>
    <w:rsid w:val="00F56446"/>
    <w:rPr>
      <w:rFonts w:ascii="Arial" w:eastAsia="Calibri" w:hAnsi="Arial" w:cs="Times New Roman"/>
      <w:sz w:val="24"/>
    </w:rPr>
  </w:style>
  <w:style w:type="character" w:customStyle="1" w:styleId="Heading8Char">
    <w:name w:val="Heading 8 Char"/>
    <w:basedOn w:val="DefaultParagraphFont"/>
    <w:link w:val="Heading8"/>
    <w:rsid w:val="00F56446"/>
    <w:rPr>
      <w:rFonts w:ascii="Arial" w:eastAsia="Calibri" w:hAnsi="Arial" w:cs="Times New Roman"/>
      <w:sz w:val="24"/>
    </w:rPr>
  </w:style>
  <w:style w:type="character" w:customStyle="1" w:styleId="Heading9Char">
    <w:name w:val="Heading 9 Char"/>
    <w:basedOn w:val="DefaultParagraphFont"/>
    <w:link w:val="Heading9"/>
    <w:rsid w:val="00F56446"/>
    <w:rPr>
      <w:rFonts w:ascii="Arial" w:eastAsia="Calibri" w:hAnsi="Arial" w:cs="Times New Roman"/>
      <w:sz w:val="24"/>
    </w:rPr>
  </w:style>
  <w:style w:type="paragraph" w:styleId="Header">
    <w:name w:val="header"/>
    <w:basedOn w:val="Normal"/>
    <w:link w:val="HeaderChar"/>
    <w:uiPriority w:val="99"/>
    <w:unhideWhenUsed/>
    <w:rsid w:val="00F5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446"/>
  </w:style>
  <w:style w:type="paragraph" w:styleId="Footer">
    <w:name w:val="footer"/>
    <w:basedOn w:val="Normal"/>
    <w:link w:val="FooterChar"/>
    <w:uiPriority w:val="99"/>
    <w:unhideWhenUsed/>
    <w:rsid w:val="00F5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36b16-82c0-4bcc-a59a-0a6232990b95" xsi:nil="true"/>
    <lcf76f155ced4ddcb4097134ff3c332f xmlns="6affb555-ff7d-45c8-8020-22f38e1129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272B1062F4F498B33A08AB52E07FF" ma:contentTypeVersion="16" ma:contentTypeDescription="Create a new document." ma:contentTypeScope="" ma:versionID="6a973112fcb8d9d4368f21a9b28e5f2d">
  <xsd:schema xmlns:xsd="http://www.w3.org/2001/XMLSchema" xmlns:xs="http://www.w3.org/2001/XMLSchema" xmlns:p="http://schemas.microsoft.com/office/2006/metadata/properties" xmlns:ns2="6affb555-ff7d-45c8-8020-22f38e1129b5" xmlns:ns3="40a36b16-82c0-4bcc-a59a-0a6232990b95" targetNamespace="http://schemas.microsoft.com/office/2006/metadata/properties" ma:root="true" ma:fieldsID="bdf2f71127b5fabd49369a465165e2eb" ns2:_="" ns3:_="">
    <xsd:import namespace="6affb555-ff7d-45c8-8020-22f38e1129b5"/>
    <xsd:import namespace="40a36b16-82c0-4bcc-a59a-0a6232990b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b555-ff7d-45c8-8020-22f38e11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70e595-c84a-4169-8a12-5d61d6f1a4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36b16-82c0-4bcc-a59a-0a6232990b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0b7398-c63d-4c22-b54c-d6f5ec8e7de5}" ma:internalName="TaxCatchAll" ma:showField="CatchAllData" ma:web="40a36b16-82c0-4bcc-a59a-0a6232990b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2D2AB-928A-4ABE-9658-8A1E6EC7EB17}">
  <ds:schemaRefs>
    <ds:schemaRef ds:uri="http://schemas.microsoft.com/office/2006/metadata/properties"/>
    <ds:schemaRef ds:uri="http://schemas.microsoft.com/office/infopath/2007/PartnerControls"/>
    <ds:schemaRef ds:uri="40a36b16-82c0-4bcc-a59a-0a6232990b95"/>
    <ds:schemaRef ds:uri="6affb555-ff7d-45c8-8020-22f38e1129b5"/>
  </ds:schemaRefs>
</ds:datastoreItem>
</file>

<file path=customXml/itemProps2.xml><?xml version="1.0" encoding="utf-8"?>
<ds:datastoreItem xmlns:ds="http://schemas.openxmlformats.org/officeDocument/2006/customXml" ds:itemID="{56C78D36-5E30-42F0-84B8-98E2D0513BBB}">
  <ds:schemaRefs>
    <ds:schemaRef ds:uri="http://schemas.microsoft.com/sharepoint/v3/contenttype/forms"/>
  </ds:schemaRefs>
</ds:datastoreItem>
</file>

<file path=customXml/itemProps3.xml><?xml version="1.0" encoding="utf-8"?>
<ds:datastoreItem xmlns:ds="http://schemas.openxmlformats.org/officeDocument/2006/customXml" ds:itemID="{53C493BD-0FB9-4922-A42F-9A4B10316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b555-ff7d-45c8-8020-22f38e1129b5"/>
    <ds:schemaRef ds:uri="40a36b16-82c0-4bcc-a59a-0a6232990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Nash</dc:creator>
  <cp:keywords/>
  <dc:description/>
  <cp:lastModifiedBy>Therese Nash</cp:lastModifiedBy>
  <cp:revision>3</cp:revision>
  <dcterms:created xsi:type="dcterms:W3CDTF">2022-10-26T09:14:00Z</dcterms:created>
  <dcterms:modified xsi:type="dcterms:W3CDTF">2023-04-20T07:39:00Z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dc17a15a-0e7c-4f0e-b458-a463c246ec3e</vt:lpwstr>
  </property>
  <property fmtid="{D5CDD505-2E9C-101B-9397-08002B2CF9AE}" pid="3" name="ContentTypeId">
    <vt:lpwstr>0x010100680272B1062F4F498B33A08AB52E07FF</vt:lpwstr>
  </property>
</Properties>
</file>