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A254" w14:textId="77777777" w:rsidR="00B14615" w:rsidRPr="00DA53FE" w:rsidRDefault="00B14615" w:rsidP="00AE1889">
      <w:pPr>
        <w:pStyle w:val="Geenafstand"/>
        <w:rPr>
          <w:rFonts w:ascii="Inter" w:eastAsiaTheme="minorHAnsi" w:hAnsi="Inter"/>
          <w:b/>
          <w:bCs/>
          <w:color w:val="392061"/>
          <w:sz w:val="28"/>
          <w:szCs w:val="28"/>
        </w:rPr>
      </w:pPr>
    </w:p>
    <w:p w14:paraId="1C8A094B" w14:textId="105FFBE5" w:rsidR="00EE3099" w:rsidRPr="00DA53FE" w:rsidRDefault="00C07CE5" w:rsidP="00AE1889">
      <w:pPr>
        <w:pStyle w:val="Geenafstand"/>
        <w:rPr>
          <w:rFonts w:ascii="Inter" w:eastAsiaTheme="minorHAnsi" w:hAnsi="Inter"/>
          <w:b/>
          <w:bCs/>
          <w:color w:val="0E2869"/>
          <w:sz w:val="28"/>
          <w:szCs w:val="28"/>
        </w:rPr>
      </w:pPr>
      <w:r w:rsidRPr="00DA53FE">
        <w:rPr>
          <w:rFonts w:ascii="Inter" w:eastAsiaTheme="minorHAnsi" w:hAnsi="Inter"/>
          <w:b/>
          <w:bCs/>
          <w:color w:val="0E2869"/>
          <w:sz w:val="28"/>
          <w:szCs w:val="28"/>
        </w:rPr>
        <w:t>Onze duurzame ambities</w:t>
      </w:r>
      <w:r w:rsidR="008E191F" w:rsidRPr="00DA53FE">
        <w:rPr>
          <w:rFonts w:ascii="Inter" w:eastAsiaTheme="minorHAnsi" w:hAnsi="Inter"/>
          <w:b/>
          <w:bCs/>
          <w:color w:val="0E2869"/>
          <w:sz w:val="28"/>
          <w:szCs w:val="28"/>
        </w:rPr>
        <w:t xml:space="preserve"> tot 2030</w:t>
      </w:r>
    </w:p>
    <w:p w14:paraId="63CB04B2" w14:textId="77777777" w:rsidR="00C07CE5" w:rsidRPr="00DA53FE" w:rsidRDefault="00C07CE5">
      <w:pPr>
        <w:rPr>
          <w:rFonts w:ascii="Inter" w:hAnsi="Inter"/>
        </w:rPr>
      </w:pPr>
    </w:p>
    <w:p w14:paraId="1129BC79" w14:textId="70B3991A" w:rsidR="00C07CE5" w:rsidRPr="00DA53FE" w:rsidRDefault="00C07CE5">
      <w:p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>We str</w:t>
      </w:r>
      <w:r w:rsidR="4D402A05" w:rsidRPr="00DA53FE">
        <w:rPr>
          <w:rFonts w:ascii="Inter" w:hAnsi="Inter"/>
          <w:sz w:val="22"/>
          <w:szCs w:val="22"/>
        </w:rPr>
        <w:t>e</w:t>
      </w:r>
      <w:r w:rsidRPr="00DA53FE">
        <w:rPr>
          <w:rFonts w:ascii="Inter" w:hAnsi="Inter"/>
          <w:sz w:val="22"/>
          <w:szCs w:val="22"/>
        </w:rPr>
        <w:t xml:space="preserve">ven naar een </w:t>
      </w:r>
      <w:r w:rsidR="001B7B06" w:rsidRPr="00DA53FE">
        <w:rPr>
          <w:rFonts w:ascii="Inter" w:hAnsi="Inter"/>
          <w:sz w:val="22"/>
          <w:szCs w:val="22"/>
        </w:rPr>
        <w:t xml:space="preserve">100% </w:t>
      </w:r>
      <w:r w:rsidR="0084698E" w:rsidRPr="00DA53FE">
        <w:rPr>
          <w:rFonts w:ascii="Inter" w:hAnsi="Inter"/>
          <w:sz w:val="22"/>
          <w:szCs w:val="22"/>
        </w:rPr>
        <w:t>emissie loze</w:t>
      </w:r>
      <w:r w:rsidRPr="00DA53FE">
        <w:rPr>
          <w:rFonts w:ascii="Inter" w:hAnsi="Inter"/>
          <w:sz w:val="22"/>
          <w:szCs w:val="22"/>
        </w:rPr>
        <w:t xml:space="preserve"> dienstverlening in 2030. Dit doen we door:</w:t>
      </w:r>
    </w:p>
    <w:p w14:paraId="70C3D6BC" w14:textId="5BCCE5CB" w:rsidR="00A17692" w:rsidRPr="00DA53FE" w:rsidRDefault="00A17692" w:rsidP="00A17692">
      <w:pPr>
        <w:pStyle w:val="Lijstalinea"/>
        <w:numPr>
          <w:ilvl w:val="0"/>
          <w:numId w:val="3"/>
        </w:num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 xml:space="preserve">Gasverbruik in ons pand </w:t>
      </w:r>
      <w:r w:rsidR="000651FF" w:rsidRPr="00DA53FE">
        <w:rPr>
          <w:rFonts w:ascii="Inter" w:hAnsi="Inter"/>
          <w:sz w:val="22"/>
          <w:szCs w:val="22"/>
        </w:rPr>
        <w:t>ieder jaar</w:t>
      </w:r>
      <w:r w:rsidR="006D0853" w:rsidRPr="00DA53FE">
        <w:rPr>
          <w:rFonts w:ascii="Inter" w:hAnsi="Inter"/>
          <w:sz w:val="22"/>
          <w:szCs w:val="22"/>
        </w:rPr>
        <w:t xml:space="preserve"> meer te </w:t>
      </w:r>
      <w:r w:rsidR="003F0346" w:rsidRPr="00DA53FE">
        <w:rPr>
          <w:rFonts w:ascii="Inter" w:hAnsi="Inter"/>
          <w:sz w:val="22"/>
          <w:szCs w:val="22"/>
        </w:rPr>
        <w:t>reduceren richting 0</w:t>
      </w:r>
      <w:r w:rsidR="000651FF" w:rsidRPr="00DA53FE">
        <w:rPr>
          <w:rFonts w:ascii="Inter" w:hAnsi="Inter"/>
          <w:sz w:val="22"/>
          <w:szCs w:val="22"/>
        </w:rPr>
        <w:t xml:space="preserve"> m3</w:t>
      </w:r>
      <w:r w:rsidR="003F0346" w:rsidRPr="00DA53FE">
        <w:rPr>
          <w:rFonts w:ascii="Inter" w:hAnsi="Inter"/>
          <w:sz w:val="22"/>
          <w:szCs w:val="22"/>
        </w:rPr>
        <w:t>.</w:t>
      </w:r>
    </w:p>
    <w:p w14:paraId="701A6B5E" w14:textId="34169FAB" w:rsidR="00A17692" w:rsidRPr="00DA53FE" w:rsidRDefault="00A17692" w:rsidP="00A17692">
      <w:pPr>
        <w:pStyle w:val="Lijstalinea"/>
        <w:numPr>
          <w:ilvl w:val="0"/>
          <w:numId w:val="3"/>
        </w:num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 xml:space="preserve">Verder elektrificeren van </w:t>
      </w:r>
      <w:r w:rsidR="0099060B" w:rsidRPr="00DA53FE">
        <w:rPr>
          <w:rFonts w:ascii="Inter" w:hAnsi="Inter"/>
          <w:sz w:val="22"/>
          <w:szCs w:val="22"/>
        </w:rPr>
        <w:t>ons</w:t>
      </w:r>
      <w:r w:rsidRPr="00DA53FE">
        <w:rPr>
          <w:rFonts w:ascii="Inter" w:hAnsi="Inter"/>
          <w:sz w:val="22"/>
          <w:szCs w:val="22"/>
        </w:rPr>
        <w:t xml:space="preserve"> wagenpark tot minimaal 95% in 2028. </w:t>
      </w:r>
    </w:p>
    <w:p w14:paraId="4095FAF8" w14:textId="23660DE1" w:rsidR="00A17692" w:rsidRPr="00DA53FE" w:rsidRDefault="00A17692" w:rsidP="00A17692">
      <w:pPr>
        <w:pStyle w:val="Lijstalinea"/>
        <w:numPr>
          <w:ilvl w:val="0"/>
          <w:numId w:val="0"/>
        </w:numPr>
        <w:ind w:left="720"/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 xml:space="preserve">Einde jaar 2026 verwachten we dat circa </w:t>
      </w:r>
      <w:r w:rsidR="0099060B" w:rsidRPr="00DA53FE">
        <w:rPr>
          <w:rFonts w:ascii="Inter" w:hAnsi="Inter"/>
          <w:sz w:val="22"/>
          <w:szCs w:val="22"/>
        </w:rPr>
        <w:t>80</w:t>
      </w:r>
      <w:r w:rsidRPr="00DA53FE">
        <w:rPr>
          <w:rFonts w:ascii="Inter" w:hAnsi="Inter"/>
          <w:sz w:val="22"/>
          <w:szCs w:val="22"/>
        </w:rPr>
        <w:t>% van ons wagenpark elektrisch is.</w:t>
      </w:r>
    </w:p>
    <w:p w14:paraId="1B09FEA8" w14:textId="77777777" w:rsidR="000651FF" w:rsidRPr="00DA53FE" w:rsidRDefault="00A17692" w:rsidP="00A17692">
      <w:pPr>
        <w:pStyle w:val="Lijstalinea"/>
        <w:numPr>
          <w:ilvl w:val="0"/>
          <w:numId w:val="3"/>
        </w:num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>Voortzetten inkoop</w:t>
      </w:r>
      <w:r w:rsidR="000445A7" w:rsidRPr="00DA53FE">
        <w:rPr>
          <w:rFonts w:ascii="Inter" w:hAnsi="Inter"/>
          <w:sz w:val="22"/>
          <w:szCs w:val="22"/>
        </w:rPr>
        <w:t>beleid</w:t>
      </w:r>
      <w:r w:rsidRPr="00DA53FE">
        <w:rPr>
          <w:rFonts w:ascii="Inter" w:hAnsi="Inter"/>
          <w:sz w:val="22"/>
          <w:szCs w:val="22"/>
        </w:rPr>
        <w:t xml:space="preserve"> en het </w:t>
      </w:r>
      <w:proofErr w:type="spellStart"/>
      <w:r w:rsidRPr="00DA53FE">
        <w:rPr>
          <w:rFonts w:ascii="Inter" w:hAnsi="Inter"/>
          <w:sz w:val="22"/>
          <w:szCs w:val="22"/>
        </w:rPr>
        <w:t>vergroenen</w:t>
      </w:r>
      <w:proofErr w:type="spellEnd"/>
      <w:r w:rsidRPr="00DA53FE">
        <w:rPr>
          <w:rFonts w:ascii="Inter" w:hAnsi="Inter"/>
          <w:sz w:val="22"/>
          <w:szCs w:val="22"/>
        </w:rPr>
        <w:t xml:space="preserve"> van laadsessies (onderweg) met </w:t>
      </w:r>
    </w:p>
    <w:p w14:paraId="2F5F7A99" w14:textId="5E987D41" w:rsidR="00A17692" w:rsidRPr="00DA53FE" w:rsidRDefault="00A17692" w:rsidP="000651FF">
      <w:pPr>
        <w:pStyle w:val="Lijstalinea"/>
        <w:numPr>
          <w:ilvl w:val="0"/>
          <w:numId w:val="0"/>
        </w:numPr>
        <w:ind w:left="720"/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>Garanties Van Oorsprong (</w:t>
      </w:r>
      <w:proofErr w:type="spellStart"/>
      <w:r w:rsidRPr="00DA53FE">
        <w:rPr>
          <w:rFonts w:ascii="Inter" w:hAnsi="Inter"/>
          <w:sz w:val="22"/>
          <w:szCs w:val="22"/>
        </w:rPr>
        <w:t>GVO’s</w:t>
      </w:r>
      <w:proofErr w:type="spellEnd"/>
      <w:r w:rsidRPr="00DA53FE">
        <w:rPr>
          <w:rFonts w:ascii="Inter" w:hAnsi="Inter"/>
          <w:sz w:val="22"/>
          <w:szCs w:val="22"/>
        </w:rPr>
        <w:t>).</w:t>
      </w:r>
      <w:r w:rsidR="000445A7" w:rsidRPr="00DA53FE">
        <w:rPr>
          <w:rFonts w:ascii="Inter" w:hAnsi="Inter"/>
          <w:sz w:val="22"/>
          <w:szCs w:val="22"/>
        </w:rPr>
        <w:t xml:space="preserve"> 100% Nederlandse groene stroom!</w:t>
      </w:r>
    </w:p>
    <w:p w14:paraId="63584219" w14:textId="77777777" w:rsidR="00F126A2" w:rsidRPr="00DA53FE" w:rsidRDefault="00F126A2" w:rsidP="00F126A2">
      <w:pPr>
        <w:pStyle w:val="Lijstalinea"/>
        <w:numPr>
          <w:ilvl w:val="0"/>
          <w:numId w:val="3"/>
        </w:num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>Jaarlijks gesprekken voeren over duurzaamheid met de leveranciers waar we 50% van onze inkoop doen.</w:t>
      </w:r>
    </w:p>
    <w:p w14:paraId="4A112513" w14:textId="77777777" w:rsidR="00A53074" w:rsidRPr="00DA53FE" w:rsidRDefault="00A53074" w:rsidP="00A53074">
      <w:pPr>
        <w:rPr>
          <w:rFonts w:ascii="Inter" w:hAnsi="Inter"/>
          <w:sz w:val="22"/>
          <w:szCs w:val="22"/>
        </w:rPr>
      </w:pPr>
    </w:p>
    <w:p w14:paraId="7EC846DE" w14:textId="1D15488C" w:rsidR="00DE188F" w:rsidRPr="00DA53FE" w:rsidRDefault="00A53074" w:rsidP="00C07CE5">
      <w:pPr>
        <w:rPr>
          <w:rFonts w:ascii="Inter" w:hAnsi="Inter"/>
        </w:rPr>
      </w:pPr>
      <w:r w:rsidRPr="00DA53FE">
        <w:rPr>
          <w:rFonts w:ascii="Inter" w:hAnsi="Inter"/>
          <w:sz w:val="22"/>
          <w:szCs w:val="22"/>
        </w:rPr>
        <w:t>Tot en met 2026 zien onze doelstellingen er als volgt uit</w:t>
      </w:r>
      <w:r w:rsidR="00417D3A" w:rsidRPr="00DA53FE">
        <w:rPr>
          <w:rFonts w:ascii="Inter" w:hAnsi="Inter"/>
          <w:sz w:val="22"/>
          <w:szCs w:val="22"/>
        </w:rPr>
        <w:t>:</w:t>
      </w:r>
    </w:p>
    <w:tbl>
      <w:tblPr>
        <w:tblStyle w:val="Tabelraster"/>
        <w:tblW w:w="932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0A0" w:firstRow="1" w:lastRow="0" w:firstColumn="1" w:lastColumn="0" w:noHBand="0" w:noVBand="0"/>
      </w:tblPr>
      <w:tblGrid>
        <w:gridCol w:w="9322"/>
      </w:tblGrid>
      <w:tr w:rsidR="00A53074" w:rsidRPr="00DA53FE" w14:paraId="71ABD9CE" w14:textId="77777777" w:rsidTr="00A6012D">
        <w:trPr>
          <w:trHeight w:val="425"/>
        </w:trPr>
        <w:tc>
          <w:tcPr>
            <w:tcW w:w="93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92061"/>
            <w:vAlign w:val="center"/>
          </w:tcPr>
          <w:p w14:paraId="77D99812" w14:textId="77777777" w:rsidR="00A53074" w:rsidRPr="00DA53FE" w:rsidRDefault="00A53074" w:rsidP="00A6012D">
            <w:pPr>
              <w:spacing w:before="20" w:after="20" w:line="259" w:lineRule="auto"/>
              <w:jc w:val="center"/>
              <w:rPr>
                <w:rFonts w:ascii="Inter" w:hAnsi="Inter"/>
                <w:b/>
                <w:bCs/>
                <w:sz w:val="18"/>
                <w:szCs w:val="18"/>
              </w:rPr>
            </w:pPr>
            <w:r w:rsidRPr="00DA53FE">
              <w:rPr>
                <w:rFonts w:ascii="Inter" w:hAnsi="Inter"/>
                <w:b/>
                <w:caps/>
                <w:sz w:val="18"/>
                <w:szCs w:val="18"/>
              </w:rPr>
              <w:t>Scope 1 en 2 doelstelling investree- Absoluut</w:t>
            </w:r>
          </w:p>
        </w:tc>
      </w:tr>
      <w:tr w:rsidR="00A53074" w:rsidRPr="00DA53FE" w14:paraId="01B986B7" w14:textId="77777777" w:rsidTr="00A6012D">
        <w:tc>
          <w:tcPr>
            <w:tcW w:w="9322" w:type="dxa"/>
            <w:tcBorders>
              <w:top w:val="single" w:sz="36" w:space="0" w:color="FFFFFF" w:themeColor="background1"/>
            </w:tcBorders>
            <w:shd w:val="clear" w:color="auto" w:fill="F2F2F2" w:themeFill="background1" w:themeFillShade="F2"/>
          </w:tcPr>
          <w:p w14:paraId="68CFA9FF" w14:textId="77777777" w:rsidR="00A53074" w:rsidRPr="00DA53FE" w:rsidRDefault="00A53074" w:rsidP="00A6012D">
            <w:pPr>
              <w:spacing w:before="20" w:after="20" w:line="259" w:lineRule="auto"/>
              <w:jc w:val="center"/>
              <w:rPr>
                <w:rFonts w:ascii="Inter" w:hAnsi="Inter"/>
                <w:b/>
                <w:bCs/>
                <w:sz w:val="18"/>
                <w:szCs w:val="18"/>
              </w:rPr>
            </w:pPr>
            <w:r w:rsidRPr="00DA53FE">
              <w:rPr>
                <w:rFonts w:ascii="Inter" w:hAnsi="Inter"/>
                <w:b/>
                <w:bCs/>
                <w:sz w:val="18"/>
                <w:szCs w:val="18"/>
              </w:rPr>
              <w:t>Investree wil in 2026 48% reduceren in scope 1 en 100% in scope 2 ten opzichte van 2019.</w:t>
            </w:r>
          </w:p>
        </w:tc>
      </w:tr>
    </w:tbl>
    <w:p w14:paraId="4571BD3F" w14:textId="77777777" w:rsidR="00A53074" w:rsidRPr="00DA53FE" w:rsidRDefault="00A53074" w:rsidP="00A53074">
      <w:pPr>
        <w:pStyle w:val="Investreestandaard"/>
        <w:rPr>
          <w:rFonts w:ascii="Inter" w:hAnsi="Inter"/>
        </w:rPr>
      </w:pPr>
    </w:p>
    <w:p w14:paraId="6361F8E1" w14:textId="77777777" w:rsidR="00A53074" w:rsidRPr="00DA53FE" w:rsidRDefault="00A53074" w:rsidP="00A53074">
      <w:pPr>
        <w:pStyle w:val="Investreestandaard"/>
        <w:rPr>
          <w:rFonts w:ascii="Inter" w:hAnsi="Inter"/>
        </w:rPr>
      </w:pPr>
      <w:r w:rsidRPr="00DA53FE">
        <w:rPr>
          <w:rFonts w:ascii="Inter" w:hAnsi="Inter"/>
        </w:rPr>
        <w:t>Gerelateerd aan de omzet zien de doelstellingen er als volgt uit:</w:t>
      </w:r>
    </w:p>
    <w:tbl>
      <w:tblPr>
        <w:tblStyle w:val="Tabelraster"/>
        <w:tblW w:w="932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0A0" w:firstRow="1" w:lastRow="0" w:firstColumn="1" w:lastColumn="0" w:noHBand="0" w:noVBand="0"/>
      </w:tblPr>
      <w:tblGrid>
        <w:gridCol w:w="9322"/>
      </w:tblGrid>
      <w:tr w:rsidR="00A53074" w:rsidRPr="00DA53FE" w14:paraId="49D39636" w14:textId="77777777" w:rsidTr="00A6012D">
        <w:trPr>
          <w:trHeight w:val="425"/>
        </w:trPr>
        <w:tc>
          <w:tcPr>
            <w:tcW w:w="93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92061"/>
            <w:vAlign w:val="center"/>
          </w:tcPr>
          <w:p w14:paraId="4095B1D2" w14:textId="77777777" w:rsidR="00A53074" w:rsidRPr="00DA53FE" w:rsidRDefault="00A53074" w:rsidP="00A6012D">
            <w:pPr>
              <w:spacing w:before="20" w:after="20" w:line="259" w:lineRule="auto"/>
              <w:jc w:val="center"/>
              <w:rPr>
                <w:rFonts w:ascii="Inter" w:hAnsi="Inter"/>
                <w:b/>
                <w:bCs/>
                <w:sz w:val="18"/>
                <w:szCs w:val="18"/>
              </w:rPr>
            </w:pPr>
            <w:r w:rsidRPr="00DA53FE">
              <w:rPr>
                <w:rFonts w:ascii="Inter" w:hAnsi="Inter"/>
                <w:b/>
                <w:caps/>
                <w:sz w:val="18"/>
                <w:szCs w:val="18"/>
              </w:rPr>
              <w:t>Scope 1 en 2 doelstelling investree- RELATIEF</w:t>
            </w:r>
          </w:p>
        </w:tc>
      </w:tr>
      <w:tr w:rsidR="00A53074" w:rsidRPr="00DA53FE" w14:paraId="255BA1CC" w14:textId="77777777" w:rsidTr="00A6012D">
        <w:tc>
          <w:tcPr>
            <w:tcW w:w="9322" w:type="dxa"/>
            <w:tcBorders>
              <w:top w:val="single" w:sz="36" w:space="0" w:color="FFFFFF" w:themeColor="background1"/>
            </w:tcBorders>
            <w:shd w:val="clear" w:color="auto" w:fill="F2F2F2" w:themeFill="background1" w:themeFillShade="F2"/>
          </w:tcPr>
          <w:p w14:paraId="5536760D" w14:textId="77777777" w:rsidR="00A53074" w:rsidRPr="00DA53FE" w:rsidRDefault="00A53074" w:rsidP="00A6012D">
            <w:pPr>
              <w:spacing w:before="20" w:after="20" w:line="259" w:lineRule="auto"/>
              <w:jc w:val="center"/>
              <w:rPr>
                <w:rFonts w:ascii="Inter" w:hAnsi="Inter"/>
                <w:b/>
                <w:bCs/>
                <w:sz w:val="18"/>
                <w:szCs w:val="18"/>
              </w:rPr>
            </w:pPr>
            <w:r w:rsidRPr="00DA53FE">
              <w:rPr>
                <w:rFonts w:ascii="Inter" w:hAnsi="Inter"/>
                <w:b/>
                <w:bCs/>
                <w:sz w:val="18"/>
                <w:szCs w:val="18"/>
              </w:rPr>
              <w:t>Investree wil in 2026 84% reduceren in scope 1 en 100% in scope 2 ten opzichte van 2019.</w:t>
            </w:r>
          </w:p>
        </w:tc>
      </w:tr>
    </w:tbl>
    <w:p w14:paraId="24BCBE34" w14:textId="77777777" w:rsidR="00A53074" w:rsidRPr="00DA53FE" w:rsidRDefault="00A53074" w:rsidP="00C07CE5">
      <w:pPr>
        <w:rPr>
          <w:rFonts w:ascii="Inter" w:hAnsi="Inter"/>
        </w:rPr>
      </w:pPr>
    </w:p>
    <w:p w14:paraId="67170278" w14:textId="77777777" w:rsidR="007240CA" w:rsidRPr="00DA53FE" w:rsidRDefault="007240CA" w:rsidP="00C07CE5">
      <w:pPr>
        <w:rPr>
          <w:rFonts w:ascii="Inter" w:hAnsi="Inter"/>
        </w:rPr>
      </w:pPr>
    </w:p>
    <w:p w14:paraId="780E5DBD" w14:textId="04210308" w:rsidR="007240CA" w:rsidRPr="00DA53FE" w:rsidRDefault="007240CA" w:rsidP="00C07CE5">
      <w:pPr>
        <w:rPr>
          <w:rFonts w:ascii="Inter" w:hAnsi="Inter"/>
          <w:b/>
          <w:bCs/>
          <w:sz w:val="22"/>
          <w:szCs w:val="22"/>
        </w:rPr>
      </w:pPr>
      <w:r w:rsidRPr="00DA53FE">
        <w:rPr>
          <w:rFonts w:ascii="Inter" w:hAnsi="Inter"/>
          <w:b/>
          <w:bCs/>
          <w:sz w:val="22"/>
          <w:szCs w:val="22"/>
        </w:rPr>
        <w:t>Ketenanalyse</w:t>
      </w:r>
    </w:p>
    <w:p w14:paraId="7DC6D58B" w14:textId="77777777" w:rsidR="00D1094F" w:rsidRPr="00DA53FE" w:rsidRDefault="00C570CA" w:rsidP="00C07CE5">
      <w:p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 xml:space="preserve">Ook </w:t>
      </w:r>
      <w:r w:rsidR="00056807" w:rsidRPr="00DA53FE">
        <w:rPr>
          <w:rFonts w:ascii="Inter" w:hAnsi="Inter"/>
          <w:sz w:val="22"/>
          <w:szCs w:val="22"/>
        </w:rPr>
        <w:t>o</w:t>
      </w:r>
      <w:r w:rsidR="004809EF" w:rsidRPr="00DA53FE">
        <w:rPr>
          <w:rFonts w:ascii="Inter" w:hAnsi="Inter"/>
          <w:sz w:val="22"/>
          <w:szCs w:val="22"/>
        </w:rPr>
        <w:t>nze ketenpartners</w:t>
      </w:r>
      <w:r w:rsidRPr="00DA53FE">
        <w:rPr>
          <w:rFonts w:ascii="Inter" w:hAnsi="Inter"/>
          <w:sz w:val="22"/>
          <w:szCs w:val="22"/>
        </w:rPr>
        <w:t xml:space="preserve"> willen we </w:t>
      </w:r>
      <w:r w:rsidR="009C1BDA" w:rsidRPr="00DA53FE">
        <w:rPr>
          <w:rFonts w:ascii="Inter" w:hAnsi="Inter"/>
          <w:sz w:val="22"/>
          <w:szCs w:val="22"/>
        </w:rPr>
        <w:t xml:space="preserve">stimuleren tot </w:t>
      </w:r>
      <w:r w:rsidRPr="00DA53FE">
        <w:rPr>
          <w:rFonts w:ascii="Inter" w:hAnsi="Inter"/>
          <w:sz w:val="22"/>
          <w:szCs w:val="22"/>
        </w:rPr>
        <w:t>CO2 reduc</w:t>
      </w:r>
      <w:r w:rsidR="009C1BDA" w:rsidRPr="00DA53FE">
        <w:rPr>
          <w:rFonts w:ascii="Inter" w:hAnsi="Inter"/>
          <w:sz w:val="22"/>
          <w:szCs w:val="22"/>
        </w:rPr>
        <w:t>tie</w:t>
      </w:r>
      <w:r w:rsidRPr="00DA53FE">
        <w:rPr>
          <w:rFonts w:ascii="Inter" w:hAnsi="Inter"/>
          <w:sz w:val="22"/>
          <w:szCs w:val="22"/>
        </w:rPr>
        <w:t xml:space="preserve">. </w:t>
      </w:r>
    </w:p>
    <w:p w14:paraId="1CFFE4D9" w14:textId="1829F3A4" w:rsidR="008218D2" w:rsidRPr="00DA53FE" w:rsidRDefault="00CE5F78" w:rsidP="00C07CE5">
      <w:pPr>
        <w:rPr>
          <w:rFonts w:ascii="Inter" w:hAnsi="Inter"/>
        </w:rPr>
      </w:pPr>
      <w:r w:rsidRPr="00DA53FE">
        <w:rPr>
          <w:rFonts w:ascii="Inter" w:hAnsi="Inter"/>
          <w:sz w:val="22"/>
          <w:szCs w:val="22"/>
        </w:rPr>
        <w:t xml:space="preserve">Samen met </w:t>
      </w:r>
      <w:r w:rsidR="00A3230E" w:rsidRPr="00DA53FE">
        <w:rPr>
          <w:rFonts w:ascii="Inter" w:hAnsi="Inter"/>
          <w:sz w:val="22"/>
          <w:szCs w:val="22"/>
        </w:rPr>
        <w:t>Elementengroep</w:t>
      </w:r>
      <w:r w:rsidRPr="00DA53FE">
        <w:rPr>
          <w:rFonts w:ascii="Inter" w:hAnsi="Inter"/>
          <w:sz w:val="22"/>
          <w:szCs w:val="22"/>
        </w:rPr>
        <w:t xml:space="preserve"> willen we</w:t>
      </w:r>
      <w:r w:rsidR="00A43DF7" w:rsidRPr="00DA53FE">
        <w:rPr>
          <w:rFonts w:ascii="Inter" w:hAnsi="Inter"/>
          <w:sz w:val="22"/>
          <w:szCs w:val="22"/>
        </w:rPr>
        <w:t xml:space="preserve"> in 202</w:t>
      </w:r>
      <w:r w:rsidR="008108D4" w:rsidRPr="00DA53FE">
        <w:rPr>
          <w:rFonts w:ascii="Inter" w:hAnsi="Inter"/>
          <w:sz w:val="22"/>
          <w:szCs w:val="22"/>
        </w:rPr>
        <w:t>5</w:t>
      </w:r>
      <w:r w:rsidRPr="00DA53FE">
        <w:rPr>
          <w:rFonts w:ascii="Inter" w:hAnsi="Inter"/>
          <w:sz w:val="22"/>
          <w:szCs w:val="22"/>
        </w:rPr>
        <w:t xml:space="preserve"> 90% CO2</w:t>
      </w:r>
      <w:r w:rsidR="2D282253" w:rsidRPr="00DA53FE">
        <w:rPr>
          <w:rFonts w:ascii="Inter" w:hAnsi="Inter"/>
          <w:sz w:val="22"/>
          <w:szCs w:val="22"/>
        </w:rPr>
        <w:t>-</w:t>
      </w:r>
      <w:r w:rsidRPr="00DA53FE">
        <w:rPr>
          <w:rFonts w:ascii="Inter" w:hAnsi="Inter"/>
          <w:sz w:val="22"/>
          <w:szCs w:val="22"/>
        </w:rPr>
        <w:t xml:space="preserve">uitstoot </w:t>
      </w:r>
      <w:r w:rsidR="00A43DF7" w:rsidRPr="00DA53FE">
        <w:rPr>
          <w:rFonts w:ascii="Inter" w:hAnsi="Inter"/>
          <w:sz w:val="22"/>
          <w:szCs w:val="22"/>
        </w:rPr>
        <w:t>reduceren bij het aanleggen van groeiplaatsen</w:t>
      </w:r>
      <w:r w:rsidR="00C570CA" w:rsidRPr="00DA53FE">
        <w:rPr>
          <w:rFonts w:ascii="Inter" w:hAnsi="Inter"/>
          <w:sz w:val="22"/>
          <w:szCs w:val="22"/>
        </w:rPr>
        <w:t xml:space="preserve"> in </w:t>
      </w:r>
      <w:r w:rsidR="00FF0D6A">
        <w:rPr>
          <w:rFonts w:ascii="Inter" w:hAnsi="Inter"/>
          <w:sz w:val="22"/>
          <w:szCs w:val="22"/>
        </w:rPr>
        <w:t xml:space="preserve">het </w:t>
      </w:r>
      <w:r w:rsidR="00C570CA" w:rsidRPr="00DA53FE">
        <w:rPr>
          <w:rFonts w:ascii="Inter" w:hAnsi="Inter"/>
          <w:sz w:val="22"/>
          <w:szCs w:val="22"/>
        </w:rPr>
        <w:t>project</w:t>
      </w:r>
      <w:r w:rsidR="004809EF" w:rsidRPr="00DA53FE">
        <w:rPr>
          <w:rFonts w:ascii="Inter" w:hAnsi="Inter"/>
          <w:sz w:val="22"/>
          <w:szCs w:val="22"/>
        </w:rPr>
        <w:t xml:space="preserve"> -</w:t>
      </w:r>
      <w:r w:rsidR="00C570CA" w:rsidRPr="00DA53FE">
        <w:rPr>
          <w:rFonts w:ascii="Inter" w:hAnsi="Inter"/>
          <w:sz w:val="22"/>
          <w:szCs w:val="22"/>
        </w:rPr>
        <w:t xml:space="preserve"> </w:t>
      </w:r>
      <w:proofErr w:type="spellStart"/>
      <w:r w:rsidR="00C570CA" w:rsidRPr="00DA53FE">
        <w:rPr>
          <w:rFonts w:ascii="Inter" w:hAnsi="Inter"/>
          <w:sz w:val="22"/>
          <w:szCs w:val="22"/>
        </w:rPr>
        <w:t>TreeMark</w:t>
      </w:r>
      <w:proofErr w:type="spellEnd"/>
      <w:r w:rsidR="004809EF" w:rsidRPr="00DA53FE">
        <w:rPr>
          <w:rFonts w:ascii="Inter" w:hAnsi="Inter"/>
          <w:sz w:val="22"/>
          <w:szCs w:val="22"/>
        </w:rPr>
        <w:t xml:space="preserve"> Woerden</w:t>
      </w:r>
      <w:r w:rsidR="00A43DF7" w:rsidRPr="00DA53FE">
        <w:rPr>
          <w:rFonts w:ascii="Inter" w:hAnsi="Inter"/>
        </w:rPr>
        <w:t>.</w:t>
      </w:r>
    </w:p>
    <w:p w14:paraId="3F5B57C1" w14:textId="77777777" w:rsidR="008218D2" w:rsidRPr="00DA53FE" w:rsidRDefault="008218D2" w:rsidP="00C07CE5">
      <w:pPr>
        <w:rPr>
          <w:rFonts w:ascii="Inter" w:hAnsi="Inter"/>
          <w:b/>
          <w:bCs/>
        </w:rPr>
      </w:pPr>
    </w:p>
    <w:p w14:paraId="234096AC" w14:textId="77777777" w:rsidR="008218D2" w:rsidRPr="00DA53FE" w:rsidRDefault="008218D2" w:rsidP="008218D2">
      <w:pPr>
        <w:rPr>
          <w:rFonts w:ascii="Inter" w:hAnsi="Inter"/>
          <w:b/>
          <w:bCs/>
          <w:sz w:val="22"/>
          <w:szCs w:val="22"/>
        </w:rPr>
      </w:pPr>
      <w:r w:rsidRPr="00DA53FE">
        <w:rPr>
          <w:rFonts w:ascii="Inter" w:hAnsi="Inter"/>
          <w:b/>
          <w:bCs/>
          <w:sz w:val="22"/>
          <w:szCs w:val="22"/>
        </w:rPr>
        <w:t>Keteninitiatief</w:t>
      </w:r>
    </w:p>
    <w:p w14:paraId="795B49DA" w14:textId="1A6BC441" w:rsidR="004570CE" w:rsidRPr="00DA53FE" w:rsidRDefault="004570CE" w:rsidP="004570CE">
      <w:p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 xml:space="preserve">Omdat Investree het belangrijk vindt om de circulaire economie te stimuleren, dragen wij met kennis op dit vlak bij aan diverse initiatieven, waaronder (sinds 2020) </w:t>
      </w:r>
      <w:proofErr w:type="spellStart"/>
      <w:r w:rsidRPr="00DA53FE">
        <w:rPr>
          <w:rFonts w:ascii="Inter" w:hAnsi="Inter"/>
          <w:sz w:val="22"/>
          <w:szCs w:val="22"/>
        </w:rPr>
        <w:t>Insert</w:t>
      </w:r>
      <w:proofErr w:type="spellEnd"/>
      <w:r w:rsidRPr="00DA53FE">
        <w:rPr>
          <w:rFonts w:ascii="Inter" w:hAnsi="Inter"/>
          <w:sz w:val="22"/>
          <w:szCs w:val="22"/>
        </w:rPr>
        <w:t xml:space="preserve"> Marktplaats.</w:t>
      </w:r>
    </w:p>
    <w:p w14:paraId="1E9ED98C" w14:textId="60F594B6" w:rsidR="00C07CE5" w:rsidRPr="00DA53FE" w:rsidRDefault="004570CE" w:rsidP="004570CE">
      <w:p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 xml:space="preserve">Daarnaast nemen we ook </w:t>
      </w:r>
      <w:r w:rsidR="00DA53FE" w:rsidRPr="00DA53FE">
        <w:rPr>
          <w:rFonts w:ascii="Inter" w:hAnsi="Inter"/>
          <w:sz w:val="22"/>
          <w:szCs w:val="22"/>
        </w:rPr>
        <w:t xml:space="preserve">jaarlijks (4x) </w:t>
      </w:r>
      <w:r w:rsidRPr="00DA53FE">
        <w:rPr>
          <w:rFonts w:ascii="Inter" w:hAnsi="Inter"/>
          <w:sz w:val="22"/>
          <w:szCs w:val="22"/>
        </w:rPr>
        <w:t>deel aan Stichting Positieve Impact voor inspiratie en om op de hoogte te blijven van nieuwe ontwikkelingen</w:t>
      </w:r>
      <w:r w:rsidR="00042791" w:rsidRPr="00DA53FE">
        <w:rPr>
          <w:rFonts w:ascii="Inter" w:hAnsi="Inter"/>
          <w:sz w:val="22"/>
          <w:szCs w:val="22"/>
        </w:rPr>
        <w:t xml:space="preserve"> en duurzame ambities.</w:t>
      </w:r>
    </w:p>
    <w:p w14:paraId="4447DD73" w14:textId="77777777" w:rsidR="004570CE" w:rsidRPr="00DA53FE" w:rsidRDefault="004570CE" w:rsidP="004570CE">
      <w:pPr>
        <w:rPr>
          <w:rFonts w:ascii="Inter" w:hAnsi="Inter"/>
          <w:sz w:val="22"/>
          <w:szCs w:val="22"/>
        </w:rPr>
      </w:pPr>
    </w:p>
    <w:p w14:paraId="373FF1CC" w14:textId="26F828CA" w:rsidR="002A5D4F" w:rsidRPr="00DA53FE" w:rsidRDefault="002A5D4F" w:rsidP="004570CE">
      <w:pPr>
        <w:rPr>
          <w:rFonts w:ascii="Inter" w:hAnsi="Inter"/>
          <w:b/>
          <w:bCs/>
          <w:sz w:val="22"/>
          <w:szCs w:val="22"/>
        </w:rPr>
      </w:pPr>
      <w:r w:rsidRPr="00DA53FE">
        <w:rPr>
          <w:rFonts w:ascii="Inter" w:hAnsi="Inter"/>
          <w:b/>
          <w:bCs/>
          <w:sz w:val="22"/>
          <w:szCs w:val="22"/>
        </w:rPr>
        <w:t>ESG Strategie</w:t>
      </w:r>
    </w:p>
    <w:p w14:paraId="329AD7ED" w14:textId="6523EEC2" w:rsidR="00C07CE5" w:rsidRPr="00DA53FE" w:rsidRDefault="00C07CE5" w:rsidP="00C07CE5">
      <w:pPr>
        <w:rPr>
          <w:rFonts w:ascii="Inter" w:hAnsi="Inter"/>
          <w:sz w:val="22"/>
          <w:szCs w:val="22"/>
        </w:rPr>
      </w:pPr>
      <w:r w:rsidRPr="00DA53FE">
        <w:rPr>
          <w:rFonts w:ascii="Inter" w:hAnsi="Inter"/>
          <w:sz w:val="22"/>
          <w:szCs w:val="22"/>
        </w:rPr>
        <w:t xml:space="preserve">Op termijn wordt bekeken of de CO2 prestatieladder nog de </w:t>
      </w:r>
      <w:r w:rsidR="00CD2820" w:rsidRPr="00DA53FE">
        <w:rPr>
          <w:rFonts w:ascii="Inter" w:hAnsi="Inter"/>
          <w:sz w:val="22"/>
          <w:szCs w:val="22"/>
        </w:rPr>
        <w:t>meest</w:t>
      </w:r>
      <w:r w:rsidRPr="00DA53FE">
        <w:rPr>
          <w:rFonts w:ascii="Inter" w:hAnsi="Inter"/>
          <w:sz w:val="22"/>
          <w:szCs w:val="22"/>
        </w:rPr>
        <w:t xml:space="preserve"> passende certificering is die past bij </w:t>
      </w:r>
      <w:r w:rsidR="002A5D4F" w:rsidRPr="00DA53FE">
        <w:rPr>
          <w:rFonts w:ascii="Inter" w:hAnsi="Inter"/>
          <w:sz w:val="22"/>
          <w:szCs w:val="22"/>
        </w:rPr>
        <w:t xml:space="preserve">onze </w:t>
      </w:r>
      <w:r w:rsidR="0051392E" w:rsidRPr="00DA53FE">
        <w:rPr>
          <w:rFonts w:ascii="Inter" w:hAnsi="Inter"/>
          <w:sz w:val="22"/>
          <w:szCs w:val="22"/>
        </w:rPr>
        <w:t>bredere</w:t>
      </w:r>
      <w:r w:rsidRPr="00DA53FE">
        <w:rPr>
          <w:rFonts w:ascii="Inter" w:hAnsi="Inter"/>
          <w:sz w:val="22"/>
          <w:szCs w:val="22"/>
        </w:rPr>
        <w:t xml:space="preserve"> duurzame ambities</w:t>
      </w:r>
      <w:r w:rsidR="00042791" w:rsidRPr="00DA53FE">
        <w:rPr>
          <w:rFonts w:ascii="Inter" w:hAnsi="Inter"/>
          <w:sz w:val="22"/>
          <w:szCs w:val="22"/>
        </w:rPr>
        <w:t xml:space="preserve">. </w:t>
      </w:r>
      <w:r w:rsidR="00D63CF5" w:rsidRPr="00DA53FE">
        <w:rPr>
          <w:rFonts w:ascii="Inter" w:hAnsi="Inter"/>
          <w:sz w:val="22"/>
          <w:szCs w:val="22"/>
        </w:rPr>
        <w:t>ESG thema’s zullen</w:t>
      </w:r>
      <w:r w:rsidR="002A5D4F" w:rsidRPr="00DA53FE">
        <w:rPr>
          <w:rFonts w:ascii="Inter" w:hAnsi="Inter"/>
          <w:sz w:val="22"/>
          <w:szCs w:val="22"/>
        </w:rPr>
        <w:t xml:space="preserve"> op de kaart gezet worden voor meer impact en </w:t>
      </w:r>
      <w:proofErr w:type="spellStart"/>
      <w:r w:rsidR="002A5D4F" w:rsidRPr="00DA53FE">
        <w:rPr>
          <w:rFonts w:ascii="Inter" w:hAnsi="Inter"/>
          <w:sz w:val="22"/>
          <w:szCs w:val="22"/>
        </w:rPr>
        <w:t>langetermijnwaardecreatie</w:t>
      </w:r>
      <w:proofErr w:type="spellEnd"/>
      <w:r w:rsidR="002A5D4F" w:rsidRPr="00DA53FE">
        <w:rPr>
          <w:rFonts w:ascii="Inter" w:hAnsi="Inter"/>
          <w:sz w:val="22"/>
          <w:szCs w:val="22"/>
        </w:rPr>
        <w:t>.</w:t>
      </w:r>
    </w:p>
    <w:sectPr w:rsidR="00C07CE5" w:rsidRPr="00DA53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51A2F" w14:textId="77777777" w:rsidR="004832C6" w:rsidRDefault="004832C6" w:rsidP="00004064">
      <w:r>
        <w:separator/>
      </w:r>
    </w:p>
  </w:endnote>
  <w:endnote w:type="continuationSeparator" w:id="0">
    <w:p w14:paraId="42326018" w14:textId="77777777" w:rsidR="004832C6" w:rsidRDefault="004832C6" w:rsidP="00004064">
      <w:r>
        <w:continuationSeparator/>
      </w:r>
    </w:p>
  </w:endnote>
  <w:endnote w:type="continuationNotice" w:id="1">
    <w:p w14:paraId="2858CD72" w14:textId="77777777" w:rsidR="004832C6" w:rsidRDefault="00483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altName w:val="Cambria"/>
    <w:charset w:val="00"/>
    <w:family w:val="auto"/>
    <w:pitch w:val="variable"/>
    <w:sig w:usb0="A00002FF" w:usb1="400020FB" w:usb2="00000000" w:usb3="00000000" w:csb0="00000197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292173"/>
      <w:docPartObj>
        <w:docPartGallery w:val="Page Numbers (Bottom of Page)"/>
        <w:docPartUnique/>
      </w:docPartObj>
    </w:sdtPr>
    <w:sdtEndPr/>
    <w:sdtContent>
      <w:p w14:paraId="66BDDF72" w14:textId="7472D1FE" w:rsidR="004E59F5" w:rsidRDefault="004E59F5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0C21" w14:textId="77777777" w:rsidR="004832C6" w:rsidRDefault="004832C6" w:rsidP="00004064">
      <w:r>
        <w:separator/>
      </w:r>
    </w:p>
  </w:footnote>
  <w:footnote w:type="continuationSeparator" w:id="0">
    <w:p w14:paraId="7E216A7F" w14:textId="77777777" w:rsidR="004832C6" w:rsidRDefault="004832C6" w:rsidP="00004064">
      <w:r>
        <w:continuationSeparator/>
      </w:r>
    </w:p>
  </w:footnote>
  <w:footnote w:type="continuationNotice" w:id="1">
    <w:p w14:paraId="7D5D2087" w14:textId="77777777" w:rsidR="004832C6" w:rsidRDefault="00483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F25E" w14:textId="053C881D" w:rsidR="00004064" w:rsidRDefault="0051450F" w:rsidP="000D4449">
    <w:pPr>
      <w:pStyle w:val="Koptekst"/>
      <w:jc w:val="right"/>
    </w:pPr>
    <w:r>
      <w:rPr>
        <w:noProof/>
      </w:rPr>
      <w:drawing>
        <wp:inline distT="0" distB="0" distL="0" distR="0" wp14:anchorId="7E3E64F2" wp14:editId="7809FD9B">
          <wp:extent cx="3639627" cy="1103472"/>
          <wp:effectExtent l="0" t="0" r="0" b="0"/>
          <wp:docPr id="812220873" name="drawing" descr="Afbeelding met Lettertype, logo, Graphics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220873" name="drawing" descr="Afbeelding met Lettertype, logo, Graphics, tekst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627" cy="1103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C4CE5" w14:textId="77777777" w:rsidR="00004064" w:rsidRDefault="000040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8CB"/>
    <w:multiLevelType w:val="hybridMultilevel"/>
    <w:tmpl w:val="C2E66F9A"/>
    <w:lvl w:ilvl="0" w:tplc="15DA89FE">
      <w:start w:val="1"/>
      <w:numFmt w:val="bullet"/>
      <w:pStyle w:val="Lijstaline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9074E1"/>
    <w:multiLevelType w:val="hybridMultilevel"/>
    <w:tmpl w:val="1EB21952"/>
    <w:lvl w:ilvl="0" w:tplc="8E9212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3293">
    <w:abstractNumId w:val="0"/>
  </w:num>
  <w:num w:numId="2" w16cid:durableId="956176070">
    <w:abstractNumId w:val="0"/>
  </w:num>
  <w:num w:numId="3" w16cid:durableId="32390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E5"/>
    <w:rsid w:val="00003C96"/>
    <w:rsid w:val="00004064"/>
    <w:rsid w:val="000067C0"/>
    <w:rsid w:val="00017F4A"/>
    <w:rsid w:val="00020C3C"/>
    <w:rsid w:val="00022E6C"/>
    <w:rsid w:val="00027553"/>
    <w:rsid w:val="00027BB2"/>
    <w:rsid w:val="00042791"/>
    <w:rsid w:val="00043FD5"/>
    <w:rsid w:val="000445A7"/>
    <w:rsid w:val="00046403"/>
    <w:rsid w:val="00052C9A"/>
    <w:rsid w:val="00055F4D"/>
    <w:rsid w:val="00056807"/>
    <w:rsid w:val="000651FF"/>
    <w:rsid w:val="00066AE9"/>
    <w:rsid w:val="00070A8E"/>
    <w:rsid w:val="000721CB"/>
    <w:rsid w:val="000726BD"/>
    <w:rsid w:val="00072B57"/>
    <w:rsid w:val="00076414"/>
    <w:rsid w:val="00084693"/>
    <w:rsid w:val="000849C8"/>
    <w:rsid w:val="0008585F"/>
    <w:rsid w:val="00086A05"/>
    <w:rsid w:val="0009069B"/>
    <w:rsid w:val="000953CA"/>
    <w:rsid w:val="000B2387"/>
    <w:rsid w:val="000B31B0"/>
    <w:rsid w:val="000B6259"/>
    <w:rsid w:val="000C2ADB"/>
    <w:rsid w:val="000C5EF4"/>
    <w:rsid w:val="000D4449"/>
    <w:rsid w:val="000D6A65"/>
    <w:rsid w:val="000E3CBE"/>
    <w:rsid w:val="000F2720"/>
    <w:rsid w:val="000F2A46"/>
    <w:rsid w:val="000F5A33"/>
    <w:rsid w:val="00106858"/>
    <w:rsid w:val="00106ECD"/>
    <w:rsid w:val="001107EF"/>
    <w:rsid w:val="00116A9B"/>
    <w:rsid w:val="00120D39"/>
    <w:rsid w:val="00122954"/>
    <w:rsid w:val="001307AA"/>
    <w:rsid w:val="00132253"/>
    <w:rsid w:val="00134A63"/>
    <w:rsid w:val="00142399"/>
    <w:rsid w:val="001455C2"/>
    <w:rsid w:val="0015559E"/>
    <w:rsid w:val="001642E7"/>
    <w:rsid w:val="00166CA3"/>
    <w:rsid w:val="0016782C"/>
    <w:rsid w:val="00183518"/>
    <w:rsid w:val="001839BE"/>
    <w:rsid w:val="0019389C"/>
    <w:rsid w:val="0019797D"/>
    <w:rsid w:val="001A0704"/>
    <w:rsid w:val="001B1958"/>
    <w:rsid w:val="001B222C"/>
    <w:rsid w:val="001B7B06"/>
    <w:rsid w:val="001C0415"/>
    <w:rsid w:val="001C2252"/>
    <w:rsid w:val="001D467E"/>
    <w:rsid w:val="001D473D"/>
    <w:rsid w:val="00210F36"/>
    <w:rsid w:val="00220479"/>
    <w:rsid w:val="00222599"/>
    <w:rsid w:val="00234A64"/>
    <w:rsid w:val="00235CC2"/>
    <w:rsid w:val="00237E3C"/>
    <w:rsid w:val="0024597F"/>
    <w:rsid w:val="0024614C"/>
    <w:rsid w:val="00246BD3"/>
    <w:rsid w:val="00267F7B"/>
    <w:rsid w:val="0027044B"/>
    <w:rsid w:val="002867EC"/>
    <w:rsid w:val="00295120"/>
    <w:rsid w:val="002A4349"/>
    <w:rsid w:val="002A5892"/>
    <w:rsid w:val="002A5D4F"/>
    <w:rsid w:val="002A5FAB"/>
    <w:rsid w:val="002C0D44"/>
    <w:rsid w:val="002C313D"/>
    <w:rsid w:val="002D132F"/>
    <w:rsid w:val="002D4431"/>
    <w:rsid w:val="002E14C4"/>
    <w:rsid w:val="002E2AC4"/>
    <w:rsid w:val="002E534F"/>
    <w:rsid w:val="002F302C"/>
    <w:rsid w:val="00300955"/>
    <w:rsid w:val="00302E48"/>
    <w:rsid w:val="00307B0E"/>
    <w:rsid w:val="00310E0E"/>
    <w:rsid w:val="00314A34"/>
    <w:rsid w:val="00314D3F"/>
    <w:rsid w:val="00316F8C"/>
    <w:rsid w:val="0032003E"/>
    <w:rsid w:val="00325784"/>
    <w:rsid w:val="0033598B"/>
    <w:rsid w:val="00342B23"/>
    <w:rsid w:val="003502C1"/>
    <w:rsid w:val="0035049A"/>
    <w:rsid w:val="00350A21"/>
    <w:rsid w:val="00353715"/>
    <w:rsid w:val="00364F97"/>
    <w:rsid w:val="003922A0"/>
    <w:rsid w:val="003930A1"/>
    <w:rsid w:val="003A4276"/>
    <w:rsid w:val="003A677F"/>
    <w:rsid w:val="003A71F1"/>
    <w:rsid w:val="003B306C"/>
    <w:rsid w:val="003B4246"/>
    <w:rsid w:val="003B7A72"/>
    <w:rsid w:val="003D0891"/>
    <w:rsid w:val="003E0A31"/>
    <w:rsid w:val="003E1977"/>
    <w:rsid w:val="003E33A2"/>
    <w:rsid w:val="003E4DA7"/>
    <w:rsid w:val="003F0346"/>
    <w:rsid w:val="003F319B"/>
    <w:rsid w:val="003F4AA7"/>
    <w:rsid w:val="00401059"/>
    <w:rsid w:val="00404033"/>
    <w:rsid w:val="004106D9"/>
    <w:rsid w:val="00410E4D"/>
    <w:rsid w:val="00414317"/>
    <w:rsid w:val="004148BA"/>
    <w:rsid w:val="00415194"/>
    <w:rsid w:val="00417D3A"/>
    <w:rsid w:val="00421201"/>
    <w:rsid w:val="004345D3"/>
    <w:rsid w:val="004361A9"/>
    <w:rsid w:val="00436714"/>
    <w:rsid w:val="00437464"/>
    <w:rsid w:val="00450013"/>
    <w:rsid w:val="00453345"/>
    <w:rsid w:val="004570CE"/>
    <w:rsid w:val="00457C58"/>
    <w:rsid w:val="004675D3"/>
    <w:rsid w:val="00471ADC"/>
    <w:rsid w:val="00476C87"/>
    <w:rsid w:val="004809EF"/>
    <w:rsid w:val="00481685"/>
    <w:rsid w:val="00482C24"/>
    <w:rsid w:val="004832C6"/>
    <w:rsid w:val="00495CFE"/>
    <w:rsid w:val="004968E1"/>
    <w:rsid w:val="004A5652"/>
    <w:rsid w:val="004A712A"/>
    <w:rsid w:val="004D0868"/>
    <w:rsid w:val="004D473C"/>
    <w:rsid w:val="004D5BDD"/>
    <w:rsid w:val="004E3F69"/>
    <w:rsid w:val="004E59F5"/>
    <w:rsid w:val="004F2A82"/>
    <w:rsid w:val="00503A3E"/>
    <w:rsid w:val="0051392E"/>
    <w:rsid w:val="00513E37"/>
    <w:rsid w:val="0051450F"/>
    <w:rsid w:val="005278F1"/>
    <w:rsid w:val="00542A48"/>
    <w:rsid w:val="00547131"/>
    <w:rsid w:val="0055398C"/>
    <w:rsid w:val="00563980"/>
    <w:rsid w:val="00566E21"/>
    <w:rsid w:val="005739A4"/>
    <w:rsid w:val="005832DB"/>
    <w:rsid w:val="00585C39"/>
    <w:rsid w:val="005970AD"/>
    <w:rsid w:val="005A604E"/>
    <w:rsid w:val="005B6024"/>
    <w:rsid w:val="005C016B"/>
    <w:rsid w:val="005E366A"/>
    <w:rsid w:val="005F7711"/>
    <w:rsid w:val="0060033F"/>
    <w:rsid w:val="00601539"/>
    <w:rsid w:val="006029BD"/>
    <w:rsid w:val="00623718"/>
    <w:rsid w:val="006247EF"/>
    <w:rsid w:val="006272BC"/>
    <w:rsid w:val="0063144E"/>
    <w:rsid w:val="00632FCA"/>
    <w:rsid w:val="006364BD"/>
    <w:rsid w:val="0063728E"/>
    <w:rsid w:val="00647587"/>
    <w:rsid w:val="0065267C"/>
    <w:rsid w:val="00654AF1"/>
    <w:rsid w:val="00664459"/>
    <w:rsid w:val="00664FC6"/>
    <w:rsid w:val="00670EF7"/>
    <w:rsid w:val="00684B03"/>
    <w:rsid w:val="00697DDC"/>
    <w:rsid w:val="006A64B4"/>
    <w:rsid w:val="006B52A9"/>
    <w:rsid w:val="006B5D9F"/>
    <w:rsid w:val="006B7E7A"/>
    <w:rsid w:val="006D035A"/>
    <w:rsid w:val="006D0853"/>
    <w:rsid w:val="006D19EA"/>
    <w:rsid w:val="006D66EA"/>
    <w:rsid w:val="006E1A5A"/>
    <w:rsid w:val="006F0A48"/>
    <w:rsid w:val="006F628B"/>
    <w:rsid w:val="00701085"/>
    <w:rsid w:val="007030A3"/>
    <w:rsid w:val="00707FB3"/>
    <w:rsid w:val="007240CA"/>
    <w:rsid w:val="007369B8"/>
    <w:rsid w:val="00752A5A"/>
    <w:rsid w:val="0075387E"/>
    <w:rsid w:val="00753FFF"/>
    <w:rsid w:val="00771F73"/>
    <w:rsid w:val="007840E2"/>
    <w:rsid w:val="007A0F3D"/>
    <w:rsid w:val="007D22EE"/>
    <w:rsid w:val="007D4C16"/>
    <w:rsid w:val="007D5B50"/>
    <w:rsid w:val="007F21F5"/>
    <w:rsid w:val="007F51B6"/>
    <w:rsid w:val="007F7EAE"/>
    <w:rsid w:val="008067E3"/>
    <w:rsid w:val="00807252"/>
    <w:rsid w:val="008108D4"/>
    <w:rsid w:val="0081309E"/>
    <w:rsid w:val="00814849"/>
    <w:rsid w:val="008150CD"/>
    <w:rsid w:val="008154E7"/>
    <w:rsid w:val="00815C78"/>
    <w:rsid w:val="00816144"/>
    <w:rsid w:val="008218D2"/>
    <w:rsid w:val="0082196D"/>
    <w:rsid w:val="00823EA8"/>
    <w:rsid w:val="00825983"/>
    <w:rsid w:val="008266CB"/>
    <w:rsid w:val="0083333F"/>
    <w:rsid w:val="008364C6"/>
    <w:rsid w:val="00841D31"/>
    <w:rsid w:val="0084698E"/>
    <w:rsid w:val="008539AE"/>
    <w:rsid w:val="00856760"/>
    <w:rsid w:val="0086045B"/>
    <w:rsid w:val="008668BE"/>
    <w:rsid w:val="00873037"/>
    <w:rsid w:val="00882DEA"/>
    <w:rsid w:val="00884F8F"/>
    <w:rsid w:val="008A1871"/>
    <w:rsid w:val="008A5701"/>
    <w:rsid w:val="008C35BD"/>
    <w:rsid w:val="008C56DB"/>
    <w:rsid w:val="008C6607"/>
    <w:rsid w:val="008C7819"/>
    <w:rsid w:val="008D67EC"/>
    <w:rsid w:val="008D6E1E"/>
    <w:rsid w:val="008E191F"/>
    <w:rsid w:val="008E1E53"/>
    <w:rsid w:val="008E21D7"/>
    <w:rsid w:val="008E2223"/>
    <w:rsid w:val="008F440D"/>
    <w:rsid w:val="008F5D82"/>
    <w:rsid w:val="008F7B98"/>
    <w:rsid w:val="009076D8"/>
    <w:rsid w:val="00925AB3"/>
    <w:rsid w:val="00931FC2"/>
    <w:rsid w:val="00936F11"/>
    <w:rsid w:val="009409F4"/>
    <w:rsid w:val="009414A3"/>
    <w:rsid w:val="00942A76"/>
    <w:rsid w:val="00945CA6"/>
    <w:rsid w:val="00951DE6"/>
    <w:rsid w:val="00963C8E"/>
    <w:rsid w:val="009641D7"/>
    <w:rsid w:val="009671DF"/>
    <w:rsid w:val="009840D2"/>
    <w:rsid w:val="0099060B"/>
    <w:rsid w:val="00991D28"/>
    <w:rsid w:val="009A7454"/>
    <w:rsid w:val="009C1BDA"/>
    <w:rsid w:val="009D3639"/>
    <w:rsid w:val="009E2278"/>
    <w:rsid w:val="009F0487"/>
    <w:rsid w:val="009F09EF"/>
    <w:rsid w:val="009F5AE2"/>
    <w:rsid w:val="009F6032"/>
    <w:rsid w:val="00A02F8E"/>
    <w:rsid w:val="00A1008A"/>
    <w:rsid w:val="00A14004"/>
    <w:rsid w:val="00A17692"/>
    <w:rsid w:val="00A24729"/>
    <w:rsid w:val="00A3230E"/>
    <w:rsid w:val="00A43DF7"/>
    <w:rsid w:val="00A5033E"/>
    <w:rsid w:val="00A51BDC"/>
    <w:rsid w:val="00A53074"/>
    <w:rsid w:val="00A55CB2"/>
    <w:rsid w:val="00A56A7B"/>
    <w:rsid w:val="00A6012D"/>
    <w:rsid w:val="00A624AC"/>
    <w:rsid w:val="00A75602"/>
    <w:rsid w:val="00A85E9E"/>
    <w:rsid w:val="00A97E4B"/>
    <w:rsid w:val="00AA7BAA"/>
    <w:rsid w:val="00AB654A"/>
    <w:rsid w:val="00AC2520"/>
    <w:rsid w:val="00AD5803"/>
    <w:rsid w:val="00AD7571"/>
    <w:rsid w:val="00AD775C"/>
    <w:rsid w:val="00AE1889"/>
    <w:rsid w:val="00AE3F66"/>
    <w:rsid w:val="00AF39CD"/>
    <w:rsid w:val="00AF6700"/>
    <w:rsid w:val="00B0208D"/>
    <w:rsid w:val="00B03C1E"/>
    <w:rsid w:val="00B14615"/>
    <w:rsid w:val="00B22AFC"/>
    <w:rsid w:val="00B249AA"/>
    <w:rsid w:val="00B260FB"/>
    <w:rsid w:val="00B40F44"/>
    <w:rsid w:val="00B45F20"/>
    <w:rsid w:val="00B567A8"/>
    <w:rsid w:val="00B64C07"/>
    <w:rsid w:val="00B70BF0"/>
    <w:rsid w:val="00B725B4"/>
    <w:rsid w:val="00B72BFE"/>
    <w:rsid w:val="00B85F2A"/>
    <w:rsid w:val="00B96AA3"/>
    <w:rsid w:val="00BA4182"/>
    <w:rsid w:val="00BA4C48"/>
    <w:rsid w:val="00BA5364"/>
    <w:rsid w:val="00BA7327"/>
    <w:rsid w:val="00BE0F8B"/>
    <w:rsid w:val="00BE1F3B"/>
    <w:rsid w:val="00BE53D6"/>
    <w:rsid w:val="00C01C1F"/>
    <w:rsid w:val="00C07CE5"/>
    <w:rsid w:val="00C12767"/>
    <w:rsid w:val="00C166CC"/>
    <w:rsid w:val="00C21C7C"/>
    <w:rsid w:val="00C229E6"/>
    <w:rsid w:val="00C24169"/>
    <w:rsid w:val="00C262DF"/>
    <w:rsid w:val="00C30CE7"/>
    <w:rsid w:val="00C343BF"/>
    <w:rsid w:val="00C544C1"/>
    <w:rsid w:val="00C570CA"/>
    <w:rsid w:val="00C72DD4"/>
    <w:rsid w:val="00C76CDA"/>
    <w:rsid w:val="00C85508"/>
    <w:rsid w:val="00C873D6"/>
    <w:rsid w:val="00C94CEA"/>
    <w:rsid w:val="00CA640A"/>
    <w:rsid w:val="00CA7345"/>
    <w:rsid w:val="00CC0EAC"/>
    <w:rsid w:val="00CC36C0"/>
    <w:rsid w:val="00CC5709"/>
    <w:rsid w:val="00CD2820"/>
    <w:rsid w:val="00CE5F78"/>
    <w:rsid w:val="00CE6F3F"/>
    <w:rsid w:val="00CF0B5B"/>
    <w:rsid w:val="00CF15AF"/>
    <w:rsid w:val="00D1094F"/>
    <w:rsid w:val="00D1422B"/>
    <w:rsid w:val="00D17902"/>
    <w:rsid w:val="00D224A5"/>
    <w:rsid w:val="00D26EDD"/>
    <w:rsid w:val="00D31E8D"/>
    <w:rsid w:val="00D34C23"/>
    <w:rsid w:val="00D467D0"/>
    <w:rsid w:val="00D504C2"/>
    <w:rsid w:val="00D6165F"/>
    <w:rsid w:val="00D63CF5"/>
    <w:rsid w:val="00D67591"/>
    <w:rsid w:val="00D6775C"/>
    <w:rsid w:val="00DA53FE"/>
    <w:rsid w:val="00DA5ABF"/>
    <w:rsid w:val="00DB444F"/>
    <w:rsid w:val="00DC1991"/>
    <w:rsid w:val="00DC25E1"/>
    <w:rsid w:val="00DC75D5"/>
    <w:rsid w:val="00DD236D"/>
    <w:rsid w:val="00DD3D50"/>
    <w:rsid w:val="00DD6548"/>
    <w:rsid w:val="00DD7BE4"/>
    <w:rsid w:val="00DE188F"/>
    <w:rsid w:val="00DE7C79"/>
    <w:rsid w:val="00DF0047"/>
    <w:rsid w:val="00DF176D"/>
    <w:rsid w:val="00E020C7"/>
    <w:rsid w:val="00E16FBA"/>
    <w:rsid w:val="00E301BE"/>
    <w:rsid w:val="00E3575E"/>
    <w:rsid w:val="00E42284"/>
    <w:rsid w:val="00E53CFD"/>
    <w:rsid w:val="00E6008D"/>
    <w:rsid w:val="00E6202C"/>
    <w:rsid w:val="00E65746"/>
    <w:rsid w:val="00E66DDD"/>
    <w:rsid w:val="00E762D0"/>
    <w:rsid w:val="00E878EB"/>
    <w:rsid w:val="00EA4131"/>
    <w:rsid w:val="00EB413C"/>
    <w:rsid w:val="00EB64AD"/>
    <w:rsid w:val="00ED0242"/>
    <w:rsid w:val="00ED0B58"/>
    <w:rsid w:val="00ED3F27"/>
    <w:rsid w:val="00ED51C1"/>
    <w:rsid w:val="00EE0393"/>
    <w:rsid w:val="00EE28F4"/>
    <w:rsid w:val="00EE3099"/>
    <w:rsid w:val="00EF6BFC"/>
    <w:rsid w:val="00F0092E"/>
    <w:rsid w:val="00F10F9D"/>
    <w:rsid w:val="00F11002"/>
    <w:rsid w:val="00F126A2"/>
    <w:rsid w:val="00F14105"/>
    <w:rsid w:val="00F15BD1"/>
    <w:rsid w:val="00F15EB0"/>
    <w:rsid w:val="00F2603D"/>
    <w:rsid w:val="00F32B93"/>
    <w:rsid w:val="00F32DCE"/>
    <w:rsid w:val="00F35FA1"/>
    <w:rsid w:val="00F3694C"/>
    <w:rsid w:val="00F409A2"/>
    <w:rsid w:val="00F521C8"/>
    <w:rsid w:val="00F527C1"/>
    <w:rsid w:val="00F531C5"/>
    <w:rsid w:val="00F53C39"/>
    <w:rsid w:val="00F71096"/>
    <w:rsid w:val="00F73748"/>
    <w:rsid w:val="00F7787D"/>
    <w:rsid w:val="00F80464"/>
    <w:rsid w:val="00F87147"/>
    <w:rsid w:val="00F9281D"/>
    <w:rsid w:val="00F96A8C"/>
    <w:rsid w:val="00FA4C69"/>
    <w:rsid w:val="00FA5C2A"/>
    <w:rsid w:val="00FB5456"/>
    <w:rsid w:val="00FC2C8A"/>
    <w:rsid w:val="00FD080F"/>
    <w:rsid w:val="00FD3F32"/>
    <w:rsid w:val="00FF07C3"/>
    <w:rsid w:val="00FF0D6A"/>
    <w:rsid w:val="00FF5481"/>
    <w:rsid w:val="00FF556B"/>
    <w:rsid w:val="00FF5B11"/>
    <w:rsid w:val="00FF5E9E"/>
    <w:rsid w:val="22BF139F"/>
    <w:rsid w:val="2D282253"/>
    <w:rsid w:val="4D402A05"/>
    <w:rsid w:val="6B60B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4B98"/>
  <w15:chartTrackingRefBased/>
  <w15:docId w15:val="{D5E44811-67F6-48D2-AD13-E37BC5DA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67A8"/>
    <w:pPr>
      <w:spacing w:after="0" w:line="240" w:lineRule="auto"/>
    </w:pPr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567A8"/>
    <w:pPr>
      <w:keepNext/>
      <w:keepLines/>
      <w:spacing w:after="600"/>
      <w:outlineLvl w:val="0"/>
    </w:pPr>
    <w:rPr>
      <w:rFonts w:eastAsiaTheme="majorEastAsia" w:cstheme="majorBidi"/>
      <w:b/>
      <w:bCs/>
      <w:caps/>
      <w:noProof/>
      <w:color w:val="DF5928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67A8"/>
    <w:pPr>
      <w:keepNext/>
      <w:keepLines/>
      <w:spacing w:before="480" w:after="180"/>
      <w:outlineLvl w:val="1"/>
    </w:pPr>
    <w:rPr>
      <w:rFonts w:eastAsiaTheme="majorEastAsia" w:cstheme="majorBidi"/>
      <w:b/>
      <w:bCs/>
      <w:caps/>
      <w:color w:val="35893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567A8"/>
    <w:pPr>
      <w:keepNext/>
      <w:keepLines/>
      <w:spacing w:before="360" w:after="18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C07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44E1C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7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44E1C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7C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7C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7C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7C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Wtabel2">
    <w:name w:val="BW tabel 2"/>
    <w:basedOn w:val="Standaardtabel"/>
    <w:uiPriority w:val="99"/>
    <w:rsid w:val="00B567A8"/>
    <w:pPr>
      <w:spacing w:after="0" w:line="240" w:lineRule="auto"/>
    </w:pPr>
    <w:rPr>
      <w:rFonts w:eastAsia="Times New Roman"/>
      <w:sz w:val="16"/>
      <w:szCs w:val="24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/>
        <w:sz w:val="18"/>
      </w:rPr>
      <w:tblPr/>
      <w:tcPr>
        <w:shd w:val="clear" w:color="auto" w:fill="76923C"/>
      </w:tcPr>
    </w:tblStylePr>
    <w:tblStylePr w:type="lastRow">
      <w:pPr>
        <w:jc w:val="right"/>
      </w:pPr>
      <w:rPr>
        <w:rFonts w:ascii="Arial" w:hAnsi="Arial"/>
        <w:b/>
        <w:color w:val="FFFFFF"/>
        <w:sz w:val="16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76923C"/>
        <w:vAlign w:val="center"/>
      </w:tcPr>
    </w:tblStylePr>
    <w:tblStylePr w:type="band2Horz">
      <w:tblPr/>
      <w:tcPr>
        <w:shd w:val="clear" w:color="auto" w:fill="EAF1DD"/>
      </w:tcPr>
    </w:tblStylePr>
  </w:style>
  <w:style w:type="paragraph" w:styleId="Geenafstand">
    <w:name w:val="No Spacing"/>
    <w:qFormat/>
    <w:rsid w:val="00B567A8"/>
    <w:pPr>
      <w:spacing w:after="0" w:line="240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567A8"/>
    <w:rPr>
      <w:color w:val="2D9400" w:themeColor="hyperlink"/>
      <w:u w:val="single"/>
    </w:rPr>
  </w:style>
  <w:style w:type="character" w:styleId="Intensievebenadrukking">
    <w:name w:val="Intense Emphasis"/>
    <w:basedOn w:val="Standaardalinea-lettertype"/>
    <w:uiPriority w:val="21"/>
    <w:qFormat/>
    <w:rsid w:val="00B567A8"/>
    <w:rPr>
      <w:i/>
      <w:iCs/>
      <w:color w:val="DA6A27" w:themeColor="accent1"/>
    </w:rPr>
  </w:style>
  <w:style w:type="paragraph" w:customStyle="1" w:styleId="KopBijlagen">
    <w:name w:val="KopBijlagen"/>
    <w:basedOn w:val="Standaard"/>
    <w:link w:val="KopBijlagenChar"/>
    <w:qFormat/>
    <w:rsid w:val="00B567A8"/>
    <w:pPr>
      <w:jc w:val="center"/>
    </w:pPr>
    <w:rPr>
      <w:b/>
      <w:caps/>
      <w:color w:val="DF5928"/>
      <w:sz w:val="44"/>
    </w:rPr>
  </w:style>
  <w:style w:type="character" w:customStyle="1" w:styleId="KopBijlagenChar">
    <w:name w:val="KopBijlagen Char"/>
    <w:basedOn w:val="Standaardalinea-lettertype"/>
    <w:link w:val="KopBijlagen"/>
    <w:rsid w:val="00B567A8"/>
    <w:rPr>
      <w:rFonts w:eastAsiaTheme="minorEastAsia"/>
      <w:b/>
      <w:caps/>
      <w:color w:val="DF5928"/>
      <w:sz w:val="44"/>
      <w:szCs w:val="20"/>
    </w:rPr>
  </w:style>
  <w:style w:type="paragraph" w:customStyle="1" w:styleId="Projectcode">
    <w:name w:val="Projectcode"/>
    <w:basedOn w:val="Standaard"/>
    <w:link w:val="ProjectcodeChar"/>
    <w:qFormat/>
    <w:rsid w:val="00B567A8"/>
    <w:pPr>
      <w:spacing w:after="240"/>
      <w:jc w:val="center"/>
    </w:pPr>
    <w:rPr>
      <w:b/>
      <w:caps/>
      <w:color w:val="358935"/>
      <w:sz w:val="22"/>
    </w:rPr>
  </w:style>
  <w:style w:type="character" w:customStyle="1" w:styleId="ProjectcodeChar">
    <w:name w:val="Projectcode Char"/>
    <w:basedOn w:val="Standaardalinea-lettertype"/>
    <w:link w:val="Projectcode"/>
    <w:rsid w:val="00B567A8"/>
    <w:rPr>
      <w:rFonts w:eastAsiaTheme="minorEastAsia"/>
      <w:b/>
      <w:caps/>
      <w:color w:val="358935"/>
      <w:szCs w:val="20"/>
    </w:rPr>
  </w:style>
  <w:style w:type="paragraph" w:customStyle="1" w:styleId="KopBijlagen2">
    <w:name w:val="KopBijlagen2"/>
    <w:basedOn w:val="Projectcode"/>
    <w:link w:val="KopBijlagen2Char"/>
    <w:qFormat/>
    <w:rsid w:val="00B567A8"/>
  </w:style>
  <w:style w:type="character" w:customStyle="1" w:styleId="KopBijlagen2Char">
    <w:name w:val="KopBijlagen2 Char"/>
    <w:basedOn w:val="ProjectcodeChar"/>
    <w:link w:val="KopBijlagen2"/>
    <w:rsid w:val="00B567A8"/>
    <w:rPr>
      <w:rFonts w:eastAsiaTheme="minorEastAsia"/>
      <w:b/>
      <w:caps/>
      <w:color w:val="358935"/>
      <w:szCs w:val="20"/>
    </w:rPr>
  </w:style>
  <w:style w:type="paragraph" w:customStyle="1" w:styleId="KopInTabel">
    <w:name w:val="KopInTabel"/>
    <w:basedOn w:val="Standaard"/>
    <w:link w:val="KopInTabelChar"/>
    <w:rsid w:val="00B567A8"/>
    <w:pPr>
      <w:spacing w:before="60" w:after="60"/>
      <w:jc w:val="both"/>
    </w:pPr>
    <w:rPr>
      <w:rFonts w:eastAsia="Times New Roman" w:cs="Times New Roman"/>
      <w:color w:val="FFFFFF"/>
      <w:sz w:val="16"/>
      <w:szCs w:val="24"/>
      <w:lang w:eastAsia="nl-NL"/>
    </w:rPr>
  </w:style>
  <w:style w:type="character" w:customStyle="1" w:styleId="KopInTabelChar">
    <w:name w:val="KopInTabel Char"/>
    <w:basedOn w:val="Standaardalinea-lettertype"/>
    <w:link w:val="KopInTabel"/>
    <w:rsid w:val="00B567A8"/>
    <w:rPr>
      <w:rFonts w:eastAsia="Times New Roman" w:cs="Times New Roman"/>
      <w:color w:val="FFFFFF"/>
      <w:sz w:val="16"/>
      <w:szCs w:val="24"/>
      <w:lang w:eastAsia="nl-NL"/>
    </w:rPr>
  </w:style>
  <w:style w:type="paragraph" w:customStyle="1" w:styleId="KopInTabelCentreren">
    <w:name w:val="KopInTabelCentreren"/>
    <w:basedOn w:val="Standaard"/>
    <w:link w:val="KopInTabelCentrerenChar"/>
    <w:qFormat/>
    <w:rsid w:val="00B567A8"/>
    <w:pPr>
      <w:spacing w:before="60" w:after="60"/>
      <w:jc w:val="center"/>
    </w:pPr>
    <w:rPr>
      <w:rFonts w:eastAsia="Times New Roman" w:cs="Times New Roman"/>
      <w:color w:val="FFFFFF"/>
      <w:sz w:val="16"/>
      <w:szCs w:val="24"/>
      <w:lang w:eastAsia="nl-NL"/>
    </w:rPr>
  </w:style>
  <w:style w:type="character" w:customStyle="1" w:styleId="KopInTabelCentrerenChar">
    <w:name w:val="KopInTabelCentreren Char"/>
    <w:basedOn w:val="Standaardalinea-lettertype"/>
    <w:link w:val="KopInTabelCentreren"/>
    <w:rsid w:val="00B567A8"/>
    <w:rPr>
      <w:rFonts w:eastAsia="Times New Roman" w:cs="Times New Roman"/>
      <w:color w:val="FFFFFF"/>
      <w:sz w:val="16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567A8"/>
    <w:pPr>
      <w:numPr>
        <w:numId w:val="2"/>
      </w:numPr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567A8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rsid w:val="00B567A8"/>
    <w:rPr>
      <w:rFonts w:ascii="Arial" w:hAnsi="Arial"/>
      <w:i/>
      <w:sz w:val="22"/>
    </w:rPr>
  </w:style>
  <w:style w:type="paragraph" w:customStyle="1" w:styleId="Projectcode2">
    <w:name w:val="Projectcode2"/>
    <w:basedOn w:val="Standaard"/>
    <w:link w:val="Projectcode2Char"/>
    <w:qFormat/>
    <w:rsid w:val="00B567A8"/>
    <w:pPr>
      <w:spacing w:after="120"/>
      <w:jc w:val="center"/>
    </w:pPr>
    <w:rPr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B567A8"/>
    <w:rPr>
      <w:rFonts w:eastAsiaTheme="majorEastAsia" w:cstheme="majorBidi"/>
      <w:b/>
      <w:bCs/>
      <w:caps/>
      <w:noProof/>
      <w:color w:val="DF5928"/>
      <w:sz w:val="44"/>
      <w:szCs w:val="44"/>
    </w:rPr>
  </w:style>
  <w:style w:type="character" w:customStyle="1" w:styleId="Kop2Char">
    <w:name w:val="Kop 2 Char"/>
    <w:basedOn w:val="Standaardalinea-lettertype"/>
    <w:link w:val="Kop2"/>
    <w:uiPriority w:val="9"/>
    <w:rsid w:val="00B567A8"/>
    <w:rPr>
      <w:rFonts w:eastAsiaTheme="majorEastAsia" w:cstheme="majorBidi"/>
      <w:b/>
      <w:bCs/>
      <w:caps/>
      <w:color w:val="358935"/>
    </w:rPr>
  </w:style>
  <w:style w:type="character" w:customStyle="1" w:styleId="Kop3Char">
    <w:name w:val="Kop 3 Char"/>
    <w:basedOn w:val="Standaardalinea-lettertype"/>
    <w:link w:val="Kop3"/>
    <w:uiPriority w:val="9"/>
    <w:rsid w:val="00B567A8"/>
    <w:rPr>
      <w:rFonts w:eastAsiaTheme="majorEastAsia" w:cstheme="majorBidi"/>
      <w:b/>
      <w:bCs/>
      <w:sz w:val="20"/>
      <w:szCs w:val="20"/>
    </w:rPr>
  </w:style>
  <w:style w:type="character" w:customStyle="1" w:styleId="Projectcode2Char">
    <w:name w:val="Projectcode2 Char"/>
    <w:basedOn w:val="Standaardalinea-lettertype"/>
    <w:link w:val="Projectcode2"/>
    <w:rsid w:val="00B567A8"/>
    <w:rPr>
      <w:rFonts w:eastAsiaTheme="minorEastAsia"/>
      <w:szCs w:val="20"/>
    </w:rPr>
  </w:style>
  <w:style w:type="paragraph" w:customStyle="1" w:styleId="StandaardInTabel">
    <w:name w:val="StandaardInTabel"/>
    <w:basedOn w:val="Standaard"/>
    <w:link w:val="StandaardInTabelChar"/>
    <w:qFormat/>
    <w:rsid w:val="00B567A8"/>
    <w:pPr>
      <w:spacing w:before="60" w:after="60"/>
    </w:pPr>
    <w:rPr>
      <w:spacing w:val="-6"/>
      <w:sz w:val="16"/>
      <w:szCs w:val="16"/>
    </w:rPr>
  </w:style>
  <w:style w:type="character" w:customStyle="1" w:styleId="StandaardInTabelChar">
    <w:name w:val="StandaardInTabel Char"/>
    <w:basedOn w:val="Standaardalinea-lettertype"/>
    <w:link w:val="StandaardInTabel"/>
    <w:rsid w:val="00B567A8"/>
    <w:rPr>
      <w:rFonts w:eastAsiaTheme="minorEastAsia"/>
      <w:spacing w:val="-6"/>
      <w:sz w:val="16"/>
      <w:szCs w:val="16"/>
    </w:rPr>
  </w:style>
  <w:style w:type="paragraph" w:customStyle="1" w:styleId="StandaardInTabelRechts">
    <w:name w:val="StandaardInTabelRechts"/>
    <w:basedOn w:val="StandaardInTabel"/>
    <w:link w:val="StandaardInTabelRechtsChar"/>
    <w:qFormat/>
    <w:rsid w:val="00B567A8"/>
    <w:pPr>
      <w:jc w:val="right"/>
    </w:pPr>
  </w:style>
  <w:style w:type="character" w:customStyle="1" w:styleId="StandaardInTabelRechtsChar">
    <w:name w:val="StandaardInTabelRechts Char"/>
    <w:basedOn w:val="StandaardInTabelChar"/>
    <w:link w:val="StandaardInTabelRechts"/>
    <w:rsid w:val="00B567A8"/>
    <w:rPr>
      <w:rFonts w:eastAsiaTheme="minorEastAsia"/>
      <w:spacing w:val="-6"/>
      <w:sz w:val="16"/>
      <w:szCs w:val="16"/>
    </w:rPr>
  </w:style>
  <w:style w:type="table" w:styleId="Tabelraster">
    <w:name w:val="Table Grid"/>
    <w:basedOn w:val="Standaardtabel"/>
    <w:uiPriority w:val="99"/>
    <w:rsid w:val="00B5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InTabel">
    <w:name w:val="TekstInTabel"/>
    <w:basedOn w:val="Standaard"/>
    <w:link w:val="TekstInTabelChar"/>
    <w:rsid w:val="00B567A8"/>
    <w:pPr>
      <w:spacing w:before="60" w:after="60"/>
    </w:pPr>
    <w:rPr>
      <w:rFonts w:eastAsia="Times New Roman" w:cs="Times New Roman"/>
      <w:sz w:val="18"/>
      <w:szCs w:val="18"/>
      <w:lang w:eastAsia="nl-NL"/>
    </w:rPr>
  </w:style>
  <w:style w:type="character" w:customStyle="1" w:styleId="TekstInTabelChar">
    <w:name w:val="TekstInTabel Char"/>
    <w:basedOn w:val="Standaardalinea-lettertype"/>
    <w:link w:val="TekstInTabel"/>
    <w:rsid w:val="00B567A8"/>
    <w:rPr>
      <w:rFonts w:eastAsia="Times New Roman" w:cs="Times New Roman"/>
      <w:sz w:val="18"/>
      <w:szCs w:val="18"/>
      <w:lang w:eastAsia="nl-NL"/>
    </w:rPr>
  </w:style>
  <w:style w:type="paragraph" w:customStyle="1" w:styleId="TitelWit">
    <w:name w:val="TitelWit"/>
    <w:basedOn w:val="Standaard"/>
    <w:rsid w:val="00B567A8"/>
    <w:pPr>
      <w:ind w:left="-397"/>
      <w:outlineLvl w:val="0"/>
    </w:pPr>
    <w:rPr>
      <w:rFonts w:eastAsia="Times New Roman" w:cs="Arial"/>
      <w:b/>
      <w:bCs/>
      <w:color w:val="FFFFFF" w:themeColor="background1"/>
      <w:kern w:val="28"/>
      <w:sz w:val="44"/>
      <w:szCs w:val="32"/>
      <w:lang w:eastAsia="nl-NL"/>
    </w:rPr>
  </w:style>
  <w:style w:type="paragraph" w:customStyle="1" w:styleId="TitelWit2">
    <w:name w:val="TitelWit2"/>
    <w:basedOn w:val="Standaard"/>
    <w:link w:val="TitelWit2Char"/>
    <w:qFormat/>
    <w:rsid w:val="00B567A8"/>
    <w:pPr>
      <w:spacing w:line="276" w:lineRule="auto"/>
      <w:ind w:left="-397"/>
    </w:pPr>
    <w:rPr>
      <w:color w:val="FFFFFF" w:themeColor="background1"/>
      <w:sz w:val="36"/>
      <w:szCs w:val="36"/>
    </w:rPr>
  </w:style>
  <w:style w:type="character" w:customStyle="1" w:styleId="TitelWit2Char">
    <w:name w:val="TitelWit2 Char"/>
    <w:basedOn w:val="Standaardalinea-lettertype"/>
    <w:link w:val="TitelWit2"/>
    <w:rsid w:val="00B567A8"/>
    <w:rPr>
      <w:rFonts w:eastAsiaTheme="minorEastAsia"/>
      <w:color w:val="FFFFFF" w:themeColor="background1"/>
      <w:sz w:val="36"/>
      <w:szCs w:val="36"/>
    </w:rPr>
  </w:style>
  <w:style w:type="paragraph" w:customStyle="1" w:styleId="VoettekstLocatie">
    <w:name w:val="VoettekstLocatie"/>
    <w:basedOn w:val="Standaard"/>
    <w:link w:val="VoettekstLocatieChar"/>
    <w:qFormat/>
    <w:rsid w:val="00B567A8"/>
    <w:pPr>
      <w:jc w:val="center"/>
    </w:pPr>
    <w:rPr>
      <w:color w:val="A6A6A6" w:themeColor="background1" w:themeShade="A6"/>
      <w:sz w:val="18"/>
      <w:szCs w:val="18"/>
    </w:rPr>
  </w:style>
  <w:style w:type="character" w:customStyle="1" w:styleId="VoettekstLocatieChar">
    <w:name w:val="VoettekstLocatie Char"/>
    <w:basedOn w:val="Standaardalinea-lettertype"/>
    <w:link w:val="VoettekstLocatie"/>
    <w:rsid w:val="00B567A8"/>
    <w:rPr>
      <w:rFonts w:eastAsiaTheme="minorEastAsia"/>
      <w:color w:val="A6A6A6" w:themeColor="background1" w:themeShade="A6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7CE5"/>
    <w:rPr>
      <w:rFonts w:asciiTheme="minorHAnsi" w:eastAsiaTheme="majorEastAsia" w:hAnsiTheme="minorHAnsi" w:cstheme="majorBidi"/>
      <w:i/>
      <w:iCs/>
      <w:color w:val="A44E1C" w:themeColor="accent1" w:themeShade="BF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7CE5"/>
    <w:rPr>
      <w:rFonts w:asciiTheme="minorHAnsi" w:eastAsiaTheme="majorEastAsia" w:hAnsiTheme="minorHAnsi" w:cstheme="majorBidi"/>
      <w:color w:val="A44E1C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7CE5"/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7CE5"/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7CE5"/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7CE5"/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C0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07C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7C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C07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7CE5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07CE5"/>
    <w:pPr>
      <w:pBdr>
        <w:top w:val="single" w:sz="4" w:space="10" w:color="A44E1C" w:themeColor="accent1" w:themeShade="BF"/>
        <w:bottom w:val="single" w:sz="4" w:space="10" w:color="A44E1C" w:themeColor="accent1" w:themeShade="BF"/>
      </w:pBdr>
      <w:spacing w:before="360" w:after="360"/>
      <w:ind w:left="864" w:right="864"/>
      <w:jc w:val="center"/>
    </w:pPr>
    <w:rPr>
      <w:i/>
      <w:iCs/>
      <w:color w:val="A44E1C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7CE5"/>
    <w:rPr>
      <w:rFonts w:eastAsiaTheme="minorEastAsia"/>
      <w:i/>
      <w:iCs/>
      <w:color w:val="A44E1C" w:themeColor="accent1" w:themeShade="BF"/>
      <w:sz w:val="20"/>
      <w:szCs w:val="20"/>
    </w:rPr>
  </w:style>
  <w:style w:type="character" w:styleId="Intensieveverwijzing">
    <w:name w:val="Intense Reference"/>
    <w:basedOn w:val="Standaardalinea-lettertype"/>
    <w:uiPriority w:val="32"/>
    <w:rsid w:val="00C07CE5"/>
    <w:rPr>
      <w:b/>
      <w:bCs/>
      <w:smallCaps/>
      <w:color w:val="A44E1C" w:themeColor="accent1" w:themeShade="BF"/>
      <w:spacing w:val="5"/>
    </w:rPr>
  </w:style>
  <w:style w:type="paragraph" w:customStyle="1" w:styleId="Investreestandaard">
    <w:name w:val="Investree standaard"/>
    <w:basedOn w:val="Standaard"/>
    <w:link w:val="InvestreestandaardChar"/>
    <w:qFormat/>
    <w:rsid w:val="00A53074"/>
    <w:pPr>
      <w:spacing w:line="276" w:lineRule="auto"/>
    </w:pPr>
    <w:rPr>
      <w:rFonts w:ascii="Bitter" w:eastAsiaTheme="minorHAnsi" w:hAnsi="Bitter"/>
      <w:kern w:val="0"/>
      <w:sz w:val="22"/>
      <w14:ligatures w14:val="none"/>
    </w:rPr>
  </w:style>
  <w:style w:type="character" w:customStyle="1" w:styleId="InvestreestandaardChar">
    <w:name w:val="Investree standaard Char"/>
    <w:basedOn w:val="Standaardalinea-lettertype"/>
    <w:link w:val="Investreestandaard"/>
    <w:rsid w:val="00A53074"/>
    <w:rPr>
      <w:rFonts w:ascii="Bitter" w:hAnsi="Bitter"/>
      <w:kern w:val="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04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4064"/>
    <w:rPr>
      <w:rFonts w:eastAsiaTheme="minorEastAsia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04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406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BWNL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DA6A27"/>
      </a:accent1>
      <a:accent2>
        <a:srgbClr val="2D9400"/>
      </a:accent2>
      <a:accent3>
        <a:srgbClr val="BDD719"/>
      </a:accent3>
      <a:accent4>
        <a:srgbClr val="4C1411"/>
      </a:accent4>
      <a:accent5>
        <a:srgbClr val="C3D69B"/>
      </a:accent5>
      <a:accent6>
        <a:srgbClr val="76923C"/>
      </a:accent6>
      <a:hlink>
        <a:srgbClr val="2D9400"/>
      </a:hlink>
      <a:folHlink>
        <a:srgbClr val="2D9400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4C90D3F785A46B54DF79CE371B63F" ma:contentTypeVersion="14" ma:contentTypeDescription="Een nieuw document maken." ma:contentTypeScope="" ma:versionID="c6b2392faa592da740aa5feeae7444b0">
  <xsd:schema xmlns:xsd="http://www.w3.org/2001/XMLSchema" xmlns:xs="http://www.w3.org/2001/XMLSchema" xmlns:p="http://schemas.microsoft.com/office/2006/metadata/properties" xmlns:ns2="52fef4ec-d410-4307-b1a7-6efbb7bd6282" xmlns:ns3="2821c9f0-251e-49a4-a9d1-2bcf8ece33a9" targetNamespace="http://schemas.microsoft.com/office/2006/metadata/properties" ma:root="true" ma:fieldsID="272c4404bf99cc5a1cec67783ed96d03" ns2:_="" ns3:_="">
    <xsd:import namespace="52fef4ec-d410-4307-b1a7-6efbb7bd6282"/>
    <xsd:import namespace="2821c9f0-251e-49a4-a9d1-2bcf8ece3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f4ec-d410-4307-b1a7-6efbb7bd6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8ec37cb-6a05-4763-8770-8d6bd4a87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1c9f0-251e-49a4-a9d1-2bcf8ece33a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064a80-c340-41bd-bc2c-707ed343f305}" ma:internalName="TaxCatchAll" ma:showField="CatchAllData" ma:web="2821c9f0-251e-49a4-a9d1-2bcf8ece3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f4ec-d410-4307-b1a7-6efbb7bd6282">
      <Terms xmlns="http://schemas.microsoft.com/office/infopath/2007/PartnerControls"/>
    </lcf76f155ced4ddcb4097134ff3c332f>
    <TaxCatchAll xmlns="2821c9f0-251e-49a4-a9d1-2bcf8ece33a9" xsi:nil="true"/>
  </documentManagement>
</p:properties>
</file>

<file path=customXml/itemProps1.xml><?xml version="1.0" encoding="utf-8"?>
<ds:datastoreItem xmlns:ds="http://schemas.openxmlformats.org/officeDocument/2006/customXml" ds:itemID="{13562BA1-A8D6-41E1-87C4-48250677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ef4ec-d410-4307-b1a7-6efbb7bd6282"/>
    <ds:schemaRef ds:uri="2821c9f0-251e-49a4-a9d1-2bcf8ece3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8DA15-298B-48E2-B3B8-41A36AC3C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2C271-0179-4A1A-8B89-AD7710B63824}">
  <ds:schemaRefs>
    <ds:schemaRef ds:uri="http://schemas.microsoft.com/office/2006/metadata/properties"/>
    <ds:schemaRef ds:uri="http://schemas.microsoft.com/office/infopath/2007/PartnerControls"/>
    <ds:schemaRef ds:uri="52fef4ec-d410-4307-b1a7-6efbb7bd6282"/>
    <ds:schemaRef ds:uri="2821c9f0-251e-49a4-a9d1-2bcf8ece33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van Nostrum</dc:creator>
  <cp:keywords/>
  <dc:description/>
  <cp:lastModifiedBy>Jamie Booms</cp:lastModifiedBy>
  <cp:revision>34</cp:revision>
  <dcterms:created xsi:type="dcterms:W3CDTF">2025-09-03T13:40:00Z</dcterms:created>
  <dcterms:modified xsi:type="dcterms:W3CDTF">2025-09-17T09:58:00Z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0x0101003584C90D3F785A46B54DF79CE371B63F</vt:lpwstr>
  </property>
  <property fmtid="{D5CDD505-2E9C-101B-9397-08002B2CF9AE}" pid="3" name="MediaServiceImageTags">
    <vt:lpwstr/>
  </property>
  <property fmtid="{D5CDD505-2E9C-101B-9397-08002B2CF9AE}" pid="4" name="Order">
    <vt:r8>467000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