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D88CB" w14:textId="77777777" w:rsidR="00897D33" w:rsidRPr="007F60DC" w:rsidRDefault="00042F6C" w:rsidP="007F60DC">
      <w:pPr>
        <w:pStyle w:val="Heading1"/>
        <w:rPr>
          <w:rFonts w:ascii="Work Sans" w:hAnsi="Work Sans"/>
          <w:color w:val="2A6E41"/>
        </w:rPr>
      </w:pPr>
      <w:proofErr w:type="spellStart"/>
      <w:r w:rsidRPr="007F60DC">
        <w:rPr>
          <w:rFonts w:ascii="Work Sans" w:hAnsi="Work Sans"/>
          <w:color w:val="2A6E41"/>
        </w:rPr>
        <w:t>Dataroom</w:t>
      </w:r>
      <w:proofErr w:type="spellEnd"/>
      <w:r w:rsidRPr="007F60DC">
        <w:rPr>
          <w:rFonts w:ascii="Work Sans" w:hAnsi="Work Sans"/>
          <w:color w:val="2A6E41"/>
        </w:rPr>
        <w:t xml:space="preserve"> Checklist</w:t>
      </w:r>
    </w:p>
    <w:p w14:paraId="3765B1DB" w14:textId="617BD378" w:rsidR="00897D33" w:rsidRPr="007F60DC" w:rsidRDefault="00042F6C" w:rsidP="007F60DC">
      <w:pPr>
        <w:jc w:val="both"/>
        <w:rPr>
          <w:rFonts w:ascii="Work Sans" w:hAnsi="Work Sans"/>
        </w:rPr>
      </w:pPr>
      <w:r w:rsidRPr="007F60DC">
        <w:rPr>
          <w:rFonts w:ascii="Work Sans" w:hAnsi="Work Sans"/>
        </w:rPr>
        <w:t xml:space="preserve">This </w:t>
      </w:r>
      <w:proofErr w:type="spellStart"/>
      <w:r w:rsidRPr="007F60DC">
        <w:rPr>
          <w:rFonts w:ascii="Work Sans" w:hAnsi="Work Sans"/>
        </w:rPr>
        <w:t>dataroom</w:t>
      </w:r>
      <w:proofErr w:type="spellEnd"/>
      <w:r w:rsidRPr="007F60DC">
        <w:rPr>
          <w:rFonts w:ascii="Work Sans" w:hAnsi="Work Sans"/>
        </w:rPr>
        <w:t xml:space="preserve"> checklist is intended to help prepare and organize the key documents that investors, lenders, grant funders, and technical assistance providers may request during due diligence and investment discussions. Not all documents will be relevant for every business or funding opportunity. Entrepreneurs should adapt the checklist based on their business stage, sector, and the specific requirements of targeted funders. The dataroom should be updated regularly and organized clearly in digital folders to make</w:t>
      </w:r>
      <w:r w:rsidRPr="007F60DC">
        <w:rPr>
          <w:rFonts w:ascii="Work Sans" w:hAnsi="Work Sans"/>
        </w:rPr>
        <w:t xml:space="preserve"> information easy to access and review.</w:t>
      </w:r>
    </w:p>
    <w:p w14:paraId="6469296A" w14:textId="77777777" w:rsidR="00897D33" w:rsidRPr="007F60DC" w:rsidRDefault="00042F6C" w:rsidP="007F60DC">
      <w:pPr>
        <w:pStyle w:val="ListBullet"/>
        <w:numPr>
          <w:ilvl w:val="0"/>
          <w:numId w:val="0"/>
        </w:numPr>
        <w:jc w:val="both"/>
        <w:rPr>
          <w:rFonts w:ascii="Work Sans" w:hAnsi="Work Sans"/>
        </w:rPr>
      </w:pPr>
      <w:r w:rsidRPr="007F60DC">
        <w:rPr>
          <w:rFonts w:ascii="Segoe UI Symbol" w:hAnsi="Segoe UI Symbol" w:cs="Segoe UI Symbol"/>
        </w:rPr>
        <w:t>☐</w:t>
      </w:r>
      <w:r w:rsidRPr="007F60DC">
        <w:rPr>
          <w:rFonts w:ascii="Work Sans" w:hAnsi="Work Sans"/>
        </w:rPr>
        <w:t xml:space="preserve"> Audited or reviewed past financial statements (income statements, balance sheets, and cash flow statements)</w:t>
      </w:r>
    </w:p>
    <w:p w14:paraId="3166AB17" w14:textId="77777777" w:rsidR="00897D33" w:rsidRPr="007F60DC" w:rsidRDefault="00042F6C" w:rsidP="007F60DC">
      <w:pPr>
        <w:pStyle w:val="ListBullet"/>
        <w:numPr>
          <w:ilvl w:val="0"/>
          <w:numId w:val="0"/>
        </w:numPr>
        <w:jc w:val="both"/>
        <w:rPr>
          <w:rFonts w:ascii="Work Sans" w:hAnsi="Work Sans"/>
        </w:rPr>
      </w:pPr>
      <w:r w:rsidRPr="007F60DC">
        <w:rPr>
          <w:rFonts w:ascii="Segoe UI Symbol" w:hAnsi="Segoe UI Symbol" w:cs="Segoe UI Symbol"/>
        </w:rPr>
        <w:t>☐</w:t>
      </w:r>
      <w:r w:rsidRPr="007F60DC">
        <w:rPr>
          <w:rFonts w:ascii="Work Sans" w:hAnsi="Work Sans"/>
        </w:rPr>
        <w:t xml:space="preserve"> Articles of incorporation and organizational documents</w:t>
      </w:r>
    </w:p>
    <w:p w14:paraId="4ABE5431" w14:textId="77777777" w:rsidR="00897D33" w:rsidRPr="007F60DC" w:rsidRDefault="00042F6C" w:rsidP="007F60DC">
      <w:pPr>
        <w:pStyle w:val="ListBullet"/>
        <w:numPr>
          <w:ilvl w:val="0"/>
          <w:numId w:val="0"/>
        </w:numPr>
        <w:jc w:val="both"/>
        <w:rPr>
          <w:rFonts w:ascii="Work Sans" w:hAnsi="Work Sans"/>
        </w:rPr>
      </w:pPr>
      <w:r w:rsidRPr="007F60DC">
        <w:rPr>
          <w:rFonts w:ascii="Segoe UI Symbol" w:hAnsi="Segoe UI Symbol" w:cs="Segoe UI Symbol"/>
        </w:rPr>
        <w:t>☐</w:t>
      </w:r>
      <w:r w:rsidRPr="007F60DC">
        <w:rPr>
          <w:rFonts w:ascii="Work Sans" w:hAnsi="Work Sans"/>
        </w:rPr>
        <w:t xml:space="preserve"> Contracts and agreements with customers, suppliers, and partners</w:t>
      </w:r>
    </w:p>
    <w:p w14:paraId="02B0B68B" w14:textId="77777777" w:rsidR="00897D33" w:rsidRPr="007F60DC" w:rsidRDefault="00042F6C" w:rsidP="007F60DC">
      <w:pPr>
        <w:pStyle w:val="ListBullet"/>
        <w:numPr>
          <w:ilvl w:val="0"/>
          <w:numId w:val="0"/>
        </w:numPr>
        <w:jc w:val="both"/>
        <w:rPr>
          <w:rFonts w:ascii="Work Sans" w:hAnsi="Work Sans"/>
        </w:rPr>
      </w:pPr>
      <w:r w:rsidRPr="007F60DC">
        <w:rPr>
          <w:rFonts w:ascii="Segoe UI Symbol" w:hAnsi="Segoe UI Symbol" w:cs="Segoe UI Symbol"/>
        </w:rPr>
        <w:t>☐</w:t>
      </w:r>
      <w:r w:rsidRPr="007F60DC">
        <w:rPr>
          <w:rFonts w:ascii="Work Sans" w:hAnsi="Work Sans"/>
        </w:rPr>
        <w:t xml:space="preserve"> Intellectual property documentation</w:t>
      </w:r>
    </w:p>
    <w:p w14:paraId="5057A4B3" w14:textId="77777777" w:rsidR="00897D33" w:rsidRPr="007F60DC" w:rsidRDefault="00042F6C" w:rsidP="007F60DC">
      <w:pPr>
        <w:pStyle w:val="ListBullet"/>
        <w:numPr>
          <w:ilvl w:val="0"/>
          <w:numId w:val="0"/>
        </w:numPr>
        <w:jc w:val="both"/>
        <w:rPr>
          <w:rFonts w:ascii="Work Sans" w:hAnsi="Work Sans"/>
        </w:rPr>
      </w:pPr>
      <w:r w:rsidRPr="007F60DC">
        <w:rPr>
          <w:rFonts w:ascii="Segoe UI Symbol" w:hAnsi="Segoe UI Symbol" w:cs="Segoe UI Symbol"/>
        </w:rPr>
        <w:t>☐</w:t>
      </w:r>
      <w:r w:rsidRPr="007F60DC">
        <w:rPr>
          <w:rFonts w:ascii="Work Sans" w:hAnsi="Work Sans"/>
        </w:rPr>
        <w:t xml:space="preserve"> Employment contracts and organizational structure</w:t>
      </w:r>
    </w:p>
    <w:p w14:paraId="4D563554" w14:textId="77777777" w:rsidR="00897D33" w:rsidRPr="007F60DC" w:rsidRDefault="00042F6C" w:rsidP="007F60DC">
      <w:pPr>
        <w:pStyle w:val="ListBullet"/>
        <w:numPr>
          <w:ilvl w:val="0"/>
          <w:numId w:val="0"/>
        </w:numPr>
        <w:jc w:val="both"/>
        <w:rPr>
          <w:rFonts w:ascii="Work Sans" w:hAnsi="Work Sans"/>
        </w:rPr>
      </w:pPr>
      <w:r w:rsidRPr="007F60DC">
        <w:rPr>
          <w:rFonts w:ascii="Segoe UI Symbol" w:hAnsi="Segoe UI Symbol" w:cs="Segoe UI Symbol"/>
        </w:rPr>
        <w:t>☐</w:t>
      </w:r>
      <w:r w:rsidRPr="007F60DC">
        <w:rPr>
          <w:rFonts w:ascii="Work Sans" w:hAnsi="Work Sans"/>
        </w:rPr>
        <w:t xml:space="preserve"> Operational manuals and procedures</w:t>
      </w:r>
    </w:p>
    <w:p w14:paraId="7F48C13C" w14:textId="77777777" w:rsidR="00897D33" w:rsidRPr="007F60DC" w:rsidRDefault="00042F6C" w:rsidP="007F60DC">
      <w:pPr>
        <w:pStyle w:val="ListBullet"/>
        <w:numPr>
          <w:ilvl w:val="0"/>
          <w:numId w:val="0"/>
        </w:numPr>
        <w:jc w:val="both"/>
        <w:rPr>
          <w:rFonts w:ascii="Work Sans" w:hAnsi="Work Sans"/>
        </w:rPr>
      </w:pPr>
      <w:r w:rsidRPr="007F60DC">
        <w:rPr>
          <w:rFonts w:ascii="Segoe UI Symbol" w:hAnsi="Segoe UI Symbol" w:cs="Segoe UI Symbol"/>
        </w:rPr>
        <w:t>☐</w:t>
      </w:r>
      <w:r w:rsidRPr="007F60DC">
        <w:rPr>
          <w:rFonts w:ascii="Work Sans" w:hAnsi="Work Sans"/>
        </w:rPr>
        <w:t xml:space="preserve"> Details on key suppliers and vendors</w:t>
      </w:r>
    </w:p>
    <w:p w14:paraId="252A2651" w14:textId="77777777" w:rsidR="00897D33" w:rsidRPr="007F60DC" w:rsidRDefault="00042F6C" w:rsidP="007F60DC">
      <w:pPr>
        <w:pStyle w:val="ListBullet"/>
        <w:numPr>
          <w:ilvl w:val="0"/>
          <w:numId w:val="0"/>
        </w:numPr>
        <w:jc w:val="both"/>
        <w:rPr>
          <w:rFonts w:ascii="Work Sans" w:hAnsi="Work Sans"/>
        </w:rPr>
      </w:pPr>
      <w:r w:rsidRPr="007F60DC">
        <w:rPr>
          <w:rFonts w:ascii="Segoe UI Symbol" w:hAnsi="Segoe UI Symbol" w:cs="Segoe UI Symbol"/>
        </w:rPr>
        <w:t>☐</w:t>
      </w:r>
      <w:r w:rsidRPr="007F60DC">
        <w:rPr>
          <w:rFonts w:ascii="Work Sans" w:hAnsi="Work Sans"/>
        </w:rPr>
        <w:t xml:space="preserve"> Inventory reports and management</w:t>
      </w:r>
    </w:p>
    <w:p w14:paraId="5D0CAD4B" w14:textId="77777777" w:rsidR="00897D33" w:rsidRPr="007F60DC" w:rsidRDefault="00042F6C" w:rsidP="007F60DC">
      <w:pPr>
        <w:pStyle w:val="ListBullet"/>
        <w:numPr>
          <w:ilvl w:val="0"/>
          <w:numId w:val="0"/>
        </w:numPr>
        <w:jc w:val="both"/>
        <w:rPr>
          <w:rFonts w:ascii="Work Sans" w:hAnsi="Work Sans"/>
        </w:rPr>
      </w:pPr>
      <w:r w:rsidRPr="007F60DC">
        <w:rPr>
          <w:rFonts w:ascii="Segoe UI Symbol" w:hAnsi="Segoe UI Symbol" w:cs="Segoe UI Symbol"/>
        </w:rPr>
        <w:t>☐</w:t>
      </w:r>
      <w:r w:rsidRPr="007F60DC">
        <w:rPr>
          <w:rFonts w:ascii="Work Sans" w:hAnsi="Work Sans"/>
        </w:rPr>
        <w:t xml:space="preserve"> Resumes and backgrounds of key management personnel</w:t>
      </w:r>
    </w:p>
    <w:p w14:paraId="4A60F51B" w14:textId="77777777" w:rsidR="00897D33" w:rsidRPr="007F60DC" w:rsidRDefault="00042F6C" w:rsidP="007F60DC">
      <w:pPr>
        <w:pStyle w:val="ListBullet"/>
        <w:numPr>
          <w:ilvl w:val="0"/>
          <w:numId w:val="0"/>
        </w:numPr>
        <w:jc w:val="both"/>
        <w:rPr>
          <w:rFonts w:ascii="Work Sans" w:hAnsi="Work Sans"/>
        </w:rPr>
      </w:pPr>
      <w:r w:rsidRPr="007F60DC">
        <w:rPr>
          <w:rFonts w:ascii="Segoe UI Symbol" w:hAnsi="Segoe UI Symbol" w:cs="Segoe UI Symbol"/>
        </w:rPr>
        <w:t>☐</w:t>
      </w:r>
      <w:r w:rsidRPr="007F60DC">
        <w:rPr>
          <w:rFonts w:ascii="Work Sans" w:hAnsi="Work Sans"/>
        </w:rPr>
        <w:t xml:space="preserve"> Organizational chart</w:t>
      </w:r>
    </w:p>
    <w:p w14:paraId="04A7E501" w14:textId="77777777" w:rsidR="00897D33" w:rsidRPr="007F60DC" w:rsidRDefault="00042F6C" w:rsidP="007F60DC">
      <w:pPr>
        <w:pStyle w:val="ListBullet"/>
        <w:numPr>
          <w:ilvl w:val="0"/>
          <w:numId w:val="0"/>
        </w:numPr>
        <w:jc w:val="both"/>
        <w:rPr>
          <w:rFonts w:ascii="Work Sans" w:hAnsi="Work Sans"/>
        </w:rPr>
      </w:pPr>
      <w:r w:rsidRPr="007F60DC">
        <w:rPr>
          <w:rFonts w:ascii="Segoe UI Symbol" w:hAnsi="Segoe UI Symbol" w:cs="Segoe UI Symbol"/>
        </w:rPr>
        <w:t>☐</w:t>
      </w:r>
      <w:r w:rsidRPr="007F60DC">
        <w:rPr>
          <w:rFonts w:ascii="Work Sans" w:hAnsi="Work Sans"/>
        </w:rPr>
        <w:t xml:space="preserve"> Employee contracts and benefits information</w:t>
      </w:r>
    </w:p>
    <w:p w14:paraId="380902D3" w14:textId="77777777" w:rsidR="00897D33" w:rsidRPr="007F60DC" w:rsidRDefault="00042F6C" w:rsidP="007F60DC">
      <w:pPr>
        <w:pStyle w:val="ListBullet"/>
        <w:numPr>
          <w:ilvl w:val="0"/>
          <w:numId w:val="0"/>
        </w:numPr>
        <w:jc w:val="both"/>
        <w:rPr>
          <w:rFonts w:ascii="Work Sans" w:hAnsi="Work Sans"/>
        </w:rPr>
      </w:pPr>
      <w:r w:rsidRPr="007F60DC">
        <w:rPr>
          <w:rFonts w:ascii="Segoe UI Symbol" w:hAnsi="Segoe UI Symbol" w:cs="Segoe UI Symbol"/>
        </w:rPr>
        <w:t>☐</w:t>
      </w:r>
      <w:r w:rsidRPr="007F60DC">
        <w:rPr>
          <w:rFonts w:ascii="Work Sans" w:hAnsi="Work Sans"/>
        </w:rPr>
        <w:t xml:space="preserve"> Information on compliance with industry regulations</w:t>
      </w:r>
    </w:p>
    <w:p w14:paraId="4CBE199D" w14:textId="77777777" w:rsidR="00897D33" w:rsidRPr="007F60DC" w:rsidRDefault="00042F6C" w:rsidP="007F60DC">
      <w:pPr>
        <w:pStyle w:val="ListBullet"/>
        <w:numPr>
          <w:ilvl w:val="0"/>
          <w:numId w:val="0"/>
        </w:numPr>
        <w:jc w:val="both"/>
        <w:rPr>
          <w:rFonts w:ascii="Work Sans" w:hAnsi="Work Sans"/>
        </w:rPr>
      </w:pPr>
      <w:r w:rsidRPr="007F60DC">
        <w:rPr>
          <w:rFonts w:ascii="Segoe UI Symbol" w:hAnsi="Segoe UI Symbol" w:cs="Segoe UI Symbol"/>
        </w:rPr>
        <w:t>☐</w:t>
      </w:r>
      <w:r w:rsidRPr="007F60DC">
        <w:rPr>
          <w:rFonts w:ascii="Work Sans" w:hAnsi="Work Sans"/>
        </w:rPr>
        <w:t xml:space="preserve"> Licenses and permits</w:t>
      </w:r>
    </w:p>
    <w:p w14:paraId="33E98862" w14:textId="77777777" w:rsidR="00897D33" w:rsidRPr="007F60DC" w:rsidRDefault="00042F6C" w:rsidP="007F60DC">
      <w:pPr>
        <w:pStyle w:val="ListBullet"/>
        <w:numPr>
          <w:ilvl w:val="0"/>
          <w:numId w:val="0"/>
        </w:numPr>
        <w:jc w:val="both"/>
        <w:rPr>
          <w:rFonts w:ascii="Work Sans" w:hAnsi="Work Sans"/>
        </w:rPr>
      </w:pPr>
      <w:r w:rsidRPr="007F60DC">
        <w:rPr>
          <w:rFonts w:ascii="Segoe UI Symbol" w:hAnsi="Segoe UI Symbol" w:cs="Segoe UI Symbol"/>
        </w:rPr>
        <w:t>☐</w:t>
      </w:r>
      <w:r w:rsidRPr="007F60DC">
        <w:rPr>
          <w:rFonts w:ascii="Work Sans" w:hAnsi="Work Sans"/>
        </w:rPr>
        <w:t xml:space="preserve"> Environmental compliance information, if applicable</w:t>
      </w:r>
    </w:p>
    <w:p w14:paraId="2121E41B" w14:textId="77777777" w:rsidR="00897D33" w:rsidRPr="007F60DC" w:rsidRDefault="00042F6C" w:rsidP="007F60DC">
      <w:pPr>
        <w:pStyle w:val="ListBullet"/>
        <w:numPr>
          <w:ilvl w:val="0"/>
          <w:numId w:val="0"/>
        </w:numPr>
        <w:jc w:val="both"/>
        <w:rPr>
          <w:rFonts w:ascii="Work Sans" w:hAnsi="Work Sans"/>
        </w:rPr>
      </w:pPr>
      <w:r w:rsidRPr="007F60DC">
        <w:rPr>
          <w:rFonts w:ascii="Segoe UI Symbol" w:hAnsi="Segoe UI Symbol" w:cs="Segoe UI Symbol"/>
        </w:rPr>
        <w:t>☐</w:t>
      </w:r>
      <w:r w:rsidRPr="007F60DC">
        <w:rPr>
          <w:rFonts w:ascii="Work Sans" w:hAnsi="Work Sans"/>
        </w:rPr>
        <w:t xml:space="preserve"> Insurance policies and coverage details</w:t>
      </w:r>
    </w:p>
    <w:p w14:paraId="2C38A4BF" w14:textId="77777777" w:rsidR="00897D33" w:rsidRPr="007F60DC" w:rsidRDefault="00042F6C" w:rsidP="007F60DC">
      <w:pPr>
        <w:pStyle w:val="ListBullet"/>
        <w:numPr>
          <w:ilvl w:val="0"/>
          <w:numId w:val="0"/>
        </w:numPr>
        <w:jc w:val="both"/>
        <w:rPr>
          <w:rFonts w:ascii="Work Sans" w:hAnsi="Work Sans"/>
        </w:rPr>
      </w:pPr>
      <w:r w:rsidRPr="007F60DC">
        <w:rPr>
          <w:rFonts w:ascii="Segoe UI Symbol" w:hAnsi="Segoe UI Symbol" w:cs="Segoe UI Symbol"/>
        </w:rPr>
        <w:t>☐</w:t>
      </w:r>
      <w:r w:rsidRPr="007F60DC">
        <w:rPr>
          <w:rFonts w:ascii="Work Sans" w:hAnsi="Work Sans"/>
        </w:rPr>
        <w:t xml:space="preserve"> Inventory of assets (tangible and intangible)</w:t>
      </w:r>
    </w:p>
    <w:p w14:paraId="1414EB10" w14:textId="77777777" w:rsidR="00897D33" w:rsidRPr="007F60DC" w:rsidRDefault="00042F6C" w:rsidP="007F60DC">
      <w:pPr>
        <w:pStyle w:val="ListBullet"/>
        <w:numPr>
          <w:ilvl w:val="0"/>
          <w:numId w:val="0"/>
        </w:numPr>
        <w:jc w:val="both"/>
        <w:rPr>
          <w:rFonts w:ascii="Work Sans" w:hAnsi="Work Sans"/>
        </w:rPr>
      </w:pPr>
      <w:r w:rsidRPr="007F60DC">
        <w:rPr>
          <w:rFonts w:ascii="Segoe UI Symbol" w:hAnsi="Segoe UI Symbol" w:cs="Segoe UI Symbol"/>
        </w:rPr>
        <w:t>☐</w:t>
      </w:r>
      <w:r w:rsidRPr="007F60DC">
        <w:rPr>
          <w:rFonts w:ascii="Work Sans" w:hAnsi="Work Sans"/>
        </w:rPr>
        <w:t xml:space="preserve"> Property and equipment leases or ownership documents</w:t>
      </w:r>
    </w:p>
    <w:p w14:paraId="018A76B8" w14:textId="77777777" w:rsidR="00897D33" w:rsidRPr="007F60DC" w:rsidRDefault="00042F6C" w:rsidP="007F60DC">
      <w:pPr>
        <w:pStyle w:val="ListBullet"/>
        <w:numPr>
          <w:ilvl w:val="0"/>
          <w:numId w:val="0"/>
        </w:numPr>
        <w:jc w:val="both"/>
        <w:rPr>
          <w:rFonts w:ascii="Work Sans" w:hAnsi="Work Sans"/>
        </w:rPr>
      </w:pPr>
      <w:r w:rsidRPr="007F60DC">
        <w:rPr>
          <w:rFonts w:ascii="Segoe UI Symbol" w:hAnsi="Segoe UI Symbol" w:cs="Segoe UI Symbol"/>
        </w:rPr>
        <w:t>☐</w:t>
      </w:r>
      <w:r w:rsidRPr="007F60DC">
        <w:rPr>
          <w:rFonts w:ascii="Work Sans" w:hAnsi="Work Sans"/>
        </w:rPr>
        <w:t xml:space="preserve"> Details on outstanding loans or liabilities</w:t>
      </w:r>
    </w:p>
    <w:p w14:paraId="37F92345" w14:textId="77777777" w:rsidR="00897D33" w:rsidRPr="007F60DC" w:rsidRDefault="00042F6C" w:rsidP="007F60DC">
      <w:pPr>
        <w:pStyle w:val="ListBullet"/>
        <w:numPr>
          <w:ilvl w:val="0"/>
          <w:numId w:val="0"/>
        </w:numPr>
        <w:jc w:val="both"/>
        <w:rPr>
          <w:rFonts w:ascii="Work Sans" w:hAnsi="Work Sans"/>
        </w:rPr>
      </w:pPr>
      <w:r w:rsidRPr="007F60DC">
        <w:rPr>
          <w:rFonts w:ascii="Segoe UI Symbol" w:hAnsi="Segoe UI Symbol" w:cs="Segoe UI Symbol"/>
        </w:rPr>
        <w:t>☐</w:t>
      </w:r>
      <w:r w:rsidRPr="007F60DC">
        <w:rPr>
          <w:rFonts w:ascii="Work Sans" w:hAnsi="Work Sans"/>
        </w:rPr>
        <w:t xml:space="preserve"> Corporate tax returns</w:t>
      </w:r>
    </w:p>
    <w:p w14:paraId="6BCAF145" w14:textId="77777777" w:rsidR="00897D33" w:rsidRPr="007F60DC" w:rsidRDefault="00042F6C" w:rsidP="007F60DC">
      <w:pPr>
        <w:pStyle w:val="ListBullet"/>
        <w:numPr>
          <w:ilvl w:val="0"/>
          <w:numId w:val="0"/>
        </w:numPr>
        <w:jc w:val="both"/>
        <w:rPr>
          <w:rFonts w:ascii="Work Sans" w:hAnsi="Work Sans"/>
        </w:rPr>
      </w:pPr>
      <w:r w:rsidRPr="007F60DC">
        <w:rPr>
          <w:rFonts w:ascii="Segoe UI Symbol" w:hAnsi="Segoe UI Symbol" w:cs="Segoe UI Symbol"/>
        </w:rPr>
        <w:t>☐</w:t>
      </w:r>
      <w:r w:rsidRPr="007F60DC">
        <w:rPr>
          <w:rFonts w:ascii="Work Sans" w:hAnsi="Work Sans"/>
        </w:rPr>
        <w:t xml:space="preserve"> Details on tax positions and liabilities</w:t>
      </w:r>
    </w:p>
    <w:p w14:paraId="6396DC40" w14:textId="77777777" w:rsidR="00897D33" w:rsidRPr="007F60DC" w:rsidRDefault="00042F6C" w:rsidP="007F60DC">
      <w:pPr>
        <w:pStyle w:val="ListBullet"/>
        <w:numPr>
          <w:ilvl w:val="0"/>
          <w:numId w:val="0"/>
        </w:numPr>
        <w:jc w:val="both"/>
        <w:rPr>
          <w:rFonts w:ascii="Work Sans" w:hAnsi="Work Sans"/>
        </w:rPr>
      </w:pPr>
      <w:r w:rsidRPr="007F60DC">
        <w:rPr>
          <w:rFonts w:ascii="Segoe UI Symbol" w:hAnsi="Segoe UI Symbol" w:cs="Segoe UI Symbol"/>
        </w:rPr>
        <w:t>☐</w:t>
      </w:r>
      <w:r w:rsidRPr="007F60DC">
        <w:rPr>
          <w:rFonts w:ascii="Work Sans" w:hAnsi="Work Sans"/>
        </w:rPr>
        <w:t xml:space="preserve"> Details on technology infrastructure and systems</w:t>
      </w:r>
    </w:p>
    <w:p w14:paraId="2D8C6A94" w14:textId="77777777" w:rsidR="00897D33" w:rsidRPr="007F60DC" w:rsidRDefault="00042F6C" w:rsidP="007F60DC">
      <w:pPr>
        <w:pStyle w:val="ListBullet"/>
        <w:numPr>
          <w:ilvl w:val="0"/>
          <w:numId w:val="0"/>
        </w:numPr>
        <w:jc w:val="both"/>
        <w:rPr>
          <w:rFonts w:ascii="Work Sans" w:hAnsi="Work Sans"/>
        </w:rPr>
      </w:pPr>
      <w:r w:rsidRPr="007F60DC">
        <w:rPr>
          <w:rFonts w:ascii="Segoe UI Symbol" w:hAnsi="Segoe UI Symbol" w:cs="Segoe UI Symbol"/>
        </w:rPr>
        <w:t>☐</w:t>
      </w:r>
      <w:r w:rsidRPr="007F60DC">
        <w:rPr>
          <w:rFonts w:ascii="Work Sans" w:hAnsi="Work Sans"/>
        </w:rPr>
        <w:t xml:space="preserve"> IT security measures</w:t>
      </w:r>
    </w:p>
    <w:p w14:paraId="7EE175BF" w14:textId="77777777" w:rsidR="00897D33" w:rsidRPr="007F60DC" w:rsidRDefault="00042F6C" w:rsidP="007F60DC">
      <w:pPr>
        <w:pStyle w:val="ListBullet"/>
        <w:numPr>
          <w:ilvl w:val="0"/>
          <w:numId w:val="0"/>
        </w:numPr>
        <w:jc w:val="both"/>
        <w:rPr>
          <w:rFonts w:ascii="Work Sans" w:hAnsi="Work Sans"/>
        </w:rPr>
      </w:pPr>
      <w:r w:rsidRPr="007F60DC">
        <w:rPr>
          <w:rFonts w:ascii="Segoe UI Symbol" w:hAnsi="Segoe UI Symbol" w:cs="Segoe UI Symbol"/>
        </w:rPr>
        <w:t>☐</w:t>
      </w:r>
      <w:r w:rsidRPr="007F60DC">
        <w:rPr>
          <w:rFonts w:ascii="Work Sans" w:hAnsi="Work Sans"/>
        </w:rPr>
        <w:t xml:space="preserve"> Software licenses and agreements</w:t>
      </w:r>
    </w:p>
    <w:p w14:paraId="2A6F1341" w14:textId="77777777" w:rsidR="00897D33" w:rsidRPr="007F60DC" w:rsidRDefault="00042F6C" w:rsidP="007F60DC">
      <w:pPr>
        <w:pStyle w:val="ListBullet"/>
        <w:numPr>
          <w:ilvl w:val="0"/>
          <w:numId w:val="0"/>
        </w:numPr>
        <w:jc w:val="both"/>
        <w:rPr>
          <w:rFonts w:ascii="Work Sans" w:hAnsi="Work Sans"/>
        </w:rPr>
      </w:pPr>
      <w:r w:rsidRPr="007F60DC">
        <w:rPr>
          <w:rFonts w:ascii="Segoe UI Symbol" w:hAnsi="Segoe UI Symbol" w:cs="Segoe UI Symbol"/>
        </w:rPr>
        <w:t>☐</w:t>
      </w:r>
      <w:r w:rsidRPr="007F60DC">
        <w:rPr>
          <w:rFonts w:ascii="Work Sans" w:hAnsi="Work Sans"/>
        </w:rPr>
        <w:t xml:space="preserve"> Any other documents that provide a comprehensive overview of the business</w:t>
      </w:r>
    </w:p>
    <w:sectPr w:rsidR="00897D33" w:rsidRPr="007F60DC" w:rsidSect="002E5534">
      <w:headerReference w:type="default" r:id="rId11"/>
      <w:pgSz w:w="11906" w:h="16838" w:code="9"/>
      <w:pgMar w:top="2268"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8A939" w14:textId="77777777" w:rsidR="00042F6C" w:rsidRDefault="00042F6C" w:rsidP="002E5534">
      <w:pPr>
        <w:spacing w:after="0" w:line="240" w:lineRule="auto"/>
      </w:pPr>
      <w:r>
        <w:separator/>
      </w:r>
    </w:p>
  </w:endnote>
  <w:endnote w:type="continuationSeparator" w:id="0">
    <w:p w14:paraId="312F628D" w14:textId="77777777" w:rsidR="00042F6C" w:rsidRDefault="00042F6C" w:rsidP="002E5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Work Sans">
    <w:altName w:val="Calibri"/>
    <w:charset w:val="00"/>
    <w:family w:val="auto"/>
    <w:pitch w:val="variable"/>
    <w:sig w:usb0="A00000FF" w:usb1="5000E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977E1" w14:textId="77777777" w:rsidR="00042F6C" w:rsidRDefault="00042F6C" w:rsidP="002E5534">
      <w:pPr>
        <w:spacing w:after="0" w:line="240" w:lineRule="auto"/>
      </w:pPr>
      <w:r>
        <w:separator/>
      </w:r>
    </w:p>
  </w:footnote>
  <w:footnote w:type="continuationSeparator" w:id="0">
    <w:p w14:paraId="2FD1AA9C" w14:textId="77777777" w:rsidR="00042F6C" w:rsidRDefault="00042F6C" w:rsidP="002E5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07E2F" w14:textId="058B87B6" w:rsidR="002E5534" w:rsidRDefault="002E5534">
    <w:pPr>
      <w:pStyle w:val="Header"/>
    </w:pPr>
    <w:r>
      <w:rPr>
        <w:noProof/>
      </w:rPr>
      <w:drawing>
        <wp:anchor distT="0" distB="0" distL="114300" distR="114300" simplePos="0" relativeHeight="251658752" behindDoc="1" locked="0" layoutInCell="1" allowOverlap="1" wp14:anchorId="54E20C89" wp14:editId="2E6E4A75">
          <wp:simplePos x="0" y="0"/>
          <wp:positionH relativeFrom="column">
            <wp:posOffset>-1133346</wp:posOffset>
          </wp:positionH>
          <wp:positionV relativeFrom="paragraph">
            <wp:posOffset>-447675</wp:posOffset>
          </wp:positionV>
          <wp:extent cx="7541801" cy="10668000"/>
          <wp:effectExtent l="0" t="0" r="2540" b="0"/>
          <wp:wrapNone/>
          <wp:docPr id="664674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674280" name="Picture 1"/>
                  <pic:cNvPicPr/>
                </pic:nvPicPr>
                <pic:blipFill>
                  <a:blip r:embed="rId1"/>
                  <a:stretch>
                    <a:fillRect/>
                  </a:stretch>
                </pic:blipFill>
                <pic:spPr>
                  <a:xfrm>
                    <a:off x="0" y="0"/>
                    <a:ext cx="7541801" cy="1066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57323507">
    <w:abstractNumId w:val="8"/>
  </w:num>
  <w:num w:numId="2" w16cid:durableId="953681730">
    <w:abstractNumId w:val="6"/>
  </w:num>
  <w:num w:numId="3" w16cid:durableId="1798066059">
    <w:abstractNumId w:val="5"/>
  </w:num>
  <w:num w:numId="4" w16cid:durableId="249317848">
    <w:abstractNumId w:val="4"/>
  </w:num>
  <w:num w:numId="5" w16cid:durableId="909315763">
    <w:abstractNumId w:val="7"/>
  </w:num>
  <w:num w:numId="6" w16cid:durableId="1061753322">
    <w:abstractNumId w:val="3"/>
  </w:num>
  <w:num w:numId="7" w16cid:durableId="48191147">
    <w:abstractNumId w:val="2"/>
  </w:num>
  <w:num w:numId="8" w16cid:durableId="2102289480">
    <w:abstractNumId w:val="1"/>
  </w:num>
  <w:num w:numId="9" w16cid:durableId="978025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2F6C"/>
    <w:rsid w:val="00055390"/>
    <w:rsid w:val="0006063C"/>
    <w:rsid w:val="00082504"/>
    <w:rsid w:val="0015074B"/>
    <w:rsid w:val="0029639D"/>
    <w:rsid w:val="002D5874"/>
    <w:rsid w:val="002E5534"/>
    <w:rsid w:val="00326F90"/>
    <w:rsid w:val="005A3AE6"/>
    <w:rsid w:val="006A2FBF"/>
    <w:rsid w:val="007F60DC"/>
    <w:rsid w:val="00897D33"/>
    <w:rsid w:val="00970B1F"/>
    <w:rsid w:val="00A55010"/>
    <w:rsid w:val="00AA1D8D"/>
    <w:rsid w:val="00B47730"/>
    <w:rsid w:val="00C62E38"/>
    <w:rsid w:val="00CB0664"/>
    <w:rsid w:val="00E9320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01527F"/>
  <w14:defaultImageDpi w14:val="300"/>
  <w15:docId w15:val="{B1877958-6735-4612-9785-E2C2D2148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CBF0AC8386BB4E85E754B6690E760E" ma:contentTypeVersion="10" ma:contentTypeDescription="Create a new document." ma:contentTypeScope="" ma:versionID="07045d61234c5e40ddf9b0374c96aeb6">
  <xsd:schema xmlns:xsd="http://www.w3.org/2001/XMLSchema" xmlns:xs="http://www.w3.org/2001/XMLSchema" xmlns:p="http://schemas.microsoft.com/office/2006/metadata/properties" xmlns:ns2="aaec37a8-f5d3-413c-b512-35d4a789754d" targetNamespace="http://schemas.microsoft.com/office/2006/metadata/properties" ma:root="true" ma:fieldsID="1eb3c5be876ace795dcac9784e067581" ns2:_="">
    <xsd:import namespace="aaec37a8-f5d3-413c-b512-35d4a78975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c37a8-f5d3-413c-b512-35d4a78975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63f3dc4-cbb8-4c11-ad8d-66193148d2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ec37a8-f5d3-413c-b512-35d4a78975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83C05E-7731-4822-B922-B98DEE55F251}">
  <ds:schemaRefs>
    <ds:schemaRef ds:uri="http://schemas.microsoft.com/sharepoint/v3/contenttype/forms"/>
  </ds:schemaRefs>
</ds:datastoreItem>
</file>

<file path=customXml/itemProps2.xml><?xml version="1.0" encoding="utf-8"?>
<ds:datastoreItem xmlns:ds="http://schemas.openxmlformats.org/officeDocument/2006/customXml" ds:itemID="{2069C166-A321-4203-9938-1E0C85C9D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c37a8-f5d3-413c-b512-35d4a7897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35D4CB62-4DA9-4F99-A376-EBF22C89DEBF}">
  <ds:schemaRefs>
    <ds:schemaRef ds:uri="http://schemas.microsoft.com/office/2006/metadata/properties"/>
    <ds:schemaRef ds:uri="http://schemas.microsoft.com/office/infopath/2007/PartnerControls"/>
    <ds:schemaRef ds:uri="aaec37a8-f5d3-413c-b512-35d4a789754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Eelke Jansen</cp:lastModifiedBy>
  <cp:revision>2</cp:revision>
  <dcterms:created xsi:type="dcterms:W3CDTF">2026-05-27T13:35:00Z</dcterms:created>
  <dcterms:modified xsi:type="dcterms:W3CDTF">2026-05-27T13:35:00Z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0x01010034CBF0AC8386BB4E85E754B6690E760E</vt:lpwstr>
  </property>
</Properties>
</file>