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5DB95" w14:textId="77777777" w:rsidR="008C7031" w:rsidRDefault="008C7031" w:rsidP="00392535">
      <w:pPr>
        <w:pStyle w:val="Titrefiche"/>
        <w:ind w:right="-164"/>
        <w:rPr>
          <w:noProof/>
          <w:color w:val="5AC6E3"/>
          <w:lang w:eastAsia="fr-FR"/>
        </w:rPr>
      </w:pPr>
    </w:p>
    <w:p w14:paraId="61F5C309" w14:textId="6D42B45C" w:rsidR="00392535" w:rsidRDefault="00535560" w:rsidP="00392535">
      <w:pPr>
        <w:pStyle w:val="Titrefiche"/>
        <w:ind w:right="-164"/>
      </w:pPr>
      <w:r w:rsidRPr="00356289">
        <w:rPr>
          <w:color w:val="1F497D" w:themeColor="text2"/>
        </w:rPr>
        <w:sym w:font="Webdings" w:char="F067"/>
      </w:r>
      <w:r w:rsidRPr="00356289">
        <w:rPr>
          <w:color w:val="4F81BD" w:themeColor="accent1"/>
        </w:rPr>
        <w:t xml:space="preserve"> </w:t>
      </w:r>
      <w:r w:rsidR="00094A67">
        <w:rPr>
          <w:color w:val="5AC6E3"/>
        </w:rPr>
        <w:tab/>
      </w:r>
      <w:r w:rsidR="00E07660" w:rsidRPr="00356289">
        <w:rPr>
          <w:caps w:val="0"/>
          <w:color w:val="1F497D" w:themeColor="text2"/>
        </w:rPr>
        <w:t>É</w:t>
      </w:r>
      <w:r w:rsidR="00D17304" w:rsidRPr="00EF623B">
        <w:t>ducateur</w:t>
      </w:r>
      <w:r w:rsidR="00D17304" w:rsidRPr="00D17304">
        <w:t xml:space="preserve"> </w:t>
      </w:r>
      <w:r w:rsidR="00A60681" w:rsidRPr="00356289">
        <w:rPr>
          <w:caps w:val="0"/>
          <w:color w:val="1F497D" w:themeColor="text2"/>
        </w:rPr>
        <w:t>T</w:t>
      </w:r>
      <w:r w:rsidR="008C7031">
        <w:t>echnique</w:t>
      </w:r>
      <w:r w:rsidR="00FC1A8A">
        <w:t xml:space="preserve"> </w:t>
      </w:r>
      <w:r w:rsidR="00FC1A8A" w:rsidRPr="00356289">
        <w:rPr>
          <w:caps w:val="0"/>
          <w:color w:val="1F497D" w:themeColor="text2"/>
        </w:rPr>
        <w:t>S</w:t>
      </w:r>
      <w:r w:rsidR="00FC1A8A">
        <w:t xml:space="preserve">PECIALISE </w:t>
      </w:r>
      <w:r w:rsidR="00D17304" w:rsidRPr="00D17304">
        <w:t xml:space="preserve">par la voie de </w:t>
      </w:r>
      <w:r w:rsidR="00D17304" w:rsidRPr="003E7147">
        <w:t>l’apprentissage</w:t>
      </w:r>
      <w:r w:rsidR="00E07660" w:rsidRPr="003E7147">
        <w:t xml:space="preserve"> (</w:t>
      </w:r>
      <w:r w:rsidR="008C7031">
        <w:t>de.</w:t>
      </w:r>
      <w:r w:rsidR="008C7031" w:rsidRPr="00356289">
        <w:rPr>
          <w:color w:val="1F497D" w:themeColor="text2"/>
        </w:rPr>
        <w:t>et</w:t>
      </w:r>
      <w:r w:rsidR="00FC1A8A" w:rsidRPr="00356289">
        <w:rPr>
          <w:color w:val="1F497D" w:themeColor="text2"/>
        </w:rPr>
        <w:t>S</w:t>
      </w:r>
      <w:r w:rsidR="00E07660" w:rsidRPr="003E7147">
        <w:t>)</w:t>
      </w:r>
      <w:r w:rsidR="00E07660">
        <w:t xml:space="preserve"> </w:t>
      </w:r>
      <w:r w:rsidR="000D6226">
        <w:t xml:space="preserve">DiplÔme d’État de </w:t>
      </w:r>
      <w:r w:rsidR="009E6371">
        <w:t>NIVEAU</w:t>
      </w:r>
      <w:r w:rsidR="00A07EE9">
        <w:t xml:space="preserve"> </w:t>
      </w:r>
      <w:r w:rsidR="00806863">
        <w:t>6</w:t>
      </w:r>
    </w:p>
    <w:p w14:paraId="1E66E59C" w14:textId="6BC735A2" w:rsidR="00B819B0" w:rsidRDefault="00B819B0" w:rsidP="00B819B0">
      <w:pPr>
        <w:pStyle w:val="Titrefiche"/>
        <w:ind w:right="-164" w:firstLine="0"/>
      </w:pPr>
    </w:p>
    <w:p w14:paraId="54616882" w14:textId="77777777" w:rsidR="001F516A" w:rsidRDefault="001F516A" w:rsidP="00B819B0">
      <w:pPr>
        <w:pStyle w:val="Titrefiche"/>
        <w:ind w:right="-164" w:firstLine="0"/>
        <w:rPr>
          <w:noProof/>
          <w:color w:val="FF0000"/>
          <w:lang w:eastAsia="fr-FR"/>
        </w:rPr>
      </w:pPr>
    </w:p>
    <w:p w14:paraId="659884BC" w14:textId="02287DC0" w:rsidR="008C7031" w:rsidRPr="00392535" w:rsidRDefault="001F516A" w:rsidP="00392535">
      <w:pPr>
        <w:pStyle w:val="Titrefiche"/>
        <w:ind w:right="-164"/>
      </w:pPr>
      <w:r w:rsidRPr="001F516A">
        <w:rPr>
          <w:noProof/>
        </w:rPr>
        <w:drawing>
          <wp:inline distT="0" distB="0" distL="0" distR="0" wp14:anchorId="666CDDA7" wp14:editId="06A30CFA">
            <wp:extent cx="6210935" cy="4142740"/>
            <wp:effectExtent l="0" t="0" r="0" b="0"/>
            <wp:docPr id="3" name="Image 3" descr="Une image contenant planche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lancher, personn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2D7B" w14:textId="77777777" w:rsidR="00B819B0" w:rsidRPr="00B819B0" w:rsidRDefault="00B819B0" w:rsidP="00B819B0"/>
    <w:p w14:paraId="6CDF820E" w14:textId="77777777" w:rsidR="00EF623B" w:rsidRDefault="00EF623B" w:rsidP="00BA5D8B">
      <w:pPr>
        <w:pStyle w:val="Titre1"/>
        <w:ind w:hanging="1277"/>
        <w:jc w:val="both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m</w:t>
      </w:r>
      <w:r w:rsidRPr="001522CD">
        <w:rPr>
          <w:caps w:val="0"/>
          <w:color w:val="365F91" w:themeColor="accent1" w:themeShade="BF"/>
          <w:szCs w:val="22"/>
        </w:rPr>
        <w:t>É</w:t>
      </w:r>
      <w:r w:rsidRPr="001522CD">
        <w:rPr>
          <w:color w:val="365F91" w:themeColor="accent1" w:themeShade="BF"/>
          <w:szCs w:val="22"/>
        </w:rPr>
        <w:t xml:space="preserve">tier </w:t>
      </w:r>
    </w:p>
    <w:p w14:paraId="558D3205" w14:textId="77777777" w:rsidR="0025244A" w:rsidRPr="00E6240C" w:rsidRDefault="0025244A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 xml:space="preserve">L'éducateur technique spécialisé travaille auprès de personnes handicapées, d’enfants, d’adolescents, d’adultes vieillissants ou d’adultes en difficulté. </w:t>
      </w:r>
    </w:p>
    <w:p w14:paraId="24C4C90D" w14:textId="77777777" w:rsidR="0025244A" w:rsidRPr="00E6240C" w:rsidRDefault="0025244A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Sa mission : leur transmettre un savoir-faire professionnel, (menuiserie, mécanique, horticulture, maçonnerie, cuisine...) pour favoriser leur épanouissement personnel et leur insertion sociale.</w:t>
      </w:r>
    </w:p>
    <w:p w14:paraId="2C61CC65" w14:textId="77777777" w:rsidR="0025244A" w:rsidRPr="00E6240C" w:rsidRDefault="0025244A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</w:p>
    <w:p w14:paraId="3EEAFBE9" w14:textId="77777777" w:rsidR="00FC1A8A" w:rsidRPr="00E6240C" w:rsidRDefault="00FC1A8A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 xml:space="preserve">Adapter les techniques de travail, de production et d’apprentissage aux personnes en difficulté, dans un domaine technique donné en </w:t>
      </w:r>
      <w:r w:rsidR="00943AC6" w:rsidRPr="00E6240C">
        <w:rPr>
          <w:rFonts w:ascii="Aptos Display" w:hAnsi="Aptos Display"/>
          <w:szCs w:val="22"/>
          <w:shd w:val="clear" w:color="auto" w:fill="FFFFFF"/>
        </w:rPr>
        <w:t>les aidants</w:t>
      </w:r>
      <w:r w:rsidRPr="00E6240C">
        <w:rPr>
          <w:rFonts w:ascii="Aptos Display" w:hAnsi="Aptos Display"/>
          <w:szCs w:val="22"/>
          <w:shd w:val="clear" w:color="auto" w:fill="FFFFFF"/>
        </w:rPr>
        <w:t xml:space="preserve"> dans la réalisation par un accompagnement médico-social.</w:t>
      </w:r>
    </w:p>
    <w:p w14:paraId="57CEDC7B" w14:textId="77777777" w:rsidR="00E9404E" w:rsidRPr="00FC1A8A" w:rsidRDefault="00E9404E" w:rsidP="00BA5D8B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35ED356C" w14:textId="77777777" w:rsidR="00EF623B" w:rsidRPr="001522CD" w:rsidRDefault="00EF623B" w:rsidP="00BA5D8B">
      <w:pPr>
        <w:pStyle w:val="Titre1"/>
        <w:ind w:hanging="1277"/>
        <w:jc w:val="both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emploi</w:t>
      </w:r>
    </w:p>
    <w:p w14:paraId="682748CC" w14:textId="77777777" w:rsidR="00943AC6" w:rsidRDefault="00943AC6" w:rsidP="00BA5D8B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4620AEC6" w14:textId="77777777" w:rsidR="002A6D1D" w:rsidRPr="00E6240C" w:rsidRDefault="00943AC6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L'ETS peut travailler au sein d'une structure pour adolescents ayant des troubles du comportement, il aide les jeunes à découvrir leurs aptitudes et</w:t>
      </w:r>
      <w:r w:rsidR="00E9404E" w:rsidRPr="00E6240C">
        <w:rPr>
          <w:rFonts w:ascii="Aptos Display" w:hAnsi="Aptos Display"/>
          <w:szCs w:val="22"/>
          <w:shd w:val="clear" w:color="auto" w:fill="FFFFFF"/>
        </w:rPr>
        <w:t xml:space="preserve"> à vivre en équipe. Dans un ESAT</w:t>
      </w:r>
      <w:r w:rsidRPr="00E6240C">
        <w:rPr>
          <w:rFonts w:ascii="Aptos Display" w:hAnsi="Aptos Display"/>
          <w:szCs w:val="22"/>
          <w:shd w:val="clear" w:color="auto" w:fill="FFFFFF"/>
        </w:rPr>
        <w:t xml:space="preserve"> (établissement et service d'aide par le travail), il permet aux adultes handicapés de s'adapter à un poste de travail. Il favorise ainsi leur autonomie et leur insertion socio-professionnelle, </w:t>
      </w:r>
      <w:r w:rsidR="002A6D1D" w:rsidRPr="00E6240C">
        <w:rPr>
          <w:rFonts w:ascii="Aptos Display" w:hAnsi="Aptos Display"/>
          <w:szCs w:val="22"/>
          <w:shd w:val="clear" w:color="auto" w:fill="FFFFFF"/>
        </w:rPr>
        <w:t>dans des établissements et services sanitaires, sociaux et médico-sociaux, ou entreprises d'insertion, associations ou hôpitaux où sont accueillis des jeunes ou des adultes en difficulté.</w:t>
      </w:r>
    </w:p>
    <w:p w14:paraId="170B20AF" w14:textId="77777777" w:rsidR="00692140" w:rsidRDefault="00692140" w:rsidP="00BA5D8B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71B96F7B" w14:textId="77777777" w:rsidR="00692140" w:rsidRDefault="00692140" w:rsidP="00BA5D8B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206BEC75" w14:textId="7334BECA" w:rsidR="00A07EE9" w:rsidRPr="002F2777" w:rsidRDefault="00A07EE9" w:rsidP="00A07EE9">
      <w:pPr>
        <w:pStyle w:val="Titre1"/>
        <w:rPr>
          <w:rFonts w:ascii="Aptos Display" w:hAnsi="Aptos Display"/>
          <w:color w:val="365F91" w:themeColor="accent1" w:themeShade="BF"/>
        </w:rPr>
      </w:pPr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t xml:space="preserve"> </w:t>
      </w:r>
      <w:r w:rsidR="008C256C">
        <w:rPr>
          <w:rFonts w:ascii="Aptos Display" w:hAnsi="Aptos Display"/>
          <w:color w:val="365F91" w:themeColor="accent1" w:themeShade="BF"/>
        </w:rPr>
        <w:t>LES SUITES DE PARCOURS</w:t>
      </w:r>
    </w:p>
    <w:p w14:paraId="35466BD4" w14:textId="04611701" w:rsidR="00A07EE9" w:rsidRPr="00E6240C" w:rsidRDefault="00A07EE9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Avec quelques années d’expérience et une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formation complémentaire, l’éducateur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technique spécialisé peut assurer la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responsabilité d’un service ou diriger un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établissement.</w:t>
      </w:r>
    </w:p>
    <w:p w14:paraId="00E3C129" w14:textId="51DA3FDF" w:rsidR="00A07EE9" w:rsidRPr="00E6240C" w:rsidRDefault="00A07EE9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Les ETS peuvent poursuivre une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formation supérieure pour préparer :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Le certificat d’aptitude aux fonctions d’en-</w:t>
      </w:r>
    </w:p>
    <w:p w14:paraId="39ED0385" w14:textId="163EBB6F" w:rsidR="00A07EE9" w:rsidRPr="00E6240C" w:rsidRDefault="00A07EE9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proofErr w:type="spellStart"/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cadrement</w:t>
      </w:r>
      <w:proofErr w:type="spellEnd"/>
      <w:proofErr w:type="gramEnd"/>
      <w:r w:rsidRPr="00E6240C">
        <w:rPr>
          <w:rFonts w:ascii="Aptos Display" w:hAnsi="Aptos Display"/>
          <w:szCs w:val="22"/>
          <w:shd w:val="clear" w:color="auto" w:fill="FFFFFF"/>
        </w:rPr>
        <w:t xml:space="preserve"> et de responsable d’unité d’intervention sociale (CAFERUIS) ;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Le diplôme d’État d’ingénierie sociale</w:t>
      </w:r>
    </w:p>
    <w:p w14:paraId="54ACE227" w14:textId="77777777" w:rsidR="00A07EE9" w:rsidRPr="00E6240C" w:rsidRDefault="00A07EE9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(DEIS)</w:t>
      </w:r>
    </w:p>
    <w:p w14:paraId="15E229D7" w14:textId="0767B829" w:rsidR="00A07EE9" w:rsidRPr="00E6240C" w:rsidRDefault="00A07EE9" w:rsidP="00074780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Le certificat d’aptitude aux fonctions de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 xml:space="preserve">directeur d’établissement ou de chef de service d’intervention sociale 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>(CAFDES)</w:t>
      </w:r>
    </w:p>
    <w:p w14:paraId="5B6ED89C" w14:textId="77777777" w:rsidR="00A07EE9" w:rsidRPr="00E6240C" w:rsidRDefault="00A07EE9" w:rsidP="00E6240C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</w:p>
    <w:p w14:paraId="6723B27D" w14:textId="77777777" w:rsidR="00A07EE9" w:rsidRPr="002F2777" w:rsidRDefault="00A07EE9" w:rsidP="00A07EE9">
      <w:pPr>
        <w:pStyle w:val="Titre1"/>
        <w:ind w:hanging="852"/>
        <w:rPr>
          <w:rFonts w:ascii="Aptos Display" w:hAnsi="Aptos Display"/>
          <w:color w:val="365F91" w:themeColor="accent1" w:themeShade="BF"/>
        </w:rPr>
      </w:pPr>
      <w:bookmarkStart w:id="0" w:name="_Hlk180413656"/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sym w:font="Webdings" w:char="F03D"/>
      </w:r>
      <w:r w:rsidRPr="002F2777">
        <w:rPr>
          <w:rFonts w:ascii="Aptos Display" w:hAnsi="Aptos Display"/>
          <w:color w:val="365F91" w:themeColor="accent1" w:themeShade="BF"/>
        </w:rPr>
        <w:t xml:space="preserve">  </w:t>
      </w:r>
      <w:r>
        <w:rPr>
          <w:rFonts w:ascii="Aptos Display" w:hAnsi="Aptos Display"/>
          <w:color w:val="365F91" w:themeColor="accent1" w:themeShade="BF"/>
        </w:rPr>
        <w:t>les aptitudes</w:t>
      </w:r>
    </w:p>
    <w:bookmarkEnd w:id="0"/>
    <w:p w14:paraId="26446D96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Grande attention aux problèmes sociaux et humains</w:t>
      </w:r>
    </w:p>
    <w:p w14:paraId="2A2CD92D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Capacité à travailler en équipe</w:t>
      </w:r>
    </w:p>
    <w:p w14:paraId="15946A58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Créativité</w:t>
      </w:r>
    </w:p>
    <w:p w14:paraId="79C06105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Sens des responsabilités</w:t>
      </w:r>
    </w:p>
    <w:p w14:paraId="6456FFB7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Engagement personnel</w:t>
      </w:r>
    </w:p>
    <w:p w14:paraId="789CF5E8" w14:textId="77777777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Capacité d’écoute</w:t>
      </w:r>
    </w:p>
    <w:p w14:paraId="2216FE3A" w14:textId="3892AABC" w:rsidR="00A07EE9" w:rsidRPr="00E6240C" w:rsidRDefault="00A07EE9" w:rsidP="00074780">
      <w:pPr>
        <w:pStyle w:val="ENUMERATION"/>
        <w:numPr>
          <w:ilvl w:val="0"/>
          <w:numId w:val="15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Solide équilibre psychologique</w:t>
      </w:r>
    </w:p>
    <w:p w14:paraId="21A15CD7" w14:textId="77777777" w:rsidR="00692140" w:rsidRDefault="00692140" w:rsidP="00BA5D8B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4A683286" w14:textId="77777777" w:rsidR="008F2913" w:rsidRDefault="00EF623B" w:rsidP="008F2913">
      <w:pPr>
        <w:pStyle w:val="Titre1"/>
        <w:ind w:hanging="1277"/>
        <w:jc w:val="both"/>
        <w:rPr>
          <w:color w:val="365F91" w:themeColor="accent1" w:themeShade="BF"/>
          <w:szCs w:val="22"/>
        </w:rPr>
      </w:pPr>
      <w:r w:rsidRPr="00FC1A8A">
        <w:rPr>
          <w:color w:val="365F91" w:themeColor="accent1" w:themeShade="BF"/>
          <w:szCs w:val="22"/>
        </w:rPr>
        <w:sym w:font="Webdings" w:char="F03D"/>
      </w:r>
      <w:r w:rsidRPr="00FC1A8A">
        <w:rPr>
          <w:color w:val="365F91" w:themeColor="accent1" w:themeShade="BF"/>
          <w:szCs w:val="22"/>
        </w:rPr>
        <w:sym w:font="Webdings" w:char="F03D"/>
      </w:r>
      <w:r w:rsidRPr="00FC1A8A">
        <w:rPr>
          <w:color w:val="365F91" w:themeColor="accent1" w:themeShade="BF"/>
          <w:szCs w:val="22"/>
        </w:rPr>
        <w:sym w:font="Webdings" w:char="F03D"/>
      </w:r>
      <w:r w:rsidRPr="00FC1A8A">
        <w:rPr>
          <w:color w:val="365F91" w:themeColor="accent1" w:themeShade="BF"/>
          <w:szCs w:val="22"/>
        </w:rPr>
        <w:t xml:space="preserve"> prÉrequis </w:t>
      </w:r>
    </w:p>
    <w:p w14:paraId="5AFF3724" w14:textId="77777777" w:rsidR="00A07EE9" w:rsidRDefault="00A07EE9" w:rsidP="00A07EE9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 w:rsidRPr="00193D52">
        <w:rPr>
          <w:rFonts w:ascii="Aptos Display" w:hAnsi="Aptos Display"/>
          <w:sz w:val="22"/>
          <w:szCs w:val="22"/>
        </w:rPr>
        <w:t>Être âgé de 18 ans minimum et avoir moins de 30 ans à la signature du contrat d'apprentissage. </w:t>
      </w:r>
    </w:p>
    <w:p w14:paraId="0BF3581E" w14:textId="77777777" w:rsidR="00A07EE9" w:rsidRDefault="00A07EE9" w:rsidP="00A07EE9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>Pas d’âge maximum pour les personnes ayant une RQTH, les sportifs de haut de niveaux ou les créateurs d’entreprise.</w:t>
      </w:r>
    </w:p>
    <w:p w14:paraId="390DA1A6" w14:textId="77777777" w:rsidR="00A07EE9" w:rsidRPr="00A07EE9" w:rsidRDefault="00A07EE9" w:rsidP="00A07EE9"/>
    <w:p w14:paraId="703B3819" w14:textId="70070DDC" w:rsidR="00014B7A" w:rsidRPr="00E6240C" w:rsidRDefault="00014B7A" w:rsidP="00074780">
      <w:pPr>
        <w:pStyle w:val="ENUMERATION"/>
        <w:numPr>
          <w:ilvl w:val="0"/>
          <w:numId w:val="16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 xml:space="preserve">Être titulaire du baccalauréat 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>où</w:t>
      </w:r>
    </w:p>
    <w:p w14:paraId="2AE3F7F7" w14:textId="53AE7C5D" w:rsidR="00014B7A" w:rsidRPr="00E6240C" w:rsidRDefault="00074780" w:rsidP="00074780">
      <w:pPr>
        <w:pStyle w:val="ENUMERATION"/>
        <w:numPr>
          <w:ilvl w:val="0"/>
          <w:numId w:val="16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Être</w:t>
      </w:r>
      <w:r w:rsidR="00014B7A" w:rsidRPr="00E6240C">
        <w:rPr>
          <w:rFonts w:ascii="Aptos Display" w:hAnsi="Aptos Display"/>
          <w:szCs w:val="22"/>
          <w:shd w:val="clear" w:color="auto" w:fill="FFFFFF"/>
        </w:rPr>
        <w:t xml:space="preserve"> titulaire d’un diplôme, certificat ou titre homologué ou inscrit au répertoire national des</w:t>
      </w:r>
    </w:p>
    <w:p w14:paraId="06AC9354" w14:textId="2B6C024D" w:rsidR="00014B7A" w:rsidRPr="00E6240C" w:rsidRDefault="00074780" w:rsidP="00014B7A">
      <w:pPr>
        <w:pStyle w:val="ENUMERATION"/>
        <w:ind w:left="-426"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Certifications</w:t>
      </w:r>
      <w:r w:rsidR="00014B7A" w:rsidRPr="00E6240C">
        <w:rPr>
          <w:rFonts w:ascii="Aptos Display" w:hAnsi="Aptos Display"/>
          <w:szCs w:val="22"/>
          <w:shd w:val="clear" w:color="auto" w:fill="FFFFFF"/>
        </w:rPr>
        <w:t xml:space="preserve"> professionnelles au moins au niveau 4 </w:t>
      </w:r>
      <w:r w:rsidRPr="00E6240C">
        <w:rPr>
          <w:rFonts w:ascii="Aptos Display" w:hAnsi="Aptos Display"/>
          <w:szCs w:val="22"/>
          <w:shd w:val="clear" w:color="auto" w:fill="FFFFFF"/>
        </w:rPr>
        <w:t>où</w:t>
      </w:r>
    </w:p>
    <w:p w14:paraId="259CB3C4" w14:textId="77777777" w:rsidR="00014B7A" w:rsidRPr="00E6240C" w:rsidRDefault="00014B7A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Bénéficier d’une validation de leurs études, de leurs expériences professionnelles ou de leurs</w:t>
      </w:r>
    </w:p>
    <w:p w14:paraId="07A92D2A" w14:textId="77777777" w:rsidR="00014B7A" w:rsidRPr="00E6240C" w:rsidRDefault="00014B7A" w:rsidP="00014B7A">
      <w:pPr>
        <w:pStyle w:val="ENUMERATION"/>
        <w:ind w:left="-426" w:right="-576"/>
        <w:jc w:val="both"/>
        <w:rPr>
          <w:rFonts w:ascii="Aptos Display" w:hAnsi="Aptos Display"/>
          <w:szCs w:val="22"/>
          <w:shd w:val="clear" w:color="auto" w:fill="FFFFFF"/>
        </w:rPr>
      </w:pPr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acquis</w:t>
      </w:r>
      <w:proofErr w:type="gramEnd"/>
      <w:r w:rsidRPr="00E6240C">
        <w:rPr>
          <w:rFonts w:ascii="Aptos Display" w:hAnsi="Aptos Display"/>
          <w:szCs w:val="22"/>
          <w:shd w:val="clear" w:color="auto" w:fill="FFFFFF"/>
        </w:rPr>
        <w:t xml:space="preserve"> personnels (VAP), en application de l’article L.613-5 du code de l’éducation</w:t>
      </w:r>
    </w:p>
    <w:p w14:paraId="736CAE0D" w14:textId="77777777" w:rsidR="00074780" w:rsidRPr="00620EC5" w:rsidRDefault="00074780" w:rsidP="00014B7A">
      <w:pPr>
        <w:pStyle w:val="ENUMERATION"/>
        <w:ind w:left="-426" w:right="-576"/>
        <w:jc w:val="both"/>
        <w:rPr>
          <w:rFonts w:ascii="Aptos Display" w:hAnsi="Aptos Display" w:cstheme="minorBidi"/>
          <w:szCs w:val="22"/>
        </w:rPr>
      </w:pPr>
    </w:p>
    <w:p w14:paraId="05996CF1" w14:textId="00365843" w:rsidR="00A07EE9" w:rsidRPr="00620EC5" w:rsidRDefault="00014B7A" w:rsidP="00014B7A">
      <w:pPr>
        <w:pStyle w:val="ENUMERATION"/>
        <w:ind w:left="-426" w:right="-576" w:firstLine="0"/>
        <w:jc w:val="both"/>
        <w:rPr>
          <w:rFonts w:ascii="Aptos Display" w:hAnsi="Aptos Display" w:cstheme="minorBidi"/>
          <w:szCs w:val="22"/>
        </w:rPr>
      </w:pPr>
      <w:r w:rsidRPr="00620EC5">
        <w:rPr>
          <w:rFonts w:ascii="Aptos Display" w:hAnsi="Aptos Display" w:cstheme="minorBidi"/>
          <w:szCs w:val="22"/>
        </w:rPr>
        <w:t>Et satisfaire à l'épreuve orale d'admission</w:t>
      </w:r>
    </w:p>
    <w:p w14:paraId="24557DCA" w14:textId="77777777" w:rsidR="00074780" w:rsidRDefault="00074780" w:rsidP="00014B7A">
      <w:pPr>
        <w:pStyle w:val="ENUMERATION"/>
        <w:ind w:left="-426" w:right="-576" w:firstLine="0"/>
        <w:jc w:val="both"/>
      </w:pPr>
    </w:p>
    <w:p w14:paraId="666818BC" w14:textId="77777777" w:rsidR="00A07EE9" w:rsidRDefault="00A07EE9" w:rsidP="00A07EE9">
      <w:pPr>
        <w:shd w:val="clear" w:color="auto" w:fill="FFFFFF"/>
        <w:spacing w:after="0" w:line="360" w:lineRule="atLeast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</w:pPr>
      <w:bookmarkStart w:id="1" w:name="_Hlk180404208"/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 xml:space="preserve"> ALLEGEMENTS ET DISPENSES</w:t>
      </w:r>
    </w:p>
    <w:bookmarkEnd w:id="1"/>
    <w:p w14:paraId="128324BF" w14:textId="77777777" w:rsidR="00364439" w:rsidRPr="00E6240C" w:rsidRDefault="00364439" w:rsidP="00E6240C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Le texte réglementaire auquel vous pouvez vous référer (arrêté du 18 mai 2009, annexe IV) prévoit des possibilités d’allègement et/ou de dispense de Domaine de compétences pour les titulaires des diplômes suivants :</w:t>
      </w:r>
    </w:p>
    <w:p w14:paraId="4C2574E0" w14:textId="77777777" w:rsidR="00364439" w:rsidRPr="00E6240C" w:rsidRDefault="00364439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</w:p>
    <w:p w14:paraId="540185C6" w14:textId="77777777" w:rsidR="00364439" w:rsidRPr="00E6240C" w:rsidRDefault="00364439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La dispense (</w:t>
      </w:r>
      <w:proofErr w:type="spellStart"/>
      <w:r w:rsidRPr="00E6240C">
        <w:rPr>
          <w:rFonts w:ascii="Aptos Display" w:hAnsi="Aptos Display"/>
          <w:szCs w:val="22"/>
          <w:shd w:val="clear" w:color="auto" w:fill="FFFFFF"/>
        </w:rPr>
        <w:t>Disp</w:t>
      </w:r>
      <w:proofErr w:type="spellEnd"/>
      <w:r w:rsidRPr="00E6240C">
        <w:rPr>
          <w:rFonts w:ascii="Aptos Display" w:hAnsi="Aptos Display"/>
          <w:szCs w:val="22"/>
          <w:shd w:val="clear" w:color="auto" w:fill="FFFFFF"/>
        </w:rPr>
        <w:t>) de formation correspond à la validation de la certification du domaine de compétences.</w:t>
      </w:r>
    </w:p>
    <w:p w14:paraId="5975D2F2" w14:textId="77777777" w:rsidR="00364439" w:rsidRPr="00E6240C" w:rsidRDefault="00364439" w:rsidP="00E6240C">
      <w:pPr>
        <w:pStyle w:val="ENUMERATION"/>
        <w:ind w:left="72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</w:p>
    <w:p w14:paraId="182A7BD6" w14:textId="77777777" w:rsidR="00364439" w:rsidRPr="00E6240C" w:rsidRDefault="00364439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L’allègement (All) de formation dispense de la formation théorique mais nécessite de passer les épreuves de certification.</w:t>
      </w:r>
    </w:p>
    <w:p w14:paraId="30DD8621" w14:textId="77777777" w:rsidR="00364439" w:rsidRDefault="00364439" w:rsidP="00364439">
      <w:pPr>
        <w:pStyle w:val="ENUMERATION"/>
        <w:ind w:left="-426" w:right="-576"/>
        <w:jc w:val="both"/>
      </w:pPr>
    </w:p>
    <w:p w14:paraId="3D6F5B1B" w14:textId="1F761991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de Moniteur Educateur</w:t>
      </w:r>
    </w:p>
    <w:p w14:paraId="740700B5" w14:textId="4B55A977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d’Educateur de Jeunes Enfants</w:t>
      </w:r>
      <w:r w:rsidR="00074780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</w:p>
    <w:p w14:paraId="4BB32128" w14:textId="20E93D16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d’Educateur Spécialisé</w:t>
      </w:r>
    </w:p>
    <w:p w14:paraId="320BC9AF" w14:textId="04BF6069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d’Assistant de Service Social</w:t>
      </w:r>
    </w:p>
    <w:p w14:paraId="0945035D" w14:textId="426D3DBC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de Conseiller en Economie Sociale et Familiale</w:t>
      </w:r>
    </w:p>
    <w:p w14:paraId="379EB085" w14:textId="3345B67A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relatif aux Fonctions d’Animation/Diplôme d’Etat de la jeunesse, de l’éducation populaire et du sport</w:t>
      </w:r>
    </w:p>
    <w:p w14:paraId="5DE6BED3" w14:textId="61565375" w:rsidR="00364439" w:rsidRPr="00E6240C" w:rsidRDefault="00364439" w:rsidP="00074780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Certificat d’aptitude aux fonctions de moniteurs d’Atelier (CQFMA) ;</w:t>
      </w:r>
    </w:p>
    <w:p w14:paraId="78337CB1" w14:textId="77777777" w:rsidR="00364439" w:rsidRDefault="00364439" w:rsidP="00364439">
      <w:pPr>
        <w:pStyle w:val="ENUMERATION"/>
        <w:ind w:left="-426" w:right="-576"/>
        <w:jc w:val="both"/>
      </w:pPr>
    </w:p>
    <w:p w14:paraId="44B95EF0" w14:textId="72C63FED" w:rsidR="00364439" w:rsidRDefault="00364439" w:rsidP="00E6240C">
      <w:pPr>
        <w:pStyle w:val="ENUMERATION"/>
        <w:ind w:left="-426" w:right="-576"/>
        <w:jc w:val="both"/>
        <w:rPr>
          <w:rFonts w:ascii="Aptos Display" w:hAnsi="Aptos Display"/>
          <w:szCs w:val="22"/>
          <w:shd w:val="clear" w:color="auto" w:fill="FFFFFF"/>
        </w:rPr>
      </w:pPr>
      <w:r>
        <w:lastRenderedPageBreak/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Parallèlement, des allègements de contenus de formation théorique peuvent être attribués aux candidats titulaires des diplômes suivants :</w:t>
      </w:r>
    </w:p>
    <w:p w14:paraId="2AA304E9" w14:textId="77777777" w:rsidR="00E6240C" w:rsidRPr="00E6240C" w:rsidRDefault="00E6240C" w:rsidP="00E6240C">
      <w:pPr>
        <w:pStyle w:val="ENUMERATION"/>
        <w:ind w:left="-426" w:right="-576"/>
        <w:jc w:val="both"/>
      </w:pPr>
    </w:p>
    <w:p w14:paraId="167BE87E" w14:textId="77777777" w:rsidR="00364439" w:rsidRDefault="00364439" w:rsidP="00364439">
      <w:pPr>
        <w:pStyle w:val="ENUMERATION"/>
        <w:ind w:left="-426" w:right="-576"/>
        <w:jc w:val="both"/>
      </w:pPr>
    </w:p>
    <w:p w14:paraId="2A92F24E" w14:textId="3C171649" w:rsidR="00364439" w:rsidRPr="00E6240C" w:rsidRDefault="00364439" w:rsidP="00E6240C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 xml:space="preserve">Licence universitaire ou titres admis en </w:t>
      </w:r>
      <w:r w:rsidR="00041E0F" w:rsidRPr="00E6240C">
        <w:rPr>
          <w:rFonts w:ascii="Aptos Display" w:hAnsi="Aptos Display"/>
          <w:szCs w:val="22"/>
          <w:shd w:val="clear" w:color="auto" w:fill="FFFFFF"/>
        </w:rPr>
        <w:t>équivalence ;</w:t>
      </w:r>
    </w:p>
    <w:p w14:paraId="62666D94" w14:textId="77222F77" w:rsidR="00364439" w:rsidRPr="00E6240C" w:rsidRDefault="00364439" w:rsidP="00E6240C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Certificat d’aptitude professionnelle pour les aides spécialisées, les enseignements adaptés, la scolarisation des élèves en situation d’handicap (CAPA-SH</w:t>
      </w:r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);</w:t>
      </w:r>
      <w:proofErr w:type="gramEnd"/>
    </w:p>
    <w:p w14:paraId="0E86BF67" w14:textId="6392D61D" w:rsidR="00364439" w:rsidRPr="00E6240C" w:rsidRDefault="00364439" w:rsidP="00E6240C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 xml:space="preserve">Attestation de réussite à la formation dispensée par l’école nationale de la </w:t>
      </w:r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PJJ;</w:t>
      </w:r>
      <w:proofErr w:type="gramEnd"/>
    </w:p>
    <w:p w14:paraId="5DCD693E" w14:textId="77777777" w:rsidR="00E6240C" w:rsidRDefault="00364439" w:rsidP="00E6240C">
      <w:pPr>
        <w:pStyle w:val="ENUMERATION"/>
        <w:numPr>
          <w:ilvl w:val="0"/>
          <w:numId w:val="17"/>
        </w:numPr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Diplôme d’Etat d’Infirmier.</w:t>
      </w:r>
    </w:p>
    <w:p w14:paraId="6086783B" w14:textId="77777777" w:rsidR="00E6240C" w:rsidRDefault="00E6240C" w:rsidP="00E6240C">
      <w:pPr>
        <w:pStyle w:val="ENUMERATION"/>
        <w:ind w:left="1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</w:p>
    <w:p w14:paraId="7A9CA4B8" w14:textId="2C4B519B" w:rsidR="00A07EE9" w:rsidRPr="00E6240C" w:rsidRDefault="00364439" w:rsidP="00E6240C">
      <w:pPr>
        <w:pStyle w:val="ENUMERATION"/>
        <w:ind w:left="1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Pour toute demande d’allègement, nous vous demandons d’adresser une demande écrite, détaillant cursus et diplômes obtenus au Directeur de l’IRTS PACA Corse. Cette demande sera jointe à votre dossier de candidature ; elle sera étudiée lors de la commission d’allègement (juillet de chaque année).</w:t>
      </w:r>
    </w:p>
    <w:p w14:paraId="0143EB0F" w14:textId="77777777" w:rsidR="004E5CEA" w:rsidRPr="00943AC6" w:rsidRDefault="004E5CEA" w:rsidP="003D79EC">
      <w:pPr>
        <w:pStyle w:val="ENUMERATION"/>
        <w:ind w:left="-426" w:right="-576" w:firstLine="0"/>
        <w:jc w:val="both"/>
        <w:rPr>
          <w:szCs w:val="22"/>
          <w:shd w:val="clear" w:color="auto" w:fill="FFFFFF"/>
        </w:rPr>
      </w:pPr>
    </w:p>
    <w:p w14:paraId="259D5B5E" w14:textId="77777777" w:rsidR="008F2913" w:rsidRDefault="00EF623B" w:rsidP="008F2913">
      <w:pPr>
        <w:pStyle w:val="Titre1"/>
        <w:ind w:hanging="1277"/>
        <w:jc w:val="both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modalit</w:t>
      </w:r>
      <w:r w:rsidRPr="00943AC6">
        <w:rPr>
          <w:color w:val="365F91" w:themeColor="accent1" w:themeShade="BF"/>
          <w:szCs w:val="22"/>
        </w:rPr>
        <w:t>É</w:t>
      </w:r>
      <w:r w:rsidRPr="001522CD">
        <w:rPr>
          <w:color w:val="365F91" w:themeColor="accent1" w:themeShade="BF"/>
          <w:szCs w:val="22"/>
        </w:rPr>
        <w:t>s d’entr</w:t>
      </w:r>
      <w:r w:rsidRPr="00943AC6">
        <w:rPr>
          <w:color w:val="365F91" w:themeColor="accent1" w:themeShade="BF"/>
          <w:szCs w:val="22"/>
        </w:rPr>
        <w:t>É</w:t>
      </w:r>
      <w:r w:rsidRPr="001522CD">
        <w:rPr>
          <w:color w:val="365F91" w:themeColor="accent1" w:themeShade="BF"/>
          <w:szCs w:val="22"/>
        </w:rPr>
        <w:t xml:space="preserve">e en formation </w:t>
      </w:r>
    </w:p>
    <w:p w14:paraId="20346AE9" w14:textId="77777777" w:rsidR="00620EC5" w:rsidRDefault="00620EC5" w:rsidP="00620EC5">
      <w:pPr>
        <w:pStyle w:val="ENUMERATION"/>
        <w:numPr>
          <w:ilvl w:val="0"/>
          <w:numId w:val="22"/>
        </w:numPr>
        <w:rPr>
          <w:rFonts w:ascii="Aptos Display" w:hAnsi="Aptos Display"/>
          <w:szCs w:val="22"/>
        </w:rPr>
      </w:pPr>
      <w:r w:rsidRPr="009459DB">
        <w:rPr>
          <w:rFonts w:ascii="Aptos Display" w:hAnsi="Aptos Display"/>
          <w:szCs w:val="22"/>
        </w:rPr>
        <w:t>Signer un contrat d’apprentissage avec un employeur.</w:t>
      </w:r>
    </w:p>
    <w:p w14:paraId="15F62405" w14:textId="77777777" w:rsidR="00620EC5" w:rsidRDefault="00620EC5" w:rsidP="00620EC5">
      <w:pPr>
        <w:pStyle w:val="ENUMERATION"/>
        <w:numPr>
          <w:ilvl w:val="0"/>
          <w:numId w:val="22"/>
        </w:numPr>
        <w:rPr>
          <w:rFonts w:ascii="Aptos Display" w:hAnsi="Aptos Display"/>
          <w:szCs w:val="22"/>
        </w:rPr>
      </w:pPr>
      <w:r w:rsidRPr="009459DB">
        <w:rPr>
          <w:rFonts w:ascii="Aptos Display" w:hAnsi="Aptos Display"/>
          <w:szCs w:val="22"/>
        </w:rPr>
        <w:t>Remplir le dossier d’inscription sur le site du CFA GIAPATS.</w:t>
      </w:r>
    </w:p>
    <w:p w14:paraId="1ED09036" w14:textId="77777777" w:rsidR="00620EC5" w:rsidRPr="009459DB" w:rsidRDefault="00620EC5" w:rsidP="00620EC5">
      <w:pPr>
        <w:pStyle w:val="ENUMERATION"/>
        <w:numPr>
          <w:ilvl w:val="0"/>
          <w:numId w:val="22"/>
        </w:numPr>
        <w:rPr>
          <w:rFonts w:ascii="Aptos Display" w:hAnsi="Aptos Display"/>
          <w:szCs w:val="22"/>
        </w:rPr>
      </w:pPr>
      <w:r w:rsidRPr="009459DB">
        <w:rPr>
          <w:rFonts w:ascii="Aptos Display" w:hAnsi="Aptos Display"/>
          <w:szCs w:val="22"/>
        </w:rPr>
        <w:t>Réussir l’épreuve oral d’admission en entrée en formation.</w:t>
      </w:r>
    </w:p>
    <w:p w14:paraId="3DE0B2ED" w14:textId="77777777" w:rsidR="00943AC6" w:rsidRDefault="00943AC6" w:rsidP="001C4956">
      <w:pPr>
        <w:pStyle w:val="texteok"/>
        <w:spacing w:before="40"/>
        <w:rPr>
          <w:szCs w:val="22"/>
        </w:rPr>
      </w:pPr>
    </w:p>
    <w:p w14:paraId="79CB7850" w14:textId="77777777" w:rsidR="00EF623B" w:rsidRPr="001522CD" w:rsidRDefault="00EF623B" w:rsidP="00B819B0">
      <w:pPr>
        <w:pStyle w:val="Titre1"/>
        <w:ind w:hanging="1277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dur</w:t>
      </w:r>
      <w:r w:rsidRPr="001522CD">
        <w:rPr>
          <w:caps w:val="0"/>
          <w:color w:val="365F91" w:themeColor="accent1" w:themeShade="BF"/>
          <w:szCs w:val="22"/>
        </w:rPr>
        <w:t>É</w:t>
      </w:r>
      <w:r w:rsidRPr="001522CD">
        <w:rPr>
          <w:color w:val="365F91" w:themeColor="accent1" w:themeShade="BF"/>
          <w:szCs w:val="22"/>
        </w:rPr>
        <w:t xml:space="preserve">e de la formation </w:t>
      </w:r>
    </w:p>
    <w:p w14:paraId="5FFA90C8" w14:textId="77777777" w:rsidR="00014B7A" w:rsidRPr="00E6240C" w:rsidRDefault="00014B7A" w:rsidP="00E6240C">
      <w:pPr>
        <w:pStyle w:val="ENUMERATION"/>
        <w:ind w:left="0" w:right="-576" w:firstLine="0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La formation comprend des enseignements théoriques, méthodologiques, appliqués et pratiques, un enseignement de langue vivante étrangère et un enseignement relatif aux pratiques informatiques et numériques.</w:t>
      </w:r>
    </w:p>
    <w:p w14:paraId="2A913561" w14:textId="77777777" w:rsidR="00014B7A" w:rsidRDefault="00014B7A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La formation est dispensée, de manière discontinue, sur une amplitude de 3 ans.</w:t>
      </w:r>
    </w:p>
    <w:p w14:paraId="0B12B80A" w14:textId="77777777" w:rsidR="0062788D" w:rsidRPr="008A28EA" w:rsidRDefault="0062788D" w:rsidP="0062788D">
      <w:pPr>
        <w:pStyle w:val="texteok"/>
        <w:rPr>
          <w:rFonts w:ascii="Aptos Display" w:hAnsi="Aptos Display"/>
          <w:spacing w:val="-2"/>
          <w:szCs w:val="22"/>
        </w:rPr>
      </w:pPr>
      <w:r w:rsidRPr="008A28EA">
        <w:rPr>
          <w:rFonts w:ascii="Aptos Display" w:hAnsi="Aptos Display"/>
          <w:b/>
          <w:bCs/>
          <w:spacing w:val="-2"/>
          <w:szCs w:val="22"/>
        </w:rPr>
        <w:t>Pour l’apprenti, la formation est totalement gratuite</w:t>
      </w:r>
      <w:r w:rsidRPr="008A28EA">
        <w:rPr>
          <w:rFonts w:ascii="Aptos Display" w:hAnsi="Aptos Display"/>
          <w:spacing w:val="-2"/>
          <w:szCs w:val="22"/>
        </w:rPr>
        <w:t xml:space="preserve">, </w:t>
      </w:r>
      <w:r w:rsidRPr="00C42BF1">
        <w:rPr>
          <w:rFonts w:ascii="Aptos Display" w:hAnsi="Aptos Display"/>
          <w:b/>
          <w:bCs/>
          <w:spacing w:val="-2"/>
          <w:szCs w:val="22"/>
        </w:rPr>
        <w:t>la</w:t>
      </w:r>
      <w:r w:rsidRPr="008A28EA">
        <w:rPr>
          <w:rFonts w:ascii="Aptos Display" w:hAnsi="Aptos Display"/>
          <w:b/>
          <w:bCs/>
          <w:spacing w:val="-2"/>
          <w:szCs w:val="22"/>
        </w:rPr>
        <w:t xml:space="preserve"> formation est financée par l’OPCO de votre employeur</w:t>
      </w:r>
      <w:r w:rsidRPr="00C42BF1">
        <w:rPr>
          <w:rFonts w:ascii="Aptos Display" w:hAnsi="Aptos Display"/>
          <w:b/>
          <w:bCs/>
          <w:spacing w:val="-2"/>
          <w:szCs w:val="22"/>
        </w:rPr>
        <w:t xml:space="preserve"> ou est pris en charge par l’employeur du secteur public</w:t>
      </w:r>
      <w:r>
        <w:rPr>
          <w:rFonts w:ascii="Aptos Display" w:hAnsi="Aptos Display"/>
          <w:b/>
          <w:bCs/>
          <w:spacing w:val="-2"/>
          <w:szCs w:val="22"/>
        </w:rPr>
        <w:t xml:space="preserve"> ou le CNFPT</w:t>
      </w:r>
      <w:r w:rsidRPr="008A28EA">
        <w:rPr>
          <w:rFonts w:ascii="Aptos Display" w:hAnsi="Aptos Display"/>
          <w:b/>
          <w:bCs/>
          <w:spacing w:val="-2"/>
          <w:szCs w:val="22"/>
        </w:rPr>
        <w:t>.</w:t>
      </w:r>
    </w:p>
    <w:p w14:paraId="00245AC5" w14:textId="77777777" w:rsidR="00E218A7" w:rsidRPr="00E6240C" w:rsidRDefault="00E218A7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</w:p>
    <w:p w14:paraId="1FB99339" w14:textId="77777777" w:rsidR="00014B7A" w:rsidRDefault="00014B7A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Elle comporte :</w:t>
      </w:r>
    </w:p>
    <w:p w14:paraId="1D40C813" w14:textId="77777777" w:rsidR="00E6240C" w:rsidRPr="00E6240C" w:rsidRDefault="00E6240C" w:rsidP="00E6240C">
      <w:pPr>
        <w:pStyle w:val="ENUMERATION"/>
        <w:ind w:right="-576"/>
        <w:jc w:val="both"/>
        <w:rPr>
          <w:rFonts w:ascii="Aptos Display" w:hAnsi="Aptos Display"/>
          <w:szCs w:val="22"/>
          <w:shd w:val="clear" w:color="auto" w:fill="FFFFFF"/>
        </w:rPr>
      </w:pPr>
    </w:p>
    <w:p w14:paraId="2D51A20A" w14:textId="6F08CB96" w:rsidR="00014B7A" w:rsidRPr="00E6240C" w:rsidRDefault="00014B7A" w:rsidP="00E6240C">
      <w:pPr>
        <w:pStyle w:val="ENUMERATION"/>
        <w:ind w:left="0" w:right="-576" w:firstLine="0"/>
        <w:jc w:val="both"/>
        <w:rPr>
          <w:rFonts w:ascii="Aptos Display" w:hAnsi="Aptos Display"/>
          <w:b/>
          <w:bCs/>
          <w:szCs w:val="22"/>
          <w:shd w:val="clear" w:color="auto" w:fill="FFFFFF"/>
        </w:rPr>
      </w:pPr>
      <w:r w:rsidRPr="00E6240C">
        <w:rPr>
          <w:rFonts w:ascii="Aptos Display" w:hAnsi="Aptos Display"/>
          <w:b/>
          <w:bCs/>
          <w:szCs w:val="22"/>
          <w:shd w:val="clear" w:color="auto" w:fill="FFFFFF"/>
        </w:rPr>
        <w:t>1200 heures d’enseignement théorique réparties en 4 blocs</w:t>
      </w:r>
      <w:r w:rsidR="00620EC5">
        <w:rPr>
          <w:rFonts w:ascii="Aptos Display" w:hAnsi="Aptos Display"/>
          <w:b/>
          <w:bCs/>
          <w:szCs w:val="22"/>
          <w:shd w:val="clear" w:color="auto" w:fill="FFFFFF"/>
        </w:rPr>
        <w:t xml:space="preserve"> </w:t>
      </w:r>
      <w:r w:rsidR="00620EC5" w:rsidRPr="00E6240C">
        <w:rPr>
          <w:rFonts w:ascii="Aptos Display" w:hAnsi="Aptos Display"/>
          <w:b/>
          <w:bCs/>
          <w:szCs w:val="22"/>
          <w:shd w:val="clear" w:color="auto" w:fill="FFFFFF"/>
        </w:rPr>
        <w:t>:</w:t>
      </w:r>
    </w:p>
    <w:p w14:paraId="36FBB68E" w14:textId="14AE26AD" w:rsidR="00014B7A" w:rsidRPr="00E6240C" w:rsidRDefault="00014B7A" w:rsidP="004046D6">
      <w:pPr>
        <w:pStyle w:val="Paragraphedeliste"/>
        <w:numPr>
          <w:ilvl w:val="0"/>
          <w:numId w:val="20"/>
        </w:numPr>
        <w:shd w:val="clear" w:color="auto" w:fill="FFFFFF"/>
        <w:spacing w:after="150"/>
        <w:jc w:val="both"/>
        <w:textAlignment w:val="baseline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DF 1 : Accompagnement social et éducatif</w:t>
      </w:r>
      <w:r w:rsidR="00CA42BC" w:rsidRPr="00E6240C">
        <w:rPr>
          <w:rFonts w:ascii="Aptos Display" w:hAnsi="Aptos Display" w:cs="Calibri"/>
          <w:shd w:val="clear" w:color="auto" w:fill="FFFFFF"/>
        </w:rPr>
        <w:t xml:space="preserve"> </w:t>
      </w:r>
      <w:r w:rsidRPr="00E6240C">
        <w:rPr>
          <w:rFonts w:ascii="Aptos Display" w:hAnsi="Aptos Display" w:cs="Calibri"/>
          <w:shd w:val="clear" w:color="auto" w:fill="FFFFFF"/>
        </w:rPr>
        <w:t>spécialisé (350h)</w:t>
      </w:r>
    </w:p>
    <w:p w14:paraId="4F35CF20" w14:textId="2848C27E" w:rsidR="00014B7A" w:rsidRPr="00E6240C" w:rsidRDefault="00014B7A" w:rsidP="00992503">
      <w:pPr>
        <w:pStyle w:val="Paragraphedeliste"/>
        <w:numPr>
          <w:ilvl w:val="0"/>
          <w:numId w:val="20"/>
        </w:numPr>
        <w:shd w:val="clear" w:color="auto" w:fill="FFFFFF"/>
        <w:spacing w:after="150"/>
        <w:jc w:val="both"/>
        <w:textAlignment w:val="baseline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DF 2 : Conception et conduite d'un projet</w:t>
      </w:r>
      <w:r w:rsidR="00CA42BC" w:rsidRPr="00E6240C">
        <w:rPr>
          <w:rFonts w:ascii="Aptos Display" w:hAnsi="Aptos Display" w:cs="Calibri"/>
          <w:shd w:val="clear" w:color="auto" w:fill="FFFFFF"/>
        </w:rPr>
        <w:t xml:space="preserve"> </w:t>
      </w:r>
      <w:r w:rsidRPr="00E6240C">
        <w:rPr>
          <w:rFonts w:ascii="Aptos Display" w:hAnsi="Aptos Display" w:cs="Calibri"/>
          <w:shd w:val="clear" w:color="auto" w:fill="FFFFFF"/>
        </w:rPr>
        <w:t>éducatif et technique spécialisé (450h)</w:t>
      </w:r>
    </w:p>
    <w:p w14:paraId="5E57EFB1" w14:textId="77777777" w:rsidR="00014B7A" w:rsidRPr="00E6240C" w:rsidRDefault="00014B7A" w:rsidP="00CA42BC">
      <w:pPr>
        <w:pStyle w:val="Paragraphedeliste"/>
        <w:numPr>
          <w:ilvl w:val="0"/>
          <w:numId w:val="20"/>
        </w:numPr>
        <w:shd w:val="clear" w:color="auto" w:fill="FFFFFF"/>
        <w:spacing w:after="150"/>
        <w:jc w:val="both"/>
        <w:textAlignment w:val="baseline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DF 3 : Communication professionnelle (200h)</w:t>
      </w:r>
    </w:p>
    <w:p w14:paraId="086EBD93" w14:textId="1CEE7DAB" w:rsidR="00014B7A" w:rsidRPr="00E6240C" w:rsidRDefault="00014B7A" w:rsidP="00D4771D">
      <w:pPr>
        <w:pStyle w:val="Paragraphedeliste"/>
        <w:numPr>
          <w:ilvl w:val="0"/>
          <w:numId w:val="20"/>
        </w:numPr>
        <w:shd w:val="clear" w:color="auto" w:fill="FFFFFF"/>
        <w:spacing w:after="150"/>
        <w:jc w:val="both"/>
        <w:textAlignment w:val="baseline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DF 4 : Dynamiques interinstitutionnelles,</w:t>
      </w:r>
      <w:r w:rsidR="00CA42BC" w:rsidRPr="00E6240C">
        <w:rPr>
          <w:rFonts w:ascii="Aptos Display" w:hAnsi="Aptos Display" w:cs="Calibri"/>
          <w:shd w:val="clear" w:color="auto" w:fill="FFFFFF"/>
        </w:rPr>
        <w:t xml:space="preserve"> </w:t>
      </w:r>
      <w:r w:rsidRPr="00E6240C">
        <w:rPr>
          <w:rFonts w:ascii="Aptos Display" w:hAnsi="Aptos Display" w:cs="Calibri"/>
          <w:shd w:val="clear" w:color="auto" w:fill="FFFFFF"/>
        </w:rPr>
        <w:t>partenariats et réseaux (200h)</w:t>
      </w:r>
    </w:p>
    <w:p w14:paraId="1B6B6B73" w14:textId="77777777" w:rsidR="00014B7A" w:rsidRPr="00014B7A" w:rsidRDefault="00014B7A" w:rsidP="00014B7A">
      <w:pPr>
        <w:shd w:val="clear" w:color="auto" w:fill="FFFFFF"/>
        <w:spacing w:after="150"/>
        <w:jc w:val="both"/>
        <w:textAlignment w:val="baseline"/>
        <w:rPr>
          <w:rFonts w:ascii="Trebuchet MS" w:hAnsi="Trebuchet MS" w:cs="Calibri"/>
          <w:sz w:val="22"/>
          <w:szCs w:val="22"/>
          <w:shd w:val="clear" w:color="auto" w:fill="FFFFFF"/>
        </w:rPr>
      </w:pPr>
      <w:r w:rsidRPr="00014B7A">
        <w:rPr>
          <w:rFonts w:ascii="Trebuchet MS" w:hAnsi="Trebuchet MS" w:cs="Calibri"/>
          <w:sz w:val="22"/>
          <w:szCs w:val="22"/>
          <w:shd w:val="clear" w:color="auto" w:fill="FFFFFF"/>
        </w:rPr>
        <w:t> </w:t>
      </w:r>
    </w:p>
    <w:p w14:paraId="0305D35A" w14:textId="77777777" w:rsidR="00014B7A" w:rsidRPr="00E6240C" w:rsidRDefault="00014B7A" w:rsidP="00E6240C">
      <w:pPr>
        <w:pStyle w:val="ENUMERATION"/>
        <w:ind w:left="0" w:right="-576" w:firstLine="0"/>
        <w:jc w:val="both"/>
        <w:rPr>
          <w:rFonts w:ascii="Aptos Display" w:hAnsi="Aptos Display"/>
          <w:b/>
          <w:bCs/>
          <w:szCs w:val="22"/>
          <w:shd w:val="clear" w:color="auto" w:fill="FFFFFF"/>
        </w:rPr>
      </w:pPr>
      <w:r w:rsidRPr="00E6240C">
        <w:rPr>
          <w:rFonts w:ascii="Aptos Display" w:hAnsi="Aptos Display"/>
          <w:b/>
          <w:bCs/>
          <w:szCs w:val="22"/>
          <w:shd w:val="clear" w:color="auto" w:fill="FFFFFF"/>
        </w:rPr>
        <w:t>Les blocs de compétences peuvent être validés séparément après jury plénier et sont acquis à vie.</w:t>
      </w:r>
    </w:p>
    <w:p w14:paraId="0C0E144A" w14:textId="77777777" w:rsidR="00EC4843" w:rsidRPr="00EC4843" w:rsidRDefault="00EC4843" w:rsidP="00EC4843">
      <w:pPr>
        <w:shd w:val="clear" w:color="auto" w:fill="FFFFFF"/>
        <w:spacing w:after="15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EC4843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</w:t>
      </w:r>
    </w:p>
    <w:p w14:paraId="132D169B" w14:textId="77777777" w:rsidR="00EB7185" w:rsidRPr="003D6FF9" w:rsidRDefault="00EB7185" w:rsidP="00EB7185">
      <w:pPr>
        <w:pStyle w:val="Titre2"/>
        <w:rPr>
          <w:szCs w:val="22"/>
        </w:rPr>
      </w:pPr>
      <w:r w:rsidRPr="003D6FF9">
        <w:rPr>
          <w:szCs w:val="22"/>
        </w:rPr>
        <w:t>Formation pratique</w:t>
      </w:r>
    </w:p>
    <w:p w14:paraId="43C8E2DE" w14:textId="77777777" w:rsidR="005454BE" w:rsidRDefault="00335EB0" w:rsidP="005454BE">
      <w:pPr>
        <w:pStyle w:val="texteok"/>
        <w:jc w:val="left"/>
      </w:pPr>
      <w:r w:rsidRPr="00E6240C">
        <w:rPr>
          <w:rFonts w:ascii="Aptos Display" w:hAnsi="Aptos Display"/>
          <w:b/>
          <w:bCs/>
          <w:szCs w:val="22"/>
          <w:shd w:val="clear" w:color="auto" w:fill="FFFFFF"/>
        </w:rPr>
        <w:t xml:space="preserve">1960 heures </w:t>
      </w:r>
      <w:r w:rsidR="005454BE" w:rsidRPr="00E6240C">
        <w:rPr>
          <w:rFonts w:ascii="Aptos Display" w:hAnsi="Aptos Display"/>
          <w:b/>
          <w:bCs/>
          <w:szCs w:val="22"/>
          <w:shd w:val="clear" w:color="auto" w:fill="FFFFFF"/>
        </w:rPr>
        <w:t>(</w:t>
      </w:r>
      <w:r w:rsidRPr="00E6240C">
        <w:rPr>
          <w:rFonts w:ascii="Aptos Display" w:hAnsi="Aptos Display"/>
          <w:b/>
          <w:bCs/>
          <w:szCs w:val="22"/>
          <w:shd w:val="clear" w:color="auto" w:fill="FFFFFF"/>
        </w:rPr>
        <w:t>56</w:t>
      </w:r>
      <w:r w:rsidR="005454BE" w:rsidRPr="00E6240C">
        <w:rPr>
          <w:rFonts w:ascii="Aptos Display" w:hAnsi="Aptos Display"/>
          <w:b/>
          <w:bCs/>
          <w:szCs w:val="22"/>
          <w:shd w:val="clear" w:color="auto" w:fill="FFFFFF"/>
        </w:rPr>
        <w:t xml:space="preserve"> semaines) de formation pratique</w:t>
      </w:r>
      <w:r w:rsidR="005454BE">
        <w:t xml:space="preserve">, </w:t>
      </w:r>
      <w:r w:rsidR="005454BE" w:rsidRPr="00E6240C">
        <w:rPr>
          <w:rFonts w:ascii="Aptos Display" w:hAnsi="Aptos Display"/>
          <w:szCs w:val="22"/>
          <w:shd w:val="clear" w:color="auto" w:fill="FFFFFF"/>
        </w:rPr>
        <w:t>déroulée sur des terrains professionnels</w:t>
      </w:r>
    </w:p>
    <w:p w14:paraId="0CB43F16" w14:textId="77777777" w:rsidR="004E5CEA" w:rsidRPr="004E5CEA" w:rsidRDefault="004E5CEA" w:rsidP="004E5CEA">
      <w:pPr>
        <w:spacing w:after="0"/>
        <w:contextualSpacing/>
        <w:rPr>
          <w:rFonts w:ascii="Trebuchet MS" w:hAnsi="Trebuchet MS" w:cs="Calibri"/>
          <w:sz w:val="22"/>
        </w:rPr>
      </w:pPr>
      <w:r w:rsidRPr="004E5CEA">
        <w:rPr>
          <w:rFonts w:ascii="Trebuchet MS" w:hAnsi="Trebuchet MS" w:cs="Calibri"/>
          <w:b/>
          <w:color w:val="365F91" w:themeColor="accent1" w:themeShade="BF"/>
          <w:sz w:val="22"/>
        </w:rPr>
        <w:t>1 stage de 8 semaines minimums</w:t>
      </w:r>
      <w:r w:rsidRPr="004E5CEA">
        <w:rPr>
          <w:rFonts w:ascii="Trebuchet MS" w:hAnsi="Trebuchet MS" w:cs="Calibri"/>
          <w:color w:val="365F91" w:themeColor="accent1" w:themeShade="BF"/>
          <w:sz w:val="22"/>
        </w:rPr>
        <w:t xml:space="preserve"> </w:t>
      </w:r>
      <w:r w:rsidRPr="004E5CEA">
        <w:rPr>
          <w:rFonts w:ascii="Trebuchet MS" w:hAnsi="Trebuchet MS" w:cs="Calibri"/>
          <w:b/>
          <w:color w:val="365F91" w:themeColor="accent1" w:themeShade="BF"/>
          <w:sz w:val="22"/>
        </w:rPr>
        <w:t>(280 h)</w:t>
      </w:r>
      <w:r w:rsidRPr="004E5CEA">
        <w:rPr>
          <w:rFonts w:ascii="Trebuchet MS" w:hAnsi="Trebuchet MS" w:cs="Calibri"/>
          <w:sz w:val="22"/>
        </w:rPr>
        <w:t xml:space="preserve"> </w:t>
      </w:r>
      <w:r w:rsidRPr="00E6240C">
        <w:rPr>
          <w:rFonts w:ascii="Aptos Display" w:hAnsi="Aptos Display" w:cs="Calibri"/>
          <w:sz w:val="22"/>
          <w:szCs w:val="22"/>
          <w:shd w:val="clear" w:color="auto" w:fill="FFFFFF"/>
        </w:rPr>
        <w:t>hors du terrain employeur, en France ou à l’Etranger, dans un autre domaine de compétence obligatoire que celui exercé chez l’employeur.</w:t>
      </w:r>
    </w:p>
    <w:p w14:paraId="79E4D9B3" w14:textId="77777777" w:rsidR="00FB4ED6" w:rsidRDefault="00FB4ED6" w:rsidP="005454BE">
      <w:pPr>
        <w:pStyle w:val="texteok"/>
        <w:jc w:val="left"/>
      </w:pPr>
    </w:p>
    <w:p w14:paraId="5B809665" w14:textId="77777777" w:rsidR="00FB4ED6" w:rsidRPr="008F2913" w:rsidRDefault="00FB4ED6" w:rsidP="005454BE">
      <w:pPr>
        <w:pStyle w:val="texteok"/>
        <w:jc w:val="left"/>
        <w:rPr>
          <w:szCs w:val="22"/>
          <w:shd w:val="clear" w:color="auto" w:fill="FFFFFF"/>
        </w:rPr>
      </w:pPr>
    </w:p>
    <w:p w14:paraId="6F168FF5" w14:textId="77777777" w:rsidR="00CE33C4" w:rsidRPr="001522CD" w:rsidRDefault="00CE33C4" w:rsidP="00CE33C4">
      <w:pPr>
        <w:pStyle w:val="Titre1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validation de la formation</w:t>
      </w:r>
    </w:p>
    <w:p w14:paraId="4F9DA017" w14:textId="77777777" w:rsidR="00044031" w:rsidRPr="00E6240C" w:rsidRDefault="00BA5305" w:rsidP="00CA42BC">
      <w:pPr>
        <w:pStyle w:val="ENUMERATION"/>
        <w:ind w:left="0" w:firstLine="0"/>
        <w:rPr>
          <w:rFonts w:ascii="Aptos Display" w:hAnsi="Aptos Display"/>
          <w:szCs w:val="22"/>
          <w:shd w:val="clear" w:color="auto" w:fill="FFFFFF"/>
        </w:rPr>
      </w:pPr>
      <w:r w:rsidRPr="00E6240C">
        <w:rPr>
          <w:rFonts w:ascii="Aptos Display" w:hAnsi="Aptos Display"/>
          <w:szCs w:val="22"/>
          <w:shd w:val="clear" w:color="auto" w:fill="FFFFFF"/>
        </w:rPr>
        <w:t>Le Diplôme d’Etat d’Educateur Technique Spécialisé (DEETS) est validé au terme des 3</w:t>
      </w:r>
      <w:r w:rsidR="00044031" w:rsidRPr="00E6240C">
        <w:rPr>
          <w:rFonts w:ascii="Aptos Display" w:hAnsi="Aptos Display"/>
          <w:szCs w:val="22"/>
          <w:shd w:val="clear" w:color="auto" w:fill="FFFFFF"/>
        </w:rPr>
        <w:t xml:space="preserve"> années </w:t>
      </w:r>
    </w:p>
    <w:p w14:paraId="35BB434C" w14:textId="547565AF" w:rsidR="00014B7A" w:rsidRPr="00E6240C" w:rsidRDefault="00044031" w:rsidP="00CA42BC">
      <w:pPr>
        <w:pStyle w:val="ENUMERATION"/>
        <w:ind w:left="0" w:firstLine="0"/>
        <w:rPr>
          <w:rFonts w:ascii="Aptos Display" w:hAnsi="Aptos Display"/>
          <w:szCs w:val="22"/>
          <w:shd w:val="clear" w:color="auto" w:fill="FFFFFF"/>
        </w:rPr>
      </w:pPr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de</w:t>
      </w:r>
      <w:proofErr w:type="gramEnd"/>
      <w:r w:rsidRPr="00E6240C">
        <w:rPr>
          <w:rFonts w:ascii="Aptos Display" w:hAnsi="Aptos Display"/>
          <w:szCs w:val="22"/>
          <w:shd w:val="clear" w:color="auto" w:fill="FFFFFF"/>
        </w:rPr>
        <w:t xml:space="preserve"> f</w:t>
      </w:r>
      <w:r w:rsidR="00BA5305" w:rsidRPr="00E6240C">
        <w:rPr>
          <w:rFonts w:ascii="Aptos Display" w:hAnsi="Aptos Display"/>
          <w:szCs w:val="22"/>
          <w:shd w:val="clear" w:color="auto" w:fill="FFFFFF"/>
        </w:rPr>
        <w:t>ormation et après certification des 4 domaines de compétences (au moins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="00BA5305" w:rsidRPr="00E6240C">
        <w:rPr>
          <w:rFonts w:ascii="Aptos Display" w:hAnsi="Aptos Display"/>
          <w:szCs w:val="22"/>
          <w:shd w:val="clear" w:color="auto" w:fill="FFFFFF"/>
        </w:rPr>
        <w:t>10/20 pour chacun des DC).</w:t>
      </w:r>
      <w:r w:rsidR="00014B7A" w:rsidRPr="00E6240C">
        <w:rPr>
          <w:rFonts w:ascii="Aptos Display" w:hAnsi="Aptos Display"/>
          <w:szCs w:val="22"/>
          <w:shd w:val="clear" w:color="auto" w:fill="FFFFFF"/>
        </w:rPr>
        <w:t xml:space="preserve"> Présence aux cours et méthodologies,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="00014B7A" w:rsidRPr="00E6240C">
        <w:rPr>
          <w:rFonts w:ascii="Aptos Display" w:hAnsi="Aptos Display"/>
          <w:szCs w:val="22"/>
          <w:shd w:val="clear" w:color="auto" w:fill="FFFFFF"/>
        </w:rPr>
        <w:t>participation, travaux intermédiaires (DST,</w:t>
      </w:r>
    </w:p>
    <w:p w14:paraId="1EB17A40" w14:textId="103A7D83" w:rsidR="008F3995" w:rsidRPr="00E6240C" w:rsidRDefault="00014B7A" w:rsidP="00CA42BC">
      <w:pPr>
        <w:pStyle w:val="ENUMERATION"/>
        <w:ind w:left="0" w:firstLine="0"/>
        <w:rPr>
          <w:rFonts w:ascii="Aptos Display" w:hAnsi="Aptos Display"/>
          <w:szCs w:val="22"/>
          <w:shd w:val="clear" w:color="auto" w:fill="FFFFFF"/>
        </w:rPr>
      </w:pPr>
      <w:proofErr w:type="gramStart"/>
      <w:r w:rsidRPr="00E6240C">
        <w:rPr>
          <w:rFonts w:ascii="Aptos Display" w:hAnsi="Aptos Display"/>
          <w:szCs w:val="22"/>
          <w:shd w:val="clear" w:color="auto" w:fill="FFFFFF"/>
        </w:rPr>
        <w:t>fiches</w:t>
      </w:r>
      <w:proofErr w:type="gramEnd"/>
      <w:r w:rsidRPr="00E6240C">
        <w:rPr>
          <w:rFonts w:ascii="Aptos Display" w:hAnsi="Aptos Display"/>
          <w:szCs w:val="22"/>
          <w:shd w:val="clear" w:color="auto" w:fill="FFFFFF"/>
        </w:rPr>
        <w:t xml:space="preserve"> de lecture, exposés collectifs, enquête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de terrain, travaux de groupe) et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dossiers écrits de contrôle continu +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présentation orale ou épreuve sur table (voir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référentiel de certification), rédaction et</w:t>
      </w:r>
      <w:r w:rsidR="00CA42BC" w:rsidRPr="00E6240C">
        <w:rPr>
          <w:rFonts w:ascii="Aptos Display" w:hAnsi="Aptos Display"/>
          <w:szCs w:val="22"/>
          <w:shd w:val="clear" w:color="auto" w:fill="FFFFFF"/>
        </w:rPr>
        <w:t xml:space="preserve"> </w:t>
      </w:r>
      <w:r w:rsidRPr="00E6240C">
        <w:rPr>
          <w:rFonts w:ascii="Aptos Display" w:hAnsi="Aptos Display"/>
          <w:szCs w:val="22"/>
          <w:shd w:val="clear" w:color="auto" w:fill="FFFFFF"/>
        </w:rPr>
        <w:t>soutenance d’un mémoire professionnel.</w:t>
      </w:r>
    </w:p>
    <w:p w14:paraId="4C43EB92" w14:textId="64F3DD1B" w:rsidR="00692140" w:rsidRPr="00692140" w:rsidRDefault="00692140" w:rsidP="00044031">
      <w:pPr>
        <w:pStyle w:val="ENUMERATION"/>
        <w:rPr>
          <w:b/>
          <w:bCs/>
          <w:szCs w:val="22"/>
          <w:shd w:val="clear" w:color="auto" w:fill="FFFFFF"/>
        </w:rPr>
      </w:pPr>
      <w:r w:rsidRPr="00692140">
        <w:rPr>
          <w:b/>
          <w:bCs/>
          <w:color w:val="365F91" w:themeColor="accent1" w:themeShade="BF"/>
        </w:rPr>
        <w:lastRenderedPageBreak/>
        <w:sym w:font="Webdings" w:char="F03D"/>
      </w:r>
      <w:r w:rsidRPr="00692140">
        <w:rPr>
          <w:b/>
          <w:bCs/>
          <w:color w:val="365F91" w:themeColor="accent1" w:themeShade="BF"/>
        </w:rPr>
        <w:sym w:font="Webdings" w:char="F03D"/>
      </w:r>
      <w:r w:rsidRPr="00692140">
        <w:rPr>
          <w:b/>
          <w:bCs/>
          <w:color w:val="365F91" w:themeColor="accent1" w:themeShade="BF"/>
        </w:rPr>
        <w:sym w:font="Webdings" w:char="F03D"/>
      </w:r>
      <w:r w:rsidRPr="00692140">
        <w:rPr>
          <w:b/>
          <w:bCs/>
          <w:color w:val="365F91" w:themeColor="accent1" w:themeShade="BF"/>
        </w:rPr>
        <w:t xml:space="preserve"> OBJECTIFS DE LA FORMATION</w:t>
      </w:r>
    </w:p>
    <w:p w14:paraId="19ABAB6A" w14:textId="77777777" w:rsidR="009922B8" w:rsidRDefault="009922B8" w:rsidP="00044031">
      <w:pPr>
        <w:pStyle w:val="ENUMERATION"/>
        <w:rPr>
          <w:b/>
          <w:bCs/>
          <w:szCs w:val="22"/>
          <w:shd w:val="clear" w:color="auto" w:fill="FFFFFF"/>
        </w:rPr>
      </w:pPr>
    </w:p>
    <w:p w14:paraId="14A15CDC" w14:textId="77777777" w:rsidR="00692140" w:rsidRPr="00E6240C" w:rsidRDefault="00692140" w:rsidP="00041E0F">
      <w:pPr>
        <w:pStyle w:val="Paragraphedeliste"/>
        <w:numPr>
          <w:ilvl w:val="0"/>
          <w:numId w:val="21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Construction de la relation éducative</w:t>
      </w:r>
    </w:p>
    <w:p w14:paraId="0D7415E7" w14:textId="77777777" w:rsidR="00692140" w:rsidRPr="00E6240C" w:rsidRDefault="00692140" w:rsidP="00041E0F">
      <w:pPr>
        <w:pStyle w:val="Paragraphedeliste"/>
        <w:numPr>
          <w:ilvl w:val="0"/>
          <w:numId w:val="21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Conception et conduite de la mise en situation professionnelle</w:t>
      </w:r>
    </w:p>
    <w:p w14:paraId="3978F850" w14:textId="77777777" w:rsidR="00692140" w:rsidRPr="00E6240C" w:rsidRDefault="00692140" w:rsidP="00692140">
      <w:pPr>
        <w:numPr>
          <w:ilvl w:val="0"/>
          <w:numId w:val="12"/>
        </w:numPr>
        <w:spacing w:after="0"/>
        <w:ind w:left="714" w:hanging="357"/>
        <w:rPr>
          <w:rFonts w:ascii="Aptos Display" w:hAnsi="Aptos Display" w:cs="Calibri"/>
          <w:sz w:val="22"/>
          <w:szCs w:val="22"/>
          <w:shd w:val="clear" w:color="auto" w:fill="FFFFFF"/>
        </w:rPr>
      </w:pPr>
      <w:r w:rsidRPr="00E6240C">
        <w:rPr>
          <w:rFonts w:ascii="Aptos Display" w:hAnsi="Aptos Display" w:cs="Calibri"/>
          <w:sz w:val="22"/>
          <w:szCs w:val="22"/>
          <w:shd w:val="clear" w:color="auto" w:fill="FFFFFF"/>
        </w:rPr>
        <w:t>Organisation du travail</w:t>
      </w:r>
    </w:p>
    <w:p w14:paraId="56683515" w14:textId="10BC7EE8" w:rsidR="00E6240C" w:rsidRDefault="00692140" w:rsidP="00E6240C">
      <w:pPr>
        <w:numPr>
          <w:ilvl w:val="0"/>
          <w:numId w:val="13"/>
        </w:numPr>
        <w:spacing w:after="0"/>
        <w:ind w:left="714" w:hanging="357"/>
        <w:rPr>
          <w:rFonts w:ascii="Aptos Display" w:hAnsi="Aptos Display" w:cs="Calibri"/>
          <w:sz w:val="22"/>
          <w:szCs w:val="22"/>
          <w:shd w:val="clear" w:color="auto" w:fill="FFFFFF"/>
        </w:rPr>
      </w:pPr>
      <w:r w:rsidRPr="00E6240C">
        <w:rPr>
          <w:rFonts w:ascii="Aptos Display" w:hAnsi="Aptos Display" w:cs="Calibri"/>
          <w:sz w:val="22"/>
          <w:szCs w:val="22"/>
          <w:shd w:val="clear" w:color="auto" w:fill="FFFFFF"/>
        </w:rPr>
        <w:t>Expression et communication écrite et orale</w:t>
      </w:r>
    </w:p>
    <w:p w14:paraId="1AD51C8A" w14:textId="77777777" w:rsidR="00692140" w:rsidRPr="00E6240C" w:rsidRDefault="00692140" w:rsidP="00E6240C">
      <w:pPr>
        <w:pStyle w:val="Paragraphedeliste"/>
        <w:numPr>
          <w:ilvl w:val="0"/>
          <w:numId w:val="13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Communication professionnelle en travail social</w:t>
      </w:r>
    </w:p>
    <w:p w14:paraId="7CB49F97" w14:textId="77777777" w:rsidR="00692140" w:rsidRPr="00E6240C" w:rsidRDefault="00692140" w:rsidP="00E6240C">
      <w:pPr>
        <w:pStyle w:val="Paragraphedeliste"/>
        <w:numPr>
          <w:ilvl w:val="0"/>
          <w:numId w:val="13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Connaissance et analyse des contextes institutionnels</w:t>
      </w:r>
    </w:p>
    <w:p w14:paraId="385B4C4E" w14:textId="77777777" w:rsidR="00692140" w:rsidRPr="00E6240C" w:rsidRDefault="00692140" w:rsidP="00E6240C">
      <w:pPr>
        <w:pStyle w:val="Paragraphedeliste"/>
        <w:numPr>
          <w:ilvl w:val="0"/>
          <w:numId w:val="13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Mobilisation des acteurs et des partenaires</w:t>
      </w:r>
    </w:p>
    <w:p w14:paraId="5E4D95EA" w14:textId="77777777" w:rsidR="00692140" w:rsidRPr="00692140" w:rsidRDefault="00692140" w:rsidP="00CA42BC">
      <w:pPr>
        <w:spacing w:after="0"/>
        <w:ind w:left="714"/>
        <w:rPr>
          <w:rFonts w:ascii="Trebuchet MS" w:hAnsi="Trebuchet MS"/>
          <w:sz w:val="22"/>
          <w:szCs w:val="22"/>
          <w:lang w:eastAsia="fr-FR"/>
        </w:rPr>
      </w:pPr>
    </w:p>
    <w:p w14:paraId="69DBC3E4" w14:textId="77777777" w:rsidR="0070193E" w:rsidRDefault="00AE4B42" w:rsidP="00AE4B42">
      <w:pPr>
        <w:pStyle w:val="Titre1"/>
        <w:ind w:hanging="852"/>
        <w:rPr>
          <w:color w:val="365F91" w:themeColor="accent1" w:themeShade="BF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</w:t>
      </w:r>
      <w:r w:rsidR="0070193E" w:rsidRPr="001522CD">
        <w:rPr>
          <w:color w:val="365F91" w:themeColor="accent1" w:themeShade="BF"/>
          <w:szCs w:val="22"/>
        </w:rPr>
        <w:t>Unit</w:t>
      </w:r>
      <w:r w:rsidR="00BD1C5C" w:rsidRPr="001522CD">
        <w:rPr>
          <w:caps w:val="0"/>
          <w:color w:val="365F91" w:themeColor="accent1" w:themeShade="BF"/>
          <w:szCs w:val="22"/>
        </w:rPr>
        <w:t>É</w:t>
      </w:r>
      <w:r w:rsidR="0070193E" w:rsidRPr="001522CD">
        <w:rPr>
          <w:color w:val="365F91" w:themeColor="accent1" w:themeShade="BF"/>
          <w:szCs w:val="22"/>
        </w:rPr>
        <w:t xml:space="preserve">s de formation par apprentissage </w:t>
      </w:r>
      <w:r w:rsidR="00870050" w:rsidRPr="001522CD">
        <w:rPr>
          <w:color w:val="365F91" w:themeColor="accent1" w:themeShade="BF"/>
          <w:szCs w:val="22"/>
        </w:rPr>
        <w:t>(UFA)</w:t>
      </w:r>
      <w:r w:rsidR="0070193E" w:rsidRPr="001522CD">
        <w:rPr>
          <w:color w:val="365F91" w:themeColor="accent1" w:themeShade="BF"/>
          <w:szCs w:val="22"/>
        </w:rPr>
        <w:t xml:space="preserve"> </w:t>
      </w:r>
    </w:p>
    <w:p w14:paraId="2EF6FF7C" w14:textId="35416E9F" w:rsidR="007826E8" w:rsidRPr="00E6240C" w:rsidRDefault="007A7519" w:rsidP="00E6240C">
      <w:pPr>
        <w:pStyle w:val="Paragraphedeliste"/>
        <w:numPr>
          <w:ilvl w:val="0"/>
          <w:numId w:val="13"/>
        </w:num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 xml:space="preserve">UFA </w:t>
      </w:r>
      <w:r w:rsidR="00F22B4C" w:rsidRPr="00E6240C">
        <w:rPr>
          <w:rFonts w:ascii="Aptos Display" w:hAnsi="Aptos Display" w:cs="Calibri"/>
          <w:shd w:val="clear" w:color="auto" w:fill="FFFFFF"/>
        </w:rPr>
        <w:t xml:space="preserve">IRST </w:t>
      </w:r>
      <w:r w:rsidR="00A13B66" w:rsidRPr="00E6240C">
        <w:rPr>
          <w:rFonts w:ascii="Aptos Display" w:hAnsi="Aptos Display" w:cs="Calibri"/>
          <w:shd w:val="clear" w:color="auto" w:fill="FFFFFF"/>
        </w:rPr>
        <w:t xml:space="preserve">Marseille </w:t>
      </w:r>
      <w:r w:rsidR="00FD4C24" w:rsidRPr="00E6240C">
        <w:rPr>
          <w:rFonts w:ascii="Aptos Display" w:hAnsi="Aptos Display" w:cs="Calibri"/>
          <w:shd w:val="clear" w:color="auto" w:fill="FFFFFF"/>
        </w:rPr>
        <w:tab/>
      </w:r>
      <w:r w:rsidR="00FD4C24" w:rsidRPr="00E6240C">
        <w:rPr>
          <w:rFonts w:ascii="Aptos Display" w:hAnsi="Aptos Display" w:cs="Calibri"/>
          <w:shd w:val="clear" w:color="auto" w:fill="FFFFFF"/>
        </w:rPr>
        <w:tab/>
      </w:r>
    </w:p>
    <w:p w14:paraId="54B402F9" w14:textId="77777777" w:rsidR="007E2207" w:rsidRPr="001522CD" w:rsidRDefault="007E2207" w:rsidP="005A6CC8">
      <w:pPr>
        <w:pStyle w:val="texteok"/>
        <w:rPr>
          <w:szCs w:val="22"/>
        </w:rPr>
      </w:pPr>
    </w:p>
    <w:p w14:paraId="18E2FCE0" w14:textId="77777777" w:rsidR="00FD4C24" w:rsidRDefault="00F01C9A" w:rsidP="00EC4843">
      <w:pPr>
        <w:pStyle w:val="Titre1"/>
        <w:ind w:hanging="852"/>
        <w:rPr>
          <w:b w:val="0"/>
          <w:color w:val="595959" w:themeColor="text1" w:themeTint="A6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 RESULTATS </w:t>
      </w:r>
      <w:r w:rsidRPr="001522CD">
        <w:rPr>
          <w:b w:val="0"/>
          <w:color w:val="595959" w:themeColor="text1" w:themeTint="A6"/>
          <w:szCs w:val="22"/>
        </w:rPr>
        <w:tab/>
      </w:r>
    </w:p>
    <w:p w14:paraId="7EE5E0E8" w14:textId="77777777" w:rsidR="00CA7ADD" w:rsidRPr="00CA7ADD" w:rsidRDefault="00CA7ADD" w:rsidP="00CA7ADD">
      <w:pPr>
        <w:pStyle w:val="ENUMERATION"/>
        <w:ind w:left="0"/>
        <w:rPr>
          <w:rFonts w:ascii="Aptos Display" w:eastAsia="Times New Roman" w:hAnsi="Aptos Display" w:cs="Times New Roman"/>
          <w:b/>
          <w:bCs/>
          <w:caps/>
          <w:color w:val="595959" w:themeColor="text1" w:themeTint="A6"/>
          <w:szCs w:val="22"/>
          <w:lang w:eastAsia="fr-FR"/>
        </w:rPr>
      </w:pPr>
      <w:r w:rsidRPr="00CA7ADD">
        <w:rPr>
          <w:rFonts w:ascii="Aptos Display" w:eastAsia="Times New Roman" w:hAnsi="Aptos Display" w:cs="Times New Roman"/>
          <w:b/>
          <w:bCs/>
          <w:caps/>
          <w:color w:val="595959" w:themeColor="text1" w:themeTint="A6"/>
          <w:szCs w:val="22"/>
          <w:lang w:eastAsia="fr-FR"/>
        </w:rPr>
        <w:t>Basés sur les formations PAR L’APPRENTISSAGE en 2025</w:t>
      </w:r>
    </w:p>
    <w:p w14:paraId="53F2132D" w14:textId="77777777" w:rsidR="00CA7ADD" w:rsidRPr="00CA7ADD" w:rsidRDefault="00CA7ADD" w:rsidP="00CA7ADD">
      <w:pPr>
        <w:pStyle w:val="ENUMERATION"/>
        <w:ind w:left="-284" w:firstLine="0"/>
        <w:rPr>
          <w:rFonts w:ascii="Aptos Display" w:eastAsia="Times New Roman" w:hAnsi="Aptos Display" w:cs="Times New Roman"/>
          <w:bCs/>
          <w:caps/>
          <w:color w:val="595959" w:themeColor="text1" w:themeTint="A6"/>
          <w:szCs w:val="22"/>
          <w:lang w:eastAsia="fr-FR"/>
        </w:rPr>
      </w:pPr>
      <w:r w:rsidRPr="00CA7ADD">
        <w:rPr>
          <w:rFonts w:ascii="Aptos Display" w:eastAsia="Times New Roman" w:hAnsi="Aptos Display" w:cs="Times New Roman"/>
          <w:bCs/>
          <w:caps/>
          <w:color w:val="595959" w:themeColor="text1" w:themeTint="A6"/>
          <w:szCs w:val="22"/>
          <w:lang w:eastAsia="fr-FR"/>
        </w:rPr>
        <w:t>Ce métier n'ayant pas eu de certification par la voie de l'apprentissage, il n'y a donc aucune étude de réaliser.</w:t>
      </w:r>
    </w:p>
    <w:p w14:paraId="43521668" w14:textId="77777777" w:rsidR="00356289" w:rsidRPr="0007081D" w:rsidRDefault="00356289" w:rsidP="00356289">
      <w:pPr>
        <w:pStyle w:val="ENUMERATION"/>
        <w:ind w:left="720" w:firstLine="0"/>
        <w:rPr>
          <w:rFonts w:ascii="Aptos Display" w:hAnsi="Aptos Display"/>
          <w:lang w:eastAsia="fr-FR"/>
        </w:rPr>
      </w:pPr>
    </w:p>
    <w:p w14:paraId="5238BDB2" w14:textId="77777777" w:rsidR="00692140" w:rsidRDefault="00692140" w:rsidP="00FD4C24">
      <w:pPr>
        <w:rPr>
          <w:rFonts w:ascii="Trebuchet MS" w:hAnsi="Trebuchet MS"/>
          <w:sz w:val="22"/>
          <w:szCs w:val="22"/>
          <w:lang w:eastAsia="fr-FR"/>
        </w:rPr>
      </w:pPr>
    </w:p>
    <w:p w14:paraId="0961D398" w14:textId="77777777" w:rsidR="00BC6062" w:rsidRDefault="00BC6062" w:rsidP="00BC6062">
      <w:pPr>
        <w:pStyle w:val="Titre1"/>
        <w:tabs>
          <w:tab w:val="left" w:pos="2760"/>
        </w:tabs>
        <w:ind w:hanging="852"/>
        <w:rPr>
          <w:color w:val="595959" w:themeColor="text1" w:themeTint="A6"/>
          <w:szCs w:val="22"/>
        </w:rPr>
      </w:pP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sym w:font="Webdings" w:char="F03D"/>
      </w:r>
      <w:r w:rsidRPr="001522CD">
        <w:rPr>
          <w:color w:val="365F91" w:themeColor="accent1" w:themeShade="BF"/>
          <w:szCs w:val="22"/>
        </w:rPr>
        <w:t xml:space="preserve"> Inscription </w:t>
      </w:r>
      <w:r w:rsidRPr="001522CD">
        <w:rPr>
          <w:color w:val="595959" w:themeColor="text1" w:themeTint="A6"/>
          <w:szCs w:val="22"/>
        </w:rPr>
        <w:tab/>
      </w:r>
    </w:p>
    <w:p w14:paraId="08FF35C7" w14:textId="77777777" w:rsidR="00BC6062" w:rsidRDefault="00BC6062" w:rsidP="00E6240C">
      <w:pPr>
        <w:spacing w:after="0"/>
        <w:rPr>
          <w:rFonts w:ascii="Aptos Display" w:hAnsi="Aptos Display" w:cs="Calibri"/>
          <w:shd w:val="clear" w:color="auto" w:fill="FFFFFF"/>
        </w:rPr>
      </w:pPr>
      <w:r w:rsidRPr="00E6240C">
        <w:rPr>
          <w:rFonts w:ascii="Aptos Display" w:hAnsi="Aptos Display" w:cs="Calibri"/>
          <w:shd w:val="clear" w:color="auto" w:fill="FFFFFF"/>
        </w:rPr>
        <w:t>L’inscription se fait directement sur le site du GIAPA</w:t>
      </w:r>
      <w:r w:rsidR="00A15A8E" w:rsidRPr="00E6240C">
        <w:rPr>
          <w:rFonts w:ascii="Aptos Display" w:hAnsi="Aptos Display" w:cs="Calibri"/>
          <w:shd w:val="clear" w:color="auto" w:fill="FFFFFF"/>
        </w:rPr>
        <w:t>T</w:t>
      </w:r>
      <w:r w:rsidRPr="00E6240C">
        <w:rPr>
          <w:rFonts w:ascii="Aptos Display" w:hAnsi="Aptos Display" w:cs="Calibri"/>
          <w:shd w:val="clear" w:color="auto" w:fill="FFFFFF"/>
        </w:rPr>
        <w:t xml:space="preserve">S AVEC LE FUTUR EMPLOYEUR </w:t>
      </w:r>
    </w:p>
    <w:p w14:paraId="70526FFB" w14:textId="77777777" w:rsidR="00E002B4" w:rsidRPr="00E6240C" w:rsidRDefault="00E002B4" w:rsidP="00E6240C">
      <w:pPr>
        <w:spacing w:after="0"/>
        <w:rPr>
          <w:rFonts w:ascii="Aptos Display" w:hAnsi="Aptos Display" w:cs="Calibri"/>
          <w:shd w:val="clear" w:color="auto" w:fill="FFFFFF"/>
        </w:rPr>
      </w:pPr>
    </w:p>
    <w:p w14:paraId="4861A4CE" w14:textId="77777777" w:rsidR="00A36090" w:rsidRDefault="00A36090" w:rsidP="00A36090">
      <w:pPr>
        <w:pStyle w:val="texteok"/>
        <w:spacing w:before="360"/>
        <w:rPr>
          <w:rFonts w:ascii="Aptos Display" w:hAnsi="Aptos Display"/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708D20" wp14:editId="45D69582">
            <wp:simplePos x="0" y="0"/>
            <wp:positionH relativeFrom="column">
              <wp:posOffset>208915</wp:posOffset>
            </wp:positionH>
            <wp:positionV relativeFrom="paragraph">
              <wp:posOffset>103505</wp:posOffset>
            </wp:positionV>
            <wp:extent cx="800100" cy="792632"/>
            <wp:effectExtent l="0" t="0" r="0" b="7620"/>
            <wp:wrapNone/>
            <wp:docPr id="398319109" name="Image 1" descr="Plus de 9 000 images de Logo Handicap et de Handicap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9 000 images de Logo Handicap et de Handicap -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C5F68" w14:textId="77777777" w:rsidR="00A36090" w:rsidRPr="00465B3A" w:rsidRDefault="00A36090" w:rsidP="00A36090">
      <w:pPr>
        <w:spacing w:after="0"/>
        <w:jc w:val="center"/>
        <w:outlineLvl w:val="0"/>
        <w:rPr>
          <w:rFonts w:ascii="Aptos Display" w:hAnsi="Aptos Display"/>
        </w:rPr>
      </w:pPr>
      <w:bookmarkStart w:id="2" w:name="_Hlk181885890"/>
      <w:r>
        <w:rPr>
          <w:rFonts w:ascii="Aptos Display" w:hAnsi="Aptos Display"/>
          <w:b/>
          <w:bCs/>
          <w:sz w:val="22"/>
          <w:szCs w:val="22"/>
        </w:rPr>
        <w:t xml:space="preserve">                              </w:t>
      </w:r>
      <w:r w:rsidRPr="000D00F7">
        <w:rPr>
          <w:rFonts w:ascii="Aptos Display" w:hAnsi="Aptos Display"/>
          <w:b/>
          <w:bCs/>
          <w:sz w:val="22"/>
          <w:szCs w:val="22"/>
        </w:rPr>
        <w:t>Prestations et locaux accessibles aux personnes en situation de handicap.</w:t>
      </w:r>
    </w:p>
    <w:p w14:paraId="40E4FA30" w14:textId="77777777" w:rsidR="00A36090" w:rsidRDefault="00A36090" w:rsidP="00A36090">
      <w:pPr>
        <w:pStyle w:val="texteok"/>
        <w:ind w:left="720"/>
        <w:rPr>
          <w:rFonts w:ascii="Aptos Display" w:hAnsi="Aptos Display"/>
        </w:rPr>
      </w:pPr>
    </w:p>
    <w:p w14:paraId="0EFB038D" w14:textId="77777777" w:rsidR="00A36090" w:rsidRDefault="00A36090" w:rsidP="00A36090">
      <w:pPr>
        <w:pStyle w:val="texteok"/>
        <w:ind w:left="720"/>
        <w:rPr>
          <w:rFonts w:ascii="Aptos Display" w:hAnsi="Aptos Display"/>
        </w:rPr>
      </w:pPr>
    </w:p>
    <w:p w14:paraId="2B5EE260" w14:textId="77777777" w:rsidR="00A36090" w:rsidRDefault="00A36090" w:rsidP="00A36090">
      <w:pPr>
        <w:pStyle w:val="texteok"/>
        <w:ind w:left="720"/>
        <w:rPr>
          <w:rFonts w:ascii="Aptos Display" w:hAnsi="Aptos Display"/>
        </w:rPr>
      </w:pPr>
    </w:p>
    <w:bookmarkEnd w:id="2"/>
    <w:p w14:paraId="721F35AB" w14:textId="77777777" w:rsidR="00A36090" w:rsidRDefault="00A36090" w:rsidP="00A36090">
      <w:pPr>
        <w:pStyle w:val="texteok"/>
        <w:jc w:val="center"/>
        <w:rPr>
          <w:b/>
          <w:bCs/>
        </w:rPr>
      </w:pPr>
      <w:r>
        <w:rPr>
          <w:rFonts w:ascii="Aptos Display" w:hAnsi="Aptos Display"/>
          <w:noProof/>
          <w:lang w:eastAsia="fr-FR"/>
        </w:rPr>
        <w:t>No</w:t>
      </w:r>
      <w:r w:rsidRPr="00FD647D">
        <w:rPr>
          <w:rFonts w:ascii="Aptos Display" w:hAnsi="Aptos Display"/>
        </w:rPr>
        <w:t>us vous invitons</w:t>
      </w:r>
      <w:r w:rsidRPr="00FD647D">
        <w:rPr>
          <w:rFonts w:ascii="Aptos Display" w:hAnsi="Aptos Display"/>
          <w:color w:val="6AB7BF"/>
        </w:rPr>
        <w:t xml:space="preserve"> </w:t>
      </w:r>
      <w:r w:rsidRPr="00593FEC">
        <w:rPr>
          <w:rFonts w:ascii="Aptos Display" w:hAnsi="Aptos Display"/>
          <w:color w:val="1F497D" w:themeColor="text2"/>
        </w:rPr>
        <w:t xml:space="preserve">à </w:t>
      </w:r>
      <w:r w:rsidRPr="00A446D7">
        <w:rPr>
          <w:rFonts w:ascii="Aptos Display" w:hAnsi="Aptos Display"/>
          <w:b/>
          <w:bCs/>
          <w:color w:val="1F497D" w:themeColor="text2"/>
        </w:rPr>
        <w:t>visiter notre site</w:t>
      </w:r>
      <w:r w:rsidRPr="00A446D7">
        <w:rPr>
          <w:rFonts w:ascii="Aptos Display" w:hAnsi="Aptos Display"/>
          <w:b/>
          <w:bCs/>
          <w:color w:val="6AB7BF"/>
        </w:rPr>
        <w:t xml:space="preserve"> </w:t>
      </w:r>
      <w:r w:rsidRPr="00A446D7">
        <w:rPr>
          <w:rFonts w:ascii="Aptos Display" w:hAnsi="Aptos Display"/>
          <w:b/>
          <w:bCs/>
        </w:rPr>
        <w:t xml:space="preserve">et </w:t>
      </w:r>
      <w:r w:rsidRPr="00A446D7">
        <w:rPr>
          <w:rFonts w:ascii="Aptos Display" w:hAnsi="Aptos Display"/>
          <w:b/>
          <w:bCs/>
          <w:color w:val="1F497D" w:themeColor="text2"/>
        </w:rPr>
        <w:t>à nous contacter</w:t>
      </w:r>
      <w:r w:rsidRPr="00FD647D">
        <w:rPr>
          <w:rFonts w:ascii="Aptos Display" w:hAnsi="Aptos Display"/>
          <w:color w:val="6AB7BF"/>
        </w:rPr>
        <w:t xml:space="preserve"> </w:t>
      </w:r>
      <w:r w:rsidRPr="00FD647D">
        <w:rPr>
          <w:rFonts w:ascii="Aptos Display" w:hAnsi="Aptos Display"/>
        </w:rPr>
        <w:t xml:space="preserve">pour concrétiser votre projet de </w:t>
      </w:r>
      <w:r w:rsidRPr="004D21F3">
        <w:rPr>
          <w:rFonts w:ascii="Aptos Display" w:hAnsi="Aptos Display"/>
          <w:b/>
          <w:bCs/>
        </w:rPr>
        <w:t>formation par la voie de l’apprentissage</w:t>
      </w:r>
      <w:r w:rsidRPr="004D21F3">
        <w:rPr>
          <w:b/>
          <w:bCs/>
        </w:rPr>
        <w:t>.</w:t>
      </w:r>
    </w:p>
    <w:p w14:paraId="325AD530" w14:textId="77777777" w:rsidR="00A36090" w:rsidRDefault="00A36090" w:rsidP="00A36090">
      <w:pPr>
        <w:pStyle w:val="texteok"/>
        <w:jc w:val="center"/>
        <w:rPr>
          <w:b/>
          <w:bCs/>
        </w:rPr>
      </w:pPr>
    </w:p>
    <w:p w14:paraId="61B153D9" w14:textId="77777777" w:rsidR="00A36090" w:rsidRPr="00F82EAF" w:rsidRDefault="00A36090" w:rsidP="00A36090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hyperlink r:id="rId13" w:history="1">
        <w:r w:rsidRPr="00246859">
          <w:rPr>
            <w:rStyle w:val="Lienhypertexte"/>
            <w:rFonts w:ascii="Aptos Display" w:hAnsi="Aptos Display" w:cs="Calibri"/>
            <w:sz w:val="22"/>
          </w:rPr>
          <w:t>www.cfa-giapats.fr</w:t>
        </w:r>
      </w:hyperlink>
    </w:p>
    <w:p w14:paraId="6AEA9B9F" w14:textId="77777777" w:rsidR="00A36090" w:rsidRPr="00F82EAF" w:rsidRDefault="00A36090" w:rsidP="00A36090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r w:rsidRPr="00F82EAF">
        <w:rPr>
          <w:rFonts w:ascii="Aptos Display" w:hAnsi="Aptos Display" w:cs="Calibri"/>
          <w:b/>
          <w:bCs/>
          <w:color w:val="1F497D" w:themeColor="text2"/>
          <w:sz w:val="22"/>
        </w:rPr>
        <w:t>04 91 90 51 99</w:t>
      </w:r>
    </w:p>
    <w:p w14:paraId="45612344" w14:textId="77777777" w:rsidR="00A36090" w:rsidRDefault="00A36090" w:rsidP="00A36090">
      <w:pPr>
        <w:pStyle w:val="texteok"/>
        <w:jc w:val="center"/>
        <w:rPr>
          <w:rFonts w:ascii="Aptos Display" w:hAnsi="Aptos Display"/>
          <w:color w:val="1F497D" w:themeColor="text2"/>
        </w:rPr>
      </w:pPr>
      <w:hyperlink r:id="rId14" w:history="1">
        <w:r w:rsidRPr="00F82EAF">
          <w:rPr>
            <w:rFonts w:ascii="Aptos Display" w:hAnsi="Aptos Display"/>
            <w:color w:val="1F497D" w:themeColor="text2"/>
          </w:rPr>
          <w:t>info@cfa-giapats.fr</w:t>
        </w:r>
      </w:hyperlink>
    </w:p>
    <w:p w14:paraId="4F668A7B" w14:textId="77777777" w:rsidR="00A36090" w:rsidRDefault="00A36090" w:rsidP="00A36090">
      <w:pPr>
        <w:pStyle w:val="texteok"/>
        <w:jc w:val="center"/>
        <w:rPr>
          <w:rFonts w:ascii="Aptos Display" w:hAnsi="Aptos Display"/>
          <w:color w:val="1F497D" w:themeColor="text2"/>
        </w:rPr>
      </w:pPr>
    </w:p>
    <w:p w14:paraId="3A92AEF6" w14:textId="10E95984" w:rsidR="00A36090" w:rsidRDefault="00A36090" w:rsidP="002A08DD">
      <w:pPr>
        <w:pStyle w:val="texteok"/>
        <w:jc w:val="center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anchor distT="0" distB="0" distL="114300" distR="114300" simplePos="0" relativeHeight="251659264" behindDoc="1" locked="0" layoutInCell="1" allowOverlap="1" wp14:anchorId="11129AAC" wp14:editId="11C465F8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1170305" cy="1170305"/>
            <wp:effectExtent l="0" t="0" r="0" b="0"/>
            <wp:wrapNone/>
            <wp:docPr id="1823151020" name="Image 1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194" name="Image 1" descr="Une image contenant texte, capture d’écran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ptos Display" w:hAnsi="Aptos Display"/>
        </w:rPr>
        <w:t>Vous pouvez candidater en flashant le QR code</w:t>
      </w:r>
      <w:r w:rsidR="002A08DD">
        <w:rPr>
          <w:rFonts w:ascii="Aptos Display" w:hAnsi="Aptos Display"/>
        </w:rPr>
        <w:t>.</w:t>
      </w:r>
    </w:p>
    <w:p w14:paraId="284EE33E" w14:textId="77777777" w:rsidR="00A36090" w:rsidRPr="00F82EAF" w:rsidRDefault="00A36090" w:rsidP="00A36090">
      <w:pPr>
        <w:pStyle w:val="texteok"/>
        <w:ind w:firstLine="708"/>
        <w:rPr>
          <w:rFonts w:ascii="Aptos Display" w:hAnsi="Aptos Display"/>
          <w:b/>
          <w:bCs/>
          <w:color w:val="1F497D" w:themeColor="text2"/>
        </w:rPr>
      </w:pPr>
    </w:p>
    <w:p w14:paraId="4ECEE5E9" w14:textId="4899F349" w:rsidR="00EC4843" w:rsidRPr="00AC46D3" w:rsidRDefault="00EC4843" w:rsidP="00E002B4">
      <w:pPr>
        <w:pStyle w:val="Titre1"/>
        <w:ind w:hanging="852"/>
        <w:rPr>
          <w:color w:val="6AB7BF"/>
        </w:rPr>
      </w:pPr>
    </w:p>
    <w:sectPr w:rsidR="00EC4843" w:rsidRPr="00AC46D3" w:rsidSect="00461FC2">
      <w:footerReference w:type="default" r:id="rId16"/>
      <w:headerReference w:type="first" r:id="rId17"/>
      <w:footerReference w:type="first" r:id="rId18"/>
      <w:pgSz w:w="11900" w:h="16840"/>
      <w:pgMar w:top="709" w:right="987" w:bottom="709" w:left="1134" w:header="284" w:footer="3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C1092" w14:textId="77777777" w:rsidR="000F65D7" w:rsidRDefault="000F65D7" w:rsidP="00867B71">
      <w:pPr>
        <w:spacing w:after="0"/>
      </w:pPr>
      <w:r>
        <w:separator/>
      </w:r>
    </w:p>
  </w:endnote>
  <w:endnote w:type="continuationSeparator" w:id="0">
    <w:p w14:paraId="267CFA0B" w14:textId="77777777" w:rsidR="000F65D7" w:rsidRDefault="000F65D7" w:rsidP="00867B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F4427" w14:textId="77777777" w:rsidR="00C31D2F" w:rsidRPr="007E6D8A" w:rsidRDefault="00C31D2F" w:rsidP="00C31D2F">
    <w:pPr>
      <w:spacing w:after="0"/>
      <w:jc w:val="center"/>
      <w:rPr>
        <w:rFonts w:ascii="Trebuchet MS" w:hAnsi="Trebuchet MS"/>
        <w:sz w:val="18"/>
        <w:szCs w:val="18"/>
      </w:rPr>
    </w:pPr>
    <w:r w:rsidRPr="00AB509F">
      <w:rPr>
        <w:rFonts w:ascii="Trebuchet MS" w:hAnsi="Trebuchet MS"/>
        <w:color w:val="262626"/>
        <w:sz w:val="18"/>
        <w:szCs w:val="18"/>
      </w:rPr>
      <w:t>Groupement d’Intérêt Associatif pour la Promotion de l’</w:t>
    </w:r>
    <w:r w:rsidRPr="00E314FE">
      <w:rPr>
        <w:rFonts w:ascii="Trebuchet MS" w:hAnsi="Trebuchet MS"/>
        <w:color w:val="262626"/>
        <w:sz w:val="18"/>
        <w:szCs w:val="18"/>
      </w:rPr>
      <w:t xml:space="preserve">Apprentissage </w:t>
    </w:r>
    <w:r w:rsidRPr="00AB509F">
      <w:rPr>
        <w:rFonts w:ascii="Trebuchet MS" w:hAnsi="Trebuchet MS"/>
        <w:color w:val="262626"/>
        <w:sz w:val="18"/>
        <w:szCs w:val="18"/>
      </w:rPr>
      <w:t>en Travail Social et médico-social</w:t>
    </w:r>
  </w:p>
  <w:p w14:paraId="2C96530D" w14:textId="77777777" w:rsidR="00C31D2F" w:rsidRDefault="00C31D2F" w:rsidP="00C31D2F">
    <w:pPr>
      <w:pStyle w:val="Pieddepage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4 Boulevard GUEIDON 13013 Marseille</w:t>
    </w:r>
    <w:r w:rsidRPr="007E6D8A">
      <w:rPr>
        <w:rFonts w:ascii="Trebuchet MS" w:hAnsi="Trebuchet MS"/>
        <w:sz w:val="18"/>
        <w:szCs w:val="18"/>
      </w:rPr>
      <w:t xml:space="preserve"> </w:t>
    </w:r>
    <w:r w:rsidRPr="00AB509F">
      <w:rPr>
        <w:rFonts w:ascii="Trebuchet MS" w:hAnsi="Trebuchet MS"/>
        <w:color w:val="262626"/>
        <w:sz w:val="18"/>
        <w:szCs w:val="18"/>
      </w:rPr>
      <w:t xml:space="preserve">– </w:t>
    </w:r>
    <w:hyperlink r:id="rId1" w:history="1">
      <w:r w:rsidRPr="00AB509F">
        <w:rPr>
          <w:rStyle w:val="Lienhypertexte"/>
          <w:rFonts w:ascii="Trebuchet MS" w:hAnsi="Trebuchet MS"/>
          <w:color w:val="262626"/>
          <w:sz w:val="18"/>
          <w:szCs w:val="18"/>
        </w:rPr>
        <w:t>www.cfa-giapats.fr</w:t>
      </w:r>
    </w:hyperlink>
    <w:r w:rsidRPr="007E6D8A">
      <w:rPr>
        <w:rFonts w:ascii="Trebuchet MS" w:hAnsi="Trebuchet MS"/>
        <w:sz w:val="18"/>
        <w:szCs w:val="18"/>
      </w:rPr>
      <w:t xml:space="preserve"> –</w:t>
    </w:r>
  </w:p>
  <w:p w14:paraId="1DFCED1F" w14:textId="77777777" w:rsidR="00C31D2F" w:rsidRPr="007E6D8A" w:rsidRDefault="00C31D2F" w:rsidP="00C31D2F">
    <w:pPr>
      <w:pStyle w:val="Pieddepage"/>
      <w:jc w:val="center"/>
      <w:rPr>
        <w:sz w:val="18"/>
        <w:szCs w:val="18"/>
      </w:rPr>
    </w:pPr>
    <w:r w:rsidRPr="007E6D8A">
      <w:rPr>
        <w:rFonts w:ascii="Trebuchet MS" w:hAnsi="Trebuchet MS"/>
        <w:sz w:val="18"/>
        <w:szCs w:val="18"/>
      </w:rPr>
      <w:t>Tél : 04 91 90 51 99 – info@cfa-giapats.fr</w:t>
    </w:r>
  </w:p>
  <w:p w14:paraId="112C61B8" w14:textId="52AF4823" w:rsidR="00392535" w:rsidRPr="00616B4B" w:rsidRDefault="00392535" w:rsidP="006D3EAE">
    <w:pPr>
      <w:pStyle w:val="Pieddepage"/>
      <w:ind w:left="-113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A254C" w14:textId="65A72F0E" w:rsidR="00FC6148" w:rsidRDefault="00FC6148" w:rsidP="00461FC2">
    <w:pPr>
      <w:pStyle w:val="Pieddepage"/>
      <w:ind w:left="-709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4D94998" wp14:editId="0E9477D9">
          <wp:simplePos x="0" y="0"/>
          <wp:positionH relativeFrom="column">
            <wp:posOffset>5770124</wp:posOffset>
          </wp:positionH>
          <wp:positionV relativeFrom="paragraph">
            <wp:posOffset>97357</wp:posOffset>
          </wp:positionV>
          <wp:extent cx="764723" cy="694690"/>
          <wp:effectExtent l="0" t="0" r="698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23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55C0CE" w14:textId="2067CDC2" w:rsidR="00FC6148" w:rsidRDefault="00FC6148" w:rsidP="00461FC2">
    <w:pPr>
      <w:pStyle w:val="Pieddepage"/>
      <w:ind w:left="-709"/>
    </w:pPr>
  </w:p>
  <w:p w14:paraId="4F915DD1" w14:textId="0044375B" w:rsidR="00FC6148" w:rsidRDefault="00102101" w:rsidP="00461FC2">
    <w:pPr>
      <w:pStyle w:val="Pieddepage"/>
      <w:ind w:left="-709"/>
    </w:pPr>
    <w:r w:rsidRPr="008B6699">
      <w:rPr>
        <w:noProof/>
      </w:rPr>
      <w:drawing>
        <wp:inline distT="0" distB="0" distL="0" distR="0" wp14:anchorId="540C526F" wp14:editId="77C344E3">
          <wp:extent cx="1380226" cy="474474"/>
          <wp:effectExtent l="0" t="0" r="0" b="1905"/>
          <wp:docPr id="876750877" name="Image 1" descr="Une image contenant texte, Police, capture d’écran, carte de visi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750877" name="Image 1" descr="Une image contenant texte, Police, capture d’écran, carte de visi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4104" cy="486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839CA8" w14:textId="4FC22235" w:rsidR="00213336" w:rsidRDefault="00213336" w:rsidP="00461FC2">
    <w:pPr>
      <w:pStyle w:val="Pieddepage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969CA" w14:textId="77777777" w:rsidR="000F65D7" w:rsidRDefault="000F65D7" w:rsidP="00867B71">
      <w:pPr>
        <w:spacing w:after="0"/>
      </w:pPr>
      <w:r>
        <w:separator/>
      </w:r>
    </w:p>
  </w:footnote>
  <w:footnote w:type="continuationSeparator" w:id="0">
    <w:p w14:paraId="6268E9FC" w14:textId="77777777" w:rsidR="000F65D7" w:rsidRDefault="000F65D7" w:rsidP="00867B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2E978" w14:textId="77777777" w:rsidR="00392535" w:rsidRDefault="00392535" w:rsidP="005A6CC8">
    <w:pPr>
      <w:pStyle w:val="En-tte"/>
      <w:jc w:val="right"/>
    </w:pPr>
    <w:r>
      <w:rPr>
        <w:noProof/>
        <w:lang w:eastAsia="fr-FR"/>
      </w:rPr>
      <w:drawing>
        <wp:inline distT="0" distB="0" distL="0" distR="0" wp14:anchorId="5424F30C" wp14:editId="288CEABA">
          <wp:extent cx="1341120" cy="446472"/>
          <wp:effectExtent l="25400" t="0" r="5080" b="0"/>
          <wp:docPr id="4" name="Image 2" descr="logo_GIAPATS_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APATS_P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220" cy="4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B7185">
      <w:rPr>
        <w:noProof/>
        <w:lang w:eastAsia="fr-FR"/>
      </w:rPr>
      <w:drawing>
        <wp:inline distT="0" distB="0" distL="0" distR="0" wp14:anchorId="4115B378" wp14:editId="7892CA86">
          <wp:extent cx="743574" cy="409575"/>
          <wp:effectExtent l="19050" t="0" r="0" b="0"/>
          <wp:docPr id="6" name="Image 2" descr="1280px-Logo_PACA_2018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px-Logo_PACA_2018.sv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4085" cy="409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6351AB" w14:textId="77777777" w:rsidR="00392535" w:rsidRDefault="003925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2218"/>
    <w:multiLevelType w:val="hybridMultilevel"/>
    <w:tmpl w:val="2046732C"/>
    <w:lvl w:ilvl="0" w:tplc="9C2E25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7724"/>
    <w:multiLevelType w:val="hybridMultilevel"/>
    <w:tmpl w:val="BDDC4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9642D"/>
    <w:multiLevelType w:val="hybridMultilevel"/>
    <w:tmpl w:val="1B2A7550"/>
    <w:lvl w:ilvl="0" w:tplc="ED743D3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ahoma" w:hint="default"/>
        <w:color w:val="5AD1D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65D17"/>
    <w:multiLevelType w:val="hybridMultilevel"/>
    <w:tmpl w:val="272AE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76554"/>
    <w:multiLevelType w:val="hybridMultilevel"/>
    <w:tmpl w:val="365CB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A478A"/>
    <w:multiLevelType w:val="hybridMultilevel"/>
    <w:tmpl w:val="BA640D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9786F"/>
    <w:multiLevelType w:val="multilevel"/>
    <w:tmpl w:val="3F34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DB7513"/>
    <w:multiLevelType w:val="multilevel"/>
    <w:tmpl w:val="3A16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743CBD"/>
    <w:multiLevelType w:val="hybridMultilevel"/>
    <w:tmpl w:val="0F06A300"/>
    <w:lvl w:ilvl="0" w:tplc="040C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  <w:color w:val="365F91" w:themeColor="accent1" w:themeShade="BF"/>
      </w:rPr>
    </w:lvl>
    <w:lvl w:ilvl="1" w:tplc="9F2E39CC">
      <w:numFmt w:val="bullet"/>
      <w:lvlText w:val="–"/>
      <w:lvlJc w:val="left"/>
      <w:pPr>
        <w:ind w:left="730" w:hanging="360"/>
      </w:pPr>
      <w:rPr>
        <w:rFonts w:ascii="Trebuchet MS" w:eastAsiaTheme="minorHAnsi" w:hAnsi="Trebuchet MS" w:cs="Calibri" w:hint="default"/>
      </w:rPr>
    </w:lvl>
    <w:lvl w:ilvl="2" w:tplc="040C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9" w15:restartNumberingAfterBreak="0">
    <w:nsid w:val="347E0DA1"/>
    <w:multiLevelType w:val="multilevel"/>
    <w:tmpl w:val="2D3C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5A2D85"/>
    <w:multiLevelType w:val="multilevel"/>
    <w:tmpl w:val="E1FC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B26D6F"/>
    <w:multiLevelType w:val="hybridMultilevel"/>
    <w:tmpl w:val="EF704BFA"/>
    <w:lvl w:ilvl="0" w:tplc="040C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2" w15:restartNumberingAfterBreak="0">
    <w:nsid w:val="3BFC714A"/>
    <w:multiLevelType w:val="hybridMultilevel"/>
    <w:tmpl w:val="71065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D31B3"/>
    <w:multiLevelType w:val="hybridMultilevel"/>
    <w:tmpl w:val="E3F6167E"/>
    <w:lvl w:ilvl="0" w:tplc="29F4EC1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0D14BC"/>
    <w:multiLevelType w:val="hybridMultilevel"/>
    <w:tmpl w:val="52863302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58E501BC"/>
    <w:multiLevelType w:val="multilevel"/>
    <w:tmpl w:val="7CD6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1B74FB"/>
    <w:multiLevelType w:val="hybridMultilevel"/>
    <w:tmpl w:val="85E2B562"/>
    <w:lvl w:ilvl="0" w:tplc="040C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7" w15:restartNumberingAfterBreak="0">
    <w:nsid w:val="64C06156"/>
    <w:multiLevelType w:val="hybridMultilevel"/>
    <w:tmpl w:val="38BE5BAC"/>
    <w:lvl w:ilvl="0" w:tplc="3F0C0A94">
      <w:start w:val="145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3563E"/>
    <w:multiLevelType w:val="multilevel"/>
    <w:tmpl w:val="9B3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FB318E"/>
    <w:multiLevelType w:val="multilevel"/>
    <w:tmpl w:val="A65A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 w:themeColor="accent1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4D147D"/>
    <w:multiLevelType w:val="hybridMultilevel"/>
    <w:tmpl w:val="FD903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80F8B"/>
    <w:multiLevelType w:val="hybridMultilevel"/>
    <w:tmpl w:val="62469B12"/>
    <w:lvl w:ilvl="0" w:tplc="B2D2B4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71295"/>
    <w:multiLevelType w:val="hybridMultilevel"/>
    <w:tmpl w:val="CB9E0284"/>
    <w:lvl w:ilvl="0" w:tplc="FFC61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879065">
    <w:abstractNumId w:val="0"/>
  </w:num>
  <w:num w:numId="2" w16cid:durableId="880753550">
    <w:abstractNumId w:val="4"/>
  </w:num>
  <w:num w:numId="3" w16cid:durableId="992293811">
    <w:abstractNumId w:val="22"/>
  </w:num>
  <w:num w:numId="4" w16cid:durableId="1649086649">
    <w:abstractNumId w:val="3"/>
  </w:num>
  <w:num w:numId="5" w16cid:durableId="2077778947">
    <w:abstractNumId w:val="2"/>
  </w:num>
  <w:num w:numId="6" w16cid:durableId="1413091020">
    <w:abstractNumId w:val="21"/>
  </w:num>
  <w:num w:numId="7" w16cid:durableId="851144291">
    <w:abstractNumId w:val="13"/>
  </w:num>
  <w:num w:numId="8" w16cid:durableId="2083864161">
    <w:abstractNumId w:val="15"/>
  </w:num>
  <w:num w:numId="9" w16cid:durableId="341929883">
    <w:abstractNumId w:val="18"/>
  </w:num>
  <w:num w:numId="10" w16cid:durableId="1078282294">
    <w:abstractNumId w:val="6"/>
  </w:num>
  <w:num w:numId="11" w16cid:durableId="910768697">
    <w:abstractNumId w:val="7"/>
  </w:num>
  <w:num w:numId="12" w16cid:durableId="620962790">
    <w:abstractNumId w:val="10"/>
  </w:num>
  <w:num w:numId="13" w16cid:durableId="1720781037">
    <w:abstractNumId w:val="19"/>
  </w:num>
  <w:num w:numId="14" w16cid:durableId="583759902">
    <w:abstractNumId w:val="9"/>
  </w:num>
  <w:num w:numId="15" w16cid:durableId="4483360">
    <w:abstractNumId w:val="12"/>
  </w:num>
  <w:num w:numId="16" w16cid:durableId="1998849078">
    <w:abstractNumId w:val="8"/>
  </w:num>
  <w:num w:numId="17" w16cid:durableId="1012605922">
    <w:abstractNumId w:val="16"/>
  </w:num>
  <w:num w:numId="18" w16cid:durableId="215896510">
    <w:abstractNumId w:val="11"/>
  </w:num>
  <w:num w:numId="19" w16cid:durableId="1476138577">
    <w:abstractNumId w:val="14"/>
  </w:num>
  <w:num w:numId="20" w16cid:durableId="788011562">
    <w:abstractNumId w:val="20"/>
  </w:num>
  <w:num w:numId="21" w16cid:durableId="235865865">
    <w:abstractNumId w:val="5"/>
  </w:num>
  <w:num w:numId="22" w16cid:durableId="1983927368">
    <w:abstractNumId w:val="1"/>
  </w:num>
  <w:num w:numId="23" w16cid:durableId="9776060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5FF"/>
    <w:rsid w:val="00014B7A"/>
    <w:rsid w:val="00015387"/>
    <w:rsid w:val="0002596D"/>
    <w:rsid w:val="00041E0F"/>
    <w:rsid w:val="00044031"/>
    <w:rsid w:val="00047C43"/>
    <w:rsid w:val="00051673"/>
    <w:rsid w:val="00055C4B"/>
    <w:rsid w:val="00074780"/>
    <w:rsid w:val="00076C3F"/>
    <w:rsid w:val="00094A67"/>
    <w:rsid w:val="000B0E4E"/>
    <w:rsid w:val="000B6920"/>
    <w:rsid w:val="000D6226"/>
    <w:rsid w:val="000F22C7"/>
    <w:rsid w:val="000F43D8"/>
    <w:rsid w:val="000F65D7"/>
    <w:rsid w:val="000F6F9C"/>
    <w:rsid w:val="00102101"/>
    <w:rsid w:val="0011427B"/>
    <w:rsid w:val="00123929"/>
    <w:rsid w:val="00130F10"/>
    <w:rsid w:val="00136FBA"/>
    <w:rsid w:val="00143347"/>
    <w:rsid w:val="00144613"/>
    <w:rsid w:val="001522CD"/>
    <w:rsid w:val="00174551"/>
    <w:rsid w:val="00184108"/>
    <w:rsid w:val="001C231B"/>
    <w:rsid w:val="001C4956"/>
    <w:rsid w:val="001F0BF6"/>
    <w:rsid w:val="001F516A"/>
    <w:rsid w:val="00202F57"/>
    <w:rsid w:val="00213336"/>
    <w:rsid w:val="00222428"/>
    <w:rsid w:val="00231860"/>
    <w:rsid w:val="00232452"/>
    <w:rsid w:val="00237BD6"/>
    <w:rsid w:val="0025244A"/>
    <w:rsid w:val="002611EB"/>
    <w:rsid w:val="002966B2"/>
    <w:rsid w:val="002A08DD"/>
    <w:rsid w:val="002A192B"/>
    <w:rsid w:val="002A20DF"/>
    <w:rsid w:val="002A3E1A"/>
    <w:rsid w:val="002A6D1D"/>
    <w:rsid w:val="002B7BB6"/>
    <w:rsid w:val="002E031E"/>
    <w:rsid w:val="002E79E8"/>
    <w:rsid w:val="003143E2"/>
    <w:rsid w:val="00335EB0"/>
    <w:rsid w:val="00341677"/>
    <w:rsid w:val="00347D8B"/>
    <w:rsid w:val="00356289"/>
    <w:rsid w:val="00364439"/>
    <w:rsid w:val="00365F09"/>
    <w:rsid w:val="00392535"/>
    <w:rsid w:val="003B1107"/>
    <w:rsid w:val="003D05A2"/>
    <w:rsid w:val="003D6FF9"/>
    <w:rsid w:val="003D79EC"/>
    <w:rsid w:val="003E7147"/>
    <w:rsid w:val="003F0F0D"/>
    <w:rsid w:val="003F122F"/>
    <w:rsid w:val="003F5F97"/>
    <w:rsid w:val="0041099E"/>
    <w:rsid w:val="00437EE7"/>
    <w:rsid w:val="0044155C"/>
    <w:rsid w:val="00461FC2"/>
    <w:rsid w:val="00490B79"/>
    <w:rsid w:val="004928DF"/>
    <w:rsid w:val="004C1C35"/>
    <w:rsid w:val="004C2D4D"/>
    <w:rsid w:val="004C5448"/>
    <w:rsid w:val="004E5CEA"/>
    <w:rsid w:val="00510341"/>
    <w:rsid w:val="0051625C"/>
    <w:rsid w:val="00535560"/>
    <w:rsid w:val="005454BE"/>
    <w:rsid w:val="0056139A"/>
    <w:rsid w:val="0059349F"/>
    <w:rsid w:val="005935A5"/>
    <w:rsid w:val="00593FC0"/>
    <w:rsid w:val="005A06B3"/>
    <w:rsid w:val="005A6CC8"/>
    <w:rsid w:val="005B2660"/>
    <w:rsid w:val="005B474F"/>
    <w:rsid w:val="005E18E4"/>
    <w:rsid w:val="005E1A30"/>
    <w:rsid w:val="005E6C79"/>
    <w:rsid w:val="005E6F3A"/>
    <w:rsid w:val="005F1B6C"/>
    <w:rsid w:val="005F4DAE"/>
    <w:rsid w:val="005F58F6"/>
    <w:rsid w:val="005F6B0E"/>
    <w:rsid w:val="005F71B1"/>
    <w:rsid w:val="00613F2B"/>
    <w:rsid w:val="00616B4B"/>
    <w:rsid w:val="00620EC5"/>
    <w:rsid w:val="0062788D"/>
    <w:rsid w:val="006906E0"/>
    <w:rsid w:val="00692140"/>
    <w:rsid w:val="006A2184"/>
    <w:rsid w:val="006A6E6A"/>
    <w:rsid w:val="006B0211"/>
    <w:rsid w:val="006B3060"/>
    <w:rsid w:val="006C72D0"/>
    <w:rsid w:val="006D3EAE"/>
    <w:rsid w:val="007012A1"/>
    <w:rsid w:val="0070193E"/>
    <w:rsid w:val="00710244"/>
    <w:rsid w:val="00714007"/>
    <w:rsid w:val="00745FA0"/>
    <w:rsid w:val="00747B26"/>
    <w:rsid w:val="00754630"/>
    <w:rsid w:val="00755E24"/>
    <w:rsid w:val="00781499"/>
    <w:rsid w:val="007826E8"/>
    <w:rsid w:val="007A7519"/>
    <w:rsid w:val="007B224F"/>
    <w:rsid w:val="007E2207"/>
    <w:rsid w:val="007E2EDF"/>
    <w:rsid w:val="007E758A"/>
    <w:rsid w:val="007F1107"/>
    <w:rsid w:val="007F6CE8"/>
    <w:rsid w:val="00802166"/>
    <w:rsid w:val="00806863"/>
    <w:rsid w:val="00841964"/>
    <w:rsid w:val="00867B71"/>
    <w:rsid w:val="00870050"/>
    <w:rsid w:val="00882F31"/>
    <w:rsid w:val="008937F8"/>
    <w:rsid w:val="00897AD3"/>
    <w:rsid w:val="008A05FF"/>
    <w:rsid w:val="008C256C"/>
    <w:rsid w:val="008C5D7C"/>
    <w:rsid w:val="008C7031"/>
    <w:rsid w:val="008D1076"/>
    <w:rsid w:val="008E7D3A"/>
    <w:rsid w:val="008F2913"/>
    <w:rsid w:val="008F3995"/>
    <w:rsid w:val="00901E76"/>
    <w:rsid w:val="00924C73"/>
    <w:rsid w:val="00943AC6"/>
    <w:rsid w:val="00976720"/>
    <w:rsid w:val="00980867"/>
    <w:rsid w:val="009922B8"/>
    <w:rsid w:val="00995D60"/>
    <w:rsid w:val="009E6371"/>
    <w:rsid w:val="009F0139"/>
    <w:rsid w:val="009F4593"/>
    <w:rsid w:val="00A07EE9"/>
    <w:rsid w:val="00A10E71"/>
    <w:rsid w:val="00A13B66"/>
    <w:rsid w:val="00A15A8E"/>
    <w:rsid w:val="00A36090"/>
    <w:rsid w:val="00A36F9C"/>
    <w:rsid w:val="00A47755"/>
    <w:rsid w:val="00A47E0E"/>
    <w:rsid w:val="00A55FFA"/>
    <w:rsid w:val="00A60681"/>
    <w:rsid w:val="00A767E6"/>
    <w:rsid w:val="00A85644"/>
    <w:rsid w:val="00A958F8"/>
    <w:rsid w:val="00A962F2"/>
    <w:rsid w:val="00AA592F"/>
    <w:rsid w:val="00AB6B62"/>
    <w:rsid w:val="00AD1486"/>
    <w:rsid w:val="00AD1AFE"/>
    <w:rsid w:val="00AD2F4B"/>
    <w:rsid w:val="00AE4B42"/>
    <w:rsid w:val="00B03325"/>
    <w:rsid w:val="00B40AC1"/>
    <w:rsid w:val="00B5258B"/>
    <w:rsid w:val="00B57439"/>
    <w:rsid w:val="00B73292"/>
    <w:rsid w:val="00B819B0"/>
    <w:rsid w:val="00B85FDB"/>
    <w:rsid w:val="00BA5305"/>
    <w:rsid w:val="00BA5D8B"/>
    <w:rsid w:val="00BB07DA"/>
    <w:rsid w:val="00BB227B"/>
    <w:rsid w:val="00BB2D23"/>
    <w:rsid w:val="00BC6062"/>
    <w:rsid w:val="00BD1C5C"/>
    <w:rsid w:val="00C1190F"/>
    <w:rsid w:val="00C12D9A"/>
    <w:rsid w:val="00C13B3C"/>
    <w:rsid w:val="00C31D2F"/>
    <w:rsid w:val="00C5484C"/>
    <w:rsid w:val="00C7464E"/>
    <w:rsid w:val="00C80E52"/>
    <w:rsid w:val="00C86FBB"/>
    <w:rsid w:val="00CA42BC"/>
    <w:rsid w:val="00CA7ADD"/>
    <w:rsid w:val="00CB3C6E"/>
    <w:rsid w:val="00CC07C7"/>
    <w:rsid w:val="00CD53B5"/>
    <w:rsid w:val="00CE33C4"/>
    <w:rsid w:val="00CF2D5E"/>
    <w:rsid w:val="00D1108A"/>
    <w:rsid w:val="00D17304"/>
    <w:rsid w:val="00D23537"/>
    <w:rsid w:val="00D37484"/>
    <w:rsid w:val="00D42D73"/>
    <w:rsid w:val="00D77640"/>
    <w:rsid w:val="00D83A2A"/>
    <w:rsid w:val="00D85A4E"/>
    <w:rsid w:val="00D95F5A"/>
    <w:rsid w:val="00DA0B03"/>
    <w:rsid w:val="00DB7F18"/>
    <w:rsid w:val="00DD14C3"/>
    <w:rsid w:val="00DD3E53"/>
    <w:rsid w:val="00DE079D"/>
    <w:rsid w:val="00DE25AD"/>
    <w:rsid w:val="00DF44E9"/>
    <w:rsid w:val="00DF7CD5"/>
    <w:rsid w:val="00E002B4"/>
    <w:rsid w:val="00E07660"/>
    <w:rsid w:val="00E12F7B"/>
    <w:rsid w:val="00E218A7"/>
    <w:rsid w:val="00E26CD3"/>
    <w:rsid w:val="00E41C8F"/>
    <w:rsid w:val="00E56EDB"/>
    <w:rsid w:val="00E6240C"/>
    <w:rsid w:val="00E9404E"/>
    <w:rsid w:val="00E97DA3"/>
    <w:rsid w:val="00EA4ED8"/>
    <w:rsid w:val="00EB7185"/>
    <w:rsid w:val="00EC4843"/>
    <w:rsid w:val="00EF224D"/>
    <w:rsid w:val="00EF623B"/>
    <w:rsid w:val="00F01C9A"/>
    <w:rsid w:val="00F06EBB"/>
    <w:rsid w:val="00F12339"/>
    <w:rsid w:val="00F141E4"/>
    <w:rsid w:val="00F17496"/>
    <w:rsid w:val="00F21BA4"/>
    <w:rsid w:val="00F22B4C"/>
    <w:rsid w:val="00F75CCA"/>
    <w:rsid w:val="00F8382B"/>
    <w:rsid w:val="00F92385"/>
    <w:rsid w:val="00FB4ED6"/>
    <w:rsid w:val="00FC1A8A"/>
    <w:rsid w:val="00FC1B12"/>
    <w:rsid w:val="00FC6148"/>
    <w:rsid w:val="00FD4C24"/>
    <w:rsid w:val="00FF35DE"/>
    <w:rsid w:val="00FF67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1318A"/>
  <w15:docId w15:val="{CD23F5CC-1B86-4733-9EE1-AD0B046D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4A02"/>
  </w:style>
  <w:style w:type="paragraph" w:styleId="Titre1">
    <w:name w:val="heading 1"/>
    <w:basedOn w:val="Normal"/>
    <w:next w:val="Normal"/>
    <w:link w:val="Titre1Car"/>
    <w:rsid w:val="00E07660"/>
    <w:pPr>
      <w:spacing w:before="200" w:after="100"/>
      <w:ind w:left="851" w:hanging="851"/>
      <w:outlineLvl w:val="0"/>
    </w:pPr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6B0E"/>
    <w:pPr>
      <w:spacing w:before="100" w:after="60"/>
      <w:outlineLvl w:val="1"/>
    </w:pPr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paragraph" w:styleId="Titre5">
    <w:name w:val="heading 5"/>
    <w:basedOn w:val="Normal"/>
    <w:next w:val="Normal"/>
    <w:link w:val="Titre5Car"/>
    <w:rsid w:val="00CA7A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16B4B"/>
  </w:style>
  <w:style w:type="paragraph" w:styleId="Pieddepage">
    <w:name w:val="footer"/>
    <w:basedOn w:val="Normal"/>
    <w:link w:val="Pieddepag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16B4B"/>
  </w:style>
  <w:style w:type="paragraph" w:styleId="Paragraphedeliste">
    <w:name w:val="List Paragraph"/>
    <w:basedOn w:val="Normal"/>
    <w:uiPriority w:val="34"/>
    <w:qFormat/>
    <w:rsid w:val="0070193E"/>
    <w:pPr>
      <w:spacing w:line="276" w:lineRule="auto"/>
      <w:ind w:left="720"/>
      <w:contextualSpacing/>
    </w:pPr>
    <w:rPr>
      <w:sz w:val="22"/>
      <w:szCs w:val="22"/>
    </w:rPr>
  </w:style>
  <w:style w:type="character" w:styleId="CitationHTML">
    <w:name w:val="HTML Cite"/>
    <w:basedOn w:val="Policepardfaut"/>
    <w:uiPriority w:val="99"/>
    <w:unhideWhenUsed/>
    <w:rsid w:val="00D42D73"/>
    <w:rPr>
      <w:rFonts w:ascii="Trebuchet MS" w:hAnsi="Trebuchet MS"/>
      <w:iCs/>
      <w:color w:val="6AB7BF"/>
      <w:sz w:val="24"/>
    </w:rPr>
  </w:style>
  <w:style w:type="paragraph" w:customStyle="1" w:styleId="titre3">
    <w:name w:val="titre3"/>
    <w:basedOn w:val="texteok"/>
    <w:qFormat/>
    <w:rsid w:val="00AE4B42"/>
    <w:pPr>
      <w:spacing w:before="60"/>
    </w:pPr>
    <w:rPr>
      <w:color w:val="5AC6E3"/>
    </w:rPr>
  </w:style>
  <w:style w:type="character" w:styleId="Lienhypertexte">
    <w:name w:val="Hyperlink"/>
    <w:basedOn w:val="Policepardfaut"/>
    <w:uiPriority w:val="99"/>
    <w:unhideWhenUsed/>
    <w:rsid w:val="0070193E"/>
    <w:rPr>
      <w:color w:val="0000FF" w:themeColor="hyperlink"/>
      <w:u w:val="single"/>
    </w:rPr>
  </w:style>
  <w:style w:type="paragraph" w:customStyle="1" w:styleId="Titrefiche">
    <w:name w:val="Titre fiche"/>
    <w:basedOn w:val="Normal"/>
    <w:qFormat/>
    <w:rsid w:val="005F6B0E"/>
    <w:pPr>
      <w:spacing w:after="40"/>
      <w:ind w:hanging="454"/>
    </w:pPr>
    <w:rPr>
      <w:rFonts w:ascii="Trebuchet MS" w:hAnsi="Trebuchet MS"/>
      <w:b/>
      <w:caps/>
      <w:color w:val="7F7F7F" w:themeColor="text1" w:themeTint="80"/>
      <w:sz w:val="26"/>
    </w:rPr>
  </w:style>
  <w:style w:type="character" w:customStyle="1" w:styleId="Titre2Car">
    <w:name w:val="Titre 2 Car"/>
    <w:basedOn w:val="Policepardfaut"/>
    <w:link w:val="Titre2"/>
    <w:uiPriority w:val="9"/>
    <w:rsid w:val="005F6B0E"/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paragraph" w:customStyle="1" w:styleId="texteok">
    <w:name w:val="texte ok"/>
    <w:basedOn w:val="Paragraphedeliste"/>
    <w:qFormat/>
    <w:rsid w:val="005F6B0E"/>
    <w:pPr>
      <w:spacing w:after="0" w:line="240" w:lineRule="auto"/>
      <w:ind w:left="0"/>
      <w:contextualSpacing w:val="0"/>
      <w:jc w:val="both"/>
    </w:pPr>
    <w:rPr>
      <w:rFonts w:ascii="Trebuchet MS" w:hAnsi="Trebuchet MS" w:cs="Calibri"/>
      <w:szCs w:val="24"/>
    </w:rPr>
  </w:style>
  <w:style w:type="character" w:customStyle="1" w:styleId="Titre1Car">
    <w:name w:val="Titre 1 Car"/>
    <w:basedOn w:val="Policepardfaut"/>
    <w:link w:val="Titre1"/>
    <w:rsid w:val="00E07660"/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character" w:styleId="Lienhypertextesuivivisit">
    <w:name w:val="FollowedHyperlink"/>
    <w:basedOn w:val="Policepardfaut"/>
    <w:rsid w:val="00D37484"/>
    <w:rPr>
      <w:color w:val="800080" w:themeColor="followedHyperlink"/>
      <w:u w:val="single"/>
    </w:rPr>
  </w:style>
  <w:style w:type="character" w:customStyle="1" w:styleId="bc">
    <w:name w:val="bc"/>
    <w:basedOn w:val="Policepardfaut"/>
    <w:rsid w:val="00EF623B"/>
  </w:style>
  <w:style w:type="paragraph" w:styleId="Textedebulles">
    <w:name w:val="Balloon Text"/>
    <w:basedOn w:val="Normal"/>
    <w:link w:val="TextedebullesCar"/>
    <w:rsid w:val="007A751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A7519"/>
    <w:rPr>
      <w:rFonts w:ascii="Tahoma" w:hAnsi="Tahoma" w:cs="Tahoma"/>
      <w:sz w:val="16"/>
      <w:szCs w:val="16"/>
    </w:rPr>
  </w:style>
  <w:style w:type="paragraph" w:customStyle="1" w:styleId="ENUMERATION">
    <w:name w:val="ENUMERATION"/>
    <w:basedOn w:val="texteok"/>
    <w:qFormat/>
    <w:rsid w:val="005A6CC8"/>
    <w:pPr>
      <w:ind w:left="284" w:hanging="284"/>
      <w:jc w:val="left"/>
    </w:pPr>
  </w:style>
  <w:style w:type="paragraph" w:styleId="NormalWeb">
    <w:name w:val="Normal (Web)"/>
    <w:basedOn w:val="Normal"/>
    <w:uiPriority w:val="99"/>
    <w:unhideWhenUsed/>
    <w:rsid w:val="009E63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9E6371"/>
    <w:rPr>
      <w:b/>
      <w:bCs/>
    </w:rPr>
  </w:style>
  <w:style w:type="character" w:styleId="Marquedecommentaire">
    <w:name w:val="annotation reference"/>
    <w:basedOn w:val="Policepardfaut"/>
    <w:semiHidden/>
    <w:unhideWhenUsed/>
    <w:rsid w:val="00074780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07478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07478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747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74780"/>
    <w:rPr>
      <w:b/>
      <w:bCs/>
      <w:sz w:val="20"/>
      <w:szCs w:val="20"/>
    </w:rPr>
  </w:style>
  <w:style w:type="character" w:customStyle="1" w:styleId="Titre5Car">
    <w:name w:val="Titre 5 Car"/>
    <w:basedOn w:val="Policepardfaut"/>
    <w:link w:val="Titre5"/>
    <w:rsid w:val="00CA7ADD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876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0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9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8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0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25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9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92033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194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5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fa-giapats.f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cfa-giapat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-giapats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0b55b4-c337-4c0f-ad1e-8770ff7603ff">
      <Terms xmlns="http://schemas.microsoft.com/office/infopath/2007/PartnerControls"/>
    </lcf76f155ced4ddcb4097134ff3c332f>
    <TaxCatchAll xmlns="e8b33825-b8f3-45e7-8de2-be7285719ed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B183878BA1440B52DD66E621AD83F" ma:contentTypeVersion="13" ma:contentTypeDescription="Create a new document." ma:contentTypeScope="" ma:versionID="636900dcc878b62d7bfc5f2c8384bdc9">
  <xsd:schema xmlns:xsd="http://www.w3.org/2001/XMLSchema" xmlns:xs="http://www.w3.org/2001/XMLSchema" xmlns:p="http://schemas.microsoft.com/office/2006/metadata/properties" xmlns:ns2="a30b55b4-c337-4c0f-ad1e-8770ff7603ff" xmlns:ns3="e8b33825-b8f3-45e7-8de2-be7285719ed1" targetNamespace="http://schemas.microsoft.com/office/2006/metadata/properties" ma:root="true" ma:fieldsID="243dfae35fa1611eb1fb8247d1bb2946" ns2:_="" ns3:_="">
    <xsd:import namespace="a30b55b4-c337-4c0f-ad1e-8770ff7603ff"/>
    <xsd:import namespace="e8b33825-b8f3-45e7-8de2-be7285719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b55b4-c337-4c0f-ad1e-8770ff760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4ab07ab-e4e9-4dcd-b7c1-22a6754b58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3825-b8f3-45e7-8de2-be7285719e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a758aa-e8f6-45fd-a2e4-db4601417f18}" ma:internalName="TaxCatchAll" ma:showField="CatchAllData" ma:web="e8b33825-b8f3-45e7-8de2-be7285719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332F13-C24E-417F-8BEA-9412F1B4BE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2FCFB2-B9B3-49D8-A53D-BECFDBCA7C72}">
  <ds:schemaRefs>
    <ds:schemaRef ds:uri="http://schemas.microsoft.com/office/2006/metadata/properties"/>
    <ds:schemaRef ds:uri="http://schemas.microsoft.com/office/infopath/2007/PartnerControls"/>
    <ds:schemaRef ds:uri="a30b55b4-c337-4c0f-ad1e-8770ff7603ff"/>
    <ds:schemaRef ds:uri="e8b33825-b8f3-45e7-8de2-be7285719ed1"/>
  </ds:schemaRefs>
</ds:datastoreItem>
</file>

<file path=customXml/itemProps3.xml><?xml version="1.0" encoding="utf-8"?>
<ds:datastoreItem xmlns:ds="http://schemas.openxmlformats.org/officeDocument/2006/customXml" ds:itemID="{3B2AB1F5-C50D-419C-8EE3-EA8DD4E72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b55b4-c337-4c0f-ad1e-8770ff7603ff"/>
    <ds:schemaRef ds:uri="e8b33825-b8f3-45e7-8de2-be7285719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425A7F-3253-4D28-946B-AADFEC4461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4</Pages>
  <Words>1141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MIMI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 BOMPARD</dc:creator>
  <cp:lastModifiedBy>Michaël Carneiro</cp:lastModifiedBy>
  <cp:revision>15</cp:revision>
  <cp:lastPrinted>2022-04-13T12:02:00Z</cp:lastPrinted>
  <dcterms:created xsi:type="dcterms:W3CDTF">2024-10-21T14:32:00Z</dcterms:created>
  <dcterms:modified xsi:type="dcterms:W3CDTF">2026-05-20T07:00:00Z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0x010100A0AB183878BA1440B52DD66E621AD83F</vt:lpwstr>
  </property>
  <property fmtid="{D5CDD505-2E9C-101B-9397-08002B2CF9AE}" pid="3" name="MediaServiceImageTags">
    <vt:lpwstr/>
  </property>
</Properties>
</file>