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37DE" w14:textId="77777777" w:rsidR="00923B8C" w:rsidRPr="007141E5" w:rsidRDefault="00137481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 w:rsidR="0099675F">
        <w:rPr>
          <w:rFonts w:ascii="Arial" w:hAnsi="Arial" w:cs="Arial"/>
          <w:b/>
          <w:sz w:val="28"/>
          <w:szCs w:val="28"/>
        </w:rPr>
        <w:t>7</w:t>
      </w:r>
      <w:r w:rsidR="003D6DE5">
        <w:rPr>
          <w:rFonts w:ascii="Arial" w:hAnsi="Arial" w:cs="Arial"/>
          <w:b/>
          <w:sz w:val="28"/>
          <w:szCs w:val="28"/>
        </w:rPr>
        <w:t xml:space="preserve"> </w:t>
      </w:r>
      <w:r w:rsidR="00923B8C" w:rsidRPr="007141E5">
        <w:rPr>
          <w:rFonts w:ascii="Arial" w:hAnsi="Arial" w:cs="Arial"/>
          <w:b/>
          <w:sz w:val="28"/>
          <w:szCs w:val="28"/>
        </w:rPr>
        <w:t>No</w:t>
      </w:r>
      <w:r w:rsidR="00DD4D86">
        <w:rPr>
          <w:rFonts w:ascii="Arial" w:hAnsi="Arial" w:cs="Arial"/>
          <w:b/>
          <w:sz w:val="28"/>
          <w:szCs w:val="28"/>
        </w:rPr>
        <w:t>-s</w:t>
      </w:r>
      <w:r w:rsidR="00923B8C" w:rsidRPr="007141E5">
        <w:rPr>
          <w:rFonts w:ascii="Arial" w:hAnsi="Arial" w:cs="Arial"/>
          <w:b/>
          <w:sz w:val="28"/>
          <w:szCs w:val="28"/>
        </w:rPr>
        <w:t>moking</w:t>
      </w:r>
      <w:r w:rsidR="00F178E2">
        <w:rPr>
          <w:rFonts w:ascii="Arial" w:hAnsi="Arial" w:cs="Arial"/>
          <w:b/>
          <w:sz w:val="28"/>
          <w:szCs w:val="28"/>
        </w:rPr>
        <w:t xml:space="preserve"> or vaping policy</w:t>
      </w:r>
    </w:p>
    <w:p w14:paraId="672A6659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9D0F9E" w14:textId="77777777"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Policy statement</w:t>
      </w:r>
    </w:p>
    <w:p w14:paraId="0A37501D" w14:textId="77777777"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77980B" w14:textId="14059684" w:rsidR="00570AEC" w:rsidRDefault="008203EF" w:rsidP="00703371">
      <w:pPr>
        <w:spacing w:line="360" w:lineRule="auto"/>
        <w:rPr>
          <w:rFonts w:ascii="Arial" w:hAnsi="Arial" w:cs="Arial"/>
          <w:sz w:val="22"/>
          <w:szCs w:val="22"/>
        </w:rPr>
      </w:pPr>
      <w:r w:rsidRPr="7414F60A">
        <w:rPr>
          <w:rFonts w:ascii="Arial" w:hAnsi="Arial" w:cs="Arial"/>
          <w:sz w:val="22"/>
          <w:szCs w:val="22"/>
        </w:rPr>
        <w:t>We comply with health and safety regulations and the Safeguarding and Welfare Requirements of the Early</w:t>
      </w:r>
      <w:r w:rsidR="00703371" w:rsidRPr="7414F60A">
        <w:rPr>
          <w:rFonts w:ascii="Arial" w:hAnsi="Arial" w:cs="Arial"/>
          <w:sz w:val="22"/>
          <w:szCs w:val="22"/>
        </w:rPr>
        <w:t xml:space="preserve"> </w:t>
      </w:r>
      <w:r w:rsidRPr="7414F60A">
        <w:rPr>
          <w:rFonts w:ascii="Arial" w:hAnsi="Arial" w:cs="Arial"/>
          <w:sz w:val="22"/>
          <w:szCs w:val="22"/>
        </w:rPr>
        <w:t>Years Foundation Stage in making our setting a no-smoking</w:t>
      </w:r>
      <w:r w:rsidR="00F178E2" w:rsidRPr="7414F60A">
        <w:rPr>
          <w:rFonts w:ascii="Arial" w:hAnsi="Arial" w:cs="Arial"/>
          <w:sz w:val="22"/>
          <w:szCs w:val="22"/>
        </w:rPr>
        <w:t xml:space="preserve"> or vaping</w:t>
      </w:r>
      <w:r w:rsidR="0176A956" w:rsidRPr="7414F60A">
        <w:rPr>
          <w:rFonts w:ascii="Arial" w:hAnsi="Arial" w:cs="Arial"/>
          <w:sz w:val="22"/>
          <w:szCs w:val="22"/>
        </w:rPr>
        <w:t xml:space="preserve"> (E-Cigarette/Electronic Cigarette)</w:t>
      </w:r>
      <w:r w:rsidRPr="7414F60A">
        <w:rPr>
          <w:rFonts w:ascii="Arial" w:hAnsi="Arial" w:cs="Arial"/>
          <w:sz w:val="22"/>
          <w:szCs w:val="22"/>
        </w:rPr>
        <w:t xml:space="preserve"> environment - both indoors and outdoors.</w:t>
      </w:r>
    </w:p>
    <w:p w14:paraId="5DAB6C7B" w14:textId="77777777" w:rsidR="00703371" w:rsidRDefault="00703371" w:rsidP="00703371">
      <w:pPr>
        <w:spacing w:line="360" w:lineRule="auto"/>
        <w:rPr>
          <w:rFonts w:ascii="Arial" w:hAnsi="Arial" w:cs="Arial"/>
          <w:sz w:val="22"/>
          <w:szCs w:val="22"/>
        </w:rPr>
      </w:pPr>
    </w:p>
    <w:p w14:paraId="26D3380D" w14:textId="77777777" w:rsidR="00923B8C" w:rsidRPr="001802D8" w:rsidRDefault="00923B8C" w:rsidP="0070337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Procedures</w:t>
      </w:r>
    </w:p>
    <w:p w14:paraId="02EB378F" w14:textId="77777777" w:rsidR="00923B8C" w:rsidRPr="001802D8" w:rsidRDefault="00923B8C" w:rsidP="00703371">
      <w:pPr>
        <w:spacing w:line="360" w:lineRule="auto"/>
        <w:rPr>
          <w:rFonts w:ascii="Arial" w:hAnsi="Arial" w:cs="Arial"/>
          <w:sz w:val="22"/>
          <w:szCs w:val="22"/>
        </w:rPr>
      </w:pPr>
    </w:p>
    <w:p w14:paraId="68D24491" w14:textId="77777777"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All staff, parents and volunteers are made aware of our No-smoking</w:t>
      </w:r>
      <w:r w:rsidR="00F178E2">
        <w:rPr>
          <w:rFonts w:ascii="Arial" w:hAnsi="Arial" w:cs="Arial"/>
          <w:sz w:val="22"/>
          <w:szCs w:val="22"/>
          <w:lang w:val="en-GB" w:eastAsia="en-GB"/>
        </w:rPr>
        <w:t xml:space="preserve"> or vaping</w:t>
      </w: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 Policy.</w:t>
      </w:r>
    </w:p>
    <w:p w14:paraId="66E6F0D8" w14:textId="77777777" w:rsidR="00703371" w:rsidRPr="00703371" w:rsidRDefault="001D55DE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No</w:t>
      </w:r>
      <w:r w:rsidR="00703371" w:rsidRPr="00703371">
        <w:rPr>
          <w:rFonts w:ascii="Arial" w:hAnsi="Arial" w:cs="Arial"/>
          <w:sz w:val="22"/>
          <w:szCs w:val="22"/>
          <w:lang w:val="en-GB" w:eastAsia="en-GB"/>
        </w:rPr>
        <w:t>-smoking</w:t>
      </w:r>
      <w:r w:rsidR="00F178E2">
        <w:rPr>
          <w:rFonts w:ascii="Arial" w:hAnsi="Arial" w:cs="Arial"/>
          <w:sz w:val="22"/>
          <w:szCs w:val="22"/>
          <w:lang w:val="en-GB" w:eastAsia="en-GB"/>
        </w:rPr>
        <w:t xml:space="preserve"> or vaping</w:t>
      </w:r>
      <w:r w:rsidR="00703371" w:rsidRPr="00703371">
        <w:rPr>
          <w:rFonts w:ascii="Arial" w:hAnsi="Arial" w:cs="Arial"/>
          <w:sz w:val="22"/>
          <w:szCs w:val="22"/>
          <w:lang w:val="en-GB" w:eastAsia="en-GB"/>
        </w:rPr>
        <w:t xml:space="preserve"> signs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are displayed</w:t>
      </w:r>
      <w:r w:rsidR="00E76CFB">
        <w:rPr>
          <w:rFonts w:ascii="Arial" w:hAnsi="Arial" w:cs="Arial"/>
          <w:sz w:val="22"/>
          <w:szCs w:val="22"/>
          <w:lang w:val="en-GB" w:eastAsia="en-GB"/>
        </w:rPr>
        <w:t xml:space="preserve"> prominently</w:t>
      </w:r>
      <w:r w:rsidR="00703371" w:rsidRPr="00703371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46F5D53" w14:textId="77777777"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The No-smoking</w:t>
      </w:r>
      <w:r w:rsidR="00F178E2">
        <w:rPr>
          <w:rFonts w:ascii="Arial" w:hAnsi="Arial" w:cs="Arial"/>
          <w:sz w:val="22"/>
          <w:szCs w:val="22"/>
          <w:lang w:val="en-GB" w:eastAsia="en-GB"/>
        </w:rPr>
        <w:t xml:space="preserve"> or vaping</w:t>
      </w: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 Policy is stated in information for parents</w:t>
      </w:r>
      <w:r w:rsidR="00C15B0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75B66">
        <w:rPr>
          <w:rFonts w:ascii="Arial" w:hAnsi="Arial" w:cs="Arial"/>
          <w:sz w:val="22"/>
          <w:szCs w:val="22"/>
          <w:lang w:val="en-GB" w:eastAsia="en-GB"/>
        </w:rPr>
        <w:t>and staff</w:t>
      </w:r>
      <w:r w:rsidRPr="00703371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03A8CF4" w14:textId="77777777"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We actively encourage no-smoking</w:t>
      </w:r>
      <w:r w:rsidR="00F178E2">
        <w:rPr>
          <w:rFonts w:ascii="Arial" w:hAnsi="Arial" w:cs="Arial"/>
          <w:sz w:val="22"/>
          <w:szCs w:val="22"/>
          <w:lang w:val="en-GB" w:eastAsia="en-GB"/>
        </w:rPr>
        <w:t xml:space="preserve"> or vaping</w:t>
      </w: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 by having information for parents and staff about where to get help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03371">
        <w:rPr>
          <w:rFonts w:ascii="Arial" w:hAnsi="Arial" w:cs="Arial"/>
          <w:sz w:val="22"/>
          <w:szCs w:val="22"/>
          <w:lang w:val="en-GB" w:eastAsia="en-GB"/>
        </w:rPr>
        <w:t>to stop smoking if they are seeking this information.</w:t>
      </w:r>
    </w:p>
    <w:p w14:paraId="62C29D9B" w14:textId="77777777" w:rsid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Staff who smoke</w:t>
      </w:r>
      <w:r w:rsidR="00F178E2">
        <w:rPr>
          <w:rFonts w:ascii="Arial" w:hAnsi="Arial" w:cs="Arial"/>
          <w:sz w:val="22"/>
          <w:szCs w:val="22"/>
          <w:lang w:val="en-GB" w:eastAsia="en-GB"/>
        </w:rPr>
        <w:t>/vape</w:t>
      </w: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 do not do so during working hours, unless on a </w:t>
      </w:r>
      <w:r w:rsidR="00275B66">
        <w:rPr>
          <w:rFonts w:ascii="Arial" w:hAnsi="Arial" w:cs="Arial"/>
          <w:sz w:val="22"/>
          <w:szCs w:val="22"/>
          <w:lang w:val="en-GB" w:eastAsia="en-GB"/>
        </w:rPr>
        <w:t xml:space="preserve">scheduled </w:t>
      </w:r>
      <w:r w:rsidRPr="00703371">
        <w:rPr>
          <w:rFonts w:ascii="Arial" w:hAnsi="Arial" w:cs="Arial"/>
          <w:sz w:val="22"/>
          <w:szCs w:val="22"/>
          <w:lang w:val="en-GB" w:eastAsia="en-GB"/>
        </w:rPr>
        <w:t>break and off the premises.</w:t>
      </w:r>
    </w:p>
    <w:p w14:paraId="7855AB2D" w14:textId="77777777" w:rsidR="00275B66" w:rsidRDefault="00275B66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E-cigarettes</w:t>
      </w:r>
      <w:r w:rsidR="00F178E2">
        <w:rPr>
          <w:rFonts w:ascii="Arial" w:hAnsi="Arial" w:cs="Arial"/>
          <w:sz w:val="22"/>
          <w:szCs w:val="22"/>
          <w:lang w:val="en-GB" w:eastAsia="en-GB"/>
        </w:rPr>
        <w:t xml:space="preserve"> (vaping)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are not permitted to be used on the premises. </w:t>
      </w:r>
    </w:p>
    <w:p w14:paraId="18B92D3F" w14:textId="77777777" w:rsidR="00C15B08" w:rsidRPr="00703371" w:rsidRDefault="00C15B08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Staff who smoke or use e-cigarettes during their scheduled breaks go to </w:t>
      </w:r>
      <w:r w:rsidR="00F178E2">
        <w:rPr>
          <w:rFonts w:ascii="Arial" w:hAnsi="Arial" w:cs="Arial"/>
          <w:sz w:val="22"/>
          <w:szCs w:val="22"/>
          <w:lang w:val="en-GB" w:eastAsia="en-GB"/>
        </w:rPr>
        <w:t>an area outside COG gates and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well away from the premises.</w:t>
      </w:r>
    </w:p>
    <w:p w14:paraId="60090B52" w14:textId="77777777" w:rsidR="00703371" w:rsidRPr="00E76CFB" w:rsidRDefault="00703371" w:rsidP="00E76CF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Staff who smoke during their break make every </w:t>
      </w:r>
      <w:r w:rsidR="004E6C2C">
        <w:rPr>
          <w:rFonts w:ascii="Arial" w:hAnsi="Arial" w:cs="Arial"/>
          <w:sz w:val="22"/>
          <w:szCs w:val="22"/>
          <w:lang w:val="en-GB" w:eastAsia="en-GB"/>
        </w:rPr>
        <w:t xml:space="preserve">effort to reduce the effects of </w:t>
      </w:r>
      <w:r w:rsidRPr="00703371">
        <w:rPr>
          <w:rFonts w:ascii="Arial" w:hAnsi="Arial" w:cs="Arial"/>
          <w:sz w:val="22"/>
          <w:szCs w:val="22"/>
          <w:lang w:val="en-GB" w:eastAsia="en-GB"/>
        </w:rPr>
        <w:t>odour and passive smoking for children and colleagues</w:t>
      </w:r>
    </w:p>
    <w:p w14:paraId="2A607C9F" w14:textId="77777777" w:rsidR="00275B66" w:rsidRDefault="00275B66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Smoking is not permitted in any vehicles belonging to the setting.</w:t>
      </w:r>
    </w:p>
    <w:p w14:paraId="1F3CD6B5" w14:textId="77777777" w:rsidR="00275B66" w:rsidRDefault="00275B66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Staff are made aware that failure to adhere to this policy and procedures may result in disciplinary action.</w:t>
      </w:r>
    </w:p>
    <w:p w14:paraId="0CE562A4" w14:textId="77777777" w:rsidR="00275B66" w:rsidRPr="00703371" w:rsidRDefault="00275B66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It is a criminal offence for employees to smoke in smoke-free areas, with a fixed penalty of £50 or prosecution and a fine of up to £200.</w:t>
      </w:r>
    </w:p>
    <w:p w14:paraId="6A05A809" w14:textId="77777777" w:rsidR="00191530" w:rsidRDefault="00191530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53D60CD9" w14:textId="77777777" w:rsidR="00703371" w:rsidRDefault="00703371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lang w:val="en-GB" w:eastAsia="en-GB"/>
        </w:rPr>
      </w:pPr>
      <w:r w:rsidRPr="00703371">
        <w:rPr>
          <w:rFonts w:ascii="Arial" w:hAnsi="Arial" w:cs="Arial"/>
          <w:b/>
          <w:sz w:val="22"/>
          <w:szCs w:val="22"/>
          <w:lang w:val="en-GB" w:eastAsia="en-GB"/>
        </w:rPr>
        <w:t>Legal framework</w:t>
      </w:r>
    </w:p>
    <w:p w14:paraId="5A39BBE3" w14:textId="77777777" w:rsidR="00703371" w:rsidRPr="00703371" w:rsidRDefault="00703371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319D2897" w14:textId="77777777" w:rsidR="00703371" w:rsidRPr="00703371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>The Smoke-free (Premises and Enforcement) Regulations (2006)</w:t>
      </w:r>
    </w:p>
    <w:p w14:paraId="34B14128" w14:textId="77777777" w:rsidR="001802D8" w:rsidRPr="008D6735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703371">
        <w:rPr>
          <w:rFonts w:ascii="Arial" w:hAnsi="Arial" w:cs="Arial"/>
          <w:sz w:val="22"/>
          <w:szCs w:val="22"/>
          <w:lang w:val="en-GB" w:eastAsia="en-GB"/>
        </w:rPr>
        <w:t xml:space="preserve">The Smoke-free (Signs) Regulations </w:t>
      </w:r>
      <w:r w:rsidR="008D6735">
        <w:rPr>
          <w:rFonts w:ascii="Arial" w:hAnsi="Arial" w:cs="Arial"/>
          <w:sz w:val="22"/>
          <w:szCs w:val="22"/>
          <w:lang w:val="en-GB" w:eastAsia="en-GB"/>
        </w:rPr>
        <w:t>(</w:t>
      </w:r>
      <w:r w:rsidR="002C28A4">
        <w:rPr>
          <w:rFonts w:ascii="Arial" w:hAnsi="Arial" w:cs="Arial"/>
          <w:bCs/>
          <w:color w:val="000000"/>
          <w:kern w:val="36"/>
          <w:sz w:val="22"/>
          <w:szCs w:val="22"/>
        </w:rPr>
        <w:t>2012</w:t>
      </w:r>
      <w:r w:rsidR="008D6735">
        <w:rPr>
          <w:rFonts w:ascii="Arial" w:hAnsi="Arial" w:cs="Arial"/>
          <w:bCs/>
          <w:color w:val="000000"/>
          <w:kern w:val="36"/>
          <w:sz w:val="22"/>
          <w:szCs w:val="22"/>
        </w:rPr>
        <w:t>)</w:t>
      </w:r>
    </w:p>
    <w:p w14:paraId="41C8F396" w14:textId="77777777" w:rsidR="008D6735" w:rsidRPr="00137481" w:rsidRDefault="008D6735" w:rsidP="008D6735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1"/>
        <w:gridCol w:w="3869"/>
        <w:gridCol w:w="2126"/>
      </w:tblGrid>
      <w:tr w:rsidR="001802D8" w:rsidRPr="00500DC8" w14:paraId="331DA713" w14:textId="77777777" w:rsidTr="7414F60A">
        <w:tc>
          <w:tcPr>
            <w:tcW w:w="2301" w:type="pct"/>
          </w:tcPr>
          <w:p w14:paraId="0E083C43" w14:textId="77777777" w:rsidR="001802D8" w:rsidRPr="00500DC8" w:rsidRDefault="001802D8" w:rsidP="008F2C1C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500DC8">
              <w:rPr>
                <w:rFonts w:ascii="Arial" w:hAnsi="Arial" w:cs="Arial"/>
                <w:bCs/>
                <w:sz w:val="22"/>
                <w:szCs w:val="22"/>
              </w:rPr>
              <w:t>This policy was a</w:t>
            </w:r>
            <w:r w:rsidRPr="00500DC8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dopted </w:t>
            </w:r>
            <w:r w:rsidR="008F2C1C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718DAF17" w14:textId="77777777" w:rsidR="001802D8" w:rsidRPr="00500DC8" w:rsidRDefault="00F178E2" w:rsidP="00E06156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Cirencester Opportunity Group</w:t>
            </w:r>
          </w:p>
        </w:tc>
        <w:tc>
          <w:tcPr>
            <w:tcW w:w="957" w:type="pct"/>
          </w:tcPr>
          <w:p w14:paraId="72A3D3EC" w14:textId="77777777" w:rsidR="001802D8" w:rsidRPr="00703371" w:rsidRDefault="001802D8" w:rsidP="00137481">
            <w:pPr>
              <w:spacing w:line="360" w:lineRule="auto"/>
              <w:rPr>
                <w:rFonts w:ascii="Arial" w:hAnsi="Arial" w:cs="Arial"/>
                <w:i/>
                <w:color w:val="000000"/>
                <w:kern w:val="36"/>
                <w:sz w:val="22"/>
                <w:szCs w:val="22"/>
              </w:rPr>
            </w:pPr>
          </w:p>
        </w:tc>
      </w:tr>
      <w:tr w:rsidR="001802D8" w:rsidRPr="00452363" w14:paraId="1F7AAA4F" w14:textId="77777777" w:rsidTr="7414F60A">
        <w:tc>
          <w:tcPr>
            <w:tcW w:w="2301" w:type="pct"/>
          </w:tcPr>
          <w:p w14:paraId="2D45BE52" w14:textId="77777777" w:rsidR="001802D8" w:rsidRPr="00E06156" w:rsidRDefault="008F2C1C" w:rsidP="00E06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449245D" w14:textId="77777777" w:rsidR="001802D8" w:rsidRPr="00E06156" w:rsidRDefault="00F178E2" w:rsidP="00E06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2018</w:t>
            </w:r>
          </w:p>
        </w:tc>
        <w:tc>
          <w:tcPr>
            <w:tcW w:w="957" w:type="pct"/>
          </w:tcPr>
          <w:p w14:paraId="67412283" w14:textId="77777777" w:rsidR="001802D8" w:rsidRPr="00703371" w:rsidRDefault="001802D8" w:rsidP="00E06156">
            <w:pPr>
              <w:spacing w:line="360" w:lineRule="auto"/>
              <w:rPr>
                <w:rFonts w:ascii="Arial" w:hAnsi="Arial" w:cs="Arial"/>
                <w:i/>
              </w:rPr>
            </w:pPr>
            <w:r w:rsidRPr="00703371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1802D8" w:rsidRPr="00452363" w14:paraId="6CE138EA" w14:textId="77777777" w:rsidTr="7414F60A">
        <w:tc>
          <w:tcPr>
            <w:tcW w:w="2301" w:type="pct"/>
          </w:tcPr>
          <w:p w14:paraId="4FF2B49E" w14:textId="77777777" w:rsidR="001802D8" w:rsidRPr="00E06156" w:rsidRDefault="00F178E2" w:rsidP="00E06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="001802D8" w:rsidRPr="00E06156">
              <w:rPr>
                <w:rFonts w:ascii="Arial" w:hAnsi="Arial" w:cs="Arial"/>
                <w:sz w:val="22"/>
                <w:szCs w:val="22"/>
              </w:rPr>
              <w:t>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5A53DD1" w14:textId="0A4BDA4E" w:rsidR="001802D8" w:rsidRPr="00E06156" w:rsidRDefault="00EE4042" w:rsidP="7414F60A">
            <w:pPr>
              <w:spacing w:line="360" w:lineRule="auto"/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957" w:type="pct"/>
          </w:tcPr>
          <w:p w14:paraId="32019628" w14:textId="77777777" w:rsidR="001802D8" w:rsidRPr="00703371" w:rsidRDefault="001802D8" w:rsidP="00E06156">
            <w:pPr>
              <w:spacing w:line="360" w:lineRule="auto"/>
              <w:rPr>
                <w:rFonts w:ascii="Arial" w:hAnsi="Arial" w:cs="Arial"/>
                <w:i/>
              </w:rPr>
            </w:pPr>
            <w:r w:rsidRPr="00703371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</w:tbl>
    <w:p w14:paraId="0D0B940D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923B8C" w:rsidRPr="001802D8" w:rsidSect="00137481">
      <w:footerReference w:type="default" r:id="rId11"/>
      <w:headerReference w:type="first" r:id="rId12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86A2" w14:textId="77777777" w:rsidR="005B3BCE" w:rsidRDefault="005B3BCE" w:rsidP="001802D8">
      <w:r>
        <w:separator/>
      </w:r>
    </w:p>
  </w:endnote>
  <w:endnote w:type="continuationSeparator" w:id="0">
    <w:p w14:paraId="09520FCE" w14:textId="77777777" w:rsidR="005B3BCE" w:rsidRDefault="005B3BCE" w:rsidP="001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54EC" w14:textId="77777777" w:rsidR="00703371" w:rsidRDefault="00703371">
    <w:pPr>
      <w:pStyle w:val="Footer"/>
    </w:pPr>
    <w:r>
      <w:t>Revised September 2010 [Type text]</w:t>
    </w:r>
  </w:p>
  <w:p w14:paraId="44EAFD9C" w14:textId="77777777" w:rsidR="00703371" w:rsidRDefault="00703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03A5F" w14:textId="77777777" w:rsidR="005B3BCE" w:rsidRDefault="005B3BCE" w:rsidP="001802D8">
      <w:r>
        <w:separator/>
      </w:r>
    </w:p>
  </w:footnote>
  <w:footnote w:type="continuationSeparator" w:id="0">
    <w:p w14:paraId="2F004732" w14:textId="77777777" w:rsidR="005B3BCE" w:rsidRDefault="005B3BCE" w:rsidP="0018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8C71" w14:textId="492C2D15" w:rsidR="00703371" w:rsidRPr="002C7830" w:rsidRDefault="00EE4042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>
      <w:rPr>
        <w:rFonts w:ascii="Arial" w:hAnsi="Arial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ECA47AF" wp14:editId="4FDB0BD9">
          <wp:simplePos x="0" y="0"/>
          <wp:positionH relativeFrom="column">
            <wp:posOffset>6056317</wp:posOffset>
          </wp:positionH>
          <wp:positionV relativeFrom="paragraph">
            <wp:posOffset>-20121</wp:posOffset>
          </wp:positionV>
          <wp:extent cx="1217930" cy="955040"/>
          <wp:effectExtent l="0" t="0" r="1270" b="0"/>
          <wp:wrapSquare wrapText="bothSides"/>
          <wp:docPr id="1610482419" name="Picture 1" descr="A bear hea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82419" name="Picture 1" descr="A bear head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371" w:rsidRPr="002C7830">
      <w:rPr>
        <w:rFonts w:ascii="Arial" w:hAnsi="Arial"/>
        <w:b/>
        <w:sz w:val="22"/>
        <w:szCs w:val="22"/>
      </w:rPr>
      <w:t>General Safeguarding and Welfare Requirement: S</w:t>
    </w:r>
    <w:r w:rsidR="00703371">
      <w:rPr>
        <w:rFonts w:ascii="Arial" w:hAnsi="Arial"/>
        <w:b/>
        <w:sz w:val="22"/>
        <w:szCs w:val="22"/>
      </w:rPr>
      <w:t xml:space="preserve">afety and Suitability of Premises, </w:t>
    </w:r>
    <w:r w:rsidR="00F178E2">
      <w:rPr>
        <w:rFonts w:ascii="Arial" w:hAnsi="Arial"/>
        <w:b/>
        <w:sz w:val="22"/>
        <w:szCs w:val="22"/>
      </w:rPr>
      <w:t xml:space="preserve">                 </w:t>
    </w:r>
    <w:r w:rsidR="00703371">
      <w:rPr>
        <w:rFonts w:ascii="Arial" w:hAnsi="Arial"/>
        <w:b/>
        <w:sz w:val="22"/>
        <w:szCs w:val="22"/>
      </w:rPr>
      <w:t>Environment and Equipment</w:t>
    </w:r>
  </w:p>
  <w:p w14:paraId="42F44927" w14:textId="77777777" w:rsidR="00703371" w:rsidRPr="002C7830" w:rsidRDefault="00703371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2C7830">
      <w:rPr>
        <w:rFonts w:ascii="Arial" w:hAnsi="Arial"/>
        <w:sz w:val="22"/>
        <w:szCs w:val="22"/>
      </w:rPr>
      <w:t xml:space="preserve">Providers must have a </w:t>
    </w:r>
    <w:r>
      <w:rPr>
        <w:rFonts w:ascii="Arial" w:hAnsi="Arial"/>
        <w:sz w:val="22"/>
        <w:szCs w:val="22"/>
      </w:rPr>
      <w:t>n</w:t>
    </w:r>
    <w:r w:rsidRPr="002C7830">
      <w:rPr>
        <w:rFonts w:ascii="Arial" w:hAnsi="Arial"/>
        <w:sz w:val="22"/>
        <w:szCs w:val="22"/>
      </w:rPr>
      <w:t xml:space="preserve">o-smoking policy, and must prevent smoking in a room, or outside play </w:t>
    </w:r>
    <w:r w:rsidR="00F178E2">
      <w:rPr>
        <w:rFonts w:ascii="Arial" w:hAnsi="Arial"/>
        <w:sz w:val="22"/>
        <w:szCs w:val="22"/>
      </w:rPr>
      <w:t xml:space="preserve">                        </w:t>
    </w:r>
    <w:r w:rsidRPr="002C7830">
      <w:rPr>
        <w:rFonts w:ascii="Arial" w:hAnsi="Arial"/>
        <w:sz w:val="22"/>
        <w:szCs w:val="22"/>
      </w:rPr>
      <w:t>area, when children are present or about to be present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5524"/>
    <w:multiLevelType w:val="hybridMultilevel"/>
    <w:tmpl w:val="255C84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377DD"/>
    <w:multiLevelType w:val="hybridMultilevel"/>
    <w:tmpl w:val="4D38E76E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68E3"/>
    <w:multiLevelType w:val="hybridMultilevel"/>
    <w:tmpl w:val="541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6CBC"/>
    <w:multiLevelType w:val="hybridMultilevel"/>
    <w:tmpl w:val="650602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32FE0"/>
    <w:multiLevelType w:val="hybridMultilevel"/>
    <w:tmpl w:val="9FB8D35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71CF7"/>
    <w:multiLevelType w:val="hybridMultilevel"/>
    <w:tmpl w:val="D848F90E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43202"/>
    <w:multiLevelType w:val="hybridMultilevel"/>
    <w:tmpl w:val="53C4D8D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53481">
    <w:abstractNumId w:val="2"/>
  </w:num>
  <w:num w:numId="2" w16cid:durableId="996374675">
    <w:abstractNumId w:val="4"/>
  </w:num>
  <w:num w:numId="3" w16cid:durableId="2068215552">
    <w:abstractNumId w:val="6"/>
  </w:num>
  <w:num w:numId="4" w16cid:durableId="138570669">
    <w:abstractNumId w:val="5"/>
  </w:num>
  <w:num w:numId="5" w16cid:durableId="342175012">
    <w:abstractNumId w:val="1"/>
  </w:num>
  <w:num w:numId="6" w16cid:durableId="67583270">
    <w:abstractNumId w:val="3"/>
  </w:num>
  <w:num w:numId="7" w16cid:durableId="3752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C"/>
    <w:rsid w:val="00002A32"/>
    <w:rsid w:val="0004792D"/>
    <w:rsid w:val="00050E2D"/>
    <w:rsid w:val="00051B8A"/>
    <w:rsid w:val="0007059D"/>
    <w:rsid w:val="00076458"/>
    <w:rsid w:val="00120CFE"/>
    <w:rsid w:val="00127626"/>
    <w:rsid w:val="00137481"/>
    <w:rsid w:val="001802D8"/>
    <w:rsid w:val="00191530"/>
    <w:rsid w:val="00194DF2"/>
    <w:rsid w:val="00195A78"/>
    <w:rsid w:val="001D3E0A"/>
    <w:rsid w:val="001D55DE"/>
    <w:rsid w:val="001F4D6B"/>
    <w:rsid w:val="00243948"/>
    <w:rsid w:val="00251762"/>
    <w:rsid w:val="002674D0"/>
    <w:rsid w:val="00267BAB"/>
    <w:rsid w:val="00275B66"/>
    <w:rsid w:val="002917DF"/>
    <w:rsid w:val="002A20C7"/>
    <w:rsid w:val="002C28A4"/>
    <w:rsid w:val="002C7830"/>
    <w:rsid w:val="002F7EF5"/>
    <w:rsid w:val="00314767"/>
    <w:rsid w:val="003B708C"/>
    <w:rsid w:val="003D6DE5"/>
    <w:rsid w:val="00410DB3"/>
    <w:rsid w:val="00435D8D"/>
    <w:rsid w:val="0044223D"/>
    <w:rsid w:val="00496B8A"/>
    <w:rsid w:val="004D7F6C"/>
    <w:rsid w:val="004E329F"/>
    <w:rsid w:val="004E6C2C"/>
    <w:rsid w:val="005006BE"/>
    <w:rsid w:val="00500DC8"/>
    <w:rsid w:val="00550AF2"/>
    <w:rsid w:val="00570AEC"/>
    <w:rsid w:val="0058093E"/>
    <w:rsid w:val="00595AE2"/>
    <w:rsid w:val="00596E3E"/>
    <w:rsid w:val="005B3BCE"/>
    <w:rsid w:val="005C0E3F"/>
    <w:rsid w:val="005E4072"/>
    <w:rsid w:val="00601E70"/>
    <w:rsid w:val="00612963"/>
    <w:rsid w:val="006315E0"/>
    <w:rsid w:val="006C2E41"/>
    <w:rsid w:val="006C2F79"/>
    <w:rsid w:val="006D390C"/>
    <w:rsid w:val="00703371"/>
    <w:rsid w:val="007141E5"/>
    <w:rsid w:val="007275C8"/>
    <w:rsid w:val="00754DB7"/>
    <w:rsid w:val="00765D25"/>
    <w:rsid w:val="007A7886"/>
    <w:rsid w:val="007B0CD2"/>
    <w:rsid w:val="007D2F4A"/>
    <w:rsid w:val="008069D5"/>
    <w:rsid w:val="008203EF"/>
    <w:rsid w:val="008613B4"/>
    <w:rsid w:val="00886412"/>
    <w:rsid w:val="00895569"/>
    <w:rsid w:val="008A516A"/>
    <w:rsid w:val="008D1FCB"/>
    <w:rsid w:val="008D6735"/>
    <w:rsid w:val="008F2C1C"/>
    <w:rsid w:val="00902E3F"/>
    <w:rsid w:val="00923B8C"/>
    <w:rsid w:val="0096330F"/>
    <w:rsid w:val="00965162"/>
    <w:rsid w:val="0099675F"/>
    <w:rsid w:val="009A787D"/>
    <w:rsid w:val="00A94DD6"/>
    <w:rsid w:val="00AC4107"/>
    <w:rsid w:val="00AF5C66"/>
    <w:rsid w:val="00B1166B"/>
    <w:rsid w:val="00B412C9"/>
    <w:rsid w:val="00B73BB9"/>
    <w:rsid w:val="00B7795D"/>
    <w:rsid w:val="00B9022F"/>
    <w:rsid w:val="00BD3E5E"/>
    <w:rsid w:val="00BE1145"/>
    <w:rsid w:val="00C13B46"/>
    <w:rsid w:val="00C15B08"/>
    <w:rsid w:val="00C202B2"/>
    <w:rsid w:val="00C54FDB"/>
    <w:rsid w:val="00C65C0F"/>
    <w:rsid w:val="00C71E0E"/>
    <w:rsid w:val="00C71EA6"/>
    <w:rsid w:val="00C84055"/>
    <w:rsid w:val="00DD4D86"/>
    <w:rsid w:val="00E06156"/>
    <w:rsid w:val="00E25C0A"/>
    <w:rsid w:val="00E51263"/>
    <w:rsid w:val="00E76CFB"/>
    <w:rsid w:val="00EC5555"/>
    <w:rsid w:val="00EE4042"/>
    <w:rsid w:val="00F00568"/>
    <w:rsid w:val="00F14408"/>
    <w:rsid w:val="00F159C6"/>
    <w:rsid w:val="00F178E2"/>
    <w:rsid w:val="00F22861"/>
    <w:rsid w:val="00F27B64"/>
    <w:rsid w:val="00F36DB1"/>
    <w:rsid w:val="00F96516"/>
    <w:rsid w:val="00FB3998"/>
    <w:rsid w:val="00FC12E6"/>
    <w:rsid w:val="00FC580C"/>
    <w:rsid w:val="00FF69EC"/>
    <w:rsid w:val="0176A956"/>
    <w:rsid w:val="031E639A"/>
    <w:rsid w:val="5136A953"/>
    <w:rsid w:val="7414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7C5D"/>
  <w15:chartTrackingRefBased/>
  <w15:docId w15:val="{10851685-F31F-43B2-94B5-36E96C9C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8C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8C"/>
    <w:pPr>
      <w:ind w:left="720"/>
      <w:contextualSpacing/>
    </w:pPr>
  </w:style>
  <w:style w:type="table" w:styleId="TableGrid">
    <w:name w:val="Table Grid"/>
    <w:basedOn w:val="TableNormal"/>
    <w:uiPriority w:val="59"/>
    <w:rsid w:val="0063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70AE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570A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1F4D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6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4D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BA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5987a-e92d-4e43-8264-fdf2a9a7f5c3" xsi:nil="true"/>
    <lcf76f155ced4ddcb4097134ff3c332f xmlns="73015a9c-7735-4093-8b5b-f8af324847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715185AA7D04DA5167D88B3B935E5" ma:contentTypeVersion="18" ma:contentTypeDescription="Create a new document." ma:contentTypeScope="" ma:versionID="86b84a02bb457835579ffd561766af91">
  <xsd:schema xmlns:xsd="http://www.w3.org/2001/XMLSchema" xmlns:xs="http://www.w3.org/2001/XMLSchema" xmlns:p="http://schemas.microsoft.com/office/2006/metadata/properties" xmlns:ns2="7435987a-e92d-4e43-8264-fdf2a9a7f5c3" xmlns:ns3="73015a9c-7735-4093-8b5b-f8af32484771" targetNamespace="http://schemas.microsoft.com/office/2006/metadata/properties" ma:root="true" ma:fieldsID="bd8d877e05b80375730f4d4c680f35d7" ns2:_="" ns3:_="">
    <xsd:import namespace="7435987a-e92d-4e43-8264-fdf2a9a7f5c3"/>
    <xsd:import namespace="73015a9c-7735-4093-8b5b-f8af324847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5987a-e92d-4e43-8264-fdf2a9a7f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d4fbc3-6145-47ec-93b7-db0a5495f108}" ma:internalName="TaxCatchAll" ma:showField="CatchAllData" ma:web="7435987a-e92d-4e43-8264-fdf2a9a7f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5a9c-7735-4093-8b5b-f8af3248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6d2e85-ef73-44b6-9167-f0602fb46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8F13-BE35-4E09-A72A-621B7EC307AD}">
  <ds:schemaRefs>
    <ds:schemaRef ds:uri="http://schemas.microsoft.com/office/2006/metadata/properties"/>
    <ds:schemaRef ds:uri="http://schemas.microsoft.com/office/infopath/2007/PartnerControls"/>
    <ds:schemaRef ds:uri="7435987a-e92d-4e43-8264-fdf2a9a7f5c3"/>
    <ds:schemaRef ds:uri="73015a9c-7735-4093-8b5b-f8af32484771"/>
  </ds:schemaRefs>
</ds:datastoreItem>
</file>

<file path=customXml/itemProps2.xml><?xml version="1.0" encoding="utf-8"?>
<ds:datastoreItem xmlns:ds="http://schemas.openxmlformats.org/officeDocument/2006/customXml" ds:itemID="{A41D962D-0A7E-490A-9BA3-1E92134E6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E8CD7-36FD-407D-821E-9A531D435F4C}"/>
</file>

<file path=customXml/itemProps4.xml><?xml version="1.0" encoding="utf-8"?>
<ds:datastoreItem xmlns:ds="http://schemas.openxmlformats.org/officeDocument/2006/customXml" ds:itemID="{32BB075B-7A0A-46A7-A0EF-1462E4E9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Cath Fowler</cp:lastModifiedBy>
  <cp:revision>4</cp:revision>
  <cp:lastPrinted>2015-12-15T21:22:00Z</cp:lastPrinted>
  <dcterms:created xsi:type="dcterms:W3CDTF">2022-09-22T15:56:00Z</dcterms:created>
  <dcterms:modified xsi:type="dcterms:W3CDTF">2024-11-15T13:00:00Z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0x010100DCF715185AA7D04DA5167D88B3B935E5</vt:lpwstr>
  </property>
  <property fmtid="{D5CDD505-2E9C-101B-9397-08002B2CF9AE}" pid="3" name="MediaServiceImageTags">
    <vt:lpwstr/>
  </property>
</Properties>
</file>