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0044" w14:textId="6F6550D8" w:rsidR="009A4F39" w:rsidRPr="003E2B8C" w:rsidRDefault="009A4F39" w:rsidP="009A4F39">
      <w:pPr>
        <w:pStyle w:val="BodyText"/>
        <w:tabs>
          <w:tab w:val="left" w:pos="2295"/>
          <w:tab w:val="center" w:pos="4678"/>
          <w:tab w:val="right" w:pos="6279"/>
          <w:tab w:val="right" w:pos="9356"/>
        </w:tabs>
        <w:rPr>
          <w:rFonts w:ascii="Open Sans" w:hAnsi="Open Sans" w:cs="Open Sans"/>
          <w:bCs/>
          <w:sz w:val="22"/>
          <w:szCs w:val="22"/>
          <w:lang w:val="it-IT"/>
        </w:rPr>
      </w:pPr>
    </w:p>
    <w:p w14:paraId="53C57B88" w14:textId="3459CB31" w:rsidR="0026588D" w:rsidRPr="003E2B8C" w:rsidRDefault="009A4F39" w:rsidP="0026588D">
      <w:pPr>
        <w:pStyle w:val="BodyText"/>
        <w:tabs>
          <w:tab w:val="left" w:pos="2295"/>
          <w:tab w:val="center" w:pos="4678"/>
          <w:tab w:val="right" w:pos="6279"/>
          <w:tab w:val="right" w:pos="9474"/>
        </w:tabs>
        <w:rPr>
          <w:rFonts w:ascii="Open Sans" w:hAnsi="Open Sans" w:cs="Open Sans"/>
          <w:bCs/>
          <w:sz w:val="22"/>
          <w:szCs w:val="22"/>
          <w:lang w:val="it-IT"/>
        </w:rPr>
      </w:pPr>
      <w:r w:rsidRPr="003E2B8C">
        <w:rPr>
          <w:rFonts w:ascii="Open Sans" w:hAnsi="Open Sans" w:cs="Open Sans"/>
          <w:bCs/>
          <w:sz w:val="22"/>
          <w:szCs w:val="22"/>
          <w:lang w:val="it-IT"/>
        </w:rPr>
        <w:tab/>
      </w:r>
      <w:r w:rsidRPr="003E2B8C">
        <w:rPr>
          <w:rFonts w:ascii="Open Sans" w:hAnsi="Open Sans" w:cs="Open Sans"/>
          <w:noProof/>
          <w:sz w:val="22"/>
          <w:szCs w:val="22"/>
        </w:rPr>
        <w:drawing>
          <wp:anchor distT="0" distB="0" distL="114300" distR="114300" simplePos="0" relativeHeight="251666432" behindDoc="0" locked="0" layoutInCell="1" allowOverlap="1" wp14:anchorId="315CE52D" wp14:editId="11B03CEE">
            <wp:simplePos x="0" y="0"/>
            <wp:positionH relativeFrom="column">
              <wp:posOffset>-466725</wp:posOffset>
            </wp:positionH>
            <wp:positionV relativeFrom="paragraph">
              <wp:posOffset>0</wp:posOffset>
            </wp:positionV>
            <wp:extent cx="2381250" cy="796391"/>
            <wp:effectExtent l="0" t="0" r="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796391"/>
                    </a:xfrm>
                    <a:prstGeom prst="rect">
                      <a:avLst/>
                    </a:prstGeom>
                    <a:noFill/>
                    <a:ln>
                      <a:noFill/>
                    </a:ln>
                  </pic:spPr>
                </pic:pic>
              </a:graphicData>
            </a:graphic>
          </wp:anchor>
        </w:drawing>
      </w:r>
      <w:r w:rsidR="0026588D" w:rsidRPr="003E2B8C">
        <w:rPr>
          <w:rFonts w:ascii="Open Sans" w:hAnsi="Open Sans" w:cs="Open Sans"/>
          <w:bCs/>
          <w:sz w:val="22"/>
          <w:szCs w:val="22"/>
          <w:lang w:val="it-IT"/>
        </w:rPr>
        <w:tab/>
      </w:r>
      <w:r w:rsidR="0026588D" w:rsidRPr="003E2B8C">
        <w:rPr>
          <w:rFonts w:ascii="Open Sans" w:hAnsi="Open Sans" w:cs="Open Sans"/>
          <w:bCs/>
          <w:sz w:val="22"/>
          <w:szCs w:val="22"/>
          <w:lang w:val="it-IT"/>
        </w:rPr>
        <w:tab/>
        <w:t xml:space="preserve">  </w:t>
      </w:r>
      <w:r w:rsidR="0026588D" w:rsidRPr="003E2B8C">
        <w:rPr>
          <w:rFonts w:ascii="Open Sans" w:hAnsi="Open Sans" w:cs="Open Sans"/>
          <w:b/>
          <w:sz w:val="22"/>
          <w:szCs w:val="22"/>
        </w:rPr>
        <w:t>Job Description</w:t>
      </w:r>
    </w:p>
    <w:p w14:paraId="702F8987" w14:textId="28E6C9DD" w:rsidR="009A4F39" w:rsidRPr="00E522C8" w:rsidRDefault="005806E4" w:rsidP="0026588D">
      <w:pPr>
        <w:pStyle w:val="BodyText"/>
        <w:tabs>
          <w:tab w:val="center" w:pos="4678"/>
          <w:tab w:val="right" w:pos="9356"/>
        </w:tabs>
        <w:spacing w:line="259" w:lineRule="atLeast"/>
        <w:ind w:left="-709"/>
        <w:jc w:val="right"/>
        <w:rPr>
          <w:rFonts w:ascii="Open Sans" w:hAnsi="Open Sans" w:cs="Open Sans"/>
          <w:bCs/>
          <w:color w:val="auto"/>
          <w:sz w:val="22"/>
          <w:szCs w:val="22"/>
          <w:lang w:val="it-IT"/>
        </w:rPr>
      </w:pPr>
      <w:r>
        <w:rPr>
          <w:rFonts w:ascii="Open Sans" w:hAnsi="Open Sans" w:cs="Open Sans"/>
          <w:bCs/>
          <w:color w:val="auto"/>
          <w:sz w:val="22"/>
          <w:szCs w:val="22"/>
          <w:lang w:val="it-IT"/>
        </w:rPr>
        <w:t>June</w:t>
      </w:r>
      <w:r w:rsidR="00E522C8" w:rsidRPr="00E522C8">
        <w:rPr>
          <w:rFonts w:ascii="Open Sans" w:hAnsi="Open Sans" w:cs="Open Sans"/>
          <w:bCs/>
          <w:color w:val="auto"/>
          <w:sz w:val="22"/>
          <w:szCs w:val="22"/>
          <w:lang w:val="it-IT"/>
        </w:rPr>
        <w:t xml:space="preserve"> 202</w:t>
      </w:r>
      <w:r w:rsidR="00E35931">
        <w:rPr>
          <w:rFonts w:ascii="Open Sans" w:hAnsi="Open Sans" w:cs="Open Sans"/>
          <w:bCs/>
          <w:color w:val="auto"/>
          <w:sz w:val="22"/>
          <w:szCs w:val="22"/>
          <w:lang w:val="it-IT"/>
        </w:rPr>
        <w:t>5</w:t>
      </w:r>
    </w:p>
    <w:tbl>
      <w:tblPr>
        <w:tblStyle w:val="TableGrid"/>
        <w:tblpPr w:leftFromText="180" w:rightFromText="180" w:vertAnchor="text" w:horzAnchor="page" w:tblpX="769" w:tblpY="746"/>
        <w:tblW w:w="10343" w:type="dxa"/>
        <w:tblLook w:val="04A0" w:firstRow="1" w:lastRow="0" w:firstColumn="1" w:lastColumn="0" w:noHBand="0" w:noVBand="1"/>
      </w:tblPr>
      <w:tblGrid>
        <w:gridCol w:w="1980"/>
        <w:gridCol w:w="8363"/>
      </w:tblGrid>
      <w:tr w:rsidR="000F66F8" w:rsidRPr="003E2B8C" w14:paraId="5E6B220D" w14:textId="77777777" w:rsidTr="001647AD">
        <w:trPr>
          <w:trHeight w:val="302"/>
        </w:trPr>
        <w:tc>
          <w:tcPr>
            <w:tcW w:w="1980" w:type="dxa"/>
            <w:vAlign w:val="center"/>
          </w:tcPr>
          <w:p w14:paraId="2FFBBD16" w14:textId="77777777" w:rsidR="000F66F8" w:rsidRPr="003E2B8C" w:rsidRDefault="000F66F8" w:rsidP="000C5477">
            <w:pPr>
              <w:pStyle w:val="Header"/>
              <w:tabs>
                <w:tab w:val="clear" w:pos="4320"/>
                <w:tab w:val="clear" w:pos="8640"/>
                <w:tab w:val="center" w:pos="4678"/>
                <w:tab w:val="right" w:pos="9356"/>
              </w:tabs>
              <w:rPr>
                <w:rFonts w:ascii="Open Sans" w:hAnsi="Open Sans" w:cs="Open Sans"/>
                <w:b/>
                <w:sz w:val="22"/>
                <w:szCs w:val="22"/>
              </w:rPr>
            </w:pPr>
            <w:r w:rsidRPr="003E2B8C">
              <w:rPr>
                <w:rFonts w:ascii="Open Sans" w:hAnsi="Open Sans" w:cs="Open Sans"/>
                <w:b/>
                <w:sz w:val="22"/>
                <w:szCs w:val="22"/>
              </w:rPr>
              <w:t>Job Title:</w:t>
            </w:r>
          </w:p>
        </w:tc>
        <w:tc>
          <w:tcPr>
            <w:tcW w:w="8363" w:type="dxa"/>
            <w:shd w:val="clear" w:color="auto" w:fill="auto"/>
            <w:vAlign w:val="center"/>
          </w:tcPr>
          <w:p w14:paraId="6791C623" w14:textId="359D0482" w:rsidR="000F66F8" w:rsidRPr="001647AD" w:rsidRDefault="003A3952" w:rsidP="000C5477">
            <w:pPr>
              <w:pStyle w:val="Header"/>
              <w:tabs>
                <w:tab w:val="clear" w:pos="4320"/>
                <w:tab w:val="clear" w:pos="8640"/>
                <w:tab w:val="center" w:pos="4678"/>
                <w:tab w:val="right" w:pos="9356"/>
              </w:tabs>
              <w:rPr>
                <w:rFonts w:ascii="Open Sans" w:hAnsi="Open Sans" w:cs="Open Sans"/>
                <w:sz w:val="22"/>
                <w:szCs w:val="22"/>
              </w:rPr>
            </w:pPr>
            <w:r w:rsidRPr="001647AD">
              <w:rPr>
                <w:rFonts w:ascii="Open Sans" w:hAnsi="Open Sans" w:cs="Open Sans"/>
                <w:sz w:val="22"/>
                <w:szCs w:val="22"/>
              </w:rPr>
              <w:t>Lead Officer Primary School Improvement</w:t>
            </w:r>
          </w:p>
        </w:tc>
      </w:tr>
      <w:tr w:rsidR="000F66F8" w:rsidRPr="003E2B8C" w14:paraId="14D446CB" w14:textId="77777777" w:rsidTr="001647AD">
        <w:trPr>
          <w:trHeight w:val="302"/>
        </w:trPr>
        <w:tc>
          <w:tcPr>
            <w:tcW w:w="1980" w:type="dxa"/>
            <w:vAlign w:val="center"/>
          </w:tcPr>
          <w:p w14:paraId="4F0637CB" w14:textId="77777777" w:rsidR="000F66F8" w:rsidRPr="003E2B8C" w:rsidRDefault="000F66F8" w:rsidP="000C5477">
            <w:pPr>
              <w:pStyle w:val="Header"/>
              <w:tabs>
                <w:tab w:val="clear" w:pos="4320"/>
                <w:tab w:val="clear" w:pos="8640"/>
                <w:tab w:val="center" w:pos="4678"/>
                <w:tab w:val="right" w:pos="9356"/>
              </w:tabs>
              <w:rPr>
                <w:rFonts w:ascii="Open Sans" w:hAnsi="Open Sans" w:cs="Open Sans"/>
                <w:b/>
                <w:sz w:val="22"/>
                <w:szCs w:val="22"/>
              </w:rPr>
            </w:pPr>
            <w:r w:rsidRPr="003E2B8C">
              <w:rPr>
                <w:rFonts w:ascii="Open Sans" w:hAnsi="Open Sans" w:cs="Open Sans"/>
                <w:b/>
                <w:sz w:val="22"/>
                <w:szCs w:val="22"/>
              </w:rPr>
              <w:t>Reporting to:</w:t>
            </w:r>
          </w:p>
        </w:tc>
        <w:tc>
          <w:tcPr>
            <w:tcW w:w="8363" w:type="dxa"/>
            <w:shd w:val="clear" w:color="auto" w:fill="auto"/>
            <w:vAlign w:val="center"/>
          </w:tcPr>
          <w:p w14:paraId="3C97563D" w14:textId="45AB6FB0" w:rsidR="000F66F8" w:rsidRPr="001647AD" w:rsidRDefault="003A3952" w:rsidP="000C5477">
            <w:pPr>
              <w:rPr>
                <w:rFonts w:ascii="Open Sans" w:hAnsi="Open Sans" w:cs="Open Sans"/>
                <w:sz w:val="22"/>
                <w:szCs w:val="22"/>
              </w:rPr>
            </w:pPr>
            <w:r w:rsidRPr="001647AD">
              <w:rPr>
                <w:rFonts w:ascii="Open Sans" w:hAnsi="Open Sans" w:cs="Open Sans"/>
                <w:sz w:val="22"/>
                <w:szCs w:val="22"/>
              </w:rPr>
              <w:t>Director of Education</w:t>
            </w:r>
          </w:p>
        </w:tc>
      </w:tr>
      <w:tr w:rsidR="00DF76C1" w:rsidRPr="003E2B8C" w14:paraId="7811E9C6" w14:textId="77777777" w:rsidTr="001647AD">
        <w:trPr>
          <w:trHeight w:val="302"/>
        </w:trPr>
        <w:tc>
          <w:tcPr>
            <w:tcW w:w="1980" w:type="dxa"/>
            <w:vAlign w:val="center"/>
          </w:tcPr>
          <w:p w14:paraId="280DE4ED" w14:textId="758129C8" w:rsidR="00DF76C1" w:rsidRPr="003E2B8C" w:rsidRDefault="00DF76C1" w:rsidP="000C5477">
            <w:pPr>
              <w:pStyle w:val="Header"/>
              <w:tabs>
                <w:tab w:val="clear" w:pos="4320"/>
                <w:tab w:val="clear" w:pos="8640"/>
                <w:tab w:val="center" w:pos="4678"/>
                <w:tab w:val="right" w:pos="9356"/>
              </w:tabs>
              <w:rPr>
                <w:rFonts w:ascii="Open Sans" w:hAnsi="Open Sans" w:cs="Open Sans"/>
                <w:b/>
                <w:sz w:val="22"/>
                <w:szCs w:val="22"/>
              </w:rPr>
            </w:pPr>
            <w:r>
              <w:rPr>
                <w:rFonts w:ascii="Open Sans" w:hAnsi="Open Sans" w:cs="Open Sans"/>
                <w:b/>
                <w:sz w:val="22"/>
                <w:szCs w:val="22"/>
              </w:rPr>
              <w:t>Responsible for:</w:t>
            </w:r>
          </w:p>
        </w:tc>
        <w:tc>
          <w:tcPr>
            <w:tcW w:w="8363" w:type="dxa"/>
            <w:shd w:val="clear" w:color="auto" w:fill="auto"/>
            <w:vAlign w:val="center"/>
          </w:tcPr>
          <w:p w14:paraId="4C6429C1" w14:textId="77777777" w:rsidR="00DF76C1" w:rsidRDefault="009B2B02" w:rsidP="000C5477">
            <w:pPr>
              <w:rPr>
                <w:rFonts w:ascii="Open Sans" w:hAnsi="Open Sans" w:cs="Open Sans"/>
                <w:sz w:val="22"/>
                <w:szCs w:val="22"/>
              </w:rPr>
            </w:pPr>
            <w:r>
              <w:rPr>
                <w:rFonts w:ascii="Open Sans" w:hAnsi="Open Sans" w:cs="Open Sans"/>
                <w:sz w:val="22"/>
                <w:szCs w:val="22"/>
              </w:rPr>
              <w:t xml:space="preserve">Primary School Improvement </w:t>
            </w:r>
            <w:r w:rsidR="003F7E0F">
              <w:rPr>
                <w:rFonts w:ascii="Open Sans" w:hAnsi="Open Sans" w:cs="Open Sans"/>
                <w:sz w:val="22"/>
                <w:szCs w:val="22"/>
              </w:rPr>
              <w:t xml:space="preserve">Support </w:t>
            </w:r>
            <w:r>
              <w:rPr>
                <w:rFonts w:ascii="Open Sans" w:hAnsi="Open Sans" w:cs="Open Sans"/>
                <w:sz w:val="22"/>
                <w:szCs w:val="22"/>
              </w:rPr>
              <w:t>Officer</w:t>
            </w:r>
            <w:r w:rsidR="003F7E0F">
              <w:rPr>
                <w:rFonts w:ascii="Open Sans" w:hAnsi="Open Sans" w:cs="Open Sans"/>
                <w:sz w:val="22"/>
                <w:szCs w:val="22"/>
              </w:rPr>
              <w:t>s</w:t>
            </w:r>
          </w:p>
          <w:p w14:paraId="38142666" w14:textId="5B207E4D" w:rsidR="003F7E0F" w:rsidRPr="001647AD" w:rsidRDefault="003F7E0F" w:rsidP="000C5477">
            <w:pPr>
              <w:rPr>
                <w:rFonts w:ascii="Open Sans" w:hAnsi="Open Sans" w:cs="Open Sans"/>
                <w:sz w:val="22"/>
                <w:szCs w:val="22"/>
              </w:rPr>
            </w:pPr>
            <w:r>
              <w:rPr>
                <w:rFonts w:ascii="Open Sans" w:hAnsi="Open Sans" w:cs="Open Sans"/>
                <w:sz w:val="22"/>
                <w:szCs w:val="22"/>
              </w:rPr>
              <w:t>School Improvement Partner contractors</w:t>
            </w:r>
          </w:p>
        </w:tc>
      </w:tr>
      <w:tr w:rsidR="000C5477" w:rsidRPr="003E2B8C" w14:paraId="794D3EB0" w14:textId="77777777" w:rsidTr="00FD2E33">
        <w:trPr>
          <w:trHeight w:val="302"/>
        </w:trPr>
        <w:tc>
          <w:tcPr>
            <w:tcW w:w="1980" w:type="dxa"/>
            <w:vAlign w:val="center"/>
          </w:tcPr>
          <w:p w14:paraId="512488C8" w14:textId="1DCD3E27" w:rsidR="000C5477" w:rsidRPr="003E2B8C" w:rsidRDefault="000C5477" w:rsidP="000C5477">
            <w:pPr>
              <w:pStyle w:val="Header"/>
              <w:tabs>
                <w:tab w:val="clear" w:pos="4320"/>
                <w:tab w:val="clear" w:pos="8640"/>
                <w:tab w:val="center" w:pos="4678"/>
                <w:tab w:val="right" w:pos="9356"/>
              </w:tabs>
              <w:rPr>
                <w:rFonts w:ascii="Open Sans" w:hAnsi="Open Sans" w:cs="Open Sans"/>
                <w:b/>
                <w:sz w:val="22"/>
                <w:szCs w:val="22"/>
              </w:rPr>
            </w:pPr>
            <w:r w:rsidRPr="003E2B8C">
              <w:rPr>
                <w:rFonts w:ascii="Open Sans" w:hAnsi="Open Sans" w:cs="Open Sans"/>
                <w:b/>
                <w:sz w:val="22"/>
                <w:szCs w:val="22"/>
              </w:rPr>
              <w:t>Location</w:t>
            </w:r>
          </w:p>
        </w:tc>
        <w:tc>
          <w:tcPr>
            <w:tcW w:w="8363" w:type="dxa"/>
            <w:vAlign w:val="center"/>
          </w:tcPr>
          <w:p w14:paraId="01A02F8F" w14:textId="0E4EAA78" w:rsidR="000C5477" w:rsidRPr="004A3907" w:rsidRDefault="00C453E0" w:rsidP="000C5477">
            <w:pPr>
              <w:rPr>
                <w:rFonts w:ascii="Open Sans" w:hAnsi="Open Sans" w:cs="Open Sans"/>
                <w:sz w:val="22"/>
                <w:szCs w:val="22"/>
              </w:rPr>
            </w:pPr>
            <w:r>
              <w:rPr>
                <w:rFonts w:ascii="Open Sans" w:hAnsi="Open Sans" w:cs="Open Sans"/>
                <w:sz w:val="22"/>
                <w:szCs w:val="22"/>
              </w:rPr>
              <w:t>Liverpool Archdiocesan Office, St Margaret Clitherow Centre, Croxteth Drive, Liverpool, L17 1AA</w:t>
            </w:r>
          </w:p>
        </w:tc>
      </w:tr>
    </w:tbl>
    <w:p w14:paraId="7A53DE1B" w14:textId="19CC8F44" w:rsidR="0026588D" w:rsidRPr="00DF76C1" w:rsidRDefault="0026588D" w:rsidP="0026588D">
      <w:pPr>
        <w:pStyle w:val="BodyText"/>
        <w:tabs>
          <w:tab w:val="center" w:pos="4678"/>
          <w:tab w:val="right" w:pos="9356"/>
        </w:tabs>
        <w:spacing w:line="259" w:lineRule="atLeast"/>
        <w:ind w:left="-709"/>
        <w:jc w:val="right"/>
        <w:rPr>
          <w:rFonts w:ascii="Open Sans" w:hAnsi="Open Sans" w:cs="Open Sans"/>
          <w:bCs/>
          <w:sz w:val="22"/>
          <w:szCs w:val="22"/>
        </w:rPr>
      </w:pPr>
    </w:p>
    <w:p w14:paraId="57A0F36D" w14:textId="77777777" w:rsidR="004B0545" w:rsidRPr="00DF76C1" w:rsidRDefault="004B0545" w:rsidP="0026588D">
      <w:pPr>
        <w:pStyle w:val="BodyText"/>
        <w:tabs>
          <w:tab w:val="center" w:pos="4678"/>
          <w:tab w:val="right" w:pos="9356"/>
        </w:tabs>
        <w:spacing w:line="259" w:lineRule="atLeast"/>
        <w:ind w:left="-709"/>
        <w:jc w:val="right"/>
        <w:rPr>
          <w:rFonts w:ascii="Open Sans" w:hAnsi="Open Sans" w:cs="Open Sans"/>
          <w:bCs/>
          <w:sz w:val="22"/>
          <w:szCs w:val="22"/>
        </w:rPr>
      </w:pPr>
    </w:p>
    <w:p w14:paraId="3EC485C9" w14:textId="028BC24E" w:rsidR="000C5477" w:rsidRPr="003E2B8C" w:rsidRDefault="000C5477" w:rsidP="002575FD">
      <w:pPr>
        <w:ind w:left="-709"/>
        <w:rPr>
          <w:rFonts w:ascii="Open Sans" w:hAnsi="Open Sans" w:cs="Open Sans"/>
          <w:b/>
          <w:sz w:val="22"/>
          <w:szCs w:val="22"/>
        </w:rPr>
      </w:pPr>
    </w:p>
    <w:tbl>
      <w:tblPr>
        <w:tblStyle w:val="TableGrid"/>
        <w:tblW w:w="10343" w:type="dxa"/>
        <w:tblInd w:w="-709" w:type="dxa"/>
        <w:tblLook w:val="04A0" w:firstRow="1" w:lastRow="0" w:firstColumn="1" w:lastColumn="0" w:noHBand="0" w:noVBand="1"/>
      </w:tblPr>
      <w:tblGrid>
        <w:gridCol w:w="10343"/>
      </w:tblGrid>
      <w:tr w:rsidR="000C5477" w:rsidRPr="003E2B8C" w14:paraId="6A494B36" w14:textId="77777777" w:rsidTr="000C5477">
        <w:tc>
          <w:tcPr>
            <w:tcW w:w="10343" w:type="dxa"/>
          </w:tcPr>
          <w:p w14:paraId="5F41AD8F" w14:textId="6479C034" w:rsidR="000C5477" w:rsidRPr="003E2B8C" w:rsidRDefault="000C5477" w:rsidP="00DD2C10">
            <w:pPr>
              <w:jc w:val="center"/>
              <w:rPr>
                <w:rFonts w:ascii="Open Sans" w:hAnsi="Open Sans" w:cs="Open Sans"/>
                <w:b/>
                <w:sz w:val="22"/>
                <w:szCs w:val="22"/>
              </w:rPr>
            </w:pPr>
            <w:r w:rsidRPr="003E2B8C">
              <w:rPr>
                <w:rFonts w:ascii="Open Sans" w:hAnsi="Open Sans" w:cs="Open Sans"/>
                <w:b/>
                <w:sz w:val="22"/>
                <w:szCs w:val="22"/>
              </w:rPr>
              <w:t>Mission Statement</w:t>
            </w:r>
          </w:p>
          <w:p w14:paraId="2DCF70A5" w14:textId="062C9FF7" w:rsidR="00DD2C10" w:rsidRPr="003E2B8C" w:rsidRDefault="00DD2C10" w:rsidP="00DD2C10">
            <w:pPr>
              <w:jc w:val="center"/>
              <w:rPr>
                <w:rFonts w:ascii="Open Sans" w:hAnsi="Open Sans" w:cs="Open Sans"/>
                <w:b/>
                <w:sz w:val="22"/>
                <w:szCs w:val="22"/>
              </w:rPr>
            </w:pPr>
            <w:r w:rsidRPr="003E2B8C">
              <w:rPr>
                <w:rFonts w:ascii="Open Sans" w:hAnsi="Open Sans" w:cs="Open Sans"/>
                <w:b/>
                <w:sz w:val="22"/>
                <w:szCs w:val="22"/>
              </w:rPr>
              <w:t>“Taking to heart the last words of the Lord Jesus, we will go into the world to proclaim the Good News to the whole of creation.”</w:t>
            </w:r>
          </w:p>
          <w:p w14:paraId="5F0F5553" w14:textId="75AC1EC3" w:rsidR="000C5477" w:rsidRPr="003E2B8C" w:rsidRDefault="000C5477" w:rsidP="002575FD">
            <w:pPr>
              <w:rPr>
                <w:rFonts w:ascii="Open Sans" w:hAnsi="Open Sans" w:cs="Open Sans"/>
                <w:b/>
                <w:sz w:val="22"/>
                <w:szCs w:val="22"/>
              </w:rPr>
            </w:pPr>
          </w:p>
        </w:tc>
      </w:tr>
    </w:tbl>
    <w:p w14:paraId="46A9ED66" w14:textId="77777777" w:rsidR="000C5477" w:rsidRPr="003E2B8C" w:rsidRDefault="000C5477" w:rsidP="002575FD">
      <w:pPr>
        <w:ind w:left="-709"/>
        <w:rPr>
          <w:rFonts w:ascii="Open Sans" w:hAnsi="Open Sans" w:cs="Open Sans"/>
          <w:b/>
          <w:sz w:val="22"/>
          <w:szCs w:val="22"/>
        </w:rPr>
      </w:pPr>
    </w:p>
    <w:p w14:paraId="114C0169" w14:textId="27F6C72F" w:rsidR="00902180" w:rsidRPr="003E2B8C" w:rsidRDefault="002575FD" w:rsidP="00BD2257">
      <w:pPr>
        <w:ind w:left="-709"/>
        <w:rPr>
          <w:rFonts w:ascii="Open Sans" w:hAnsi="Open Sans" w:cs="Open Sans"/>
          <w:b/>
          <w:sz w:val="22"/>
          <w:szCs w:val="22"/>
        </w:rPr>
      </w:pPr>
      <w:r w:rsidRPr="003E2B8C">
        <w:rPr>
          <w:rFonts w:ascii="Open Sans" w:hAnsi="Open Sans" w:cs="Open Sans"/>
          <w:b/>
          <w:sz w:val="22"/>
          <w:szCs w:val="22"/>
        </w:rPr>
        <w:t xml:space="preserve">Job </w:t>
      </w:r>
      <w:r w:rsidR="000A1446" w:rsidRPr="003E2B8C">
        <w:rPr>
          <w:rFonts w:ascii="Open Sans" w:hAnsi="Open Sans" w:cs="Open Sans"/>
          <w:b/>
          <w:sz w:val="22"/>
          <w:szCs w:val="22"/>
        </w:rPr>
        <w:t>Summary</w:t>
      </w:r>
    </w:p>
    <w:p w14:paraId="00039932" w14:textId="2BB05904" w:rsidR="004A3907" w:rsidRDefault="003A3952" w:rsidP="004A3907">
      <w:pPr>
        <w:spacing w:after="5" w:line="250" w:lineRule="auto"/>
        <w:ind w:left="-709" w:right="167"/>
        <w:jc w:val="both"/>
        <w:rPr>
          <w:rFonts w:ascii="Open Sans" w:eastAsia="Calibri" w:hAnsi="Open Sans" w:cs="Open Sans"/>
          <w:sz w:val="22"/>
          <w:szCs w:val="22"/>
          <w:lang w:val="en-US"/>
        </w:rPr>
      </w:pPr>
      <w:r>
        <w:rPr>
          <w:rFonts w:ascii="Open Sans" w:eastAsia="Calibri" w:hAnsi="Open Sans" w:cs="Open Sans"/>
          <w:sz w:val="22"/>
          <w:szCs w:val="22"/>
          <w:lang w:val="en-US"/>
        </w:rPr>
        <w:t xml:space="preserve">The </w:t>
      </w:r>
      <w:r w:rsidR="001647AD">
        <w:rPr>
          <w:rFonts w:ascii="Open Sans" w:eastAsia="Calibri" w:hAnsi="Open Sans" w:cs="Open Sans"/>
          <w:sz w:val="22"/>
          <w:szCs w:val="22"/>
          <w:lang w:val="en-US"/>
        </w:rPr>
        <w:t>postholder will</w:t>
      </w:r>
      <w:r>
        <w:rPr>
          <w:rFonts w:ascii="Open Sans" w:eastAsia="Calibri" w:hAnsi="Open Sans" w:cs="Open Sans"/>
          <w:sz w:val="22"/>
          <w:szCs w:val="22"/>
          <w:lang w:val="en-US"/>
        </w:rPr>
        <w:t xml:space="preserve"> promote and develop the effectiveness of primary schools within </w:t>
      </w:r>
      <w:r w:rsidR="003D64FA">
        <w:rPr>
          <w:rFonts w:ascii="Open Sans" w:eastAsia="Calibri" w:hAnsi="Open Sans" w:cs="Open Sans"/>
          <w:sz w:val="22"/>
          <w:szCs w:val="22"/>
          <w:lang w:val="en-US"/>
        </w:rPr>
        <w:t>t</w:t>
      </w:r>
      <w:r>
        <w:rPr>
          <w:rFonts w:ascii="Open Sans" w:eastAsia="Calibri" w:hAnsi="Open Sans" w:cs="Open Sans"/>
          <w:sz w:val="22"/>
          <w:szCs w:val="22"/>
          <w:lang w:val="en-US"/>
        </w:rPr>
        <w:t>he Archdiocese of Liverpool</w:t>
      </w:r>
      <w:r w:rsidR="003D64FA">
        <w:rPr>
          <w:rFonts w:ascii="Open Sans" w:eastAsia="Calibri" w:hAnsi="Open Sans" w:cs="Open Sans"/>
          <w:sz w:val="22"/>
          <w:szCs w:val="22"/>
          <w:lang w:val="en-US"/>
        </w:rPr>
        <w:t xml:space="preserve">. </w:t>
      </w:r>
      <w:r w:rsidR="00DC72AA">
        <w:rPr>
          <w:rFonts w:ascii="Open Sans" w:eastAsia="Calibri" w:hAnsi="Open Sans" w:cs="Open Sans"/>
          <w:sz w:val="22"/>
          <w:szCs w:val="22"/>
          <w:lang w:val="en-US"/>
        </w:rPr>
        <w:t>This will be undertaken through</w:t>
      </w:r>
      <w:r>
        <w:rPr>
          <w:rFonts w:ascii="Open Sans" w:eastAsia="Calibri" w:hAnsi="Open Sans" w:cs="Open Sans"/>
          <w:sz w:val="22"/>
          <w:szCs w:val="22"/>
          <w:lang w:val="en-US"/>
        </w:rPr>
        <w:t xml:space="preserve"> monitoring</w:t>
      </w:r>
      <w:r w:rsidR="00330E30">
        <w:rPr>
          <w:rFonts w:ascii="Open Sans" w:eastAsia="Calibri" w:hAnsi="Open Sans" w:cs="Open Sans"/>
          <w:sz w:val="22"/>
          <w:szCs w:val="22"/>
          <w:lang w:val="en-US"/>
        </w:rPr>
        <w:t xml:space="preserve">, analysis and evaluation of schools </w:t>
      </w:r>
      <w:r>
        <w:rPr>
          <w:rFonts w:ascii="Open Sans" w:eastAsia="Calibri" w:hAnsi="Open Sans" w:cs="Open Sans"/>
          <w:sz w:val="22"/>
          <w:szCs w:val="22"/>
          <w:lang w:val="en-US"/>
        </w:rPr>
        <w:t>by:</w:t>
      </w:r>
    </w:p>
    <w:p w14:paraId="1DA54E37" w14:textId="69B64D00" w:rsidR="003A3952" w:rsidRDefault="003A3952" w:rsidP="004A3907">
      <w:pPr>
        <w:spacing w:after="5" w:line="250" w:lineRule="auto"/>
        <w:ind w:left="-709" w:right="167"/>
        <w:jc w:val="both"/>
        <w:rPr>
          <w:rFonts w:ascii="Open Sans" w:eastAsia="Calibri" w:hAnsi="Open Sans" w:cs="Open Sans"/>
          <w:sz w:val="22"/>
          <w:szCs w:val="22"/>
          <w:lang w:val="en-US"/>
        </w:rPr>
      </w:pPr>
    </w:p>
    <w:p w14:paraId="6AC428E7" w14:textId="1BB01993" w:rsidR="00A5731F" w:rsidRDefault="00A35E77" w:rsidP="00597BC8">
      <w:pPr>
        <w:pStyle w:val="ListParagraph"/>
        <w:numPr>
          <w:ilvl w:val="0"/>
          <w:numId w:val="3"/>
        </w:numPr>
        <w:spacing w:after="5" w:line="250" w:lineRule="auto"/>
        <w:ind w:right="167"/>
        <w:jc w:val="both"/>
        <w:rPr>
          <w:rFonts w:ascii="Open Sans" w:eastAsia="Calibri" w:hAnsi="Open Sans" w:cs="Open Sans"/>
          <w:sz w:val="22"/>
          <w:szCs w:val="22"/>
          <w:lang w:val="en-US"/>
        </w:rPr>
      </w:pPr>
      <w:r>
        <w:rPr>
          <w:rFonts w:ascii="Open Sans" w:eastAsia="Calibri" w:hAnsi="Open Sans" w:cs="Open Sans"/>
          <w:sz w:val="22"/>
          <w:szCs w:val="22"/>
          <w:lang w:val="en-US"/>
        </w:rPr>
        <w:t>Contributing to and shaping the strategic vision for education throughout the Archdiocese.</w:t>
      </w:r>
    </w:p>
    <w:p w14:paraId="78D0B2F0" w14:textId="15A6FCA8" w:rsidR="003A3952" w:rsidRPr="00822553" w:rsidRDefault="003A3952" w:rsidP="00597BC8">
      <w:pPr>
        <w:pStyle w:val="ListParagraph"/>
        <w:numPr>
          <w:ilvl w:val="0"/>
          <w:numId w:val="3"/>
        </w:numPr>
        <w:spacing w:after="5" w:line="250" w:lineRule="auto"/>
        <w:ind w:right="167"/>
        <w:jc w:val="both"/>
        <w:rPr>
          <w:rFonts w:ascii="Open Sans" w:eastAsia="Calibri" w:hAnsi="Open Sans" w:cs="Open Sans"/>
          <w:sz w:val="22"/>
          <w:szCs w:val="22"/>
          <w:lang w:val="en-US"/>
        </w:rPr>
      </w:pPr>
      <w:r w:rsidRPr="00822553">
        <w:rPr>
          <w:rFonts w:ascii="Open Sans" w:eastAsia="Calibri" w:hAnsi="Open Sans" w:cs="Open Sans"/>
          <w:sz w:val="22"/>
          <w:szCs w:val="22"/>
          <w:lang w:val="en-US"/>
        </w:rPr>
        <w:t>Managing the procurement and provision of support, advice and assistance to primary schools to improve standards.</w:t>
      </w:r>
    </w:p>
    <w:p w14:paraId="423768E9" w14:textId="57D78D79" w:rsidR="003A3952" w:rsidRPr="00822553" w:rsidRDefault="003A3952" w:rsidP="00597BC8">
      <w:pPr>
        <w:pStyle w:val="ListParagraph"/>
        <w:numPr>
          <w:ilvl w:val="0"/>
          <w:numId w:val="3"/>
        </w:numPr>
        <w:spacing w:after="5" w:line="250" w:lineRule="auto"/>
        <w:ind w:right="167"/>
        <w:jc w:val="both"/>
        <w:rPr>
          <w:rFonts w:ascii="Open Sans" w:eastAsia="Calibri" w:hAnsi="Open Sans" w:cs="Open Sans"/>
          <w:sz w:val="22"/>
          <w:szCs w:val="22"/>
          <w:lang w:val="en-US"/>
        </w:rPr>
      </w:pPr>
      <w:r w:rsidRPr="00822553">
        <w:rPr>
          <w:rFonts w:ascii="Open Sans" w:eastAsia="Calibri" w:hAnsi="Open Sans" w:cs="Open Sans"/>
          <w:sz w:val="22"/>
          <w:szCs w:val="22"/>
          <w:lang w:val="en-US"/>
        </w:rPr>
        <w:t xml:space="preserve">Ensuring that all </w:t>
      </w:r>
      <w:r w:rsidR="00444EE3">
        <w:rPr>
          <w:rFonts w:ascii="Open Sans" w:eastAsia="Calibri" w:hAnsi="Open Sans" w:cs="Open Sans"/>
          <w:sz w:val="22"/>
          <w:szCs w:val="22"/>
          <w:lang w:val="en-US"/>
        </w:rPr>
        <w:t xml:space="preserve">primary </w:t>
      </w:r>
      <w:r w:rsidRPr="00822553">
        <w:rPr>
          <w:rFonts w:ascii="Open Sans" w:eastAsia="Calibri" w:hAnsi="Open Sans" w:cs="Open Sans"/>
          <w:sz w:val="22"/>
          <w:szCs w:val="22"/>
          <w:lang w:val="en-US"/>
        </w:rPr>
        <w:t xml:space="preserve">schools have </w:t>
      </w:r>
      <w:r w:rsidR="009C567A">
        <w:rPr>
          <w:rFonts w:ascii="Open Sans" w:eastAsia="Calibri" w:hAnsi="Open Sans" w:cs="Open Sans"/>
          <w:sz w:val="22"/>
          <w:szCs w:val="22"/>
          <w:lang w:val="en-US"/>
        </w:rPr>
        <w:t xml:space="preserve">the opportunity to </w:t>
      </w:r>
      <w:r w:rsidRPr="00822553">
        <w:rPr>
          <w:rFonts w:ascii="Open Sans" w:eastAsia="Calibri" w:hAnsi="Open Sans" w:cs="Open Sans"/>
          <w:sz w:val="22"/>
          <w:szCs w:val="22"/>
          <w:lang w:val="en-US"/>
        </w:rPr>
        <w:t>access appropriate advice and support from a School Improvement Partner.</w:t>
      </w:r>
    </w:p>
    <w:p w14:paraId="267902CC" w14:textId="61115E9C" w:rsidR="003A3952" w:rsidRPr="00822553" w:rsidRDefault="003A3952" w:rsidP="00597BC8">
      <w:pPr>
        <w:pStyle w:val="ListParagraph"/>
        <w:numPr>
          <w:ilvl w:val="0"/>
          <w:numId w:val="3"/>
        </w:numPr>
        <w:spacing w:after="5" w:line="250" w:lineRule="auto"/>
        <w:ind w:right="167"/>
        <w:jc w:val="both"/>
        <w:rPr>
          <w:rFonts w:ascii="Open Sans" w:eastAsia="Calibri" w:hAnsi="Open Sans" w:cs="Open Sans"/>
          <w:sz w:val="22"/>
          <w:szCs w:val="22"/>
          <w:lang w:val="en-US"/>
        </w:rPr>
      </w:pPr>
      <w:r w:rsidRPr="00822553">
        <w:rPr>
          <w:rFonts w:ascii="Open Sans" w:eastAsia="Calibri" w:hAnsi="Open Sans" w:cs="Open Sans"/>
          <w:sz w:val="22"/>
          <w:szCs w:val="22"/>
          <w:lang w:val="en-US"/>
        </w:rPr>
        <w:t>Inte</w:t>
      </w:r>
      <w:r w:rsidR="00693253">
        <w:rPr>
          <w:rFonts w:ascii="Open Sans" w:eastAsia="Calibri" w:hAnsi="Open Sans" w:cs="Open Sans"/>
          <w:sz w:val="22"/>
          <w:szCs w:val="22"/>
          <w:lang w:val="en-US"/>
        </w:rPr>
        <w:t>rpreting</w:t>
      </w:r>
      <w:r w:rsidRPr="00822553">
        <w:rPr>
          <w:rFonts w:ascii="Open Sans" w:eastAsia="Calibri" w:hAnsi="Open Sans" w:cs="Open Sans"/>
          <w:sz w:val="22"/>
          <w:szCs w:val="22"/>
          <w:lang w:val="en-US"/>
        </w:rPr>
        <w:t xml:space="preserve"> primary schools’ performance and other data on behalf of the Director of Education.</w:t>
      </w:r>
    </w:p>
    <w:p w14:paraId="77DF35C5" w14:textId="3C7E2130" w:rsidR="003A3952" w:rsidRPr="00822553" w:rsidRDefault="003A3952" w:rsidP="00597BC8">
      <w:pPr>
        <w:pStyle w:val="ListParagraph"/>
        <w:numPr>
          <w:ilvl w:val="0"/>
          <w:numId w:val="3"/>
        </w:numPr>
        <w:spacing w:after="5" w:line="250" w:lineRule="auto"/>
        <w:ind w:right="167"/>
        <w:jc w:val="both"/>
        <w:rPr>
          <w:rFonts w:ascii="Open Sans" w:eastAsia="Calibri" w:hAnsi="Open Sans" w:cs="Open Sans"/>
          <w:sz w:val="22"/>
          <w:szCs w:val="22"/>
          <w:lang w:val="en-US"/>
        </w:rPr>
      </w:pPr>
      <w:r w:rsidRPr="00822553">
        <w:rPr>
          <w:rFonts w:ascii="Open Sans" w:eastAsia="Calibri" w:hAnsi="Open Sans" w:cs="Open Sans"/>
          <w:sz w:val="22"/>
          <w:szCs w:val="22"/>
          <w:lang w:val="en-US"/>
        </w:rPr>
        <w:t xml:space="preserve">Identifying </w:t>
      </w:r>
      <w:r w:rsidR="00A31B04">
        <w:rPr>
          <w:rFonts w:ascii="Open Sans" w:eastAsia="Calibri" w:hAnsi="Open Sans" w:cs="Open Sans"/>
          <w:sz w:val="22"/>
          <w:szCs w:val="22"/>
          <w:lang w:val="en-US"/>
        </w:rPr>
        <w:t xml:space="preserve">Archdiocesan </w:t>
      </w:r>
      <w:r w:rsidRPr="00822553">
        <w:rPr>
          <w:rFonts w:ascii="Open Sans" w:eastAsia="Calibri" w:hAnsi="Open Sans" w:cs="Open Sans"/>
          <w:sz w:val="22"/>
          <w:szCs w:val="22"/>
          <w:lang w:val="en-US"/>
        </w:rPr>
        <w:t xml:space="preserve">key priorities for improvement across all </w:t>
      </w:r>
      <w:r w:rsidR="007645E2">
        <w:rPr>
          <w:rFonts w:ascii="Open Sans" w:eastAsia="Calibri" w:hAnsi="Open Sans" w:cs="Open Sans"/>
          <w:sz w:val="22"/>
          <w:szCs w:val="22"/>
          <w:lang w:val="en-US"/>
        </w:rPr>
        <w:t xml:space="preserve">primary </w:t>
      </w:r>
      <w:r w:rsidRPr="00822553">
        <w:rPr>
          <w:rFonts w:ascii="Open Sans" w:eastAsia="Calibri" w:hAnsi="Open Sans" w:cs="Open Sans"/>
          <w:sz w:val="22"/>
          <w:szCs w:val="22"/>
          <w:lang w:val="en-US"/>
        </w:rPr>
        <w:t>schools</w:t>
      </w:r>
      <w:r w:rsidR="00A31B04">
        <w:rPr>
          <w:rFonts w:ascii="Open Sans" w:eastAsia="Calibri" w:hAnsi="Open Sans" w:cs="Open Sans"/>
          <w:sz w:val="22"/>
          <w:szCs w:val="22"/>
          <w:lang w:val="en-US"/>
        </w:rPr>
        <w:t>.</w:t>
      </w:r>
    </w:p>
    <w:p w14:paraId="2B2FCB0F" w14:textId="7947B8B8" w:rsidR="003A3952" w:rsidRPr="00822553" w:rsidRDefault="00FF0026" w:rsidP="00597BC8">
      <w:pPr>
        <w:pStyle w:val="ListParagraph"/>
        <w:numPr>
          <w:ilvl w:val="0"/>
          <w:numId w:val="3"/>
        </w:numPr>
        <w:spacing w:after="5" w:line="250" w:lineRule="auto"/>
        <w:ind w:right="167"/>
        <w:jc w:val="both"/>
        <w:rPr>
          <w:rFonts w:ascii="Open Sans" w:eastAsia="Calibri" w:hAnsi="Open Sans" w:cs="Open Sans"/>
          <w:sz w:val="22"/>
          <w:szCs w:val="22"/>
          <w:lang w:val="en-US"/>
        </w:rPr>
      </w:pPr>
      <w:r>
        <w:rPr>
          <w:rFonts w:ascii="Open Sans" w:eastAsia="Calibri" w:hAnsi="Open Sans" w:cs="Open Sans"/>
          <w:sz w:val="22"/>
          <w:szCs w:val="22"/>
          <w:lang w:val="en-US"/>
        </w:rPr>
        <w:t>M</w:t>
      </w:r>
      <w:r w:rsidR="003A3952" w:rsidRPr="00822553">
        <w:rPr>
          <w:rFonts w:ascii="Open Sans" w:eastAsia="Calibri" w:hAnsi="Open Sans" w:cs="Open Sans"/>
          <w:sz w:val="22"/>
          <w:szCs w:val="22"/>
          <w:lang w:val="en-US"/>
        </w:rPr>
        <w:t>onitor</w:t>
      </w:r>
      <w:r>
        <w:rPr>
          <w:rFonts w:ascii="Open Sans" w:eastAsia="Calibri" w:hAnsi="Open Sans" w:cs="Open Sans"/>
          <w:sz w:val="22"/>
          <w:szCs w:val="22"/>
          <w:lang w:val="en-US"/>
        </w:rPr>
        <w:t>ing</w:t>
      </w:r>
      <w:r w:rsidR="003A3952" w:rsidRPr="00822553">
        <w:rPr>
          <w:rFonts w:ascii="Open Sans" w:eastAsia="Calibri" w:hAnsi="Open Sans" w:cs="Open Sans"/>
          <w:sz w:val="22"/>
          <w:szCs w:val="22"/>
          <w:lang w:val="en-US"/>
        </w:rPr>
        <w:t xml:space="preserve"> and evaluat</w:t>
      </w:r>
      <w:r>
        <w:rPr>
          <w:rFonts w:ascii="Open Sans" w:eastAsia="Calibri" w:hAnsi="Open Sans" w:cs="Open Sans"/>
          <w:sz w:val="22"/>
          <w:szCs w:val="22"/>
          <w:lang w:val="en-US"/>
        </w:rPr>
        <w:t>ing</w:t>
      </w:r>
      <w:r w:rsidR="003A3952" w:rsidRPr="00822553">
        <w:rPr>
          <w:rFonts w:ascii="Open Sans" w:eastAsia="Calibri" w:hAnsi="Open Sans" w:cs="Open Sans"/>
          <w:sz w:val="22"/>
          <w:szCs w:val="22"/>
          <w:lang w:val="en-US"/>
        </w:rPr>
        <w:t xml:space="preserve"> the impact of support provided and action taken</w:t>
      </w:r>
      <w:r>
        <w:rPr>
          <w:rFonts w:ascii="Open Sans" w:eastAsia="Calibri" w:hAnsi="Open Sans" w:cs="Open Sans"/>
          <w:sz w:val="22"/>
          <w:szCs w:val="22"/>
          <w:lang w:val="en-US"/>
        </w:rPr>
        <w:t xml:space="preserve"> on behalf of the Archdiocese.</w:t>
      </w:r>
    </w:p>
    <w:p w14:paraId="307A8984" w14:textId="44133694" w:rsidR="003A3952" w:rsidRPr="00822553" w:rsidRDefault="00FA7655" w:rsidP="00597BC8">
      <w:pPr>
        <w:pStyle w:val="ListParagraph"/>
        <w:numPr>
          <w:ilvl w:val="0"/>
          <w:numId w:val="3"/>
        </w:numPr>
        <w:spacing w:after="5" w:line="250" w:lineRule="auto"/>
        <w:ind w:right="167"/>
        <w:jc w:val="both"/>
        <w:rPr>
          <w:rFonts w:ascii="Open Sans" w:eastAsia="Calibri" w:hAnsi="Open Sans" w:cs="Open Sans"/>
          <w:sz w:val="22"/>
          <w:szCs w:val="22"/>
          <w:lang w:val="en-US"/>
        </w:rPr>
      </w:pPr>
      <w:r>
        <w:rPr>
          <w:rFonts w:ascii="Open Sans" w:eastAsia="Calibri" w:hAnsi="Open Sans" w:cs="Open Sans"/>
          <w:sz w:val="22"/>
          <w:szCs w:val="22"/>
          <w:lang w:val="en-US"/>
        </w:rPr>
        <w:t>Communicating effectively with</w:t>
      </w:r>
      <w:r w:rsidR="003A3952" w:rsidRPr="00822553">
        <w:rPr>
          <w:rFonts w:ascii="Open Sans" w:eastAsia="Calibri" w:hAnsi="Open Sans" w:cs="Open Sans"/>
          <w:sz w:val="22"/>
          <w:szCs w:val="22"/>
          <w:lang w:val="en-US"/>
        </w:rPr>
        <w:t xml:space="preserve"> key stakeholders</w:t>
      </w:r>
      <w:r>
        <w:rPr>
          <w:rFonts w:ascii="Open Sans" w:eastAsia="Calibri" w:hAnsi="Open Sans" w:cs="Open Sans"/>
          <w:sz w:val="22"/>
          <w:szCs w:val="22"/>
          <w:lang w:val="en-US"/>
        </w:rPr>
        <w:t xml:space="preserve"> to build relationships and drive improvement</w:t>
      </w:r>
      <w:r w:rsidR="00D43929">
        <w:rPr>
          <w:rFonts w:ascii="Open Sans" w:eastAsia="Calibri" w:hAnsi="Open Sans" w:cs="Open Sans"/>
          <w:sz w:val="22"/>
          <w:szCs w:val="22"/>
          <w:lang w:val="en-US"/>
        </w:rPr>
        <w:t xml:space="preserve"> in the primary sector</w:t>
      </w:r>
      <w:r w:rsidR="003A3952" w:rsidRPr="00822553">
        <w:rPr>
          <w:rFonts w:ascii="Open Sans" w:eastAsia="Calibri" w:hAnsi="Open Sans" w:cs="Open Sans"/>
          <w:sz w:val="22"/>
          <w:szCs w:val="22"/>
          <w:lang w:val="en-US"/>
        </w:rPr>
        <w:t>.</w:t>
      </w:r>
    </w:p>
    <w:p w14:paraId="17B7F0D4" w14:textId="56B52858" w:rsidR="003A3952" w:rsidRDefault="00353A38" w:rsidP="00990621">
      <w:pPr>
        <w:pStyle w:val="ListParagraph"/>
        <w:numPr>
          <w:ilvl w:val="0"/>
          <w:numId w:val="3"/>
        </w:numPr>
        <w:spacing w:after="5" w:line="250" w:lineRule="auto"/>
        <w:ind w:right="167"/>
        <w:jc w:val="both"/>
        <w:rPr>
          <w:rFonts w:ascii="Open Sans" w:eastAsia="Calibri" w:hAnsi="Open Sans" w:cs="Open Sans"/>
          <w:sz w:val="22"/>
          <w:szCs w:val="22"/>
          <w:lang w:val="en-US"/>
        </w:rPr>
      </w:pPr>
      <w:r>
        <w:rPr>
          <w:rFonts w:ascii="Open Sans" w:eastAsia="Calibri" w:hAnsi="Open Sans" w:cs="Open Sans"/>
          <w:sz w:val="22"/>
          <w:szCs w:val="22"/>
          <w:lang w:val="en-US"/>
        </w:rPr>
        <w:t>Co-ordinating</w:t>
      </w:r>
      <w:r w:rsidR="007A5A95">
        <w:rPr>
          <w:rFonts w:ascii="Open Sans" w:eastAsia="Calibri" w:hAnsi="Open Sans" w:cs="Open Sans"/>
          <w:sz w:val="22"/>
          <w:szCs w:val="22"/>
          <w:lang w:val="en-US"/>
        </w:rPr>
        <w:t xml:space="preserve">, </w:t>
      </w:r>
      <w:r>
        <w:rPr>
          <w:rFonts w:ascii="Open Sans" w:eastAsia="Calibri" w:hAnsi="Open Sans" w:cs="Open Sans"/>
          <w:sz w:val="22"/>
          <w:szCs w:val="22"/>
          <w:lang w:val="en-US"/>
        </w:rPr>
        <w:t xml:space="preserve">hosting </w:t>
      </w:r>
      <w:r w:rsidR="007A5A95">
        <w:rPr>
          <w:rFonts w:ascii="Open Sans" w:eastAsia="Calibri" w:hAnsi="Open Sans" w:cs="Open Sans"/>
          <w:sz w:val="22"/>
          <w:szCs w:val="22"/>
          <w:lang w:val="en-US"/>
        </w:rPr>
        <w:t>and leading where appropriate</w:t>
      </w:r>
      <w:r w:rsidR="00990621">
        <w:rPr>
          <w:rFonts w:ascii="Open Sans" w:eastAsia="Calibri" w:hAnsi="Open Sans" w:cs="Open Sans"/>
          <w:sz w:val="22"/>
          <w:szCs w:val="22"/>
          <w:lang w:val="en-US"/>
        </w:rPr>
        <w:t>,</w:t>
      </w:r>
      <w:r w:rsidR="007A5A95">
        <w:rPr>
          <w:rFonts w:ascii="Open Sans" w:eastAsia="Calibri" w:hAnsi="Open Sans" w:cs="Open Sans"/>
          <w:sz w:val="22"/>
          <w:szCs w:val="22"/>
          <w:lang w:val="en-US"/>
        </w:rPr>
        <w:t xml:space="preserve"> </w:t>
      </w:r>
      <w:r>
        <w:rPr>
          <w:rFonts w:ascii="Open Sans" w:eastAsia="Calibri" w:hAnsi="Open Sans" w:cs="Open Sans"/>
          <w:sz w:val="22"/>
          <w:szCs w:val="22"/>
          <w:lang w:val="en-US"/>
        </w:rPr>
        <w:t>Archdiocesan primary school training</w:t>
      </w:r>
      <w:r w:rsidR="007A5A95">
        <w:rPr>
          <w:rFonts w:ascii="Open Sans" w:eastAsia="Calibri" w:hAnsi="Open Sans" w:cs="Open Sans"/>
          <w:sz w:val="22"/>
          <w:szCs w:val="22"/>
          <w:lang w:val="en-US"/>
        </w:rPr>
        <w:t xml:space="preserve"> events and meetings</w:t>
      </w:r>
      <w:r w:rsidR="00822553" w:rsidRPr="00822553">
        <w:rPr>
          <w:rFonts w:ascii="Open Sans" w:eastAsia="Calibri" w:hAnsi="Open Sans" w:cs="Open Sans"/>
          <w:sz w:val="22"/>
          <w:szCs w:val="22"/>
          <w:lang w:val="en-US"/>
        </w:rPr>
        <w:t>.</w:t>
      </w:r>
    </w:p>
    <w:p w14:paraId="65A27E46" w14:textId="53445C48" w:rsidR="008253AD" w:rsidRPr="00990621" w:rsidRDefault="00AB5875" w:rsidP="00990621">
      <w:pPr>
        <w:pStyle w:val="ListParagraph"/>
        <w:numPr>
          <w:ilvl w:val="0"/>
          <w:numId w:val="3"/>
        </w:numPr>
        <w:spacing w:after="5" w:line="250" w:lineRule="auto"/>
        <w:ind w:right="167"/>
        <w:jc w:val="both"/>
        <w:rPr>
          <w:rFonts w:ascii="Open Sans" w:eastAsia="Calibri" w:hAnsi="Open Sans" w:cs="Open Sans"/>
          <w:sz w:val="22"/>
          <w:szCs w:val="22"/>
          <w:lang w:val="en-US"/>
        </w:rPr>
      </w:pPr>
      <w:r>
        <w:rPr>
          <w:rFonts w:ascii="Open Sans" w:eastAsia="Calibri" w:hAnsi="Open Sans" w:cs="Open Sans"/>
          <w:sz w:val="22"/>
          <w:szCs w:val="22"/>
          <w:lang w:val="en-US"/>
        </w:rPr>
        <w:t>Preparing reports for Headteacher Advisory Board, Director of Education and Education Committee</w:t>
      </w:r>
      <w:r w:rsidR="000908A1">
        <w:rPr>
          <w:rFonts w:ascii="Open Sans" w:eastAsia="Calibri" w:hAnsi="Open Sans" w:cs="Open Sans"/>
          <w:sz w:val="22"/>
          <w:szCs w:val="22"/>
          <w:lang w:val="en-US"/>
        </w:rPr>
        <w:t xml:space="preserve"> as required.</w:t>
      </w:r>
    </w:p>
    <w:p w14:paraId="38D072FF" w14:textId="5833C591" w:rsidR="009540D5" w:rsidRPr="00822553" w:rsidRDefault="00990621" w:rsidP="009540D5">
      <w:pPr>
        <w:pStyle w:val="ListParagraph"/>
        <w:numPr>
          <w:ilvl w:val="0"/>
          <w:numId w:val="3"/>
        </w:numPr>
        <w:spacing w:after="5" w:line="250" w:lineRule="auto"/>
        <w:ind w:right="167"/>
        <w:jc w:val="both"/>
        <w:rPr>
          <w:rFonts w:ascii="Open Sans" w:eastAsia="Calibri" w:hAnsi="Open Sans" w:cs="Open Sans"/>
          <w:sz w:val="22"/>
          <w:szCs w:val="22"/>
          <w:lang w:val="en-US"/>
        </w:rPr>
      </w:pPr>
      <w:r>
        <w:rPr>
          <w:rFonts w:ascii="Open Sans" w:eastAsia="Calibri" w:hAnsi="Open Sans" w:cs="Open Sans"/>
          <w:sz w:val="22"/>
          <w:szCs w:val="22"/>
          <w:lang w:val="en-US"/>
        </w:rPr>
        <w:t xml:space="preserve">Ensure </w:t>
      </w:r>
      <w:r w:rsidR="00646272">
        <w:rPr>
          <w:rFonts w:ascii="Open Sans" w:eastAsia="Calibri" w:hAnsi="Open Sans" w:cs="Open Sans"/>
          <w:sz w:val="22"/>
          <w:szCs w:val="22"/>
          <w:lang w:val="en-US"/>
        </w:rPr>
        <w:t xml:space="preserve">through </w:t>
      </w:r>
      <w:r w:rsidR="00362AFD">
        <w:rPr>
          <w:rFonts w:ascii="Open Sans" w:eastAsia="Calibri" w:hAnsi="Open Sans" w:cs="Open Sans"/>
          <w:sz w:val="22"/>
          <w:szCs w:val="22"/>
          <w:lang w:val="en-US"/>
        </w:rPr>
        <w:t xml:space="preserve">accessing appropriate </w:t>
      </w:r>
      <w:r w:rsidR="00646272">
        <w:rPr>
          <w:rFonts w:ascii="Open Sans" w:eastAsia="Calibri" w:hAnsi="Open Sans" w:cs="Open Sans"/>
          <w:sz w:val="22"/>
          <w:szCs w:val="22"/>
          <w:lang w:val="en-US"/>
        </w:rPr>
        <w:t xml:space="preserve">professional development opportunities, </w:t>
      </w:r>
      <w:r w:rsidR="00362AFD">
        <w:rPr>
          <w:rFonts w:ascii="Open Sans" w:eastAsia="Calibri" w:hAnsi="Open Sans" w:cs="Open Sans"/>
          <w:sz w:val="22"/>
          <w:szCs w:val="22"/>
          <w:lang w:val="en-US"/>
        </w:rPr>
        <w:t xml:space="preserve">an </w:t>
      </w:r>
      <w:r w:rsidR="00646272">
        <w:rPr>
          <w:rFonts w:ascii="Open Sans" w:eastAsia="Calibri" w:hAnsi="Open Sans" w:cs="Open Sans"/>
          <w:sz w:val="22"/>
          <w:szCs w:val="22"/>
          <w:lang w:val="en-US"/>
        </w:rPr>
        <w:t xml:space="preserve">awareness of current and future developments in education.  </w:t>
      </w:r>
    </w:p>
    <w:p w14:paraId="34B2576B" w14:textId="77777777" w:rsidR="009540D5" w:rsidRPr="009540D5" w:rsidRDefault="009540D5" w:rsidP="009540D5">
      <w:pPr>
        <w:spacing w:after="5" w:line="250" w:lineRule="auto"/>
        <w:ind w:right="167"/>
        <w:jc w:val="both"/>
        <w:rPr>
          <w:rFonts w:ascii="Open Sans" w:eastAsia="Calibri" w:hAnsi="Open Sans" w:cs="Open Sans"/>
          <w:sz w:val="22"/>
          <w:szCs w:val="22"/>
          <w:lang w:val="en-US"/>
        </w:rPr>
      </w:pPr>
    </w:p>
    <w:p w14:paraId="52403FE9" w14:textId="13C9B419" w:rsidR="00A504B4" w:rsidRPr="003E2B8C" w:rsidRDefault="00476C01" w:rsidP="00A504B4">
      <w:pPr>
        <w:ind w:left="-709" w:right="-165"/>
        <w:jc w:val="both"/>
        <w:rPr>
          <w:rFonts w:ascii="Open Sans" w:hAnsi="Open Sans" w:cs="Open Sans"/>
          <w:b/>
          <w:sz w:val="22"/>
          <w:szCs w:val="22"/>
        </w:rPr>
      </w:pPr>
      <w:r w:rsidRPr="003E2B8C">
        <w:rPr>
          <w:rFonts w:ascii="Open Sans" w:hAnsi="Open Sans" w:cs="Open Sans"/>
          <w:b/>
          <w:sz w:val="22"/>
          <w:szCs w:val="22"/>
        </w:rPr>
        <w:t>Main Duties and Responsibilities</w:t>
      </w:r>
    </w:p>
    <w:p w14:paraId="022F14C3" w14:textId="3501EDC2" w:rsidR="004A3907" w:rsidRPr="00822553" w:rsidRDefault="00822553" w:rsidP="00597BC8">
      <w:pPr>
        <w:pStyle w:val="ListParagraph"/>
        <w:numPr>
          <w:ilvl w:val="0"/>
          <w:numId w:val="2"/>
        </w:numPr>
        <w:jc w:val="both"/>
        <w:rPr>
          <w:rFonts w:ascii="Open Sans" w:hAnsi="Open Sans" w:cs="Open Sans"/>
          <w:b/>
          <w:sz w:val="22"/>
          <w:szCs w:val="22"/>
        </w:rPr>
      </w:pPr>
      <w:r>
        <w:rPr>
          <w:rFonts w:ascii="Open Sans" w:hAnsi="Open Sans" w:cs="Open Sans"/>
          <w:sz w:val="22"/>
          <w:szCs w:val="22"/>
        </w:rPr>
        <w:t>Promote the safeguarding and welfare of all children and young people.</w:t>
      </w:r>
    </w:p>
    <w:p w14:paraId="260B0518" w14:textId="5A5CCD07" w:rsidR="00822553" w:rsidRPr="0077718C" w:rsidRDefault="00822553" w:rsidP="00597BC8">
      <w:pPr>
        <w:pStyle w:val="ListParagraph"/>
        <w:numPr>
          <w:ilvl w:val="0"/>
          <w:numId w:val="2"/>
        </w:numPr>
        <w:jc w:val="both"/>
        <w:rPr>
          <w:rFonts w:ascii="Open Sans" w:hAnsi="Open Sans" w:cs="Open Sans"/>
          <w:b/>
          <w:sz w:val="22"/>
          <w:szCs w:val="22"/>
        </w:rPr>
      </w:pPr>
      <w:r>
        <w:rPr>
          <w:rFonts w:ascii="Open Sans" w:hAnsi="Open Sans" w:cs="Open Sans"/>
          <w:sz w:val="22"/>
          <w:szCs w:val="22"/>
        </w:rPr>
        <w:t>Coordinating and managing the procurement and provision of sufficient and appropriate support, advice and assistance to all primary schools.</w:t>
      </w:r>
    </w:p>
    <w:p w14:paraId="418ADB67" w14:textId="6911352E" w:rsidR="0077718C" w:rsidRPr="00D972BE" w:rsidRDefault="00386F41" w:rsidP="00597BC8">
      <w:pPr>
        <w:pStyle w:val="ListParagraph"/>
        <w:numPr>
          <w:ilvl w:val="0"/>
          <w:numId w:val="2"/>
        </w:numPr>
        <w:jc w:val="both"/>
        <w:rPr>
          <w:rFonts w:ascii="Open Sans" w:hAnsi="Open Sans" w:cs="Open Sans"/>
          <w:b/>
          <w:sz w:val="22"/>
          <w:szCs w:val="22"/>
        </w:rPr>
      </w:pPr>
      <w:r w:rsidRPr="00D972BE">
        <w:rPr>
          <w:rFonts w:ascii="Open Sans" w:hAnsi="Open Sans" w:cs="Open Sans"/>
          <w:sz w:val="22"/>
          <w:szCs w:val="22"/>
        </w:rPr>
        <w:t>Undertaking visits to primary schools as appropriate.</w:t>
      </w:r>
    </w:p>
    <w:p w14:paraId="353263BB" w14:textId="71BDAFCD" w:rsidR="00822553" w:rsidRPr="008B19D5" w:rsidRDefault="00822553" w:rsidP="00597BC8">
      <w:pPr>
        <w:pStyle w:val="ListParagraph"/>
        <w:numPr>
          <w:ilvl w:val="0"/>
          <w:numId w:val="2"/>
        </w:numPr>
        <w:jc w:val="both"/>
        <w:rPr>
          <w:rFonts w:ascii="Open Sans" w:hAnsi="Open Sans" w:cs="Open Sans"/>
          <w:b/>
          <w:sz w:val="22"/>
          <w:szCs w:val="22"/>
        </w:rPr>
      </w:pPr>
      <w:r>
        <w:rPr>
          <w:rFonts w:ascii="Open Sans" w:hAnsi="Open Sans" w:cs="Open Sans"/>
          <w:sz w:val="22"/>
          <w:szCs w:val="22"/>
        </w:rPr>
        <w:t>Working alongside the Director of Education, developing and maintaining the SIP reporting framework and suitable quality assurance standards.</w:t>
      </w:r>
    </w:p>
    <w:p w14:paraId="169EF819" w14:textId="22F972ED" w:rsidR="00422A89" w:rsidRDefault="00822553" w:rsidP="00597BC8">
      <w:pPr>
        <w:pStyle w:val="ListParagraph"/>
        <w:numPr>
          <w:ilvl w:val="0"/>
          <w:numId w:val="2"/>
        </w:numPr>
        <w:jc w:val="both"/>
        <w:rPr>
          <w:rFonts w:ascii="Open Sans" w:hAnsi="Open Sans" w:cs="Open Sans"/>
          <w:sz w:val="22"/>
          <w:szCs w:val="22"/>
        </w:rPr>
      </w:pPr>
      <w:r>
        <w:rPr>
          <w:rFonts w:ascii="Open Sans" w:hAnsi="Open Sans" w:cs="Open Sans"/>
          <w:sz w:val="22"/>
          <w:szCs w:val="22"/>
        </w:rPr>
        <w:t>On behalf of the Archdiocese</w:t>
      </w:r>
      <w:r w:rsidR="006122F4">
        <w:rPr>
          <w:rFonts w:ascii="Open Sans" w:hAnsi="Open Sans" w:cs="Open Sans"/>
          <w:sz w:val="22"/>
          <w:szCs w:val="22"/>
        </w:rPr>
        <w:t>,</w:t>
      </w:r>
      <w:r>
        <w:rPr>
          <w:rFonts w:ascii="Open Sans" w:hAnsi="Open Sans" w:cs="Open Sans"/>
          <w:sz w:val="22"/>
          <w:szCs w:val="22"/>
        </w:rPr>
        <w:t xml:space="preserve"> work closely with schools who are </w:t>
      </w:r>
      <w:r w:rsidR="006122F4">
        <w:rPr>
          <w:rFonts w:ascii="Open Sans" w:hAnsi="Open Sans" w:cs="Open Sans"/>
          <w:sz w:val="22"/>
          <w:szCs w:val="22"/>
        </w:rPr>
        <w:t>considered</w:t>
      </w:r>
      <w:r w:rsidR="008C2048">
        <w:rPr>
          <w:rFonts w:ascii="Open Sans" w:hAnsi="Open Sans" w:cs="Open Sans"/>
          <w:sz w:val="22"/>
          <w:szCs w:val="22"/>
        </w:rPr>
        <w:t xml:space="preserve"> to be under-performing.</w:t>
      </w:r>
    </w:p>
    <w:p w14:paraId="73DB010D" w14:textId="20054C24" w:rsidR="003710A1" w:rsidRDefault="003710A1" w:rsidP="00597BC8">
      <w:pPr>
        <w:pStyle w:val="ListParagraph"/>
        <w:numPr>
          <w:ilvl w:val="0"/>
          <w:numId w:val="2"/>
        </w:numPr>
        <w:jc w:val="both"/>
        <w:rPr>
          <w:rFonts w:ascii="Open Sans" w:hAnsi="Open Sans" w:cs="Open Sans"/>
          <w:sz w:val="22"/>
          <w:szCs w:val="22"/>
        </w:rPr>
      </w:pPr>
      <w:r>
        <w:rPr>
          <w:rFonts w:ascii="Open Sans" w:hAnsi="Open Sans" w:cs="Open Sans"/>
          <w:sz w:val="22"/>
          <w:szCs w:val="22"/>
        </w:rPr>
        <w:lastRenderedPageBreak/>
        <w:t>Liaising with Headteacher Advisory Group to identify strategic priorities.</w:t>
      </w:r>
    </w:p>
    <w:p w14:paraId="26EABF0D" w14:textId="1CAF1C89" w:rsidR="00822553" w:rsidRPr="00B854CE" w:rsidRDefault="00822553" w:rsidP="00B854CE">
      <w:pPr>
        <w:pStyle w:val="ListParagraph"/>
        <w:numPr>
          <w:ilvl w:val="0"/>
          <w:numId w:val="2"/>
        </w:numPr>
        <w:jc w:val="both"/>
        <w:rPr>
          <w:rFonts w:ascii="Open Sans" w:hAnsi="Open Sans" w:cs="Open Sans"/>
          <w:sz w:val="22"/>
          <w:szCs w:val="22"/>
        </w:rPr>
      </w:pPr>
      <w:r>
        <w:rPr>
          <w:rFonts w:ascii="Open Sans" w:hAnsi="Open Sans" w:cs="Open Sans"/>
          <w:sz w:val="22"/>
          <w:szCs w:val="22"/>
        </w:rPr>
        <w:t>Working with and facilitating effective communication between all key partners</w:t>
      </w:r>
      <w:r w:rsidR="005559EB">
        <w:rPr>
          <w:rFonts w:ascii="Open Sans" w:hAnsi="Open Sans" w:cs="Open Sans"/>
          <w:sz w:val="22"/>
          <w:szCs w:val="22"/>
        </w:rPr>
        <w:t xml:space="preserve"> and stakeholders</w:t>
      </w:r>
      <w:r>
        <w:rPr>
          <w:rFonts w:ascii="Open Sans" w:hAnsi="Open Sans" w:cs="Open Sans"/>
          <w:sz w:val="22"/>
          <w:szCs w:val="22"/>
        </w:rPr>
        <w:t xml:space="preserve"> regarding school improvement strategies and the raising of standards.</w:t>
      </w:r>
    </w:p>
    <w:p w14:paraId="6FFFB886" w14:textId="341299EF" w:rsidR="008F3FE2" w:rsidRDefault="002D6FF3" w:rsidP="00597BC8">
      <w:pPr>
        <w:pStyle w:val="ListParagraph"/>
        <w:numPr>
          <w:ilvl w:val="0"/>
          <w:numId w:val="2"/>
        </w:numPr>
        <w:jc w:val="both"/>
        <w:rPr>
          <w:rFonts w:ascii="Open Sans" w:hAnsi="Open Sans" w:cs="Open Sans"/>
          <w:sz w:val="22"/>
          <w:szCs w:val="22"/>
        </w:rPr>
      </w:pPr>
      <w:r>
        <w:rPr>
          <w:rFonts w:ascii="Open Sans" w:hAnsi="Open Sans" w:cs="Open Sans"/>
          <w:sz w:val="22"/>
          <w:szCs w:val="22"/>
        </w:rPr>
        <w:t>Identif</w:t>
      </w:r>
      <w:r w:rsidR="00B854CE">
        <w:rPr>
          <w:rFonts w:ascii="Open Sans" w:hAnsi="Open Sans" w:cs="Open Sans"/>
          <w:sz w:val="22"/>
          <w:szCs w:val="22"/>
        </w:rPr>
        <w:t>ying</w:t>
      </w:r>
      <w:r>
        <w:rPr>
          <w:rFonts w:ascii="Open Sans" w:hAnsi="Open Sans" w:cs="Open Sans"/>
          <w:sz w:val="22"/>
          <w:szCs w:val="22"/>
        </w:rPr>
        <w:t xml:space="preserve"> and analysi</w:t>
      </w:r>
      <w:r w:rsidR="00B854CE">
        <w:rPr>
          <w:rFonts w:ascii="Open Sans" w:hAnsi="Open Sans" w:cs="Open Sans"/>
          <w:sz w:val="22"/>
          <w:szCs w:val="22"/>
        </w:rPr>
        <w:t>ng</w:t>
      </w:r>
      <w:r>
        <w:rPr>
          <w:rFonts w:ascii="Open Sans" w:hAnsi="Open Sans" w:cs="Open Sans"/>
          <w:sz w:val="22"/>
          <w:szCs w:val="22"/>
        </w:rPr>
        <w:t xml:space="preserve"> data such as attendance, behaviour and outcomes.  Using this analysis to identify appropriate support and challenge.</w:t>
      </w:r>
    </w:p>
    <w:p w14:paraId="53C86889" w14:textId="1E9BB536" w:rsidR="00822553" w:rsidRDefault="00822553" w:rsidP="00597BC8">
      <w:pPr>
        <w:pStyle w:val="ListParagraph"/>
        <w:numPr>
          <w:ilvl w:val="0"/>
          <w:numId w:val="2"/>
        </w:numPr>
        <w:jc w:val="both"/>
        <w:rPr>
          <w:rFonts w:ascii="Open Sans" w:hAnsi="Open Sans" w:cs="Open Sans"/>
          <w:sz w:val="22"/>
          <w:szCs w:val="22"/>
        </w:rPr>
      </w:pPr>
      <w:r>
        <w:rPr>
          <w:rFonts w:ascii="Open Sans" w:hAnsi="Open Sans" w:cs="Open Sans"/>
          <w:sz w:val="22"/>
          <w:szCs w:val="22"/>
        </w:rPr>
        <w:t>Preparing reports</w:t>
      </w:r>
      <w:r w:rsidR="003E5DEC">
        <w:rPr>
          <w:rFonts w:ascii="Open Sans" w:hAnsi="Open Sans" w:cs="Open Sans"/>
          <w:sz w:val="22"/>
          <w:szCs w:val="22"/>
        </w:rPr>
        <w:t xml:space="preserve"> regarding</w:t>
      </w:r>
      <w:r>
        <w:rPr>
          <w:rFonts w:ascii="Open Sans" w:hAnsi="Open Sans" w:cs="Open Sans"/>
          <w:sz w:val="22"/>
          <w:szCs w:val="22"/>
        </w:rPr>
        <w:t xml:space="preserve"> the standards and quality of primary education</w:t>
      </w:r>
      <w:r w:rsidR="00B51B97">
        <w:rPr>
          <w:rFonts w:ascii="Open Sans" w:hAnsi="Open Sans" w:cs="Open Sans"/>
          <w:sz w:val="22"/>
          <w:szCs w:val="22"/>
        </w:rPr>
        <w:t xml:space="preserve"> in the Archdiocese for all stakeholders.</w:t>
      </w:r>
    </w:p>
    <w:p w14:paraId="22184B59" w14:textId="4B4733A7" w:rsidR="00B128FD" w:rsidRDefault="00B128FD" w:rsidP="00597BC8">
      <w:pPr>
        <w:pStyle w:val="ListParagraph"/>
        <w:numPr>
          <w:ilvl w:val="0"/>
          <w:numId w:val="2"/>
        </w:numPr>
        <w:jc w:val="both"/>
        <w:rPr>
          <w:rFonts w:ascii="Open Sans" w:hAnsi="Open Sans" w:cs="Open Sans"/>
          <w:sz w:val="22"/>
          <w:szCs w:val="22"/>
        </w:rPr>
      </w:pPr>
      <w:r>
        <w:rPr>
          <w:rFonts w:ascii="Open Sans" w:hAnsi="Open Sans" w:cs="Open Sans"/>
          <w:sz w:val="22"/>
          <w:szCs w:val="22"/>
        </w:rPr>
        <w:t>Identifying and disseminating effective school practice and strengths for sharing with other schools, contributing to a local knowledge base that supports effective commissioning of school-to-school support.</w:t>
      </w:r>
    </w:p>
    <w:p w14:paraId="059566B0" w14:textId="4B0B907E" w:rsidR="00B128FD" w:rsidRDefault="00B128FD" w:rsidP="00597BC8">
      <w:pPr>
        <w:pStyle w:val="ListParagraph"/>
        <w:numPr>
          <w:ilvl w:val="0"/>
          <w:numId w:val="2"/>
        </w:numPr>
        <w:jc w:val="both"/>
        <w:rPr>
          <w:rFonts w:ascii="Open Sans" w:hAnsi="Open Sans" w:cs="Open Sans"/>
          <w:sz w:val="22"/>
          <w:szCs w:val="22"/>
        </w:rPr>
      </w:pPr>
      <w:r>
        <w:rPr>
          <w:rFonts w:ascii="Open Sans" w:hAnsi="Open Sans" w:cs="Open Sans"/>
          <w:sz w:val="22"/>
          <w:szCs w:val="22"/>
        </w:rPr>
        <w:t>Scrutinising the progress made, alongside key partners, by the implementation of any school improvement strategies.</w:t>
      </w:r>
    </w:p>
    <w:p w14:paraId="15940E36" w14:textId="77777777" w:rsidR="00B128FD" w:rsidRDefault="00B128FD" w:rsidP="00597BC8">
      <w:pPr>
        <w:pStyle w:val="ListParagraph"/>
        <w:numPr>
          <w:ilvl w:val="0"/>
          <w:numId w:val="2"/>
        </w:numPr>
        <w:jc w:val="both"/>
        <w:rPr>
          <w:rFonts w:ascii="Open Sans" w:hAnsi="Open Sans" w:cs="Open Sans"/>
          <w:sz w:val="22"/>
          <w:szCs w:val="22"/>
        </w:rPr>
      </w:pPr>
      <w:r>
        <w:rPr>
          <w:rFonts w:ascii="Open Sans" w:hAnsi="Open Sans" w:cs="Open Sans"/>
          <w:sz w:val="22"/>
          <w:szCs w:val="22"/>
        </w:rPr>
        <w:t>Attending meetings with key partners to report on progress as and when required.</w:t>
      </w:r>
    </w:p>
    <w:p w14:paraId="05C694BD" w14:textId="77777777" w:rsidR="00B128FD" w:rsidRDefault="00B128FD" w:rsidP="00597BC8">
      <w:pPr>
        <w:pStyle w:val="ListParagraph"/>
        <w:numPr>
          <w:ilvl w:val="0"/>
          <w:numId w:val="2"/>
        </w:numPr>
        <w:jc w:val="both"/>
        <w:rPr>
          <w:rFonts w:ascii="Open Sans" w:hAnsi="Open Sans" w:cs="Open Sans"/>
          <w:sz w:val="22"/>
          <w:szCs w:val="22"/>
        </w:rPr>
      </w:pPr>
      <w:r>
        <w:rPr>
          <w:rFonts w:ascii="Open Sans" w:hAnsi="Open Sans" w:cs="Open Sans"/>
          <w:sz w:val="22"/>
          <w:szCs w:val="22"/>
        </w:rPr>
        <w:t>Promoting equal opportunities and non-discriminatory practices in all aspects of work undertaken.</w:t>
      </w:r>
    </w:p>
    <w:p w14:paraId="15B2FBE1" w14:textId="0D7C371F" w:rsidR="00B128FD" w:rsidRDefault="00475BE0" w:rsidP="00597BC8">
      <w:pPr>
        <w:pStyle w:val="ListParagraph"/>
        <w:numPr>
          <w:ilvl w:val="0"/>
          <w:numId w:val="2"/>
        </w:numPr>
        <w:jc w:val="both"/>
        <w:rPr>
          <w:rFonts w:ascii="Open Sans" w:hAnsi="Open Sans" w:cs="Open Sans"/>
          <w:sz w:val="22"/>
          <w:szCs w:val="22"/>
        </w:rPr>
      </w:pPr>
      <w:r>
        <w:rPr>
          <w:rFonts w:ascii="Open Sans" w:hAnsi="Open Sans" w:cs="Open Sans"/>
          <w:sz w:val="22"/>
          <w:szCs w:val="22"/>
        </w:rPr>
        <w:t>E</w:t>
      </w:r>
      <w:r w:rsidR="00E57DF2">
        <w:rPr>
          <w:rFonts w:ascii="Open Sans" w:hAnsi="Open Sans" w:cs="Open Sans"/>
          <w:sz w:val="22"/>
          <w:szCs w:val="22"/>
        </w:rPr>
        <w:t>nsuring comprehensive</w:t>
      </w:r>
      <w:r>
        <w:rPr>
          <w:rFonts w:ascii="Open Sans" w:hAnsi="Open Sans" w:cs="Open Sans"/>
          <w:sz w:val="22"/>
          <w:szCs w:val="22"/>
        </w:rPr>
        <w:t xml:space="preserve"> awareness</w:t>
      </w:r>
      <w:r w:rsidR="00945CD9">
        <w:rPr>
          <w:rFonts w:ascii="Open Sans" w:hAnsi="Open Sans" w:cs="Open Sans"/>
          <w:sz w:val="22"/>
          <w:szCs w:val="22"/>
        </w:rPr>
        <w:t xml:space="preserve"> and understanding</w:t>
      </w:r>
      <w:r>
        <w:rPr>
          <w:rFonts w:ascii="Open Sans" w:hAnsi="Open Sans" w:cs="Open Sans"/>
          <w:sz w:val="22"/>
          <w:szCs w:val="22"/>
        </w:rPr>
        <w:t xml:space="preserve"> of</w:t>
      </w:r>
      <w:r w:rsidR="00B128FD">
        <w:rPr>
          <w:rFonts w:ascii="Open Sans" w:hAnsi="Open Sans" w:cs="Open Sans"/>
          <w:sz w:val="22"/>
          <w:szCs w:val="22"/>
        </w:rPr>
        <w:t xml:space="preserve"> relevant guidance and statutory requirements relating to school improvement and intervention, disseminating information where appropriate.</w:t>
      </w:r>
    </w:p>
    <w:p w14:paraId="08CBE119" w14:textId="3C9FE587" w:rsidR="00220700" w:rsidRPr="004A3907" w:rsidRDefault="000C3F7D" w:rsidP="00597BC8">
      <w:pPr>
        <w:pStyle w:val="ListParagraph"/>
        <w:numPr>
          <w:ilvl w:val="0"/>
          <w:numId w:val="2"/>
        </w:numPr>
        <w:jc w:val="both"/>
        <w:rPr>
          <w:rFonts w:ascii="Open Sans" w:hAnsi="Open Sans" w:cs="Open Sans"/>
          <w:sz w:val="22"/>
          <w:szCs w:val="22"/>
        </w:rPr>
      </w:pPr>
      <w:r>
        <w:rPr>
          <w:rFonts w:ascii="Open Sans" w:hAnsi="Open Sans" w:cs="Open Sans"/>
          <w:sz w:val="22"/>
          <w:szCs w:val="22"/>
        </w:rPr>
        <w:t xml:space="preserve">Line management of primary school </w:t>
      </w:r>
      <w:r w:rsidR="001358BA">
        <w:rPr>
          <w:rFonts w:ascii="Open Sans" w:hAnsi="Open Sans" w:cs="Open Sans"/>
          <w:sz w:val="22"/>
          <w:szCs w:val="22"/>
        </w:rPr>
        <w:t>support off</w:t>
      </w:r>
      <w:r>
        <w:rPr>
          <w:rFonts w:ascii="Open Sans" w:hAnsi="Open Sans" w:cs="Open Sans"/>
          <w:sz w:val="22"/>
          <w:szCs w:val="22"/>
        </w:rPr>
        <w:t>icers.</w:t>
      </w:r>
    </w:p>
    <w:p w14:paraId="5BE9DC86" w14:textId="77777777" w:rsidR="004A3907" w:rsidRPr="004A3907" w:rsidRDefault="004A3907" w:rsidP="004A3907">
      <w:pPr>
        <w:pStyle w:val="ListParagraph"/>
        <w:rPr>
          <w:rFonts w:ascii="Open Sans" w:hAnsi="Open Sans" w:cs="Open Sans"/>
          <w:sz w:val="6"/>
          <w:szCs w:val="6"/>
        </w:rPr>
      </w:pPr>
    </w:p>
    <w:p w14:paraId="1512786C" w14:textId="77777777" w:rsidR="004A3907" w:rsidRPr="004A3907" w:rsidRDefault="004A3907" w:rsidP="004A3907">
      <w:pPr>
        <w:pStyle w:val="ListParagraph"/>
        <w:rPr>
          <w:rFonts w:ascii="Open Sans" w:hAnsi="Open Sans" w:cs="Open Sans"/>
          <w:sz w:val="6"/>
          <w:szCs w:val="6"/>
        </w:rPr>
      </w:pPr>
    </w:p>
    <w:p w14:paraId="65250DCD" w14:textId="77777777" w:rsidR="004A3907" w:rsidRDefault="004A3907" w:rsidP="00034837">
      <w:pPr>
        <w:pStyle w:val="NoSpacing"/>
        <w:ind w:left="-709"/>
        <w:rPr>
          <w:rFonts w:ascii="Open Sans" w:hAnsi="Open Sans" w:cs="Open Sans"/>
          <w:b/>
          <w:sz w:val="22"/>
          <w:szCs w:val="22"/>
        </w:rPr>
      </w:pPr>
    </w:p>
    <w:p w14:paraId="319793D1" w14:textId="17CB1659" w:rsidR="00476C01" w:rsidRPr="003E2B8C" w:rsidRDefault="00476C01" w:rsidP="00034837">
      <w:pPr>
        <w:pStyle w:val="NoSpacing"/>
        <w:ind w:left="-709"/>
        <w:rPr>
          <w:rFonts w:ascii="Open Sans" w:hAnsi="Open Sans" w:cs="Open Sans"/>
          <w:b/>
          <w:sz w:val="22"/>
          <w:szCs w:val="22"/>
        </w:rPr>
      </w:pPr>
      <w:r w:rsidRPr="003E2B8C">
        <w:rPr>
          <w:rFonts w:ascii="Open Sans" w:hAnsi="Open Sans" w:cs="Open Sans"/>
          <w:b/>
          <w:sz w:val="22"/>
          <w:szCs w:val="22"/>
        </w:rPr>
        <w:t>General</w:t>
      </w:r>
    </w:p>
    <w:p w14:paraId="104C633A" w14:textId="598F5786" w:rsidR="00861429" w:rsidRDefault="00861429" w:rsidP="00597BC8">
      <w:pPr>
        <w:pStyle w:val="ListParagraph"/>
        <w:numPr>
          <w:ilvl w:val="0"/>
          <w:numId w:val="1"/>
        </w:numPr>
        <w:tabs>
          <w:tab w:val="left" w:pos="2880"/>
        </w:tabs>
        <w:ind w:right="-165"/>
        <w:jc w:val="both"/>
        <w:rPr>
          <w:rFonts w:ascii="Open Sans" w:hAnsi="Open Sans" w:cs="Open Sans"/>
          <w:sz w:val="22"/>
          <w:szCs w:val="22"/>
        </w:rPr>
      </w:pPr>
      <w:r w:rsidRPr="003E2B8C">
        <w:rPr>
          <w:rFonts w:ascii="Open Sans" w:hAnsi="Open Sans" w:cs="Open Sans"/>
          <w:sz w:val="22"/>
          <w:szCs w:val="22"/>
        </w:rPr>
        <w:t>Where necessary, attend, support and contribute to in house and external training programmes to aid continuous individual development.</w:t>
      </w:r>
    </w:p>
    <w:p w14:paraId="6B1D98A7" w14:textId="77777777" w:rsidR="004A3907" w:rsidRPr="004A3907" w:rsidRDefault="004A3907" w:rsidP="004A3907">
      <w:pPr>
        <w:pStyle w:val="ListParagraph"/>
        <w:tabs>
          <w:tab w:val="left" w:pos="2880"/>
        </w:tabs>
        <w:ind w:left="-349" w:right="-165"/>
        <w:jc w:val="both"/>
        <w:rPr>
          <w:rFonts w:ascii="Open Sans" w:hAnsi="Open Sans" w:cs="Open Sans"/>
          <w:sz w:val="6"/>
          <w:szCs w:val="6"/>
        </w:rPr>
      </w:pPr>
    </w:p>
    <w:p w14:paraId="5D87685B" w14:textId="3D038785" w:rsidR="00861429" w:rsidRPr="003A1740" w:rsidRDefault="00861429" w:rsidP="00597BC8">
      <w:pPr>
        <w:pStyle w:val="ListParagraph"/>
        <w:numPr>
          <w:ilvl w:val="0"/>
          <w:numId w:val="1"/>
        </w:numPr>
        <w:tabs>
          <w:tab w:val="left" w:pos="2880"/>
        </w:tabs>
        <w:ind w:right="-165"/>
        <w:jc w:val="both"/>
        <w:rPr>
          <w:rFonts w:ascii="Open Sans" w:hAnsi="Open Sans" w:cs="Open Sans"/>
          <w:sz w:val="22"/>
          <w:szCs w:val="22"/>
        </w:rPr>
      </w:pPr>
      <w:r w:rsidRPr="003A1740">
        <w:rPr>
          <w:rFonts w:ascii="Open Sans" w:hAnsi="Open Sans" w:cs="Open Sans"/>
          <w:sz w:val="22"/>
          <w:szCs w:val="22"/>
        </w:rPr>
        <w:t>At all times act in a professional and appropriate manner and actively promote the ethos of the Archdiocese of Liverpool</w:t>
      </w:r>
      <w:r w:rsidR="003A1740" w:rsidRPr="003A1740">
        <w:rPr>
          <w:rFonts w:ascii="Open Sans" w:hAnsi="Open Sans" w:cs="Open Sans"/>
          <w:sz w:val="22"/>
          <w:szCs w:val="22"/>
        </w:rPr>
        <w:t>.</w:t>
      </w:r>
    </w:p>
    <w:p w14:paraId="30071C28" w14:textId="77777777" w:rsidR="004A3907" w:rsidRPr="004A3907" w:rsidRDefault="004A3907" w:rsidP="004A3907">
      <w:pPr>
        <w:pStyle w:val="ListParagraph"/>
        <w:rPr>
          <w:rFonts w:ascii="Open Sans" w:hAnsi="Open Sans" w:cs="Open Sans"/>
          <w:sz w:val="6"/>
          <w:szCs w:val="6"/>
        </w:rPr>
      </w:pPr>
    </w:p>
    <w:p w14:paraId="662E8519" w14:textId="2BC43D09" w:rsidR="00E5098B" w:rsidRPr="003E2B8C" w:rsidRDefault="00861429" w:rsidP="00597BC8">
      <w:pPr>
        <w:pStyle w:val="ListParagraph"/>
        <w:numPr>
          <w:ilvl w:val="0"/>
          <w:numId w:val="1"/>
        </w:numPr>
        <w:ind w:right="-165"/>
        <w:jc w:val="both"/>
        <w:rPr>
          <w:rFonts w:ascii="Open Sans" w:hAnsi="Open Sans" w:cs="Open Sans"/>
          <w:sz w:val="22"/>
          <w:szCs w:val="22"/>
        </w:rPr>
      </w:pPr>
      <w:r w:rsidRPr="003E2B8C">
        <w:rPr>
          <w:rFonts w:ascii="Open Sans" w:hAnsi="Open Sans" w:cs="Open Sans"/>
          <w:sz w:val="22"/>
          <w:szCs w:val="22"/>
        </w:rPr>
        <w:t xml:space="preserve">To undertake such other duties as may reasonably be required of you that </w:t>
      </w:r>
      <w:r w:rsidR="00DA6CD3" w:rsidRPr="003E2B8C">
        <w:rPr>
          <w:rFonts w:ascii="Open Sans" w:hAnsi="Open Sans" w:cs="Open Sans"/>
          <w:sz w:val="22"/>
          <w:szCs w:val="22"/>
        </w:rPr>
        <w:t xml:space="preserve">are </w:t>
      </w:r>
      <w:r w:rsidRPr="003E2B8C">
        <w:rPr>
          <w:rFonts w:ascii="Open Sans" w:hAnsi="Open Sans" w:cs="Open Sans"/>
          <w:sz w:val="22"/>
          <w:szCs w:val="22"/>
        </w:rPr>
        <w:t>commensurate with your level of responsibility and experience.</w:t>
      </w:r>
    </w:p>
    <w:p w14:paraId="21B4F802" w14:textId="77777777" w:rsidR="00E5098B" w:rsidRPr="003E2B8C" w:rsidRDefault="00E5098B" w:rsidP="00861429">
      <w:pPr>
        <w:pStyle w:val="ListParagraph"/>
        <w:ind w:left="-349" w:right="-306"/>
        <w:jc w:val="both"/>
        <w:rPr>
          <w:rFonts w:ascii="Open Sans" w:hAnsi="Open Sans" w:cs="Open Sans"/>
          <w:sz w:val="22"/>
          <w:szCs w:val="22"/>
        </w:rPr>
      </w:pPr>
    </w:p>
    <w:p w14:paraId="369B3C18" w14:textId="77777777" w:rsidR="00B55B3A" w:rsidRPr="003E2B8C" w:rsidRDefault="004C7E0C" w:rsidP="00034837">
      <w:pPr>
        <w:pStyle w:val="Footer"/>
        <w:ind w:left="-709" w:right="-165"/>
        <w:jc w:val="both"/>
        <w:rPr>
          <w:rFonts w:ascii="Open Sans" w:hAnsi="Open Sans" w:cs="Open Sans"/>
          <w:b/>
          <w:sz w:val="22"/>
          <w:szCs w:val="22"/>
          <w:u w:val="single"/>
        </w:rPr>
      </w:pPr>
      <w:r w:rsidRPr="003E2B8C">
        <w:rPr>
          <w:rFonts w:ascii="Open Sans" w:hAnsi="Open Sans" w:cs="Open Sans"/>
          <w:b/>
          <w:sz w:val="22"/>
          <w:szCs w:val="22"/>
        </w:rPr>
        <w:t>Confidentiality</w:t>
      </w:r>
    </w:p>
    <w:p w14:paraId="7C5D369D" w14:textId="77777777" w:rsidR="00B55B3A" w:rsidRPr="003E2B8C" w:rsidRDefault="00B55B3A" w:rsidP="00034837">
      <w:pPr>
        <w:ind w:left="-709" w:right="-165"/>
        <w:jc w:val="both"/>
        <w:rPr>
          <w:rFonts w:ascii="Open Sans" w:hAnsi="Open Sans" w:cs="Open Sans"/>
          <w:sz w:val="22"/>
          <w:szCs w:val="22"/>
        </w:rPr>
      </w:pPr>
      <w:r w:rsidRPr="003E2B8C">
        <w:rPr>
          <w:rFonts w:ascii="Open Sans" w:hAnsi="Open Sans" w:cs="Open Sans"/>
          <w:sz w:val="22"/>
          <w:szCs w:val="22"/>
        </w:rPr>
        <w:t xml:space="preserve">During your </w:t>
      </w:r>
      <w:r w:rsidR="004C7E0C" w:rsidRPr="003E2B8C">
        <w:rPr>
          <w:rFonts w:ascii="Open Sans" w:hAnsi="Open Sans" w:cs="Open Sans"/>
          <w:sz w:val="22"/>
          <w:szCs w:val="22"/>
        </w:rPr>
        <w:t>employment,</w:t>
      </w:r>
      <w:r w:rsidRPr="003E2B8C">
        <w:rPr>
          <w:rFonts w:ascii="Open Sans" w:hAnsi="Open Sans" w:cs="Open Sans"/>
          <w:sz w:val="22"/>
          <w:szCs w:val="22"/>
        </w:rPr>
        <w:t xml:space="preserve"> you may gain knowledge of confidential matters, which may include personal and/or </w:t>
      </w:r>
      <w:r w:rsidR="004C7E0C" w:rsidRPr="003E2B8C">
        <w:rPr>
          <w:rFonts w:ascii="Open Sans" w:hAnsi="Open Sans" w:cs="Open Sans"/>
          <w:sz w:val="22"/>
          <w:szCs w:val="22"/>
        </w:rPr>
        <w:t>business-related</w:t>
      </w:r>
      <w:r w:rsidRPr="003E2B8C">
        <w:rPr>
          <w:rFonts w:ascii="Open Sans" w:hAnsi="Open Sans" w:cs="Open Sans"/>
          <w:sz w:val="22"/>
          <w:szCs w:val="22"/>
        </w:rPr>
        <w:t xml:space="preserve"> issues.  Such information must be considered strictly confidential and must not be discussed or disclosed.  Failure to observe this confidentiality could lead to disciplinary action being taken against you.</w:t>
      </w:r>
    </w:p>
    <w:p w14:paraId="70B03DE9" w14:textId="77777777" w:rsidR="00795AAA" w:rsidRPr="003E2B8C" w:rsidRDefault="00795AAA" w:rsidP="00034837">
      <w:pPr>
        <w:ind w:left="-540" w:right="-165" w:hanging="169"/>
        <w:jc w:val="both"/>
        <w:rPr>
          <w:rFonts w:ascii="Open Sans" w:hAnsi="Open Sans" w:cs="Open Sans"/>
          <w:b/>
          <w:sz w:val="22"/>
          <w:szCs w:val="22"/>
        </w:rPr>
      </w:pPr>
    </w:p>
    <w:p w14:paraId="20C365BE" w14:textId="42451E82" w:rsidR="00B55B3A" w:rsidRPr="003E2B8C" w:rsidRDefault="004C7E0C" w:rsidP="00034837">
      <w:pPr>
        <w:ind w:left="-540" w:right="-165" w:hanging="169"/>
        <w:jc w:val="both"/>
        <w:rPr>
          <w:rFonts w:ascii="Open Sans" w:hAnsi="Open Sans" w:cs="Open Sans"/>
          <w:b/>
          <w:sz w:val="22"/>
          <w:szCs w:val="22"/>
        </w:rPr>
      </w:pPr>
      <w:r w:rsidRPr="003E2B8C">
        <w:rPr>
          <w:rFonts w:ascii="Open Sans" w:hAnsi="Open Sans" w:cs="Open Sans"/>
          <w:b/>
          <w:sz w:val="22"/>
          <w:szCs w:val="22"/>
        </w:rPr>
        <w:t>Data Protection</w:t>
      </w:r>
    </w:p>
    <w:p w14:paraId="0322F6E7" w14:textId="78A47196" w:rsidR="00B55B3A" w:rsidRPr="003E2B8C" w:rsidRDefault="00B55B3A" w:rsidP="00034837">
      <w:pPr>
        <w:ind w:left="-709" w:right="-165"/>
        <w:jc w:val="both"/>
        <w:rPr>
          <w:rFonts w:ascii="Open Sans" w:hAnsi="Open Sans" w:cs="Open Sans"/>
          <w:sz w:val="22"/>
          <w:szCs w:val="22"/>
        </w:rPr>
      </w:pPr>
      <w:r w:rsidRPr="003E2B8C">
        <w:rPr>
          <w:rFonts w:ascii="Open Sans" w:hAnsi="Open Sans" w:cs="Open Sans"/>
          <w:sz w:val="22"/>
          <w:szCs w:val="22"/>
        </w:rPr>
        <w:t xml:space="preserve">Where it is a requirement of the job for the post holder to use computers or other information technology, he/she will be required to ensure that security procedures are followed as appropriate and that confidential information for example, passwords, </w:t>
      </w:r>
      <w:r w:rsidR="00F23388" w:rsidRPr="003E2B8C">
        <w:rPr>
          <w:rFonts w:ascii="Open Sans" w:hAnsi="Open Sans" w:cs="Open Sans"/>
          <w:sz w:val="22"/>
          <w:szCs w:val="22"/>
        </w:rPr>
        <w:t>is</w:t>
      </w:r>
      <w:r w:rsidRPr="003E2B8C">
        <w:rPr>
          <w:rFonts w:ascii="Open Sans" w:hAnsi="Open Sans" w:cs="Open Sans"/>
          <w:sz w:val="22"/>
          <w:szCs w:val="22"/>
        </w:rPr>
        <w:t xml:space="preserve"> not communicated to unauthorised individuals.</w:t>
      </w:r>
    </w:p>
    <w:p w14:paraId="6F66BD54" w14:textId="77777777" w:rsidR="00B55B3A" w:rsidRPr="003E2B8C" w:rsidRDefault="00B55B3A" w:rsidP="00034837">
      <w:pPr>
        <w:ind w:left="-540" w:right="-165" w:hanging="169"/>
        <w:jc w:val="both"/>
        <w:rPr>
          <w:rFonts w:ascii="Open Sans" w:hAnsi="Open Sans" w:cs="Open Sans"/>
          <w:sz w:val="22"/>
          <w:szCs w:val="22"/>
        </w:rPr>
      </w:pPr>
    </w:p>
    <w:p w14:paraId="537A2F4F" w14:textId="77777777" w:rsidR="00B55B3A" w:rsidRPr="003E2B8C" w:rsidRDefault="004C7E0C" w:rsidP="00034837">
      <w:pPr>
        <w:ind w:left="-540" w:right="-165" w:hanging="169"/>
        <w:jc w:val="both"/>
        <w:rPr>
          <w:rFonts w:ascii="Open Sans" w:hAnsi="Open Sans" w:cs="Open Sans"/>
          <w:b/>
          <w:sz w:val="22"/>
          <w:szCs w:val="22"/>
        </w:rPr>
      </w:pPr>
      <w:r w:rsidRPr="003E2B8C">
        <w:rPr>
          <w:rFonts w:ascii="Open Sans" w:hAnsi="Open Sans" w:cs="Open Sans"/>
          <w:b/>
          <w:sz w:val="22"/>
          <w:szCs w:val="22"/>
        </w:rPr>
        <w:t>Safeguarding</w:t>
      </w:r>
    </w:p>
    <w:p w14:paraId="1175DAEB" w14:textId="1BFEA66B" w:rsidR="00B55B3A" w:rsidRPr="003E2B8C" w:rsidRDefault="00B55B3A" w:rsidP="00034837">
      <w:pPr>
        <w:ind w:left="-709" w:right="-165"/>
        <w:jc w:val="both"/>
        <w:rPr>
          <w:rFonts w:ascii="Open Sans" w:hAnsi="Open Sans" w:cs="Open Sans"/>
          <w:sz w:val="22"/>
          <w:szCs w:val="22"/>
        </w:rPr>
      </w:pPr>
      <w:r w:rsidRPr="003E2B8C">
        <w:rPr>
          <w:rFonts w:ascii="Open Sans" w:hAnsi="Open Sans" w:cs="Open Sans"/>
          <w:sz w:val="22"/>
          <w:szCs w:val="22"/>
        </w:rPr>
        <w:t xml:space="preserve">The post holder, during the execution of this role, </w:t>
      </w:r>
      <w:r w:rsidR="00E06838" w:rsidRPr="003E2B8C">
        <w:rPr>
          <w:rFonts w:ascii="Open Sans" w:hAnsi="Open Sans" w:cs="Open Sans"/>
          <w:sz w:val="22"/>
          <w:szCs w:val="22"/>
        </w:rPr>
        <w:t>is</w:t>
      </w:r>
      <w:r w:rsidR="00E06838" w:rsidRPr="004A3907">
        <w:rPr>
          <w:rFonts w:ascii="Open Sans" w:hAnsi="Open Sans" w:cs="Open Sans"/>
          <w:sz w:val="22"/>
          <w:szCs w:val="22"/>
        </w:rPr>
        <w:t xml:space="preserve"> </w:t>
      </w:r>
      <w:r w:rsidR="00E522C8" w:rsidRPr="002E1C3F">
        <w:rPr>
          <w:rFonts w:ascii="Open Sans" w:hAnsi="Open Sans" w:cs="Open Sans"/>
          <w:sz w:val="22"/>
          <w:szCs w:val="22"/>
        </w:rPr>
        <w:t>likely</w:t>
      </w:r>
      <w:r w:rsidR="00E06838" w:rsidRPr="004A3907">
        <w:rPr>
          <w:rFonts w:ascii="Open Sans" w:hAnsi="Open Sans" w:cs="Open Sans"/>
          <w:sz w:val="22"/>
          <w:szCs w:val="22"/>
        </w:rPr>
        <w:t xml:space="preserve"> </w:t>
      </w:r>
      <w:r w:rsidR="00E06838" w:rsidRPr="003E2B8C">
        <w:rPr>
          <w:rFonts w:ascii="Open Sans" w:hAnsi="Open Sans" w:cs="Open Sans"/>
          <w:sz w:val="22"/>
          <w:szCs w:val="22"/>
        </w:rPr>
        <w:t xml:space="preserve">to </w:t>
      </w:r>
      <w:r w:rsidRPr="003E2B8C">
        <w:rPr>
          <w:rFonts w:ascii="Open Sans" w:hAnsi="Open Sans" w:cs="Open Sans"/>
          <w:sz w:val="22"/>
          <w:szCs w:val="22"/>
        </w:rPr>
        <w:t>come into regular contact with children and vulnerable adults.</w:t>
      </w:r>
      <w:r w:rsidR="00E06838" w:rsidRPr="003E2B8C">
        <w:rPr>
          <w:rFonts w:ascii="Open Sans" w:hAnsi="Open Sans" w:cs="Open Sans"/>
          <w:sz w:val="22"/>
          <w:szCs w:val="22"/>
        </w:rPr>
        <w:t xml:space="preserve">  At the date of issue</w:t>
      </w:r>
      <w:r w:rsidR="00F23388" w:rsidRPr="003E2B8C">
        <w:rPr>
          <w:rFonts w:ascii="Open Sans" w:hAnsi="Open Sans" w:cs="Open Sans"/>
          <w:sz w:val="22"/>
          <w:szCs w:val="22"/>
        </w:rPr>
        <w:t>,</w:t>
      </w:r>
      <w:r w:rsidR="00E06838" w:rsidRPr="003E2B8C">
        <w:rPr>
          <w:rFonts w:ascii="Open Sans" w:hAnsi="Open Sans" w:cs="Open Sans"/>
          <w:sz w:val="22"/>
          <w:szCs w:val="22"/>
        </w:rPr>
        <w:t xml:space="preserve"> this role, having been assessed by the Archdiocesan Safeguarding </w:t>
      </w:r>
      <w:r w:rsidR="00CA763B">
        <w:rPr>
          <w:rFonts w:ascii="Open Sans" w:hAnsi="Open Sans" w:cs="Open Sans"/>
          <w:sz w:val="22"/>
          <w:szCs w:val="22"/>
        </w:rPr>
        <w:t>Section</w:t>
      </w:r>
      <w:r w:rsidR="005F0375" w:rsidRPr="003E2B8C">
        <w:rPr>
          <w:rFonts w:ascii="Open Sans" w:hAnsi="Open Sans" w:cs="Open Sans"/>
          <w:sz w:val="22"/>
          <w:szCs w:val="22"/>
        </w:rPr>
        <w:t>,</w:t>
      </w:r>
      <w:r w:rsidR="00E06838" w:rsidRPr="003E2B8C">
        <w:rPr>
          <w:rFonts w:ascii="Open Sans" w:hAnsi="Open Sans" w:cs="Open Sans"/>
          <w:sz w:val="22"/>
          <w:szCs w:val="22"/>
        </w:rPr>
        <w:t xml:space="preserve"> has been deemed</w:t>
      </w:r>
      <w:r w:rsidR="00E06838" w:rsidRPr="004A3907">
        <w:rPr>
          <w:rFonts w:ascii="Open Sans" w:hAnsi="Open Sans" w:cs="Open Sans"/>
          <w:sz w:val="22"/>
          <w:szCs w:val="22"/>
        </w:rPr>
        <w:t xml:space="preserve"> to </w:t>
      </w:r>
      <w:r w:rsidR="00E06838" w:rsidRPr="003E2B8C">
        <w:rPr>
          <w:rFonts w:ascii="Open Sans" w:hAnsi="Open Sans" w:cs="Open Sans"/>
          <w:sz w:val="22"/>
          <w:szCs w:val="22"/>
        </w:rPr>
        <w:t>require a Disclosure and Barring Service check.</w:t>
      </w:r>
    </w:p>
    <w:p w14:paraId="33499AA0" w14:textId="77777777" w:rsidR="00CA763B" w:rsidRDefault="00CA763B" w:rsidP="00034837">
      <w:pPr>
        <w:ind w:left="-540" w:right="-165" w:hanging="169"/>
        <w:jc w:val="both"/>
        <w:rPr>
          <w:rFonts w:ascii="Open Sans" w:hAnsi="Open Sans" w:cs="Open Sans"/>
          <w:b/>
          <w:sz w:val="22"/>
          <w:szCs w:val="22"/>
        </w:rPr>
      </w:pPr>
    </w:p>
    <w:p w14:paraId="786F041C" w14:textId="4E3DC8B5" w:rsidR="00B55B3A" w:rsidRPr="003E2B8C" w:rsidRDefault="004C7E0C" w:rsidP="00034837">
      <w:pPr>
        <w:ind w:left="-540" w:right="-165" w:hanging="169"/>
        <w:jc w:val="both"/>
        <w:rPr>
          <w:rFonts w:ascii="Open Sans" w:hAnsi="Open Sans" w:cs="Open Sans"/>
          <w:b/>
          <w:sz w:val="22"/>
          <w:szCs w:val="22"/>
        </w:rPr>
      </w:pPr>
      <w:r w:rsidRPr="003E2B8C">
        <w:rPr>
          <w:rFonts w:ascii="Open Sans" w:hAnsi="Open Sans" w:cs="Open Sans"/>
          <w:b/>
          <w:sz w:val="22"/>
          <w:szCs w:val="22"/>
        </w:rPr>
        <w:t>Health and Safety</w:t>
      </w:r>
    </w:p>
    <w:p w14:paraId="55FD9CA2" w14:textId="77777777" w:rsidR="00B55B3A" w:rsidRPr="003E2B8C" w:rsidRDefault="00B55B3A" w:rsidP="00034837">
      <w:pPr>
        <w:ind w:left="-709" w:right="-165"/>
        <w:jc w:val="both"/>
        <w:rPr>
          <w:rFonts w:ascii="Open Sans" w:hAnsi="Open Sans" w:cs="Open Sans"/>
          <w:sz w:val="22"/>
          <w:szCs w:val="22"/>
        </w:rPr>
      </w:pPr>
      <w:r w:rsidRPr="003E2B8C">
        <w:rPr>
          <w:rFonts w:ascii="Open Sans" w:hAnsi="Open Sans" w:cs="Open Sans"/>
          <w:sz w:val="22"/>
          <w:szCs w:val="22"/>
        </w:rPr>
        <w:t>All employees are required by Section 7 of the Health and Safety at Work Act to take reasonable care of their own health and safety and that of others who may be affected by their acts and omissions.</w:t>
      </w:r>
    </w:p>
    <w:p w14:paraId="7D6ED36E" w14:textId="77777777" w:rsidR="00C66C08" w:rsidRDefault="00C66C08" w:rsidP="00034837">
      <w:pPr>
        <w:ind w:left="-709" w:right="-165"/>
        <w:jc w:val="both"/>
        <w:rPr>
          <w:rFonts w:ascii="Open Sans" w:hAnsi="Open Sans" w:cs="Open Sans"/>
          <w:sz w:val="22"/>
          <w:szCs w:val="22"/>
        </w:rPr>
      </w:pPr>
    </w:p>
    <w:p w14:paraId="696939ED" w14:textId="77777777" w:rsidR="006C0DC2" w:rsidRDefault="006C0DC2" w:rsidP="00034837">
      <w:pPr>
        <w:ind w:left="-709" w:right="-165"/>
        <w:jc w:val="both"/>
        <w:rPr>
          <w:rFonts w:ascii="Open Sans" w:hAnsi="Open Sans" w:cs="Open Sans"/>
          <w:sz w:val="22"/>
          <w:szCs w:val="22"/>
        </w:rPr>
      </w:pPr>
    </w:p>
    <w:p w14:paraId="255FBA8C" w14:textId="77777777" w:rsidR="006C0DC2" w:rsidRPr="003E2B8C" w:rsidRDefault="006C0DC2" w:rsidP="00034837">
      <w:pPr>
        <w:ind w:left="-709" w:right="-165"/>
        <w:jc w:val="both"/>
        <w:rPr>
          <w:rFonts w:ascii="Open Sans" w:hAnsi="Open Sans" w:cs="Open Sans"/>
          <w:sz w:val="22"/>
          <w:szCs w:val="22"/>
        </w:rPr>
      </w:pPr>
    </w:p>
    <w:p w14:paraId="1FB22856" w14:textId="77777777" w:rsidR="00C66C08" w:rsidRPr="003E2B8C" w:rsidRDefault="00C66C08" w:rsidP="00034837">
      <w:pPr>
        <w:ind w:left="-709" w:right="-165"/>
        <w:jc w:val="both"/>
        <w:rPr>
          <w:rFonts w:ascii="Open Sans" w:hAnsi="Open Sans" w:cs="Open Sans"/>
          <w:b/>
          <w:sz w:val="22"/>
          <w:szCs w:val="22"/>
        </w:rPr>
      </w:pPr>
      <w:r w:rsidRPr="003E2B8C">
        <w:rPr>
          <w:rFonts w:ascii="Open Sans" w:hAnsi="Open Sans" w:cs="Open Sans"/>
          <w:b/>
          <w:sz w:val="22"/>
          <w:szCs w:val="22"/>
        </w:rPr>
        <w:t>Display Screen Equipment Users</w:t>
      </w:r>
    </w:p>
    <w:p w14:paraId="10C22B02" w14:textId="77777777" w:rsidR="00C66C08" w:rsidRPr="003E2B8C" w:rsidRDefault="00C66C08" w:rsidP="00034837">
      <w:pPr>
        <w:ind w:left="-709" w:right="-165"/>
        <w:jc w:val="both"/>
        <w:rPr>
          <w:rFonts w:ascii="Open Sans" w:hAnsi="Open Sans" w:cs="Open Sans"/>
          <w:sz w:val="22"/>
          <w:szCs w:val="22"/>
        </w:rPr>
      </w:pPr>
      <w:r w:rsidRPr="003E2B8C">
        <w:rPr>
          <w:rFonts w:ascii="Open Sans" w:hAnsi="Open Sans" w:cs="Open Sans"/>
          <w:sz w:val="22"/>
          <w:szCs w:val="22"/>
        </w:rPr>
        <w:t xml:space="preserve">Section 39 of the Employee Handbooks states that employees who, following a suitable assessment, are deemed to be a Display Screen Equipment (DSE) User will be eligible to have an eye test funded by the Archdiocese of Liverpool and, where necessary, financial support towards the costs of lenses.  </w:t>
      </w:r>
    </w:p>
    <w:p w14:paraId="03F8B54F" w14:textId="77777777" w:rsidR="00C66C08" w:rsidRPr="003E2B8C" w:rsidRDefault="00C66C08" w:rsidP="00034837">
      <w:pPr>
        <w:ind w:left="-709" w:right="-165"/>
        <w:jc w:val="both"/>
        <w:rPr>
          <w:rFonts w:ascii="Open Sans" w:hAnsi="Open Sans" w:cs="Open Sans"/>
          <w:sz w:val="22"/>
          <w:szCs w:val="22"/>
        </w:rPr>
      </w:pPr>
    </w:p>
    <w:p w14:paraId="6082F672" w14:textId="68EEDF9A" w:rsidR="00F145C3" w:rsidRPr="006C0DC2" w:rsidRDefault="00C66C08" w:rsidP="006C0DC2">
      <w:pPr>
        <w:ind w:left="-709" w:right="-165"/>
        <w:jc w:val="both"/>
        <w:rPr>
          <w:rFonts w:ascii="Open Sans" w:hAnsi="Open Sans" w:cs="Open Sans"/>
          <w:sz w:val="22"/>
          <w:szCs w:val="22"/>
        </w:rPr>
      </w:pPr>
      <w:r w:rsidRPr="006C0DC2">
        <w:rPr>
          <w:rFonts w:ascii="Open Sans" w:hAnsi="Open Sans" w:cs="Open Sans"/>
          <w:sz w:val="22"/>
          <w:szCs w:val="22"/>
        </w:rPr>
        <w:t xml:space="preserve">This post </w:t>
      </w:r>
      <w:r w:rsidR="00CA763B" w:rsidRPr="006C0DC2">
        <w:rPr>
          <w:rFonts w:ascii="Open Sans" w:hAnsi="Open Sans" w:cs="Open Sans"/>
          <w:sz w:val="22"/>
          <w:szCs w:val="22"/>
        </w:rPr>
        <w:t xml:space="preserve">does </w:t>
      </w:r>
      <w:r w:rsidRPr="006C0DC2">
        <w:rPr>
          <w:rFonts w:ascii="Open Sans" w:hAnsi="Open Sans" w:cs="Open Sans"/>
          <w:sz w:val="22"/>
          <w:szCs w:val="22"/>
        </w:rPr>
        <w:t xml:space="preserve">require the job holder to habitually use DSE as part of their normal work and therefore </w:t>
      </w:r>
      <w:r w:rsidR="00CA763B" w:rsidRPr="006C0DC2">
        <w:rPr>
          <w:rFonts w:ascii="Open Sans" w:hAnsi="Open Sans" w:cs="Open Sans"/>
          <w:sz w:val="22"/>
          <w:szCs w:val="22"/>
        </w:rPr>
        <w:t xml:space="preserve">is </w:t>
      </w:r>
      <w:r w:rsidRPr="006C0DC2">
        <w:rPr>
          <w:rFonts w:ascii="Open Sans" w:hAnsi="Open Sans" w:cs="Open Sans"/>
          <w:sz w:val="22"/>
          <w:szCs w:val="22"/>
        </w:rPr>
        <w:t>classed as a Display Screen Equipment User.</w:t>
      </w:r>
    </w:p>
    <w:p w14:paraId="552D0754" w14:textId="77777777" w:rsidR="00C66C08" w:rsidRPr="003E2B8C" w:rsidRDefault="00C66C08" w:rsidP="00034837">
      <w:pPr>
        <w:ind w:left="-709" w:right="-165"/>
        <w:jc w:val="both"/>
        <w:rPr>
          <w:rFonts w:ascii="Open Sans" w:hAnsi="Open Sans" w:cs="Open Sans"/>
          <w:sz w:val="22"/>
          <w:szCs w:val="22"/>
        </w:rPr>
      </w:pPr>
    </w:p>
    <w:p w14:paraId="1B35636F" w14:textId="77777777" w:rsidR="00B55B3A" w:rsidRPr="003E2B8C" w:rsidRDefault="00B55B3A" w:rsidP="00034837">
      <w:pPr>
        <w:ind w:left="-540" w:right="-165" w:hanging="169"/>
        <w:jc w:val="both"/>
        <w:rPr>
          <w:rFonts w:ascii="Open Sans" w:hAnsi="Open Sans" w:cs="Open Sans"/>
          <w:b/>
          <w:sz w:val="22"/>
          <w:szCs w:val="22"/>
        </w:rPr>
      </w:pPr>
      <w:r w:rsidRPr="003E2B8C">
        <w:rPr>
          <w:rFonts w:ascii="Open Sans" w:hAnsi="Open Sans" w:cs="Open Sans"/>
          <w:b/>
          <w:sz w:val="22"/>
          <w:szCs w:val="22"/>
        </w:rPr>
        <w:t>Voluntary Duties:</w:t>
      </w:r>
    </w:p>
    <w:p w14:paraId="56EB02CE" w14:textId="61C46ADE" w:rsidR="007B089C" w:rsidRPr="003E2B8C" w:rsidRDefault="006D21F3" w:rsidP="007B089C">
      <w:pPr>
        <w:ind w:left="-709" w:right="-306"/>
        <w:jc w:val="both"/>
        <w:rPr>
          <w:rFonts w:ascii="Open Sans" w:hAnsi="Open Sans" w:cs="Open Sans"/>
          <w:sz w:val="22"/>
          <w:szCs w:val="22"/>
        </w:rPr>
      </w:pPr>
      <w:r w:rsidRPr="003E2B8C">
        <w:rPr>
          <w:rFonts w:ascii="Open Sans" w:hAnsi="Open Sans" w:cs="Open Sans"/>
          <w:sz w:val="22"/>
          <w:szCs w:val="22"/>
        </w:rPr>
        <w:t xml:space="preserve">During your employment, should you wish to engage with any activities </w:t>
      </w:r>
      <w:r w:rsidR="00EB35F1" w:rsidRPr="003E2B8C">
        <w:rPr>
          <w:rFonts w:ascii="Open Sans" w:hAnsi="Open Sans" w:cs="Open Sans"/>
          <w:sz w:val="22"/>
          <w:szCs w:val="22"/>
        </w:rPr>
        <w:t xml:space="preserve">in your local parish community, these </w:t>
      </w:r>
      <w:r w:rsidRPr="003E2B8C">
        <w:rPr>
          <w:rFonts w:ascii="Open Sans" w:hAnsi="Open Sans" w:cs="Open Sans"/>
          <w:sz w:val="22"/>
          <w:szCs w:val="22"/>
        </w:rPr>
        <w:t xml:space="preserve">are deemed voluntary in nature </w:t>
      </w:r>
      <w:r w:rsidR="00EB35F1" w:rsidRPr="003E2B8C">
        <w:rPr>
          <w:rFonts w:ascii="Open Sans" w:hAnsi="Open Sans" w:cs="Open Sans"/>
          <w:sz w:val="22"/>
          <w:szCs w:val="22"/>
        </w:rPr>
        <w:t xml:space="preserve">and </w:t>
      </w:r>
      <w:r w:rsidRPr="003E2B8C">
        <w:rPr>
          <w:rFonts w:ascii="Open Sans" w:hAnsi="Open Sans" w:cs="Open Sans"/>
          <w:sz w:val="22"/>
          <w:szCs w:val="22"/>
        </w:rPr>
        <w:t>must be undertaken outside of your contractual working hours</w:t>
      </w:r>
      <w:r w:rsidR="00F23388" w:rsidRPr="003E2B8C">
        <w:rPr>
          <w:rFonts w:ascii="Open Sans" w:hAnsi="Open Sans" w:cs="Open Sans"/>
          <w:sz w:val="22"/>
          <w:szCs w:val="22"/>
        </w:rPr>
        <w:t>,</w:t>
      </w:r>
      <w:r w:rsidRPr="003E2B8C">
        <w:rPr>
          <w:rFonts w:ascii="Open Sans" w:hAnsi="Open Sans" w:cs="Open Sans"/>
          <w:sz w:val="22"/>
          <w:szCs w:val="22"/>
        </w:rPr>
        <w:t xml:space="preserve"> as they do not form part of your employment with the Archdiocese. </w:t>
      </w:r>
    </w:p>
    <w:p w14:paraId="36AE15F7" w14:textId="4F8D7F8B" w:rsidR="00EB35F1" w:rsidRPr="003E2B8C" w:rsidRDefault="00EB35F1" w:rsidP="00034837">
      <w:pPr>
        <w:ind w:left="-709" w:right="-165"/>
        <w:jc w:val="both"/>
        <w:rPr>
          <w:rFonts w:ascii="Open Sans" w:hAnsi="Open Sans" w:cs="Open Sans"/>
          <w:sz w:val="22"/>
          <w:szCs w:val="22"/>
        </w:rPr>
      </w:pPr>
    </w:p>
    <w:p w14:paraId="0B6241E4" w14:textId="77777777" w:rsidR="00B55B3A" w:rsidRPr="003E2B8C" w:rsidRDefault="00B55B3A" w:rsidP="00034837">
      <w:pPr>
        <w:ind w:left="-540" w:right="-165" w:hanging="169"/>
        <w:jc w:val="both"/>
        <w:rPr>
          <w:rFonts w:ascii="Open Sans" w:hAnsi="Open Sans" w:cs="Open Sans"/>
          <w:b/>
          <w:sz w:val="22"/>
          <w:szCs w:val="22"/>
        </w:rPr>
      </w:pPr>
      <w:r w:rsidRPr="003E2B8C">
        <w:rPr>
          <w:rFonts w:ascii="Open Sans" w:hAnsi="Open Sans" w:cs="Open Sans"/>
          <w:b/>
          <w:sz w:val="22"/>
          <w:szCs w:val="22"/>
        </w:rPr>
        <w:t>General Clause:</w:t>
      </w:r>
    </w:p>
    <w:p w14:paraId="53868CFC" w14:textId="4731CB5D" w:rsidR="00B55B3A" w:rsidRDefault="00B55B3A" w:rsidP="00034837">
      <w:pPr>
        <w:ind w:left="-709" w:right="-165"/>
        <w:jc w:val="both"/>
        <w:rPr>
          <w:rFonts w:ascii="Open Sans" w:hAnsi="Open Sans" w:cs="Open Sans"/>
          <w:sz w:val="22"/>
          <w:szCs w:val="22"/>
        </w:rPr>
      </w:pPr>
      <w:r w:rsidRPr="003E2B8C">
        <w:rPr>
          <w:rFonts w:ascii="Open Sans" w:hAnsi="Open Sans" w:cs="Open Sans"/>
          <w:sz w:val="22"/>
          <w:szCs w:val="22"/>
        </w:rPr>
        <w:t>This job description is not intended to be exhaustive but to indicate the main responsibilities of the post and may be amended from time to time after consultation with the post holder.  Any changes will be agreed in conjunction with the</w:t>
      </w:r>
      <w:r w:rsidR="00DB582B" w:rsidRPr="003E2B8C">
        <w:rPr>
          <w:rFonts w:ascii="Open Sans" w:hAnsi="Open Sans" w:cs="Open Sans"/>
          <w:sz w:val="22"/>
          <w:szCs w:val="22"/>
        </w:rPr>
        <w:t xml:space="preserve"> designated</w:t>
      </w:r>
      <w:r w:rsidRPr="003E2B8C">
        <w:rPr>
          <w:rFonts w:ascii="Open Sans" w:hAnsi="Open Sans" w:cs="Open Sans"/>
          <w:sz w:val="22"/>
          <w:szCs w:val="22"/>
        </w:rPr>
        <w:t xml:space="preserve"> </w:t>
      </w:r>
      <w:r w:rsidR="00DA6CD3" w:rsidRPr="003E2B8C">
        <w:rPr>
          <w:rFonts w:ascii="Open Sans" w:hAnsi="Open Sans" w:cs="Open Sans"/>
          <w:sz w:val="22"/>
          <w:szCs w:val="22"/>
        </w:rPr>
        <w:t>line manager</w:t>
      </w:r>
      <w:r w:rsidRPr="003E2B8C">
        <w:rPr>
          <w:rFonts w:ascii="Open Sans" w:hAnsi="Open Sans" w:cs="Open Sans"/>
          <w:sz w:val="22"/>
          <w:szCs w:val="22"/>
        </w:rPr>
        <w:t xml:space="preserve">. </w:t>
      </w:r>
    </w:p>
    <w:p w14:paraId="5C5398BB" w14:textId="0E1737FF" w:rsidR="004A3907" w:rsidRDefault="004A3907" w:rsidP="00034837">
      <w:pPr>
        <w:ind w:left="-709" w:right="-165"/>
        <w:jc w:val="both"/>
        <w:rPr>
          <w:rFonts w:ascii="Open Sans" w:hAnsi="Open Sans" w:cs="Open Sans"/>
          <w:sz w:val="22"/>
          <w:szCs w:val="22"/>
        </w:rPr>
      </w:pPr>
    </w:p>
    <w:p w14:paraId="618F9150" w14:textId="77777777" w:rsidR="00607355" w:rsidRPr="003E2B8C" w:rsidRDefault="000E6E67" w:rsidP="00607355">
      <w:pPr>
        <w:ind w:left="-540" w:right="-306" w:hanging="169"/>
        <w:jc w:val="both"/>
        <w:rPr>
          <w:rFonts w:ascii="Open Sans" w:hAnsi="Open Sans" w:cs="Open Sans"/>
          <w:sz w:val="22"/>
          <w:szCs w:val="22"/>
        </w:rPr>
      </w:pPr>
      <w:r w:rsidRPr="003E2B8C">
        <w:rPr>
          <w:rFonts w:ascii="Open Sans" w:hAnsi="Open Sans" w:cs="Open Sans"/>
          <w:noProof/>
          <w:sz w:val="22"/>
          <w:szCs w:val="22"/>
          <w:lang w:val="en-US" w:eastAsia="zh-TW"/>
        </w:rPr>
        <mc:AlternateContent>
          <mc:Choice Requires="wps">
            <w:drawing>
              <wp:anchor distT="0" distB="0" distL="114300" distR="114300" simplePos="0" relativeHeight="251664384" behindDoc="0" locked="0" layoutInCell="1" allowOverlap="1" wp14:anchorId="6D7280B0" wp14:editId="6D283864">
                <wp:simplePos x="0" y="0"/>
                <wp:positionH relativeFrom="column">
                  <wp:posOffset>-428625</wp:posOffset>
                </wp:positionH>
                <wp:positionV relativeFrom="paragraph">
                  <wp:posOffset>133350</wp:posOffset>
                </wp:positionV>
                <wp:extent cx="6638925" cy="836295"/>
                <wp:effectExtent l="0" t="0" r="28575" b="2095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36295"/>
                        </a:xfrm>
                        <a:prstGeom prst="rect">
                          <a:avLst/>
                        </a:prstGeom>
                        <a:solidFill>
                          <a:srgbClr val="FFFFFF"/>
                        </a:solidFill>
                        <a:ln w="9525">
                          <a:solidFill>
                            <a:srgbClr val="000000"/>
                          </a:solidFill>
                          <a:miter lim="800000"/>
                          <a:headEnd/>
                          <a:tailEnd/>
                        </a:ln>
                      </wps:spPr>
                      <wps:txbx>
                        <w:txbxContent>
                          <w:p w14:paraId="5F50EA9C" w14:textId="77777777" w:rsidR="00B07F5B" w:rsidRPr="00034837" w:rsidRDefault="00B07F5B">
                            <w:pPr>
                              <w:rPr>
                                <w:rFonts w:asciiTheme="minorHAnsi" w:hAnsiTheme="minorHAnsi" w:cs="Arial"/>
                                <w:sz w:val="16"/>
                                <w:szCs w:val="16"/>
                              </w:rPr>
                            </w:pPr>
                          </w:p>
                          <w:p w14:paraId="3E45408F" w14:textId="77777777" w:rsidR="00B07F5B" w:rsidRPr="00F97290" w:rsidRDefault="00B07F5B">
                            <w:pPr>
                              <w:rPr>
                                <w:rFonts w:asciiTheme="minorHAnsi" w:hAnsiTheme="minorHAnsi" w:cs="Arial"/>
                                <w:szCs w:val="24"/>
                              </w:rPr>
                            </w:pPr>
                            <w:r w:rsidRPr="00F97290">
                              <w:rPr>
                                <w:rFonts w:asciiTheme="minorHAnsi" w:hAnsiTheme="minorHAnsi" w:cs="Arial"/>
                                <w:b/>
                                <w:szCs w:val="24"/>
                              </w:rPr>
                              <w:t>Signed by Employee</w:t>
                            </w:r>
                            <w:r w:rsidRPr="00F97290">
                              <w:rPr>
                                <w:rFonts w:asciiTheme="minorHAnsi" w:hAnsiTheme="minorHAnsi" w:cs="Arial"/>
                                <w:szCs w:val="24"/>
                              </w:rPr>
                              <w:t xml:space="preserve">: ............................................................................... </w:t>
                            </w:r>
                            <w:r w:rsidRPr="00F97290">
                              <w:rPr>
                                <w:rFonts w:asciiTheme="minorHAnsi" w:hAnsiTheme="minorHAnsi" w:cs="Arial"/>
                                <w:b/>
                                <w:szCs w:val="24"/>
                              </w:rPr>
                              <w:t>Date</w:t>
                            </w:r>
                            <w:r w:rsidRPr="00F97290">
                              <w:rPr>
                                <w:rFonts w:asciiTheme="minorHAnsi" w:hAnsiTheme="minorHAnsi" w:cs="Arial"/>
                                <w:szCs w:val="24"/>
                              </w:rPr>
                              <w:t>: .......................................</w:t>
                            </w:r>
                          </w:p>
                          <w:p w14:paraId="01CA7848" w14:textId="77777777" w:rsidR="00B07F5B" w:rsidRPr="00F97290" w:rsidRDefault="00B07F5B">
                            <w:pPr>
                              <w:rPr>
                                <w:rFonts w:asciiTheme="minorHAnsi" w:hAnsiTheme="minorHAnsi" w:cs="Arial"/>
                                <w:szCs w:val="24"/>
                              </w:rPr>
                            </w:pPr>
                          </w:p>
                          <w:p w14:paraId="4F751CD3" w14:textId="77777777" w:rsidR="00B07F5B" w:rsidRPr="00F97290" w:rsidRDefault="00B07F5B">
                            <w:pPr>
                              <w:rPr>
                                <w:rFonts w:asciiTheme="minorHAnsi" w:hAnsiTheme="minorHAnsi" w:cs="Arial"/>
                                <w:szCs w:val="24"/>
                              </w:rPr>
                            </w:pPr>
                            <w:r w:rsidRPr="00F97290">
                              <w:rPr>
                                <w:rFonts w:asciiTheme="minorHAnsi" w:hAnsiTheme="minorHAnsi" w:cs="Arial"/>
                                <w:szCs w:val="24"/>
                              </w:rPr>
                              <w:t>Print 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7280B0" id="_x0000_t202" coordsize="21600,21600" o:spt="202" path="m,l,21600r21600,l21600,xe">
                <v:stroke joinstyle="miter"/>
                <v:path gradientshapeok="t" o:connecttype="rect"/>
              </v:shapetype>
              <v:shape id="Text Box 6" o:spid="_x0000_s1026" type="#_x0000_t202" style="position:absolute;left:0;text-align:left;margin-left:-33.75pt;margin-top:10.5pt;width:522.75pt;height:6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">
                <v:textbox>
                  <w:txbxContent>
                    <w:p w14:paraId="5F50EA9C" w14:textId="77777777" w:rsidR="00B07F5B" w:rsidRPr="00034837" w:rsidRDefault="00B07F5B">
                      <w:pPr>
                        <w:rPr>
                          <w:rFonts w:asciiTheme="minorHAnsi" w:hAnsiTheme="minorHAnsi" w:cs="Arial"/>
                          <w:sz w:val="16"/>
                          <w:szCs w:val="16"/>
                        </w:rPr>
                      </w:pPr>
                    </w:p>
                    <w:p w14:paraId="3E45408F" w14:textId="77777777" w:rsidR="00B07F5B" w:rsidRPr="00F97290" w:rsidRDefault="00B07F5B">
                      <w:pPr>
                        <w:rPr>
                          <w:rFonts w:asciiTheme="minorHAnsi" w:hAnsiTheme="minorHAnsi" w:cs="Arial"/>
                          <w:szCs w:val="24"/>
                        </w:rPr>
                      </w:pPr>
                      <w:r w:rsidRPr="00F97290">
                        <w:rPr>
                          <w:rFonts w:asciiTheme="minorHAnsi" w:hAnsiTheme="minorHAnsi" w:cs="Arial"/>
                          <w:b/>
                          <w:szCs w:val="24"/>
                        </w:rPr>
                        <w:t>Signed by Employee</w:t>
                      </w:r>
                      <w:r w:rsidRPr="00F97290">
                        <w:rPr>
                          <w:rFonts w:asciiTheme="minorHAnsi" w:hAnsiTheme="minorHAnsi" w:cs="Arial"/>
                          <w:szCs w:val="24"/>
                        </w:rPr>
                        <w:t xml:space="preserve">: ............................................................................... </w:t>
                      </w:r>
                      <w:r w:rsidRPr="00F97290">
                        <w:rPr>
                          <w:rFonts w:asciiTheme="minorHAnsi" w:hAnsiTheme="minorHAnsi" w:cs="Arial"/>
                          <w:b/>
                          <w:szCs w:val="24"/>
                        </w:rPr>
                        <w:t>Date</w:t>
                      </w:r>
                      <w:r w:rsidRPr="00F97290">
                        <w:rPr>
                          <w:rFonts w:asciiTheme="minorHAnsi" w:hAnsiTheme="minorHAnsi" w:cs="Arial"/>
                          <w:szCs w:val="24"/>
                        </w:rPr>
                        <w:t>: .......................................</w:t>
                      </w:r>
                    </w:p>
                    <w:p w14:paraId="01CA7848" w14:textId="77777777" w:rsidR="00B07F5B" w:rsidRPr="00F97290" w:rsidRDefault="00B07F5B">
                      <w:pPr>
                        <w:rPr>
                          <w:rFonts w:asciiTheme="minorHAnsi" w:hAnsiTheme="minorHAnsi" w:cs="Arial"/>
                          <w:szCs w:val="24"/>
                        </w:rPr>
                      </w:pPr>
                    </w:p>
                    <w:p w14:paraId="4F751CD3" w14:textId="77777777" w:rsidR="00B07F5B" w:rsidRPr="00F97290" w:rsidRDefault="00B07F5B">
                      <w:pPr>
                        <w:rPr>
                          <w:rFonts w:asciiTheme="minorHAnsi" w:hAnsiTheme="minorHAnsi" w:cs="Arial"/>
                          <w:szCs w:val="24"/>
                        </w:rPr>
                      </w:pPr>
                      <w:r w:rsidRPr="00F97290">
                        <w:rPr>
                          <w:rFonts w:asciiTheme="minorHAnsi" w:hAnsiTheme="minorHAnsi" w:cs="Arial"/>
                          <w:szCs w:val="24"/>
                        </w:rPr>
                        <w:t>Print Name: .................................................................................................</w:t>
                      </w:r>
                    </w:p>
                  </w:txbxContent>
                </v:textbox>
              </v:shape>
            </w:pict>
          </mc:Fallback>
        </mc:AlternateContent>
      </w:r>
    </w:p>
    <w:p w14:paraId="5BC6840D" w14:textId="77777777" w:rsidR="00B55B3A" w:rsidRPr="003E2B8C" w:rsidRDefault="00B55B3A" w:rsidP="005569F7">
      <w:pPr>
        <w:ind w:left="-540" w:hanging="169"/>
        <w:jc w:val="both"/>
        <w:rPr>
          <w:rFonts w:ascii="Open Sans" w:hAnsi="Open Sans" w:cs="Open Sans"/>
          <w:b/>
          <w:sz w:val="22"/>
          <w:szCs w:val="22"/>
          <w:u w:val="single"/>
        </w:rPr>
      </w:pPr>
    </w:p>
    <w:p w14:paraId="69C4C654" w14:textId="77777777" w:rsidR="00B55B3A" w:rsidRPr="003E2B8C" w:rsidRDefault="00B55B3A" w:rsidP="00476C01">
      <w:pPr>
        <w:ind w:left="-709" w:right="-472"/>
        <w:rPr>
          <w:rFonts w:ascii="Open Sans" w:hAnsi="Open Sans" w:cs="Open Sans"/>
          <w:sz w:val="22"/>
          <w:szCs w:val="22"/>
        </w:rPr>
      </w:pPr>
    </w:p>
    <w:p w14:paraId="3CF97C07" w14:textId="77777777" w:rsidR="006D21F3" w:rsidRPr="003E2B8C" w:rsidRDefault="006D21F3" w:rsidP="00476C01">
      <w:pPr>
        <w:ind w:right="-472"/>
        <w:rPr>
          <w:rFonts w:ascii="Open Sans" w:hAnsi="Open Sans" w:cs="Open Sans"/>
          <w:sz w:val="22"/>
          <w:szCs w:val="22"/>
        </w:rPr>
      </w:pPr>
    </w:p>
    <w:p w14:paraId="4A17E784" w14:textId="77777777" w:rsidR="006D21F3" w:rsidRPr="003E2B8C" w:rsidRDefault="006D21F3" w:rsidP="00476C01">
      <w:pPr>
        <w:ind w:right="-472"/>
        <w:rPr>
          <w:rFonts w:ascii="Open Sans" w:hAnsi="Open Sans" w:cs="Open Sans"/>
          <w:sz w:val="22"/>
          <w:szCs w:val="22"/>
        </w:rPr>
      </w:pPr>
    </w:p>
    <w:p w14:paraId="12199E07" w14:textId="77777777" w:rsidR="006D21F3" w:rsidRPr="003E2B8C" w:rsidRDefault="006D21F3" w:rsidP="00476C01">
      <w:pPr>
        <w:ind w:right="-472"/>
        <w:rPr>
          <w:rFonts w:ascii="Open Sans" w:hAnsi="Open Sans" w:cs="Open Sans"/>
          <w:sz w:val="22"/>
          <w:szCs w:val="22"/>
        </w:rPr>
      </w:pPr>
    </w:p>
    <w:p w14:paraId="7E8E1A1C" w14:textId="6C683649" w:rsidR="006D21F3" w:rsidRPr="003E2B8C" w:rsidRDefault="00034837" w:rsidP="00476C01">
      <w:pPr>
        <w:ind w:right="-472"/>
        <w:rPr>
          <w:rFonts w:ascii="Open Sans" w:hAnsi="Open Sans" w:cs="Open Sans"/>
          <w:sz w:val="22"/>
          <w:szCs w:val="22"/>
        </w:rPr>
      </w:pPr>
      <w:r w:rsidRPr="003E2B8C">
        <w:rPr>
          <w:rFonts w:ascii="Open Sans" w:hAnsi="Open Sans" w:cs="Open Sans"/>
          <w:noProof/>
          <w:sz w:val="22"/>
          <w:szCs w:val="22"/>
          <w:lang w:eastAsia="en-GB"/>
        </w:rPr>
        <mc:AlternateContent>
          <mc:Choice Requires="wps">
            <w:drawing>
              <wp:anchor distT="0" distB="0" distL="114300" distR="114300" simplePos="0" relativeHeight="251665408" behindDoc="0" locked="0" layoutInCell="1" allowOverlap="1" wp14:anchorId="4388CA8E" wp14:editId="1DE3EA61">
                <wp:simplePos x="0" y="0"/>
                <wp:positionH relativeFrom="column">
                  <wp:posOffset>-428625</wp:posOffset>
                </wp:positionH>
                <wp:positionV relativeFrom="paragraph">
                  <wp:posOffset>197485</wp:posOffset>
                </wp:positionV>
                <wp:extent cx="6638925" cy="824230"/>
                <wp:effectExtent l="0" t="0" r="28575"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824230"/>
                        </a:xfrm>
                        <a:prstGeom prst="rect">
                          <a:avLst/>
                        </a:prstGeom>
                        <a:solidFill>
                          <a:srgbClr val="FFFFFF"/>
                        </a:solidFill>
                        <a:ln w="9525">
                          <a:solidFill>
                            <a:srgbClr val="000000"/>
                          </a:solidFill>
                          <a:miter lim="800000"/>
                          <a:headEnd/>
                          <a:tailEnd/>
                        </a:ln>
                      </wps:spPr>
                      <wps:txbx>
                        <w:txbxContent>
                          <w:p w14:paraId="5200EF93" w14:textId="77777777" w:rsidR="00B07F5B" w:rsidRPr="00034837" w:rsidRDefault="00B07F5B" w:rsidP="00607355">
                            <w:pPr>
                              <w:rPr>
                                <w:rFonts w:asciiTheme="minorHAnsi" w:hAnsiTheme="minorHAnsi" w:cs="Arial"/>
                                <w:sz w:val="16"/>
                                <w:szCs w:val="16"/>
                              </w:rPr>
                            </w:pPr>
                          </w:p>
                          <w:p w14:paraId="08F3C388" w14:textId="40A5EFD8" w:rsidR="00B07F5B" w:rsidRPr="00F97290" w:rsidRDefault="00B07F5B" w:rsidP="00607355">
                            <w:pPr>
                              <w:rPr>
                                <w:rFonts w:asciiTheme="minorHAnsi" w:hAnsiTheme="minorHAnsi" w:cs="Arial"/>
                                <w:szCs w:val="24"/>
                              </w:rPr>
                            </w:pPr>
                            <w:r w:rsidRPr="00F97290">
                              <w:rPr>
                                <w:rFonts w:asciiTheme="minorHAnsi" w:hAnsiTheme="minorHAnsi" w:cs="Arial"/>
                                <w:b/>
                                <w:szCs w:val="24"/>
                              </w:rPr>
                              <w:t xml:space="preserve">Signed by </w:t>
                            </w:r>
                            <w:r>
                              <w:rPr>
                                <w:rFonts w:asciiTheme="minorHAnsi" w:hAnsiTheme="minorHAnsi" w:cs="Arial"/>
                                <w:b/>
                                <w:szCs w:val="24"/>
                              </w:rPr>
                              <w:t>Line Manager</w:t>
                            </w:r>
                            <w:r w:rsidRPr="00F97290">
                              <w:rPr>
                                <w:rFonts w:asciiTheme="minorHAnsi" w:hAnsiTheme="minorHAnsi" w:cs="Arial"/>
                                <w:szCs w:val="24"/>
                              </w:rPr>
                              <w:t>: .........................................................................</w:t>
                            </w:r>
                            <w:r w:rsidRPr="00F97290">
                              <w:rPr>
                                <w:rFonts w:asciiTheme="minorHAnsi" w:hAnsiTheme="minorHAnsi" w:cs="Arial"/>
                                <w:b/>
                                <w:szCs w:val="24"/>
                              </w:rPr>
                              <w:t>Date</w:t>
                            </w:r>
                            <w:r w:rsidRPr="00F97290">
                              <w:rPr>
                                <w:rFonts w:asciiTheme="minorHAnsi" w:hAnsiTheme="minorHAnsi" w:cs="Arial"/>
                                <w:szCs w:val="24"/>
                              </w:rPr>
                              <w:t>: .....................................</w:t>
                            </w:r>
                          </w:p>
                          <w:p w14:paraId="0AA0E5D1" w14:textId="77777777" w:rsidR="00B07F5B" w:rsidRPr="00F97290" w:rsidRDefault="00B07F5B" w:rsidP="00607355">
                            <w:pPr>
                              <w:rPr>
                                <w:rFonts w:asciiTheme="minorHAnsi" w:hAnsiTheme="minorHAnsi" w:cs="Arial"/>
                                <w:szCs w:val="24"/>
                              </w:rPr>
                            </w:pPr>
                          </w:p>
                          <w:p w14:paraId="599D393F" w14:textId="77777777" w:rsidR="00B07F5B" w:rsidRPr="00F97290" w:rsidRDefault="00B07F5B" w:rsidP="00607355">
                            <w:pPr>
                              <w:rPr>
                                <w:rFonts w:asciiTheme="minorHAnsi" w:hAnsiTheme="minorHAnsi" w:cs="Arial"/>
                                <w:szCs w:val="24"/>
                              </w:rPr>
                            </w:pPr>
                            <w:r w:rsidRPr="00F97290">
                              <w:rPr>
                                <w:rFonts w:asciiTheme="minorHAnsi" w:hAnsiTheme="minorHAnsi" w:cs="Arial"/>
                                <w:szCs w:val="24"/>
                              </w:rPr>
                              <w:t>Print 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88CA8E" id="Text Box 7" o:spid="_x0000_s1027" type="#_x0000_t202" style="position:absolute;margin-left:-33.75pt;margin-top:15.55pt;width:522.75pt;height:6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">
                <v:textbox>
                  <w:txbxContent>
                    <w:p w14:paraId="5200EF93" w14:textId="77777777" w:rsidR="00B07F5B" w:rsidRPr="00034837" w:rsidRDefault="00B07F5B" w:rsidP="00607355">
                      <w:pPr>
                        <w:rPr>
                          <w:rFonts w:asciiTheme="minorHAnsi" w:hAnsiTheme="minorHAnsi" w:cs="Arial"/>
                          <w:sz w:val="16"/>
                          <w:szCs w:val="16"/>
                        </w:rPr>
                      </w:pPr>
                    </w:p>
                    <w:p w14:paraId="08F3C388" w14:textId="40A5EFD8" w:rsidR="00B07F5B" w:rsidRPr="00F97290" w:rsidRDefault="00B07F5B" w:rsidP="00607355">
                      <w:pPr>
                        <w:rPr>
                          <w:rFonts w:asciiTheme="minorHAnsi" w:hAnsiTheme="minorHAnsi" w:cs="Arial"/>
                          <w:szCs w:val="24"/>
                        </w:rPr>
                      </w:pPr>
                      <w:r w:rsidRPr="00F97290">
                        <w:rPr>
                          <w:rFonts w:asciiTheme="minorHAnsi" w:hAnsiTheme="minorHAnsi" w:cs="Arial"/>
                          <w:b/>
                          <w:szCs w:val="24"/>
                        </w:rPr>
                        <w:t xml:space="preserve">Signed by </w:t>
                      </w:r>
                      <w:r>
                        <w:rPr>
                          <w:rFonts w:asciiTheme="minorHAnsi" w:hAnsiTheme="minorHAnsi" w:cs="Arial"/>
                          <w:b/>
                          <w:szCs w:val="24"/>
                        </w:rPr>
                        <w:t>Line Manager</w:t>
                      </w:r>
                      <w:r w:rsidRPr="00F97290">
                        <w:rPr>
                          <w:rFonts w:asciiTheme="minorHAnsi" w:hAnsiTheme="minorHAnsi" w:cs="Arial"/>
                          <w:szCs w:val="24"/>
                        </w:rPr>
                        <w:t>: .........................................................................</w:t>
                      </w:r>
                      <w:r w:rsidRPr="00F97290">
                        <w:rPr>
                          <w:rFonts w:asciiTheme="minorHAnsi" w:hAnsiTheme="minorHAnsi" w:cs="Arial"/>
                          <w:b/>
                          <w:szCs w:val="24"/>
                        </w:rPr>
                        <w:t>Date</w:t>
                      </w:r>
                      <w:r w:rsidRPr="00F97290">
                        <w:rPr>
                          <w:rFonts w:asciiTheme="minorHAnsi" w:hAnsiTheme="minorHAnsi" w:cs="Arial"/>
                          <w:szCs w:val="24"/>
                        </w:rPr>
                        <w:t>: .....................................</w:t>
                      </w:r>
                    </w:p>
                    <w:p w14:paraId="0AA0E5D1" w14:textId="77777777" w:rsidR="00B07F5B" w:rsidRPr="00F97290" w:rsidRDefault="00B07F5B" w:rsidP="00607355">
                      <w:pPr>
                        <w:rPr>
                          <w:rFonts w:asciiTheme="minorHAnsi" w:hAnsiTheme="minorHAnsi" w:cs="Arial"/>
                          <w:szCs w:val="24"/>
                        </w:rPr>
                      </w:pPr>
                    </w:p>
                    <w:p w14:paraId="599D393F" w14:textId="77777777" w:rsidR="00B07F5B" w:rsidRPr="00F97290" w:rsidRDefault="00B07F5B" w:rsidP="00607355">
                      <w:pPr>
                        <w:rPr>
                          <w:rFonts w:asciiTheme="minorHAnsi" w:hAnsiTheme="minorHAnsi" w:cs="Arial"/>
                          <w:szCs w:val="24"/>
                        </w:rPr>
                      </w:pPr>
                      <w:r w:rsidRPr="00F97290">
                        <w:rPr>
                          <w:rFonts w:asciiTheme="minorHAnsi" w:hAnsiTheme="minorHAnsi" w:cs="Arial"/>
                          <w:szCs w:val="24"/>
                        </w:rPr>
                        <w:t>Print Name: .................................................................................................</w:t>
                      </w:r>
                    </w:p>
                  </w:txbxContent>
                </v:textbox>
              </v:shape>
            </w:pict>
          </mc:Fallback>
        </mc:AlternateContent>
      </w:r>
    </w:p>
    <w:p w14:paraId="18F827DF" w14:textId="77777777" w:rsidR="00607355" w:rsidRPr="003E2B8C" w:rsidRDefault="00607355" w:rsidP="00476C01">
      <w:pPr>
        <w:ind w:right="-472"/>
        <w:rPr>
          <w:rFonts w:ascii="Open Sans" w:hAnsi="Open Sans" w:cs="Open Sans"/>
          <w:sz w:val="22"/>
          <w:szCs w:val="22"/>
        </w:rPr>
      </w:pPr>
    </w:p>
    <w:p w14:paraId="5D4F6344" w14:textId="77777777" w:rsidR="0026588D" w:rsidRPr="003E2B8C" w:rsidRDefault="0026588D" w:rsidP="006D21F3">
      <w:pPr>
        <w:pStyle w:val="BodyText"/>
        <w:tabs>
          <w:tab w:val="center" w:pos="4678"/>
          <w:tab w:val="right" w:pos="9356"/>
        </w:tabs>
        <w:spacing w:line="259" w:lineRule="atLeast"/>
        <w:ind w:left="-709"/>
        <w:rPr>
          <w:rFonts w:ascii="Open Sans" w:hAnsi="Open Sans" w:cs="Open Sans"/>
          <w:noProof/>
          <w:sz w:val="22"/>
          <w:szCs w:val="22"/>
          <w:lang w:eastAsia="en-GB"/>
        </w:rPr>
      </w:pPr>
    </w:p>
    <w:p w14:paraId="1C05F08C" w14:textId="344407EF" w:rsidR="0026588D" w:rsidRPr="003E2B8C" w:rsidRDefault="0026588D" w:rsidP="006D21F3">
      <w:pPr>
        <w:pStyle w:val="BodyText"/>
        <w:tabs>
          <w:tab w:val="center" w:pos="4678"/>
          <w:tab w:val="right" w:pos="9356"/>
        </w:tabs>
        <w:spacing w:line="259" w:lineRule="atLeast"/>
        <w:ind w:left="-709"/>
        <w:rPr>
          <w:rFonts w:ascii="Open Sans" w:hAnsi="Open Sans" w:cs="Open Sans"/>
          <w:noProof/>
          <w:sz w:val="22"/>
          <w:szCs w:val="22"/>
          <w:lang w:eastAsia="en-GB"/>
        </w:rPr>
      </w:pPr>
    </w:p>
    <w:p w14:paraId="6ED1FB44" w14:textId="08A153C5" w:rsidR="00795AAA" w:rsidRPr="003E2B8C" w:rsidRDefault="00795AAA" w:rsidP="006D21F3">
      <w:pPr>
        <w:pStyle w:val="BodyText"/>
        <w:tabs>
          <w:tab w:val="center" w:pos="4678"/>
          <w:tab w:val="right" w:pos="9356"/>
        </w:tabs>
        <w:spacing w:line="259" w:lineRule="atLeast"/>
        <w:ind w:left="-709"/>
        <w:rPr>
          <w:rFonts w:ascii="Open Sans" w:hAnsi="Open Sans" w:cs="Open Sans"/>
          <w:noProof/>
          <w:sz w:val="22"/>
          <w:szCs w:val="22"/>
          <w:lang w:eastAsia="en-GB"/>
        </w:rPr>
      </w:pPr>
    </w:p>
    <w:p w14:paraId="30176DFB" w14:textId="0DE2FF9E" w:rsidR="00795AAA" w:rsidRPr="003E2B8C" w:rsidRDefault="00795AAA" w:rsidP="006D21F3">
      <w:pPr>
        <w:pStyle w:val="BodyText"/>
        <w:tabs>
          <w:tab w:val="center" w:pos="4678"/>
          <w:tab w:val="right" w:pos="9356"/>
        </w:tabs>
        <w:spacing w:line="259" w:lineRule="atLeast"/>
        <w:ind w:left="-709"/>
        <w:rPr>
          <w:rFonts w:ascii="Open Sans" w:hAnsi="Open Sans" w:cs="Open Sans"/>
          <w:noProof/>
          <w:sz w:val="22"/>
          <w:szCs w:val="22"/>
          <w:lang w:eastAsia="en-GB"/>
        </w:rPr>
      </w:pPr>
    </w:p>
    <w:p w14:paraId="5875042C" w14:textId="54FA3FE3" w:rsidR="004B0545" w:rsidRPr="003E2B8C" w:rsidRDefault="004B0545">
      <w:pPr>
        <w:spacing w:after="200" w:line="276" w:lineRule="auto"/>
        <w:rPr>
          <w:rFonts w:ascii="Open Sans" w:hAnsi="Open Sans" w:cs="Open Sans"/>
          <w:noProof/>
          <w:color w:val="000000"/>
          <w:sz w:val="22"/>
          <w:szCs w:val="22"/>
          <w:lang w:eastAsia="en-GB"/>
        </w:rPr>
      </w:pPr>
      <w:r w:rsidRPr="003E2B8C">
        <w:rPr>
          <w:rFonts w:ascii="Open Sans" w:hAnsi="Open Sans" w:cs="Open Sans"/>
          <w:noProof/>
          <w:color w:val="000000"/>
          <w:sz w:val="22"/>
          <w:szCs w:val="22"/>
          <w:lang w:eastAsia="en-GB"/>
        </w:rPr>
        <w:br w:type="page"/>
      </w:r>
    </w:p>
    <w:p w14:paraId="031E5435" w14:textId="13852E54" w:rsidR="006D21F3" w:rsidRPr="003E2B8C" w:rsidRDefault="006D21F3" w:rsidP="006D21F3">
      <w:pPr>
        <w:pStyle w:val="BodyText"/>
        <w:tabs>
          <w:tab w:val="center" w:pos="4678"/>
          <w:tab w:val="right" w:pos="9356"/>
        </w:tabs>
        <w:spacing w:line="259" w:lineRule="atLeast"/>
        <w:ind w:left="-709"/>
        <w:rPr>
          <w:rFonts w:ascii="Open Sans" w:hAnsi="Open Sans" w:cs="Open Sans"/>
          <w:b/>
          <w:iCs/>
          <w:sz w:val="22"/>
          <w:szCs w:val="22"/>
        </w:rPr>
      </w:pPr>
      <w:r w:rsidRPr="003E2B8C">
        <w:rPr>
          <w:rFonts w:ascii="Open Sans" w:hAnsi="Open Sans" w:cs="Open Sans"/>
          <w:b/>
          <w:bCs/>
          <w:sz w:val="22"/>
          <w:szCs w:val="22"/>
        </w:rPr>
        <w:lastRenderedPageBreak/>
        <w:tab/>
      </w:r>
    </w:p>
    <w:p w14:paraId="3D911F97" w14:textId="02F02D10" w:rsidR="006D21F3" w:rsidRPr="003E2B8C" w:rsidRDefault="0026588D" w:rsidP="0026588D">
      <w:pPr>
        <w:pStyle w:val="BodyText"/>
        <w:tabs>
          <w:tab w:val="center" w:pos="4678"/>
          <w:tab w:val="right" w:pos="9356"/>
        </w:tabs>
        <w:jc w:val="right"/>
        <w:rPr>
          <w:rFonts w:ascii="Open Sans" w:hAnsi="Open Sans" w:cs="Open Sans"/>
          <w:b/>
          <w:sz w:val="22"/>
          <w:szCs w:val="22"/>
        </w:rPr>
      </w:pPr>
      <w:r w:rsidRPr="003E2B8C">
        <w:rPr>
          <w:rFonts w:ascii="Open Sans" w:hAnsi="Open Sans" w:cs="Open Sans"/>
          <w:noProof/>
          <w:sz w:val="22"/>
          <w:szCs w:val="22"/>
        </w:rPr>
        <w:drawing>
          <wp:anchor distT="0" distB="0" distL="114300" distR="114300" simplePos="0" relativeHeight="251668480" behindDoc="0" locked="0" layoutInCell="1" allowOverlap="1" wp14:anchorId="52FD8372" wp14:editId="32CA1BC3">
            <wp:simplePos x="0" y="0"/>
            <wp:positionH relativeFrom="column">
              <wp:posOffset>-409575</wp:posOffset>
            </wp:positionH>
            <wp:positionV relativeFrom="paragraph">
              <wp:posOffset>0</wp:posOffset>
            </wp:positionV>
            <wp:extent cx="2381250" cy="796391"/>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796391"/>
                    </a:xfrm>
                    <a:prstGeom prst="rect">
                      <a:avLst/>
                    </a:prstGeom>
                    <a:noFill/>
                    <a:ln>
                      <a:noFill/>
                    </a:ln>
                  </pic:spPr>
                </pic:pic>
              </a:graphicData>
            </a:graphic>
          </wp:anchor>
        </w:drawing>
      </w:r>
      <w:r w:rsidR="006D21F3" w:rsidRPr="003E2B8C">
        <w:rPr>
          <w:rFonts w:ascii="Open Sans" w:hAnsi="Open Sans" w:cs="Open Sans"/>
          <w:b/>
          <w:sz w:val="22"/>
          <w:szCs w:val="22"/>
        </w:rPr>
        <w:t xml:space="preserve">                               Person Specification</w:t>
      </w:r>
    </w:p>
    <w:p w14:paraId="52812D71" w14:textId="2DC5DF48" w:rsidR="004A3907" w:rsidRPr="003E2B8C" w:rsidRDefault="00510862" w:rsidP="004A3907">
      <w:pPr>
        <w:ind w:left="-709"/>
        <w:jc w:val="right"/>
        <w:rPr>
          <w:rFonts w:ascii="Open Sans" w:hAnsi="Open Sans" w:cs="Open Sans"/>
          <w:bCs/>
          <w:sz w:val="22"/>
          <w:szCs w:val="22"/>
          <w:lang w:val="it-IT"/>
        </w:rPr>
      </w:pPr>
      <w:r>
        <w:rPr>
          <w:rFonts w:ascii="Open Sans" w:hAnsi="Open Sans" w:cs="Open Sans"/>
          <w:bCs/>
          <w:sz w:val="22"/>
          <w:szCs w:val="22"/>
          <w:lang w:val="it-IT"/>
        </w:rPr>
        <w:t>June</w:t>
      </w:r>
      <w:r w:rsidR="00BE7DB8">
        <w:rPr>
          <w:rFonts w:ascii="Open Sans" w:hAnsi="Open Sans" w:cs="Open Sans"/>
          <w:bCs/>
          <w:sz w:val="22"/>
          <w:szCs w:val="22"/>
          <w:lang w:val="it-IT"/>
        </w:rPr>
        <w:t xml:space="preserve"> 2025</w:t>
      </w:r>
    </w:p>
    <w:p w14:paraId="390A5ED0" w14:textId="467CE2FF" w:rsidR="006D21F3" w:rsidRPr="003E2B8C" w:rsidRDefault="006D21F3" w:rsidP="00DA6CD3">
      <w:pPr>
        <w:pStyle w:val="BodyText"/>
        <w:tabs>
          <w:tab w:val="center" w:pos="4678"/>
          <w:tab w:val="right" w:pos="9356"/>
        </w:tabs>
        <w:jc w:val="right"/>
        <w:rPr>
          <w:rFonts w:ascii="Open Sans" w:hAnsi="Open Sans" w:cs="Open Sans"/>
          <w:b/>
          <w:bCs/>
          <w:sz w:val="22"/>
          <w:szCs w:val="22"/>
          <w:lang w:val="it-IT"/>
        </w:rPr>
      </w:pPr>
      <w:r w:rsidRPr="003E2B8C">
        <w:rPr>
          <w:rFonts w:ascii="Open Sans" w:hAnsi="Open Sans" w:cs="Open Sans"/>
          <w:b/>
          <w:sz w:val="22"/>
          <w:szCs w:val="22"/>
        </w:rPr>
        <w:t xml:space="preserve">                     </w:t>
      </w:r>
      <w:r w:rsidR="00F97290" w:rsidRPr="003E2B8C">
        <w:rPr>
          <w:rFonts w:ascii="Open Sans" w:hAnsi="Open Sans" w:cs="Open Sans"/>
          <w:b/>
          <w:sz w:val="22"/>
          <w:szCs w:val="22"/>
        </w:rPr>
        <w:t xml:space="preserve">           </w:t>
      </w:r>
      <w:r w:rsidR="00EB35F1" w:rsidRPr="003E2B8C">
        <w:rPr>
          <w:rFonts w:ascii="Open Sans" w:hAnsi="Open Sans" w:cs="Open Sans"/>
          <w:b/>
          <w:sz w:val="22"/>
          <w:szCs w:val="22"/>
        </w:rPr>
        <w:t xml:space="preserve">  </w:t>
      </w:r>
      <w:r w:rsidR="00F97290" w:rsidRPr="003E2B8C">
        <w:rPr>
          <w:rFonts w:ascii="Open Sans" w:hAnsi="Open Sans" w:cs="Open Sans"/>
          <w:b/>
          <w:sz w:val="22"/>
          <w:szCs w:val="22"/>
        </w:rPr>
        <w:t xml:space="preserve">    </w:t>
      </w:r>
    </w:p>
    <w:p w14:paraId="148A49CB" w14:textId="318DD998" w:rsidR="006D21F3" w:rsidRPr="003E2B8C" w:rsidRDefault="006D21F3" w:rsidP="006D21F3">
      <w:pPr>
        <w:ind w:left="-709"/>
        <w:rPr>
          <w:rFonts w:ascii="Open Sans" w:hAnsi="Open Sans" w:cs="Open Sans"/>
          <w:b/>
          <w:bCs/>
          <w:sz w:val="22"/>
          <w:szCs w:val="22"/>
          <w:lang w:val="it-IT"/>
        </w:rPr>
      </w:pPr>
    </w:p>
    <w:p w14:paraId="29E15936" w14:textId="452840E9" w:rsidR="006258A6" w:rsidRPr="003E2B8C" w:rsidRDefault="006258A6" w:rsidP="006D21F3">
      <w:pPr>
        <w:ind w:left="-709"/>
        <w:rPr>
          <w:rFonts w:ascii="Open Sans" w:hAnsi="Open Sans" w:cs="Open Sans"/>
          <w:b/>
          <w:bCs/>
          <w:sz w:val="22"/>
          <w:szCs w:val="22"/>
          <w:lang w:val="it-IT"/>
        </w:rPr>
      </w:pPr>
    </w:p>
    <w:tbl>
      <w:tblPr>
        <w:tblW w:w="10193"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4"/>
        <w:gridCol w:w="8439"/>
      </w:tblGrid>
      <w:tr w:rsidR="00E522C8" w:rsidRPr="003E2B8C" w14:paraId="440A041A" w14:textId="77777777" w:rsidTr="00E522C8">
        <w:tc>
          <w:tcPr>
            <w:tcW w:w="1754" w:type="dxa"/>
            <w:vMerge w:val="restart"/>
            <w:tcBorders>
              <w:top w:val="single" w:sz="4" w:space="0" w:color="auto"/>
              <w:left w:val="single" w:sz="4" w:space="0" w:color="auto"/>
              <w:bottom w:val="nil"/>
              <w:right w:val="single" w:sz="4" w:space="0" w:color="auto"/>
            </w:tcBorders>
            <w:shd w:val="clear" w:color="auto" w:fill="F2F2F2"/>
          </w:tcPr>
          <w:p w14:paraId="0CB21F4A" w14:textId="77777777" w:rsidR="00E522C8" w:rsidRPr="003E2B8C" w:rsidRDefault="00E522C8" w:rsidP="00B81F28">
            <w:pPr>
              <w:rPr>
                <w:rFonts w:ascii="Open Sans" w:hAnsi="Open Sans" w:cs="Open Sans"/>
                <w:b/>
                <w:bCs/>
                <w:sz w:val="22"/>
                <w:szCs w:val="22"/>
              </w:rPr>
            </w:pPr>
            <w:r w:rsidRPr="003E2B8C">
              <w:rPr>
                <w:rFonts w:ascii="Open Sans" w:hAnsi="Open Sans" w:cs="Open Sans"/>
                <w:b/>
                <w:bCs/>
                <w:sz w:val="22"/>
                <w:szCs w:val="22"/>
              </w:rPr>
              <w:t>Qualifications</w:t>
            </w:r>
          </w:p>
        </w:tc>
        <w:tc>
          <w:tcPr>
            <w:tcW w:w="8439" w:type="dxa"/>
            <w:tcBorders>
              <w:left w:val="single" w:sz="4" w:space="0" w:color="auto"/>
            </w:tcBorders>
            <w:shd w:val="clear" w:color="auto" w:fill="F2F2F2"/>
          </w:tcPr>
          <w:p w14:paraId="286703C5" w14:textId="77777777" w:rsidR="00E522C8" w:rsidRPr="003E2B8C" w:rsidRDefault="00E522C8" w:rsidP="00B81F28">
            <w:pPr>
              <w:rPr>
                <w:rFonts w:ascii="Open Sans" w:hAnsi="Open Sans" w:cs="Open Sans"/>
                <w:b/>
                <w:bCs/>
                <w:sz w:val="22"/>
                <w:szCs w:val="22"/>
              </w:rPr>
            </w:pPr>
            <w:r w:rsidRPr="003E2B8C">
              <w:rPr>
                <w:rFonts w:ascii="Open Sans" w:hAnsi="Open Sans" w:cs="Open Sans"/>
                <w:b/>
                <w:bCs/>
                <w:sz w:val="22"/>
                <w:szCs w:val="22"/>
              </w:rPr>
              <w:t>Essential</w:t>
            </w:r>
          </w:p>
        </w:tc>
      </w:tr>
      <w:tr w:rsidR="00E522C8" w:rsidRPr="003E2B8C" w14:paraId="64A8E529" w14:textId="77777777" w:rsidTr="00E522C8">
        <w:tc>
          <w:tcPr>
            <w:tcW w:w="1754" w:type="dxa"/>
            <w:vMerge/>
            <w:tcBorders>
              <w:top w:val="nil"/>
              <w:left w:val="single" w:sz="4" w:space="0" w:color="auto"/>
              <w:bottom w:val="nil"/>
              <w:right w:val="single" w:sz="4" w:space="0" w:color="auto"/>
            </w:tcBorders>
          </w:tcPr>
          <w:p w14:paraId="4F4C4471" w14:textId="77777777" w:rsidR="00E522C8" w:rsidRPr="003E2B8C" w:rsidRDefault="00E522C8" w:rsidP="00B81F28">
            <w:pPr>
              <w:rPr>
                <w:rFonts w:ascii="Open Sans" w:hAnsi="Open Sans" w:cs="Open Sans"/>
                <w:b/>
                <w:bCs/>
                <w:color w:val="FF0000"/>
                <w:sz w:val="22"/>
                <w:szCs w:val="22"/>
              </w:rPr>
            </w:pPr>
          </w:p>
        </w:tc>
        <w:tc>
          <w:tcPr>
            <w:tcW w:w="8439" w:type="dxa"/>
            <w:tcBorders>
              <w:left w:val="single" w:sz="4" w:space="0" w:color="auto"/>
            </w:tcBorders>
          </w:tcPr>
          <w:p w14:paraId="77DE834F" w14:textId="436C48E5" w:rsidR="00E522C8" w:rsidRPr="00B128FD" w:rsidRDefault="00B128FD" w:rsidP="00C46F97">
            <w:pPr>
              <w:pStyle w:val="ListParagraph"/>
              <w:numPr>
                <w:ilvl w:val="0"/>
                <w:numId w:val="4"/>
              </w:numPr>
              <w:rPr>
                <w:rFonts w:ascii="Open Sans" w:hAnsi="Open Sans" w:cs="Open Sans"/>
                <w:bCs/>
                <w:sz w:val="22"/>
                <w:szCs w:val="22"/>
              </w:rPr>
            </w:pPr>
            <w:r w:rsidRPr="00B128FD">
              <w:rPr>
                <w:rFonts w:ascii="Open Sans" w:hAnsi="Open Sans" w:cs="Open Sans"/>
                <w:bCs/>
                <w:sz w:val="22"/>
                <w:szCs w:val="22"/>
              </w:rPr>
              <w:t>Degree or equivalent</w:t>
            </w:r>
          </w:p>
          <w:p w14:paraId="2C35519C" w14:textId="7D251DDD" w:rsidR="00B128FD" w:rsidRDefault="00B128FD" w:rsidP="00C46F97">
            <w:pPr>
              <w:pStyle w:val="ListParagraph"/>
              <w:numPr>
                <w:ilvl w:val="0"/>
                <w:numId w:val="4"/>
              </w:numPr>
              <w:rPr>
                <w:rFonts w:ascii="Open Sans" w:hAnsi="Open Sans" w:cs="Open Sans"/>
                <w:bCs/>
                <w:sz w:val="22"/>
                <w:szCs w:val="22"/>
              </w:rPr>
            </w:pPr>
            <w:r w:rsidRPr="00B128FD">
              <w:rPr>
                <w:rFonts w:ascii="Open Sans" w:hAnsi="Open Sans" w:cs="Open Sans"/>
                <w:bCs/>
                <w:sz w:val="22"/>
                <w:szCs w:val="22"/>
              </w:rPr>
              <w:t>Evidence of recent and relevant professional development</w:t>
            </w:r>
          </w:p>
          <w:p w14:paraId="5A227FD5" w14:textId="031C1C7E" w:rsidR="00C46F97" w:rsidRPr="00C46F97" w:rsidRDefault="00C46F97" w:rsidP="00C46F97">
            <w:pPr>
              <w:pStyle w:val="ListParagraph"/>
              <w:numPr>
                <w:ilvl w:val="0"/>
                <w:numId w:val="4"/>
              </w:numPr>
              <w:rPr>
                <w:rFonts w:ascii="Open Sans" w:hAnsi="Open Sans" w:cs="Open Sans"/>
                <w:sz w:val="22"/>
                <w:szCs w:val="22"/>
              </w:rPr>
            </w:pPr>
            <w:r w:rsidRPr="00B128FD">
              <w:rPr>
                <w:rFonts w:ascii="Open Sans" w:hAnsi="Open Sans" w:cs="Open Sans"/>
                <w:sz w:val="22"/>
                <w:szCs w:val="22"/>
              </w:rPr>
              <w:t>Qualified Teacher Status</w:t>
            </w:r>
          </w:p>
          <w:p w14:paraId="0F2A0276" w14:textId="4FEF9722" w:rsidR="00E522C8" w:rsidRPr="004A3907" w:rsidRDefault="00E522C8" w:rsidP="00B81F28">
            <w:pPr>
              <w:rPr>
                <w:rFonts w:ascii="Open Sans" w:hAnsi="Open Sans" w:cs="Open Sans"/>
                <w:b/>
                <w:bCs/>
                <w:sz w:val="6"/>
                <w:szCs w:val="6"/>
              </w:rPr>
            </w:pPr>
          </w:p>
        </w:tc>
      </w:tr>
      <w:tr w:rsidR="00E522C8" w:rsidRPr="003E2B8C" w14:paraId="2447A031" w14:textId="77777777" w:rsidTr="00E522C8">
        <w:tc>
          <w:tcPr>
            <w:tcW w:w="1754" w:type="dxa"/>
            <w:tcBorders>
              <w:top w:val="nil"/>
              <w:left w:val="single" w:sz="4" w:space="0" w:color="auto"/>
              <w:bottom w:val="nil"/>
              <w:right w:val="single" w:sz="4" w:space="0" w:color="auto"/>
            </w:tcBorders>
            <w:shd w:val="clear" w:color="auto" w:fill="F2F2F2" w:themeFill="background1" w:themeFillShade="F2"/>
          </w:tcPr>
          <w:p w14:paraId="3E6C3DBF" w14:textId="77777777" w:rsidR="00E522C8" w:rsidRPr="003E2B8C" w:rsidRDefault="00E522C8" w:rsidP="00B81F28">
            <w:pPr>
              <w:rPr>
                <w:rFonts w:ascii="Open Sans" w:hAnsi="Open Sans" w:cs="Open Sans"/>
                <w:b/>
                <w:bCs/>
                <w:color w:val="FF0000"/>
                <w:sz w:val="22"/>
                <w:szCs w:val="22"/>
              </w:rPr>
            </w:pPr>
          </w:p>
        </w:tc>
        <w:tc>
          <w:tcPr>
            <w:tcW w:w="8439" w:type="dxa"/>
            <w:tcBorders>
              <w:left w:val="single" w:sz="4" w:space="0" w:color="auto"/>
            </w:tcBorders>
            <w:shd w:val="clear" w:color="auto" w:fill="F2F2F2" w:themeFill="background1" w:themeFillShade="F2"/>
          </w:tcPr>
          <w:p w14:paraId="598998C9" w14:textId="77777777" w:rsidR="00E522C8" w:rsidRPr="003E2B8C" w:rsidRDefault="00E522C8" w:rsidP="00B81F28">
            <w:pPr>
              <w:rPr>
                <w:rFonts w:ascii="Open Sans" w:hAnsi="Open Sans" w:cs="Open Sans"/>
                <w:b/>
                <w:bCs/>
                <w:sz w:val="22"/>
                <w:szCs w:val="22"/>
              </w:rPr>
            </w:pPr>
            <w:r w:rsidRPr="003E2B8C">
              <w:rPr>
                <w:rFonts w:ascii="Open Sans" w:hAnsi="Open Sans" w:cs="Open Sans"/>
                <w:b/>
                <w:bCs/>
                <w:sz w:val="22"/>
                <w:szCs w:val="22"/>
              </w:rPr>
              <w:t xml:space="preserve">Desirable </w:t>
            </w:r>
          </w:p>
        </w:tc>
      </w:tr>
      <w:tr w:rsidR="00E522C8" w:rsidRPr="003E2B8C" w14:paraId="0ED9AFBF" w14:textId="77777777" w:rsidTr="00E522C8">
        <w:tc>
          <w:tcPr>
            <w:tcW w:w="1754" w:type="dxa"/>
            <w:tcBorders>
              <w:top w:val="nil"/>
              <w:left w:val="single" w:sz="4" w:space="0" w:color="auto"/>
              <w:bottom w:val="single" w:sz="4" w:space="0" w:color="auto"/>
              <w:right w:val="single" w:sz="4" w:space="0" w:color="auto"/>
            </w:tcBorders>
            <w:shd w:val="clear" w:color="auto" w:fill="F2F2F2" w:themeFill="background1" w:themeFillShade="F2"/>
          </w:tcPr>
          <w:p w14:paraId="6AD93D2F" w14:textId="77777777" w:rsidR="00E522C8" w:rsidRPr="003E2B8C" w:rsidRDefault="00E522C8" w:rsidP="00B81F28">
            <w:pPr>
              <w:rPr>
                <w:rFonts w:ascii="Open Sans" w:hAnsi="Open Sans" w:cs="Open Sans"/>
                <w:bCs/>
                <w:color w:val="FF0000"/>
                <w:sz w:val="22"/>
                <w:szCs w:val="22"/>
              </w:rPr>
            </w:pPr>
          </w:p>
        </w:tc>
        <w:tc>
          <w:tcPr>
            <w:tcW w:w="8439" w:type="dxa"/>
            <w:tcBorders>
              <w:left w:val="single" w:sz="4" w:space="0" w:color="auto"/>
            </w:tcBorders>
          </w:tcPr>
          <w:p w14:paraId="2EB6BA07" w14:textId="323F4276" w:rsidR="00B128FD" w:rsidRPr="00B128FD" w:rsidRDefault="00B128FD" w:rsidP="00597BC8">
            <w:pPr>
              <w:pStyle w:val="ListParagraph"/>
              <w:numPr>
                <w:ilvl w:val="0"/>
                <w:numId w:val="5"/>
              </w:numPr>
              <w:rPr>
                <w:rFonts w:ascii="Open Sans" w:hAnsi="Open Sans" w:cs="Open Sans"/>
                <w:sz w:val="22"/>
                <w:szCs w:val="22"/>
              </w:rPr>
            </w:pPr>
            <w:r w:rsidRPr="00B128FD">
              <w:rPr>
                <w:rFonts w:ascii="Open Sans" w:hAnsi="Open Sans" w:cs="Open Sans"/>
                <w:sz w:val="22"/>
                <w:szCs w:val="22"/>
              </w:rPr>
              <w:t>Additional post graduate qualification in a specialist area</w:t>
            </w:r>
          </w:p>
          <w:p w14:paraId="3FE589F9" w14:textId="586DFF2D" w:rsidR="00B128FD" w:rsidRDefault="00B128FD" w:rsidP="00597BC8">
            <w:pPr>
              <w:pStyle w:val="ListParagraph"/>
              <w:numPr>
                <w:ilvl w:val="0"/>
                <w:numId w:val="5"/>
              </w:numPr>
              <w:rPr>
                <w:rFonts w:ascii="Open Sans" w:hAnsi="Open Sans" w:cs="Open Sans"/>
                <w:sz w:val="22"/>
                <w:szCs w:val="22"/>
              </w:rPr>
            </w:pPr>
            <w:r w:rsidRPr="00B128FD">
              <w:rPr>
                <w:rFonts w:ascii="Open Sans" w:hAnsi="Open Sans" w:cs="Open Sans"/>
                <w:sz w:val="22"/>
                <w:szCs w:val="22"/>
              </w:rPr>
              <w:t xml:space="preserve">Catholic </w:t>
            </w:r>
            <w:r w:rsidR="00510862">
              <w:rPr>
                <w:rFonts w:ascii="Open Sans" w:hAnsi="Open Sans" w:cs="Open Sans"/>
                <w:sz w:val="22"/>
                <w:szCs w:val="22"/>
              </w:rPr>
              <w:t>C</w:t>
            </w:r>
            <w:r w:rsidRPr="00B128FD">
              <w:rPr>
                <w:rFonts w:ascii="Open Sans" w:hAnsi="Open Sans" w:cs="Open Sans"/>
                <w:sz w:val="22"/>
                <w:szCs w:val="22"/>
              </w:rPr>
              <w:t>ertificate of Religious Studies or equivalent</w:t>
            </w:r>
          </w:p>
          <w:p w14:paraId="75ECE062" w14:textId="4F10FB35" w:rsidR="008C18BC" w:rsidRPr="00B128FD" w:rsidRDefault="008C18BC" w:rsidP="00597BC8">
            <w:pPr>
              <w:pStyle w:val="ListParagraph"/>
              <w:numPr>
                <w:ilvl w:val="0"/>
                <w:numId w:val="5"/>
              </w:numPr>
              <w:rPr>
                <w:rFonts w:ascii="Open Sans" w:hAnsi="Open Sans" w:cs="Open Sans"/>
                <w:sz w:val="22"/>
                <w:szCs w:val="22"/>
              </w:rPr>
            </w:pPr>
            <w:r>
              <w:rPr>
                <w:rFonts w:ascii="Open Sans" w:hAnsi="Open Sans" w:cs="Open Sans"/>
                <w:sz w:val="22"/>
                <w:szCs w:val="22"/>
              </w:rPr>
              <w:t>Evidence of commitment to Catholic leadership progra</w:t>
            </w:r>
            <w:r w:rsidR="00E2397F">
              <w:rPr>
                <w:rFonts w:ascii="Open Sans" w:hAnsi="Open Sans" w:cs="Open Sans"/>
                <w:sz w:val="22"/>
                <w:szCs w:val="22"/>
              </w:rPr>
              <w:t>mmes</w:t>
            </w:r>
          </w:p>
          <w:p w14:paraId="2B0D158F" w14:textId="23629A9C" w:rsidR="00E522C8" w:rsidRPr="004A3907" w:rsidRDefault="00E522C8" w:rsidP="00B81F28">
            <w:pPr>
              <w:rPr>
                <w:rFonts w:ascii="Open Sans" w:hAnsi="Open Sans" w:cs="Open Sans"/>
                <w:sz w:val="6"/>
                <w:szCs w:val="6"/>
              </w:rPr>
            </w:pPr>
          </w:p>
        </w:tc>
      </w:tr>
      <w:tr w:rsidR="00E522C8" w:rsidRPr="003E2B8C" w14:paraId="3BA12DEA" w14:textId="77777777" w:rsidTr="00E522C8">
        <w:tc>
          <w:tcPr>
            <w:tcW w:w="1754" w:type="dxa"/>
            <w:vMerge w:val="restart"/>
            <w:tcBorders>
              <w:top w:val="single" w:sz="4" w:space="0" w:color="auto"/>
              <w:left w:val="single" w:sz="4" w:space="0" w:color="auto"/>
              <w:bottom w:val="nil"/>
              <w:right w:val="single" w:sz="4" w:space="0" w:color="auto"/>
            </w:tcBorders>
            <w:shd w:val="clear" w:color="auto" w:fill="F2F2F2" w:themeFill="background1" w:themeFillShade="F2"/>
          </w:tcPr>
          <w:p w14:paraId="5037F094" w14:textId="77777777" w:rsidR="00E522C8" w:rsidRPr="003E2B8C" w:rsidRDefault="00E522C8" w:rsidP="00B81F28">
            <w:pPr>
              <w:rPr>
                <w:rFonts w:ascii="Open Sans" w:hAnsi="Open Sans" w:cs="Open Sans"/>
                <w:b/>
                <w:bCs/>
                <w:sz w:val="22"/>
                <w:szCs w:val="22"/>
              </w:rPr>
            </w:pPr>
            <w:r w:rsidRPr="003E2B8C">
              <w:rPr>
                <w:rFonts w:ascii="Open Sans" w:hAnsi="Open Sans" w:cs="Open Sans"/>
                <w:b/>
                <w:bCs/>
                <w:sz w:val="22"/>
                <w:szCs w:val="22"/>
              </w:rPr>
              <w:t xml:space="preserve">Experience </w:t>
            </w:r>
          </w:p>
        </w:tc>
        <w:tc>
          <w:tcPr>
            <w:tcW w:w="8439" w:type="dxa"/>
            <w:tcBorders>
              <w:left w:val="single" w:sz="4" w:space="0" w:color="auto"/>
            </w:tcBorders>
            <w:shd w:val="clear" w:color="auto" w:fill="F2F2F2" w:themeFill="background1" w:themeFillShade="F2"/>
          </w:tcPr>
          <w:p w14:paraId="0D152E78" w14:textId="77777777" w:rsidR="00E522C8" w:rsidRPr="003E2B8C" w:rsidRDefault="00E522C8" w:rsidP="00B81F28">
            <w:pPr>
              <w:pStyle w:val="NoSpacing"/>
              <w:rPr>
                <w:rFonts w:ascii="Open Sans" w:hAnsi="Open Sans" w:cs="Open Sans"/>
                <w:b/>
                <w:sz w:val="22"/>
                <w:szCs w:val="22"/>
              </w:rPr>
            </w:pPr>
            <w:r w:rsidRPr="003E2B8C">
              <w:rPr>
                <w:rFonts w:ascii="Open Sans" w:hAnsi="Open Sans" w:cs="Open Sans"/>
                <w:b/>
                <w:sz w:val="22"/>
                <w:szCs w:val="22"/>
              </w:rPr>
              <w:t xml:space="preserve">Essential </w:t>
            </w:r>
          </w:p>
        </w:tc>
      </w:tr>
      <w:tr w:rsidR="00E522C8" w:rsidRPr="003E2B8C" w14:paraId="16B67ED1" w14:textId="77777777" w:rsidTr="00E522C8">
        <w:trPr>
          <w:cantSplit/>
          <w:trHeight w:val="1358"/>
        </w:trPr>
        <w:tc>
          <w:tcPr>
            <w:tcW w:w="1754" w:type="dxa"/>
            <w:vMerge/>
            <w:tcBorders>
              <w:top w:val="nil"/>
              <w:left w:val="single" w:sz="4" w:space="0" w:color="auto"/>
              <w:bottom w:val="nil"/>
              <w:right w:val="single" w:sz="4" w:space="0" w:color="auto"/>
            </w:tcBorders>
          </w:tcPr>
          <w:p w14:paraId="316B30E4" w14:textId="77777777" w:rsidR="00E522C8" w:rsidRPr="003E2B8C" w:rsidRDefault="00E522C8" w:rsidP="00B81F28">
            <w:pPr>
              <w:rPr>
                <w:rFonts w:ascii="Open Sans" w:hAnsi="Open Sans" w:cs="Open Sans"/>
                <w:color w:val="FF0000"/>
                <w:sz w:val="22"/>
                <w:szCs w:val="22"/>
              </w:rPr>
            </w:pPr>
          </w:p>
        </w:tc>
        <w:tc>
          <w:tcPr>
            <w:tcW w:w="8439" w:type="dxa"/>
            <w:tcBorders>
              <w:left w:val="single" w:sz="4" w:space="0" w:color="auto"/>
            </w:tcBorders>
          </w:tcPr>
          <w:p w14:paraId="6E7F9BB3" w14:textId="5FE2BCF4" w:rsidR="00E522C8" w:rsidRPr="008044B6" w:rsidRDefault="00B128FD" w:rsidP="00597BC8">
            <w:pPr>
              <w:pStyle w:val="ListParagraph"/>
              <w:numPr>
                <w:ilvl w:val="0"/>
                <w:numId w:val="6"/>
              </w:numPr>
              <w:jc w:val="both"/>
              <w:rPr>
                <w:rFonts w:ascii="Open Sans" w:hAnsi="Open Sans" w:cs="Open Sans"/>
                <w:sz w:val="22"/>
                <w:szCs w:val="22"/>
              </w:rPr>
            </w:pPr>
            <w:r w:rsidRPr="008044B6">
              <w:rPr>
                <w:rFonts w:ascii="Open Sans" w:hAnsi="Open Sans" w:cs="Open Sans"/>
                <w:sz w:val="22"/>
                <w:szCs w:val="22"/>
              </w:rPr>
              <w:t xml:space="preserve">Recent successful experience of </w:t>
            </w:r>
            <w:r w:rsidR="00255051">
              <w:rPr>
                <w:rFonts w:ascii="Open Sans" w:hAnsi="Open Sans" w:cs="Open Sans"/>
                <w:sz w:val="22"/>
                <w:szCs w:val="22"/>
              </w:rPr>
              <w:t>leadership</w:t>
            </w:r>
            <w:r w:rsidRPr="008044B6">
              <w:rPr>
                <w:rFonts w:ascii="Open Sans" w:hAnsi="Open Sans" w:cs="Open Sans"/>
                <w:sz w:val="22"/>
                <w:szCs w:val="22"/>
              </w:rPr>
              <w:t xml:space="preserve"> in the primary sector, or equivalent leadership post within a Local Authority or another appropriate organisation </w:t>
            </w:r>
          </w:p>
          <w:p w14:paraId="18E354FE" w14:textId="4E0D60FB" w:rsidR="00B128FD" w:rsidRPr="00255051" w:rsidRDefault="00B128FD" w:rsidP="00255051">
            <w:pPr>
              <w:pStyle w:val="ListParagraph"/>
              <w:numPr>
                <w:ilvl w:val="0"/>
                <w:numId w:val="6"/>
              </w:numPr>
              <w:jc w:val="both"/>
              <w:rPr>
                <w:rFonts w:ascii="Open Sans" w:hAnsi="Open Sans" w:cs="Open Sans"/>
                <w:sz w:val="22"/>
                <w:szCs w:val="22"/>
              </w:rPr>
            </w:pPr>
            <w:r w:rsidRPr="008044B6">
              <w:rPr>
                <w:rFonts w:ascii="Open Sans" w:hAnsi="Open Sans" w:cs="Open Sans"/>
                <w:sz w:val="22"/>
                <w:szCs w:val="22"/>
              </w:rPr>
              <w:t>Recent and relevant first</w:t>
            </w:r>
            <w:r w:rsidR="00A30DB1">
              <w:rPr>
                <w:rFonts w:ascii="Open Sans" w:hAnsi="Open Sans" w:cs="Open Sans"/>
                <w:sz w:val="22"/>
                <w:szCs w:val="22"/>
              </w:rPr>
              <w:t>-</w:t>
            </w:r>
            <w:r w:rsidRPr="008044B6">
              <w:rPr>
                <w:rFonts w:ascii="Open Sans" w:hAnsi="Open Sans" w:cs="Open Sans"/>
                <w:sz w:val="22"/>
                <w:szCs w:val="22"/>
              </w:rPr>
              <w:t>hand experience of successful and sustained school improvement</w:t>
            </w:r>
          </w:p>
          <w:p w14:paraId="2D84742B" w14:textId="4C9D68FB" w:rsidR="00B128FD" w:rsidRPr="008044B6" w:rsidRDefault="00255051" w:rsidP="00597BC8">
            <w:pPr>
              <w:pStyle w:val="ListParagraph"/>
              <w:numPr>
                <w:ilvl w:val="0"/>
                <w:numId w:val="6"/>
              </w:numPr>
              <w:jc w:val="both"/>
              <w:rPr>
                <w:rFonts w:ascii="Open Sans" w:hAnsi="Open Sans" w:cs="Open Sans"/>
                <w:sz w:val="22"/>
                <w:szCs w:val="22"/>
              </w:rPr>
            </w:pPr>
            <w:r>
              <w:rPr>
                <w:rFonts w:ascii="Open Sans" w:hAnsi="Open Sans" w:cs="Open Sans"/>
                <w:sz w:val="22"/>
                <w:szCs w:val="22"/>
              </w:rPr>
              <w:t>E</w:t>
            </w:r>
            <w:r w:rsidR="008044B6" w:rsidRPr="008044B6">
              <w:rPr>
                <w:rFonts w:ascii="Open Sans" w:hAnsi="Open Sans" w:cs="Open Sans"/>
                <w:sz w:val="22"/>
                <w:szCs w:val="22"/>
              </w:rPr>
              <w:t>xperience of analysing and interpreting data, producing information summaries and extrapolating implications for future action</w:t>
            </w:r>
          </w:p>
          <w:p w14:paraId="555CBB9D" w14:textId="4122C1B9" w:rsidR="008044B6" w:rsidRPr="008044B6" w:rsidRDefault="008044B6" w:rsidP="00597BC8">
            <w:pPr>
              <w:pStyle w:val="ListParagraph"/>
              <w:numPr>
                <w:ilvl w:val="0"/>
                <w:numId w:val="6"/>
              </w:numPr>
              <w:jc w:val="both"/>
              <w:rPr>
                <w:rFonts w:ascii="Open Sans" w:hAnsi="Open Sans" w:cs="Open Sans"/>
                <w:sz w:val="22"/>
                <w:szCs w:val="22"/>
              </w:rPr>
            </w:pPr>
            <w:r w:rsidRPr="008044B6">
              <w:rPr>
                <w:rFonts w:ascii="Open Sans" w:hAnsi="Open Sans" w:cs="Open Sans"/>
                <w:sz w:val="22"/>
                <w:szCs w:val="22"/>
              </w:rPr>
              <w:t>Significant experience of school improvement techniques and approaches and of using self</w:t>
            </w:r>
            <w:r w:rsidR="00A30DB1">
              <w:rPr>
                <w:rFonts w:ascii="Open Sans" w:hAnsi="Open Sans" w:cs="Open Sans"/>
                <w:sz w:val="22"/>
                <w:szCs w:val="22"/>
              </w:rPr>
              <w:t>-</w:t>
            </w:r>
            <w:r w:rsidRPr="008044B6">
              <w:rPr>
                <w:rFonts w:ascii="Open Sans" w:hAnsi="Open Sans" w:cs="Open Sans"/>
                <w:sz w:val="22"/>
                <w:szCs w:val="22"/>
              </w:rPr>
              <w:t>evaluation to identify priorities for action</w:t>
            </w:r>
          </w:p>
          <w:p w14:paraId="41216505" w14:textId="2A246F56" w:rsidR="008044B6" w:rsidRPr="008044B6" w:rsidRDefault="008044B6" w:rsidP="00597BC8">
            <w:pPr>
              <w:pStyle w:val="ListParagraph"/>
              <w:numPr>
                <w:ilvl w:val="0"/>
                <w:numId w:val="6"/>
              </w:numPr>
              <w:jc w:val="both"/>
              <w:rPr>
                <w:rFonts w:ascii="Open Sans" w:hAnsi="Open Sans" w:cs="Open Sans"/>
                <w:sz w:val="22"/>
                <w:szCs w:val="22"/>
              </w:rPr>
            </w:pPr>
            <w:r w:rsidRPr="008044B6">
              <w:rPr>
                <w:rFonts w:ascii="Open Sans" w:hAnsi="Open Sans" w:cs="Open Sans"/>
                <w:sz w:val="22"/>
                <w:szCs w:val="22"/>
              </w:rPr>
              <w:t>Experience in the preparation of reports including evaluation of impact and making recommendations</w:t>
            </w:r>
          </w:p>
          <w:p w14:paraId="52D00AC3" w14:textId="071F3494" w:rsidR="008044B6" w:rsidRPr="008044B6" w:rsidRDefault="008044B6" w:rsidP="00597BC8">
            <w:pPr>
              <w:pStyle w:val="ListParagraph"/>
              <w:numPr>
                <w:ilvl w:val="0"/>
                <w:numId w:val="6"/>
              </w:numPr>
              <w:jc w:val="both"/>
              <w:rPr>
                <w:rFonts w:ascii="Open Sans" w:hAnsi="Open Sans" w:cs="Open Sans"/>
                <w:sz w:val="22"/>
                <w:szCs w:val="22"/>
              </w:rPr>
            </w:pPr>
            <w:r w:rsidRPr="008044B6">
              <w:rPr>
                <w:rFonts w:ascii="Open Sans" w:hAnsi="Open Sans" w:cs="Open Sans"/>
                <w:sz w:val="22"/>
                <w:szCs w:val="22"/>
              </w:rPr>
              <w:t>Experience of supporting schools in narrowing achievement gaps for vulnerable pupil groups</w:t>
            </w:r>
          </w:p>
          <w:p w14:paraId="5330C8E9" w14:textId="69FBAAAC" w:rsidR="008044B6" w:rsidRPr="008044B6" w:rsidRDefault="008044B6" w:rsidP="00597BC8">
            <w:pPr>
              <w:pStyle w:val="ListParagraph"/>
              <w:numPr>
                <w:ilvl w:val="0"/>
                <w:numId w:val="6"/>
              </w:numPr>
              <w:jc w:val="both"/>
              <w:rPr>
                <w:rFonts w:ascii="Open Sans" w:hAnsi="Open Sans" w:cs="Open Sans"/>
                <w:sz w:val="22"/>
                <w:szCs w:val="22"/>
              </w:rPr>
            </w:pPr>
            <w:r w:rsidRPr="008044B6">
              <w:rPr>
                <w:rFonts w:ascii="Open Sans" w:hAnsi="Open Sans" w:cs="Open Sans"/>
                <w:sz w:val="22"/>
                <w:szCs w:val="22"/>
              </w:rPr>
              <w:t>Experience of reviewing and evaluating performance levels against pre-determined specifications</w:t>
            </w:r>
          </w:p>
          <w:p w14:paraId="76CF88FC" w14:textId="0C011116" w:rsidR="008044B6" w:rsidRPr="008044B6" w:rsidRDefault="008044B6" w:rsidP="00597BC8">
            <w:pPr>
              <w:pStyle w:val="ListParagraph"/>
              <w:numPr>
                <w:ilvl w:val="0"/>
                <w:numId w:val="6"/>
              </w:numPr>
              <w:jc w:val="both"/>
              <w:rPr>
                <w:rFonts w:ascii="Open Sans" w:hAnsi="Open Sans" w:cs="Open Sans"/>
                <w:sz w:val="22"/>
                <w:szCs w:val="22"/>
              </w:rPr>
            </w:pPr>
            <w:r w:rsidRPr="008044B6">
              <w:rPr>
                <w:rFonts w:ascii="Open Sans" w:hAnsi="Open Sans" w:cs="Open Sans"/>
                <w:sz w:val="22"/>
                <w:szCs w:val="22"/>
              </w:rPr>
              <w:t>Experience of implementing innovative strategies for learning</w:t>
            </w:r>
          </w:p>
          <w:p w14:paraId="1FF93FBA" w14:textId="52E267FF" w:rsidR="008044B6" w:rsidRPr="008044B6" w:rsidRDefault="008044B6" w:rsidP="00597BC8">
            <w:pPr>
              <w:pStyle w:val="ListParagraph"/>
              <w:numPr>
                <w:ilvl w:val="0"/>
                <w:numId w:val="6"/>
              </w:numPr>
              <w:jc w:val="both"/>
              <w:rPr>
                <w:rFonts w:ascii="Open Sans" w:hAnsi="Open Sans" w:cs="Open Sans"/>
                <w:sz w:val="22"/>
                <w:szCs w:val="22"/>
              </w:rPr>
            </w:pPr>
            <w:r w:rsidRPr="008044B6">
              <w:rPr>
                <w:rFonts w:ascii="Open Sans" w:hAnsi="Open Sans" w:cs="Open Sans"/>
                <w:sz w:val="22"/>
                <w:szCs w:val="22"/>
              </w:rPr>
              <w:t>Experience of facilitating collaborative working between schools</w:t>
            </w:r>
          </w:p>
          <w:p w14:paraId="45957582" w14:textId="77777777" w:rsidR="00B128FD" w:rsidRDefault="008044B6" w:rsidP="00BB647A">
            <w:pPr>
              <w:pStyle w:val="ListParagraph"/>
              <w:numPr>
                <w:ilvl w:val="0"/>
                <w:numId w:val="6"/>
              </w:numPr>
              <w:jc w:val="both"/>
              <w:rPr>
                <w:rFonts w:ascii="Open Sans" w:hAnsi="Open Sans" w:cs="Open Sans"/>
                <w:sz w:val="22"/>
                <w:szCs w:val="22"/>
              </w:rPr>
            </w:pPr>
            <w:r w:rsidRPr="00BB647A">
              <w:rPr>
                <w:rFonts w:ascii="Open Sans" w:hAnsi="Open Sans" w:cs="Open Sans"/>
                <w:sz w:val="22"/>
                <w:szCs w:val="22"/>
              </w:rPr>
              <w:t xml:space="preserve">Experience of budget management </w:t>
            </w:r>
          </w:p>
          <w:p w14:paraId="715222EA" w14:textId="2CA4DE2E" w:rsidR="00BB647A" w:rsidRPr="003E2B8C" w:rsidRDefault="00BB647A" w:rsidP="00BB647A">
            <w:pPr>
              <w:pStyle w:val="ListParagraph"/>
              <w:jc w:val="both"/>
              <w:rPr>
                <w:rFonts w:ascii="Open Sans" w:hAnsi="Open Sans" w:cs="Open Sans"/>
                <w:sz w:val="22"/>
                <w:szCs w:val="22"/>
              </w:rPr>
            </w:pPr>
          </w:p>
        </w:tc>
      </w:tr>
      <w:tr w:rsidR="00E522C8" w:rsidRPr="003E2B8C" w14:paraId="585165DD" w14:textId="77777777" w:rsidTr="00E522C8">
        <w:trPr>
          <w:cantSplit/>
          <w:trHeight w:val="338"/>
        </w:trPr>
        <w:tc>
          <w:tcPr>
            <w:tcW w:w="1754" w:type="dxa"/>
            <w:tcBorders>
              <w:top w:val="nil"/>
              <w:left w:val="single" w:sz="4" w:space="0" w:color="auto"/>
              <w:bottom w:val="nil"/>
              <w:right w:val="single" w:sz="4" w:space="0" w:color="auto"/>
            </w:tcBorders>
            <w:shd w:val="clear" w:color="auto" w:fill="F2F2F2"/>
          </w:tcPr>
          <w:p w14:paraId="722BC900" w14:textId="77777777" w:rsidR="00E522C8" w:rsidRPr="003E2B8C" w:rsidRDefault="00E522C8" w:rsidP="00B81F28">
            <w:pPr>
              <w:rPr>
                <w:rFonts w:ascii="Open Sans" w:hAnsi="Open Sans" w:cs="Open Sans"/>
                <w:b/>
                <w:color w:val="FF0000"/>
                <w:sz w:val="22"/>
                <w:szCs w:val="22"/>
              </w:rPr>
            </w:pPr>
          </w:p>
        </w:tc>
        <w:tc>
          <w:tcPr>
            <w:tcW w:w="8439" w:type="dxa"/>
            <w:tcBorders>
              <w:left w:val="single" w:sz="4" w:space="0" w:color="auto"/>
            </w:tcBorders>
            <w:shd w:val="clear" w:color="auto" w:fill="F2F2F2"/>
          </w:tcPr>
          <w:p w14:paraId="14CB043B" w14:textId="77777777" w:rsidR="00E522C8" w:rsidRPr="003E2B8C" w:rsidRDefault="00E522C8" w:rsidP="00B81F28">
            <w:pPr>
              <w:rPr>
                <w:rFonts w:ascii="Open Sans" w:hAnsi="Open Sans" w:cs="Open Sans"/>
                <w:b/>
                <w:sz w:val="22"/>
                <w:szCs w:val="22"/>
              </w:rPr>
            </w:pPr>
            <w:r w:rsidRPr="003E2B8C">
              <w:rPr>
                <w:rFonts w:ascii="Open Sans" w:hAnsi="Open Sans" w:cs="Open Sans"/>
                <w:b/>
                <w:sz w:val="22"/>
                <w:szCs w:val="22"/>
              </w:rPr>
              <w:t xml:space="preserve">Desirable </w:t>
            </w:r>
          </w:p>
        </w:tc>
      </w:tr>
      <w:tr w:rsidR="00E522C8" w:rsidRPr="003E2B8C" w14:paraId="313D9520" w14:textId="77777777" w:rsidTr="00E522C8">
        <w:trPr>
          <w:cantSplit/>
          <w:trHeight w:val="441"/>
        </w:trPr>
        <w:tc>
          <w:tcPr>
            <w:tcW w:w="1754" w:type="dxa"/>
            <w:tcBorders>
              <w:top w:val="nil"/>
              <w:left w:val="single" w:sz="4" w:space="0" w:color="auto"/>
              <w:bottom w:val="single" w:sz="4" w:space="0" w:color="auto"/>
              <w:right w:val="single" w:sz="4" w:space="0" w:color="auto"/>
            </w:tcBorders>
            <w:shd w:val="clear" w:color="auto" w:fill="F2F2F2" w:themeFill="background1" w:themeFillShade="F2"/>
          </w:tcPr>
          <w:p w14:paraId="45BDB6C3" w14:textId="77777777" w:rsidR="00E522C8" w:rsidRPr="003E2B8C" w:rsidRDefault="00E522C8" w:rsidP="00B81F28">
            <w:pPr>
              <w:rPr>
                <w:rFonts w:ascii="Open Sans" w:hAnsi="Open Sans" w:cs="Open Sans"/>
                <w:b/>
                <w:color w:val="FF0000"/>
                <w:sz w:val="22"/>
                <w:szCs w:val="22"/>
              </w:rPr>
            </w:pPr>
          </w:p>
        </w:tc>
        <w:tc>
          <w:tcPr>
            <w:tcW w:w="8439" w:type="dxa"/>
            <w:tcBorders>
              <w:left w:val="single" w:sz="4" w:space="0" w:color="auto"/>
            </w:tcBorders>
          </w:tcPr>
          <w:p w14:paraId="780FFF58" w14:textId="76008FCE" w:rsidR="00E522C8" w:rsidRPr="008044B6" w:rsidRDefault="008044B6" w:rsidP="00597BC8">
            <w:pPr>
              <w:pStyle w:val="ListParagraph"/>
              <w:numPr>
                <w:ilvl w:val="0"/>
                <w:numId w:val="7"/>
              </w:numPr>
              <w:rPr>
                <w:rFonts w:ascii="Open Sans" w:hAnsi="Open Sans" w:cs="Open Sans"/>
                <w:sz w:val="22"/>
                <w:szCs w:val="22"/>
              </w:rPr>
            </w:pPr>
            <w:r w:rsidRPr="008044B6">
              <w:rPr>
                <w:rFonts w:ascii="Open Sans" w:hAnsi="Open Sans" w:cs="Open Sans"/>
                <w:sz w:val="22"/>
                <w:szCs w:val="22"/>
              </w:rPr>
              <w:t>Experience in complex organisations undergoing change</w:t>
            </w:r>
          </w:p>
          <w:p w14:paraId="69336E4B" w14:textId="564D752F" w:rsidR="008044B6" w:rsidRPr="008044B6" w:rsidRDefault="008044B6" w:rsidP="00597BC8">
            <w:pPr>
              <w:pStyle w:val="ListParagraph"/>
              <w:numPr>
                <w:ilvl w:val="0"/>
                <w:numId w:val="7"/>
              </w:numPr>
              <w:rPr>
                <w:rFonts w:ascii="Open Sans" w:hAnsi="Open Sans" w:cs="Open Sans"/>
                <w:sz w:val="22"/>
                <w:szCs w:val="22"/>
              </w:rPr>
            </w:pPr>
            <w:r w:rsidRPr="008044B6">
              <w:rPr>
                <w:rFonts w:ascii="Open Sans" w:hAnsi="Open Sans" w:cs="Open Sans"/>
                <w:sz w:val="22"/>
                <w:szCs w:val="22"/>
              </w:rPr>
              <w:t>Experience of working with voluntary aided schools</w:t>
            </w:r>
          </w:p>
          <w:p w14:paraId="74956AA1" w14:textId="31AC5466" w:rsidR="008044B6" w:rsidRPr="008044B6" w:rsidRDefault="008044B6" w:rsidP="00597BC8">
            <w:pPr>
              <w:pStyle w:val="ListParagraph"/>
              <w:numPr>
                <w:ilvl w:val="0"/>
                <w:numId w:val="7"/>
              </w:numPr>
              <w:rPr>
                <w:rFonts w:ascii="Open Sans" w:hAnsi="Open Sans" w:cs="Open Sans"/>
                <w:sz w:val="22"/>
                <w:szCs w:val="22"/>
              </w:rPr>
            </w:pPr>
            <w:r w:rsidRPr="008044B6">
              <w:rPr>
                <w:rFonts w:ascii="Open Sans" w:hAnsi="Open Sans" w:cs="Open Sans"/>
                <w:sz w:val="22"/>
                <w:szCs w:val="22"/>
              </w:rPr>
              <w:t>Experience of working with local authorities and other government agencies</w:t>
            </w:r>
          </w:p>
          <w:p w14:paraId="12CE0792" w14:textId="2B0647FC" w:rsidR="00E522C8" w:rsidRPr="004A3907" w:rsidRDefault="00E522C8" w:rsidP="00B81F28">
            <w:pPr>
              <w:rPr>
                <w:rFonts w:ascii="Open Sans" w:hAnsi="Open Sans" w:cs="Open Sans"/>
                <w:sz w:val="6"/>
                <w:szCs w:val="6"/>
              </w:rPr>
            </w:pPr>
          </w:p>
        </w:tc>
      </w:tr>
      <w:tr w:rsidR="00E522C8" w:rsidRPr="003E2B8C" w14:paraId="1D223AC9" w14:textId="77777777" w:rsidTr="00E522C8">
        <w:trPr>
          <w:cantSplit/>
          <w:trHeight w:val="287"/>
        </w:trPr>
        <w:tc>
          <w:tcPr>
            <w:tcW w:w="1754" w:type="dxa"/>
            <w:vMerge w:val="restart"/>
            <w:tcBorders>
              <w:top w:val="single" w:sz="4" w:space="0" w:color="auto"/>
              <w:left w:val="single" w:sz="4" w:space="0" w:color="auto"/>
              <w:bottom w:val="nil"/>
              <w:right w:val="single" w:sz="4" w:space="0" w:color="auto"/>
            </w:tcBorders>
            <w:shd w:val="clear" w:color="auto" w:fill="F2F2F2"/>
          </w:tcPr>
          <w:p w14:paraId="228EBD2D" w14:textId="77777777" w:rsidR="00E522C8" w:rsidRPr="003E2B8C" w:rsidRDefault="00E522C8" w:rsidP="00B81F28">
            <w:pPr>
              <w:rPr>
                <w:rFonts w:ascii="Open Sans" w:hAnsi="Open Sans" w:cs="Open Sans"/>
                <w:b/>
                <w:sz w:val="22"/>
                <w:szCs w:val="22"/>
              </w:rPr>
            </w:pPr>
            <w:r w:rsidRPr="003E2B8C">
              <w:rPr>
                <w:rFonts w:ascii="Open Sans" w:hAnsi="Open Sans" w:cs="Open Sans"/>
                <w:b/>
                <w:bCs/>
                <w:sz w:val="22"/>
                <w:szCs w:val="22"/>
              </w:rPr>
              <w:t>Skills and Knowledge</w:t>
            </w:r>
          </w:p>
        </w:tc>
        <w:tc>
          <w:tcPr>
            <w:tcW w:w="8439" w:type="dxa"/>
            <w:tcBorders>
              <w:left w:val="single" w:sz="4" w:space="0" w:color="auto"/>
            </w:tcBorders>
            <w:shd w:val="clear" w:color="auto" w:fill="F2F2F2"/>
          </w:tcPr>
          <w:p w14:paraId="58FC24F0" w14:textId="77777777" w:rsidR="00E522C8" w:rsidRPr="003E2B8C" w:rsidRDefault="00E522C8" w:rsidP="00B81F28">
            <w:pPr>
              <w:rPr>
                <w:rFonts w:ascii="Open Sans" w:hAnsi="Open Sans" w:cs="Open Sans"/>
                <w:b/>
                <w:sz w:val="22"/>
                <w:szCs w:val="22"/>
              </w:rPr>
            </w:pPr>
            <w:r w:rsidRPr="003E2B8C">
              <w:rPr>
                <w:rFonts w:ascii="Open Sans" w:hAnsi="Open Sans" w:cs="Open Sans"/>
                <w:b/>
                <w:sz w:val="22"/>
                <w:szCs w:val="22"/>
              </w:rPr>
              <w:t xml:space="preserve">Essential </w:t>
            </w:r>
          </w:p>
        </w:tc>
      </w:tr>
      <w:tr w:rsidR="00E522C8" w:rsidRPr="003E2B8C" w14:paraId="00E818AD" w14:textId="77777777" w:rsidTr="00E522C8">
        <w:tc>
          <w:tcPr>
            <w:tcW w:w="1754" w:type="dxa"/>
            <w:vMerge/>
            <w:tcBorders>
              <w:top w:val="nil"/>
              <w:left w:val="single" w:sz="4" w:space="0" w:color="auto"/>
              <w:bottom w:val="nil"/>
              <w:right w:val="single" w:sz="4" w:space="0" w:color="auto"/>
            </w:tcBorders>
          </w:tcPr>
          <w:p w14:paraId="4535E518" w14:textId="77777777" w:rsidR="00E522C8" w:rsidRPr="003E2B8C" w:rsidRDefault="00E522C8" w:rsidP="00B81F28">
            <w:pPr>
              <w:rPr>
                <w:rFonts w:ascii="Open Sans" w:hAnsi="Open Sans" w:cs="Open Sans"/>
                <w:b/>
                <w:bCs/>
                <w:color w:val="FF0000"/>
                <w:sz w:val="22"/>
                <w:szCs w:val="22"/>
              </w:rPr>
            </w:pPr>
          </w:p>
        </w:tc>
        <w:tc>
          <w:tcPr>
            <w:tcW w:w="8439" w:type="dxa"/>
            <w:tcBorders>
              <w:left w:val="single" w:sz="4" w:space="0" w:color="auto"/>
            </w:tcBorders>
          </w:tcPr>
          <w:p w14:paraId="3D772CD0" w14:textId="5B1099EE" w:rsidR="00E522C8" w:rsidRDefault="008044B6" w:rsidP="00597BC8">
            <w:pPr>
              <w:pStyle w:val="Default"/>
              <w:numPr>
                <w:ilvl w:val="0"/>
                <w:numId w:val="8"/>
              </w:numPr>
              <w:rPr>
                <w:rFonts w:ascii="Open Sans" w:hAnsi="Open Sans" w:cs="Open Sans"/>
                <w:color w:val="auto"/>
                <w:sz w:val="22"/>
                <w:szCs w:val="22"/>
              </w:rPr>
            </w:pPr>
            <w:r>
              <w:rPr>
                <w:rFonts w:ascii="Open Sans" w:hAnsi="Open Sans" w:cs="Open Sans"/>
                <w:color w:val="auto"/>
                <w:sz w:val="22"/>
                <w:szCs w:val="22"/>
              </w:rPr>
              <w:t xml:space="preserve">Strong leadership skills and proven ability to lead and </w:t>
            </w:r>
            <w:r w:rsidR="00255051">
              <w:rPr>
                <w:rFonts w:ascii="Open Sans" w:hAnsi="Open Sans" w:cs="Open Sans"/>
                <w:color w:val="auto"/>
                <w:sz w:val="22"/>
                <w:szCs w:val="22"/>
              </w:rPr>
              <w:t>motivate</w:t>
            </w:r>
            <w:r>
              <w:rPr>
                <w:rFonts w:ascii="Open Sans" w:hAnsi="Open Sans" w:cs="Open Sans"/>
                <w:color w:val="auto"/>
                <w:sz w:val="22"/>
                <w:szCs w:val="22"/>
              </w:rPr>
              <w:t xml:space="preserve"> a team</w:t>
            </w:r>
          </w:p>
          <w:p w14:paraId="1C6C101B" w14:textId="36743DE7" w:rsidR="008044B6" w:rsidRDefault="008044B6" w:rsidP="00597BC8">
            <w:pPr>
              <w:pStyle w:val="Default"/>
              <w:numPr>
                <w:ilvl w:val="0"/>
                <w:numId w:val="8"/>
              </w:numPr>
              <w:rPr>
                <w:rFonts w:ascii="Open Sans" w:hAnsi="Open Sans" w:cs="Open Sans"/>
                <w:color w:val="auto"/>
                <w:sz w:val="22"/>
                <w:szCs w:val="22"/>
              </w:rPr>
            </w:pPr>
            <w:r>
              <w:rPr>
                <w:rFonts w:ascii="Open Sans" w:hAnsi="Open Sans" w:cs="Open Sans"/>
                <w:color w:val="auto"/>
                <w:sz w:val="22"/>
                <w:szCs w:val="22"/>
              </w:rPr>
              <w:t>Understanding of the issues related to school improvement and raising standards</w:t>
            </w:r>
          </w:p>
          <w:p w14:paraId="24779A17" w14:textId="2B0D5A98" w:rsidR="008044B6" w:rsidRDefault="008044B6" w:rsidP="00597BC8">
            <w:pPr>
              <w:pStyle w:val="Default"/>
              <w:numPr>
                <w:ilvl w:val="0"/>
                <w:numId w:val="8"/>
              </w:numPr>
              <w:rPr>
                <w:rFonts w:ascii="Open Sans" w:hAnsi="Open Sans" w:cs="Open Sans"/>
                <w:color w:val="auto"/>
                <w:sz w:val="22"/>
                <w:szCs w:val="22"/>
              </w:rPr>
            </w:pPr>
            <w:r>
              <w:rPr>
                <w:rFonts w:ascii="Open Sans" w:hAnsi="Open Sans" w:cs="Open Sans"/>
                <w:color w:val="auto"/>
                <w:sz w:val="22"/>
                <w:szCs w:val="22"/>
              </w:rPr>
              <w:t xml:space="preserve">Expertise </w:t>
            </w:r>
            <w:r w:rsidR="00B63841">
              <w:rPr>
                <w:rFonts w:ascii="Open Sans" w:hAnsi="Open Sans" w:cs="Open Sans"/>
                <w:color w:val="auto"/>
                <w:sz w:val="22"/>
                <w:szCs w:val="22"/>
              </w:rPr>
              <w:t>of the primary sector</w:t>
            </w:r>
          </w:p>
          <w:p w14:paraId="2686D1CE" w14:textId="6C81130F" w:rsidR="008044B6" w:rsidRDefault="008044B6" w:rsidP="00597BC8">
            <w:pPr>
              <w:pStyle w:val="Default"/>
              <w:numPr>
                <w:ilvl w:val="0"/>
                <w:numId w:val="8"/>
              </w:numPr>
              <w:rPr>
                <w:rFonts w:ascii="Open Sans" w:hAnsi="Open Sans" w:cs="Open Sans"/>
                <w:color w:val="auto"/>
                <w:sz w:val="22"/>
                <w:szCs w:val="22"/>
              </w:rPr>
            </w:pPr>
            <w:r>
              <w:rPr>
                <w:rFonts w:ascii="Open Sans" w:hAnsi="Open Sans" w:cs="Open Sans"/>
                <w:color w:val="auto"/>
                <w:sz w:val="22"/>
                <w:szCs w:val="22"/>
              </w:rPr>
              <w:t>Knowledge of the inspection framework in schools</w:t>
            </w:r>
          </w:p>
          <w:p w14:paraId="57621009" w14:textId="69D5E0CF" w:rsidR="008044B6" w:rsidRDefault="008044B6" w:rsidP="00597BC8">
            <w:pPr>
              <w:pStyle w:val="Default"/>
              <w:numPr>
                <w:ilvl w:val="0"/>
                <w:numId w:val="8"/>
              </w:numPr>
              <w:rPr>
                <w:rFonts w:ascii="Open Sans" w:hAnsi="Open Sans" w:cs="Open Sans"/>
                <w:color w:val="auto"/>
                <w:sz w:val="22"/>
                <w:szCs w:val="22"/>
              </w:rPr>
            </w:pPr>
            <w:r>
              <w:rPr>
                <w:rFonts w:ascii="Open Sans" w:hAnsi="Open Sans" w:cs="Open Sans"/>
                <w:color w:val="auto"/>
                <w:sz w:val="22"/>
                <w:szCs w:val="22"/>
              </w:rPr>
              <w:t>Ability to use information and communication technology, including maintaining up to date records and making use of materials held on databases</w:t>
            </w:r>
          </w:p>
          <w:p w14:paraId="26886396" w14:textId="57EDF4D7" w:rsidR="008044B6" w:rsidRDefault="008044B6" w:rsidP="00597BC8">
            <w:pPr>
              <w:pStyle w:val="Default"/>
              <w:numPr>
                <w:ilvl w:val="0"/>
                <w:numId w:val="8"/>
              </w:numPr>
              <w:rPr>
                <w:rFonts w:ascii="Open Sans" w:hAnsi="Open Sans" w:cs="Open Sans"/>
                <w:color w:val="auto"/>
                <w:sz w:val="22"/>
                <w:szCs w:val="22"/>
              </w:rPr>
            </w:pPr>
            <w:r>
              <w:rPr>
                <w:rFonts w:ascii="Open Sans" w:hAnsi="Open Sans" w:cs="Open Sans"/>
                <w:color w:val="auto"/>
                <w:sz w:val="22"/>
                <w:szCs w:val="22"/>
              </w:rPr>
              <w:t>Capacity to work under pressure, achieve deadlines, meet policy objectives</w:t>
            </w:r>
          </w:p>
          <w:p w14:paraId="306A25E1" w14:textId="0AA89018" w:rsidR="00606705" w:rsidRDefault="00606705" w:rsidP="00597BC8">
            <w:pPr>
              <w:pStyle w:val="Default"/>
              <w:numPr>
                <w:ilvl w:val="0"/>
                <w:numId w:val="8"/>
              </w:numPr>
              <w:rPr>
                <w:rFonts w:ascii="Open Sans" w:hAnsi="Open Sans" w:cs="Open Sans"/>
                <w:color w:val="auto"/>
                <w:sz w:val="22"/>
                <w:szCs w:val="22"/>
              </w:rPr>
            </w:pPr>
            <w:r>
              <w:rPr>
                <w:rFonts w:ascii="Open Sans" w:hAnsi="Open Sans" w:cs="Open Sans"/>
                <w:color w:val="auto"/>
                <w:sz w:val="22"/>
                <w:szCs w:val="22"/>
              </w:rPr>
              <w:lastRenderedPageBreak/>
              <w:t>The ability to build and maintain relationships with schools, academy trusts, local authorities and Ofsted</w:t>
            </w:r>
          </w:p>
          <w:p w14:paraId="491D0448" w14:textId="6D6EBD3B" w:rsidR="008044B6" w:rsidRDefault="008044B6" w:rsidP="00597BC8">
            <w:pPr>
              <w:pStyle w:val="Default"/>
              <w:numPr>
                <w:ilvl w:val="0"/>
                <w:numId w:val="8"/>
              </w:numPr>
              <w:rPr>
                <w:rFonts w:ascii="Open Sans" w:hAnsi="Open Sans" w:cs="Open Sans"/>
                <w:color w:val="auto"/>
                <w:sz w:val="22"/>
                <w:szCs w:val="22"/>
              </w:rPr>
            </w:pPr>
            <w:r>
              <w:rPr>
                <w:rFonts w:ascii="Open Sans" w:hAnsi="Open Sans" w:cs="Open Sans"/>
                <w:color w:val="auto"/>
                <w:sz w:val="22"/>
                <w:szCs w:val="22"/>
              </w:rPr>
              <w:t>Effective inter-personal</w:t>
            </w:r>
            <w:r w:rsidR="00C86362">
              <w:rPr>
                <w:rFonts w:ascii="Open Sans" w:hAnsi="Open Sans" w:cs="Open Sans"/>
                <w:color w:val="auto"/>
                <w:sz w:val="22"/>
                <w:szCs w:val="22"/>
              </w:rPr>
              <w:t xml:space="preserve">, oral and written </w:t>
            </w:r>
            <w:r>
              <w:rPr>
                <w:rFonts w:ascii="Open Sans" w:hAnsi="Open Sans" w:cs="Open Sans"/>
                <w:color w:val="auto"/>
                <w:sz w:val="22"/>
                <w:szCs w:val="22"/>
              </w:rPr>
              <w:t>skills</w:t>
            </w:r>
          </w:p>
          <w:p w14:paraId="28C4A059" w14:textId="57F4A36A" w:rsidR="008044B6" w:rsidRPr="003E2B8C" w:rsidRDefault="008044B6" w:rsidP="00597BC8">
            <w:pPr>
              <w:pStyle w:val="Default"/>
              <w:numPr>
                <w:ilvl w:val="0"/>
                <w:numId w:val="8"/>
              </w:numPr>
              <w:rPr>
                <w:rFonts w:ascii="Open Sans" w:hAnsi="Open Sans" w:cs="Open Sans"/>
                <w:color w:val="auto"/>
                <w:sz w:val="22"/>
                <w:szCs w:val="22"/>
              </w:rPr>
            </w:pPr>
            <w:r>
              <w:rPr>
                <w:rFonts w:ascii="Open Sans" w:hAnsi="Open Sans" w:cs="Open Sans"/>
                <w:color w:val="auto"/>
                <w:sz w:val="22"/>
                <w:szCs w:val="22"/>
              </w:rPr>
              <w:t>Commitment to safeguarding the well-being of children and young people</w:t>
            </w:r>
          </w:p>
          <w:p w14:paraId="15A557FB" w14:textId="7EADC125" w:rsidR="00E522C8" w:rsidRPr="004A3907" w:rsidRDefault="00E522C8" w:rsidP="00B81F28">
            <w:pPr>
              <w:pStyle w:val="Default"/>
              <w:rPr>
                <w:rFonts w:ascii="Open Sans" w:hAnsi="Open Sans" w:cs="Open Sans"/>
                <w:color w:val="auto"/>
                <w:sz w:val="6"/>
                <w:szCs w:val="6"/>
              </w:rPr>
            </w:pPr>
          </w:p>
        </w:tc>
      </w:tr>
      <w:tr w:rsidR="00E522C8" w:rsidRPr="003E2B8C" w14:paraId="450274FB" w14:textId="77777777" w:rsidTr="00E522C8">
        <w:trPr>
          <w:trHeight w:val="460"/>
        </w:trPr>
        <w:tc>
          <w:tcPr>
            <w:tcW w:w="1754" w:type="dxa"/>
            <w:vMerge w:val="restart"/>
            <w:tcBorders>
              <w:top w:val="single" w:sz="4" w:space="0" w:color="auto"/>
              <w:left w:val="single" w:sz="4" w:space="0" w:color="auto"/>
              <w:bottom w:val="nil"/>
              <w:right w:val="single" w:sz="4" w:space="0" w:color="auto"/>
            </w:tcBorders>
            <w:shd w:val="clear" w:color="auto" w:fill="F2F2F2"/>
          </w:tcPr>
          <w:p w14:paraId="6D22D0C9" w14:textId="310A97A9" w:rsidR="00E522C8" w:rsidRPr="003E2B8C" w:rsidRDefault="008044B6" w:rsidP="00B81F28">
            <w:pPr>
              <w:rPr>
                <w:rFonts w:ascii="Open Sans" w:hAnsi="Open Sans" w:cs="Open Sans"/>
                <w:b/>
                <w:bCs/>
                <w:sz w:val="22"/>
                <w:szCs w:val="22"/>
              </w:rPr>
            </w:pPr>
            <w:r>
              <w:rPr>
                <w:rFonts w:ascii="Open Sans" w:hAnsi="Open Sans" w:cs="Open Sans"/>
                <w:b/>
                <w:bCs/>
                <w:sz w:val="22"/>
                <w:szCs w:val="22"/>
              </w:rPr>
              <w:t>Other</w:t>
            </w:r>
            <w:r w:rsidR="00E522C8" w:rsidRPr="003E2B8C">
              <w:rPr>
                <w:rFonts w:ascii="Open Sans" w:hAnsi="Open Sans" w:cs="Open Sans"/>
                <w:b/>
                <w:bCs/>
                <w:sz w:val="22"/>
                <w:szCs w:val="22"/>
              </w:rPr>
              <w:t xml:space="preserve"> </w:t>
            </w:r>
          </w:p>
        </w:tc>
        <w:tc>
          <w:tcPr>
            <w:tcW w:w="8439" w:type="dxa"/>
            <w:tcBorders>
              <w:left w:val="single" w:sz="4" w:space="0" w:color="auto"/>
            </w:tcBorders>
            <w:shd w:val="clear" w:color="auto" w:fill="F2F2F2"/>
          </w:tcPr>
          <w:p w14:paraId="6BB0B25E" w14:textId="77777777" w:rsidR="00E522C8" w:rsidRPr="003E2B8C" w:rsidRDefault="00E522C8" w:rsidP="00B81F28">
            <w:pPr>
              <w:ind w:left="34"/>
              <w:rPr>
                <w:rFonts w:ascii="Open Sans" w:hAnsi="Open Sans" w:cs="Open Sans"/>
                <w:b/>
                <w:sz w:val="22"/>
                <w:szCs w:val="22"/>
              </w:rPr>
            </w:pPr>
            <w:r w:rsidRPr="003E2B8C">
              <w:rPr>
                <w:rFonts w:ascii="Open Sans" w:hAnsi="Open Sans" w:cs="Open Sans"/>
                <w:b/>
                <w:sz w:val="22"/>
                <w:szCs w:val="22"/>
              </w:rPr>
              <w:t>Essential</w:t>
            </w:r>
          </w:p>
        </w:tc>
      </w:tr>
      <w:tr w:rsidR="00E522C8" w:rsidRPr="003E2B8C" w14:paraId="0DAAE243" w14:textId="77777777" w:rsidTr="00E522C8">
        <w:tc>
          <w:tcPr>
            <w:tcW w:w="1754" w:type="dxa"/>
            <w:vMerge/>
            <w:tcBorders>
              <w:top w:val="nil"/>
              <w:left w:val="single" w:sz="4" w:space="0" w:color="auto"/>
              <w:bottom w:val="nil"/>
              <w:right w:val="single" w:sz="4" w:space="0" w:color="auto"/>
            </w:tcBorders>
          </w:tcPr>
          <w:p w14:paraId="0A4EA212" w14:textId="77777777" w:rsidR="00E522C8" w:rsidRPr="003E2B8C" w:rsidRDefault="00E522C8" w:rsidP="009B2687">
            <w:pPr>
              <w:rPr>
                <w:rFonts w:ascii="Open Sans" w:hAnsi="Open Sans" w:cs="Open Sans"/>
                <w:b/>
                <w:sz w:val="22"/>
                <w:szCs w:val="22"/>
              </w:rPr>
            </w:pPr>
          </w:p>
        </w:tc>
        <w:tc>
          <w:tcPr>
            <w:tcW w:w="8439" w:type="dxa"/>
            <w:tcBorders>
              <w:left w:val="single" w:sz="4" w:space="0" w:color="auto"/>
              <w:bottom w:val="single" w:sz="4" w:space="0" w:color="auto"/>
            </w:tcBorders>
          </w:tcPr>
          <w:p w14:paraId="76CAC1CF" w14:textId="77777777" w:rsidR="00E522C8" w:rsidRPr="002E1C3F" w:rsidRDefault="002E1C3F" w:rsidP="002E1C3F">
            <w:pPr>
              <w:pStyle w:val="ListParagraph"/>
              <w:numPr>
                <w:ilvl w:val="0"/>
                <w:numId w:val="10"/>
              </w:numPr>
              <w:jc w:val="both"/>
              <w:rPr>
                <w:rFonts w:ascii="Open Sans" w:hAnsi="Open Sans" w:cs="Open Sans"/>
                <w:bCs/>
                <w:sz w:val="22"/>
                <w:szCs w:val="22"/>
              </w:rPr>
            </w:pPr>
            <w:r w:rsidRPr="002E1C3F">
              <w:rPr>
                <w:rFonts w:ascii="Open Sans" w:hAnsi="Open Sans" w:cs="Open Sans"/>
                <w:bCs/>
                <w:sz w:val="22"/>
                <w:szCs w:val="22"/>
              </w:rPr>
              <w:t>High levels of motivation, enthusiasm, commitment and flexibility</w:t>
            </w:r>
          </w:p>
          <w:p w14:paraId="63C2D8CE" w14:textId="77777777" w:rsidR="002E1C3F" w:rsidRPr="002E1C3F" w:rsidRDefault="002E1C3F" w:rsidP="002E1C3F">
            <w:pPr>
              <w:pStyle w:val="ListParagraph"/>
              <w:numPr>
                <w:ilvl w:val="0"/>
                <w:numId w:val="10"/>
              </w:numPr>
              <w:jc w:val="both"/>
              <w:rPr>
                <w:rFonts w:ascii="Open Sans" w:hAnsi="Open Sans" w:cs="Open Sans"/>
                <w:bCs/>
                <w:sz w:val="22"/>
                <w:szCs w:val="22"/>
              </w:rPr>
            </w:pPr>
            <w:r w:rsidRPr="002E1C3F">
              <w:rPr>
                <w:rFonts w:ascii="Open Sans" w:hAnsi="Open Sans" w:cs="Open Sans"/>
                <w:bCs/>
                <w:sz w:val="22"/>
                <w:szCs w:val="22"/>
              </w:rPr>
              <w:t>Use of initiative and creativity</w:t>
            </w:r>
          </w:p>
          <w:p w14:paraId="478A0B87" w14:textId="77777777" w:rsidR="002E1C3F" w:rsidRPr="002E1C3F" w:rsidRDefault="002E1C3F" w:rsidP="002E1C3F">
            <w:pPr>
              <w:pStyle w:val="ListParagraph"/>
              <w:numPr>
                <w:ilvl w:val="0"/>
                <w:numId w:val="10"/>
              </w:numPr>
              <w:jc w:val="both"/>
              <w:rPr>
                <w:rFonts w:ascii="Open Sans" w:hAnsi="Open Sans" w:cs="Open Sans"/>
                <w:bCs/>
                <w:sz w:val="22"/>
                <w:szCs w:val="22"/>
              </w:rPr>
            </w:pPr>
            <w:r w:rsidRPr="002E1C3F">
              <w:rPr>
                <w:rFonts w:ascii="Open Sans" w:hAnsi="Open Sans" w:cs="Open Sans"/>
                <w:bCs/>
                <w:sz w:val="22"/>
                <w:szCs w:val="22"/>
              </w:rPr>
              <w:t>Strong organisational skills</w:t>
            </w:r>
          </w:p>
          <w:p w14:paraId="63F16F1C" w14:textId="77777777" w:rsidR="002E1C3F" w:rsidRPr="002E1C3F" w:rsidRDefault="002E1C3F" w:rsidP="002E1C3F">
            <w:pPr>
              <w:pStyle w:val="ListParagraph"/>
              <w:numPr>
                <w:ilvl w:val="0"/>
                <w:numId w:val="10"/>
              </w:numPr>
              <w:jc w:val="both"/>
              <w:rPr>
                <w:rFonts w:ascii="Open Sans" w:hAnsi="Open Sans" w:cs="Open Sans"/>
                <w:bCs/>
                <w:sz w:val="22"/>
                <w:szCs w:val="22"/>
              </w:rPr>
            </w:pPr>
            <w:r w:rsidRPr="002E1C3F">
              <w:rPr>
                <w:rFonts w:ascii="Open Sans" w:hAnsi="Open Sans" w:cs="Open Sans"/>
                <w:bCs/>
                <w:sz w:val="22"/>
                <w:szCs w:val="22"/>
              </w:rPr>
              <w:t>Ability to analyse situations and problem solve, including the resolution of conflict</w:t>
            </w:r>
          </w:p>
          <w:p w14:paraId="090318A0" w14:textId="7AF1EA76" w:rsidR="002E1C3F" w:rsidRPr="002E1C3F" w:rsidRDefault="002E1C3F" w:rsidP="002E1C3F">
            <w:pPr>
              <w:pStyle w:val="ListParagraph"/>
              <w:numPr>
                <w:ilvl w:val="0"/>
                <w:numId w:val="10"/>
              </w:numPr>
              <w:jc w:val="both"/>
              <w:rPr>
                <w:rFonts w:ascii="Open Sans" w:hAnsi="Open Sans" w:cs="Open Sans"/>
                <w:bCs/>
                <w:sz w:val="22"/>
                <w:szCs w:val="22"/>
              </w:rPr>
            </w:pPr>
            <w:r w:rsidRPr="002E1C3F">
              <w:rPr>
                <w:rFonts w:ascii="Open Sans" w:hAnsi="Open Sans" w:cs="Open Sans"/>
                <w:bCs/>
                <w:sz w:val="22"/>
                <w:szCs w:val="22"/>
              </w:rPr>
              <w:t xml:space="preserve">Ability to travel freely </w:t>
            </w:r>
            <w:r w:rsidR="00BB647A">
              <w:rPr>
                <w:rFonts w:ascii="Open Sans" w:hAnsi="Open Sans" w:cs="Open Sans"/>
                <w:bCs/>
                <w:sz w:val="22"/>
                <w:szCs w:val="22"/>
              </w:rPr>
              <w:t>across the Archdiocese as required</w:t>
            </w:r>
          </w:p>
          <w:p w14:paraId="6E7520BE" w14:textId="5F92CDC9" w:rsidR="002E1C3F" w:rsidRPr="00255051" w:rsidRDefault="002E1C3F" w:rsidP="00255051">
            <w:pPr>
              <w:jc w:val="both"/>
              <w:rPr>
                <w:rFonts w:ascii="Open Sans" w:hAnsi="Open Sans" w:cs="Open Sans"/>
                <w:b/>
                <w:sz w:val="22"/>
                <w:szCs w:val="22"/>
              </w:rPr>
            </w:pPr>
          </w:p>
        </w:tc>
      </w:tr>
      <w:tr w:rsidR="00E522C8" w:rsidRPr="003E2B8C" w14:paraId="535D978C" w14:textId="77777777" w:rsidTr="00E522C8">
        <w:trPr>
          <w:trHeight w:val="165"/>
        </w:trPr>
        <w:tc>
          <w:tcPr>
            <w:tcW w:w="1754" w:type="dxa"/>
            <w:tcBorders>
              <w:top w:val="nil"/>
              <w:left w:val="single" w:sz="4" w:space="0" w:color="auto"/>
              <w:bottom w:val="nil"/>
              <w:right w:val="single" w:sz="4" w:space="0" w:color="auto"/>
            </w:tcBorders>
            <w:shd w:val="pct5" w:color="auto" w:fill="auto"/>
          </w:tcPr>
          <w:p w14:paraId="6FB6CAED" w14:textId="77777777" w:rsidR="00E522C8" w:rsidRPr="003E2B8C" w:rsidRDefault="00E522C8" w:rsidP="009B2687">
            <w:pPr>
              <w:rPr>
                <w:rFonts w:ascii="Open Sans" w:hAnsi="Open Sans" w:cs="Open Sans"/>
                <w:b/>
                <w:sz w:val="22"/>
                <w:szCs w:val="22"/>
              </w:rPr>
            </w:pPr>
          </w:p>
        </w:tc>
        <w:tc>
          <w:tcPr>
            <w:tcW w:w="8439" w:type="dxa"/>
            <w:tcBorders>
              <w:left w:val="single" w:sz="4" w:space="0" w:color="auto"/>
            </w:tcBorders>
            <w:shd w:val="pct5" w:color="auto" w:fill="auto"/>
          </w:tcPr>
          <w:p w14:paraId="5293D4D7" w14:textId="77777777" w:rsidR="00E522C8" w:rsidRPr="003E2B8C" w:rsidRDefault="00E522C8" w:rsidP="009B2687">
            <w:pPr>
              <w:rPr>
                <w:rFonts w:ascii="Open Sans" w:hAnsi="Open Sans" w:cs="Open Sans"/>
                <w:b/>
                <w:sz w:val="22"/>
                <w:szCs w:val="22"/>
              </w:rPr>
            </w:pPr>
            <w:r w:rsidRPr="003E2B8C">
              <w:rPr>
                <w:rFonts w:ascii="Open Sans" w:hAnsi="Open Sans" w:cs="Open Sans"/>
                <w:b/>
                <w:sz w:val="22"/>
                <w:szCs w:val="22"/>
              </w:rPr>
              <w:t xml:space="preserve">Desirable </w:t>
            </w:r>
          </w:p>
        </w:tc>
      </w:tr>
      <w:tr w:rsidR="00E522C8" w:rsidRPr="003E2B8C" w14:paraId="744DB796" w14:textId="77777777" w:rsidTr="00E522C8">
        <w:tc>
          <w:tcPr>
            <w:tcW w:w="1754" w:type="dxa"/>
            <w:tcBorders>
              <w:top w:val="nil"/>
              <w:left w:val="single" w:sz="4" w:space="0" w:color="auto"/>
              <w:bottom w:val="single" w:sz="4" w:space="0" w:color="auto"/>
              <w:right w:val="single" w:sz="4" w:space="0" w:color="auto"/>
            </w:tcBorders>
            <w:shd w:val="clear" w:color="auto" w:fill="F2F2F2" w:themeFill="background1" w:themeFillShade="F2"/>
          </w:tcPr>
          <w:p w14:paraId="488BB7A4" w14:textId="77777777" w:rsidR="00E522C8" w:rsidRPr="003E2B8C" w:rsidRDefault="00E522C8" w:rsidP="009B2687">
            <w:pPr>
              <w:rPr>
                <w:rFonts w:ascii="Open Sans" w:hAnsi="Open Sans" w:cs="Open Sans"/>
                <w:b/>
                <w:color w:val="FF0000"/>
                <w:sz w:val="22"/>
                <w:szCs w:val="22"/>
              </w:rPr>
            </w:pPr>
          </w:p>
        </w:tc>
        <w:tc>
          <w:tcPr>
            <w:tcW w:w="8439" w:type="dxa"/>
            <w:tcBorders>
              <w:left w:val="single" w:sz="4" w:space="0" w:color="auto"/>
            </w:tcBorders>
          </w:tcPr>
          <w:p w14:paraId="64AE8CEA" w14:textId="6CB45BC5" w:rsidR="00E522C8" w:rsidRPr="002E1C3F" w:rsidRDefault="002E1C3F" w:rsidP="002E1C3F">
            <w:pPr>
              <w:pStyle w:val="ListParagraph"/>
              <w:numPr>
                <w:ilvl w:val="0"/>
                <w:numId w:val="11"/>
              </w:numPr>
              <w:rPr>
                <w:rFonts w:ascii="Open Sans" w:hAnsi="Open Sans" w:cs="Open Sans"/>
                <w:sz w:val="22"/>
                <w:szCs w:val="22"/>
              </w:rPr>
            </w:pPr>
            <w:r w:rsidRPr="002E1C3F">
              <w:rPr>
                <w:rFonts w:ascii="Open Sans" w:hAnsi="Open Sans" w:cs="Open Sans"/>
                <w:sz w:val="22"/>
                <w:szCs w:val="22"/>
              </w:rPr>
              <w:t>Practising Catholic</w:t>
            </w:r>
          </w:p>
          <w:p w14:paraId="3310E9FE" w14:textId="174851B9" w:rsidR="00E522C8" w:rsidRPr="009B2687" w:rsidRDefault="00E522C8" w:rsidP="009B2687">
            <w:pPr>
              <w:rPr>
                <w:rFonts w:ascii="Open Sans" w:hAnsi="Open Sans" w:cs="Open Sans"/>
                <w:sz w:val="6"/>
                <w:szCs w:val="6"/>
              </w:rPr>
            </w:pPr>
          </w:p>
        </w:tc>
      </w:tr>
    </w:tbl>
    <w:p w14:paraId="0373CE08" w14:textId="54B5DBCE" w:rsidR="008E1ECA" w:rsidRPr="003E2B8C" w:rsidRDefault="008E1ECA" w:rsidP="00AE5876">
      <w:pPr>
        <w:autoSpaceDE w:val="0"/>
        <w:autoSpaceDN w:val="0"/>
        <w:adjustRightInd w:val="0"/>
        <w:rPr>
          <w:rFonts w:ascii="Open Sans" w:eastAsiaTheme="minorHAnsi" w:hAnsi="Open Sans" w:cs="Open Sans"/>
          <w:color w:val="000000"/>
          <w:sz w:val="22"/>
          <w:szCs w:val="22"/>
        </w:rPr>
      </w:pPr>
    </w:p>
    <w:sectPr w:rsidR="008E1ECA" w:rsidRPr="003E2B8C" w:rsidSect="00417993">
      <w:headerReference w:type="default" r:id="rId12"/>
      <w:footerReference w:type="default" r:id="rId13"/>
      <w:pgSz w:w="11906" w:h="16838" w:code="9"/>
      <w:pgMar w:top="425" w:right="992" w:bottom="340" w:left="1440" w:header="42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12E1" w14:textId="77777777" w:rsidR="0069722B" w:rsidRDefault="0069722B" w:rsidP="00694250">
      <w:r>
        <w:separator/>
      </w:r>
    </w:p>
  </w:endnote>
  <w:endnote w:type="continuationSeparator" w:id="0">
    <w:p w14:paraId="4496ED97" w14:textId="77777777" w:rsidR="0069722B" w:rsidRDefault="0069722B" w:rsidP="006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9D00" w14:textId="77777777" w:rsidR="00B07F5B" w:rsidRDefault="00B07F5B">
    <w:pPr>
      <w:pStyle w:val="Footer"/>
      <w:jc w:val="center"/>
    </w:pPr>
  </w:p>
  <w:p w14:paraId="562DC29E" w14:textId="77777777" w:rsidR="00B07F5B" w:rsidRDefault="00B07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72EC" w14:textId="77777777" w:rsidR="0069722B" w:rsidRDefault="0069722B" w:rsidP="00694250">
      <w:r>
        <w:separator/>
      </w:r>
    </w:p>
  </w:footnote>
  <w:footnote w:type="continuationSeparator" w:id="0">
    <w:p w14:paraId="4243445F" w14:textId="77777777" w:rsidR="0069722B" w:rsidRDefault="0069722B" w:rsidP="00694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87EE" w14:textId="61DF1BEC" w:rsidR="00B07F5B" w:rsidRDefault="00B07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AAE"/>
    <w:multiLevelType w:val="hybridMultilevel"/>
    <w:tmpl w:val="2024638A"/>
    <w:lvl w:ilvl="0" w:tplc="47FE62D2">
      <w:start w:val="1"/>
      <w:numFmt w:val="decimal"/>
      <w:lvlText w:val="%1."/>
      <w:lvlJc w:val="left"/>
      <w:pPr>
        <w:ind w:left="-349" w:hanging="36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06DC5C23"/>
    <w:multiLevelType w:val="hybridMultilevel"/>
    <w:tmpl w:val="5A642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33CF5"/>
    <w:multiLevelType w:val="hybridMultilevel"/>
    <w:tmpl w:val="C408D900"/>
    <w:lvl w:ilvl="0" w:tplc="7DAE221A">
      <w:start w:val="1"/>
      <w:numFmt w:val="decimal"/>
      <w:lvlText w:val="%1."/>
      <w:lvlJc w:val="left"/>
      <w:pPr>
        <w:ind w:left="-349" w:hanging="360"/>
      </w:pPr>
      <w:rPr>
        <w:rFonts w:hint="default"/>
        <w:sz w:val="23"/>
        <w:szCs w:val="23"/>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3" w15:restartNumberingAfterBreak="0">
    <w:nsid w:val="1C6A33A3"/>
    <w:multiLevelType w:val="hybridMultilevel"/>
    <w:tmpl w:val="3DD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434E4"/>
    <w:multiLevelType w:val="hybridMultilevel"/>
    <w:tmpl w:val="AC64260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 w15:restartNumberingAfterBreak="0">
    <w:nsid w:val="25642720"/>
    <w:multiLevelType w:val="hybridMultilevel"/>
    <w:tmpl w:val="618A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8333D"/>
    <w:multiLevelType w:val="hybridMultilevel"/>
    <w:tmpl w:val="0C542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37457E"/>
    <w:multiLevelType w:val="hybridMultilevel"/>
    <w:tmpl w:val="E522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A20D0C"/>
    <w:multiLevelType w:val="hybridMultilevel"/>
    <w:tmpl w:val="9A04F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AE5BF2"/>
    <w:multiLevelType w:val="hybridMultilevel"/>
    <w:tmpl w:val="310AD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E4019C"/>
    <w:multiLevelType w:val="hybridMultilevel"/>
    <w:tmpl w:val="4EA6C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655959">
    <w:abstractNumId w:val="2"/>
  </w:num>
  <w:num w:numId="2" w16cid:durableId="678822312">
    <w:abstractNumId w:val="0"/>
  </w:num>
  <w:num w:numId="3" w16cid:durableId="1877085638">
    <w:abstractNumId w:val="4"/>
  </w:num>
  <w:num w:numId="4" w16cid:durableId="1217006891">
    <w:abstractNumId w:val="8"/>
  </w:num>
  <w:num w:numId="5" w16cid:durableId="1420171792">
    <w:abstractNumId w:val="1"/>
  </w:num>
  <w:num w:numId="6" w16cid:durableId="1206605588">
    <w:abstractNumId w:val="9"/>
  </w:num>
  <w:num w:numId="7" w16cid:durableId="311637309">
    <w:abstractNumId w:val="5"/>
  </w:num>
  <w:num w:numId="8" w16cid:durableId="1159226782">
    <w:abstractNumId w:val="6"/>
  </w:num>
  <w:num w:numId="9" w16cid:durableId="323289486">
    <w:abstractNumId w:val="7"/>
  </w:num>
  <w:num w:numId="10" w16cid:durableId="1689138852">
    <w:abstractNumId w:val="10"/>
  </w:num>
  <w:num w:numId="11" w16cid:durableId="31414143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911"/>
    <w:rsid w:val="000009EC"/>
    <w:rsid w:val="00022BB5"/>
    <w:rsid w:val="00034837"/>
    <w:rsid w:val="00035E5E"/>
    <w:rsid w:val="00045FEE"/>
    <w:rsid w:val="00063B63"/>
    <w:rsid w:val="00081E05"/>
    <w:rsid w:val="000908A1"/>
    <w:rsid w:val="000A1446"/>
    <w:rsid w:val="000B192B"/>
    <w:rsid w:val="000B4184"/>
    <w:rsid w:val="000C3F7D"/>
    <w:rsid w:val="000C5477"/>
    <w:rsid w:val="000D31FE"/>
    <w:rsid w:val="000D4A20"/>
    <w:rsid w:val="000E1BFB"/>
    <w:rsid w:val="000E6E67"/>
    <w:rsid w:val="000F66F8"/>
    <w:rsid w:val="00110A31"/>
    <w:rsid w:val="00115BE4"/>
    <w:rsid w:val="001201AD"/>
    <w:rsid w:val="0012386E"/>
    <w:rsid w:val="001358BA"/>
    <w:rsid w:val="0014113C"/>
    <w:rsid w:val="00144EA3"/>
    <w:rsid w:val="001647AD"/>
    <w:rsid w:val="00180883"/>
    <w:rsid w:val="00190343"/>
    <w:rsid w:val="001930DA"/>
    <w:rsid w:val="00194FE7"/>
    <w:rsid w:val="001A377D"/>
    <w:rsid w:val="001B4257"/>
    <w:rsid w:val="00220700"/>
    <w:rsid w:val="00232585"/>
    <w:rsid w:val="002410A5"/>
    <w:rsid w:val="0024592E"/>
    <w:rsid w:val="00255051"/>
    <w:rsid w:val="002575FD"/>
    <w:rsid w:val="00261D92"/>
    <w:rsid w:val="0026588D"/>
    <w:rsid w:val="00265FC3"/>
    <w:rsid w:val="00276EF6"/>
    <w:rsid w:val="002C207E"/>
    <w:rsid w:val="002D6FF3"/>
    <w:rsid w:val="002E0BEE"/>
    <w:rsid w:val="002E1C3F"/>
    <w:rsid w:val="002E30DA"/>
    <w:rsid w:val="002F0A33"/>
    <w:rsid w:val="002F629F"/>
    <w:rsid w:val="00302EE9"/>
    <w:rsid w:val="00313557"/>
    <w:rsid w:val="0031569F"/>
    <w:rsid w:val="003264E5"/>
    <w:rsid w:val="003279A6"/>
    <w:rsid w:val="00330E30"/>
    <w:rsid w:val="00353A38"/>
    <w:rsid w:val="00362AFD"/>
    <w:rsid w:val="003710A1"/>
    <w:rsid w:val="00375208"/>
    <w:rsid w:val="00386F41"/>
    <w:rsid w:val="003910AA"/>
    <w:rsid w:val="003A1740"/>
    <w:rsid w:val="003A3952"/>
    <w:rsid w:val="003B275D"/>
    <w:rsid w:val="003C4FA9"/>
    <w:rsid w:val="003C5513"/>
    <w:rsid w:val="003C6E7D"/>
    <w:rsid w:val="003D34BF"/>
    <w:rsid w:val="003D64FA"/>
    <w:rsid w:val="003E2B8C"/>
    <w:rsid w:val="003E3D8F"/>
    <w:rsid w:val="003E5434"/>
    <w:rsid w:val="003E5DEC"/>
    <w:rsid w:val="003F022E"/>
    <w:rsid w:val="003F4B84"/>
    <w:rsid w:val="003F7E0F"/>
    <w:rsid w:val="004112C0"/>
    <w:rsid w:val="0041379C"/>
    <w:rsid w:val="00417993"/>
    <w:rsid w:val="00422A89"/>
    <w:rsid w:val="00426CDC"/>
    <w:rsid w:val="00430F59"/>
    <w:rsid w:val="00444EE3"/>
    <w:rsid w:val="00470EF6"/>
    <w:rsid w:val="00475BE0"/>
    <w:rsid w:val="00476C01"/>
    <w:rsid w:val="0048407B"/>
    <w:rsid w:val="004A25EA"/>
    <w:rsid w:val="004A3907"/>
    <w:rsid w:val="004B0545"/>
    <w:rsid w:val="004B289B"/>
    <w:rsid w:val="004C6307"/>
    <w:rsid w:val="004C7E0C"/>
    <w:rsid w:val="004D7B75"/>
    <w:rsid w:val="004F06B8"/>
    <w:rsid w:val="00510862"/>
    <w:rsid w:val="00524A2D"/>
    <w:rsid w:val="00530911"/>
    <w:rsid w:val="00532624"/>
    <w:rsid w:val="00543C9C"/>
    <w:rsid w:val="005559EB"/>
    <w:rsid w:val="005569F7"/>
    <w:rsid w:val="0056171C"/>
    <w:rsid w:val="00566461"/>
    <w:rsid w:val="00571D33"/>
    <w:rsid w:val="00573E34"/>
    <w:rsid w:val="005806E4"/>
    <w:rsid w:val="00590A45"/>
    <w:rsid w:val="005936A5"/>
    <w:rsid w:val="00597BC8"/>
    <w:rsid w:val="005A24E9"/>
    <w:rsid w:val="005C0D35"/>
    <w:rsid w:val="005C5005"/>
    <w:rsid w:val="005F0375"/>
    <w:rsid w:val="00606705"/>
    <w:rsid w:val="00607355"/>
    <w:rsid w:val="006122F4"/>
    <w:rsid w:val="006258A6"/>
    <w:rsid w:val="0063095F"/>
    <w:rsid w:val="00646272"/>
    <w:rsid w:val="0069260D"/>
    <w:rsid w:val="00693253"/>
    <w:rsid w:val="00694250"/>
    <w:rsid w:val="0069722B"/>
    <w:rsid w:val="006B25A5"/>
    <w:rsid w:val="006B3F1C"/>
    <w:rsid w:val="006B4E0C"/>
    <w:rsid w:val="006B4F1F"/>
    <w:rsid w:val="006C0DC2"/>
    <w:rsid w:val="006C770A"/>
    <w:rsid w:val="006D21F3"/>
    <w:rsid w:val="006D6635"/>
    <w:rsid w:val="007645E2"/>
    <w:rsid w:val="0076591D"/>
    <w:rsid w:val="0077718C"/>
    <w:rsid w:val="00795AAA"/>
    <w:rsid w:val="007A5275"/>
    <w:rsid w:val="007A5A95"/>
    <w:rsid w:val="007B089C"/>
    <w:rsid w:val="007B5258"/>
    <w:rsid w:val="007C3818"/>
    <w:rsid w:val="007C5787"/>
    <w:rsid w:val="008044B6"/>
    <w:rsid w:val="00815EDD"/>
    <w:rsid w:val="008218BA"/>
    <w:rsid w:val="00822553"/>
    <w:rsid w:val="008253AD"/>
    <w:rsid w:val="00841E7D"/>
    <w:rsid w:val="008472D8"/>
    <w:rsid w:val="00861429"/>
    <w:rsid w:val="0087196C"/>
    <w:rsid w:val="008832BE"/>
    <w:rsid w:val="008A6663"/>
    <w:rsid w:val="008A79E4"/>
    <w:rsid w:val="008B19D5"/>
    <w:rsid w:val="008B7EF1"/>
    <w:rsid w:val="008C18BC"/>
    <w:rsid w:val="008C2048"/>
    <w:rsid w:val="008C40F6"/>
    <w:rsid w:val="008C544B"/>
    <w:rsid w:val="008D00BF"/>
    <w:rsid w:val="008D0E2B"/>
    <w:rsid w:val="008E1ECA"/>
    <w:rsid w:val="008E6AB5"/>
    <w:rsid w:val="008F170A"/>
    <w:rsid w:val="008F3FE2"/>
    <w:rsid w:val="00902180"/>
    <w:rsid w:val="00912E85"/>
    <w:rsid w:val="00916E09"/>
    <w:rsid w:val="00927214"/>
    <w:rsid w:val="00945CD9"/>
    <w:rsid w:val="009540D5"/>
    <w:rsid w:val="0097458B"/>
    <w:rsid w:val="00990621"/>
    <w:rsid w:val="009934EB"/>
    <w:rsid w:val="009A42DF"/>
    <w:rsid w:val="009A4F39"/>
    <w:rsid w:val="009B2687"/>
    <w:rsid w:val="009B2B02"/>
    <w:rsid w:val="009B6140"/>
    <w:rsid w:val="009C0495"/>
    <w:rsid w:val="009C567A"/>
    <w:rsid w:val="009C7166"/>
    <w:rsid w:val="009D649F"/>
    <w:rsid w:val="009E487F"/>
    <w:rsid w:val="009E4902"/>
    <w:rsid w:val="009E5034"/>
    <w:rsid w:val="00A006D7"/>
    <w:rsid w:val="00A029AB"/>
    <w:rsid w:val="00A05A4D"/>
    <w:rsid w:val="00A215A6"/>
    <w:rsid w:val="00A26036"/>
    <w:rsid w:val="00A30DB1"/>
    <w:rsid w:val="00A31B04"/>
    <w:rsid w:val="00A35E77"/>
    <w:rsid w:val="00A37E70"/>
    <w:rsid w:val="00A44D5C"/>
    <w:rsid w:val="00A504B4"/>
    <w:rsid w:val="00A5731F"/>
    <w:rsid w:val="00A92A9E"/>
    <w:rsid w:val="00AA2E99"/>
    <w:rsid w:val="00AB5875"/>
    <w:rsid w:val="00AB60A8"/>
    <w:rsid w:val="00AB629D"/>
    <w:rsid w:val="00AE5876"/>
    <w:rsid w:val="00AF6D77"/>
    <w:rsid w:val="00AF7A67"/>
    <w:rsid w:val="00B07F5B"/>
    <w:rsid w:val="00B128FD"/>
    <w:rsid w:val="00B51B97"/>
    <w:rsid w:val="00B55B3A"/>
    <w:rsid w:val="00B62D49"/>
    <w:rsid w:val="00B63841"/>
    <w:rsid w:val="00B854CE"/>
    <w:rsid w:val="00BA2707"/>
    <w:rsid w:val="00BB2531"/>
    <w:rsid w:val="00BB37FD"/>
    <w:rsid w:val="00BB5126"/>
    <w:rsid w:val="00BB647A"/>
    <w:rsid w:val="00BC2F2A"/>
    <w:rsid w:val="00BC7235"/>
    <w:rsid w:val="00BD0583"/>
    <w:rsid w:val="00BD2257"/>
    <w:rsid w:val="00BE7ADD"/>
    <w:rsid w:val="00BE7DB8"/>
    <w:rsid w:val="00BF1DA3"/>
    <w:rsid w:val="00BF7D15"/>
    <w:rsid w:val="00C3010D"/>
    <w:rsid w:val="00C37567"/>
    <w:rsid w:val="00C451F1"/>
    <w:rsid w:val="00C453E0"/>
    <w:rsid w:val="00C46F97"/>
    <w:rsid w:val="00C47BA3"/>
    <w:rsid w:val="00C6069F"/>
    <w:rsid w:val="00C66C08"/>
    <w:rsid w:val="00C86362"/>
    <w:rsid w:val="00C94FB3"/>
    <w:rsid w:val="00CA5BC8"/>
    <w:rsid w:val="00CA763B"/>
    <w:rsid w:val="00CB608C"/>
    <w:rsid w:val="00CB7D92"/>
    <w:rsid w:val="00CD4F27"/>
    <w:rsid w:val="00CE1C3D"/>
    <w:rsid w:val="00CE43EC"/>
    <w:rsid w:val="00CE5B36"/>
    <w:rsid w:val="00CF7435"/>
    <w:rsid w:val="00D41822"/>
    <w:rsid w:val="00D42CDD"/>
    <w:rsid w:val="00D43929"/>
    <w:rsid w:val="00D44E2C"/>
    <w:rsid w:val="00D464F2"/>
    <w:rsid w:val="00D50467"/>
    <w:rsid w:val="00D972BE"/>
    <w:rsid w:val="00DA0FEC"/>
    <w:rsid w:val="00DA38DC"/>
    <w:rsid w:val="00DA4A00"/>
    <w:rsid w:val="00DA5A07"/>
    <w:rsid w:val="00DA6CD3"/>
    <w:rsid w:val="00DB582B"/>
    <w:rsid w:val="00DC2BA5"/>
    <w:rsid w:val="00DC72AA"/>
    <w:rsid w:val="00DD2C10"/>
    <w:rsid w:val="00DE55BF"/>
    <w:rsid w:val="00DF11A1"/>
    <w:rsid w:val="00DF76C1"/>
    <w:rsid w:val="00E04A4C"/>
    <w:rsid w:val="00E06838"/>
    <w:rsid w:val="00E16709"/>
    <w:rsid w:val="00E2017B"/>
    <w:rsid w:val="00E2397F"/>
    <w:rsid w:val="00E35931"/>
    <w:rsid w:val="00E439B3"/>
    <w:rsid w:val="00E5098B"/>
    <w:rsid w:val="00E50EA9"/>
    <w:rsid w:val="00E522C8"/>
    <w:rsid w:val="00E57DF2"/>
    <w:rsid w:val="00E61AFE"/>
    <w:rsid w:val="00E6476B"/>
    <w:rsid w:val="00E85D75"/>
    <w:rsid w:val="00E95B06"/>
    <w:rsid w:val="00E95BEE"/>
    <w:rsid w:val="00EB005F"/>
    <w:rsid w:val="00EB35F1"/>
    <w:rsid w:val="00ED25D8"/>
    <w:rsid w:val="00EE3298"/>
    <w:rsid w:val="00EF3611"/>
    <w:rsid w:val="00F02FB0"/>
    <w:rsid w:val="00F145C3"/>
    <w:rsid w:val="00F227A3"/>
    <w:rsid w:val="00F23388"/>
    <w:rsid w:val="00F37811"/>
    <w:rsid w:val="00F5691D"/>
    <w:rsid w:val="00F64581"/>
    <w:rsid w:val="00F7124C"/>
    <w:rsid w:val="00F8782E"/>
    <w:rsid w:val="00F932F4"/>
    <w:rsid w:val="00F97290"/>
    <w:rsid w:val="00FA7655"/>
    <w:rsid w:val="00FB46CE"/>
    <w:rsid w:val="00FD0D10"/>
    <w:rsid w:val="00FD167E"/>
    <w:rsid w:val="00FD2E33"/>
    <w:rsid w:val="00FD4821"/>
    <w:rsid w:val="00FD5A36"/>
    <w:rsid w:val="00FF00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401AE"/>
  <w15:docId w15:val="{5ADCF040-DC3B-46B5-9A06-24D238BC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91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30911"/>
    <w:pPr>
      <w:tabs>
        <w:tab w:val="center" w:pos="4320"/>
        <w:tab w:val="right" w:pos="8640"/>
      </w:tabs>
    </w:pPr>
  </w:style>
  <w:style w:type="character" w:customStyle="1" w:styleId="HeaderChar">
    <w:name w:val="Header Char"/>
    <w:basedOn w:val="DefaultParagraphFont"/>
    <w:link w:val="Header"/>
    <w:rsid w:val="00530911"/>
    <w:rPr>
      <w:rFonts w:ascii="Times New Roman" w:eastAsia="Times New Roman" w:hAnsi="Times New Roman" w:cs="Times New Roman"/>
      <w:sz w:val="24"/>
      <w:szCs w:val="20"/>
    </w:rPr>
  </w:style>
  <w:style w:type="paragraph" w:styleId="BodyText">
    <w:name w:val="Body Text"/>
    <w:basedOn w:val="Normal"/>
    <w:link w:val="BodyTextChar"/>
    <w:unhideWhenUsed/>
    <w:rsid w:val="00530911"/>
    <w:pPr>
      <w:snapToGrid w:val="0"/>
    </w:pPr>
    <w:rPr>
      <w:color w:val="000000"/>
    </w:rPr>
  </w:style>
  <w:style w:type="character" w:customStyle="1" w:styleId="BodyTextChar">
    <w:name w:val="Body Text Char"/>
    <w:basedOn w:val="DefaultParagraphFont"/>
    <w:link w:val="BodyText"/>
    <w:rsid w:val="00530911"/>
    <w:rPr>
      <w:rFonts w:ascii="Times New Roman" w:eastAsia="Times New Roman" w:hAnsi="Times New Roman" w:cs="Times New Roman"/>
      <w:color w:val="000000"/>
      <w:sz w:val="24"/>
      <w:szCs w:val="20"/>
    </w:rPr>
  </w:style>
  <w:style w:type="paragraph" w:styleId="BalloonText">
    <w:name w:val="Balloon Text"/>
    <w:basedOn w:val="Normal"/>
    <w:link w:val="BalloonTextChar"/>
    <w:uiPriority w:val="99"/>
    <w:semiHidden/>
    <w:unhideWhenUsed/>
    <w:rsid w:val="00694250"/>
    <w:rPr>
      <w:rFonts w:ascii="Tahoma" w:hAnsi="Tahoma" w:cs="Tahoma"/>
      <w:sz w:val="16"/>
      <w:szCs w:val="16"/>
    </w:rPr>
  </w:style>
  <w:style w:type="character" w:customStyle="1" w:styleId="BalloonTextChar">
    <w:name w:val="Balloon Text Char"/>
    <w:basedOn w:val="DefaultParagraphFont"/>
    <w:link w:val="BalloonText"/>
    <w:uiPriority w:val="99"/>
    <w:semiHidden/>
    <w:rsid w:val="00694250"/>
    <w:rPr>
      <w:rFonts w:ascii="Tahoma" w:eastAsia="Times New Roman" w:hAnsi="Tahoma" w:cs="Tahoma"/>
      <w:sz w:val="16"/>
      <w:szCs w:val="16"/>
    </w:rPr>
  </w:style>
  <w:style w:type="paragraph" w:styleId="Footer">
    <w:name w:val="footer"/>
    <w:basedOn w:val="Normal"/>
    <w:link w:val="FooterChar"/>
    <w:unhideWhenUsed/>
    <w:rsid w:val="00694250"/>
    <w:pPr>
      <w:tabs>
        <w:tab w:val="center" w:pos="4513"/>
        <w:tab w:val="right" w:pos="9026"/>
      </w:tabs>
    </w:pPr>
  </w:style>
  <w:style w:type="character" w:customStyle="1" w:styleId="FooterChar">
    <w:name w:val="Footer Char"/>
    <w:basedOn w:val="DefaultParagraphFont"/>
    <w:link w:val="Footer"/>
    <w:uiPriority w:val="99"/>
    <w:rsid w:val="00694250"/>
    <w:rPr>
      <w:rFonts w:ascii="Times New Roman" w:eastAsia="Times New Roman" w:hAnsi="Times New Roman" w:cs="Times New Roman"/>
      <w:sz w:val="24"/>
      <w:szCs w:val="20"/>
    </w:rPr>
  </w:style>
  <w:style w:type="table" w:styleId="TableGrid">
    <w:name w:val="Table Grid"/>
    <w:basedOn w:val="TableNormal"/>
    <w:uiPriority w:val="59"/>
    <w:rsid w:val="00C37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C01"/>
    <w:pPr>
      <w:ind w:left="720"/>
      <w:contextualSpacing/>
    </w:pPr>
  </w:style>
  <w:style w:type="paragraph" w:styleId="BodyText2">
    <w:name w:val="Body Text 2"/>
    <w:basedOn w:val="Normal"/>
    <w:link w:val="BodyText2Char"/>
    <w:uiPriority w:val="99"/>
    <w:unhideWhenUsed/>
    <w:rsid w:val="006D21F3"/>
    <w:pPr>
      <w:spacing w:after="120" w:line="480" w:lineRule="auto"/>
    </w:pPr>
  </w:style>
  <w:style w:type="character" w:customStyle="1" w:styleId="BodyText2Char">
    <w:name w:val="Body Text 2 Char"/>
    <w:basedOn w:val="DefaultParagraphFont"/>
    <w:link w:val="BodyText2"/>
    <w:uiPriority w:val="99"/>
    <w:rsid w:val="006D21F3"/>
    <w:rPr>
      <w:rFonts w:ascii="Times New Roman" w:eastAsia="Times New Roman" w:hAnsi="Times New Roman" w:cs="Times New Roman"/>
      <w:sz w:val="24"/>
      <w:szCs w:val="20"/>
    </w:rPr>
  </w:style>
  <w:style w:type="paragraph" w:customStyle="1" w:styleId="Default">
    <w:name w:val="Default"/>
    <w:rsid w:val="006D21F3"/>
    <w:pPr>
      <w:autoSpaceDE w:val="0"/>
      <w:autoSpaceDN w:val="0"/>
      <w:adjustRightInd w:val="0"/>
      <w:spacing w:after="0" w:line="240" w:lineRule="auto"/>
    </w:pPr>
    <w:rPr>
      <w:rFonts w:ascii="Segoe UI" w:eastAsia="Times New Roman" w:hAnsi="Segoe UI" w:cs="Segoe UI"/>
      <w:color w:val="000000"/>
      <w:sz w:val="24"/>
      <w:szCs w:val="24"/>
      <w:lang w:eastAsia="en-GB"/>
    </w:rPr>
  </w:style>
  <w:style w:type="paragraph" w:styleId="NoSpacing">
    <w:name w:val="No Spacing"/>
    <w:uiPriority w:val="1"/>
    <w:qFormat/>
    <w:rsid w:val="005C0D35"/>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3C4FA9"/>
    <w:pPr>
      <w:spacing w:before="100" w:beforeAutospacing="1" w:after="100" w:afterAutospacing="1"/>
    </w:pPr>
    <w:rPr>
      <w:szCs w:val="24"/>
      <w:lang w:eastAsia="en-GB"/>
    </w:rPr>
  </w:style>
  <w:style w:type="character" w:styleId="Hyperlink">
    <w:name w:val="Hyperlink"/>
    <w:basedOn w:val="DefaultParagraphFont"/>
    <w:uiPriority w:val="99"/>
    <w:unhideWhenUsed/>
    <w:rsid w:val="00FD0D10"/>
    <w:rPr>
      <w:color w:val="0000FF" w:themeColor="hyperlink"/>
      <w:u w:val="single"/>
    </w:rPr>
  </w:style>
  <w:style w:type="character" w:styleId="UnresolvedMention">
    <w:name w:val="Unresolved Mention"/>
    <w:basedOn w:val="DefaultParagraphFont"/>
    <w:uiPriority w:val="99"/>
    <w:semiHidden/>
    <w:unhideWhenUsed/>
    <w:rsid w:val="00FD0D10"/>
    <w:rPr>
      <w:color w:val="605E5C"/>
      <w:shd w:val="clear" w:color="auto" w:fill="E1DFDD"/>
    </w:rPr>
  </w:style>
  <w:style w:type="paragraph" w:styleId="Subtitle">
    <w:name w:val="Subtitle"/>
    <w:basedOn w:val="Normal"/>
    <w:link w:val="SubtitleChar"/>
    <w:uiPriority w:val="11"/>
    <w:qFormat/>
    <w:rsid w:val="00BD2257"/>
    <w:pPr>
      <w:spacing w:after="160" w:line="280" w:lineRule="exact"/>
    </w:pPr>
    <w:rPr>
      <w:b/>
      <w:spacing w:val="-2"/>
      <w:sz w:val="22"/>
      <w:lang w:val="en-US"/>
    </w:rPr>
  </w:style>
  <w:style w:type="character" w:customStyle="1" w:styleId="SubtitleChar">
    <w:name w:val="Subtitle Char"/>
    <w:basedOn w:val="DefaultParagraphFont"/>
    <w:link w:val="Subtitle"/>
    <w:uiPriority w:val="11"/>
    <w:rsid w:val="00BD2257"/>
    <w:rPr>
      <w:rFonts w:ascii="Times New Roman" w:eastAsia="Times New Roman" w:hAnsi="Times New Roman" w:cs="Times New Roman"/>
      <w:b/>
      <w:spacing w:val="-2"/>
      <w:szCs w:val="20"/>
      <w:lang w:val="en-US"/>
    </w:rPr>
  </w:style>
  <w:style w:type="character" w:styleId="CommentReference">
    <w:name w:val="annotation reference"/>
    <w:basedOn w:val="DefaultParagraphFont"/>
    <w:uiPriority w:val="99"/>
    <w:semiHidden/>
    <w:unhideWhenUsed/>
    <w:rsid w:val="0056171C"/>
    <w:rPr>
      <w:sz w:val="16"/>
      <w:szCs w:val="16"/>
    </w:rPr>
  </w:style>
  <w:style w:type="paragraph" w:styleId="CommentText">
    <w:name w:val="annotation text"/>
    <w:basedOn w:val="Normal"/>
    <w:link w:val="CommentTextChar"/>
    <w:uiPriority w:val="99"/>
    <w:semiHidden/>
    <w:unhideWhenUsed/>
    <w:rsid w:val="0056171C"/>
    <w:rPr>
      <w:sz w:val="20"/>
    </w:rPr>
  </w:style>
  <w:style w:type="character" w:customStyle="1" w:styleId="CommentTextChar">
    <w:name w:val="Comment Text Char"/>
    <w:basedOn w:val="DefaultParagraphFont"/>
    <w:link w:val="CommentText"/>
    <w:uiPriority w:val="99"/>
    <w:semiHidden/>
    <w:rsid w:val="0056171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4966">
      <w:bodyDiv w:val="1"/>
      <w:marLeft w:val="0"/>
      <w:marRight w:val="0"/>
      <w:marTop w:val="0"/>
      <w:marBottom w:val="0"/>
      <w:divBdr>
        <w:top w:val="none" w:sz="0" w:space="0" w:color="auto"/>
        <w:left w:val="none" w:sz="0" w:space="0" w:color="auto"/>
        <w:bottom w:val="none" w:sz="0" w:space="0" w:color="auto"/>
        <w:right w:val="none" w:sz="0" w:space="0" w:color="auto"/>
      </w:divBdr>
    </w:div>
    <w:div w:id="1531340091">
      <w:bodyDiv w:val="1"/>
      <w:marLeft w:val="0"/>
      <w:marRight w:val="0"/>
      <w:marTop w:val="0"/>
      <w:marBottom w:val="0"/>
      <w:divBdr>
        <w:top w:val="none" w:sz="0" w:space="0" w:color="auto"/>
        <w:left w:val="none" w:sz="0" w:space="0" w:color="auto"/>
        <w:bottom w:val="none" w:sz="0" w:space="0" w:color="auto"/>
        <w:right w:val="none" w:sz="0" w:space="0" w:color="auto"/>
      </w:divBdr>
    </w:div>
    <w:div w:id="200508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06644F0030648BA4FB12EBB52FEDE" ma:contentTypeVersion="15" ma:contentTypeDescription="Create a new document." ma:contentTypeScope="" ma:versionID="b29f2661f450c0674e35d00071d9e9e8">
  <xsd:schema xmlns:xsd="http://www.w3.org/2001/XMLSchema" xmlns:xs="http://www.w3.org/2001/XMLSchema" xmlns:p="http://schemas.microsoft.com/office/2006/metadata/properties" xmlns:ns2="b52ab26f-3afd-4519-94e3-f6a5b44e2f29" xmlns:ns3="29aa3aef-e049-462c-80a9-f89f61bd72f5" targetNamespace="http://schemas.microsoft.com/office/2006/metadata/properties" ma:root="true" ma:fieldsID="06682a606ae7f13e034c51521330c4d6" ns2:_="" ns3:_="">
    <xsd:import namespace="b52ab26f-3afd-4519-94e3-f6a5b44e2f29"/>
    <xsd:import namespace="29aa3aef-e049-462c-80a9-f89f61bd72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ab26f-3afd-4519-94e3-f6a5b44e2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aa3aef-e049-462c-80a9-f89f61bd72f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eb4fcf-3ec5-4df6-b46e-5f24b2ae2b72}" ma:internalName="TaxCatchAll" ma:showField="CatchAllData" ma:web="29aa3aef-e049-462c-80a9-f89f61bd72f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2ab26f-3afd-4519-94e3-f6a5b44e2f29">
      <Terms xmlns="http://schemas.microsoft.com/office/infopath/2007/PartnerControls"/>
    </lcf76f155ced4ddcb4097134ff3c332f>
    <TaxCatchAll xmlns="29aa3aef-e049-462c-80a9-f89f61bd72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E17ED-49D6-4AE0-B98F-7296350B9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ab26f-3afd-4519-94e3-f6a5b44e2f29"/>
    <ds:schemaRef ds:uri="29aa3aef-e049-462c-80a9-f89f61bd7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10545-0F7A-4DFE-AA60-43E879404AA5}">
  <ds:schemaRefs>
    <ds:schemaRef ds:uri="http://schemas.microsoft.com/sharepoint/v3/contenttype/forms"/>
  </ds:schemaRefs>
</ds:datastoreItem>
</file>

<file path=customXml/itemProps3.xml><?xml version="1.0" encoding="utf-8"?>
<ds:datastoreItem xmlns:ds="http://schemas.openxmlformats.org/officeDocument/2006/customXml" ds:itemID="{0299000F-C84A-4BD8-B8DF-E09DA53794DB}">
  <ds:schemaRefs>
    <ds:schemaRef ds:uri="http://schemas.microsoft.com/office/2006/metadata/properties"/>
    <ds:schemaRef ds:uri="http://schemas.microsoft.com/office/infopath/2007/PartnerControls"/>
    <ds:schemaRef ds:uri="b52ab26f-3afd-4519-94e3-f6a5b44e2f29"/>
    <ds:schemaRef ds:uri="29aa3aef-e049-462c-80a9-f89f61bd72f5"/>
  </ds:schemaRefs>
</ds:datastoreItem>
</file>

<file path=customXml/itemProps4.xml><?xml version="1.0" encoding="utf-8"?>
<ds:datastoreItem xmlns:ds="http://schemas.openxmlformats.org/officeDocument/2006/customXml" ds:itemID="{7D32EE96-A42B-4989-853E-4BE7392A3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Services</dc:creator>
  <cp:lastModifiedBy>Griffiths, Michelle</cp:lastModifiedBy>
  <cp:revision>63</cp:revision>
  <cp:lastPrinted>2020-11-13T14:35:00Z</cp:lastPrinted>
  <dcterms:created xsi:type="dcterms:W3CDTF">2025-06-03T12:44:00Z</dcterms:created>
  <dcterms:modified xsi:type="dcterms:W3CDTF">2025-06-06T14:50:00Z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0x010100C3906644F0030648BA4FB12EBB52FEDE</vt:lpwstr>
  </property>
  <property fmtid="{D5CDD505-2E9C-101B-9397-08002B2CF9AE}" pid="3" name="Order">
    <vt:r8>15018600</vt:r8>
  </property>
  <property fmtid="{D5CDD505-2E9C-101B-9397-08002B2CF9AE}" pid="4" name="MediaServiceImageTags">
    <vt:lpwstr/>
  </property>
</Properties>
</file>