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B51D6" w14:textId="77777777" w:rsidR="00760445" w:rsidRDefault="00760445" w:rsidP="00760445">
      <w:r>
        <w:t xml:space="preserve">Under Canon Law, the Archdiocese of Liverpool is led by the </w:t>
      </w:r>
      <w:proofErr w:type="gramStart"/>
      <w:r>
        <w:t>Archbishop</w:t>
      </w:r>
      <w:proofErr w:type="gramEnd"/>
      <w:r>
        <w:t xml:space="preserve">, who holds ultimate authority and pastoral responsibility. </w:t>
      </w:r>
    </w:p>
    <w:p w14:paraId="4F796CE9" w14:textId="44EDB2F8" w:rsidR="00760445" w:rsidRDefault="00760445" w:rsidP="00760445">
      <w:r>
        <w:t>He is supported by an Auxiliary Bishop, Vicars General, Episcopal Vicars</w:t>
      </w:r>
      <w:r>
        <w:t xml:space="preserve"> and the board of trustees. </w:t>
      </w:r>
      <w:hyperlink r:id="rId4" w:history="1">
        <w:r w:rsidRPr="00760445">
          <w:rPr>
            <w:rStyle w:val="Hyperlink"/>
          </w:rPr>
          <w:t>Click here to read more about our leadership.</w:t>
        </w:r>
      </w:hyperlink>
      <w:r>
        <w:t xml:space="preserve"> </w:t>
      </w:r>
      <w:r>
        <w:t>.</w:t>
      </w:r>
    </w:p>
    <w:p w14:paraId="326F7D8A" w14:textId="2F28EDD9" w:rsidR="00760445" w:rsidRDefault="00760445" w:rsidP="00760445">
      <w:r>
        <w:t>Day-to-day administration, including legal and financial matters, is managed from the charity’s registered office. This is overseen by the Chief Operating Officer and the Senior Management Team, which comprises the directors of each department, supported by a team of employees. Lay employees also support parish level activities.</w:t>
      </w:r>
    </w:p>
    <w:p w14:paraId="18906ACF" w14:textId="5B5F3155" w:rsidR="00760445" w:rsidRDefault="00760445" w:rsidP="00760445">
      <w:r w:rsidRPr="00760445">
        <w:t xml:space="preserve">The governance and departmental structures are shown </w:t>
      </w:r>
      <w:r>
        <w:t>below:</w:t>
      </w:r>
    </w:p>
    <w:p w14:paraId="74F25109" w14:textId="77777777" w:rsidR="00760445" w:rsidRDefault="00760445" w:rsidP="00760445"/>
    <w:p w14:paraId="306572CC" w14:textId="344707FC" w:rsidR="00B30287" w:rsidRDefault="00B30287" w:rsidP="00760445"/>
    <w:sectPr w:rsidR="00B30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45"/>
    <w:rsid w:val="00246F30"/>
    <w:rsid w:val="005D4943"/>
    <w:rsid w:val="005F0A90"/>
    <w:rsid w:val="00760445"/>
    <w:rsid w:val="008F5BA6"/>
    <w:rsid w:val="00B3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F7CE"/>
  <w15:chartTrackingRefBased/>
  <w15:docId w15:val="{DFEA47C9-593D-4D61-B6FF-E5C8C02E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445"/>
    <w:rPr>
      <w:rFonts w:eastAsiaTheme="majorEastAsia" w:cstheme="majorBidi"/>
      <w:color w:val="272727" w:themeColor="text1" w:themeTint="D8"/>
    </w:rPr>
  </w:style>
  <w:style w:type="paragraph" w:styleId="Title">
    <w:name w:val="Title"/>
    <w:basedOn w:val="Normal"/>
    <w:next w:val="Normal"/>
    <w:link w:val="TitleChar"/>
    <w:uiPriority w:val="10"/>
    <w:qFormat/>
    <w:rsid w:val="00760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445"/>
    <w:pPr>
      <w:spacing w:before="160"/>
      <w:jc w:val="center"/>
    </w:pPr>
    <w:rPr>
      <w:i/>
      <w:iCs/>
      <w:color w:val="404040" w:themeColor="text1" w:themeTint="BF"/>
    </w:rPr>
  </w:style>
  <w:style w:type="character" w:customStyle="1" w:styleId="QuoteChar">
    <w:name w:val="Quote Char"/>
    <w:basedOn w:val="DefaultParagraphFont"/>
    <w:link w:val="Quote"/>
    <w:uiPriority w:val="29"/>
    <w:rsid w:val="00760445"/>
    <w:rPr>
      <w:i/>
      <w:iCs/>
      <w:color w:val="404040" w:themeColor="text1" w:themeTint="BF"/>
    </w:rPr>
  </w:style>
  <w:style w:type="paragraph" w:styleId="ListParagraph">
    <w:name w:val="List Paragraph"/>
    <w:basedOn w:val="Normal"/>
    <w:uiPriority w:val="34"/>
    <w:qFormat/>
    <w:rsid w:val="00760445"/>
    <w:pPr>
      <w:ind w:left="720"/>
      <w:contextualSpacing/>
    </w:pPr>
  </w:style>
  <w:style w:type="character" w:styleId="IntenseEmphasis">
    <w:name w:val="Intense Emphasis"/>
    <w:basedOn w:val="DefaultParagraphFont"/>
    <w:uiPriority w:val="21"/>
    <w:qFormat/>
    <w:rsid w:val="00760445"/>
    <w:rPr>
      <w:i/>
      <w:iCs/>
      <w:color w:val="0F4761" w:themeColor="accent1" w:themeShade="BF"/>
    </w:rPr>
  </w:style>
  <w:style w:type="paragraph" w:styleId="IntenseQuote">
    <w:name w:val="Intense Quote"/>
    <w:basedOn w:val="Normal"/>
    <w:next w:val="Normal"/>
    <w:link w:val="IntenseQuoteChar"/>
    <w:uiPriority w:val="30"/>
    <w:qFormat/>
    <w:rsid w:val="00760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445"/>
    <w:rPr>
      <w:i/>
      <w:iCs/>
      <w:color w:val="0F4761" w:themeColor="accent1" w:themeShade="BF"/>
    </w:rPr>
  </w:style>
  <w:style w:type="character" w:styleId="IntenseReference">
    <w:name w:val="Intense Reference"/>
    <w:basedOn w:val="DefaultParagraphFont"/>
    <w:uiPriority w:val="32"/>
    <w:qFormat/>
    <w:rsid w:val="00760445"/>
    <w:rPr>
      <w:b/>
      <w:bCs/>
      <w:smallCaps/>
      <w:color w:val="0F4761" w:themeColor="accent1" w:themeShade="BF"/>
      <w:spacing w:val="5"/>
    </w:rPr>
  </w:style>
  <w:style w:type="character" w:styleId="Hyperlink">
    <w:name w:val="Hyperlink"/>
    <w:basedOn w:val="DefaultParagraphFont"/>
    <w:uiPriority w:val="99"/>
    <w:unhideWhenUsed/>
    <w:rsid w:val="00760445"/>
    <w:rPr>
      <w:color w:val="467886" w:themeColor="hyperlink"/>
      <w:u w:val="single"/>
    </w:rPr>
  </w:style>
  <w:style w:type="character" w:styleId="UnresolvedMention">
    <w:name w:val="Unresolved Mention"/>
    <w:basedOn w:val="DefaultParagraphFont"/>
    <w:uiPriority w:val="99"/>
    <w:semiHidden/>
    <w:unhideWhenUsed/>
    <w:rsid w:val="00760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verpoolcatholic.org.uk/about/our-leadership"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34BF9E9899A4484C817AB58973BE7" ma:contentTypeVersion="18" ma:contentTypeDescription="Create a new document." ma:contentTypeScope="" ma:versionID="179007e368ddc4d8ab15b93ab27b7366">
  <xsd:schema xmlns:xsd="http://www.w3.org/2001/XMLSchema" xmlns:xs="http://www.w3.org/2001/XMLSchema" xmlns:p="http://schemas.microsoft.com/office/2006/metadata/properties" xmlns:ns2="dfb442a1-7375-4fce-8ef7-ec47c24595e8" xmlns:ns3="3e31542c-9995-40bc-bc0e-19bae7b280eb" targetNamespace="http://schemas.microsoft.com/office/2006/metadata/properties" ma:root="true" ma:fieldsID="c6c69a6290e10cd0049952764ed9a244" ns2:_="" ns3:_="">
    <xsd:import namespace="dfb442a1-7375-4fce-8ef7-ec47c24595e8"/>
    <xsd:import namespace="3e31542c-9995-40bc-bc0e-19bae7b28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442a1-7375-4fce-8ef7-ec47c2459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1542c-9995-40bc-bc0e-19bae7b280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d0100b-6ea0-4b9e-a721-f2622bdfda72}" ma:internalName="TaxCatchAll" ma:showField="CatchAllData" ma:web="3e31542c-9995-40bc-bc0e-19bae7b28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31542c-9995-40bc-bc0e-19bae7b280eb" xsi:nil="true"/>
    <lcf76f155ced4ddcb4097134ff3c332f xmlns="dfb442a1-7375-4fce-8ef7-ec47c24595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5E08FB-6B64-4F5E-9303-7DAF71ED98CB}"/>
</file>

<file path=customXml/itemProps2.xml><?xml version="1.0" encoding="utf-8"?>
<ds:datastoreItem xmlns:ds="http://schemas.openxmlformats.org/officeDocument/2006/customXml" ds:itemID="{D7C7511A-3837-4B51-A46C-B8C3C7E55A77}"/>
</file>

<file path=customXml/itemProps3.xml><?xml version="1.0" encoding="utf-8"?>
<ds:datastoreItem xmlns:ds="http://schemas.openxmlformats.org/officeDocument/2006/customXml" ds:itemID="{ABC57E17-2979-4178-B578-AB3D49AAD472}"/>
</file>

<file path=docProps/app.xml><?xml version="1.0" encoding="utf-8"?>
<Properties xmlns="http://schemas.openxmlformats.org/officeDocument/2006/extended-properties" xmlns:vt="http://schemas.openxmlformats.org/officeDocument/2006/docPropsVTypes">
  <Template>Normal</Template>
  <TotalTime>18</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Elizabeth</dc:creator>
  <cp:keywords/>
  <dc:description/>
  <cp:lastModifiedBy>Williams, Elizabeth</cp:lastModifiedBy>
  <cp:revision>1</cp:revision>
  <dcterms:created xsi:type="dcterms:W3CDTF">2025-07-10T08:13:00Z</dcterms:created>
  <dcterms:modified xsi:type="dcterms:W3CDTF">2025-07-10T15:19:00Z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0x010100B4A34BF9E9899A4484C817AB58973BE7</vt:lpwstr>
  </property>
</Properties>
</file>