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F644" w14:textId="06A30284" w:rsidR="0087194F" w:rsidRPr="00243DE0" w:rsidRDefault="00F75D1D" w:rsidP="0087194F">
      <w:pPr>
        <w:rPr>
          <w:sz w:val="28"/>
          <w:szCs w:val="28"/>
        </w:rPr>
      </w:pPr>
      <w:r w:rsidRPr="00243DE0">
        <w:rPr>
          <w:b/>
          <w:bCs/>
          <w:sz w:val="28"/>
          <w:szCs w:val="28"/>
        </w:rPr>
        <w:t>Vacancy:</w:t>
      </w:r>
      <w:r w:rsidR="00C524E7" w:rsidRPr="00243DE0">
        <w:rPr>
          <w:b/>
          <w:bCs/>
          <w:sz w:val="28"/>
          <w:szCs w:val="28"/>
        </w:rPr>
        <w:t xml:space="preserve"> </w:t>
      </w:r>
      <w:r w:rsidR="0087194F" w:rsidRPr="00243DE0">
        <w:rPr>
          <w:sz w:val="28"/>
          <w:szCs w:val="28"/>
        </w:rPr>
        <w:t>Deputy Headteacher</w:t>
      </w:r>
    </w:p>
    <w:p w14:paraId="76A3702F" w14:textId="77777777" w:rsidR="0087194F" w:rsidRDefault="0087194F" w:rsidP="0087194F">
      <w:pPr>
        <w:rPr>
          <w:b/>
          <w:bCs/>
        </w:rPr>
      </w:pPr>
    </w:p>
    <w:p w14:paraId="471371DC" w14:textId="24ACC8DE" w:rsidR="0087194F" w:rsidRPr="000828E5" w:rsidRDefault="00F75D1D" w:rsidP="0087194F">
      <w:pPr>
        <w:spacing w:after="160" w:line="278" w:lineRule="auto"/>
      </w:pPr>
      <w:r w:rsidRPr="000828E5">
        <w:rPr>
          <w:b/>
          <w:bCs/>
        </w:rPr>
        <w:t>Salary</w:t>
      </w:r>
      <w:r>
        <w:rPr>
          <w:b/>
          <w:bCs/>
        </w:rPr>
        <w:t>:</w:t>
      </w:r>
      <w:r w:rsidR="0087194F">
        <w:rPr>
          <w:b/>
          <w:bCs/>
        </w:rPr>
        <w:t xml:space="preserve"> </w:t>
      </w:r>
      <w:r w:rsidR="0087194F" w:rsidRPr="000828E5">
        <w:t>58,569.00 - 64,691.00</w:t>
      </w:r>
    </w:p>
    <w:p w14:paraId="368BFC60" w14:textId="7FCBEE15" w:rsidR="00C524E7" w:rsidRDefault="0087194F" w:rsidP="0087194F">
      <w:pPr>
        <w:spacing w:after="160" w:line="278" w:lineRule="auto"/>
      </w:pPr>
      <w:r w:rsidRPr="000828E5">
        <w:rPr>
          <w:b/>
          <w:bCs/>
        </w:rPr>
        <w:t xml:space="preserve">Job </w:t>
      </w:r>
      <w:r w:rsidR="00F75D1D" w:rsidRPr="000828E5">
        <w:rPr>
          <w:b/>
          <w:bCs/>
        </w:rPr>
        <w:t>type</w:t>
      </w:r>
      <w:r w:rsidR="00F75D1D">
        <w:t>:</w:t>
      </w:r>
      <w:r>
        <w:t xml:space="preserve"> </w:t>
      </w:r>
      <w:r w:rsidRPr="000828E5">
        <w:t>Full Time</w:t>
      </w:r>
      <w:r w:rsidR="00C524E7">
        <w:tab/>
      </w:r>
    </w:p>
    <w:p w14:paraId="3DC544B0" w14:textId="74F08353" w:rsidR="0087194F" w:rsidRPr="000828E5" w:rsidRDefault="0087194F" w:rsidP="0087194F">
      <w:pPr>
        <w:spacing w:after="160" w:line="278" w:lineRule="auto"/>
      </w:pPr>
      <w:r w:rsidRPr="000828E5">
        <w:rPr>
          <w:b/>
          <w:bCs/>
        </w:rPr>
        <w:t xml:space="preserve">Contract </w:t>
      </w:r>
      <w:r w:rsidR="00F75D1D" w:rsidRPr="000828E5">
        <w:rPr>
          <w:b/>
          <w:bCs/>
        </w:rPr>
        <w:t>type</w:t>
      </w:r>
      <w:r w:rsidR="00F75D1D">
        <w:t>:</w:t>
      </w:r>
      <w:r>
        <w:t xml:space="preserve"> </w:t>
      </w:r>
      <w:r w:rsidRPr="000828E5">
        <w:t>Permanent</w:t>
      </w:r>
    </w:p>
    <w:p w14:paraId="53E8E409" w14:textId="56809715" w:rsidR="0087194F" w:rsidRPr="000828E5" w:rsidRDefault="0087194F" w:rsidP="0087194F">
      <w:pPr>
        <w:spacing w:after="160" w:line="278" w:lineRule="auto"/>
      </w:pPr>
      <w:r w:rsidRPr="000828E5">
        <w:rPr>
          <w:b/>
          <w:bCs/>
        </w:rPr>
        <w:t>Closing</w:t>
      </w:r>
      <w:r>
        <w:rPr>
          <w:b/>
          <w:bCs/>
        </w:rPr>
        <w:t xml:space="preserve"> </w:t>
      </w:r>
      <w:r w:rsidR="00F75D1D">
        <w:rPr>
          <w:b/>
          <w:bCs/>
        </w:rPr>
        <w:t>Date:</w:t>
      </w:r>
      <w:r>
        <w:rPr>
          <w:b/>
          <w:bCs/>
        </w:rPr>
        <w:t xml:space="preserve"> </w:t>
      </w:r>
      <w:r w:rsidRPr="000828E5">
        <w:t>20/03/2026 09:00</w:t>
      </w:r>
    </w:p>
    <w:p w14:paraId="29A131EB" w14:textId="77777777" w:rsidR="00243DE0" w:rsidRDefault="00F75D1D" w:rsidP="00F75D1D">
      <w:r w:rsidRPr="000828E5">
        <w:rPr>
          <w:b/>
          <w:bCs/>
        </w:rPr>
        <w:t>Interview</w:t>
      </w:r>
      <w:r>
        <w:rPr>
          <w:b/>
          <w:bCs/>
        </w:rPr>
        <w:t>:</w:t>
      </w:r>
      <w:r w:rsidR="0087194F">
        <w:rPr>
          <w:b/>
          <w:bCs/>
        </w:rPr>
        <w:t xml:space="preserve"> </w:t>
      </w:r>
      <w:r w:rsidR="0087194F" w:rsidRPr="000828E5">
        <w:t>31 March 2026</w:t>
      </w:r>
      <w:r w:rsidR="0087194F">
        <w:t xml:space="preserve">                    </w:t>
      </w:r>
    </w:p>
    <w:p w14:paraId="5AAE733E" w14:textId="77777777" w:rsidR="00243DE0" w:rsidRDefault="00243DE0" w:rsidP="00F75D1D"/>
    <w:p w14:paraId="79FA6355" w14:textId="5F686906" w:rsidR="0087194F" w:rsidRPr="000828E5" w:rsidRDefault="0087194F" w:rsidP="00F75D1D">
      <w:r w:rsidRPr="000828E5">
        <w:rPr>
          <w:b/>
          <w:bCs/>
        </w:rPr>
        <w:t>Start</w:t>
      </w:r>
      <w:r>
        <w:rPr>
          <w:b/>
          <w:bCs/>
        </w:rPr>
        <w:t xml:space="preserve"> </w:t>
      </w:r>
      <w:r w:rsidR="00187178">
        <w:rPr>
          <w:b/>
          <w:bCs/>
        </w:rPr>
        <w:t>Date:</w:t>
      </w:r>
      <w:r>
        <w:rPr>
          <w:b/>
          <w:bCs/>
        </w:rPr>
        <w:t xml:space="preserve"> </w:t>
      </w:r>
      <w:r w:rsidRPr="000828E5">
        <w:t>1 September 2026</w:t>
      </w:r>
    </w:p>
    <w:p w14:paraId="57256BC4" w14:textId="77777777" w:rsidR="00243DE0" w:rsidRDefault="00243DE0" w:rsidP="0087194F">
      <w:pPr>
        <w:spacing w:after="160" w:line="278" w:lineRule="auto"/>
        <w:rPr>
          <w:b/>
          <w:bCs/>
        </w:rPr>
      </w:pPr>
    </w:p>
    <w:p w14:paraId="172A3062" w14:textId="0D05EF5B" w:rsidR="0087194F" w:rsidRPr="000828E5" w:rsidRDefault="0087194F" w:rsidP="0087194F">
      <w:pPr>
        <w:spacing w:after="160" w:line="278" w:lineRule="auto"/>
      </w:pPr>
      <w:r w:rsidRPr="000828E5">
        <w:rPr>
          <w:b/>
          <w:bCs/>
        </w:rPr>
        <w:t xml:space="preserve">Pay </w:t>
      </w:r>
      <w:r w:rsidR="00187178" w:rsidRPr="000828E5">
        <w:rPr>
          <w:b/>
          <w:bCs/>
        </w:rPr>
        <w:t>grade</w:t>
      </w:r>
      <w:r w:rsidR="00187178">
        <w:rPr>
          <w:b/>
          <w:bCs/>
        </w:rPr>
        <w:t>:</w:t>
      </w:r>
      <w:r w:rsidR="00C524E7">
        <w:rPr>
          <w:b/>
          <w:bCs/>
        </w:rPr>
        <w:t xml:space="preserve"> </w:t>
      </w:r>
      <w:r w:rsidRPr="000828E5">
        <w:t>Leadership Group | L6 - L10</w:t>
      </w:r>
    </w:p>
    <w:p w14:paraId="616B542B" w14:textId="4724CC20" w:rsidR="0087194F" w:rsidRPr="000828E5" w:rsidRDefault="0087194F" w:rsidP="0087194F">
      <w:pPr>
        <w:spacing w:after="160" w:line="278" w:lineRule="auto"/>
      </w:pPr>
      <w:r w:rsidRPr="000828E5">
        <w:rPr>
          <w:b/>
          <w:bCs/>
        </w:rPr>
        <w:t xml:space="preserve">Key </w:t>
      </w:r>
      <w:r w:rsidR="00187178" w:rsidRPr="000828E5">
        <w:rPr>
          <w:b/>
          <w:bCs/>
        </w:rPr>
        <w:t>stage</w:t>
      </w:r>
      <w:r w:rsidR="00187178">
        <w:rPr>
          <w:b/>
          <w:bCs/>
        </w:rPr>
        <w:t>:</w:t>
      </w:r>
      <w:r w:rsidR="00C524E7">
        <w:rPr>
          <w:b/>
          <w:bCs/>
        </w:rPr>
        <w:t xml:space="preserve"> </w:t>
      </w:r>
      <w:r w:rsidRPr="000828E5">
        <w:t>Early Years, Key Stage 1, Key Stage 2</w:t>
      </w:r>
    </w:p>
    <w:p w14:paraId="4E0F265C" w14:textId="3EE85E98" w:rsidR="0087194F" w:rsidRPr="000828E5" w:rsidRDefault="0087194F" w:rsidP="0087194F">
      <w:pPr>
        <w:spacing w:after="160" w:line="278" w:lineRule="auto"/>
      </w:pPr>
    </w:p>
    <w:p w14:paraId="372B451E" w14:textId="7C62FD86" w:rsidR="0087194F" w:rsidRPr="000828E5" w:rsidRDefault="0087194F" w:rsidP="0087194F">
      <w:pPr>
        <w:spacing w:after="160" w:line="278" w:lineRule="auto"/>
      </w:pPr>
      <w:r w:rsidRPr="000828E5">
        <w:rPr>
          <w:b/>
          <w:bCs/>
        </w:rPr>
        <w:t>About the School</w:t>
      </w:r>
      <w:r w:rsidR="000B74FE">
        <w:rPr>
          <w:b/>
          <w:bCs/>
        </w:rPr>
        <w:t>:</w:t>
      </w:r>
    </w:p>
    <w:p w14:paraId="12076326" w14:textId="77777777" w:rsidR="0087194F" w:rsidRPr="000828E5" w:rsidRDefault="0087194F" w:rsidP="0087194F">
      <w:pPr>
        <w:spacing w:after="160" w:line="278" w:lineRule="auto"/>
      </w:pPr>
      <w:r w:rsidRPr="000828E5">
        <w:t>The Trinity is a warm, welcoming school in the heart of Liverpool. We are ever-expanding with the capacity to become a 2-form entry school. The Trinity is a special place where every child is valued, and every member of staff has high expectations of themselves and the potential of our children. The children are at the heart of everything that we do.</w:t>
      </w:r>
    </w:p>
    <w:p w14:paraId="2385B4E4" w14:textId="09EEB493" w:rsidR="0087194F" w:rsidRPr="000828E5" w:rsidRDefault="0087194F" w:rsidP="0087194F">
      <w:pPr>
        <w:spacing w:after="160" w:line="278" w:lineRule="auto"/>
      </w:pPr>
      <w:r w:rsidRPr="000828E5">
        <w:t xml:space="preserve"> As a school, we are passionate about raising standards for </w:t>
      </w:r>
      <w:proofErr w:type="gramStart"/>
      <w:r w:rsidRPr="000828E5">
        <w:t>all of</w:t>
      </w:r>
      <w:proofErr w:type="gramEnd"/>
      <w:r w:rsidRPr="000828E5">
        <w:t xml:space="preserve"> our children and providing them with the best education. An education which will support, challenge and enable them to fulfil their potential, equipping them with the skills they will need both academically and socially. We want them to be the best that they can be. </w:t>
      </w:r>
    </w:p>
    <w:p w14:paraId="5AC2A487" w14:textId="502987E7" w:rsidR="0087194F" w:rsidRPr="000828E5" w:rsidRDefault="0087194F" w:rsidP="0087194F">
      <w:pPr>
        <w:spacing w:after="160" w:line="278" w:lineRule="auto"/>
      </w:pPr>
      <w:r w:rsidRPr="000828E5">
        <w:t> Our curriculum is broad and is delivered in an engaging and creative way to create a learning environment that is enjoyable as well as purposeful.</w:t>
      </w:r>
    </w:p>
    <w:p w14:paraId="782EA535" w14:textId="77777777" w:rsidR="0087194F" w:rsidRPr="000828E5" w:rsidRDefault="0087194F" w:rsidP="0087194F">
      <w:pPr>
        <w:spacing w:after="160" w:line="278" w:lineRule="auto"/>
      </w:pPr>
      <w:r w:rsidRPr="000828E5">
        <w:t>Our school is part of the St Joseph Catholic Multi Academy Trust and works in partnership with The Archdiocese of Liverpool, Liverpool Council and our Parish.</w:t>
      </w:r>
    </w:p>
    <w:p w14:paraId="7449BBC0" w14:textId="77777777" w:rsidR="0087194F" w:rsidRPr="000828E5" w:rsidRDefault="0087194F" w:rsidP="0087194F">
      <w:pPr>
        <w:spacing w:after="160" w:line="278" w:lineRule="auto"/>
      </w:pPr>
      <w:r w:rsidRPr="000828E5">
        <w:t>Our Mission: Love One another as I have loved you</w:t>
      </w:r>
    </w:p>
    <w:p w14:paraId="6AD9F344" w14:textId="77777777" w:rsidR="00187178" w:rsidRDefault="0087194F" w:rsidP="0087194F">
      <w:pPr>
        <w:spacing w:after="160" w:line="278" w:lineRule="auto"/>
      </w:pPr>
      <w:r w:rsidRPr="000828E5">
        <w:t>Our Vision: At The Trinity, we Respect, Engage and Achieve</w:t>
      </w:r>
    </w:p>
    <w:p w14:paraId="1EAB3645" w14:textId="2EC230E1" w:rsidR="0087194F" w:rsidRPr="000828E5" w:rsidRDefault="0087194F" w:rsidP="0087194F">
      <w:pPr>
        <w:spacing w:after="160" w:line="278" w:lineRule="auto"/>
      </w:pPr>
      <w:r w:rsidRPr="000828E5">
        <w:rPr>
          <w:b/>
          <w:bCs/>
        </w:rPr>
        <w:lastRenderedPageBreak/>
        <w:t>About the Role</w:t>
      </w:r>
    </w:p>
    <w:p w14:paraId="244D4267" w14:textId="77777777" w:rsidR="0087194F" w:rsidRPr="000828E5" w:rsidRDefault="0087194F" w:rsidP="0087194F">
      <w:pPr>
        <w:spacing w:after="160" w:line="278" w:lineRule="auto"/>
      </w:pPr>
      <w:r w:rsidRPr="000828E5">
        <w:t>This is an exciting opportunity to help lead a strong Catholic primary academy. We are looking to appoint an outstanding Deputy Headteacher to support the Headteacher at The Trinity Catholic Academy. We are seeking someone, who is an inspirational leader and who possesses the vision and dedication required to enhance the leadership of this vibrant school, working alongside the Headteacher. </w:t>
      </w:r>
    </w:p>
    <w:p w14:paraId="61F67B9D" w14:textId="77777777" w:rsidR="0087194F" w:rsidRPr="000828E5" w:rsidRDefault="0087194F" w:rsidP="0087194F">
      <w:pPr>
        <w:spacing w:after="160" w:line="278" w:lineRule="auto"/>
      </w:pPr>
      <w:r w:rsidRPr="000828E5">
        <w:t>The successful candidate will:</w:t>
      </w:r>
    </w:p>
    <w:p w14:paraId="0B085BDB" w14:textId="77777777" w:rsidR="0087194F" w:rsidRPr="000828E5" w:rsidRDefault="0087194F" w:rsidP="0087194F">
      <w:pPr>
        <w:numPr>
          <w:ilvl w:val="0"/>
          <w:numId w:val="7"/>
        </w:numPr>
        <w:spacing w:after="160" w:line="278" w:lineRule="auto"/>
      </w:pPr>
      <w:r w:rsidRPr="000828E5">
        <w:t>be a practising Catholic with a strong faith commitment (this is a reserved post)</w:t>
      </w:r>
    </w:p>
    <w:p w14:paraId="5AB8868C" w14:textId="77777777" w:rsidR="0087194F" w:rsidRPr="000828E5" w:rsidRDefault="0087194F" w:rsidP="0087194F">
      <w:pPr>
        <w:numPr>
          <w:ilvl w:val="0"/>
          <w:numId w:val="7"/>
        </w:numPr>
        <w:spacing w:after="160" w:line="278" w:lineRule="auto"/>
      </w:pPr>
      <w:r w:rsidRPr="000828E5">
        <w:t>have a proven track record of leading, managing and motivating a school team</w:t>
      </w:r>
    </w:p>
    <w:p w14:paraId="740E8638" w14:textId="77777777" w:rsidR="0087194F" w:rsidRPr="000828E5" w:rsidRDefault="0087194F" w:rsidP="0087194F">
      <w:pPr>
        <w:numPr>
          <w:ilvl w:val="0"/>
          <w:numId w:val="7"/>
        </w:numPr>
        <w:spacing w:after="160" w:line="278" w:lineRule="auto"/>
      </w:pPr>
      <w:r w:rsidRPr="000828E5">
        <w:t>be an outstanding classroom practitioner who can demonstrate and sustain outstanding teaching and learning embracing new developments and changes in the educational landscape</w:t>
      </w:r>
    </w:p>
    <w:p w14:paraId="6C3FF89E" w14:textId="77777777" w:rsidR="0087194F" w:rsidRPr="000828E5" w:rsidRDefault="0087194F" w:rsidP="0087194F">
      <w:pPr>
        <w:numPr>
          <w:ilvl w:val="0"/>
          <w:numId w:val="7"/>
        </w:numPr>
        <w:spacing w:after="160" w:line="278" w:lineRule="auto"/>
      </w:pPr>
      <w:r w:rsidRPr="000828E5">
        <w:t>be able to plan strategically and work alongside the Headteacher to create a longer-term vision for the school</w:t>
      </w:r>
    </w:p>
    <w:p w14:paraId="6D31C35A" w14:textId="77777777" w:rsidR="0087194F" w:rsidRPr="000828E5" w:rsidRDefault="0087194F" w:rsidP="0087194F">
      <w:pPr>
        <w:numPr>
          <w:ilvl w:val="0"/>
          <w:numId w:val="7"/>
        </w:numPr>
        <w:spacing w:after="160" w:line="278" w:lineRule="auto"/>
      </w:pPr>
      <w:r w:rsidRPr="000828E5">
        <w:t>be passionate about making a positive difference to our pupils’ lives within an inclusive environment; someone who is ambitious for all our pupils</w:t>
      </w:r>
    </w:p>
    <w:p w14:paraId="29203A93" w14:textId="77777777" w:rsidR="0087194F" w:rsidRPr="000828E5" w:rsidRDefault="0087194F" w:rsidP="0087194F">
      <w:pPr>
        <w:numPr>
          <w:ilvl w:val="0"/>
          <w:numId w:val="7"/>
        </w:numPr>
        <w:spacing w:after="160" w:line="278" w:lineRule="auto"/>
      </w:pPr>
      <w:r w:rsidRPr="000828E5">
        <w:t>have an excellent understanding of the CSI and Ofsted frameworks</w:t>
      </w:r>
    </w:p>
    <w:p w14:paraId="5473DC03" w14:textId="77777777" w:rsidR="0087194F" w:rsidRPr="000828E5" w:rsidRDefault="0087194F" w:rsidP="0087194F">
      <w:pPr>
        <w:numPr>
          <w:ilvl w:val="0"/>
          <w:numId w:val="7"/>
        </w:numPr>
        <w:spacing w:after="160" w:line="278" w:lineRule="auto"/>
      </w:pPr>
      <w:proofErr w:type="gramStart"/>
      <w:r w:rsidRPr="000828E5">
        <w:t>have the ability to</w:t>
      </w:r>
      <w:proofErr w:type="gramEnd"/>
      <w:r w:rsidRPr="000828E5">
        <w:t xml:space="preserve"> build relationships with staff, </w:t>
      </w:r>
      <w:proofErr w:type="gramStart"/>
      <w:r w:rsidRPr="000828E5">
        <w:t>pupils</w:t>
      </w:r>
      <w:proofErr w:type="gramEnd"/>
      <w:r w:rsidRPr="000828E5">
        <w:t xml:space="preserve"> parents, governors and others working in St Joseph CMAT plus a variety of external partners.</w:t>
      </w:r>
    </w:p>
    <w:p w14:paraId="7BCC4B48" w14:textId="77777777" w:rsidR="0087194F" w:rsidRPr="000828E5" w:rsidRDefault="0087194F" w:rsidP="0087194F">
      <w:pPr>
        <w:numPr>
          <w:ilvl w:val="0"/>
          <w:numId w:val="7"/>
        </w:numPr>
        <w:spacing w:after="160" w:line="278" w:lineRule="auto"/>
      </w:pPr>
      <w:r w:rsidRPr="000828E5">
        <w:t>be able to inspire the whole community, build and maintain successful teams and work collaboratively with others to achieve success</w:t>
      </w:r>
    </w:p>
    <w:p w14:paraId="67711472" w14:textId="77777777" w:rsidR="0087194F" w:rsidRPr="000828E5" w:rsidRDefault="0087194F" w:rsidP="0087194F">
      <w:pPr>
        <w:numPr>
          <w:ilvl w:val="0"/>
          <w:numId w:val="7"/>
        </w:numPr>
        <w:spacing w:after="160" w:line="278" w:lineRule="auto"/>
      </w:pPr>
      <w:r w:rsidRPr="000828E5">
        <w:t>actively listen and effectively communicate to a wide range of audiences</w:t>
      </w:r>
    </w:p>
    <w:p w14:paraId="782A4D06" w14:textId="77777777" w:rsidR="0087194F" w:rsidRPr="000828E5" w:rsidRDefault="0087194F" w:rsidP="0087194F">
      <w:pPr>
        <w:numPr>
          <w:ilvl w:val="0"/>
          <w:numId w:val="7"/>
        </w:numPr>
        <w:spacing w:after="160" w:line="278" w:lineRule="auto"/>
      </w:pPr>
      <w:r w:rsidRPr="000828E5">
        <w:t>place safeguarding at the heart of all decision-making</w:t>
      </w:r>
    </w:p>
    <w:p w14:paraId="07EB1273" w14:textId="5B9D7959" w:rsidR="0087194F" w:rsidRPr="000828E5" w:rsidRDefault="0087194F" w:rsidP="0087194F">
      <w:pPr>
        <w:spacing w:after="160" w:line="278" w:lineRule="auto"/>
      </w:pPr>
      <w:r w:rsidRPr="000828E5">
        <w:t> In return we can offer you:</w:t>
      </w:r>
    </w:p>
    <w:p w14:paraId="1AB5887C" w14:textId="77777777" w:rsidR="0087194F" w:rsidRPr="000828E5" w:rsidRDefault="0087194F" w:rsidP="0087194F">
      <w:pPr>
        <w:numPr>
          <w:ilvl w:val="0"/>
          <w:numId w:val="8"/>
        </w:numPr>
        <w:spacing w:after="160" w:line="278" w:lineRule="auto"/>
      </w:pPr>
      <w:r w:rsidRPr="000828E5">
        <w:t>enthusiastic and ambitious children who are keen to learn</w:t>
      </w:r>
    </w:p>
    <w:p w14:paraId="4141AC67" w14:textId="77777777" w:rsidR="0087194F" w:rsidRPr="000828E5" w:rsidRDefault="0087194F" w:rsidP="0087194F">
      <w:pPr>
        <w:numPr>
          <w:ilvl w:val="0"/>
          <w:numId w:val="8"/>
        </w:numPr>
        <w:spacing w:after="160" w:line="278" w:lineRule="auto"/>
      </w:pPr>
      <w:r w:rsidRPr="000828E5">
        <w:t>benefits platform including EAP  </w:t>
      </w:r>
    </w:p>
    <w:p w14:paraId="0F7FBD78" w14:textId="77777777" w:rsidR="0087194F" w:rsidRPr="000828E5" w:rsidRDefault="0087194F" w:rsidP="0087194F">
      <w:pPr>
        <w:numPr>
          <w:ilvl w:val="0"/>
          <w:numId w:val="8"/>
        </w:numPr>
        <w:spacing w:after="160" w:line="278" w:lineRule="auto"/>
      </w:pPr>
      <w:r w:rsidRPr="000828E5">
        <w:t>excellent professional development opportunities</w:t>
      </w:r>
    </w:p>
    <w:p w14:paraId="32945419" w14:textId="77777777" w:rsidR="0087194F" w:rsidRPr="000828E5" w:rsidRDefault="0087194F" w:rsidP="0087194F">
      <w:pPr>
        <w:numPr>
          <w:ilvl w:val="0"/>
          <w:numId w:val="8"/>
        </w:numPr>
        <w:spacing w:after="160" w:line="278" w:lineRule="auto"/>
      </w:pPr>
      <w:r w:rsidRPr="000828E5">
        <w:lastRenderedPageBreak/>
        <w:t>support from colleagues within St Joseph Catholic Multi Academy Trust</w:t>
      </w:r>
    </w:p>
    <w:p w14:paraId="7F6B2310" w14:textId="77777777" w:rsidR="0087194F" w:rsidRPr="000828E5" w:rsidRDefault="0087194F" w:rsidP="0087194F">
      <w:pPr>
        <w:numPr>
          <w:ilvl w:val="0"/>
          <w:numId w:val="8"/>
        </w:numPr>
        <w:spacing w:after="160" w:line="278" w:lineRule="auto"/>
      </w:pPr>
      <w:r w:rsidRPr="000828E5">
        <w:t>a strong framework of excellence in all aspects through being part of the St Joseph family</w:t>
      </w:r>
    </w:p>
    <w:p w14:paraId="4C2D10CD" w14:textId="77777777" w:rsidR="0087194F" w:rsidRPr="000828E5" w:rsidRDefault="0087194F" w:rsidP="0087194F">
      <w:pPr>
        <w:numPr>
          <w:ilvl w:val="0"/>
          <w:numId w:val="8"/>
        </w:numPr>
        <w:spacing w:after="160" w:line="278" w:lineRule="auto"/>
      </w:pPr>
      <w:r w:rsidRPr="000828E5">
        <w:t>high quality support for school improvement and operations from the St Joseph Catholic Multi Academy Trust central team</w:t>
      </w:r>
    </w:p>
    <w:p w14:paraId="76D2DCD5" w14:textId="3F1F9135" w:rsidR="0087194F" w:rsidRPr="000828E5" w:rsidRDefault="0087194F" w:rsidP="0087194F">
      <w:pPr>
        <w:spacing w:after="160" w:line="278" w:lineRule="auto"/>
      </w:pPr>
      <w:r w:rsidRPr="000828E5">
        <w:t>  </w:t>
      </w:r>
    </w:p>
    <w:p w14:paraId="126EDBC8" w14:textId="77777777" w:rsidR="0087194F" w:rsidRPr="000828E5" w:rsidRDefault="0087194F" w:rsidP="0087194F">
      <w:pPr>
        <w:spacing w:after="160" w:line="278" w:lineRule="auto"/>
      </w:pPr>
      <w:r w:rsidRPr="000828E5">
        <w:t>For an informal discussion, please contact Tracy Moorcroft (Headteacher) by email at tmoorcroft@thetrinity.sjcmat.co.uk</w:t>
      </w:r>
    </w:p>
    <w:p w14:paraId="41F239A2" w14:textId="112F7409" w:rsidR="0087194F" w:rsidRDefault="0087194F" w:rsidP="0087194F">
      <w:pPr>
        <w:spacing w:after="160" w:line="278" w:lineRule="auto"/>
      </w:pPr>
      <w:r w:rsidRPr="000828E5">
        <w:t xml:space="preserve">We strongly encourage visits to the school (to arrange a visit please email Carolyn Bedson at </w:t>
      </w:r>
      <w:hyperlink r:id="rId11" w:history="1">
        <w:r w:rsidR="005415E2" w:rsidRPr="000828E5">
          <w:rPr>
            <w:rStyle w:val="Hyperlink"/>
          </w:rPr>
          <w:t>cbedson@thetrinity.sjcmat.co.uk</w:t>
        </w:r>
      </w:hyperlink>
    </w:p>
    <w:p w14:paraId="7A468EEA" w14:textId="08B259B6" w:rsidR="005415E2" w:rsidRDefault="003A01EA" w:rsidP="0087194F">
      <w:pPr>
        <w:spacing w:after="160" w:line="278" w:lineRule="auto"/>
      </w:pPr>
      <w:r>
        <w:t xml:space="preserve">To apply </w:t>
      </w:r>
      <w:r w:rsidR="00F25CB3">
        <w:t xml:space="preserve">for the position </w:t>
      </w:r>
      <w:r>
        <w:t>please visit The Trinity Catholic Website</w:t>
      </w:r>
      <w:r w:rsidR="00F25CB3">
        <w:t>, work-for-us:</w:t>
      </w:r>
      <w:r>
        <w:t xml:space="preserve"> </w:t>
      </w:r>
    </w:p>
    <w:p w14:paraId="620B3C29" w14:textId="4165C6AE" w:rsidR="005415E2" w:rsidRPr="000828E5" w:rsidRDefault="005415E2" w:rsidP="0087194F">
      <w:pPr>
        <w:spacing w:after="160" w:line="278" w:lineRule="auto"/>
      </w:pPr>
      <w:hyperlink r:id="rId12" w:history="1">
        <w:r w:rsidRPr="005415E2">
          <w:rPr>
            <w:rStyle w:val="Hyperlink"/>
          </w:rPr>
          <w:t>Work for Us | The Trinity Catholic Academy</w:t>
        </w:r>
      </w:hyperlink>
    </w:p>
    <w:p w14:paraId="0499DB9D" w14:textId="77777777" w:rsidR="0087194F" w:rsidRDefault="0087194F" w:rsidP="0087194F"/>
    <w:p w14:paraId="19E5CC8C" w14:textId="77777777" w:rsidR="0055731A" w:rsidRDefault="0055731A" w:rsidP="00116948">
      <w:pPr>
        <w:spacing w:after="160" w:line="278" w:lineRule="auto"/>
        <w:rPr>
          <w:b/>
          <w:bCs/>
        </w:rPr>
      </w:pPr>
    </w:p>
    <w:sectPr w:rsidR="0055731A" w:rsidSect="00FA73E7">
      <w:headerReference w:type="even" r:id="rId13"/>
      <w:headerReference w:type="default" r:id="rId14"/>
      <w:footerReference w:type="even" r:id="rId15"/>
      <w:footerReference w:type="default" r:id="rId16"/>
      <w:headerReference w:type="first" r:id="rId17"/>
      <w:footerReference w:type="first" r:id="rId18"/>
      <w:pgSz w:w="11901" w:h="16817"/>
      <w:pgMar w:top="2835" w:right="1531" w:bottom="2268"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EE28" w14:textId="77777777" w:rsidR="00BD4D66" w:rsidRDefault="00BD4D66" w:rsidP="00A94A4C">
      <w:r>
        <w:separator/>
      </w:r>
    </w:p>
  </w:endnote>
  <w:endnote w:type="continuationSeparator" w:id="0">
    <w:p w14:paraId="366701C9" w14:textId="77777777" w:rsidR="00BD4D66" w:rsidRDefault="00BD4D66" w:rsidP="00A9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7715" w14:textId="77777777" w:rsidR="004A00F4" w:rsidRDefault="004A0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F63C" w14:textId="77777777" w:rsidR="004A00F4" w:rsidRDefault="004A0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7331" w14:textId="77777777" w:rsidR="004A00F4" w:rsidRDefault="004A0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51A0" w14:textId="77777777" w:rsidR="00BD4D66" w:rsidRDefault="00BD4D66" w:rsidP="00A94A4C">
      <w:r>
        <w:separator/>
      </w:r>
    </w:p>
  </w:footnote>
  <w:footnote w:type="continuationSeparator" w:id="0">
    <w:p w14:paraId="15C5FE7A" w14:textId="77777777" w:rsidR="00BD4D66" w:rsidRDefault="00BD4D66" w:rsidP="00A94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716F" w14:textId="77777777" w:rsidR="004A00F4" w:rsidRDefault="004A0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891A" w14:textId="77777777" w:rsidR="00A94A4C" w:rsidRDefault="001B4549">
    <w:pPr>
      <w:pStyle w:val="Header"/>
    </w:pPr>
    <w:r w:rsidRPr="007F2CCD">
      <w:rPr>
        <w:noProof/>
        <w:color w:val="528F32"/>
      </w:rPr>
      <w:drawing>
        <wp:anchor distT="0" distB="0" distL="114300" distR="114300" simplePos="0" relativeHeight="251658240" behindDoc="1" locked="0" layoutInCell="1" allowOverlap="1" wp14:anchorId="19985BDE" wp14:editId="76271AA6">
          <wp:simplePos x="0" y="0"/>
          <wp:positionH relativeFrom="column">
            <wp:posOffset>-610512</wp:posOffset>
          </wp:positionH>
          <wp:positionV relativeFrom="paragraph">
            <wp:posOffset>-450215</wp:posOffset>
          </wp:positionV>
          <wp:extent cx="7552966" cy="10688399"/>
          <wp:effectExtent l="0" t="0" r="381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52966" cy="10688399"/>
                  </a:xfrm>
                  <a:prstGeom prst="rect">
                    <a:avLst/>
                  </a:prstGeom>
                </pic:spPr>
              </pic:pic>
            </a:graphicData>
          </a:graphic>
          <wp14:sizeRelH relativeFrom="page">
            <wp14:pctWidth>0</wp14:pctWidth>
          </wp14:sizeRelH>
          <wp14:sizeRelV relativeFrom="page">
            <wp14:pctHeight>0</wp14:pctHeight>
          </wp14:sizeRelV>
        </wp:anchor>
      </w:drawing>
    </w:r>
    <w:r w:rsidR="00FA73E7">
      <w:rPr>
        <w:noProof/>
      </w:rPr>
      <mc:AlternateContent>
        <mc:Choice Requires="wps">
          <w:drawing>
            <wp:anchor distT="0" distB="0" distL="114300" distR="114300" simplePos="0" relativeHeight="251662336" behindDoc="0" locked="0" layoutInCell="1" allowOverlap="1" wp14:anchorId="49FDDEC8" wp14:editId="2B588BE7">
              <wp:simplePos x="0" y="0"/>
              <wp:positionH relativeFrom="column">
                <wp:posOffset>4680585</wp:posOffset>
              </wp:positionH>
              <wp:positionV relativeFrom="paragraph">
                <wp:posOffset>650875</wp:posOffset>
              </wp:positionV>
              <wp:extent cx="1905635" cy="529200"/>
              <wp:effectExtent l="0" t="0" r="0" b="4445"/>
              <wp:wrapSquare wrapText="bothSides"/>
              <wp:docPr id="5" name="Text Box 5"/>
              <wp:cNvGraphicFramePr/>
              <a:graphic xmlns:a="http://schemas.openxmlformats.org/drawingml/2006/main">
                <a:graphicData uri="http://schemas.microsoft.com/office/word/2010/wordprocessingShape">
                  <wps:wsp>
                    <wps:cNvSpPr txBox="1"/>
                    <wps:spPr>
                      <a:xfrm>
                        <a:off x="0" y="0"/>
                        <a:ext cx="1905635" cy="529200"/>
                      </a:xfrm>
                      <a:prstGeom prst="rect">
                        <a:avLst/>
                      </a:prstGeom>
                      <a:noFill/>
                      <a:ln w="6350">
                        <a:noFill/>
                      </a:ln>
                    </wps:spPr>
                    <wps:txbx>
                      <w:txbxContent>
                        <w:p w14:paraId="67ECF298" w14:textId="43EFF0B8" w:rsidR="007F2CCD" w:rsidRPr="00E214B3" w:rsidRDefault="00E214B3" w:rsidP="007F2CCD">
                          <w:pPr>
                            <w:jc w:val="right"/>
                            <w:rPr>
                              <w:color w:val="595959" w:themeColor="text1" w:themeTint="A6"/>
                              <w:sz w:val="20"/>
                              <w:szCs w:val="20"/>
                            </w:rPr>
                          </w:pPr>
                          <w:r>
                            <w:rPr>
                              <w:color w:val="595959" w:themeColor="text1" w:themeTint="A6"/>
                              <w:sz w:val="20"/>
                              <w:szCs w:val="20"/>
                            </w:rPr>
                            <w:t>Titchfield St, Liverpool L5 8UT</w:t>
                          </w:r>
                        </w:p>
                        <w:p w14:paraId="0823ABF4" w14:textId="6EB4E38C" w:rsidR="007F2CCD" w:rsidRPr="00A062B5" w:rsidRDefault="007F2CCD" w:rsidP="007F2CCD">
                          <w:pPr>
                            <w:jc w:val="right"/>
                            <w:rPr>
                              <w:color w:val="9D9D9C"/>
                              <w:sz w:val="20"/>
                              <w:szCs w:val="20"/>
                            </w:rPr>
                          </w:pPr>
                          <w:r w:rsidRPr="00B924FE">
                            <w:rPr>
                              <w:color w:val="662681"/>
                              <w:sz w:val="20"/>
                              <w:szCs w:val="20"/>
                            </w:rPr>
                            <w:t xml:space="preserve">T: </w:t>
                          </w:r>
                          <w:r w:rsidR="00E214B3">
                            <w:rPr>
                              <w:color w:val="595959" w:themeColor="text1" w:themeTint="A6"/>
                              <w:sz w:val="20"/>
                              <w:szCs w:val="20"/>
                            </w:rPr>
                            <w:t>0151 298 2917</w:t>
                          </w:r>
                        </w:p>
                        <w:p w14:paraId="5B887758" w14:textId="4E0593AC" w:rsidR="007F2CCD" w:rsidRPr="00A062B5" w:rsidRDefault="007F2CCD" w:rsidP="007F2CCD">
                          <w:pPr>
                            <w:jc w:val="right"/>
                            <w:rPr>
                              <w:color w:val="9D9D9C"/>
                              <w:sz w:val="20"/>
                              <w:szCs w:val="20"/>
                            </w:rPr>
                          </w:pPr>
                          <w:r w:rsidRPr="00B924FE">
                            <w:rPr>
                              <w:color w:val="662681"/>
                              <w:sz w:val="20"/>
                              <w:szCs w:val="20"/>
                            </w:rPr>
                            <w:t>E</w:t>
                          </w:r>
                          <w:r w:rsidRPr="00E214B3">
                            <w:rPr>
                              <w:color w:val="595959" w:themeColor="text1" w:themeTint="A6"/>
                              <w:sz w:val="20"/>
                              <w:szCs w:val="20"/>
                            </w:rPr>
                            <w:t xml:space="preserve">: </w:t>
                          </w:r>
                          <w:r w:rsidR="00D75965">
                            <w:rPr>
                              <w:color w:val="595959" w:themeColor="text1" w:themeTint="A6"/>
                              <w:sz w:val="20"/>
                              <w:szCs w:val="20"/>
                            </w:rPr>
                            <w:t>office</w:t>
                          </w:r>
                          <w:r w:rsidR="00E214B3" w:rsidRPr="00E214B3">
                            <w:rPr>
                              <w:color w:val="595959" w:themeColor="text1" w:themeTint="A6"/>
                              <w:sz w:val="20"/>
                              <w:szCs w:val="20"/>
                            </w:rPr>
                            <w:t>@thetrinity.sjcmat.co.uk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DDEC8" id="_x0000_t202" coordsize="21600,21600" o:spt="202" path="m,l,21600r21600,l21600,xe">
              <v:stroke joinstyle="miter"/>
              <v:path gradientshapeok="t" o:connecttype="rect"/>
            </v:shapetype>
            <v:shape id="Text Box 5" o:spid="_x0000_s1026" type="#_x0000_t202" style="position:absolute;margin-left:368.55pt;margin-top:51.25pt;width:150.05pt;height:4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" filled="f" stroked="f" strokeweight=".5pt">
              <v:textbox inset="0,0,0,0">
                <w:txbxContent>
                  <w:p w14:paraId="67ECF298" w14:textId="43EFF0B8" w:rsidR="007F2CCD" w:rsidRPr="00E214B3" w:rsidRDefault="00E214B3" w:rsidP="007F2CCD">
                    <w:pPr>
                      <w:jc w:val="right"/>
                      <w:rPr>
                        <w:color w:val="595959" w:themeColor="text1" w:themeTint="A6"/>
                        <w:sz w:val="20"/>
                        <w:szCs w:val="20"/>
                      </w:rPr>
                    </w:pPr>
                    <w:r>
                      <w:rPr>
                        <w:color w:val="595959" w:themeColor="text1" w:themeTint="A6"/>
                        <w:sz w:val="20"/>
                        <w:szCs w:val="20"/>
                      </w:rPr>
                      <w:t>Titchfield St, Liverpool L5 8UT</w:t>
                    </w:r>
                  </w:p>
                  <w:p w14:paraId="0823ABF4" w14:textId="6EB4E38C" w:rsidR="007F2CCD" w:rsidRPr="00A062B5" w:rsidRDefault="007F2CCD" w:rsidP="007F2CCD">
                    <w:pPr>
                      <w:jc w:val="right"/>
                      <w:rPr>
                        <w:color w:val="9D9D9C"/>
                        <w:sz w:val="20"/>
                        <w:szCs w:val="20"/>
                      </w:rPr>
                    </w:pPr>
                    <w:r w:rsidRPr="00B924FE">
                      <w:rPr>
                        <w:color w:val="662681"/>
                        <w:sz w:val="20"/>
                        <w:szCs w:val="20"/>
                      </w:rPr>
                      <w:t xml:space="preserve">T: </w:t>
                    </w:r>
                    <w:r w:rsidR="00E214B3">
                      <w:rPr>
                        <w:color w:val="595959" w:themeColor="text1" w:themeTint="A6"/>
                        <w:sz w:val="20"/>
                        <w:szCs w:val="20"/>
                      </w:rPr>
                      <w:t>0151 298 2917</w:t>
                    </w:r>
                  </w:p>
                  <w:p w14:paraId="5B887758" w14:textId="4E0593AC" w:rsidR="007F2CCD" w:rsidRPr="00A062B5" w:rsidRDefault="007F2CCD" w:rsidP="007F2CCD">
                    <w:pPr>
                      <w:jc w:val="right"/>
                      <w:rPr>
                        <w:color w:val="9D9D9C"/>
                        <w:sz w:val="20"/>
                        <w:szCs w:val="20"/>
                      </w:rPr>
                    </w:pPr>
                    <w:r w:rsidRPr="00B924FE">
                      <w:rPr>
                        <w:color w:val="662681"/>
                        <w:sz w:val="20"/>
                        <w:szCs w:val="20"/>
                      </w:rPr>
                      <w:t>E</w:t>
                    </w:r>
                    <w:r w:rsidRPr="00E214B3">
                      <w:rPr>
                        <w:color w:val="595959" w:themeColor="text1" w:themeTint="A6"/>
                        <w:sz w:val="20"/>
                        <w:szCs w:val="20"/>
                      </w:rPr>
                      <w:t xml:space="preserve">: </w:t>
                    </w:r>
                    <w:r w:rsidR="00D75965">
                      <w:rPr>
                        <w:color w:val="595959" w:themeColor="text1" w:themeTint="A6"/>
                        <w:sz w:val="20"/>
                        <w:szCs w:val="20"/>
                      </w:rPr>
                      <w:t>office</w:t>
                    </w:r>
                    <w:r w:rsidR="00E214B3" w:rsidRPr="00E214B3">
                      <w:rPr>
                        <w:color w:val="595959" w:themeColor="text1" w:themeTint="A6"/>
                        <w:sz w:val="20"/>
                        <w:szCs w:val="20"/>
                      </w:rPr>
                      <w:t>@thetrinity.sjcmat.co.uk</w:t>
                    </w:r>
                  </w:p>
                </w:txbxContent>
              </v:textbox>
              <w10:wrap type="square"/>
            </v:shape>
          </w:pict>
        </mc:Fallback>
      </mc:AlternateContent>
    </w:r>
    <w:r w:rsidR="00FA73E7">
      <w:rPr>
        <w:noProof/>
      </w:rPr>
      <mc:AlternateContent>
        <mc:Choice Requires="wps">
          <w:drawing>
            <wp:anchor distT="0" distB="0" distL="114300" distR="114300" simplePos="0" relativeHeight="251660288" behindDoc="0" locked="0" layoutInCell="1" allowOverlap="1" wp14:anchorId="7EFBF04F" wp14:editId="223F0D46">
              <wp:simplePos x="0" y="0"/>
              <wp:positionH relativeFrom="column">
                <wp:posOffset>4687570</wp:posOffset>
              </wp:positionH>
              <wp:positionV relativeFrom="paragraph">
                <wp:posOffset>246380</wp:posOffset>
              </wp:positionV>
              <wp:extent cx="1905635" cy="208800"/>
              <wp:effectExtent l="0" t="0" r="0" b="7620"/>
              <wp:wrapSquare wrapText="bothSides"/>
              <wp:docPr id="1" name="Text Box 1"/>
              <wp:cNvGraphicFramePr/>
              <a:graphic xmlns:a="http://schemas.openxmlformats.org/drawingml/2006/main">
                <a:graphicData uri="http://schemas.microsoft.com/office/word/2010/wordprocessingShape">
                  <wps:wsp>
                    <wps:cNvSpPr txBox="1"/>
                    <wps:spPr>
                      <a:xfrm>
                        <a:off x="0" y="0"/>
                        <a:ext cx="1905635" cy="208800"/>
                      </a:xfrm>
                      <a:prstGeom prst="rect">
                        <a:avLst/>
                      </a:prstGeom>
                      <a:noFill/>
                      <a:ln w="6350">
                        <a:noFill/>
                      </a:ln>
                    </wps:spPr>
                    <wps:txbx>
                      <w:txbxContent>
                        <w:p w14:paraId="3CBD33E8" w14:textId="7D4F5A63" w:rsidR="007F2CCD" w:rsidRPr="00A062B5" w:rsidRDefault="007F2CCD" w:rsidP="007F2CCD">
                          <w:pPr>
                            <w:jc w:val="right"/>
                            <w:rPr>
                              <w:color w:val="9D9D9C"/>
                              <w:sz w:val="20"/>
                              <w:szCs w:val="20"/>
                            </w:rPr>
                          </w:pPr>
                          <w:r w:rsidRPr="00B924FE">
                            <w:rPr>
                              <w:color w:val="662681"/>
                              <w:sz w:val="20"/>
                              <w:szCs w:val="20"/>
                            </w:rPr>
                            <w:t>Headteacher:</w:t>
                          </w:r>
                          <w:r w:rsidRPr="00E568B9">
                            <w:rPr>
                              <w:color w:val="7C142B"/>
                              <w:sz w:val="20"/>
                              <w:szCs w:val="20"/>
                            </w:rPr>
                            <w:t xml:space="preserve"> </w:t>
                          </w:r>
                          <w:r w:rsidR="00E214B3">
                            <w:rPr>
                              <w:color w:val="595959" w:themeColor="text1" w:themeTint="A6"/>
                              <w:sz w:val="20"/>
                              <w:szCs w:val="20"/>
                            </w:rPr>
                            <w:t xml:space="preserve">Mrs </w:t>
                          </w:r>
                          <w:r w:rsidR="004A00F4">
                            <w:rPr>
                              <w:color w:val="595959" w:themeColor="text1" w:themeTint="A6"/>
                              <w:sz w:val="20"/>
                              <w:szCs w:val="20"/>
                            </w:rPr>
                            <w:t>T Moorcroft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BF04F" id="Text Box 1" o:spid="_x0000_s1027" type="#_x0000_t202" style="position:absolute;margin-left:369.1pt;margin-top:19.4pt;width:150.05pt;height:1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" filled="f" stroked="f" strokeweight=".5pt">
              <v:textbox inset="0,0,0,0">
                <w:txbxContent>
                  <w:p w14:paraId="3CBD33E8" w14:textId="7D4F5A63" w:rsidR="007F2CCD" w:rsidRPr="00A062B5" w:rsidRDefault="007F2CCD" w:rsidP="007F2CCD">
                    <w:pPr>
                      <w:jc w:val="right"/>
                      <w:rPr>
                        <w:color w:val="9D9D9C"/>
                        <w:sz w:val="20"/>
                        <w:szCs w:val="20"/>
                      </w:rPr>
                    </w:pPr>
                    <w:r w:rsidRPr="00B924FE">
                      <w:rPr>
                        <w:color w:val="662681"/>
                        <w:sz w:val="20"/>
                        <w:szCs w:val="20"/>
                      </w:rPr>
                      <w:t>Headteacher:</w:t>
                    </w:r>
                    <w:r w:rsidRPr="00E568B9">
                      <w:rPr>
                        <w:color w:val="7C142B"/>
                        <w:sz w:val="20"/>
                        <w:szCs w:val="20"/>
                      </w:rPr>
                      <w:t xml:space="preserve"> </w:t>
                    </w:r>
                    <w:r w:rsidR="00E214B3">
                      <w:rPr>
                        <w:color w:val="595959" w:themeColor="text1" w:themeTint="A6"/>
                        <w:sz w:val="20"/>
                        <w:szCs w:val="20"/>
                      </w:rPr>
                      <w:t xml:space="preserve">Mrs </w:t>
                    </w:r>
                    <w:r w:rsidR="004A00F4">
                      <w:rPr>
                        <w:color w:val="595959" w:themeColor="text1" w:themeTint="A6"/>
                        <w:sz w:val="20"/>
                        <w:szCs w:val="20"/>
                      </w:rPr>
                      <w:t>T Moorcroft</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321F" w14:textId="77777777" w:rsidR="004A00F4" w:rsidRDefault="004A0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44C81"/>
    <w:multiLevelType w:val="multilevel"/>
    <w:tmpl w:val="797E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00DE3"/>
    <w:multiLevelType w:val="hybridMultilevel"/>
    <w:tmpl w:val="03506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7C103C"/>
    <w:multiLevelType w:val="multilevel"/>
    <w:tmpl w:val="DD08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EF72BC"/>
    <w:multiLevelType w:val="multilevel"/>
    <w:tmpl w:val="D24A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03141"/>
    <w:multiLevelType w:val="multilevel"/>
    <w:tmpl w:val="99A2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D77668"/>
    <w:multiLevelType w:val="multilevel"/>
    <w:tmpl w:val="8974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264E3"/>
    <w:multiLevelType w:val="multilevel"/>
    <w:tmpl w:val="38E4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B522EF"/>
    <w:multiLevelType w:val="multilevel"/>
    <w:tmpl w:val="DF8C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672369">
    <w:abstractNumId w:val="1"/>
  </w:num>
  <w:num w:numId="2" w16cid:durableId="1476604268">
    <w:abstractNumId w:val="3"/>
  </w:num>
  <w:num w:numId="3" w16cid:durableId="374626787">
    <w:abstractNumId w:val="5"/>
  </w:num>
  <w:num w:numId="4" w16cid:durableId="1442336532">
    <w:abstractNumId w:val="6"/>
  </w:num>
  <w:num w:numId="5" w16cid:durableId="1928074008">
    <w:abstractNumId w:val="4"/>
  </w:num>
  <w:num w:numId="6" w16cid:durableId="443303067">
    <w:abstractNumId w:val="0"/>
  </w:num>
  <w:num w:numId="7" w16cid:durableId="44378767">
    <w:abstractNumId w:val="2"/>
  </w:num>
  <w:num w:numId="8" w16cid:durableId="1224874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C3"/>
    <w:rsid w:val="00046973"/>
    <w:rsid w:val="00064BAB"/>
    <w:rsid w:val="0007441E"/>
    <w:rsid w:val="000A6330"/>
    <w:rsid w:val="000B74FE"/>
    <w:rsid w:val="000D08B6"/>
    <w:rsid w:val="00102B6E"/>
    <w:rsid w:val="00102C38"/>
    <w:rsid w:val="00116948"/>
    <w:rsid w:val="00187178"/>
    <w:rsid w:val="001B4549"/>
    <w:rsid w:val="001E5E55"/>
    <w:rsid w:val="00243DE0"/>
    <w:rsid w:val="00397DB6"/>
    <w:rsid w:val="003A01EA"/>
    <w:rsid w:val="003E6A94"/>
    <w:rsid w:val="00493366"/>
    <w:rsid w:val="004A00F4"/>
    <w:rsid w:val="004A7DF8"/>
    <w:rsid w:val="00500C49"/>
    <w:rsid w:val="005018EA"/>
    <w:rsid w:val="005415E2"/>
    <w:rsid w:val="0055731A"/>
    <w:rsid w:val="006124AA"/>
    <w:rsid w:val="00663AC1"/>
    <w:rsid w:val="00740BAD"/>
    <w:rsid w:val="00761D0E"/>
    <w:rsid w:val="007814F4"/>
    <w:rsid w:val="00792DB8"/>
    <w:rsid w:val="007B6961"/>
    <w:rsid w:val="007C1599"/>
    <w:rsid w:val="007E115F"/>
    <w:rsid w:val="007F2CCD"/>
    <w:rsid w:val="00824B5F"/>
    <w:rsid w:val="008374E6"/>
    <w:rsid w:val="0087194F"/>
    <w:rsid w:val="00882800"/>
    <w:rsid w:val="00892CD4"/>
    <w:rsid w:val="00893917"/>
    <w:rsid w:val="008F1904"/>
    <w:rsid w:val="00927BE1"/>
    <w:rsid w:val="009722AF"/>
    <w:rsid w:val="009D71E0"/>
    <w:rsid w:val="00A02803"/>
    <w:rsid w:val="00A062B5"/>
    <w:rsid w:val="00A42638"/>
    <w:rsid w:val="00A44C0D"/>
    <w:rsid w:val="00A65300"/>
    <w:rsid w:val="00A80B3E"/>
    <w:rsid w:val="00A84FE6"/>
    <w:rsid w:val="00A94A4C"/>
    <w:rsid w:val="00AB0ECE"/>
    <w:rsid w:val="00B05AFE"/>
    <w:rsid w:val="00B67A34"/>
    <w:rsid w:val="00B924FE"/>
    <w:rsid w:val="00BB1BD7"/>
    <w:rsid w:val="00BD4D66"/>
    <w:rsid w:val="00C524E7"/>
    <w:rsid w:val="00C94AC3"/>
    <w:rsid w:val="00D42E4C"/>
    <w:rsid w:val="00D75965"/>
    <w:rsid w:val="00D8669D"/>
    <w:rsid w:val="00DA768E"/>
    <w:rsid w:val="00DB0A5D"/>
    <w:rsid w:val="00E214B3"/>
    <w:rsid w:val="00E30875"/>
    <w:rsid w:val="00E4C440"/>
    <w:rsid w:val="00E568B9"/>
    <w:rsid w:val="00E63DA6"/>
    <w:rsid w:val="00E96702"/>
    <w:rsid w:val="00F25CB3"/>
    <w:rsid w:val="00F434EF"/>
    <w:rsid w:val="00F75D1D"/>
    <w:rsid w:val="00FA73E7"/>
    <w:rsid w:val="00FB7D2B"/>
    <w:rsid w:val="00FD3FFC"/>
    <w:rsid w:val="7E1C3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5BFE1"/>
  <w15:chartTrackingRefBased/>
  <w15:docId w15:val="{A27BC91A-3A86-5E48-9D0B-F72448AA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A4C"/>
    <w:pPr>
      <w:tabs>
        <w:tab w:val="center" w:pos="4513"/>
        <w:tab w:val="right" w:pos="9026"/>
      </w:tabs>
    </w:pPr>
  </w:style>
  <w:style w:type="character" w:customStyle="1" w:styleId="HeaderChar">
    <w:name w:val="Header Char"/>
    <w:basedOn w:val="DefaultParagraphFont"/>
    <w:link w:val="Header"/>
    <w:uiPriority w:val="99"/>
    <w:rsid w:val="00A94A4C"/>
  </w:style>
  <w:style w:type="paragraph" w:styleId="Footer">
    <w:name w:val="footer"/>
    <w:basedOn w:val="Normal"/>
    <w:link w:val="FooterChar"/>
    <w:uiPriority w:val="99"/>
    <w:unhideWhenUsed/>
    <w:rsid w:val="00A94A4C"/>
    <w:pPr>
      <w:tabs>
        <w:tab w:val="center" w:pos="4513"/>
        <w:tab w:val="right" w:pos="9026"/>
      </w:tabs>
    </w:pPr>
  </w:style>
  <w:style w:type="character" w:customStyle="1" w:styleId="FooterChar">
    <w:name w:val="Footer Char"/>
    <w:basedOn w:val="DefaultParagraphFont"/>
    <w:link w:val="Footer"/>
    <w:uiPriority w:val="99"/>
    <w:rsid w:val="00A94A4C"/>
  </w:style>
  <w:style w:type="paragraph" w:styleId="NormalWeb">
    <w:name w:val="Normal (Web)"/>
    <w:basedOn w:val="Normal"/>
    <w:uiPriority w:val="99"/>
    <w:semiHidden/>
    <w:unhideWhenUsed/>
    <w:rsid w:val="007F2CCD"/>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062B5"/>
    <w:pPr>
      <w:ind w:left="720"/>
      <w:contextualSpacing/>
    </w:pPr>
  </w:style>
  <w:style w:type="character" w:styleId="Hyperlink">
    <w:name w:val="Hyperlink"/>
    <w:basedOn w:val="DefaultParagraphFont"/>
    <w:uiPriority w:val="99"/>
    <w:unhideWhenUsed/>
    <w:rsid w:val="005415E2"/>
    <w:rPr>
      <w:color w:val="0563C1" w:themeColor="hyperlink"/>
      <w:u w:val="single"/>
    </w:rPr>
  </w:style>
  <w:style w:type="character" w:styleId="UnresolvedMention">
    <w:name w:val="Unresolved Mention"/>
    <w:basedOn w:val="DefaultParagraphFont"/>
    <w:uiPriority w:val="99"/>
    <w:semiHidden/>
    <w:unhideWhenUsed/>
    <w:rsid w:val="00541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43215">
      <w:bodyDiv w:val="1"/>
      <w:marLeft w:val="0"/>
      <w:marRight w:val="0"/>
      <w:marTop w:val="0"/>
      <w:marBottom w:val="0"/>
      <w:divBdr>
        <w:top w:val="none" w:sz="0" w:space="0" w:color="auto"/>
        <w:left w:val="none" w:sz="0" w:space="0" w:color="auto"/>
        <w:bottom w:val="none" w:sz="0" w:space="0" w:color="auto"/>
        <w:right w:val="none" w:sz="0" w:space="0" w:color="auto"/>
      </w:divBdr>
    </w:div>
    <w:div w:id="92314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trinityprimary.com/work-for-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bedson@thetrinity.sjcmat.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5d698c-d684-413c-8da1-e9b21c8dfae3">
      <UserInfo>
        <DisplayName/>
        <AccountId xsi:nil="true"/>
        <AccountType/>
      </UserInfo>
    </SharedWithUsers>
    <lcf76f155ced4ddcb4097134ff3c332f xmlns="058ba39c-3e24-4c46-b436-72565cab1ab7">
      <Terms xmlns="http://schemas.microsoft.com/office/infopath/2007/PartnerControls"/>
    </lcf76f155ced4ddcb4097134ff3c332f>
    <TaxCatchAll xmlns="665d698c-d684-413c-8da1-e9b21c8dfa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AD58CB4797FF45BCE3246A994311EC" ma:contentTypeVersion="15" ma:contentTypeDescription="Create a new document." ma:contentTypeScope="" ma:versionID="f4da3d2e0633a51c792729dfaab6be27">
  <xsd:schema xmlns:xsd="http://www.w3.org/2001/XMLSchema" xmlns:xs="http://www.w3.org/2001/XMLSchema" xmlns:p="http://schemas.microsoft.com/office/2006/metadata/properties" xmlns:ns2="665d698c-d684-413c-8da1-e9b21c8dfae3" xmlns:ns3="058ba39c-3e24-4c46-b436-72565cab1ab7" targetNamespace="http://schemas.microsoft.com/office/2006/metadata/properties" ma:root="true" ma:fieldsID="8e2fb19186575f9f5562b937e769a5ec" ns2:_="" ns3:_="">
    <xsd:import namespace="665d698c-d684-413c-8da1-e9b21c8dfae3"/>
    <xsd:import namespace="058ba39c-3e24-4c46-b436-72565cab1a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698c-d684-413c-8da1-e9b21c8dfa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70faef-83fb-43cd-90f4-56355bee43ed}" ma:internalName="TaxCatchAll" ma:showField="CatchAllData" ma:web="665d698c-d684-413c-8da1-e9b21c8dfa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8ba39c-3e24-4c46-b436-72565cab1a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13bc6b-9aea-4ecd-b0cf-bb38aab9277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403A0-2E27-431F-8DC2-A777D57A8B2A}">
  <ds:schemaRefs>
    <ds:schemaRef ds:uri="http://schemas.microsoft.com/office/2006/metadata/properties"/>
    <ds:schemaRef ds:uri="http://schemas.microsoft.com/office/infopath/2007/PartnerControls"/>
    <ds:schemaRef ds:uri="665d698c-d684-413c-8da1-e9b21c8dfae3"/>
    <ds:schemaRef ds:uri="058ba39c-3e24-4c46-b436-72565cab1ab7"/>
  </ds:schemaRefs>
</ds:datastoreItem>
</file>

<file path=customXml/itemProps2.xml><?xml version="1.0" encoding="utf-8"?>
<ds:datastoreItem xmlns:ds="http://schemas.openxmlformats.org/officeDocument/2006/customXml" ds:itemID="{3E77C173-2BEB-4932-AFEC-517F7F20FB69}">
  <ds:schemaRefs>
    <ds:schemaRef ds:uri="http://schemas.microsoft.com/sharepoint/v3/contenttype/forms"/>
  </ds:schemaRefs>
</ds:datastoreItem>
</file>

<file path=customXml/itemProps3.xml><?xml version="1.0" encoding="utf-8"?>
<ds:datastoreItem xmlns:ds="http://schemas.openxmlformats.org/officeDocument/2006/customXml" ds:itemID="{E9D28275-7FAE-4868-B636-35C81B2EFE23}">
  <ds:schemaRefs>
    <ds:schemaRef ds:uri="http://schemas.openxmlformats.org/officeDocument/2006/bibliography"/>
  </ds:schemaRefs>
</ds:datastoreItem>
</file>

<file path=customXml/itemProps4.xml><?xml version="1.0" encoding="utf-8"?>
<ds:datastoreItem xmlns:ds="http://schemas.openxmlformats.org/officeDocument/2006/customXml" ds:itemID="{04F28445-F84E-4D60-A69F-9427B4A60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d698c-d684-413c-8da1-e9b21c8dfae3"/>
    <ds:schemaRef ds:uri="058ba39c-3e24-4c46-b436-72565cab1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Carolyn Bedson</cp:lastModifiedBy>
  <cp:revision>2</cp:revision>
  <cp:lastPrinted>2026-02-24T13:43:00Z</cp:lastPrinted>
  <dcterms:created xsi:type="dcterms:W3CDTF">2026-03-05T11:19:00Z</dcterms:created>
  <dcterms:modified xsi:type="dcterms:W3CDTF">2026-03-05T11:19:00Z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0x010100CDAD58CB4797FF45BCE3246A994311EC</vt:lpwstr>
  </property>
  <property fmtid="{D5CDD505-2E9C-101B-9397-08002B2CF9AE}" pid="3" name="Order">
    <vt:r8>1654500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