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D0044" w14:textId="6F6550D8" w:rsidR="009A4F39" w:rsidRDefault="009A4F39" w:rsidP="009A4F39">
      <w:pPr>
        <w:pStyle w:val="BodyText"/>
        <w:tabs>
          <w:tab w:val="left" w:pos="2295"/>
          <w:tab w:val="center" w:pos="4678"/>
          <w:tab w:val="right" w:pos="6279"/>
          <w:tab w:val="right" w:pos="9356"/>
        </w:tabs>
        <w:rPr>
          <w:rFonts w:asciiTheme="minorHAnsi" w:hAnsiTheme="minorHAnsi" w:cs="Arial"/>
          <w:bCs/>
          <w:sz w:val="22"/>
          <w:szCs w:val="22"/>
          <w:lang w:val="it-IT"/>
        </w:rPr>
      </w:pPr>
    </w:p>
    <w:p w14:paraId="53C57B88" w14:textId="3459CB31" w:rsidR="0026588D" w:rsidRPr="00BD0744" w:rsidRDefault="009A4F39" w:rsidP="0026588D">
      <w:pPr>
        <w:pStyle w:val="BodyText"/>
        <w:tabs>
          <w:tab w:val="left" w:pos="2295"/>
          <w:tab w:val="center" w:pos="4678"/>
          <w:tab w:val="right" w:pos="6279"/>
          <w:tab w:val="right" w:pos="9474"/>
        </w:tabs>
        <w:rPr>
          <w:rFonts w:asciiTheme="minorHAnsi" w:hAnsiTheme="minorHAnsi" w:cs="Arial"/>
          <w:bCs/>
          <w:sz w:val="22"/>
          <w:szCs w:val="22"/>
        </w:rPr>
      </w:pPr>
      <w:r>
        <w:rPr>
          <w:rFonts w:asciiTheme="minorHAnsi" w:hAnsiTheme="minorHAnsi" w:cs="Arial"/>
          <w:bCs/>
          <w:sz w:val="22"/>
          <w:szCs w:val="22"/>
          <w:lang w:val="it-IT"/>
        </w:rPr>
        <w:tab/>
      </w:r>
      <w:r>
        <w:rPr>
          <w:noProof/>
        </w:rPr>
        <w:drawing>
          <wp:anchor distT="0" distB="0" distL="114300" distR="114300" simplePos="0" relativeHeight="251658242" behindDoc="0" locked="0" layoutInCell="1" allowOverlap="1" wp14:anchorId="315CE52D" wp14:editId="11B03CEE">
            <wp:simplePos x="0" y="0"/>
            <wp:positionH relativeFrom="column">
              <wp:posOffset>-466725</wp:posOffset>
            </wp:positionH>
            <wp:positionV relativeFrom="paragraph">
              <wp:posOffset>0</wp:posOffset>
            </wp:positionV>
            <wp:extent cx="2381250" cy="796391"/>
            <wp:effectExtent l="0" t="0" r="0"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0" cy="796391"/>
                    </a:xfrm>
                    <a:prstGeom prst="rect">
                      <a:avLst/>
                    </a:prstGeom>
                    <a:noFill/>
                    <a:ln>
                      <a:noFill/>
                    </a:ln>
                  </pic:spPr>
                </pic:pic>
              </a:graphicData>
            </a:graphic>
          </wp:anchor>
        </w:drawing>
      </w:r>
      <w:r w:rsidR="0026588D" w:rsidRPr="00BD0744">
        <w:rPr>
          <w:rFonts w:asciiTheme="minorHAnsi" w:hAnsiTheme="minorHAnsi" w:cs="Arial"/>
          <w:bCs/>
          <w:sz w:val="22"/>
          <w:szCs w:val="22"/>
        </w:rPr>
        <w:tab/>
      </w:r>
      <w:r w:rsidR="0026588D" w:rsidRPr="00BD0744">
        <w:rPr>
          <w:rFonts w:asciiTheme="minorHAnsi" w:hAnsiTheme="minorHAnsi" w:cs="Arial"/>
          <w:bCs/>
          <w:sz w:val="22"/>
          <w:szCs w:val="22"/>
        </w:rPr>
        <w:tab/>
        <w:t xml:space="preserve">  </w:t>
      </w:r>
      <w:r w:rsidR="0026588D">
        <w:rPr>
          <w:rFonts w:asciiTheme="minorHAnsi" w:hAnsiTheme="minorHAnsi" w:cs="Arial"/>
          <w:b/>
          <w:sz w:val="36"/>
          <w:szCs w:val="36"/>
        </w:rPr>
        <w:t>J</w:t>
      </w:r>
      <w:r w:rsidR="0026588D" w:rsidRPr="00F97290">
        <w:rPr>
          <w:rFonts w:asciiTheme="minorHAnsi" w:hAnsiTheme="minorHAnsi" w:cs="Arial"/>
          <w:b/>
          <w:sz w:val="36"/>
          <w:szCs w:val="36"/>
        </w:rPr>
        <w:t>ob Description</w:t>
      </w:r>
    </w:p>
    <w:p w14:paraId="702F8987" w14:textId="7FB77C00" w:rsidR="009A4F39" w:rsidRPr="001A2E82" w:rsidRDefault="00232585" w:rsidP="0026588D">
      <w:pPr>
        <w:pStyle w:val="BodyText"/>
        <w:tabs>
          <w:tab w:val="center" w:pos="4678"/>
          <w:tab w:val="right" w:pos="9356"/>
        </w:tabs>
        <w:spacing w:line="259" w:lineRule="atLeast"/>
        <w:ind w:left="-709"/>
        <w:jc w:val="right"/>
        <w:rPr>
          <w:rFonts w:ascii="Open Sans Light" w:hAnsi="Open Sans Light" w:cs="Open Sans Light"/>
          <w:bCs/>
          <w:sz w:val="22"/>
          <w:szCs w:val="22"/>
          <w:lang w:val="it-IT"/>
        </w:rPr>
      </w:pPr>
      <w:r w:rsidRPr="001A2E82">
        <w:rPr>
          <w:rFonts w:ascii="Open Sans Light" w:hAnsi="Open Sans Light" w:cs="Open Sans Light"/>
          <w:bCs/>
          <w:sz w:val="22"/>
          <w:szCs w:val="22"/>
          <w:lang w:val="it-IT"/>
        </w:rPr>
        <w:t xml:space="preserve">Updated: </w:t>
      </w:r>
      <w:r w:rsidR="008D0944">
        <w:rPr>
          <w:rFonts w:ascii="Open Sans Light" w:hAnsi="Open Sans Light" w:cs="Open Sans Light"/>
          <w:bCs/>
          <w:sz w:val="22"/>
          <w:szCs w:val="22"/>
          <w:lang w:val="it-IT"/>
        </w:rPr>
        <w:t>March 2026</w:t>
      </w:r>
    </w:p>
    <w:tbl>
      <w:tblPr>
        <w:tblStyle w:val="TableGrid"/>
        <w:tblpPr w:leftFromText="180" w:rightFromText="180" w:vertAnchor="text" w:horzAnchor="page" w:tblpX="769" w:tblpY="746"/>
        <w:tblW w:w="10343" w:type="dxa"/>
        <w:tblLook w:val="04A0" w:firstRow="1" w:lastRow="0" w:firstColumn="1" w:lastColumn="0" w:noHBand="0" w:noVBand="1"/>
      </w:tblPr>
      <w:tblGrid>
        <w:gridCol w:w="1788"/>
        <w:gridCol w:w="8555"/>
      </w:tblGrid>
      <w:tr w:rsidR="000F66F8" w:rsidRPr="00AC394C" w14:paraId="5E6B220D" w14:textId="77777777" w:rsidTr="000C5477">
        <w:trPr>
          <w:trHeight w:val="302"/>
        </w:trPr>
        <w:tc>
          <w:tcPr>
            <w:tcW w:w="1788" w:type="dxa"/>
            <w:vAlign w:val="center"/>
          </w:tcPr>
          <w:p w14:paraId="2FFBBD16" w14:textId="77777777" w:rsidR="000F66F8" w:rsidRPr="001A2E82" w:rsidRDefault="000F66F8" w:rsidP="000C5477">
            <w:pPr>
              <w:pStyle w:val="Header"/>
              <w:tabs>
                <w:tab w:val="clear" w:pos="4320"/>
                <w:tab w:val="clear" w:pos="8640"/>
                <w:tab w:val="center" w:pos="4678"/>
                <w:tab w:val="right" w:pos="9356"/>
              </w:tabs>
              <w:rPr>
                <w:rFonts w:ascii="Open Sans Light" w:hAnsi="Open Sans Light" w:cs="Open Sans Light"/>
                <w:b/>
                <w:szCs w:val="24"/>
              </w:rPr>
            </w:pPr>
            <w:r w:rsidRPr="001A2E82">
              <w:rPr>
                <w:rFonts w:ascii="Open Sans Light" w:hAnsi="Open Sans Light" w:cs="Open Sans Light"/>
                <w:b/>
                <w:szCs w:val="24"/>
              </w:rPr>
              <w:t>Job Title:</w:t>
            </w:r>
          </w:p>
        </w:tc>
        <w:tc>
          <w:tcPr>
            <w:tcW w:w="8555" w:type="dxa"/>
            <w:vAlign w:val="center"/>
          </w:tcPr>
          <w:p w14:paraId="6791C623" w14:textId="25E76D56" w:rsidR="000F66F8" w:rsidRPr="001A2E82" w:rsidRDefault="00ED2C6F" w:rsidP="000C5477">
            <w:pPr>
              <w:pStyle w:val="Header"/>
              <w:tabs>
                <w:tab w:val="clear" w:pos="4320"/>
                <w:tab w:val="clear" w:pos="8640"/>
                <w:tab w:val="center" w:pos="4678"/>
                <w:tab w:val="right" w:pos="9356"/>
              </w:tabs>
              <w:rPr>
                <w:rFonts w:ascii="Open Sans Light" w:hAnsi="Open Sans Light" w:cs="Open Sans Light"/>
              </w:rPr>
            </w:pPr>
            <w:r>
              <w:rPr>
                <w:rFonts w:ascii="Open Sans Light" w:hAnsi="Open Sans Light" w:cs="Open Sans Light"/>
              </w:rPr>
              <w:t>Learning &amp; Development</w:t>
            </w:r>
            <w:r w:rsidR="0029638D">
              <w:rPr>
                <w:rFonts w:ascii="Open Sans Light" w:hAnsi="Open Sans Light" w:cs="Open Sans Light"/>
              </w:rPr>
              <w:t xml:space="preserve"> Adviser</w:t>
            </w:r>
          </w:p>
        </w:tc>
      </w:tr>
      <w:tr w:rsidR="000F66F8" w:rsidRPr="00AC394C" w14:paraId="14D446CB" w14:textId="77777777" w:rsidTr="000C5477">
        <w:trPr>
          <w:trHeight w:val="302"/>
        </w:trPr>
        <w:tc>
          <w:tcPr>
            <w:tcW w:w="1788" w:type="dxa"/>
            <w:vAlign w:val="center"/>
          </w:tcPr>
          <w:p w14:paraId="4F0637CB" w14:textId="77777777" w:rsidR="000F66F8" w:rsidRPr="001A2E82" w:rsidRDefault="000F66F8" w:rsidP="000C5477">
            <w:pPr>
              <w:pStyle w:val="Header"/>
              <w:tabs>
                <w:tab w:val="clear" w:pos="4320"/>
                <w:tab w:val="clear" w:pos="8640"/>
                <w:tab w:val="center" w:pos="4678"/>
                <w:tab w:val="right" w:pos="9356"/>
              </w:tabs>
              <w:rPr>
                <w:rFonts w:ascii="Open Sans Light" w:hAnsi="Open Sans Light" w:cs="Open Sans Light"/>
                <w:b/>
                <w:szCs w:val="24"/>
              </w:rPr>
            </w:pPr>
            <w:r w:rsidRPr="001A2E82">
              <w:rPr>
                <w:rFonts w:ascii="Open Sans Light" w:hAnsi="Open Sans Light" w:cs="Open Sans Light"/>
                <w:b/>
                <w:szCs w:val="24"/>
              </w:rPr>
              <w:t>Reporting to:</w:t>
            </w:r>
          </w:p>
        </w:tc>
        <w:tc>
          <w:tcPr>
            <w:tcW w:w="8555" w:type="dxa"/>
            <w:vAlign w:val="center"/>
          </w:tcPr>
          <w:p w14:paraId="3C97563D" w14:textId="2508A16F" w:rsidR="000F66F8" w:rsidRPr="001A2E82" w:rsidRDefault="00B32552" w:rsidP="000C5477">
            <w:pPr>
              <w:rPr>
                <w:rFonts w:ascii="Open Sans Light" w:hAnsi="Open Sans Light" w:cs="Open Sans Light"/>
              </w:rPr>
            </w:pPr>
            <w:r w:rsidRPr="001A2E82">
              <w:rPr>
                <w:rFonts w:ascii="Open Sans Light" w:hAnsi="Open Sans Light" w:cs="Open Sans Light"/>
              </w:rPr>
              <w:t>Head of HR &amp; OD</w:t>
            </w:r>
          </w:p>
        </w:tc>
      </w:tr>
      <w:tr w:rsidR="00C865F9" w:rsidRPr="00AC394C" w14:paraId="3EF068D7" w14:textId="77777777" w:rsidTr="000C5477">
        <w:trPr>
          <w:trHeight w:val="302"/>
        </w:trPr>
        <w:tc>
          <w:tcPr>
            <w:tcW w:w="1788" w:type="dxa"/>
            <w:vAlign w:val="center"/>
          </w:tcPr>
          <w:p w14:paraId="55CEEBAF" w14:textId="396117CC" w:rsidR="00C865F9" w:rsidRPr="001A2E82" w:rsidRDefault="00C865F9" w:rsidP="000C5477">
            <w:pPr>
              <w:pStyle w:val="Header"/>
              <w:tabs>
                <w:tab w:val="clear" w:pos="4320"/>
                <w:tab w:val="clear" w:pos="8640"/>
                <w:tab w:val="center" w:pos="4678"/>
                <w:tab w:val="right" w:pos="9356"/>
              </w:tabs>
              <w:rPr>
                <w:rFonts w:ascii="Open Sans Light" w:hAnsi="Open Sans Light" w:cs="Open Sans Light"/>
                <w:b/>
                <w:szCs w:val="24"/>
              </w:rPr>
            </w:pPr>
            <w:r>
              <w:rPr>
                <w:rFonts w:ascii="Open Sans Light" w:hAnsi="Open Sans Light" w:cs="Open Sans Light"/>
                <w:b/>
                <w:szCs w:val="24"/>
              </w:rPr>
              <w:t>Supporting:</w:t>
            </w:r>
          </w:p>
        </w:tc>
        <w:tc>
          <w:tcPr>
            <w:tcW w:w="8555" w:type="dxa"/>
            <w:vAlign w:val="center"/>
          </w:tcPr>
          <w:p w14:paraId="7E347EC6" w14:textId="13AEDD11" w:rsidR="00C865F9" w:rsidRPr="001A2E82" w:rsidRDefault="00C865F9" w:rsidP="000C5477">
            <w:pPr>
              <w:rPr>
                <w:rFonts w:ascii="Open Sans Light" w:hAnsi="Open Sans Light" w:cs="Open Sans Light"/>
              </w:rPr>
            </w:pPr>
            <w:r>
              <w:rPr>
                <w:rFonts w:ascii="Open Sans Light" w:hAnsi="Open Sans Light" w:cs="Open Sans Light"/>
              </w:rPr>
              <w:t>Employees across the archdioces</w:t>
            </w:r>
            <w:r w:rsidR="00EB0369">
              <w:rPr>
                <w:rFonts w:ascii="Open Sans Light" w:hAnsi="Open Sans Light" w:cs="Open Sans Light"/>
              </w:rPr>
              <w:t xml:space="preserve">e, </w:t>
            </w:r>
            <w:r>
              <w:rPr>
                <w:rFonts w:ascii="Open Sans Light" w:hAnsi="Open Sans Light" w:cs="Open Sans Light"/>
              </w:rPr>
              <w:t>subsidiary companies</w:t>
            </w:r>
            <w:r w:rsidR="005D5AB9">
              <w:rPr>
                <w:rFonts w:ascii="Open Sans Light" w:hAnsi="Open Sans Light" w:cs="Open Sans Light"/>
              </w:rPr>
              <w:t xml:space="preserve"> </w:t>
            </w:r>
            <w:r w:rsidR="00EB0369">
              <w:rPr>
                <w:rFonts w:ascii="Open Sans Light" w:hAnsi="Open Sans Light" w:cs="Open Sans Light"/>
              </w:rPr>
              <w:t xml:space="preserve">and </w:t>
            </w:r>
            <w:r w:rsidR="00094467">
              <w:rPr>
                <w:rFonts w:ascii="Open Sans Light" w:hAnsi="Open Sans Light" w:cs="Open Sans Light"/>
              </w:rPr>
              <w:t>employees delivering services within other organisations</w:t>
            </w:r>
          </w:p>
        </w:tc>
      </w:tr>
      <w:tr w:rsidR="000C5477" w:rsidRPr="00AC394C" w14:paraId="794D3EB0" w14:textId="77777777" w:rsidTr="000C5477">
        <w:trPr>
          <w:trHeight w:val="302"/>
        </w:trPr>
        <w:tc>
          <w:tcPr>
            <w:tcW w:w="1788" w:type="dxa"/>
            <w:vAlign w:val="center"/>
          </w:tcPr>
          <w:p w14:paraId="512488C8" w14:textId="1DCD3E27" w:rsidR="000C5477" w:rsidRPr="001A2E82" w:rsidRDefault="000C5477" w:rsidP="000C5477">
            <w:pPr>
              <w:pStyle w:val="Header"/>
              <w:tabs>
                <w:tab w:val="clear" w:pos="4320"/>
                <w:tab w:val="clear" w:pos="8640"/>
                <w:tab w:val="center" w:pos="4678"/>
                <w:tab w:val="right" w:pos="9356"/>
              </w:tabs>
              <w:rPr>
                <w:rFonts w:ascii="Open Sans Light" w:hAnsi="Open Sans Light" w:cs="Open Sans Light"/>
                <w:b/>
                <w:szCs w:val="24"/>
              </w:rPr>
            </w:pPr>
            <w:r w:rsidRPr="001A2E82">
              <w:rPr>
                <w:rFonts w:ascii="Open Sans Light" w:hAnsi="Open Sans Light" w:cs="Open Sans Light"/>
                <w:b/>
                <w:szCs w:val="24"/>
              </w:rPr>
              <w:t>Location</w:t>
            </w:r>
          </w:p>
        </w:tc>
        <w:tc>
          <w:tcPr>
            <w:tcW w:w="8555" w:type="dxa"/>
            <w:vAlign w:val="center"/>
          </w:tcPr>
          <w:p w14:paraId="01A02F8F" w14:textId="2E589E29" w:rsidR="000C5477" w:rsidRPr="001A2E82" w:rsidRDefault="00D960E8" w:rsidP="00374CD1">
            <w:pPr>
              <w:rPr>
                <w:rFonts w:ascii="Open Sans Light" w:hAnsi="Open Sans Light" w:cs="Open Sans Light"/>
              </w:rPr>
            </w:pPr>
            <w:r w:rsidRPr="001A2E82">
              <w:rPr>
                <w:rFonts w:ascii="Open Sans Light" w:hAnsi="Open Sans Light" w:cs="Open Sans Light"/>
              </w:rPr>
              <w:t>Archdiocesan Office,</w:t>
            </w:r>
            <w:r w:rsidR="00B32552" w:rsidRPr="001A2E82">
              <w:rPr>
                <w:rFonts w:ascii="Open Sans Light" w:hAnsi="Open Sans Light" w:cs="Open Sans Light"/>
              </w:rPr>
              <w:t xml:space="preserve"> Croxteth Drive, Sefton Park, Liverpool, L17 1AA</w:t>
            </w:r>
          </w:p>
        </w:tc>
      </w:tr>
    </w:tbl>
    <w:p w14:paraId="469A5674" w14:textId="29F36AC5" w:rsidR="0026588D" w:rsidRPr="001A2E82" w:rsidRDefault="0026588D" w:rsidP="0026588D">
      <w:pPr>
        <w:pStyle w:val="BodyText"/>
        <w:tabs>
          <w:tab w:val="center" w:pos="4678"/>
          <w:tab w:val="right" w:pos="9356"/>
        </w:tabs>
        <w:spacing w:line="259" w:lineRule="atLeast"/>
        <w:ind w:left="-709"/>
        <w:jc w:val="right"/>
        <w:rPr>
          <w:rFonts w:ascii="Open Sans Light" w:hAnsi="Open Sans Light" w:cs="Open Sans Light"/>
          <w:bCs/>
          <w:sz w:val="22"/>
          <w:szCs w:val="22"/>
        </w:rPr>
      </w:pPr>
    </w:p>
    <w:p w14:paraId="7A53DE1B" w14:textId="77777777" w:rsidR="0026588D" w:rsidRPr="001A2E82" w:rsidRDefault="0026588D" w:rsidP="0026588D">
      <w:pPr>
        <w:pStyle w:val="BodyText"/>
        <w:tabs>
          <w:tab w:val="center" w:pos="4678"/>
          <w:tab w:val="right" w:pos="9356"/>
        </w:tabs>
        <w:spacing w:line="259" w:lineRule="atLeast"/>
        <w:ind w:left="-709"/>
        <w:jc w:val="right"/>
        <w:rPr>
          <w:rFonts w:ascii="Open Sans Light" w:hAnsi="Open Sans Light" w:cs="Open Sans Light"/>
          <w:bCs/>
          <w:sz w:val="22"/>
          <w:szCs w:val="22"/>
        </w:rPr>
      </w:pPr>
    </w:p>
    <w:p w14:paraId="3EC485C9" w14:textId="028BC24E" w:rsidR="000C5477" w:rsidRPr="001A2E82" w:rsidRDefault="000C5477" w:rsidP="002575FD">
      <w:pPr>
        <w:ind w:left="-709"/>
        <w:rPr>
          <w:rFonts w:ascii="Open Sans Light" w:hAnsi="Open Sans Light" w:cs="Open Sans Light"/>
          <w:b/>
          <w:szCs w:val="24"/>
        </w:rPr>
      </w:pPr>
    </w:p>
    <w:tbl>
      <w:tblPr>
        <w:tblStyle w:val="TableGrid"/>
        <w:tblW w:w="10343" w:type="dxa"/>
        <w:tblInd w:w="-709" w:type="dxa"/>
        <w:tblLook w:val="04A0" w:firstRow="1" w:lastRow="0" w:firstColumn="1" w:lastColumn="0" w:noHBand="0" w:noVBand="1"/>
      </w:tblPr>
      <w:tblGrid>
        <w:gridCol w:w="10343"/>
      </w:tblGrid>
      <w:tr w:rsidR="000C5477" w:rsidRPr="00AC394C" w14:paraId="6A494B36" w14:textId="77777777" w:rsidTr="000C5477">
        <w:tc>
          <w:tcPr>
            <w:tcW w:w="10343" w:type="dxa"/>
          </w:tcPr>
          <w:p w14:paraId="5F41AD8F" w14:textId="6479C034" w:rsidR="000C5477" w:rsidRPr="001A2E82" w:rsidRDefault="000C5477" w:rsidP="00DD2C10">
            <w:pPr>
              <w:jc w:val="center"/>
              <w:rPr>
                <w:rFonts w:ascii="Open Sans Light" w:hAnsi="Open Sans Light" w:cs="Open Sans Light"/>
                <w:b/>
                <w:szCs w:val="24"/>
              </w:rPr>
            </w:pPr>
            <w:r w:rsidRPr="001A2E82">
              <w:rPr>
                <w:rFonts w:ascii="Open Sans Light" w:hAnsi="Open Sans Light" w:cs="Open Sans Light"/>
                <w:b/>
                <w:szCs w:val="24"/>
              </w:rPr>
              <w:t>Mission Statement</w:t>
            </w:r>
          </w:p>
          <w:p w14:paraId="5F0F5553" w14:textId="6A412FED" w:rsidR="000C5477" w:rsidRPr="001A2E82" w:rsidRDefault="00DD2C10" w:rsidP="001A2E82">
            <w:pPr>
              <w:jc w:val="center"/>
              <w:rPr>
                <w:rFonts w:ascii="Open Sans Light" w:hAnsi="Open Sans Light" w:cs="Open Sans Light"/>
                <w:b/>
                <w:szCs w:val="24"/>
              </w:rPr>
            </w:pPr>
            <w:r w:rsidRPr="001A2E82">
              <w:rPr>
                <w:rFonts w:ascii="Open Sans Light" w:hAnsi="Open Sans Light" w:cs="Open Sans Light"/>
                <w:b/>
                <w:szCs w:val="24"/>
              </w:rPr>
              <w:t>“Taking to heart the last words of the Lord Jesus, we will go into the world to proclaim the Good News to the whole of creation.”</w:t>
            </w:r>
          </w:p>
        </w:tc>
      </w:tr>
    </w:tbl>
    <w:p w14:paraId="46A9ED66" w14:textId="77777777" w:rsidR="000C5477" w:rsidRPr="001A2E82" w:rsidRDefault="000C5477" w:rsidP="002575FD">
      <w:pPr>
        <w:ind w:left="-709"/>
        <w:rPr>
          <w:rFonts w:ascii="Open Sans Light" w:hAnsi="Open Sans Light" w:cs="Open Sans Light"/>
          <w:b/>
          <w:szCs w:val="24"/>
        </w:rPr>
      </w:pPr>
    </w:p>
    <w:p w14:paraId="13061B09" w14:textId="4949356B" w:rsidR="002575FD" w:rsidRPr="001A2E82" w:rsidRDefault="002575FD" w:rsidP="002575FD">
      <w:pPr>
        <w:ind w:left="-709"/>
        <w:rPr>
          <w:rFonts w:ascii="Open Sans Light" w:hAnsi="Open Sans Light" w:cs="Open Sans Light"/>
          <w:b/>
          <w:szCs w:val="24"/>
        </w:rPr>
      </w:pPr>
      <w:r w:rsidRPr="001A2E82">
        <w:rPr>
          <w:rFonts w:ascii="Open Sans Light" w:hAnsi="Open Sans Light" w:cs="Open Sans Light"/>
          <w:b/>
          <w:szCs w:val="24"/>
        </w:rPr>
        <w:t xml:space="preserve">Job </w:t>
      </w:r>
      <w:r w:rsidR="000A1446" w:rsidRPr="001A2E82">
        <w:rPr>
          <w:rFonts w:ascii="Open Sans Light" w:hAnsi="Open Sans Light" w:cs="Open Sans Light"/>
          <w:b/>
          <w:szCs w:val="24"/>
        </w:rPr>
        <w:t>Summary</w:t>
      </w:r>
    </w:p>
    <w:p w14:paraId="220DF9A9" w14:textId="70A4E3A5" w:rsidR="00B32552" w:rsidRPr="001A2E82" w:rsidRDefault="00B32552" w:rsidP="00374CD1">
      <w:pPr>
        <w:ind w:left="-709" w:right="-449"/>
        <w:rPr>
          <w:rFonts w:ascii="Open Sans Light" w:hAnsi="Open Sans Light" w:cs="Open Sans Light"/>
        </w:rPr>
      </w:pPr>
      <w:r w:rsidRPr="00C614A3">
        <w:rPr>
          <w:rFonts w:ascii="Open Sans Light" w:hAnsi="Open Sans Light" w:cs="Open Sans Light"/>
        </w:rPr>
        <w:t xml:space="preserve">To </w:t>
      </w:r>
      <w:r w:rsidR="00E25950">
        <w:rPr>
          <w:rFonts w:ascii="Open Sans Light" w:hAnsi="Open Sans Light" w:cs="Open Sans Light"/>
        </w:rPr>
        <w:t>lead the development, coordination and delivery of learning and development initiatives across the archdiocese. Wor</w:t>
      </w:r>
      <w:r w:rsidR="004B7625">
        <w:rPr>
          <w:rFonts w:ascii="Open Sans Light" w:hAnsi="Open Sans Light" w:cs="Open Sans Light"/>
        </w:rPr>
        <w:t xml:space="preserve">king closely with managers/parish priests and the </w:t>
      </w:r>
      <w:r w:rsidR="002F2B54">
        <w:rPr>
          <w:rFonts w:ascii="Open Sans Light" w:hAnsi="Open Sans Light" w:cs="Open Sans Light"/>
        </w:rPr>
        <w:t xml:space="preserve">rest of the </w:t>
      </w:r>
      <w:r w:rsidR="004B7625">
        <w:rPr>
          <w:rFonts w:ascii="Open Sans Light" w:hAnsi="Open Sans Light" w:cs="Open Sans Light"/>
        </w:rPr>
        <w:t xml:space="preserve">HR Team, the role will identify training needs and design </w:t>
      </w:r>
      <w:r w:rsidR="00C614A3">
        <w:rPr>
          <w:rFonts w:ascii="Open Sans Light" w:hAnsi="Open Sans Light" w:cs="Open Sans Light"/>
        </w:rPr>
        <w:t>innovative and flexible working solutions that support employee development, organisational effectiveness and compliance with professional standards.</w:t>
      </w:r>
      <w:r w:rsidRPr="001A2E82">
        <w:rPr>
          <w:rFonts w:ascii="Open Sans Light" w:hAnsi="Open Sans Light" w:cs="Open Sans Light"/>
        </w:rPr>
        <w:t xml:space="preserve">  </w:t>
      </w:r>
    </w:p>
    <w:p w14:paraId="0D2F8085" w14:textId="77777777" w:rsidR="00B32552" w:rsidRPr="001A2E82" w:rsidRDefault="00B32552" w:rsidP="00B32552">
      <w:pPr>
        <w:ind w:left="-709" w:right="-616"/>
        <w:rPr>
          <w:rFonts w:ascii="Open Sans Light" w:hAnsi="Open Sans Light" w:cs="Open Sans Light"/>
        </w:rPr>
      </w:pPr>
    </w:p>
    <w:p w14:paraId="37D9BB75" w14:textId="08D977FD" w:rsidR="00C3010D" w:rsidRPr="001A2E82" w:rsidRDefault="00476C01" w:rsidP="000C5477">
      <w:pPr>
        <w:ind w:left="-709" w:right="-165"/>
        <w:jc w:val="both"/>
        <w:rPr>
          <w:rFonts w:ascii="Open Sans Light" w:hAnsi="Open Sans Light" w:cs="Open Sans Light"/>
          <w:b/>
          <w:szCs w:val="24"/>
        </w:rPr>
      </w:pPr>
      <w:r w:rsidRPr="001A2E82">
        <w:rPr>
          <w:rFonts w:ascii="Open Sans Light" w:hAnsi="Open Sans Light" w:cs="Open Sans Light"/>
          <w:b/>
          <w:szCs w:val="24"/>
        </w:rPr>
        <w:t>Main Duties and Responsibilities</w:t>
      </w:r>
    </w:p>
    <w:p w14:paraId="19DCDE4F" w14:textId="77777777" w:rsidR="00E809AB" w:rsidRPr="001A2E82" w:rsidRDefault="00E809AB" w:rsidP="000C5477">
      <w:pPr>
        <w:ind w:left="-709" w:right="-165"/>
        <w:jc w:val="both"/>
        <w:rPr>
          <w:rFonts w:ascii="Open Sans Light" w:hAnsi="Open Sans Light" w:cs="Open Sans Light"/>
          <w:b/>
          <w:szCs w:val="24"/>
        </w:rPr>
      </w:pPr>
    </w:p>
    <w:p w14:paraId="2196BF84" w14:textId="1F0522BD" w:rsidR="000B7510" w:rsidRDefault="000B7510" w:rsidP="000B7510">
      <w:pPr>
        <w:pStyle w:val="ListParagraph"/>
        <w:numPr>
          <w:ilvl w:val="0"/>
          <w:numId w:val="27"/>
        </w:numPr>
        <w:spacing w:after="160" w:line="259" w:lineRule="auto"/>
        <w:rPr>
          <w:rFonts w:ascii="Open Sans Light" w:eastAsia="Calibri" w:hAnsi="Open Sans Light" w:cs="Open Sans Light"/>
          <w:szCs w:val="24"/>
          <w:lang w:eastAsia="en-GB"/>
        </w:rPr>
      </w:pPr>
      <w:r>
        <w:rPr>
          <w:rFonts w:ascii="Open Sans Light" w:eastAsia="Calibri" w:hAnsi="Open Sans Light" w:cs="Open Sans Light"/>
          <w:szCs w:val="24"/>
          <w:lang w:eastAsia="en-GB"/>
        </w:rPr>
        <w:t>Develop and m</w:t>
      </w:r>
      <w:r w:rsidRPr="006A508C">
        <w:rPr>
          <w:rFonts w:ascii="Open Sans Light" w:eastAsia="Calibri" w:hAnsi="Open Sans Light" w:cs="Open Sans Light"/>
          <w:szCs w:val="24"/>
          <w:lang w:eastAsia="en-GB"/>
        </w:rPr>
        <w:t>aint</w:t>
      </w:r>
      <w:r>
        <w:rPr>
          <w:rFonts w:ascii="Open Sans Light" w:eastAsia="Calibri" w:hAnsi="Open Sans Light" w:cs="Open Sans Light"/>
          <w:szCs w:val="24"/>
          <w:lang w:eastAsia="en-GB"/>
        </w:rPr>
        <w:t>ain</w:t>
      </w:r>
      <w:r w:rsidRPr="006A508C">
        <w:rPr>
          <w:rFonts w:ascii="Open Sans Light" w:eastAsia="Calibri" w:hAnsi="Open Sans Light" w:cs="Open Sans Light"/>
          <w:szCs w:val="24"/>
          <w:lang w:eastAsia="en-GB"/>
        </w:rPr>
        <w:t xml:space="preserve"> effective working relationships</w:t>
      </w:r>
      <w:r w:rsidR="006212F4">
        <w:rPr>
          <w:rFonts w:ascii="Open Sans Light" w:eastAsia="Calibri" w:hAnsi="Open Sans Light" w:cs="Open Sans Light"/>
          <w:szCs w:val="24"/>
          <w:lang w:eastAsia="en-GB"/>
        </w:rPr>
        <w:t xml:space="preserve">, and a visible presence, </w:t>
      </w:r>
      <w:r w:rsidRPr="006A508C">
        <w:rPr>
          <w:rFonts w:ascii="Open Sans Light" w:eastAsia="Calibri" w:hAnsi="Open Sans Light" w:cs="Open Sans Light"/>
          <w:szCs w:val="24"/>
          <w:lang w:eastAsia="en-GB"/>
        </w:rPr>
        <w:t>with managers/</w:t>
      </w:r>
      <w:r w:rsidR="006F341A">
        <w:rPr>
          <w:rFonts w:ascii="Open Sans Light" w:eastAsia="Calibri" w:hAnsi="Open Sans Light" w:cs="Open Sans Light"/>
          <w:szCs w:val="24"/>
          <w:lang w:eastAsia="en-GB"/>
        </w:rPr>
        <w:t xml:space="preserve">parish </w:t>
      </w:r>
      <w:r w:rsidRPr="006A508C">
        <w:rPr>
          <w:rFonts w:ascii="Open Sans Light" w:eastAsia="Calibri" w:hAnsi="Open Sans Light" w:cs="Open Sans Light"/>
          <w:szCs w:val="24"/>
          <w:lang w:eastAsia="en-GB"/>
        </w:rPr>
        <w:t xml:space="preserve">priests </w:t>
      </w:r>
      <w:r w:rsidR="005F70B7">
        <w:rPr>
          <w:rFonts w:ascii="Open Sans Light" w:eastAsia="Calibri" w:hAnsi="Open Sans Light" w:cs="Open Sans Light"/>
          <w:szCs w:val="24"/>
          <w:lang w:eastAsia="en-GB"/>
        </w:rPr>
        <w:t xml:space="preserve">and employees </w:t>
      </w:r>
      <w:r w:rsidRPr="006A508C">
        <w:rPr>
          <w:rFonts w:ascii="Open Sans Light" w:eastAsia="Calibri" w:hAnsi="Open Sans Light" w:cs="Open Sans Light"/>
          <w:szCs w:val="24"/>
          <w:lang w:eastAsia="en-GB"/>
        </w:rPr>
        <w:t xml:space="preserve">across the </w:t>
      </w:r>
      <w:r>
        <w:rPr>
          <w:rFonts w:ascii="Open Sans Light" w:eastAsia="Calibri" w:hAnsi="Open Sans Light" w:cs="Open Sans Light"/>
          <w:szCs w:val="24"/>
          <w:lang w:eastAsia="en-GB"/>
        </w:rPr>
        <w:t>a</w:t>
      </w:r>
      <w:r w:rsidRPr="006A508C">
        <w:rPr>
          <w:rFonts w:ascii="Open Sans Light" w:eastAsia="Calibri" w:hAnsi="Open Sans Light" w:cs="Open Sans Light"/>
          <w:szCs w:val="24"/>
          <w:lang w:eastAsia="en-GB"/>
        </w:rPr>
        <w:t xml:space="preserve">rchdiocese, </w:t>
      </w:r>
      <w:r w:rsidR="005F70B7">
        <w:rPr>
          <w:rFonts w:ascii="Open Sans Light" w:eastAsia="Calibri" w:hAnsi="Open Sans Light" w:cs="Open Sans Light"/>
          <w:szCs w:val="24"/>
          <w:lang w:eastAsia="en-GB"/>
        </w:rPr>
        <w:t xml:space="preserve">using </w:t>
      </w:r>
      <w:r w:rsidRPr="006A508C">
        <w:rPr>
          <w:rFonts w:ascii="Open Sans Light" w:eastAsia="Calibri" w:hAnsi="Open Sans Light" w:cs="Open Sans Light"/>
          <w:szCs w:val="24"/>
          <w:lang w:eastAsia="en-GB"/>
        </w:rPr>
        <w:t xml:space="preserve">commercial acumen and </w:t>
      </w:r>
      <w:proofErr w:type="spellStart"/>
      <w:r w:rsidR="005F70B7" w:rsidRPr="009C4C6F">
        <w:rPr>
          <w:rFonts w:ascii="Open Sans Light" w:eastAsia="Calibri" w:hAnsi="Open Sans Light" w:cs="Open Sans Light"/>
          <w:szCs w:val="24"/>
          <w:lang w:eastAsia="en-GB"/>
        </w:rPr>
        <w:t>organsiational</w:t>
      </w:r>
      <w:proofErr w:type="spellEnd"/>
      <w:r w:rsidR="005F70B7" w:rsidRPr="009C4C6F">
        <w:rPr>
          <w:rFonts w:ascii="Open Sans Light" w:eastAsia="Calibri" w:hAnsi="Open Sans Light" w:cs="Open Sans Light"/>
          <w:szCs w:val="24"/>
          <w:lang w:eastAsia="en-GB"/>
        </w:rPr>
        <w:t xml:space="preserve"> knowledge</w:t>
      </w:r>
      <w:r w:rsidR="005F70B7">
        <w:rPr>
          <w:rFonts w:ascii="Open Sans Light" w:eastAsia="Calibri" w:hAnsi="Open Sans Light" w:cs="Open Sans Light"/>
          <w:szCs w:val="24"/>
          <w:lang w:eastAsia="en-GB"/>
        </w:rPr>
        <w:t xml:space="preserve"> to plan, procure or</w:t>
      </w:r>
      <w:r w:rsidRPr="006A508C">
        <w:rPr>
          <w:rFonts w:ascii="Open Sans Light" w:eastAsia="Calibri" w:hAnsi="Open Sans Light" w:cs="Open Sans Light"/>
          <w:szCs w:val="24"/>
          <w:lang w:eastAsia="en-GB"/>
        </w:rPr>
        <w:t xml:space="preserve"> deliver innovative and flexible </w:t>
      </w:r>
      <w:r w:rsidR="005F70B7">
        <w:rPr>
          <w:rFonts w:ascii="Open Sans Light" w:eastAsia="Calibri" w:hAnsi="Open Sans Light" w:cs="Open Sans Light"/>
          <w:szCs w:val="24"/>
          <w:lang w:eastAsia="en-GB"/>
        </w:rPr>
        <w:t>learning.</w:t>
      </w:r>
      <w:r w:rsidRPr="006A508C">
        <w:rPr>
          <w:rFonts w:ascii="Open Sans Light" w:eastAsia="Calibri" w:hAnsi="Open Sans Light" w:cs="Open Sans Light"/>
          <w:szCs w:val="24"/>
          <w:lang w:eastAsia="en-GB"/>
        </w:rPr>
        <w:t xml:space="preserve"> </w:t>
      </w:r>
    </w:p>
    <w:p w14:paraId="3FBDE16E" w14:textId="77777777" w:rsidR="007D1AD7" w:rsidRDefault="007D1AD7" w:rsidP="002962F8">
      <w:pPr>
        <w:pStyle w:val="ListParagraph"/>
        <w:spacing w:after="160" w:line="259" w:lineRule="auto"/>
        <w:ind w:left="-320"/>
        <w:rPr>
          <w:rFonts w:ascii="Open Sans Light" w:eastAsia="Calibri" w:hAnsi="Open Sans Light" w:cs="Open Sans Light"/>
          <w:szCs w:val="24"/>
          <w:lang w:eastAsia="en-GB"/>
        </w:rPr>
      </w:pPr>
    </w:p>
    <w:p w14:paraId="546588F2" w14:textId="559E54EF" w:rsidR="000B7510" w:rsidRPr="0045738F" w:rsidRDefault="007D1AD7" w:rsidP="002962F8">
      <w:pPr>
        <w:pStyle w:val="ListParagraph"/>
        <w:numPr>
          <w:ilvl w:val="0"/>
          <w:numId w:val="27"/>
        </w:numPr>
        <w:spacing w:after="160" w:line="259" w:lineRule="auto"/>
        <w:rPr>
          <w:rFonts w:ascii="Open Sans Light" w:eastAsia="Calibri" w:hAnsi="Open Sans Light" w:cs="Open Sans Light"/>
          <w:szCs w:val="24"/>
          <w:lang w:eastAsia="en-GB"/>
        </w:rPr>
      </w:pPr>
      <w:r w:rsidRPr="0045738F">
        <w:rPr>
          <w:rFonts w:ascii="Open Sans Light" w:eastAsia="Calibri" w:hAnsi="Open Sans Light" w:cs="Open Sans Light"/>
          <w:szCs w:val="24"/>
          <w:lang w:eastAsia="en-GB"/>
        </w:rPr>
        <w:t xml:space="preserve">Work closely with the HR Team and managers/parish priests to identify training needs for job roles / groups of roles and </w:t>
      </w:r>
      <w:r w:rsidR="0045738F" w:rsidRPr="0045738F">
        <w:rPr>
          <w:rFonts w:ascii="Open Sans Light" w:eastAsia="Calibri" w:hAnsi="Open Sans Light" w:cs="Open Sans Light"/>
          <w:szCs w:val="24"/>
          <w:lang w:eastAsia="en-GB"/>
        </w:rPr>
        <w:t>coordinate delivery of relevant learning</w:t>
      </w:r>
      <w:r w:rsidR="004178CC">
        <w:rPr>
          <w:rFonts w:ascii="Open Sans Light" w:eastAsia="Calibri" w:hAnsi="Open Sans Light" w:cs="Open Sans Light"/>
          <w:szCs w:val="24"/>
          <w:lang w:eastAsia="en-GB"/>
        </w:rPr>
        <w:t xml:space="preserve"> interventions</w:t>
      </w:r>
      <w:r w:rsidR="0045738F" w:rsidRPr="0045738F">
        <w:rPr>
          <w:rFonts w:ascii="Open Sans Light" w:eastAsia="Calibri" w:hAnsi="Open Sans Light" w:cs="Open Sans Light"/>
          <w:szCs w:val="24"/>
          <w:lang w:eastAsia="en-GB"/>
        </w:rPr>
        <w:t>.</w:t>
      </w:r>
    </w:p>
    <w:p w14:paraId="48410822" w14:textId="77777777" w:rsidR="00D32E67" w:rsidRDefault="00D32E67" w:rsidP="001A2E82">
      <w:pPr>
        <w:pStyle w:val="ListParagraph"/>
        <w:spacing w:after="160" w:line="259" w:lineRule="auto"/>
        <w:ind w:left="-320"/>
        <w:rPr>
          <w:rFonts w:ascii="Open Sans Light" w:eastAsia="Calibri" w:hAnsi="Open Sans Light" w:cs="Open Sans Light"/>
          <w:szCs w:val="24"/>
          <w:lang w:eastAsia="en-GB"/>
        </w:rPr>
      </w:pPr>
    </w:p>
    <w:p w14:paraId="4E57FE8E" w14:textId="79067747" w:rsidR="008347B4" w:rsidRDefault="008347B4" w:rsidP="00D32E67">
      <w:pPr>
        <w:pStyle w:val="ListParagraph"/>
        <w:numPr>
          <w:ilvl w:val="0"/>
          <w:numId w:val="27"/>
        </w:numPr>
        <w:spacing w:after="160" w:line="259" w:lineRule="auto"/>
        <w:rPr>
          <w:rFonts w:ascii="Open Sans Light" w:eastAsia="Calibri" w:hAnsi="Open Sans Light" w:cs="Open Sans Light"/>
          <w:szCs w:val="24"/>
          <w:lang w:eastAsia="en-GB"/>
        </w:rPr>
      </w:pPr>
      <w:r>
        <w:rPr>
          <w:rFonts w:ascii="Open Sans Light" w:eastAsia="Calibri" w:hAnsi="Open Sans Light" w:cs="Open Sans Light"/>
          <w:szCs w:val="24"/>
          <w:lang w:eastAsia="en-GB"/>
        </w:rPr>
        <w:t xml:space="preserve">Work with HR colleagues and </w:t>
      </w:r>
      <w:r w:rsidR="00D32E67" w:rsidRPr="006A508C">
        <w:rPr>
          <w:rFonts w:ascii="Open Sans Light" w:eastAsia="Calibri" w:hAnsi="Open Sans Light" w:cs="Open Sans Light"/>
          <w:szCs w:val="24"/>
          <w:lang w:eastAsia="en-GB"/>
        </w:rPr>
        <w:t xml:space="preserve">managers/priests </w:t>
      </w:r>
      <w:r>
        <w:rPr>
          <w:rFonts w:ascii="Open Sans Light" w:eastAsia="Calibri" w:hAnsi="Open Sans Light" w:cs="Open Sans Light"/>
          <w:szCs w:val="24"/>
          <w:lang w:eastAsia="en-GB"/>
        </w:rPr>
        <w:t xml:space="preserve">to develop a robust and </w:t>
      </w:r>
      <w:r w:rsidR="00990B1F">
        <w:rPr>
          <w:rFonts w:ascii="Open Sans Light" w:eastAsia="Calibri" w:hAnsi="Open Sans Light" w:cs="Open Sans Light"/>
          <w:szCs w:val="24"/>
          <w:lang w:eastAsia="en-GB"/>
        </w:rPr>
        <w:t xml:space="preserve">flexible induction process </w:t>
      </w:r>
      <w:r w:rsidR="00233850">
        <w:rPr>
          <w:rFonts w:ascii="Open Sans Light" w:eastAsia="Calibri" w:hAnsi="Open Sans Light" w:cs="Open Sans Light"/>
          <w:szCs w:val="24"/>
          <w:lang w:eastAsia="en-GB"/>
        </w:rPr>
        <w:t>which aligns with role expectations</w:t>
      </w:r>
      <w:r w:rsidR="002F6566">
        <w:rPr>
          <w:rFonts w:ascii="Open Sans Light" w:eastAsia="Calibri" w:hAnsi="Open Sans Light" w:cs="Open Sans Light"/>
          <w:szCs w:val="24"/>
          <w:lang w:eastAsia="en-GB"/>
        </w:rPr>
        <w:t xml:space="preserve"> and fully equips new employees for their role.</w:t>
      </w:r>
    </w:p>
    <w:p w14:paraId="20CD6C99" w14:textId="77777777" w:rsidR="008347B4" w:rsidRPr="002962F8" w:rsidRDefault="008347B4" w:rsidP="002962F8">
      <w:pPr>
        <w:pStyle w:val="ListParagraph"/>
        <w:rPr>
          <w:rFonts w:ascii="Open Sans Light" w:eastAsia="Calibri" w:hAnsi="Open Sans Light" w:cs="Open Sans Light"/>
          <w:szCs w:val="24"/>
          <w:lang w:eastAsia="en-GB"/>
        </w:rPr>
      </w:pPr>
    </w:p>
    <w:p w14:paraId="284BB42A" w14:textId="282D1C5C" w:rsidR="00B32552" w:rsidRDefault="00BC06C7" w:rsidP="00E809AB">
      <w:pPr>
        <w:pStyle w:val="ListParagraph"/>
        <w:numPr>
          <w:ilvl w:val="0"/>
          <w:numId w:val="27"/>
        </w:numPr>
        <w:spacing w:after="160" w:line="259" w:lineRule="auto"/>
        <w:rPr>
          <w:rFonts w:ascii="Open Sans Light" w:eastAsia="Calibri" w:hAnsi="Open Sans Light" w:cs="Open Sans Light"/>
          <w:szCs w:val="24"/>
          <w:lang w:eastAsia="en-GB"/>
        </w:rPr>
      </w:pPr>
      <w:r>
        <w:rPr>
          <w:rFonts w:ascii="Open Sans Light" w:eastAsia="Calibri" w:hAnsi="Open Sans Light" w:cs="Open Sans Light"/>
          <w:szCs w:val="24"/>
          <w:lang w:eastAsia="en-GB"/>
        </w:rPr>
        <w:t>D</w:t>
      </w:r>
      <w:r w:rsidR="001B019F" w:rsidRPr="001A2E82">
        <w:rPr>
          <w:rFonts w:ascii="Open Sans Light" w:eastAsia="Calibri" w:hAnsi="Open Sans Light" w:cs="Open Sans Light"/>
          <w:szCs w:val="24"/>
          <w:lang w:eastAsia="en-GB"/>
        </w:rPr>
        <w:t xml:space="preserve">esign and </w:t>
      </w:r>
      <w:r w:rsidR="00E809AB" w:rsidRPr="001A2E82">
        <w:rPr>
          <w:rFonts w:ascii="Open Sans Light" w:eastAsia="Calibri" w:hAnsi="Open Sans Light" w:cs="Open Sans Light"/>
          <w:szCs w:val="24"/>
          <w:lang w:eastAsia="en-GB"/>
        </w:rPr>
        <w:t>deliver bespoke training</w:t>
      </w:r>
      <w:r w:rsidR="006D0E68">
        <w:rPr>
          <w:rFonts w:ascii="Open Sans Light" w:eastAsia="Calibri" w:hAnsi="Open Sans Light" w:cs="Open Sans Light"/>
          <w:szCs w:val="24"/>
          <w:lang w:eastAsia="en-GB"/>
        </w:rPr>
        <w:t xml:space="preserve"> </w:t>
      </w:r>
      <w:r w:rsidR="00E809AB" w:rsidRPr="001A2E82">
        <w:rPr>
          <w:rFonts w:ascii="Open Sans Light" w:eastAsia="Calibri" w:hAnsi="Open Sans Light" w:cs="Open Sans Light"/>
          <w:szCs w:val="24"/>
          <w:lang w:eastAsia="en-GB"/>
        </w:rPr>
        <w:t xml:space="preserve">across the </w:t>
      </w:r>
      <w:r w:rsidR="001B019F" w:rsidRPr="001A2E82">
        <w:rPr>
          <w:rFonts w:ascii="Open Sans Light" w:eastAsia="Calibri" w:hAnsi="Open Sans Light" w:cs="Open Sans Light"/>
          <w:szCs w:val="24"/>
          <w:lang w:eastAsia="en-GB"/>
        </w:rPr>
        <w:t>a</w:t>
      </w:r>
      <w:r w:rsidR="00E809AB" w:rsidRPr="001A2E82">
        <w:rPr>
          <w:rFonts w:ascii="Open Sans Light" w:eastAsia="Calibri" w:hAnsi="Open Sans Light" w:cs="Open Sans Light"/>
          <w:szCs w:val="24"/>
          <w:lang w:eastAsia="en-GB"/>
        </w:rPr>
        <w:t>rchdiocese</w:t>
      </w:r>
      <w:r w:rsidR="004C089C">
        <w:rPr>
          <w:rFonts w:ascii="Open Sans Light" w:eastAsia="Calibri" w:hAnsi="Open Sans Light" w:cs="Open Sans Light"/>
          <w:szCs w:val="24"/>
          <w:lang w:eastAsia="en-GB"/>
        </w:rPr>
        <w:t>, including face to face, online and blended learning approaches,</w:t>
      </w:r>
      <w:r w:rsidR="006D0E68">
        <w:rPr>
          <w:rFonts w:ascii="Open Sans Light" w:eastAsia="Calibri" w:hAnsi="Open Sans Light" w:cs="Open Sans Light"/>
          <w:szCs w:val="24"/>
          <w:lang w:eastAsia="en-GB"/>
        </w:rPr>
        <w:t xml:space="preserve"> </w:t>
      </w:r>
      <w:r w:rsidR="00E809AB" w:rsidRPr="001A2E82">
        <w:rPr>
          <w:rFonts w:ascii="Open Sans Light" w:eastAsia="Calibri" w:hAnsi="Open Sans Light" w:cs="Open Sans Light"/>
          <w:szCs w:val="24"/>
          <w:lang w:eastAsia="en-GB"/>
        </w:rPr>
        <w:t>ensuring that training material is relevant, accurate, up to date and delivered in an engaging style.</w:t>
      </w:r>
    </w:p>
    <w:p w14:paraId="0A04FAC2" w14:textId="77777777" w:rsidR="003978C9" w:rsidRPr="002962F8" w:rsidRDefault="003978C9" w:rsidP="002962F8">
      <w:pPr>
        <w:pStyle w:val="ListParagraph"/>
        <w:rPr>
          <w:rFonts w:ascii="Open Sans Light" w:eastAsia="Calibri" w:hAnsi="Open Sans Light" w:cs="Open Sans Light"/>
          <w:szCs w:val="24"/>
          <w:lang w:eastAsia="en-GB"/>
        </w:rPr>
      </w:pPr>
    </w:p>
    <w:p w14:paraId="0D9436BF" w14:textId="33D0B5B7" w:rsidR="003978C9" w:rsidRDefault="00677C16" w:rsidP="00E809AB">
      <w:pPr>
        <w:pStyle w:val="ListParagraph"/>
        <w:numPr>
          <w:ilvl w:val="0"/>
          <w:numId w:val="27"/>
        </w:numPr>
        <w:spacing w:after="160" w:line="259" w:lineRule="auto"/>
        <w:rPr>
          <w:rFonts w:ascii="Open Sans Light" w:eastAsia="Calibri" w:hAnsi="Open Sans Light" w:cs="Open Sans Light"/>
          <w:szCs w:val="24"/>
          <w:lang w:eastAsia="en-GB"/>
        </w:rPr>
      </w:pPr>
      <w:r>
        <w:rPr>
          <w:rFonts w:ascii="Open Sans Light" w:eastAsia="Calibri" w:hAnsi="Open Sans Light" w:cs="Open Sans Light"/>
          <w:szCs w:val="24"/>
          <w:lang w:eastAsia="en-GB"/>
        </w:rPr>
        <w:t>Oversee</w:t>
      </w:r>
      <w:r w:rsidR="003978C9">
        <w:rPr>
          <w:rFonts w:ascii="Open Sans Light" w:eastAsia="Calibri" w:hAnsi="Open Sans Light" w:cs="Open Sans Light"/>
          <w:szCs w:val="24"/>
          <w:lang w:eastAsia="en-GB"/>
        </w:rPr>
        <w:t xml:space="preserve"> and quality assure de</w:t>
      </w:r>
      <w:r w:rsidR="0039096D">
        <w:rPr>
          <w:rFonts w:ascii="Open Sans Light" w:eastAsia="Calibri" w:hAnsi="Open Sans Light" w:cs="Open Sans Light"/>
          <w:szCs w:val="24"/>
          <w:lang w:eastAsia="en-GB"/>
        </w:rPr>
        <w:t>sign and delivery of training by internal specialists</w:t>
      </w:r>
      <w:r>
        <w:rPr>
          <w:rFonts w:ascii="Open Sans Light" w:eastAsia="Calibri" w:hAnsi="Open Sans Light" w:cs="Open Sans Light"/>
          <w:szCs w:val="24"/>
          <w:lang w:eastAsia="en-GB"/>
        </w:rPr>
        <w:t xml:space="preserve"> including ensuring trainers are appropriately skilled in design and delivery</w:t>
      </w:r>
      <w:r w:rsidR="00FF356D">
        <w:rPr>
          <w:rFonts w:ascii="Open Sans Light" w:eastAsia="Calibri" w:hAnsi="Open Sans Light" w:cs="Open Sans Light"/>
          <w:szCs w:val="24"/>
          <w:lang w:eastAsia="en-GB"/>
        </w:rPr>
        <w:t>, both in person and online.</w:t>
      </w:r>
    </w:p>
    <w:p w14:paraId="2EFA03EE" w14:textId="77777777" w:rsidR="00FB2A5D" w:rsidRPr="002962F8" w:rsidRDefault="00FB2A5D" w:rsidP="002962F8">
      <w:pPr>
        <w:pStyle w:val="ListParagraph"/>
        <w:rPr>
          <w:rFonts w:ascii="Open Sans Light" w:eastAsia="Calibri" w:hAnsi="Open Sans Light" w:cs="Open Sans Light"/>
          <w:szCs w:val="24"/>
          <w:lang w:eastAsia="en-GB"/>
        </w:rPr>
      </w:pPr>
    </w:p>
    <w:p w14:paraId="1581C89E" w14:textId="5043D9D8" w:rsidR="00FB2A5D" w:rsidRDefault="00FB2A5D" w:rsidP="00E809AB">
      <w:pPr>
        <w:pStyle w:val="ListParagraph"/>
        <w:numPr>
          <w:ilvl w:val="0"/>
          <w:numId w:val="27"/>
        </w:numPr>
        <w:spacing w:after="160" w:line="259" w:lineRule="auto"/>
        <w:rPr>
          <w:rFonts w:ascii="Open Sans Light" w:eastAsia="Calibri" w:hAnsi="Open Sans Light" w:cs="Open Sans Light"/>
          <w:szCs w:val="24"/>
          <w:lang w:eastAsia="en-GB"/>
        </w:rPr>
      </w:pPr>
      <w:r>
        <w:rPr>
          <w:rFonts w:ascii="Open Sans Light" w:eastAsia="Calibri" w:hAnsi="Open Sans Light" w:cs="Open Sans Light"/>
          <w:szCs w:val="24"/>
          <w:lang w:eastAsia="en-GB"/>
        </w:rPr>
        <w:t xml:space="preserve">Procure and manage delivery of training by external contractors, ensuring any compliance requirements are met </w:t>
      </w:r>
      <w:r w:rsidR="00425B9C">
        <w:rPr>
          <w:rFonts w:ascii="Open Sans Light" w:eastAsia="Calibri" w:hAnsi="Open Sans Light" w:cs="Open Sans Light"/>
          <w:szCs w:val="24"/>
          <w:lang w:eastAsia="en-GB"/>
        </w:rPr>
        <w:t xml:space="preserve">and </w:t>
      </w:r>
      <w:r w:rsidR="00FF55C8">
        <w:rPr>
          <w:rFonts w:ascii="Open Sans Light" w:eastAsia="Calibri" w:hAnsi="Open Sans Light" w:cs="Open Sans Light"/>
          <w:szCs w:val="24"/>
          <w:lang w:eastAsia="en-GB"/>
        </w:rPr>
        <w:t>that content and quality meets expectations and value for money is achieved.</w:t>
      </w:r>
    </w:p>
    <w:p w14:paraId="3A38AF1E" w14:textId="77777777" w:rsidR="009F2117" w:rsidRPr="002962F8" w:rsidRDefault="009F2117" w:rsidP="002962F8">
      <w:pPr>
        <w:pStyle w:val="ListParagraph"/>
        <w:rPr>
          <w:rFonts w:ascii="Open Sans Light" w:eastAsia="Calibri" w:hAnsi="Open Sans Light" w:cs="Open Sans Light"/>
          <w:szCs w:val="24"/>
          <w:lang w:eastAsia="en-GB"/>
        </w:rPr>
      </w:pPr>
    </w:p>
    <w:p w14:paraId="33ED85F4" w14:textId="0E064801" w:rsidR="009F2117" w:rsidRDefault="009F2117" w:rsidP="00E809AB">
      <w:pPr>
        <w:pStyle w:val="ListParagraph"/>
        <w:numPr>
          <w:ilvl w:val="0"/>
          <w:numId w:val="27"/>
        </w:numPr>
        <w:spacing w:after="160" w:line="259" w:lineRule="auto"/>
        <w:rPr>
          <w:rFonts w:ascii="Open Sans Light" w:eastAsia="Calibri" w:hAnsi="Open Sans Light" w:cs="Open Sans Light"/>
          <w:szCs w:val="24"/>
          <w:lang w:eastAsia="en-GB"/>
        </w:rPr>
      </w:pPr>
      <w:r>
        <w:rPr>
          <w:rFonts w:ascii="Open Sans Light" w:eastAsia="Calibri" w:hAnsi="Open Sans Light" w:cs="Open Sans Light"/>
          <w:szCs w:val="24"/>
          <w:lang w:eastAsia="en-GB"/>
        </w:rPr>
        <w:t>Coordinate the organisation and administration of learning events, workshops and development programmes across the archdioces</w:t>
      </w:r>
      <w:r w:rsidR="00490A98">
        <w:rPr>
          <w:rFonts w:ascii="Open Sans Light" w:eastAsia="Calibri" w:hAnsi="Open Sans Light" w:cs="Open Sans Light"/>
          <w:szCs w:val="24"/>
          <w:lang w:eastAsia="en-GB"/>
        </w:rPr>
        <w:t>an area</w:t>
      </w:r>
      <w:r>
        <w:rPr>
          <w:rFonts w:ascii="Open Sans Light" w:eastAsia="Calibri" w:hAnsi="Open Sans Light" w:cs="Open Sans Light"/>
          <w:szCs w:val="24"/>
          <w:lang w:eastAsia="en-GB"/>
        </w:rPr>
        <w:t>, working with HR Assistants to ensure effective scheduling, communication, materials preparation and smooth delivery.</w:t>
      </w:r>
    </w:p>
    <w:p w14:paraId="6308D65B" w14:textId="77777777" w:rsidR="000B0E3F" w:rsidRPr="002962F8" w:rsidRDefault="000B0E3F" w:rsidP="002962F8">
      <w:pPr>
        <w:pStyle w:val="ListParagraph"/>
        <w:rPr>
          <w:rFonts w:ascii="Open Sans Light" w:eastAsia="Calibri" w:hAnsi="Open Sans Light" w:cs="Open Sans Light"/>
          <w:szCs w:val="24"/>
          <w:lang w:eastAsia="en-GB"/>
        </w:rPr>
      </w:pPr>
    </w:p>
    <w:p w14:paraId="3AF84F59" w14:textId="6AE7BE34" w:rsidR="000B0E3F" w:rsidRDefault="000B0E3F" w:rsidP="00E809AB">
      <w:pPr>
        <w:pStyle w:val="ListParagraph"/>
        <w:numPr>
          <w:ilvl w:val="0"/>
          <w:numId w:val="27"/>
        </w:numPr>
        <w:spacing w:after="160" w:line="259" w:lineRule="auto"/>
        <w:rPr>
          <w:rFonts w:ascii="Open Sans Light" w:eastAsia="Calibri" w:hAnsi="Open Sans Light" w:cs="Open Sans Light"/>
          <w:szCs w:val="24"/>
          <w:lang w:eastAsia="en-GB"/>
        </w:rPr>
      </w:pPr>
      <w:r>
        <w:rPr>
          <w:rFonts w:ascii="Open Sans Light" w:eastAsia="Calibri" w:hAnsi="Open Sans Light" w:cs="Open Sans Light"/>
          <w:szCs w:val="24"/>
          <w:lang w:eastAsia="en-GB"/>
        </w:rPr>
        <w:t xml:space="preserve">Act as systems administrator for </w:t>
      </w:r>
      <w:r w:rsidR="002C3066">
        <w:rPr>
          <w:rFonts w:ascii="Open Sans Light" w:eastAsia="Calibri" w:hAnsi="Open Sans Light" w:cs="Open Sans Light"/>
          <w:szCs w:val="24"/>
          <w:lang w:eastAsia="en-GB"/>
        </w:rPr>
        <w:t xml:space="preserve">our e-learning software, </w:t>
      </w:r>
      <w:r w:rsidR="00782390">
        <w:rPr>
          <w:rFonts w:ascii="Open Sans Light" w:eastAsia="Calibri" w:hAnsi="Open Sans Light" w:cs="Open Sans Light"/>
          <w:szCs w:val="24"/>
          <w:lang w:eastAsia="en-GB"/>
        </w:rPr>
        <w:t>facilitating</w:t>
      </w:r>
      <w:r w:rsidR="002C3066">
        <w:rPr>
          <w:rFonts w:ascii="Open Sans Light" w:eastAsia="Calibri" w:hAnsi="Open Sans Light" w:cs="Open Sans Light"/>
          <w:szCs w:val="24"/>
          <w:lang w:eastAsia="en-GB"/>
        </w:rPr>
        <w:t xml:space="preserve"> allocation of relevant compliance and developmental learning</w:t>
      </w:r>
      <w:r w:rsidR="00782390">
        <w:rPr>
          <w:rFonts w:ascii="Open Sans Light" w:eastAsia="Calibri" w:hAnsi="Open Sans Light" w:cs="Open Sans Light"/>
          <w:szCs w:val="24"/>
          <w:lang w:eastAsia="en-GB"/>
        </w:rPr>
        <w:t xml:space="preserve"> to employees, supporting managers to allocate and monitor learning and </w:t>
      </w:r>
      <w:r w:rsidR="00E83715">
        <w:rPr>
          <w:rFonts w:ascii="Open Sans Light" w:eastAsia="Calibri" w:hAnsi="Open Sans Light" w:cs="Open Sans Light"/>
          <w:szCs w:val="24"/>
          <w:lang w:eastAsia="en-GB"/>
        </w:rPr>
        <w:t>supporting the development of our own content.</w:t>
      </w:r>
    </w:p>
    <w:p w14:paraId="2D4C44F8" w14:textId="77777777" w:rsidR="009F2117" w:rsidRPr="002962F8" w:rsidRDefault="009F2117" w:rsidP="002962F8">
      <w:pPr>
        <w:pStyle w:val="ListParagraph"/>
        <w:rPr>
          <w:rFonts w:ascii="Open Sans Light" w:eastAsia="Calibri" w:hAnsi="Open Sans Light" w:cs="Open Sans Light"/>
          <w:szCs w:val="24"/>
          <w:lang w:eastAsia="en-GB"/>
        </w:rPr>
      </w:pPr>
    </w:p>
    <w:p w14:paraId="759196A0" w14:textId="77777777" w:rsidR="009F2117" w:rsidRPr="002962F8" w:rsidRDefault="009F2117" w:rsidP="009F2117">
      <w:pPr>
        <w:pStyle w:val="ListParagraph"/>
        <w:numPr>
          <w:ilvl w:val="0"/>
          <w:numId w:val="27"/>
        </w:numPr>
        <w:spacing w:after="160" w:line="259" w:lineRule="auto"/>
        <w:rPr>
          <w:rFonts w:ascii="Open Sans Light" w:eastAsia="Calibri" w:hAnsi="Open Sans Light" w:cs="Open Sans Light"/>
          <w:szCs w:val="24"/>
          <w:lang w:eastAsia="en-GB"/>
        </w:rPr>
      </w:pPr>
      <w:r w:rsidRPr="002962F8">
        <w:rPr>
          <w:rFonts w:ascii="Open Sans Light" w:eastAsia="Calibri" w:hAnsi="Open Sans Light" w:cs="Open Sans Light"/>
          <w:szCs w:val="24"/>
          <w:lang w:eastAsia="en-GB"/>
        </w:rPr>
        <w:t>Explore and implement the appropriate use of digital tools, including AI, to enhance the design, delivery and accessibility of learning and development interventions, ensuring their use aligns with organisational values, data protection requirements and best practice.</w:t>
      </w:r>
    </w:p>
    <w:p w14:paraId="2C8E03A9" w14:textId="77777777" w:rsidR="0074606F" w:rsidRPr="002962F8" w:rsidRDefault="0074606F" w:rsidP="002962F8">
      <w:pPr>
        <w:pStyle w:val="ListParagraph"/>
        <w:rPr>
          <w:rFonts w:ascii="Open Sans Light" w:eastAsia="Calibri" w:hAnsi="Open Sans Light" w:cs="Open Sans Light"/>
          <w:szCs w:val="24"/>
          <w:lang w:eastAsia="en-GB"/>
        </w:rPr>
      </w:pPr>
    </w:p>
    <w:p w14:paraId="16AAABD0" w14:textId="425C9FD6" w:rsidR="0074606F" w:rsidRPr="008C27AB" w:rsidRDefault="0074606F" w:rsidP="008C27AB">
      <w:pPr>
        <w:pStyle w:val="ListParagraph"/>
        <w:numPr>
          <w:ilvl w:val="0"/>
          <w:numId w:val="27"/>
        </w:numPr>
        <w:spacing w:after="160" w:line="259" w:lineRule="auto"/>
        <w:rPr>
          <w:rFonts w:ascii="Open Sans Light" w:eastAsia="Calibri" w:hAnsi="Open Sans Light" w:cs="Open Sans Light"/>
          <w:szCs w:val="24"/>
          <w:lang w:eastAsia="en-GB"/>
        </w:rPr>
      </w:pPr>
      <w:r w:rsidRPr="002962F8">
        <w:rPr>
          <w:rFonts w:ascii="Open Sans Light" w:eastAsia="Calibri" w:hAnsi="Open Sans Light" w:cs="Open Sans Light"/>
          <w:szCs w:val="24"/>
          <w:lang w:eastAsia="en-GB"/>
        </w:rPr>
        <w:t xml:space="preserve">With HR Team colleagues support </w:t>
      </w:r>
      <w:r w:rsidR="00784BD4" w:rsidRPr="002962F8">
        <w:rPr>
          <w:rFonts w:ascii="Open Sans Light" w:eastAsia="Calibri" w:hAnsi="Open Sans Light" w:cs="Open Sans Light"/>
          <w:szCs w:val="24"/>
          <w:lang w:eastAsia="en-GB"/>
        </w:rPr>
        <w:t xml:space="preserve">managers/parish priests in improving the performance and capability of their teams through advice or interventions. </w:t>
      </w:r>
    </w:p>
    <w:p w14:paraId="4E385F1C" w14:textId="77777777" w:rsidR="00BB363F" w:rsidRPr="001A2E82" w:rsidRDefault="00BB363F" w:rsidP="001A2E82">
      <w:pPr>
        <w:pStyle w:val="ListParagraph"/>
        <w:rPr>
          <w:rFonts w:ascii="Open Sans Light" w:eastAsia="Calibri" w:hAnsi="Open Sans Light" w:cs="Open Sans Light"/>
          <w:szCs w:val="24"/>
          <w:lang w:eastAsia="en-GB"/>
        </w:rPr>
      </w:pPr>
    </w:p>
    <w:p w14:paraId="3B29D0B4" w14:textId="665B56FE" w:rsidR="00BB363F" w:rsidRDefault="00F00C91" w:rsidP="00E809AB">
      <w:pPr>
        <w:pStyle w:val="ListParagraph"/>
        <w:numPr>
          <w:ilvl w:val="0"/>
          <w:numId w:val="27"/>
        </w:numPr>
        <w:spacing w:after="160" w:line="259" w:lineRule="auto"/>
        <w:rPr>
          <w:rFonts w:ascii="Open Sans Light" w:eastAsia="Calibri" w:hAnsi="Open Sans Light" w:cs="Open Sans Light"/>
          <w:szCs w:val="24"/>
          <w:lang w:eastAsia="en-GB"/>
        </w:rPr>
      </w:pPr>
      <w:r>
        <w:rPr>
          <w:rFonts w:ascii="Open Sans Light" w:eastAsia="Calibri" w:hAnsi="Open Sans Light" w:cs="Open Sans Light"/>
          <w:szCs w:val="24"/>
          <w:lang w:eastAsia="en-GB"/>
        </w:rPr>
        <w:t>With HR Team colleagues, s</w:t>
      </w:r>
      <w:r w:rsidR="002678F1" w:rsidRPr="002E1634">
        <w:rPr>
          <w:rFonts w:ascii="Open Sans Light" w:eastAsia="Calibri" w:hAnsi="Open Sans Light" w:cs="Open Sans Light"/>
          <w:szCs w:val="24"/>
          <w:lang w:eastAsia="en-GB"/>
        </w:rPr>
        <w:t xml:space="preserve">upport with </w:t>
      </w:r>
      <w:r w:rsidR="00BB363F" w:rsidRPr="002E1634">
        <w:rPr>
          <w:rFonts w:ascii="Open Sans Light" w:eastAsia="Calibri" w:hAnsi="Open Sans Light" w:cs="Open Sans Light"/>
          <w:szCs w:val="24"/>
          <w:lang w:eastAsia="en-GB"/>
        </w:rPr>
        <w:t xml:space="preserve">workforce development </w:t>
      </w:r>
      <w:r w:rsidR="00AF7C07" w:rsidRPr="002E1634">
        <w:rPr>
          <w:rFonts w:ascii="Open Sans Light" w:eastAsia="Calibri" w:hAnsi="Open Sans Light" w:cs="Open Sans Light"/>
          <w:szCs w:val="24"/>
          <w:lang w:eastAsia="en-GB"/>
        </w:rPr>
        <w:t xml:space="preserve">and </w:t>
      </w:r>
      <w:r w:rsidR="00486282" w:rsidRPr="002E1634">
        <w:rPr>
          <w:rFonts w:ascii="Open Sans Light" w:eastAsia="Calibri" w:hAnsi="Open Sans Light" w:cs="Open Sans Light"/>
          <w:szCs w:val="24"/>
          <w:lang w:eastAsia="en-GB"/>
        </w:rPr>
        <w:t xml:space="preserve">succession </w:t>
      </w:r>
      <w:r w:rsidR="00AF7C07" w:rsidRPr="002E1634">
        <w:rPr>
          <w:rFonts w:ascii="Open Sans Light" w:eastAsia="Calibri" w:hAnsi="Open Sans Light" w:cs="Open Sans Light"/>
          <w:szCs w:val="24"/>
          <w:lang w:eastAsia="en-GB"/>
        </w:rPr>
        <w:t xml:space="preserve">planning </w:t>
      </w:r>
      <w:r w:rsidR="00486282" w:rsidRPr="002E1634">
        <w:rPr>
          <w:rFonts w:ascii="Open Sans Light" w:eastAsia="Calibri" w:hAnsi="Open Sans Light" w:cs="Open Sans Light"/>
          <w:szCs w:val="24"/>
          <w:lang w:eastAsia="en-GB"/>
        </w:rPr>
        <w:t xml:space="preserve">across the archdiocese, </w:t>
      </w:r>
      <w:r w:rsidR="005A49E0" w:rsidRPr="002962F8">
        <w:rPr>
          <w:rFonts w:ascii="Open Sans Light" w:eastAsia="Calibri" w:hAnsi="Open Sans Light" w:cs="Open Sans Light"/>
          <w:szCs w:val="24"/>
          <w:lang w:eastAsia="en-GB"/>
        </w:rPr>
        <w:t>contributing to</w:t>
      </w:r>
      <w:r w:rsidR="00F668FD" w:rsidRPr="002E1634">
        <w:rPr>
          <w:rFonts w:ascii="Open Sans Light" w:eastAsia="Calibri" w:hAnsi="Open Sans Light" w:cs="Open Sans Light"/>
          <w:szCs w:val="24"/>
          <w:lang w:eastAsia="en-GB"/>
        </w:rPr>
        <w:t xml:space="preserve"> projects as required.</w:t>
      </w:r>
    </w:p>
    <w:p w14:paraId="5000AEF9" w14:textId="77777777" w:rsidR="002E1634" w:rsidRPr="002962F8" w:rsidRDefault="002E1634" w:rsidP="002962F8">
      <w:pPr>
        <w:pStyle w:val="ListParagraph"/>
        <w:rPr>
          <w:rFonts w:ascii="Open Sans Light" w:eastAsia="Calibri" w:hAnsi="Open Sans Light" w:cs="Open Sans Light"/>
          <w:szCs w:val="24"/>
          <w:lang w:eastAsia="en-GB"/>
        </w:rPr>
      </w:pPr>
    </w:p>
    <w:p w14:paraId="4FB78F48" w14:textId="3AEDFD66" w:rsidR="002E1634" w:rsidRDefault="0058341C" w:rsidP="00E809AB">
      <w:pPr>
        <w:pStyle w:val="ListParagraph"/>
        <w:numPr>
          <w:ilvl w:val="0"/>
          <w:numId w:val="27"/>
        </w:numPr>
        <w:spacing w:after="160" w:line="259" w:lineRule="auto"/>
        <w:rPr>
          <w:rFonts w:ascii="Open Sans Light" w:eastAsia="Calibri" w:hAnsi="Open Sans Light" w:cs="Open Sans Light"/>
          <w:szCs w:val="24"/>
          <w:lang w:eastAsia="en-GB"/>
        </w:rPr>
      </w:pPr>
      <w:r>
        <w:rPr>
          <w:rFonts w:ascii="Open Sans Light" w:eastAsia="Calibri" w:hAnsi="Open Sans Light" w:cs="Open Sans Light"/>
          <w:szCs w:val="24"/>
          <w:lang w:eastAsia="en-GB"/>
        </w:rPr>
        <w:t>Monitor progress of those studying for professional qualifications or on apprenticeship programmes</w:t>
      </w:r>
      <w:r w:rsidR="007A18A7">
        <w:rPr>
          <w:rFonts w:ascii="Open Sans Light" w:eastAsia="Calibri" w:hAnsi="Open Sans Light" w:cs="Open Sans Light"/>
          <w:szCs w:val="24"/>
          <w:lang w:eastAsia="en-GB"/>
        </w:rPr>
        <w:t xml:space="preserve">, </w:t>
      </w:r>
      <w:r w:rsidR="00AC3145">
        <w:rPr>
          <w:rFonts w:ascii="Open Sans Light" w:eastAsia="Calibri" w:hAnsi="Open Sans Light" w:cs="Open Sans Light"/>
          <w:szCs w:val="24"/>
          <w:lang w:eastAsia="en-GB"/>
        </w:rPr>
        <w:t xml:space="preserve">supporting or escalating issues </w:t>
      </w:r>
      <w:r w:rsidR="008F66D0">
        <w:rPr>
          <w:rFonts w:ascii="Open Sans Light" w:eastAsia="Calibri" w:hAnsi="Open Sans Light" w:cs="Open Sans Light"/>
          <w:szCs w:val="24"/>
          <w:lang w:eastAsia="en-GB"/>
        </w:rPr>
        <w:t>as appropriate.</w:t>
      </w:r>
    </w:p>
    <w:p w14:paraId="5DD9326C" w14:textId="77777777" w:rsidR="00E22319" w:rsidRPr="002962F8" w:rsidRDefault="00E22319" w:rsidP="002962F8">
      <w:pPr>
        <w:pStyle w:val="ListParagraph"/>
        <w:rPr>
          <w:rFonts w:ascii="Open Sans Light" w:eastAsia="Calibri" w:hAnsi="Open Sans Light" w:cs="Open Sans Light"/>
          <w:szCs w:val="24"/>
          <w:lang w:eastAsia="en-GB"/>
        </w:rPr>
      </w:pPr>
    </w:p>
    <w:p w14:paraId="4BBE47E6" w14:textId="42272522" w:rsidR="00E22319" w:rsidRDefault="00A00E4C" w:rsidP="00E809AB">
      <w:pPr>
        <w:pStyle w:val="ListParagraph"/>
        <w:numPr>
          <w:ilvl w:val="0"/>
          <w:numId w:val="27"/>
        </w:numPr>
        <w:spacing w:after="160" w:line="259" w:lineRule="auto"/>
        <w:rPr>
          <w:rFonts w:ascii="Open Sans Light" w:eastAsia="Calibri" w:hAnsi="Open Sans Light" w:cs="Open Sans Light"/>
          <w:szCs w:val="24"/>
          <w:lang w:eastAsia="en-GB"/>
        </w:rPr>
      </w:pPr>
      <w:r>
        <w:rPr>
          <w:rFonts w:ascii="Open Sans Light" w:eastAsia="Calibri" w:hAnsi="Open Sans Light" w:cs="Open Sans Light"/>
          <w:szCs w:val="24"/>
          <w:lang w:eastAsia="en-GB"/>
        </w:rPr>
        <w:t>Monitor compliance with CPD requirements for those registered with a professional body.</w:t>
      </w:r>
    </w:p>
    <w:p w14:paraId="103D361A" w14:textId="77777777" w:rsidR="00BD6016" w:rsidRPr="002962F8" w:rsidRDefault="00BD6016" w:rsidP="002962F8">
      <w:pPr>
        <w:pStyle w:val="ListParagraph"/>
        <w:rPr>
          <w:rFonts w:ascii="Open Sans Light" w:eastAsia="Calibri" w:hAnsi="Open Sans Light" w:cs="Open Sans Light"/>
          <w:szCs w:val="24"/>
          <w:lang w:eastAsia="en-GB"/>
        </w:rPr>
      </w:pPr>
    </w:p>
    <w:p w14:paraId="24BD60F4" w14:textId="25C0B935" w:rsidR="00BD6016" w:rsidRPr="002E1634" w:rsidRDefault="00BD6016" w:rsidP="00E809AB">
      <w:pPr>
        <w:pStyle w:val="ListParagraph"/>
        <w:numPr>
          <w:ilvl w:val="0"/>
          <w:numId w:val="27"/>
        </w:numPr>
        <w:spacing w:after="160" w:line="259" w:lineRule="auto"/>
        <w:rPr>
          <w:rFonts w:ascii="Open Sans Light" w:eastAsia="Calibri" w:hAnsi="Open Sans Light" w:cs="Open Sans Light"/>
          <w:szCs w:val="24"/>
          <w:lang w:eastAsia="en-GB"/>
        </w:rPr>
      </w:pPr>
      <w:r>
        <w:rPr>
          <w:rFonts w:ascii="Open Sans Light" w:eastAsia="Calibri" w:hAnsi="Open Sans Light" w:cs="Open Sans Light"/>
          <w:szCs w:val="24"/>
          <w:lang w:eastAsia="en-GB"/>
        </w:rPr>
        <w:t xml:space="preserve">Monitor completion of performance appraisals and </w:t>
      </w:r>
      <w:r w:rsidR="00CC3A80">
        <w:rPr>
          <w:rFonts w:ascii="Open Sans Light" w:eastAsia="Calibri" w:hAnsi="Open Sans Light" w:cs="Open Sans Light"/>
          <w:szCs w:val="24"/>
          <w:lang w:eastAsia="en-GB"/>
        </w:rPr>
        <w:t>identify training needs for development into a delivery plan</w:t>
      </w:r>
      <w:r w:rsidR="007C11B1">
        <w:rPr>
          <w:rFonts w:ascii="Open Sans Light" w:eastAsia="Calibri" w:hAnsi="Open Sans Light" w:cs="Open Sans Light"/>
          <w:szCs w:val="24"/>
          <w:lang w:eastAsia="en-GB"/>
        </w:rPr>
        <w:t xml:space="preserve"> and contribute to </w:t>
      </w:r>
      <w:r w:rsidR="00E34BE8">
        <w:rPr>
          <w:rFonts w:ascii="Open Sans Light" w:eastAsia="Calibri" w:hAnsi="Open Sans Light" w:cs="Open Sans Light"/>
          <w:szCs w:val="24"/>
          <w:lang w:eastAsia="en-GB"/>
        </w:rPr>
        <w:t xml:space="preserve">individual performance improvement plans </w:t>
      </w:r>
      <w:r w:rsidR="00AD7C1E">
        <w:rPr>
          <w:rFonts w:ascii="Open Sans Light" w:eastAsia="Calibri" w:hAnsi="Open Sans Light" w:cs="Open Sans Light"/>
          <w:szCs w:val="24"/>
          <w:lang w:eastAsia="en-GB"/>
        </w:rPr>
        <w:t>to support employee development.</w:t>
      </w:r>
    </w:p>
    <w:p w14:paraId="7D045DA9" w14:textId="77777777" w:rsidR="00E809AB" w:rsidRPr="002962F8" w:rsidRDefault="00E809AB" w:rsidP="00E809AB">
      <w:pPr>
        <w:pStyle w:val="ListParagraph"/>
        <w:spacing w:after="160" w:line="259" w:lineRule="auto"/>
        <w:ind w:left="-320"/>
        <w:rPr>
          <w:rFonts w:ascii="Open Sans Light" w:eastAsia="Calibri" w:hAnsi="Open Sans Light" w:cs="Open Sans Light"/>
          <w:szCs w:val="24"/>
          <w:highlight w:val="yellow"/>
          <w:lang w:eastAsia="en-GB"/>
        </w:rPr>
      </w:pPr>
    </w:p>
    <w:p w14:paraId="78317DCD" w14:textId="7B3D433A" w:rsidR="00EE296E" w:rsidRPr="0070077D" w:rsidRDefault="00BC06C7" w:rsidP="00E809AB">
      <w:pPr>
        <w:pStyle w:val="ListParagraph"/>
        <w:numPr>
          <w:ilvl w:val="0"/>
          <w:numId w:val="27"/>
        </w:numPr>
        <w:spacing w:after="160" w:line="259" w:lineRule="auto"/>
        <w:rPr>
          <w:rFonts w:ascii="Open Sans Light" w:eastAsia="Calibri" w:hAnsi="Open Sans Light" w:cs="Open Sans Light"/>
          <w:szCs w:val="24"/>
          <w:lang w:eastAsia="en-GB"/>
        </w:rPr>
      </w:pPr>
      <w:r w:rsidRPr="0070077D">
        <w:rPr>
          <w:rFonts w:ascii="Open Sans Light" w:eastAsia="Calibri" w:hAnsi="Open Sans Light" w:cs="Open Sans Light"/>
          <w:szCs w:val="24"/>
          <w:lang w:eastAsia="en-GB"/>
        </w:rPr>
        <w:t>P</w:t>
      </w:r>
      <w:r w:rsidR="00EE296E" w:rsidRPr="0070077D">
        <w:rPr>
          <w:rFonts w:ascii="Open Sans Light" w:eastAsia="Calibri" w:hAnsi="Open Sans Light" w:cs="Open Sans Light"/>
          <w:szCs w:val="24"/>
          <w:lang w:eastAsia="en-GB"/>
        </w:rPr>
        <w:t xml:space="preserve">roactively contribute to the development of systems, processes and policies/procedures </w:t>
      </w:r>
      <w:r w:rsidR="003920EF" w:rsidRPr="0070077D">
        <w:rPr>
          <w:rFonts w:ascii="Open Sans Light" w:eastAsia="Calibri" w:hAnsi="Open Sans Light" w:cs="Open Sans Light"/>
          <w:szCs w:val="24"/>
          <w:lang w:eastAsia="en-GB"/>
        </w:rPr>
        <w:t xml:space="preserve">facilitated </w:t>
      </w:r>
      <w:r w:rsidR="00EE296E" w:rsidRPr="0070077D">
        <w:rPr>
          <w:rFonts w:ascii="Open Sans Light" w:eastAsia="Calibri" w:hAnsi="Open Sans Light" w:cs="Open Sans Light"/>
          <w:szCs w:val="24"/>
          <w:lang w:eastAsia="en-GB"/>
        </w:rPr>
        <w:t>by the HR team in line with professional guidelines, evolving employment legislation,</w:t>
      </w:r>
      <w:r w:rsidR="001B019F" w:rsidRPr="0070077D">
        <w:rPr>
          <w:rFonts w:ascii="Open Sans Light" w:eastAsia="Calibri" w:hAnsi="Open Sans Light" w:cs="Open Sans Light"/>
          <w:szCs w:val="24"/>
          <w:lang w:eastAsia="en-GB"/>
        </w:rPr>
        <w:t xml:space="preserve"> </w:t>
      </w:r>
      <w:r w:rsidR="00EE296E" w:rsidRPr="0070077D">
        <w:rPr>
          <w:rFonts w:ascii="Open Sans Light" w:eastAsia="Calibri" w:hAnsi="Open Sans Light" w:cs="Open Sans Light"/>
          <w:szCs w:val="24"/>
          <w:lang w:eastAsia="en-GB"/>
        </w:rPr>
        <w:t>customer needs and best practice</w:t>
      </w:r>
      <w:r w:rsidRPr="0070077D">
        <w:rPr>
          <w:rFonts w:ascii="Open Sans Light" w:eastAsia="Calibri" w:hAnsi="Open Sans Light" w:cs="Open Sans Light"/>
          <w:szCs w:val="24"/>
          <w:lang w:eastAsia="en-GB"/>
        </w:rPr>
        <w:t>. Ensure any processes developed maximise the use of technology.</w:t>
      </w:r>
    </w:p>
    <w:p w14:paraId="68AC2411" w14:textId="77777777" w:rsidR="00D32E67" w:rsidRPr="00FC5F90" w:rsidRDefault="00D32E67" w:rsidP="001A2E82">
      <w:pPr>
        <w:pStyle w:val="ListParagraph"/>
        <w:rPr>
          <w:rFonts w:ascii="Open Sans Light" w:eastAsia="Calibri" w:hAnsi="Open Sans Light" w:cs="Open Sans Light"/>
          <w:szCs w:val="24"/>
          <w:lang w:eastAsia="en-GB"/>
        </w:rPr>
      </w:pPr>
    </w:p>
    <w:p w14:paraId="2B950500" w14:textId="491EFE9C" w:rsidR="00113D15" w:rsidRPr="002C5991" w:rsidRDefault="00982095" w:rsidP="00E17717">
      <w:pPr>
        <w:pStyle w:val="ListParagraph"/>
        <w:numPr>
          <w:ilvl w:val="0"/>
          <w:numId w:val="27"/>
        </w:numPr>
        <w:spacing w:after="160" w:line="259" w:lineRule="auto"/>
        <w:rPr>
          <w:rFonts w:ascii="Open Sans Light" w:eastAsia="Calibri" w:hAnsi="Open Sans Light" w:cs="Open Sans Light"/>
          <w:szCs w:val="24"/>
          <w:lang w:eastAsia="en-GB"/>
        </w:rPr>
      </w:pPr>
      <w:r w:rsidRPr="002C5991">
        <w:rPr>
          <w:rFonts w:ascii="Open Sans Light" w:eastAsia="Calibri" w:hAnsi="Open Sans Light" w:cs="Open Sans Light"/>
          <w:szCs w:val="24"/>
          <w:lang w:eastAsia="en-GB"/>
        </w:rPr>
        <w:t>C</w:t>
      </w:r>
      <w:r w:rsidR="00C4577F" w:rsidRPr="002C5991">
        <w:rPr>
          <w:rFonts w:ascii="Open Sans Light" w:eastAsia="Calibri" w:hAnsi="Open Sans Light" w:cs="Open Sans Light"/>
          <w:szCs w:val="24"/>
          <w:lang w:eastAsia="en-GB"/>
        </w:rPr>
        <w:t>ontribute to the</w:t>
      </w:r>
      <w:r w:rsidR="00B32552" w:rsidRPr="002C5991">
        <w:rPr>
          <w:rFonts w:ascii="Open Sans Light" w:eastAsia="Calibri" w:hAnsi="Open Sans Light" w:cs="Open Sans Light"/>
          <w:szCs w:val="24"/>
          <w:lang w:eastAsia="en-GB"/>
        </w:rPr>
        <w:t xml:space="preserve"> development of the staff </w:t>
      </w:r>
      <w:r w:rsidR="00C71A3C" w:rsidRPr="002C5991">
        <w:rPr>
          <w:rFonts w:ascii="Open Sans Light" w:eastAsia="Calibri" w:hAnsi="Open Sans Light" w:cs="Open Sans Light"/>
          <w:szCs w:val="24"/>
          <w:lang w:eastAsia="en-GB"/>
        </w:rPr>
        <w:t>intranet</w:t>
      </w:r>
      <w:r w:rsidR="00C4577F" w:rsidRPr="002C5991">
        <w:rPr>
          <w:rFonts w:ascii="Open Sans Light" w:eastAsia="Calibri" w:hAnsi="Open Sans Light" w:cs="Open Sans Light"/>
          <w:szCs w:val="24"/>
          <w:lang w:eastAsia="en-GB"/>
        </w:rPr>
        <w:t xml:space="preserve"> (</w:t>
      </w:r>
      <w:r w:rsidR="002C5991" w:rsidRPr="002962F8">
        <w:rPr>
          <w:rFonts w:ascii="Open Sans Light" w:eastAsia="Calibri" w:hAnsi="Open Sans Light" w:cs="Open Sans Light"/>
          <w:szCs w:val="24"/>
          <w:lang w:eastAsia="en-GB"/>
        </w:rPr>
        <w:t xml:space="preserve">currently </w:t>
      </w:r>
      <w:r w:rsidR="00C4577F" w:rsidRPr="002C5991">
        <w:rPr>
          <w:rFonts w:ascii="Open Sans Light" w:eastAsia="Calibri" w:hAnsi="Open Sans Light" w:cs="Open Sans Light"/>
          <w:szCs w:val="24"/>
          <w:lang w:eastAsia="en-GB"/>
        </w:rPr>
        <w:t>hosted on SharePoint)</w:t>
      </w:r>
      <w:r w:rsidR="00C71A3C" w:rsidRPr="002C5991">
        <w:rPr>
          <w:rFonts w:ascii="Open Sans Light" w:eastAsia="Calibri" w:hAnsi="Open Sans Light" w:cs="Open Sans Light"/>
          <w:szCs w:val="24"/>
          <w:lang w:eastAsia="en-GB"/>
        </w:rPr>
        <w:t>,</w:t>
      </w:r>
      <w:r w:rsidR="00B32552" w:rsidRPr="002C5991">
        <w:rPr>
          <w:rFonts w:ascii="Open Sans Light" w:eastAsia="Calibri" w:hAnsi="Open Sans Light" w:cs="Open Sans Light"/>
          <w:szCs w:val="24"/>
          <w:lang w:eastAsia="en-GB"/>
        </w:rPr>
        <w:t xml:space="preserve"> updating and maintaining</w:t>
      </w:r>
      <w:r w:rsidR="00881E5D" w:rsidRPr="002C5991">
        <w:rPr>
          <w:rFonts w:ascii="Open Sans Light" w:eastAsia="Calibri" w:hAnsi="Open Sans Light" w:cs="Open Sans Light"/>
          <w:szCs w:val="24"/>
          <w:lang w:eastAsia="en-GB"/>
        </w:rPr>
        <w:t xml:space="preserve"> engaging</w:t>
      </w:r>
      <w:r w:rsidR="00B32552" w:rsidRPr="002C5991">
        <w:rPr>
          <w:rFonts w:ascii="Open Sans Light" w:eastAsia="Calibri" w:hAnsi="Open Sans Light" w:cs="Open Sans Light"/>
          <w:szCs w:val="24"/>
          <w:lang w:eastAsia="en-GB"/>
        </w:rPr>
        <w:t xml:space="preserve"> information in conjunction with the wider HR team.</w:t>
      </w:r>
    </w:p>
    <w:p w14:paraId="0EEDAA05" w14:textId="77777777" w:rsidR="00113D15" w:rsidRPr="002962F8" w:rsidRDefault="00113D15" w:rsidP="00113D15">
      <w:pPr>
        <w:pStyle w:val="ListParagraph"/>
        <w:rPr>
          <w:rFonts w:ascii="Open Sans Light" w:eastAsia="Calibri" w:hAnsi="Open Sans Light" w:cs="Open Sans Light"/>
          <w:szCs w:val="24"/>
          <w:highlight w:val="yellow"/>
          <w:lang w:eastAsia="en-GB"/>
        </w:rPr>
      </w:pPr>
    </w:p>
    <w:p w14:paraId="210F2E5A" w14:textId="79D6D689" w:rsidR="005E7298" w:rsidRPr="00E21AF5" w:rsidRDefault="00943933" w:rsidP="00E17717">
      <w:pPr>
        <w:pStyle w:val="ListParagraph"/>
        <w:numPr>
          <w:ilvl w:val="0"/>
          <w:numId w:val="27"/>
        </w:numPr>
        <w:spacing w:after="160" w:line="259" w:lineRule="auto"/>
        <w:rPr>
          <w:rFonts w:ascii="Open Sans Light" w:eastAsia="Calibri" w:hAnsi="Open Sans Light" w:cs="Open Sans Light"/>
          <w:szCs w:val="24"/>
          <w:lang w:eastAsia="en-GB"/>
        </w:rPr>
      </w:pPr>
      <w:r w:rsidRPr="00E21AF5">
        <w:rPr>
          <w:rFonts w:ascii="Open Sans Light" w:eastAsia="Calibri" w:hAnsi="Open Sans Light" w:cs="Open Sans Light"/>
          <w:szCs w:val="24"/>
          <w:lang w:eastAsia="en-GB"/>
        </w:rPr>
        <w:t>P</w:t>
      </w:r>
      <w:r w:rsidR="005E7298" w:rsidRPr="00E21AF5">
        <w:rPr>
          <w:rFonts w:ascii="Open Sans Light" w:eastAsia="Calibri" w:hAnsi="Open Sans Light" w:cs="Open Sans Light"/>
          <w:szCs w:val="24"/>
          <w:lang w:eastAsia="en-GB"/>
        </w:rPr>
        <w:t>roduce management information reports as requested</w:t>
      </w:r>
      <w:r w:rsidR="00881E5D" w:rsidRPr="00E21AF5">
        <w:rPr>
          <w:rFonts w:ascii="Open Sans Light" w:eastAsia="Calibri" w:hAnsi="Open Sans Light" w:cs="Open Sans Light"/>
          <w:szCs w:val="24"/>
          <w:lang w:eastAsia="en-GB"/>
        </w:rPr>
        <w:t>, identifying trends and making recommendations for improvement.</w:t>
      </w:r>
    </w:p>
    <w:p w14:paraId="70F76388" w14:textId="77777777" w:rsidR="00E809AB" w:rsidRPr="002962F8" w:rsidRDefault="00E809AB" w:rsidP="00E809AB">
      <w:pPr>
        <w:pStyle w:val="ListParagraph"/>
        <w:spacing w:after="160" w:line="259" w:lineRule="auto"/>
        <w:ind w:left="-320"/>
        <w:rPr>
          <w:rFonts w:ascii="Open Sans Light" w:eastAsia="Calibri" w:hAnsi="Open Sans Light" w:cs="Open Sans Light"/>
          <w:szCs w:val="24"/>
          <w:highlight w:val="yellow"/>
          <w:lang w:eastAsia="en-GB"/>
        </w:rPr>
      </w:pPr>
    </w:p>
    <w:p w14:paraId="2A746D99" w14:textId="32C291FB" w:rsidR="00B32552" w:rsidRPr="00E21AF5" w:rsidRDefault="00943933" w:rsidP="00E809AB">
      <w:pPr>
        <w:pStyle w:val="ListParagraph"/>
        <w:numPr>
          <w:ilvl w:val="0"/>
          <w:numId w:val="27"/>
        </w:numPr>
        <w:spacing w:after="160" w:line="259" w:lineRule="auto"/>
        <w:rPr>
          <w:rFonts w:ascii="Open Sans Light" w:eastAsia="Calibri" w:hAnsi="Open Sans Light" w:cs="Open Sans Light"/>
          <w:szCs w:val="24"/>
          <w:lang w:eastAsia="en-GB"/>
        </w:rPr>
      </w:pPr>
      <w:r w:rsidRPr="00E21AF5">
        <w:rPr>
          <w:rFonts w:ascii="Open Sans Light" w:eastAsia="Calibri" w:hAnsi="Open Sans Light" w:cs="Open Sans Light"/>
          <w:szCs w:val="24"/>
          <w:lang w:eastAsia="en-GB"/>
        </w:rPr>
        <w:t>E</w:t>
      </w:r>
      <w:r w:rsidR="00B32552" w:rsidRPr="00E21AF5">
        <w:rPr>
          <w:rFonts w:ascii="Open Sans Light" w:eastAsia="Calibri" w:hAnsi="Open Sans Light" w:cs="Open Sans Light"/>
          <w:szCs w:val="24"/>
          <w:lang w:eastAsia="en-GB"/>
        </w:rPr>
        <w:t xml:space="preserve">nsure the highest standards of quality and accuracy are delivered </w:t>
      </w:r>
      <w:r w:rsidR="00056304" w:rsidRPr="00E21AF5">
        <w:rPr>
          <w:rFonts w:ascii="Open Sans Light" w:eastAsia="Calibri" w:hAnsi="Open Sans Light" w:cs="Open Sans Light"/>
          <w:szCs w:val="24"/>
          <w:lang w:eastAsia="en-GB"/>
        </w:rPr>
        <w:t xml:space="preserve">through </w:t>
      </w:r>
      <w:r w:rsidR="00796584" w:rsidRPr="00E21AF5">
        <w:rPr>
          <w:rFonts w:ascii="Open Sans Light" w:eastAsia="Calibri" w:hAnsi="Open Sans Light" w:cs="Open Sans Light"/>
          <w:szCs w:val="24"/>
          <w:lang w:eastAsia="en-GB"/>
        </w:rPr>
        <w:t xml:space="preserve">developing </w:t>
      </w:r>
      <w:r w:rsidR="00056304" w:rsidRPr="00E21AF5">
        <w:rPr>
          <w:rFonts w:ascii="Open Sans Light" w:eastAsia="Calibri" w:hAnsi="Open Sans Light" w:cs="Open Sans Light"/>
          <w:szCs w:val="24"/>
          <w:lang w:eastAsia="en-GB"/>
        </w:rPr>
        <w:t xml:space="preserve">close </w:t>
      </w:r>
      <w:r w:rsidR="00796584" w:rsidRPr="00E21AF5">
        <w:rPr>
          <w:rFonts w:ascii="Open Sans Light" w:eastAsia="Calibri" w:hAnsi="Open Sans Light" w:cs="Open Sans Light"/>
          <w:szCs w:val="24"/>
          <w:lang w:eastAsia="en-GB"/>
        </w:rPr>
        <w:t xml:space="preserve">and transparent </w:t>
      </w:r>
      <w:r w:rsidR="00056304" w:rsidRPr="00E21AF5">
        <w:rPr>
          <w:rFonts w:ascii="Open Sans Light" w:eastAsia="Calibri" w:hAnsi="Open Sans Light" w:cs="Open Sans Light"/>
          <w:szCs w:val="24"/>
          <w:lang w:eastAsia="en-GB"/>
        </w:rPr>
        <w:t xml:space="preserve">working </w:t>
      </w:r>
      <w:r w:rsidR="00796584" w:rsidRPr="00E21AF5">
        <w:rPr>
          <w:rFonts w:ascii="Open Sans Light" w:eastAsia="Calibri" w:hAnsi="Open Sans Light" w:cs="Open Sans Light"/>
          <w:szCs w:val="24"/>
          <w:lang w:eastAsia="en-GB"/>
        </w:rPr>
        <w:t xml:space="preserve">relationships </w:t>
      </w:r>
      <w:r w:rsidR="00056304" w:rsidRPr="00E21AF5">
        <w:rPr>
          <w:rFonts w:ascii="Open Sans Light" w:eastAsia="Calibri" w:hAnsi="Open Sans Light" w:cs="Open Sans Light"/>
          <w:szCs w:val="24"/>
          <w:lang w:eastAsia="en-GB"/>
        </w:rPr>
        <w:t>with the HR Team and provide mentoring support to the HR Assistants.</w:t>
      </w:r>
    </w:p>
    <w:p w14:paraId="36146867" w14:textId="77777777" w:rsidR="00E809AB" w:rsidRPr="00E21AF5" w:rsidRDefault="00E809AB" w:rsidP="00E809AB">
      <w:pPr>
        <w:pStyle w:val="ListParagraph"/>
        <w:spacing w:after="160" w:line="259" w:lineRule="auto"/>
        <w:ind w:left="-320"/>
        <w:rPr>
          <w:rFonts w:ascii="Open Sans Light" w:eastAsia="Calibri" w:hAnsi="Open Sans Light" w:cs="Open Sans Light"/>
          <w:szCs w:val="24"/>
          <w:lang w:eastAsia="en-GB"/>
        </w:rPr>
      </w:pPr>
    </w:p>
    <w:p w14:paraId="4F9D5448" w14:textId="6D672BBD" w:rsidR="00B32552" w:rsidRPr="00067174" w:rsidRDefault="00943933" w:rsidP="00E809AB">
      <w:pPr>
        <w:pStyle w:val="ListParagraph"/>
        <w:numPr>
          <w:ilvl w:val="0"/>
          <w:numId w:val="27"/>
        </w:numPr>
        <w:spacing w:after="160" w:line="259" w:lineRule="auto"/>
        <w:rPr>
          <w:rFonts w:ascii="Open Sans Light" w:eastAsia="Calibri" w:hAnsi="Open Sans Light" w:cs="Open Sans Light"/>
          <w:szCs w:val="24"/>
          <w:lang w:eastAsia="en-GB"/>
        </w:rPr>
      </w:pPr>
      <w:r w:rsidRPr="00067174">
        <w:rPr>
          <w:rFonts w:ascii="Open Sans Light" w:eastAsia="Calibri" w:hAnsi="Open Sans Light" w:cs="Open Sans Light"/>
          <w:szCs w:val="24"/>
          <w:lang w:eastAsia="en-GB"/>
        </w:rPr>
        <w:t>S</w:t>
      </w:r>
      <w:r w:rsidR="00B32552" w:rsidRPr="00067174">
        <w:rPr>
          <w:rFonts w:ascii="Open Sans Light" w:eastAsia="Calibri" w:hAnsi="Open Sans Light" w:cs="Open Sans Light"/>
          <w:szCs w:val="24"/>
          <w:lang w:eastAsia="en-GB"/>
        </w:rPr>
        <w:t>upport the Head of HR &amp; OD in the delivery of organisation wide interventions</w:t>
      </w:r>
      <w:r w:rsidR="005E7298" w:rsidRPr="00067174">
        <w:rPr>
          <w:rFonts w:ascii="Open Sans Light" w:eastAsia="Calibri" w:hAnsi="Open Sans Light" w:cs="Open Sans Light"/>
          <w:szCs w:val="24"/>
          <w:lang w:eastAsia="en-GB"/>
        </w:rPr>
        <w:t xml:space="preserve"> including, but not limited to,</w:t>
      </w:r>
      <w:r w:rsidR="00113D15" w:rsidRPr="00067174">
        <w:rPr>
          <w:rFonts w:ascii="Open Sans Light" w:eastAsia="Calibri" w:hAnsi="Open Sans Light" w:cs="Open Sans Light"/>
          <w:szCs w:val="24"/>
          <w:lang w:eastAsia="en-GB"/>
        </w:rPr>
        <w:t xml:space="preserve"> </w:t>
      </w:r>
      <w:r w:rsidR="009B6DC5" w:rsidRPr="00067174">
        <w:rPr>
          <w:rFonts w:ascii="Open Sans Light" w:eastAsia="Calibri" w:hAnsi="Open Sans Light" w:cs="Open Sans Light"/>
          <w:szCs w:val="24"/>
          <w:lang w:eastAsia="en-GB"/>
        </w:rPr>
        <w:t>change management</w:t>
      </w:r>
      <w:r w:rsidR="005E7298" w:rsidRPr="00067174">
        <w:rPr>
          <w:rFonts w:ascii="Open Sans Light" w:eastAsia="Calibri" w:hAnsi="Open Sans Light" w:cs="Open Sans Light"/>
          <w:szCs w:val="24"/>
          <w:lang w:eastAsia="en-GB"/>
        </w:rPr>
        <w:t xml:space="preserve"> interventions</w:t>
      </w:r>
      <w:r w:rsidR="008231AD" w:rsidRPr="00067174">
        <w:rPr>
          <w:rFonts w:ascii="Open Sans Light" w:eastAsia="Calibri" w:hAnsi="Open Sans Light" w:cs="Open Sans Light"/>
          <w:szCs w:val="24"/>
          <w:lang w:eastAsia="en-GB"/>
        </w:rPr>
        <w:t>.</w:t>
      </w:r>
    </w:p>
    <w:p w14:paraId="6CBAD445" w14:textId="77777777" w:rsidR="00E809AB" w:rsidRPr="002962F8" w:rsidRDefault="00E809AB" w:rsidP="00E809AB">
      <w:pPr>
        <w:pStyle w:val="ListParagraph"/>
        <w:spacing w:after="160" w:line="259" w:lineRule="auto"/>
        <w:ind w:left="-320"/>
        <w:rPr>
          <w:rFonts w:ascii="Open Sans Light" w:eastAsia="Calibri" w:hAnsi="Open Sans Light" w:cs="Open Sans Light"/>
          <w:szCs w:val="24"/>
          <w:highlight w:val="yellow"/>
          <w:lang w:eastAsia="en-GB"/>
        </w:rPr>
      </w:pPr>
    </w:p>
    <w:p w14:paraId="61B735DB" w14:textId="3E36DE66" w:rsidR="00B32552" w:rsidRDefault="00943933" w:rsidP="00E809AB">
      <w:pPr>
        <w:pStyle w:val="ListParagraph"/>
        <w:numPr>
          <w:ilvl w:val="0"/>
          <w:numId w:val="27"/>
        </w:numPr>
        <w:spacing w:after="160" w:line="259" w:lineRule="auto"/>
        <w:rPr>
          <w:rFonts w:ascii="Open Sans Light" w:eastAsia="Calibri" w:hAnsi="Open Sans Light" w:cs="Open Sans Light"/>
          <w:szCs w:val="24"/>
          <w:lang w:eastAsia="en-GB"/>
        </w:rPr>
      </w:pPr>
      <w:r w:rsidRPr="00570456">
        <w:rPr>
          <w:rFonts w:ascii="Open Sans Light" w:eastAsia="Calibri" w:hAnsi="Open Sans Light" w:cs="Open Sans Light"/>
          <w:szCs w:val="24"/>
          <w:lang w:eastAsia="en-GB"/>
        </w:rPr>
        <w:t>L</w:t>
      </w:r>
      <w:r w:rsidR="00B32552" w:rsidRPr="00570456">
        <w:rPr>
          <w:rFonts w:ascii="Open Sans Light" w:eastAsia="Calibri" w:hAnsi="Open Sans Light" w:cs="Open Sans Light"/>
          <w:szCs w:val="24"/>
          <w:lang w:eastAsia="en-GB"/>
        </w:rPr>
        <w:t>ead on specific projects as deemed appropriate by the Head of HR &amp; OD with the aim of enhancing and developing service provision</w:t>
      </w:r>
      <w:r w:rsidR="00D64730" w:rsidRPr="00570456">
        <w:rPr>
          <w:rFonts w:ascii="Open Sans Light" w:eastAsia="Calibri" w:hAnsi="Open Sans Light" w:cs="Open Sans Light"/>
          <w:szCs w:val="24"/>
          <w:lang w:eastAsia="en-GB"/>
        </w:rPr>
        <w:t xml:space="preserve"> and supporting the </w:t>
      </w:r>
      <w:r w:rsidR="006548B4" w:rsidRPr="00570456">
        <w:rPr>
          <w:rFonts w:ascii="Open Sans Light" w:eastAsia="Calibri" w:hAnsi="Open Sans Light" w:cs="Open Sans Light"/>
          <w:szCs w:val="24"/>
          <w:lang w:eastAsia="en-GB"/>
        </w:rPr>
        <w:t>continued success of the archdiocese.</w:t>
      </w:r>
    </w:p>
    <w:p w14:paraId="6598BC76" w14:textId="77777777" w:rsidR="006D354E" w:rsidRPr="002962F8" w:rsidRDefault="006D354E" w:rsidP="002962F8">
      <w:pPr>
        <w:pStyle w:val="ListParagraph"/>
        <w:rPr>
          <w:rFonts w:ascii="Open Sans Light" w:eastAsia="Calibri" w:hAnsi="Open Sans Light" w:cs="Open Sans Light"/>
          <w:szCs w:val="24"/>
          <w:highlight w:val="yellow"/>
          <w:lang w:eastAsia="en-GB"/>
        </w:rPr>
      </w:pPr>
    </w:p>
    <w:p w14:paraId="22CAFFD5" w14:textId="12CB25B3" w:rsidR="006D354E" w:rsidRPr="008525AA" w:rsidRDefault="0097352D" w:rsidP="00E809AB">
      <w:pPr>
        <w:pStyle w:val="ListParagraph"/>
        <w:numPr>
          <w:ilvl w:val="0"/>
          <w:numId w:val="27"/>
        </w:numPr>
        <w:spacing w:after="160" w:line="259" w:lineRule="auto"/>
        <w:rPr>
          <w:rFonts w:ascii="Open Sans Light" w:eastAsia="Calibri" w:hAnsi="Open Sans Light" w:cs="Open Sans Light"/>
          <w:szCs w:val="24"/>
          <w:lang w:eastAsia="en-GB"/>
        </w:rPr>
      </w:pPr>
      <w:r w:rsidRPr="008525AA">
        <w:rPr>
          <w:rFonts w:ascii="Open Sans Light" w:eastAsia="Calibri" w:hAnsi="Open Sans Light" w:cs="Open Sans Light"/>
          <w:szCs w:val="24"/>
          <w:lang w:eastAsia="en-GB"/>
        </w:rPr>
        <w:t>Evalua</w:t>
      </w:r>
      <w:r w:rsidR="00AD6159" w:rsidRPr="002962F8">
        <w:rPr>
          <w:rFonts w:ascii="Open Sans Light" w:eastAsia="Calibri" w:hAnsi="Open Sans Light" w:cs="Open Sans Light"/>
          <w:szCs w:val="24"/>
          <w:lang w:eastAsia="en-GB"/>
        </w:rPr>
        <w:t>te the effectiveness and impact of learning and development interventions through feedback, assessment and performance data, using insights to inform continuous i</w:t>
      </w:r>
      <w:r w:rsidR="009F2117" w:rsidRPr="002962F8">
        <w:rPr>
          <w:rFonts w:ascii="Open Sans Light" w:eastAsia="Calibri" w:hAnsi="Open Sans Light" w:cs="Open Sans Light"/>
          <w:szCs w:val="24"/>
          <w:lang w:eastAsia="en-GB"/>
        </w:rPr>
        <w:t>mprovement and future learning strategies.</w:t>
      </w:r>
    </w:p>
    <w:p w14:paraId="2F02FE0F" w14:textId="77777777" w:rsidR="00CE2A60" w:rsidRPr="002962F8" w:rsidRDefault="00CE2A60" w:rsidP="002962F8">
      <w:pPr>
        <w:pStyle w:val="ListParagraph"/>
        <w:rPr>
          <w:rFonts w:ascii="Open Sans Light" w:eastAsia="Calibri" w:hAnsi="Open Sans Light" w:cs="Open Sans Light"/>
          <w:szCs w:val="24"/>
          <w:highlight w:val="yellow"/>
          <w:lang w:eastAsia="en-GB"/>
        </w:rPr>
      </w:pPr>
    </w:p>
    <w:p w14:paraId="319793D1" w14:textId="77777777" w:rsidR="00476C01" w:rsidRPr="001A2E82" w:rsidRDefault="00476C01" w:rsidP="00034837">
      <w:pPr>
        <w:pStyle w:val="NoSpacing"/>
        <w:ind w:left="-709"/>
        <w:rPr>
          <w:rFonts w:ascii="Open Sans Light" w:hAnsi="Open Sans Light" w:cs="Open Sans Light"/>
          <w:b/>
          <w:szCs w:val="24"/>
        </w:rPr>
      </w:pPr>
      <w:r w:rsidRPr="001A2E82">
        <w:rPr>
          <w:rFonts w:ascii="Open Sans Light" w:hAnsi="Open Sans Light" w:cs="Open Sans Light"/>
          <w:b/>
          <w:szCs w:val="24"/>
        </w:rPr>
        <w:t>General</w:t>
      </w:r>
    </w:p>
    <w:p w14:paraId="104C633A" w14:textId="3342941C" w:rsidR="00861429" w:rsidRPr="001A2E82" w:rsidRDefault="00861429" w:rsidP="00190343">
      <w:pPr>
        <w:pStyle w:val="ListParagraph"/>
        <w:numPr>
          <w:ilvl w:val="0"/>
          <w:numId w:val="3"/>
        </w:numPr>
        <w:tabs>
          <w:tab w:val="left" w:pos="2880"/>
        </w:tabs>
        <w:ind w:right="-165"/>
        <w:jc w:val="both"/>
        <w:rPr>
          <w:rFonts w:ascii="Open Sans Light" w:hAnsi="Open Sans Light" w:cs="Open Sans Light"/>
          <w:szCs w:val="24"/>
        </w:rPr>
      </w:pPr>
      <w:r w:rsidRPr="001A2E82">
        <w:rPr>
          <w:rFonts w:ascii="Open Sans Light" w:hAnsi="Open Sans Light" w:cs="Open Sans Light"/>
          <w:szCs w:val="24"/>
        </w:rPr>
        <w:t xml:space="preserve">Where necessary, attend, support and contribute to in house and external training programmes to aid continuous </w:t>
      </w:r>
      <w:r w:rsidR="001B019F" w:rsidRPr="001A2E82">
        <w:rPr>
          <w:rFonts w:ascii="Open Sans Light" w:hAnsi="Open Sans Light" w:cs="Open Sans Light"/>
          <w:szCs w:val="24"/>
        </w:rPr>
        <w:t xml:space="preserve">professional </w:t>
      </w:r>
      <w:r w:rsidRPr="001A2E82">
        <w:rPr>
          <w:rFonts w:ascii="Open Sans Light" w:hAnsi="Open Sans Light" w:cs="Open Sans Light"/>
          <w:szCs w:val="24"/>
        </w:rPr>
        <w:t>development.</w:t>
      </w:r>
    </w:p>
    <w:p w14:paraId="5D87685B" w14:textId="77777777" w:rsidR="00861429" w:rsidRPr="001A2E82" w:rsidRDefault="00861429" w:rsidP="00034837">
      <w:pPr>
        <w:pStyle w:val="ListParagraph"/>
        <w:numPr>
          <w:ilvl w:val="0"/>
          <w:numId w:val="3"/>
        </w:numPr>
        <w:tabs>
          <w:tab w:val="left" w:pos="2880"/>
        </w:tabs>
        <w:ind w:right="-165"/>
        <w:jc w:val="both"/>
        <w:rPr>
          <w:rFonts w:ascii="Open Sans Light" w:hAnsi="Open Sans Light" w:cs="Open Sans Light"/>
          <w:szCs w:val="24"/>
        </w:rPr>
      </w:pPr>
      <w:r w:rsidRPr="001A2E82">
        <w:rPr>
          <w:rFonts w:ascii="Open Sans Light" w:hAnsi="Open Sans Light" w:cs="Open Sans Light"/>
          <w:szCs w:val="24"/>
        </w:rPr>
        <w:t>At all times act in a professional and appropriate manner and actively promote the ethos of the Archdiocese of Liverpool.</w:t>
      </w:r>
    </w:p>
    <w:p w14:paraId="662E8519" w14:textId="2BC43D09" w:rsidR="00E5098B" w:rsidRPr="001A2E82" w:rsidRDefault="00861429" w:rsidP="00034837">
      <w:pPr>
        <w:pStyle w:val="ListParagraph"/>
        <w:numPr>
          <w:ilvl w:val="0"/>
          <w:numId w:val="3"/>
        </w:numPr>
        <w:ind w:right="-165"/>
        <w:jc w:val="both"/>
        <w:rPr>
          <w:rFonts w:ascii="Open Sans Light" w:hAnsi="Open Sans Light" w:cs="Open Sans Light"/>
          <w:szCs w:val="24"/>
        </w:rPr>
      </w:pPr>
      <w:r w:rsidRPr="001A2E82">
        <w:rPr>
          <w:rFonts w:ascii="Open Sans Light" w:hAnsi="Open Sans Light" w:cs="Open Sans Light"/>
          <w:szCs w:val="24"/>
        </w:rPr>
        <w:t xml:space="preserve">To undertake such other duties as may reasonably be required of you that </w:t>
      </w:r>
      <w:r w:rsidR="00DA6CD3" w:rsidRPr="001A2E82">
        <w:rPr>
          <w:rFonts w:ascii="Open Sans Light" w:hAnsi="Open Sans Light" w:cs="Open Sans Light"/>
          <w:szCs w:val="24"/>
        </w:rPr>
        <w:t xml:space="preserve">are </w:t>
      </w:r>
      <w:r w:rsidRPr="001A2E82">
        <w:rPr>
          <w:rFonts w:ascii="Open Sans Light" w:hAnsi="Open Sans Light" w:cs="Open Sans Light"/>
          <w:szCs w:val="24"/>
        </w:rPr>
        <w:t>commensurate with your level of responsibility and experience.</w:t>
      </w:r>
    </w:p>
    <w:p w14:paraId="21B4F802" w14:textId="77777777" w:rsidR="00E5098B" w:rsidRPr="001A2E82" w:rsidRDefault="00E5098B" w:rsidP="00861429">
      <w:pPr>
        <w:pStyle w:val="ListParagraph"/>
        <w:ind w:left="-349" w:right="-306"/>
        <w:jc w:val="both"/>
        <w:rPr>
          <w:rFonts w:ascii="Open Sans Light" w:hAnsi="Open Sans Light" w:cs="Open Sans Light"/>
          <w:szCs w:val="24"/>
        </w:rPr>
      </w:pPr>
    </w:p>
    <w:p w14:paraId="369B3C18" w14:textId="77777777" w:rsidR="00B55B3A" w:rsidRPr="001A2E82" w:rsidRDefault="004C7E0C" w:rsidP="00034837">
      <w:pPr>
        <w:pStyle w:val="Footer"/>
        <w:ind w:left="-709" w:right="-165"/>
        <w:jc w:val="both"/>
        <w:rPr>
          <w:rFonts w:ascii="Open Sans Light" w:hAnsi="Open Sans Light" w:cs="Open Sans Light"/>
          <w:b/>
          <w:szCs w:val="24"/>
          <w:u w:val="single"/>
        </w:rPr>
      </w:pPr>
      <w:r w:rsidRPr="001A2E82">
        <w:rPr>
          <w:rFonts w:ascii="Open Sans Light" w:hAnsi="Open Sans Light" w:cs="Open Sans Light"/>
          <w:b/>
          <w:szCs w:val="24"/>
        </w:rPr>
        <w:t>Confidentiality</w:t>
      </w:r>
    </w:p>
    <w:p w14:paraId="7C5D369D" w14:textId="77777777" w:rsidR="00B55B3A" w:rsidRPr="001A2E82" w:rsidRDefault="00B55B3A" w:rsidP="00034837">
      <w:pPr>
        <w:ind w:left="-709" w:right="-165"/>
        <w:jc w:val="both"/>
        <w:rPr>
          <w:rFonts w:ascii="Open Sans Light" w:hAnsi="Open Sans Light" w:cs="Open Sans Light"/>
          <w:szCs w:val="24"/>
        </w:rPr>
      </w:pPr>
      <w:r w:rsidRPr="001A2E82">
        <w:rPr>
          <w:rFonts w:ascii="Open Sans Light" w:hAnsi="Open Sans Light" w:cs="Open Sans Light"/>
          <w:szCs w:val="24"/>
        </w:rPr>
        <w:t xml:space="preserve">During your </w:t>
      </w:r>
      <w:r w:rsidR="004C7E0C" w:rsidRPr="001A2E82">
        <w:rPr>
          <w:rFonts w:ascii="Open Sans Light" w:hAnsi="Open Sans Light" w:cs="Open Sans Light"/>
          <w:szCs w:val="24"/>
        </w:rPr>
        <w:t>employment,</w:t>
      </w:r>
      <w:r w:rsidRPr="001A2E82">
        <w:rPr>
          <w:rFonts w:ascii="Open Sans Light" w:hAnsi="Open Sans Light" w:cs="Open Sans Light"/>
          <w:szCs w:val="24"/>
        </w:rPr>
        <w:t xml:space="preserve"> you may gain knowledge of confidential matters, which may include personal and/or </w:t>
      </w:r>
      <w:r w:rsidR="004C7E0C" w:rsidRPr="001A2E82">
        <w:rPr>
          <w:rFonts w:ascii="Open Sans Light" w:hAnsi="Open Sans Light" w:cs="Open Sans Light"/>
          <w:szCs w:val="24"/>
        </w:rPr>
        <w:t>business-related</w:t>
      </w:r>
      <w:r w:rsidRPr="001A2E82">
        <w:rPr>
          <w:rFonts w:ascii="Open Sans Light" w:hAnsi="Open Sans Light" w:cs="Open Sans Light"/>
          <w:szCs w:val="24"/>
        </w:rPr>
        <w:t xml:space="preserve"> issues.  Such information must be considered strictly confidential and must not be discussed or disclosed.  Failure to observe this confidentiality could lead to disciplinary action being taken against you.</w:t>
      </w:r>
    </w:p>
    <w:p w14:paraId="70B03DE9" w14:textId="77777777" w:rsidR="00795AAA" w:rsidRDefault="00795AAA" w:rsidP="00034837">
      <w:pPr>
        <w:ind w:left="-540" w:right="-165" w:hanging="169"/>
        <w:jc w:val="both"/>
        <w:rPr>
          <w:rFonts w:ascii="Open Sans Light" w:hAnsi="Open Sans Light" w:cs="Open Sans Light"/>
          <w:b/>
          <w:szCs w:val="24"/>
        </w:rPr>
      </w:pPr>
    </w:p>
    <w:p w14:paraId="770A21EE" w14:textId="77777777" w:rsidR="001A2E82" w:rsidRPr="001A2E82" w:rsidRDefault="001A2E82" w:rsidP="00034837">
      <w:pPr>
        <w:ind w:left="-540" w:right="-165" w:hanging="169"/>
        <w:jc w:val="both"/>
        <w:rPr>
          <w:rFonts w:ascii="Open Sans Light" w:hAnsi="Open Sans Light" w:cs="Open Sans Light"/>
          <w:b/>
          <w:szCs w:val="24"/>
        </w:rPr>
      </w:pPr>
    </w:p>
    <w:p w14:paraId="20C365BE" w14:textId="42451E82" w:rsidR="00B55B3A" w:rsidRPr="001A2E82" w:rsidRDefault="004C7E0C" w:rsidP="00034837">
      <w:pPr>
        <w:ind w:left="-540" w:right="-165" w:hanging="169"/>
        <w:jc w:val="both"/>
        <w:rPr>
          <w:rFonts w:ascii="Open Sans Light" w:hAnsi="Open Sans Light" w:cs="Open Sans Light"/>
          <w:b/>
          <w:szCs w:val="24"/>
        </w:rPr>
      </w:pPr>
      <w:r w:rsidRPr="001A2E82">
        <w:rPr>
          <w:rFonts w:ascii="Open Sans Light" w:hAnsi="Open Sans Light" w:cs="Open Sans Light"/>
          <w:b/>
          <w:szCs w:val="24"/>
        </w:rPr>
        <w:t>Data Protection</w:t>
      </w:r>
    </w:p>
    <w:p w14:paraId="0322F6E7" w14:textId="77777777" w:rsidR="00B55B3A" w:rsidRPr="001A2E82" w:rsidRDefault="00B55B3A" w:rsidP="00034837">
      <w:pPr>
        <w:ind w:left="-709" w:right="-165"/>
        <w:jc w:val="both"/>
        <w:rPr>
          <w:rFonts w:ascii="Open Sans Light" w:hAnsi="Open Sans Light" w:cs="Open Sans Light"/>
          <w:szCs w:val="24"/>
        </w:rPr>
      </w:pPr>
      <w:r w:rsidRPr="001A2E82">
        <w:rPr>
          <w:rFonts w:ascii="Open Sans Light" w:hAnsi="Open Sans Light" w:cs="Open Sans Light"/>
          <w:szCs w:val="24"/>
        </w:rPr>
        <w:t>Where it is a requirement of the job for the post holder to use computers or other information technology, he/she will be required to ensure that security procedures are followed as appropriate and that confidential information for example, passwords, are not communicated to unauthorised individuals.</w:t>
      </w:r>
    </w:p>
    <w:p w14:paraId="6F66BD54" w14:textId="77777777" w:rsidR="00B55B3A" w:rsidRPr="001A2E82" w:rsidRDefault="00B55B3A" w:rsidP="00034837">
      <w:pPr>
        <w:ind w:left="-540" w:right="-165" w:hanging="169"/>
        <w:jc w:val="both"/>
        <w:rPr>
          <w:rFonts w:ascii="Open Sans Light" w:hAnsi="Open Sans Light" w:cs="Open Sans Light"/>
          <w:szCs w:val="24"/>
        </w:rPr>
      </w:pPr>
    </w:p>
    <w:p w14:paraId="537A2F4F" w14:textId="77777777" w:rsidR="00B55B3A" w:rsidRPr="001A2E82" w:rsidRDefault="004C7E0C" w:rsidP="00034837">
      <w:pPr>
        <w:ind w:left="-540" w:right="-165" w:hanging="169"/>
        <w:jc w:val="both"/>
        <w:rPr>
          <w:rFonts w:ascii="Open Sans Light" w:hAnsi="Open Sans Light" w:cs="Open Sans Light"/>
          <w:b/>
          <w:szCs w:val="24"/>
        </w:rPr>
      </w:pPr>
      <w:r w:rsidRPr="001A2E82">
        <w:rPr>
          <w:rFonts w:ascii="Open Sans Light" w:hAnsi="Open Sans Light" w:cs="Open Sans Light"/>
          <w:b/>
          <w:szCs w:val="24"/>
        </w:rPr>
        <w:t>Safeguarding</w:t>
      </w:r>
    </w:p>
    <w:p w14:paraId="1175DAEB" w14:textId="3FE65C28" w:rsidR="00B55B3A" w:rsidRPr="001A2E82" w:rsidRDefault="00B55B3A" w:rsidP="00034837">
      <w:pPr>
        <w:ind w:left="-709" w:right="-165"/>
        <w:jc w:val="both"/>
        <w:rPr>
          <w:rFonts w:ascii="Open Sans Light" w:hAnsi="Open Sans Light" w:cs="Open Sans Light"/>
          <w:szCs w:val="24"/>
        </w:rPr>
      </w:pPr>
      <w:r w:rsidRPr="001A2E82">
        <w:rPr>
          <w:rFonts w:ascii="Open Sans Light" w:hAnsi="Open Sans Light" w:cs="Open Sans Light"/>
          <w:szCs w:val="24"/>
        </w:rPr>
        <w:t xml:space="preserve">The post holder, during the execution of this role, </w:t>
      </w:r>
      <w:r w:rsidR="00E06838" w:rsidRPr="001A2E82">
        <w:rPr>
          <w:rFonts w:ascii="Open Sans Light" w:hAnsi="Open Sans Light" w:cs="Open Sans Light"/>
          <w:szCs w:val="24"/>
        </w:rPr>
        <w:t xml:space="preserve">is unlikely to </w:t>
      </w:r>
      <w:r w:rsidRPr="001A2E82">
        <w:rPr>
          <w:rFonts w:ascii="Open Sans Light" w:hAnsi="Open Sans Light" w:cs="Open Sans Light"/>
          <w:szCs w:val="24"/>
        </w:rPr>
        <w:t>come into regular contact with children and vulnerable adults.</w:t>
      </w:r>
      <w:r w:rsidR="00E06838" w:rsidRPr="001A2E82">
        <w:rPr>
          <w:rFonts w:ascii="Open Sans Light" w:hAnsi="Open Sans Light" w:cs="Open Sans Light"/>
          <w:szCs w:val="24"/>
        </w:rPr>
        <w:t xml:space="preserve">  At the date of issue this role, having been assessed by the Archdiocesan Safeguarding Department</w:t>
      </w:r>
      <w:r w:rsidR="005F0375" w:rsidRPr="001A2E82">
        <w:rPr>
          <w:rFonts w:ascii="Open Sans Light" w:hAnsi="Open Sans Light" w:cs="Open Sans Light"/>
          <w:szCs w:val="24"/>
        </w:rPr>
        <w:t>,</w:t>
      </w:r>
      <w:r w:rsidR="00E06838" w:rsidRPr="001A2E82">
        <w:rPr>
          <w:rFonts w:ascii="Open Sans Light" w:hAnsi="Open Sans Light" w:cs="Open Sans Light"/>
          <w:szCs w:val="24"/>
        </w:rPr>
        <w:t xml:space="preserve"> has been deemed not to require a Disclosure and Barring Service check.</w:t>
      </w:r>
    </w:p>
    <w:p w14:paraId="715C2E74" w14:textId="77777777" w:rsidR="00B55B3A" w:rsidRPr="001A2E82" w:rsidRDefault="00B55B3A" w:rsidP="00034837">
      <w:pPr>
        <w:ind w:left="-540" w:right="-165" w:hanging="169"/>
        <w:jc w:val="both"/>
        <w:rPr>
          <w:rFonts w:ascii="Open Sans Light" w:hAnsi="Open Sans Light" w:cs="Open Sans Light"/>
          <w:szCs w:val="24"/>
        </w:rPr>
      </w:pPr>
    </w:p>
    <w:p w14:paraId="786F041C" w14:textId="77777777" w:rsidR="00B55B3A" w:rsidRPr="001A2E82" w:rsidRDefault="004C7E0C" w:rsidP="00034837">
      <w:pPr>
        <w:ind w:left="-540" w:right="-165" w:hanging="169"/>
        <w:jc w:val="both"/>
        <w:rPr>
          <w:rFonts w:ascii="Open Sans Light" w:hAnsi="Open Sans Light" w:cs="Open Sans Light"/>
          <w:b/>
          <w:szCs w:val="24"/>
        </w:rPr>
      </w:pPr>
      <w:r w:rsidRPr="001A2E82">
        <w:rPr>
          <w:rFonts w:ascii="Open Sans Light" w:hAnsi="Open Sans Light" w:cs="Open Sans Light"/>
          <w:b/>
          <w:szCs w:val="24"/>
        </w:rPr>
        <w:t>Health and Safety</w:t>
      </w:r>
    </w:p>
    <w:p w14:paraId="55FD9CA2" w14:textId="77777777" w:rsidR="00B55B3A" w:rsidRPr="001A2E82" w:rsidRDefault="00B55B3A" w:rsidP="00034837">
      <w:pPr>
        <w:ind w:left="-709" w:right="-165"/>
        <w:jc w:val="both"/>
        <w:rPr>
          <w:rFonts w:ascii="Open Sans Light" w:hAnsi="Open Sans Light" w:cs="Open Sans Light"/>
          <w:szCs w:val="24"/>
        </w:rPr>
      </w:pPr>
      <w:r w:rsidRPr="001A2E82">
        <w:rPr>
          <w:rFonts w:ascii="Open Sans Light" w:hAnsi="Open Sans Light" w:cs="Open Sans Light"/>
          <w:szCs w:val="24"/>
        </w:rPr>
        <w:t>All employees are required by Section 7 of the Health and Safety at Work Act to take reasonable care of their own health and safety and that of others who may be affected by their acts and omissions.</w:t>
      </w:r>
    </w:p>
    <w:p w14:paraId="7D6ED36E" w14:textId="77777777" w:rsidR="00C66C08" w:rsidRPr="001A2E82" w:rsidRDefault="00C66C08" w:rsidP="00034837">
      <w:pPr>
        <w:ind w:left="-709" w:right="-165"/>
        <w:jc w:val="both"/>
        <w:rPr>
          <w:rFonts w:ascii="Open Sans Light" w:hAnsi="Open Sans Light" w:cs="Open Sans Light"/>
          <w:szCs w:val="24"/>
        </w:rPr>
      </w:pPr>
    </w:p>
    <w:p w14:paraId="1FB22856" w14:textId="77777777" w:rsidR="00C66C08" w:rsidRPr="001A2E82" w:rsidRDefault="00C66C08" w:rsidP="00034837">
      <w:pPr>
        <w:ind w:left="-709" w:right="-165"/>
        <w:jc w:val="both"/>
        <w:rPr>
          <w:rFonts w:ascii="Open Sans Light" w:hAnsi="Open Sans Light" w:cs="Open Sans Light"/>
          <w:b/>
          <w:szCs w:val="24"/>
        </w:rPr>
      </w:pPr>
      <w:r w:rsidRPr="001A2E82">
        <w:rPr>
          <w:rFonts w:ascii="Open Sans Light" w:hAnsi="Open Sans Light" w:cs="Open Sans Light"/>
          <w:b/>
          <w:szCs w:val="24"/>
        </w:rPr>
        <w:t>Display Screen Equipment Users</w:t>
      </w:r>
    </w:p>
    <w:p w14:paraId="10C22B02" w14:textId="77777777" w:rsidR="00C66C08" w:rsidRPr="001A2E82" w:rsidRDefault="00C66C08" w:rsidP="00034837">
      <w:pPr>
        <w:ind w:left="-709" w:right="-165"/>
        <w:jc w:val="both"/>
        <w:rPr>
          <w:rFonts w:ascii="Open Sans Light" w:hAnsi="Open Sans Light" w:cs="Open Sans Light"/>
          <w:szCs w:val="24"/>
        </w:rPr>
      </w:pPr>
      <w:r w:rsidRPr="001A2E82">
        <w:rPr>
          <w:rFonts w:ascii="Open Sans Light" w:hAnsi="Open Sans Light" w:cs="Open Sans Light"/>
          <w:szCs w:val="24"/>
        </w:rPr>
        <w:t xml:space="preserve">Section 39 of the Employee Handbooks states that employees who, following a suitable assessment, are deemed to be a Display Screen Equipment (DSE) User will be eligible to have an eye test funded by the Archdiocese of Liverpool and, where necessary, financial support towards the costs of lenses.  </w:t>
      </w:r>
    </w:p>
    <w:p w14:paraId="03F8B54F" w14:textId="77777777" w:rsidR="00C66C08" w:rsidRPr="001A2E82" w:rsidRDefault="00C66C08" w:rsidP="00034837">
      <w:pPr>
        <w:ind w:left="-709" w:right="-165"/>
        <w:jc w:val="both"/>
        <w:rPr>
          <w:rFonts w:ascii="Open Sans Light" w:hAnsi="Open Sans Light" w:cs="Open Sans Light"/>
          <w:szCs w:val="24"/>
        </w:rPr>
      </w:pPr>
    </w:p>
    <w:p w14:paraId="77505969" w14:textId="77777777" w:rsidR="00C66C08" w:rsidRPr="001A2E82" w:rsidRDefault="00C66C08" w:rsidP="00034837">
      <w:pPr>
        <w:ind w:left="-709" w:right="-165"/>
        <w:jc w:val="both"/>
        <w:rPr>
          <w:rFonts w:ascii="Open Sans Light" w:hAnsi="Open Sans Light" w:cs="Open Sans Light"/>
          <w:b/>
          <w:szCs w:val="24"/>
          <w:u w:val="single"/>
        </w:rPr>
      </w:pPr>
      <w:r w:rsidRPr="001A2E82">
        <w:rPr>
          <w:rFonts w:ascii="Open Sans Light" w:hAnsi="Open Sans Light" w:cs="Open Sans Light"/>
          <w:szCs w:val="24"/>
        </w:rPr>
        <w:t xml:space="preserve">This post does require the job holder to habitually use DSE as part of their normal work and therefore </w:t>
      </w:r>
      <w:r w:rsidR="004C7E0C" w:rsidRPr="001A2E82">
        <w:rPr>
          <w:rFonts w:ascii="Open Sans Light" w:hAnsi="Open Sans Light" w:cs="Open Sans Light"/>
          <w:szCs w:val="24"/>
        </w:rPr>
        <w:t xml:space="preserve">is </w:t>
      </w:r>
      <w:r w:rsidRPr="001A2E82">
        <w:rPr>
          <w:rFonts w:ascii="Open Sans Light" w:hAnsi="Open Sans Light" w:cs="Open Sans Light"/>
          <w:szCs w:val="24"/>
        </w:rPr>
        <w:t>classed as a Display Screen Equipment User.</w:t>
      </w:r>
    </w:p>
    <w:p w14:paraId="6082F672" w14:textId="77777777" w:rsidR="00C66C08" w:rsidRPr="001A2E82" w:rsidRDefault="00C66C08" w:rsidP="00034837">
      <w:pPr>
        <w:ind w:left="-709" w:right="-165"/>
        <w:jc w:val="both"/>
        <w:rPr>
          <w:rFonts w:ascii="Open Sans Light" w:hAnsi="Open Sans Light" w:cs="Open Sans Light"/>
          <w:szCs w:val="24"/>
        </w:rPr>
      </w:pPr>
    </w:p>
    <w:p w14:paraId="1B35636F" w14:textId="77777777" w:rsidR="00B55B3A" w:rsidRPr="001A2E82" w:rsidRDefault="00B55B3A" w:rsidP="00034837">
      <w:pPr>
        <w:ind w:left="-540" w:right="-165" w:hanging="169"/>
        <w:jc w:val="both"/>
        <w:rPr>
          <w:rFonts w:ascii="Open Sans Light" w:hAnsi="Open Sans Light" w:cs="Open Sans Light"/>
          <w:b/>
          <w:szCs w:val="24"/>
        </w:rPr>
      </w:pPr>
      <w:r w:rsidRPr="001A2E82">
        <w:rPr>
          <w:rFonts w:ascii="Open Sans Light" w:hAnsi="Open Sans Light" w:cs="Open Sans Light"/>
          <w:b/>
          <w:szCs w:val="24"/>
        </w:rPr>
        <w:t>Voluntary Duties:</w:t>
      </w:r>
    </w:p>
    <w:p w14:paraId="56EB02CE" w14:textId="73E6FE04" w:rsidR="007B089C" w:rsidRPr="001A2E82" w:rsidRDefault="006D21F3" w:rsidP="007B089C">
      <w:pPr>
        <w:ind w:left="-709" w:right="-306"/>
        <w:jc w:val="both"/>
        <w:rPr>
          <w:rFonts w:ascii="Open Sans Light" w:hAnsi="Open Sans Light" w:cs="Open Sans Light"/>
          <w:szCs w:val="24"/>
        </w:rPr>
      </w:pPr>
      <w:r w:rsidRPr="001A2E82">
        <w:rPr>
          <w:rFonts w:ascii="Open Sans Light" w:hAnsi="Open Sans Light" w:cs="Open Sans Light"/>
          <w:szCs w:val="24"/>
        </w:rPr>
        <w:t xml:space="preserve">During your employment, should you wish to engage with any activities </w:t>
      </w:r>
      <w:r w:rsidR="00EB35F1" w:rsidRPr="001A2E82">
        <w:rPr>
          <w:rFonts w:ascii="Open Sans Light" w:hAnsi="Open Sans Light" w:cs="Open Sans Light"/>
          <w:szCs w:val="24"/>
        </w:rPr>
        <w:t xml:space="preserve">in your local parish community, these </w:t>
      </w:r>
      <w:r w:rsidRPr="001A2E82">
        <w:rPr>
          <w:rFonts w:ascii="Open Sans Light" w:hAnsi="Open Sans Light" w:cs="Open Sans Light"/>
          <w:szCs w:val="24"/>
        </w:rPr>
        <w:t xml:space="preserve">are deemed voluntary in nature, </w:t>
      </w:r>
      <w:r w:rsidR="00EB35F1" w:rsidRPr="001A2E82">
        <w:rPr>
          <w:rFonts w:ascii="Open Sans Light" w:hAnsi="Open Sans Light" w:cs="Open Sans Light"/>
          <w:szCs w:val="24"/>
        </w:rPr>
        <w:t xml:space="preserve">and </w:t>
      </w:r>
      <w:r w:rsidRPr="001A2E82">
        <w:rPr>
          <w:rFonts w:ascii="Open Sans Light" w:hAnsi="Open Sans Light" w:cs="Open Sans Light"/>
          <w:szCs w:val="24"/>
        </w:rPr>
        <w:t xml:space="preserve">must be undertaken outside of your contractual working hours as they do not form part of your employment with the </w:t>
      </w:r>
      <w:proofErr w:type="gramStart"/>
      <w:r w:rsidRPr="001A2E82">
        <w:rPr>
          <w:rFonts w:ascii="Open Sans Light" w:hAnsi="Open Sans Light" w:cs="Open Sans Light"/>
          <w:szCs w:val="24"/>
        </w:rPr>
        <w:t>Archdiocese</w:t>
      </w:r>
      <w:proofErr w:type="gramEnd"/>
      <w:r w:rsidRPr="001A2E82">
        <w:rPr>
          <w:rFonts w:ascii="Open Sans Light" w:hAnsi="Open Sans Light" w:cs="Open Sans Light"/>
          <w:szCs w:val="24"/>
        </w:rPr>
        <w:t xml:space="preserve">. </w:t>
      </w:r>
    </w:p>
    <w:p w14:paraId="36AE15F7" w14:textId="4F8D7F8B" w:rsidR="00EB35F1" w:rsidRPr="001A2E82" w:rsidRDefault="00EB35F1" w:rsidP="00034837">
      <w:pPr>
        <w:ind w:left="-709" w:right="-165"/>
        <w:jc w:val="both"/>
        <w:rPr>
          <w:rFonts w:ascii="Open Sans Light" w:hAnsi="Open Sans Light" w:cs="Open Sans Light"/>
          <w:szCs w:val="24"/>
        </w:rPr>
      </w:pPr>
    </w:p>
    <w:p w14:paraId="0B6241E4" w14:textId="77777777" w:rsidR="00B55B3A" w:rsidRPr="001A2E82" w:rsidRDefault="00B55B3A" w:rsidP="00034837">
      <w:pPr>
        <w:ind w:left="-540" w:right="-165" w:hanging="169"/>
        <w:jc w:val="both"/>
        <w:rPr>
          <w:rFonts w:ascii="Open Sans Light" w:hAnsi="Open Sans Light" w:cs="Open Sans Light"/>
          <w:b/>
          <w:szCs w:val="24"/>
        </w:rPr>
      </w:pPr>
      <w:r w:rsidRPr="001A2E82">
        <w:rPr>
          <w:rFonts w:ascii="Open Sans Light" w:hAnsi="Open Sans Light" w:cs="Open Sans Light"/>
          <w:b/>
          <w:szCs w:val="24"/>
        </w:rPr>
        <w:t>General Clause:</w:t>
      </w:r>
    </w:p>
    <w:p w14:paraId="53868CFC" w14:textId="16E8CD3E" w:rsidR="00B55B3A" w:rsidRPr="001A2E82" w:rsidRDefault="00B55B3A" w:rsidP="00034837">
      <w:pPr>
        <w:ind w:left="-709" w:right="-165"/>
        <w:jc w:val="both"/>
        <w:rPr>
          <w:rFonts w:ascii="Open Sans Light" w:hAnsi="Open Sans Light" w:cs="Open Sans Light"/>
          <w:szCs w:val="24"/>
        </w:rPr>
      </w:pPr>
      <w:r w:rsidRPr="001A2E82">
        <w:rPr>
          <w:rFonts w:ascii="Open Sans Light" w:hAnsi="Open Sans Light" w:cs="Open Sans Light"/>
          <w:szCs w:val="24"/>
        </w:rPr>
        <w:t>This job description is not intended to be exhaustive but to indicate the main responsibilities of the post and may be amended from time to time after consultation with the post holder.  Any changes will be agreed in conjunction with the</w:t>
      </w:r>
      <w:r w:rsidR="00DB582B" w:rsidRPr="001A2E82">
        <w:rPr>
          <w:rFonts w:ascii="Open Sans Light" w:hAnsi="Open Sans Light" w:cs="Open Sans Light"/>
          <w:szCs w:val="24"/>
        </w:rPr>
        <w:t xml:space="preserve"> designated</w:t>
      </w:r>
      <w:r w:rsidRPr="001A2E82">
        <w:rPr>
          <w:rFonts w:ascii="Open Sans Light" w:hAnsi="Open Sans Light" w:cs="Open Sans Light"/>
          <w:szCs w:val="24"/>
        </w:rPr>
        <w:t xml:space="preserve"> </w:t>
      </w:r>
      <w:r w:rsidR="00DA6CD3" w:rsidRPr="001A2E82">
        <w:rPr>
          <w:rFonts w:ascii="Open Sans Light" w:hAnsi="Open Sans Light" w:cs="Open Sans Light"/>
          <w:szCs w:val="24"/>
        </w:rPr>
        <w:t>line manager</w:t>
      </w:r>
      <w:r w:rsidRPr="001A2E82">
        <w:rPr>
          <w:rFonts w:ascii="Open Sans Light" w:hAnsi="Open Sans Light" w:cs="Open Sans Light"/>
          <w:szCs w:val="24"/>
        </w:rPr>
        <w:t xml:space="preserve">. </w:t>
      </w:r>
    </w:p>
    <w:p w14:paraId="618F9150" w14:textId="77777777" w:rsidR="00607355" w:rsidRPr="001A2E82" w:rsidRDefault="000E6E67" w:rsidP="00607355">
      <w:pPr>
        <w:ind w:left="-540" w:right="-306" w:hanging="169"/>
        <w:jc w:val="both"/>
        <w:rPr>
          <w:rFonts w:ascii="Open Sans Light" w:hAnsi="Open Sans Light" w:cs="Open Sans Light"/>
          <w:sz w:val="22"/>
          <w:szCs w:val="22"/>
        </w:rPr>
      </w:pPr>
      <w:r w:rsidRPr="001A2E82">
        <w:rPr>
          <w:rFonts w:ascii="Open Sans Light" w:hAnsi="Open Sans Light" w:cs="Open Sans Light"/>
          <w:noProof/>
          <w:sz w:val="12"/>
          <w:szCs w:val="12"/>
          <w:lang w:val="en-US" w:eastAsia="zh-TW"/>
        </w:rPr>
        <mc:AlternateContent>
          <mc:Choice Requires="wps">
            <w:drawing>
              <wp:anchor distT="0" distB="0" distL="114300" distR="114300" simplePos="0" relativeHeight="251658240" behindDoc="0" locked="0" layoutInCell="1" allowOverlap="1" wp14:anchorId="6D7280B0" wp14:editId="6D283864">
                <wp:simplePos x="0" y="0"/>
                <wp:positionH relativeFrom="column">
                  <wp:posOffset>-428625</wp:posOffset>
                </wp:positionH>
                <wp:positionV relativeFrom="paragraph">
                  <wp:posOffset>133350</wp:posOffset>
                </wp:positionV>
                <wp:extent cx="6638925" cy="836295"/>
                <wp:effectExtent l="0" t="0" r="28575" b="2095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836295"/>
                        </a:xfrm>
                        <a:prstGeom prst="rect">
                          <a:avLst/>
                        </a:prstGeom>
                        <a:solidFill>
                          <a:srgbClr val="FFFFFF"/>
                        </a:solidFill>
                        <a:ln w="9525">
                          <a:solidFill>
                            <a:srgbClr val="000000"/>
                          </a:solidFill>
                          <a:miter lim="800000"/>
                          <a:headEnd/>
                          <a:tailEnd/>
                        </a:ln>
                      </wps:spPr>
                      <wps:txbx>
                        <w:txbxContent>
                          <w:p w14:paraId="5F50EA9C" w14:textId="77777777" w:rsidR="00E17717" w:rsidRPr="00034837" w:rsidRDefault="00E17717">
                            <w:pPr>
                              <w:rPr>
                                <w:rFonts w:asciiTheme="minorHAnsi" w:hAnsiTheme="minorHAnsi" w:cs="Arial"/>
                                <w:sz w:val="16"/>
                                <w:szCs w:val="16"/>
                              </w:rPr>
                            </w:pPr>
                          </w:p>
                          <w:p w14:paraId="3E45408F" w14:textId="77777777" w:rsidR="00E17717" w:rsidRPr="00F97290" w:rsidRDefault="00E17717">
                            <w:pPr>
                              <w:rPr>
                                <w:rFonts w:asciiTheme="minorHAnsi" w:hAnsiTheme="minorHAnsi" w:cs="Arial"/>
                                <w:szCs w:val="24"/>
                              </w:rPr>
                            </w:pPr>
                            <w:r w:rsidRPr="00F97290">
                              <w:rPr>
                                <w:rFonts w:asciiTheme="minorHAnsi" w:hAnsiTheme="minorHAnsi" w:cs="Arial"/>
                                <w:b/>
                                <w:szCs w:val="24"/>
                              </w:rPr>
                              <w:t>Signed by Employee</w:t>
                            </w:r>
                            <w:r w:rsidRPr="00F97290">
                              <w:rPr>
                                <w:rFonts w:asciiTheme="minorHAnsi" w:hAnsiTheme="minorHAnsi" w:cs="Arial"/>
                                <w:szCs w:val="24"/>
                              </w:rPr>
                              <w:t xml:space="preserve">: ............................................................................... </w:t>
                            </w:r>
                            <w:r w:rsidRPr="00F97290">
                              <w:rPr>
                                <w:rFonts w:asciiTheme="minorHAnsi" w:hAnsiTheme="minorHAnsi" w:cs="Arial"/>
                                <w:b/>
                                <w:szCs w:val="24"/>
                              </w:rPr>
                              <w:t>Date</w:t>
                            </w:r>
                            <w:r w:rsidRPr="00F97290">
                              <w:rPr>
                                <w:rFonts w:asciiTheme="minorHAnsi" w:hAnsiTheme="minorHAnsi" w:cs="Arial"/>
                                <w:szCs w:val="24"/>
                              </w:rPr>
                              <w:t>: .......................................</w:t>
                            </w:r>
                          </w:p>
                          <w:p w14:paraId="01CA7848" w14:textId="77777777" w:rsidR="00E17717" w:rsidRPr="00F97290" w:rsidRDefault="00E17717">
                            <w:pPr>
                              <w:rPr>
                                <w:rFonts w:asciiTheme="minorHAnsi" w:hAnsiTheme="minorHAnsi" w:cs="Arial"/>
                                <w:szCs w:val="24"/>
                              </w:rPr>
                            </w:pPr>
                          </w:p>
                          <w:p w14:paraId="4F751CD3" w14:textId="77777777" w:rsidR="00E17717" w:rsidRPr="00F97290" w:rsidRDefault="00E17717">
                            <w:pPr>
                              <w:rPr>
                                <w:rFonts w:asciiTheme="minorHAnsi" w:hAnsiTheme="minorHAnsi" w:cs="Arial"/>
                                <w:szCs w:val="24"/>
                              </w:rPr>
                            </w:pPr>
                            <w:r w:rsidRPr="00F97290">
                              <w:rPr>
                                <w:rFonts w:asciiTheme="minorHAnsi" w:hAnsiTheme="minorHAnsi" w:cs="Arial"/>
                                <w:szCs w:val="24"/>
                              </w:rPr>
                              <w:t>Print Name: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7280B0" id="_x0000_t202" coordsize="21600,21600" o:spt="202" path="m,l,21600r21600,l21600,xe">
                <v:stroke joinstyle="miter"/>
                <v:path gradientshapeok="t" o:connecttype="rect"/>
              </v:shapetype>
              <v:shape id="Text Box 6" o:spid="_x0000_s1026" type="#_x0000_t202" style="position:absolute;left:0;text-align:left;margin-left:-33.75pt;margin-top:10.5pt;width:522.75pt;height:6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YncFQIAACsEAAAOAAAAZHJzL2Uyb0RvYy54bWysU9tu2zAMfR+wfxD0vjhJkywx4hRdugwD&#10;ugvQ7QMUWY6FyaJGKbG7ry8lu2l2wR6G6UEQReqQPDxaX3eNYSeFXoMt+GQ05kxZCaW2h4J//bJ7&#10;teTMB2FLYcCqgj8oz683L1+sW5erKdRgSoWMQKzPW1fwOgSXZ5mXtWqEH4FTlpwVYCMCmXjIShQt&#10;oTcmm47Hi6wFLB2CVN7T7W3v5JuEX1VKhk9V5VVgpuBUW0g7pn0f92yzFvkBhau1HMoQ/1BFI7Sl&#10;pGeoWxEEO6L+DarREsFDFUYSmgyqSkuVeqBuJuNfurmvhVOpFyLHuzNN/v/Byo+ne/cZWejeQEcD&#10;TE14dwfym2cWtrWwB3WDCG2tREmJJ5GyrHU+H55Gqn3uI8i+/QAlDVkcAySgrsImskJ9MkKnATyc&#10;SVddYJIuF4ur5Wo650ySb3m1mK7mKYXIn1479OGdgobFQ8GRhprQxenOh1iNyJ9CYjIPRpc7bUwy&#10;8LDfGmQnQQLYpTWg/xRmLGsLvppTHX+HGKf1J4hGB1Ky0Q11cQ4SeaTtrS2TzoLQpj9TycYOPEbq&#10;ehJDt+8oMPK5h/KBGEXoFUs/jA414A/OWlJrwf33o0DFmXlvaSqryWwW5Z2M2fz1lAy89OwvPcJK&#10;gip44Kw/bkP/JY4O9aGmTL0OLNzQJCudSH6uaqibFJm4H35PlPylnaKe//jmEQAA//8DAFBLAwQU&#10;AAYACAAAACEATDoQO+AAAAAKAQAADwAAAGRycy9kb3ducmV2LnhtbEyPy07DMBBF90j8gzVIbFDr&#10;NNAkDXEqhASiO2gr2LrxNInwI9huGv6eYQW7Gc3RnXOr9WQ0G9GH3lkBi3kCDG3jVG9bAfvd06wA&#10;FqK0SmpnUcA3BljXlxeVLJU72zcct7FlFGJDKQV0MQ4l56Hp0MgwdwNauh2dNzLS6luuvDxTuNE8&#10;TZKMG9lb+tDJAR87bD63JyOguHsZP8Lm9vW9yY56FW/y8fnLC3F9NT3cA4s4xT8YfvVJHWpyOriT&#10;VYFpAbMsXxIqIF1QJwJWeUHDgchlmgOvK/6/Qv0DAAD//wMAUEsBAi0AFAAGAAgAAAAhALaDOJL+&#10;AAAA4QEAABMAAAAAAAAAAAAAAAAAAAAAAFtDb250ZW50X1R5cGVzXS54bWxQSwECLQAUAAYACAAA&#10;ACEAOP0h/9YAAACUAQAACwAAAAAAAAAAAAAAAAAvAQAAX3JlbHMvLnJlbHNQSwECLQAUAAYACAAA&#10;ACEAC+WJ3BUCAAArBAAADgAAAAAAAAAAAAAAAAAuAgAAZHJzL2Uyb0RvYy54bWxQSwECLQAUAAYA&#10;CAAAACEATDoQO+AAAAAKAQAADwAAAAAAAAAAAAAAAABvBAAAZHJzL2Rvd25yZXYueG1sUEsFBgAA&#10;AAAEAAQA8wAAAHwFAAAAAA==&#10;">
                <v:textbox>
                  <w:txbxContent>
                    <w:p w14:paraId="5F50EA9C" w14:textId="77777777" w:rsidR="00E17717" w:rsidRPr="00034837" w:rsidRDefault="00E17717">
                      <w:pPr>
                        <w:rPr>
                          <w:rFonts w:asciiTheme="minorHAnsi" w:hAnsiTheme="minorHAnsi" w:cs="Arial"/>
                          <w:sz w:val="16"/>
                          <w:szCs w:val="16"/>
                        </w:rPr>
                      </w:pPr>
                    </w:p>
                    <w:p w14:paraId="3E45408F" w14:textId="77777777" w:rsidR="00E17717" w:rsidRPr="00F97290" w:rsidRDefault="00E17717">
                      <w:pPr>
                        <w:rPr>
                          <w:rFonts w:asciiTheme="minorHAnsi" w:hAnsiTheme="minorHAnsi" w:cs="Arial"/>
                          <w:szCs w:val="24"/>
                        </w:rPr>
                      </w:pPr>
                      <w:r w:rsidRPr="00F97290">
                        <w:rPr>
                          <w:rFonts w:asciiTheme="minorHAnsi" w:hAnsiTheme="minorHAnsi" w:cs="Arial"/>
                          <w:b/>
                          <w:szCs w:val="24"/>
                        </w:rPr>
                        <w:t>Signed by Employee</w:t>
                      </w:r>
                      <w:r w:rsidRPr="00F97290">
                        <w:rPr>
                          <w:rFonts w:asciiTheme="minorHAnsi" w:hAnsiTheme="minorHAnsi" w:cs="Arial"/>
                          <w:szCs w:val="24"/>
                        </w:rPr>
                        <w:t xml:space="preserve">: ............................................................................... </w:t>
                      </w:r>
                      <w:r w:rsidRPr="00F97290">
                        <w:rPr>
                          <w:rFonts w:asciiTheme="minorHAnsi" w:hAnsiTheme="minorHAnsi" w:cs="Arial"/>
                          <w:b/>
                          <w:szCs w:val="24"/>
                        </w:rPr>
                        <w:t>Date</w:t>
                      </w:r>
                      <w:r w:rsidRPr="00F97290">
                        <w:rPr>
                          <w:rFonts w:asciiTheme="minorHAnsi" w:hAnsiTheme="minorHAnsi" w:cs="Arial"/>
                          <w:szCs w:val="24"/>
                        </w:rPr>
                        <w:t>: .......................................</w:t>
                      </w:r>
                    </w:p>
                    <w:p w14:paraId="01CA7848" w14:textId="77777777" w:rsidR="00E17717" w:rsidRPr="00F97290" w:rsidRDefault="00E17717">
                      <w:pPr>
                        <w:rPr>
                          <w:rFonts w:asciiTheme="minorHAnsi" w:hAnsiTheme="minorHAnsi" w:cs="Arial"/>
                          <w:szCs w:val="24"/>
                        </w:rPr>
                      </w:pPr>
                    </w:p>
                    <w:p w14:paraId="4F751CD3" w14:textId="77777777" w:rsidR="00E17717" w:rsidRPr="00F97290" w:rsidRDefault="00E17717">
                      <w:pPr>
                        <w:rPr>
                          <w:rFonts w:asciiTheme="minorHAnsi" w:hAnsiTheme="minorHAnsi" w:cs="Arial"/>
                          <w:szCs w:val="24"/>
                        </w:rPr>
                      </w:pPr>
                      <w:r w:rsidRPr="00F97290">
                        <w:rPr>
                          <w:rFonts w:asciiTheme="minorHAnsi" w:hAnsiTheme="minorHAnsi" w:cs="Arial"/>
                          <w:szCs w:val="24"/>
                        </w:rPr>
                        <w:t>Print Name: .................................................................................................</w:t>
                      </w:r>
                    </w:p>
                  </w:txbxContent>
                </v:textbox>
              </v:shape>
            </w:pict>
          </mc:Fallback>
        </mc:AlternateContent>
      </w:r>
    </w:p>
    <w:p w14:paraId="5BC6840D" w14:textId="77777777" w:rsidR="00B55B3A" w:rsidRPr="001A2E82" w:rsidRDefault="00B55B3A" w:rsidP="005569F7">
      <w:pPr>
        <w:ind w:left="-540" w:hanging="169"/>
        <w:jc w:val="both"/>
        <w:rPr>
          <w:rFonts w:ascii="Open Sans Light" w:hAnsi="Open Sans Light" w:cs="Open Sans Light"/>
          <w:b/>
          <w:sz w:val="4"/>
          <w:szCs w:val="4"/>
          <w:u w:val="single"/>
        </w:rPr>
      </w:pPr>
    </w:p>
    <w:p w14:paraId="69C4C654" w14:textId="77777777" w:rsidR="00B55B3A" w:rsidRPr="001A2E82" w:rsidRDefault="00B55B3A" w:rsidP="00476C01">
      <w:pPr>
        <w:ind w:left="-709" w:right="-472"/>
        <w:rPr>
          <w:rFonts w:ascii="Open Sans Light" w:hAnsi="Open Sans Light" w:cs="Open Sans Light"/>
          <w:sz w:val="12"/>
          <w:szCs w:val="12"/>
        </w:rPr>
      </w:pPr>
    </w:p>
    <w:p w14:paraId="3CF97C07" w14:textId="77777777" w:rsidR="006D21F3" w:rsidRPr="001A2E82" w:rsidRDefault="006D21F3" w:rsidP="00476C01">
      <w:pPr>
        <w:ind w:right="-472"/>
        <w:rPr>
          <w:rFonts w:ascii="Open Sans Light" w:hAnsi="Open Sans Light" w:cs="Open Sans Light"/>
          <w:sz w:val="22"/>
          <w:szCs w:val="22"/>
        </w:rPr>
      </w:pPr>
    </w:p>
    <w:p w14:paraId="4A17E784" w14:textId="77777777" w:rsidR="006D21F3" w:rsidRPr="001A2E82" w:rsidRDefault="006D21F3" w:rsidP="00476C01">
      <w:pPr>
        <w:ind w:right="-472"/>
        <w:rPr>
          <w:rFonts w:ascii="Open Sans Light" w:hAnsi="Open Sans Light" w:cs="Open Sans Light"/>
          <w:sz w:val="22"/>
          <w:szCs w:val="22"/>
        </w:rPr>
      </w:pPr>
    </w:p>
    <w:p w14:paraId="12199E07" w14:textId="77777777" w:rsidR="006D21F3" w:rsidRPr="001A2E82" w:rsidRDefault="006D21F3" w:rsidP="00476C01">
      <w:pPr>
        <w:ind w:right="-472"/>
        <w:rPr>
          <w:rFonts w:ascii="Open Sans Light" w:hAnsi="Open Sans Light" w:cs="Open Sans Light"/>
          <w:sz w:val="22"/>
          <w:szCs w:val="22"/>
        </w:rPr>
      </w:pPr>
    </w:p>
    <w:p w14:paraId="7BD03BAB" w14:textId="77777777" w:rsidR="006D21F3" w:rsidRPr="001A2E82" w:rsidRDefault="006D21F3" w:rsidP="00476C01">
      <w:pPr>
        <w:ind w:right="-472"/>
        <w:rPr>
          <w:rFonts w:ascii="Open Sans Light" w:hAnsi="Open Sans Light" w:cs="Open Sans Light"/>
          <w:sz w:val="22"/>
          <w:szCs w:val="22"/>
        </w:rPr>
      </w:pPr>
    </w:p>
    <w:p w14:paraId="7E8E1A1C" w14:textId="6C683649" w:rsidR="006D21F3" w:rsidRPr="001A2E82" w:rsidRDefault="00034837" w:rsidP="00476C01">
      <w:pPr>
        <w:ind w:right="-472"/>
        <w:rPr>
          <w:rFonts w:ascii="Open Sans Light" w:hAnsi="Open Sans Light" w:cs="Open Sans Light"/>
          <w:sz w:val="22"/>
          <w:szCs w:val="22"/>
        </w:rPr>
      </w:pPr>
      <w:r w:rsidRPr="001A2E82">
        <w:rPr>
          <w:rFonts w:ascii="Open Sans Light" w:hAnsi="Open Sans Light" w:cs="Open Sans Light"/>
          <w:noProof/>
          <w:sz w:val="22"/>
          <w:szCs w:val="22"/>
          <w:lang w:eastAsia="en-GB"/>
        </w:rPr>
        <mc:AlternateContent>
          <mc:Choice Requires="wps">
            <w:drawing>
              <wp:anchor distT="0" distB="0" distL="114300" distR="114300" simplePos="0" relativeHeight="251658241" behindDoc="0" locked="0" layoutInCell="1" allowOverlap="1" wp14:anchorId="4388CA8E" wp14:editId="1DE3EA61">
                <wp:simplePos x="0" y="0"/>
                <wp:positionH relativeFrom="column">
                  <wp:posOffset>-428625</wp:posOffset>
                </wp:positionH>
                <wp:positionV relativeFrom="paragraph">
                  <wp:posOffset>197485</wp:posOffset>
                </wp:positionV>
                <wp:extent cx="6638925" cy="824230"/>
                <wp:effectExtent l="0" t="0" r="28575"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824230"/>
                        </a:xfrm>
                        <a:prstGeom prst="rect">
                          <a:avLst/>
                        </a:prstGeom>
                        <a:solidFill>
                          <a:srgbClr val="FFFFFF"/>
                        </a:solidFill>
                        <a:ln w="9525">
                          <a:solidFill>
                            <a:srgbClr val="000000"/>
                          </a:solidFill>
                          <a:miter lim="800000"/>
                          <a:headEnd/>
                          <a:tailEnd/>
                        </a:ln>
                      </wps:spPr>
                      <wps:txbx>
                        <w:txbxContent>
                          <w:p w14:paraId="5200EF93" w14:textId="77777777" w:rsidR="00E17717" w:rsidRPr="00034837" w:rsidRDefault="00E17717" w:rsidP="00607355">
                            <w:pPr>
                              <w:rPr>
                                <w:rFonts w:asciiTheme="minorHAnsi" w:hAnsiTheme="minorHAnsi" w:cs="Arial"/>
                                <w:sz w:val="16"/>
                                <w:szCs w:val="16"/>
                              </w:rPr>
                            </w:pPr>
                          </w:p>
                          <w:p w14:paraId="08F3C388" w14:textId="40A5EFD8" w:rsidR="00E17717" w:rsidRPr="00F97290" w:rsidRDefault="00E17717" w:rsidP="00607355">
                            <w:pPr>
                              <w:rPr>
                                <w:rFonts w:asciiTheme="minorHAnsi" w:hAnsiTheme="minorHAnsi" w:cs="Arial"/>
                                <w:szCs w:val="24"/>
                              </w:rPr>
                            </w:pPr>
                            <w:r w:rsidRPr="00F97290">
                              <w:rPr>
                                <w:rFonts w:asciiTheme="minorHAnsi" w:hAnsiTheme="minorHAnsi" w:cs="Arial"/>
                                <w:b/>
                                <w:szCs w:val="24"/>
                              </w:rPr>
                              <w:t xml:space="preserve">Signed by </w:t>
                            </w:r>
                            <w:r>
                              <w:rPr>
                                <w:rFonts w:asciiTheme="minorHAnsi" w:hAnsiTheme="minorHAnsi" w:cs="Arial"/>
                                <w:b/>
                                <w:szCs w:val="24"/>
                              </w:rPr>
                              <w:t>Line Manager</w:t>
                            </w:r>
                            <w:r w:rsidRPr="00F97290">
                              <w:rPr>
                                <w:rFonts w:asciiTheme="minorHAnsi" w:hAnsiTheme="minorHAnsi" w:cs="Arial"/>
                                <w:szCs w:val="24"/>
                              </w:rPr>
                              <w:t>: .........................................................................</w:t>
                            </w:r>
                            <w:r w:rsidRPr="00F97290">
                              <w:rPr>
                                <w:rFonts w:asciiTheme="minorHAnsi" w:hAnsiTheme="minorHAnsi" w:cs="Arial"/>
                                <w:b/>
                                <w:szCs w:val="24"/>
                              </w:rPr>
                              <w:t>Date</w:t>
                            </w:r>
                            <w:r w:rsidRPr="00F97290">
                              <w:rPr>
                                <w:rFonts w:asciiTheme="minorHAnsi" w:hAnsiTheme="minorHAnsi" w:cs="Arial"/>
                                <w:szCs w:val="24"/>
                              </w:rPr>
                              <w:t>: .....................................</w:t>
                            </w:r>
                          </w:p>
                          <w:p w14:paraId="0AA0E5D1" w14:textId="77777777" w:rsidR="00E17717" w:rsidRPr="00F97290" w:rsidRDefault="00E17717" w:rsidP="00607355">
                            <w:pPr>
                              <w:rPr>
                                <w:rFonts w:asciiTheme="minorHAnsi" w:hAnsiTheme="minorHAnsi" w:cs="Arial"/>
                                <w:szCs w:val="24"/>
                              </w:rPr>
                            </w:pPr>
                          </w:p>
                          <w:p w14:paraId="599D393F" w14:textId="77777777" w:rsidR="00E17717" w:rsidRPr="00F97290" w:rsidRDefault="00E17717" w:rsidP="00607355">
                            <w:pPr>
                              <w:rPr>
                                <w:rFonts w:asciiTheme="minorHAnsi" w:hAnsiTheme="minorHAnsi" w:cs="Arial"/>
                                <w:szCs w:val="24"/>
                              </w:rPr>
                            </w:pPr>
                            <w:r w:rsidRPr="00F97290">
                              <w:rPr>
                                <w:rFonts w:asciiTheme="minorHAnsi" w:hAnsiTheme="minorHAnsi" w:cs="Arial"/>
                                <w:szCs w:val="24"/>
                              </w:rPr>
                              <w:t>Print Name: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88CA8E" id="Text Box 7" o:spid="_x0000_s1027" type="#_x0000_t202" style="position:absolute;margin-left:-33.75pt;margin-top:15.55pt;width:522.75pt;height:64.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rVGAIAADIEAAAOAAAAZHJzL2Uyb0RvYy54bWysU9tu2zAMfR+wfxD0vjhJkywx4hRdugwD&#10;ugvQ7QMUWY6FyaJGKbG7ry8lu2nQDXsYpgeBFKkj8vBofd01hp0Ueg224JPRmDNlJZTaHgr+/dvu&#10;zZIzH4QthQGrCv6gPL/evH61bl2uplCDKRUyArE+b13B6xBcnmVe1qoRfgROWQpWgI0I5OIhK1G0&#10;hN6YbDoeL7IWsHQIUnlPp7d9kG8SflUpGb5UlVeBmYJTbSHtmPZ93LPNWuQHFK7WcihD/EMVjdCW&#10;Hj1D3Yog2BH1b1CNlggeqjCS0GRQVVqq1AN1Mxm/6Oa+Fk6lXogc7840+f8HKz+f7t1XZKF7Bx0N&#10;MDXh3R3IH55Z2NbCHtQNIrS1EiU9PImUZa3z+XA1Uu1zH0H27ScoacjiGCABdRU2kRXqkxE6DeDh&#10;TLrqApN0uFhcLVfTOWeSYsvpbHqVppKJ/Om2Qx8+KGhYNAqONNSELk53PsRqRP6UEh/zYHS508Yk&#10;Bw/7rUF2EiSAXVqpgRdpxrK24Ks51fF3iHFaf4JodCAlG91QF+ckkUfa3tsy6SwIbXqbSjZ24DFS&#10;15MYun3HdDmQHGndQ/lAxCL0wqWPRkYN+IuzlkRbcP/zKFBxZj5aGs5qMptFlSdnNn87JQcvI/vL&#10;iLCSoAoeOOvNbeh/xtGhPtT0Ui8HCzc00Eonrp+rGsonYaYRDJ8oKv/ST1nPX33zCAAA//8DAFBL&#10;AwQUAAYACAAAACEAA8TE0OAAAAAKAQAADwAAAGRycy9kb3ducmV2LnhtbEyPy07DMBBF90j8gzVI&#10;bFDrhEJexKkQEgh2UKqydWM3ibDHwXbT8PcMK1iO5ujec+v1bA2btA+DQwHpMgGmsXVqwE7A9v1x&#10;UQALUaKSxqEW8K0DrJvzs1pWyp3wTU+b2DEKwVBJAX2MY8V5aHttZVi6USP9Ds5bGen0HVdenijc&#10;Gn6dJBm3ckBq6OWoH3rdfm6OVkBx8zx9hJfV667NDqaMV/n09OWFuLyY7++ART3HPxh+9UkdGnLa&#10;uyOqwIyARZbfEipglabACCjzgsbticySEnhT8/8Tmh8AAAD//wMAUEsBAi0AFAAGAAgAAAAhALaD&#10;OJL+AAAA4QEAABMAAAAAAAAAAAAAAAAAAAAAAFtDb250ZW50X1R5cGVzXS54bWxQSwECLQAUAAYA&#10;CAAAACEAOP0h/9YAAACUAQAACwAAAAAAAAAAAAAAAAAvAQAAX3JlbHMvLnJlbHNQSwECLQAUAAYA&#10;CAAAACEAhyDq1RgCAAAyBAAADgAAAAAAAAAAAAAAAAAuAgAAZHJzL2Uyb0RvYy54bWxQSwECLQAU&#10;AAYACAAAACEAA8TE0OAAAAAKAQAADwAAAAAAAAAAAAAAAAByBAAAZHJzL2Rvd25yZXYueG1sUEsF&#10;BgAAAAAEAAQA8wAAAH8FAAAAAA==&#10;">
                <v:textbox>
                  <w:txbxContent>
                    <w:p w14:paraId="5200EF93" w14:textId="77777777" w:rsidR="00E17717" w:rsidRPr="00034837" w:rsidRDefault="00E17717" w:rsidP="00607355">
                      <w:pPr>
                        <w:rPr>
                          <w:rFonts w:asciiTheme="minorHAnsi" w:hAnsiTheme="minorHAnsi" w:cs="Arial"/>
                          <w:sz w:val="16"/>
                          <w:szCs w:val="16"/>
                        </w:rPr>
                      </w:pPr>
                    </w:p>
                    <w:p w14:paraId="08F3C388" w14:textId="40A5EFD8" w:rsidR="00E17717" w:rsidRPr="00F97290" w:rsidRDefault="00E17717" w:rsidP="00607355">
                      <w:pPr>
                        <w:rPr>
                          <w:rFonts w:asciiTheme="minorHAnsi" w:hAnsiTheme="minorHAnsi" w:cs="Arial"/>
                          <w:szCs w:val="24"/>
                        </w:rPr>
                      </w:pPr>
                      <w:r w:rsidRPr="00F97290">
                        <w:rPr>
                          <w:rFonts w:asciiTheme="minorHAnsi" w:hAnsiTheme="minorHAnsi" w:cs="Arial"/>
                          <w:b/>
                          <w:szCs w:val="24"/>
                        </w:rPr>
                        <w:t xml:space="preserve">Signed by </w:t>
                      </w:r>
                      <w:r>
                        <w:rPr>
                          <w:rFonts w:asciiTheme="minorHAnsi" w:hAnsiTheme="minorHAnsi" w:cs="Arial"/>
                          <w:b/>
                          <w:szCs w:val="24"/>
                        </w:rPr>
                        <w:t>Line Manager</w:t>
                      </w:r>
                      <w:r w:rsidRPr="00F97290">
                        <w:rPr>
                          <w:rFonts w:asciiTheme="minorHAnsi" w:hAnsiTheme="minorHAnsi" w:cs="Arial"/>
                          <w:szCs w:val="24"/>
                        </w:rPr>
                        <w:t>: .........................................................................</w:t>
                      </w:r>
                      <w:r w:rsidRPr="00F97290">
                        <w:rPr>
                          <w:rFonts w:asciiTheme="minorHAnsi" w:hAnsiTheme="minorHAnsi" w:cs="Arial"/>
                          <w:b/>
                          <w:szCs w:val="24"/>
                        </w:rPr>
                        <w:t>Date</w:t>
                      </w:r>
                      <w:r w:rsidRPr="00F97290">
                        <w:rPr>
                          <w:rFonts w:asciiTheme="minorHAnsi" w:hAnsiTheme="minorHAnsi" w:cs="Arial"/>
                          <w:szCs w:val="24"/>
                        </w:rPr>
                        <w:t>: .....................................</w:t>
                      </w:r>
                    </w:p>
                    <w:p w14:paraId="0AA0E5D1" w14:textId="77777777" w:rsidR="00E17717" w:rsidRPr="00F97290" w:rsidRDefault="00E17717" w:rsidP="00607355">
                      <w:pPr>
                        <w:rPr>
                          <w:rFonts w:asciiTheme="minorHAnsi" w:hAnsiTheme="minorHAnsi" w:cs="Arial"/>
                          <w:szCs w:val="24"/>
                        </w:rPr>
                      </w:pPr>
                    </w:p>
                    <w:p w14:paraId="599D393F" w14:textId="77777777" w:rsidR="00E17717" w:rsidRPr="00F97290" w:rsidRDefault="00E17717" w:rsidP="00607355">
                      <w:pPr>
                        <w:rPr>
                          <w:rFonts w:asciiTheme="minorHAnsi" w:hAnsiTheme="minorHAnsi" w:cs="Arial"/>
                          <w:szCs w:val="24"/>
                        </w:rPr>
                      </w:pPr>
                      <w:r w:rsidRPr="00F97290">
                        <w:rPr>
                          <w:rFonts w:asciiTheme="minorHAnsi" w:hAnsiTheme="minorHAnsi" w:cs="Arial"/>
                          <w:szCs w:val="24"/>
                        </w:rPr>
                        <w:t>Print Name: .................................................................................................</w:t>
                      </w:r>
                    </w:p>
                  </w:txbxContent>
                </v:textbox>
              </v:shape>
            </w:pict>
          </mc:Fallback>
        </mc:AlternateContent>
      </w:r>
    </w:p>
    <w:p w14:paraId="18F827DF" w14:textId="77777777" w:rsidR="00607355" w:rsidRPr="001A2E82" w:rsidRDefault="00607355" w:rsidP="00476C01">
      <w:pPr>
        <w:ind w:right="-472"/>
        <w:rPr>
          <w:rFonts w:ascii="Open Sans Light" w:hAnsi="Open Sans Light" w:cs="Open Sans Light"/>
          <w:sz w:val="22"/>
          <w:szCs w:val="22"/>
        </w:rPr>
      </w:pPr>
    </w:p>
    <w:p w14:paraId="031E5435" w14:textId="7DA2DE75" w:rsidR="006D21F3" w:rsidRPr="001A2E82" w:rsidRDefault="006D21F3" w:rsidP="006D21F3">
      <w:pPr>
        <w:pStyle w:val="BodyText"/>
        <w:tabs>
          <w:tab w:val="center" w:pos="4678"/>
          <w:tab w:val="right" w:pos="9356"/>
        </w:tabs>
        <w:spacing w:line="259" w:lineRule="atLeast"/>
        <w:ind w:left="-709"/>
        <w:rPr>
          <w:rFonts w:ascii="Open Sans Light" w:hAnsi="Open Sans Light" w:cs="Open Sans Light"/>
          <w:b/>
          <w:iCs/>
          <w:sz w:val="2"/>
          <w:szCs w:val="2"/>
        </w:rPr>
      </w:pPr>
    </w:p>
    <w:p w14:paraId="3D911F97" w14:textId="1D7F1F43" w:rsidR="006D21F3" w:rsidRPr="001A2E82" w:rsidRDefault="006D21F3" w:rsidP="0026588D">
      <w:pPr>
        <w:pStyle w:val="BodyText"/>
        <w:tabs>
          <w:tab w:val="center" w:pos="4678"/>
          <w:tab w:val="right" w:pos="9356"/>
        </w:tabs>
        <w:jc w:val="right"/>
        <w:rPr>
          <w:rFonts w:ascii="Open Sans Light" w:hAnsi="Open Sans Light" w:cs="Open Sans Light"/>
          <w:b/>
          <w:sz w:val="36"/>
          <w:szCs w:val="36"/>
        </w:rPr>
      </w:pPr>
      <w:r w:rsidRPr="001A2E82">
        <w:rPr>
          <w:rFonts w:ascii="Open Sans Light" w:hAnsi="Open Sans Light" w:cs="Open Sans Light"/>
          <w:b/>
          <w:sz w:val="36"/>
          <w:szCs w:val="36"/>
        </w:rPr>
        <w:t xml:space="preserve">                               Person Specification</w:t>
      </w:r>
    </w:p>
    <w:p w14:paraId="0375AF64" w14:textId="77777777" w:rsidR="006D21F3" w:rsidRPr="001A2E82" w:rsidRDefault="006D21F3" w:rsidP="0026588D">
      <w:pPr>
        <w:pStyle w:val="BodyText"/>
        <w:tabs>
          <w:tab w:val="center" w:pos="4678"/>
          <w:tab w:val="right" w:pos="9356"/>
        </w:tabs>
        <w:jc w:val="right"/>
        <w:rPr>
          <w:rFonts w:ascii="Open Sans Light" w:hAnsi="Open Sans Light" w:cs="Open Sans Light"/>
          <w:b/>
          <w:sz w:val="6"/>
          <w:szCs w:val="6"/>
        </w:rPr>
      </w:pPr>
    </w:p>
    <w:p w14:paraId="390A5ED0" w14:textId="0780AE6A" w:rsidR="006D21F3" w:rsidRPr="001A2E82" w:rsidRDefault="006D21F3" w:rsidP="00DA6CD3">
      <w:pPr>
        <w:pStyle w:val="BodyText"/>
        <w:tabs>
          <w:tab w:val="center" w:pos="4678"/>
          <w:tab w:val="right" w:pos="9356"/>
        </w:tabs>
        <w:jc w:val="right"/>
        <w:rPr>
          <w:rFonts w:ascii="Open Sans Light" w:hAnsi="Open Sans Light" w:cs="Open Sans Light"/>
          <w:b/>
          <w:bCs/>
          <w:sz w:val="6"/>
          <w:szCs w:val="6"/>
        </w:rPr>
      </w:pPr>
      <w:r w:rsidRPr="001A2E82">
        <w:rPr>
          <w:rFonts w:ascii="Open Sans Light" w:hAnsi="Open Sans Light" w:cs="Open Sans Light"/>
          <w:b/>
          <w:szCs w:val="24"/>
        </w:rPr>
        <w:t xml:space="preserve">                       </w:t>
      </w:r>
      <w:r w:rsidR="00F97290" w:rsidRPr="001A2E82">
        <w:rPr>
          <w:rFonts w:ascii="Open Sans Light" w:hAnsi="Open Sans Light" w:cs="Open Sans Light"/>
          <w:b/>
          <w:szCs w:val="24"/>
        </w:rPr>
        <w:t xml:space="preserve">           </w:t>
      </w:r>
      <w:r w:rsidR="00EB35F1" w:rsidRPr="001A2E82">
        <w:rPr>
          <w:rFonts w:ascii="Open Sans Light" w:hAnsi="Open Sans Light" w:cs="Open Sans Light"/>
          <w:b/>
          <w:szCs w:val="24"/>
        </w:rPr>
        <w:t xml:space="preserve">  </w:t>
      </w:r>
      <w:r w:rsidR="00F97290" w:rsidRPr="001A2E82">
        <w:rPr>
          <w:rFonts w:ascii="Open Sans Light" w:hAnsi="Open Sans Light" w:cs="Open Sans Light"/>
          <w:b/>
          <w:szCs w:val="24"/>
        </w:rPr>
        <w:t xml:space="preserve">    </w:t>
      </w:r>
    </w:p>
    <w:p w14:paraId="148A49CB" w14:textId="318DD998" w:rsidR="006D21F3" w:rsidRPr="001A2E82" w:rsidRDefault="006D21F3" w:rsidP="006D21F3">
      <w:pPr>
        <w:ind w:left="-709"/>
        <w:rPr>
          <w:rFonts w:ascii="Open Sans Light" w:hAnsi="Open Sans Light" w:cs="Open Sans Light"/>
          <w:b/>
          <w:bCs/>
          <w:sz w:val="22"/>
          <w:lang w:val="it-IT"/>
        </w:rPr>
      </w:pPr>
    </w:p>
    <w:p w14:paraId="4BCDA9CB" w14:textId="0697A0B8" w:rsidR="0029638D" w:rsidRDefault="0029638D">
      <w:pPr>
        <w:spacing w:after="200" w:line="276" w:lineRule="auto"/>
        <w:rPr>
          <w:rFonts w:ascii="Open Sans Light" w:hAnsi="Open Sans Light" w:cs="Open Sans Light"/>
          <w:b/>
          <w:bCs/>
          <w:sz w:val="22"/>
          <w:lang w:val="it-IT"/>
        </w:rPr>
      </w:pPr>
      <w:r>
        <w:rPr>
          <w:rFonts w:ascii="Open Sans Light" w:hAnsi="Open Sans Light" w:cs="Open Sans Light"/>
          <w:b/>
          <w:bCs/>
          <w:sz w:val="22"/>
          <w:lang w:val="it-IT"/>
        </w:rPr>
        <w:br w:type="page"/>
      </w:r>
    </w:p>
    <w:p w14:paraId="01FD69EC" w14:textId="1056BD25" w:rsidR="006D21F3" w:rsidRDefault="0029638D" w:rsidP="00476C01">
      <w:pPr>
        <w:ind w:right="-472"/>
        <w:rPr>
          <w:rFonts w:ascii="Open Sans Light" w:hAnsi="Open Sans Light" w:cs="Open Sans Light"/>
          <w:b/>
          <w:bCs/>
          <w:sz w:val="22"/>
          <w:lang w:val="it-IT"/>
        </w:rPr>
      </w:pPr>
      <w:r w:rsidRPr="001A2E82">
        <w:rPr>
          <w:rFonts w:ascii="Open Sans Light" w:hAnsi="Open Sans Light" w:cs="Open Sans Light"/>
          <w:noProof/>
        </w:rPr>
        <w:drawing>
          <wp:anchor distT="0" distB="0" distL="114300" distR="114300" simplePos="0" relativeHeight="251658243" behindDoc="0" locked="0" layoutInCell="1" allowOverlap="1" wp14:anchorId="71F1DF8B" wp14:editId="0596C70A">
            <wp:simplePos x="0" y="0"/>
            <wp:positionH relativeFrom="column">
              <wp:posOffset>-487680</wp:posOffset>
            </wp:positionH>
            <wp:positionV relativeFrom="paragraph">
              <wp:posOffset>212725</wp:posOffset>
            </wp:positionV>
            <wp:extent cx="2381250" cy="796391"/>
            <wp:effectExtent l="0" t="0" r="0" b="3810"/>
            <wp:wrapSquare wrapText="bothSides"/>
            <wp:docPr id="2016179296" name="Picture 201617929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179296" name="Picture 2016179296" descr="A close-up of a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0" cy="796391"/>
                    </a:xfrm>
                    <a:prstGeom prst="rect">
                      <a:avLst/>
                    </a:prstGeom>
                    <a:noFill/>
                    <a:ln>
                      <a:noFill/>
                    </a:ln>
                  </pic:spPr>
                </pic:pic>
              </a:graphicData>
            </a:graphic>
          </wp:anchor>
        </w:drawing>
      </w:r>
    </w:p>
    <w:p w14:paraId="448D1498" w14:textId="2E6268AF" w:rsidR="0029638D" w:rsidRDefault="0029638D" w:rsidP="00476C01">
      <w:pPr>
        <w:ind w:right="-472"/>
        <w:rPr>
          <w:rFonts w:ascii="Open Sans Light" w:hAnsi="Open Sans Light" w:cs="Open Sans Light"/>
          <w:b/>
          <w:bCs/>
          <w:sz w:val="22"/>
          <w:lang w:val="it-IT"/>
        </w:rPr>
      </w:pPr>
    </w:p>
    <w:p w14:paraId="4910E340" w14:textId="77777777" w:rsidR="0029638D" w:rsidRDefault="0029638D" w:rsidP="00476C01">
      <w:pPr>
        <w:ind w:right="-472"/>
        <w:rPr>
          <w:rFonts w:ascii="Open Sans Light" w:hAnsi="Open Sans Light" w:cs="Open Sans Light"/>
          <w:b/>
          <w:bCs/>
          <w:sz w:val="22"/>
          <w:lang w:val="it-IT"/>
        </w:rPr>
      </w:pPr>
    </w:p>
    <w:p w14:paraId="0021DF81" w14:textId="77777777" w:rsidR="001A2E82" w:rsidRPr="001A2E82" w:rsidRDefault="001A2E82" w:rsidP="00476C01">
      <w:pPr>
        <w:ind w:right="-472"/>
        <w:rPr>
          <w:rFonts w:ascii="Open Sans Light" w:hAnsi="Open Sans Light" w:cs="Open Sans Light"/>
          <w:b/>
          <w:bCs/>
          <w:sz w:val="22"/>
          <w:lang w:val="it-IT"/>
        </w:rPr>
      </w:pPr>
    </w:p>
    <w:tbl>
      <w:tblPr>
        <w:tblW w:w="10436"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8068"/>
      </w:tblGrid>
      <w:tr w:rsidR="00603FDB" w:rsidRPr="00AC394C" w14:paraId="2B38E577" w14:textId="77777777" w:rsidTr="00C54B1B">
        <w:tc>
          <w:tcPr>
            <w:tcW w:w="2368" w:type="dxa"/>
            <w:tcBorders>
              <w:top w:val="single" w:sz="4" w:space="0" w:color="auto"/>
              <w:left w:val="single" w:sz="4" w:space="0" w:color="auto"/>
              <w:bottom w:val="single" w:sz="4" w:space="0" w:color="auto"/>
              <w:right w:val="single" w:sz="4" w:space="0" w:color="auto"/>
            </w:tcBorders>
            <w:shd w:val="clear" w:color="auto" w:fill="F2F2F2"/>
            <w:hideMark/>
          </w:tcPr>
          <w:p w14:paraId="13E0CFD7" w14:textId="77777777" w:rsidR="00603FDB" w:rsidRPr="001A2E82" w:rsidRDefault="00603FDB">
            <w:pPr>
              <w:spacing w:line="276" w:lineRule="auto"/>
              <w:rPr>
                <w:rFonts w:ascii="Open Sans Light" w:hAnsi="Open Sans Light" w:cs="Open Sans Light"/>
                <w:b/>
                <w:bCs/>
              </w:rPr>
            </w:pPr>
            <w:r w:rsidRPr="001A2E82">
              <w:rPr>
                <w:rFonts w:ascii="Open Sans Light" w:hAnsi="Open Sans Light" w:cs="Open Sans Light"/>
                <w:b/>
                <w:bCs/>
              </w:rPr>
              <w:t>Qualifications</w:t>
            </w:r>
          </w:p>
        </w:tc>
        <w:tc>
          <w:tcPr>
            <w:tcW w:w="8068" w:type="dxa"/>
            <w:tcBorders>
              <w:top w:val="single" w:sz="4" w:space="0" w:color="auto"/>
              <w:left w:val="single" w:sz="4" w:space="0" w:color="auto"/>
              <w:bottom w:val="single" w:sz="4" w:space="0" w:color="auto"/>
              <w:right w:val="single" w:sz="4" w:space="0" w:color="auto"/>
            </w:tcBorders>
            <w:shd w:val="clear" w:color="auto" w:fill="F2F2F2"/>
            <w:hideMark/>
          </w:tcPr>
          <w:p w14:paraId="32922241" w14:textId="77777777" w:rsidR="00603FDB" w:rsidRPr="001A2E82" w:rsidRDefault="00603FDB">
            <w:pPr>
              <w:spacing w:line="276" w:lineRule="auto"/>
              <w:rPr>
                <w:rFonts w:ascii="Open Sans Light" w:hAnsi="Open Sans Light" w:cs="Open Sans Light"/>
                <w:b/>
                <w:bCs/>
              </w:rPr>
            </w:pPr>
            <w:r w:rsidRPr="001A2E82">
              <w:rPr>
                <w:rFonts w:ascii="Open Sans Light" w:hAnsi="Open Sans Light" w:cs="Open Sans Light"/>
                <w:b/>
                <w:bCs/>
              </w:rPr>
              <w:t>Essential</w:t>
            </w:r>
          </w:p>
        </w:tc>
      </w:tr>
      <w:tr w:rsidR="001A2E82" w:rsidRPr="00AC394C" w14:paraId="0352DC5E" w14:textId="77777777" w:rsidTr="00C54B1B">
        <w:tc>
          <w:tcPr>
            <w:tcW w:w="2368" w:type="dxa"/>
            <w:vMerge w:val="restart"/>
            <w:tcBorders>
              <w:top w:val="single" w:sz="4" w:space="0" w:color="auto"/>
              <w:left w:val="single" w:sz="4" w:space="0" w:color="auto"/>
              <w:right w:val="single" w:sz="4" w:space="0" w:color="auto"/>
            </w:tcBorders>
          </w:tcPr>
          <w:p w14:paraId="40C7D581" w14:textId="77777777" w:rsidR="001A2E82" w:rsidRPr="001A2E82" w:rsidRDefault="001A2E82">
            <w:pPr>
              <w:spacing w:line="276" w:lineRule="auto"/>
              <w:rPr>
                <w:rFonts w:ascii="Open Sans Light" w:hAnsi="Open Sans Light" w:cs="Open Sans Light"/>
                <w:b/>
                <w:bCs/>
              </w:rPr>
            </w:pPr>
          </w:p>
        </w:tc>
        <w:tc>
          <w:tcPr>
            <w:tcW w:w="8068" w:type="dxa"/>
            <w:tcBorders>
              <w:top w:val="single" w:sz="4" w:space="0" w:color="auto"/>
              <w:left w:val="single" w:sz="4" w:space="0" w:color="auto"/>
              <w:bottom w:val="single" w:sz="4" w:space="0" w:color="auto"/>
              <w:right w:val="single" w:sz="4" w:space="0" w:color="auto"/>
            </w:tcBorders>
            <w:hideMark/>
          </w:tcPr>
          <w:p w14:paraId="4D569672" w14:textId="5187BE29" w:rsidR="001A2E82" w:rsidRPr="001A2E82" w:rsidRDefault="001A2E82" w:rsidP="00603FDB">
            <w:pPr>
              <w:pStyle w:val="ListParagraph"/>
              <w:numPr>
                <w:ilvl w:val="0"/>
                <w:numId w:val="10"/>
              </w:numPr>
              <w:spacing w:line="276" w:lineRule="auto"/>
              <w:rPr>
                <w:rFonts w:ascii="Open Sans Light" w:hAnsi="Open Sans Light" w:cs="Open Sans Light"/>
                <w:szCs w:val="24"/>
              </w:rPr>
            </w:pPr>
            <w:r w:rsidRPr="001A2E82">
              <w:rPr>
                <w:rFonts w:ascii="Open Sans Light" w:hAnsi="Open Sans Light" w:cs="Open Sans Light"/>
                <w:szCs w:val="24"/>
              </w:rPr>
              <w:t>A good standard of education</w:t>
            </w:r>
            <w:r>
              <w:rPr>
                <w:rFonts w:ascii="Open Sans Light" w:hAnsi="Open Sans Light" w:cs="Open Sans Light"/>
                <w:szCs w:val="24"/>
              </w:rPr>
              <w:t>.</w:t>
            </w:r>
          </w:p>
          <w:p w14:paraId="0DD6726D" w14:textId="257D26A4" w:rsidR="001A2E82" w:rsidRPr="001A2E82" w:rsidRDefault="004F2254" w:rsidP="00603FDB">
            <w:pPr>
              <w:pStyle w:val="ListParagraph"/>
              <w:numPr>
                <w:ilvl w:val="0"/>
                <w:numId w:val="10"/>
              </w:numPr>
              <w:spacing w:line="276" w:lineRule="auto"/>
              <w:rPr>
                <w:rFonts w:ascii="Open Sans Light" w:hAnsi="Open Sans Light" w:cs="Open Sans Light"/>
                <w:szCs w:val="24"/>
              </w:rPr>
            </w:pPr>
            <w:r>
              <w:rPr>
                <w:rFonts w:ascii="Open Sans Light" w:hAnsi="Open Sans Light" w:cs="Open Sans Light"/>
              </w:rPr>
              <w:t>Training or teaching</w:t>
            </w:r>
            <w:r w:rsidR="00C34B01">
              <w:rPr>
                <w:rFonts w:ascii="Open Sans Light" w:hAnsi="Open Sans Light" w:cs="Open Sans Light"/>
              </w:rPr>
              <w:t xml:space="preserve"> qualification</w:t>
            </w:r>
            <w:r w:rsidR="000A1C3B">
              <w:rPr>
                <w:rFonts w:ascii="Open Sans Light" w:hAnsi="Open Sans Light" w:cs="Open Sans Light"/>
              </w:rPr>
              <w:t xml:space="preserve"> or equivalent experience.</w:t>
            </w:r>
          </w:p>
          <w:p w14:paraId="76F07F5C" w14:textId="79B5D43A" w:rsidR="001A2E82" w:rsidRPr="001A2E82" w:rsidRDefault="001A2E82" w:rsidP="001A2E82">
            <w:pPr>
              <w:pStyle w:val="ListParagraph"/>
              <w:spacing w:line="276" w:lineRule="auto"/>
              <w:rPr>
                <w:rFonts w:ascii="Open Sans Light" w:hAnsi="Open Sans Light" w:cs="Open Sans Light"/>
                <w:szCs w:val="24"/>
              </w:rPr>
            </w:pPr>
          </w:p>
        </w:tc>
      </w:tr>
      <w:tr w:rsidR="001A2E82" w:rsidRPr="00AC394C" w14:paraId="74C60B21" w14:textId="77777777" w:rsidTr="00C54B1B">
        <w:tc>
          <w:tcPr>
            <w:tcW w:w="2368" w:type="dxa"/>
            <w:vMerge/>
            <w:tcBorders>
              <w:left w:val="single" w:sz="4" w:space="0" w:color="auto"/>
              <w:right w:val="single" w:sz="4" w:space="0" w:color="auto"/>
            </w:tcBorders>
            <w:shd w:val="clear" w:color="auto" w:fill="F2F2F2" w:themeFill="background1" w:themeFillShade="F2"/>
          </w:tcPr>
          <w:p w14:paraId="2B92687A" w14:textId="77777777" w:rsidR="001A2E82" w:rsidRPr="001A2E82" w:rsidRDefault="001A2E82">
            <w:pPr>
              <w:spacing w:line="276" w:lineRule="auto"/>
              <w:rPr>
                <w:rFonts w:ascii="Open Sans Light" w:hAnsi="Open Sans Light" w:cs="Open Sans Light"/>
                <w:b/>
                <w:bCs/>
              </w:rPr>
            </w:pPr>
          </w:p>
        </w:tc>
        <w:tc>
          <w:tcPr>
            <w:tcW w:w="80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BECCDD" w14:textId="3CE30D14" w:rsidR="001A2E82" w:rsidRPr="001A2E82" w:rsidRDefault="001A2E82" w:rsidP="001A2E82">
            <w:pPr>
              <w:spacing w:line="276" w:lineRule="auto"/>
              <w:rPr>
                <w:rFonts w:ascii="Open Sans Light" w:hAnsi="Open Sans Light" w:cs="Open Sans Light"/>
                <w:b/>
                <w:bCs/>
                <w:szCs w:val="24"/>
              </w:rPr>
            </w:pPr>
            <w:r w:rsidRPr="001A2E82">
              <w:rPr>
                <w:rFonts w:ascii="Open Sans Light" w:hAnsi="Open Sans Light" w:cs="Open Sans Light"/>
                <w:b/>
                <w:bCs/>
                <w:szCs w:val="24"/>
              </w:rPr>
              <w:t>Desirable</w:t>
            </w:r>
          </w:p>
        </w:tc>
      </w:tr>
      <w:tr w:rsidR="001A2E82" w:rsidRPr="00AC394C" w14:paraId="03EC2850" w14:textId="77777777" w:rsidTr="00C54B1B">
        <w:tc>
          <w:tcPr>
            <w:tcW w:w="2368" w:type="dxa"/>
            <w:vMerge/>
            <w:tcBorders>
              <w:left w:val="single" w:sz="4" w:space="0" w:color="auto"/>
              <w:bottom w:val="single" w:sz="4" w:space="0" w:color="auto"/>
              <w:right w:val="single" w:sz="4" w:space="0" w:color="auto"/>
            </w:tcBorders>
          </w:tcPr>
          <w:p w14:paraId="7B8EDA87" w14:textId="77777777" w:rsidR="001A2E82" w:rsidRPr="001A2E82" w:rsidRDefault="001A2E82">
            <w:pPr>
              <w:spacing w:line="276" w:lineRule="auto"/>
              <w:rPr>
                <w:rFonts w:ascii="Open Sans Light" w:hAnsi="Open Sans Light" w:cs="Open Sans Light"/>
                <w:b/>
                <w:bCs/>
              </w:rPr>
            </w:pPr>
          </w:p>
        </w:tc>
        <w:tc>
          <w:tcPr>
            <w:tcW w:w="8068" w:type="dxa"/>
            <w:tcBorders>
              <w:top w:val="single" w:sz="4" w:space="0" w:color="auto"/>
              <w:left w:val="single" w:sz="4" w:space="0" w:color="auto"/>
              <w:bottom w:val="single" w:sz="4" w:space="0" w:color="auto"/>
              <w:right w:val="single" w:sz="4" w:space="0" w:color="auto"/>
            </w:tcBorders>
          </w:tcPr>
          <w:p w14:paraId="2D685FD2" w14:textId="6B97AB45" w:rsidR="001A2E82" w:rsidRPr="001A2E82" w:rsidRDefault="001A2E82" w:rsidP="001B019F">
            <w:pPr>
              <w:pStyle w:val="ListParagraph"/>
              <w:numPr>
                <w:ilvl w:val="0"/>
                <w:numId w:val="29"/>
              </w:numPr>
              <w:spacing w:line="276" w:lineRule="auto"/>
              <w:rPr>
                <w:rFonts w:ascii="Open Sans Light" w:hAnsi="Open Sans Light" w:cs="Open Sans Light"/>
                <w:szCs w:val="24"/>
              </w:rPr>
            </w:pPr>
            <w:r w:rsidRPr="001A2E82">
              <w:rPr>
                <w:rFonts w:ascii="Open Sans Light" w:hAnsi="Open Sans Light" w:cs="Open Sans Light"/>
                <w:bCs/>
                <w:szCs w:val="24"/>
              </w:rPr>
              <w:t>CIPD</w:t>
            </w:r>
            <w:r w:rsidR="00687049">
              <w:rPr>
                <w:rFonts w:ascii="Open Sans Light" w:hAnsi="Open Sans Light" w:cs="Open Sans Light"/>
                <w:bCs/>
                <w:szCs w:val="24"/>
              </w:rPr>
              <w:t xml:space="preserve"> membership.</w:t>
            </w:r>
          </w:p>
          <w:p w14:paraId="326265E7" w14:textId="00A7DBB7" w:rsidR="001A2E82" w:rsidRPr="001A2E82" w:rsidRDefault="001A2E82" w:rsidP="001A2E82">
            <w:pPr>
              <w:pStyle w:val="ListParagraph"/>
              <w:numPr>
                <w:ilvl w:val="0"/>
                <w:numId w:val="29"/>
              </w:numPr>
              <w:spacing w:line="276" w:lineRule="auto"/>
              <w:rPr>
                <w:rFonts w:ascii="Open Sans Light" w:hAnsi="Open Sans Light" w:cs="Open Sans Light"/>
                <w:szCs w:val="24"/>
              </w:rPr>
            </w:pPr>
            <w:r>
              <w:rPr>
                <w:rFonts w:ascii="Open Sans Light" w:hAnsi="Open Sans Light" w:cs="Open Sans Light"/>
                <w:szCs w:val="24"/>
              </w:rPr>
              <w:t>Coaching qualification.</w:t>
            </w:r>
          </w:p>
        </w:tc>
      </w:tr>
      <w:tr w:rsidR="00603FDB" w:rsidRPr="00AC394C" w14:paraId="4865C982" w14:textId="77777777" w:rsidTr="00C54B1B">
        <w:tc>
          <w:tcPr>
            <w:tcW w:w="23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DCC403" w14:textId="77777777" w:rsidR="00603FDB" w:rsidRPr="001A2E82" w:rsidRDefault="00603FDB">
            <w:pPr>
              <w:spacing w:line="276" w:lineRule="auto"/>
              <w:rPr>
                <w:rFonts w:ascii="Open Sans Light" w:hAnsi="Open Sans Light" w:cs="Open Sans Light"/>
                <w:b/>
                <w:bCs/>
                <w:szCs w:val="24"/>
              </w:rPr>
            </w:pPr>
            <w:r w:rsidRPr="001A2E82">
              <w:rPr>
                <w:rFonts w:ascii="Open Sans Light" w:hAnsi="Open Sans Light" w:cs="Open Sans Light"/>
                <w:b/>
                <w:bCs/>
                <w:szCs w:val="24"/>
              </w:rPr>
              <w:t xml:space="preserve">Experience </w:t>
            </w:r>
          </w:p>
        </w:tc>
        <w:tc>
          <w:tcPr>
            <w:tcW w:w="80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5873F8" w14:textId="77777777" w:rsidR="00603FDB" w:rsidRPr="001A2E82" w:rsidRDefault="00603FDB">
            <w:pPr>
              <w:pStyle w:val="NoSpacing"/>
              <w:spacing w:line="276" w:lineRule="auto"/>
              <w:rPr>
                <w:rFonts w:ascii="Open Sans Light" w:hAnsi="Open Sans Light" w:cs="Open Sans Light"/>
                <w:b/>
                <w:szCs w:val="24"/>
              </w:rPr>
            </w:pPr>
            <w:r w:rsidRPr="001A2E82">
              <w:rPr>
                <w:rFonts w:ascii="Open Sans Light" w:hAnsi="Open Sans Light" w:cs="Open Sans Light"/>
                <w:b/>
                <w:szCs w:val="24"/>
              </w:rPr>
              <w:t xml:space="preserve">Essential </w:t>
            </w:r>
          </w:p>
        </w:tc>
      </w:tr>
      <w:tr w:rsidR="001A2E82" w:rsidRPr="00AC394C" w14:paraId="74D1768B" w14:textId="77777777" w:rsidTr="00C54B1B">
        <w:tc>
          <w:tcPr>
            <w:tcW w:w="2368" w:type="dxa"/>
            <w:vMerge w:val="restart"/>
            <w:tcBorders>
              <w:top w:val="single" w:sz="4" w:space="0" w:color="auto"/>
              <w:left w:val="single" w:sz="4" w:space="0" w:color="auto"/>
              <w:right w:val="single" w:sz="4" w:space="0" w:color="auto"/>
            </w:tcBorders>
            <w:shd w:val="clear" w:color="auto" w:fill="FFFFFF" w:themeFill="background1"/>
          </w:tcPr>
          <w:p w14:paraId="03F066F5" w14:textId="77777777" w:rsidR="001A2E82" w:rsidRPr="001A2E82" w:rsidRDefault="001A2E82">
            <w:pPr>
              <w:spacing w:line="276" w:lineRule="auto"/>
              <w:rPr>
                <w:rFonts w:ascii="Open Sans Light" w:hAnsi="Open Sans Light" w:cs="Open Sans Light"/>
                <w:b/>
                <w:bCs/>
                <w:szCs w:val="24"/>
              </w:rPr>
            </w:pPr>
          </w:p>
          <w:p w14:paraId="38AA799B" w14:textId="77777777" w:rsidR="001A2E82" w:rsidRPr="001A2E82" w:rsidRDefault="001A2E82">
            <w:pPr>
              <w:spacing w:line="276" w:lineRule="auto"/>
              <w:rPr>
                <w:rFonts w:ascii="Open Sans Light" w:hAnsi="Open Sans Light" w:cs="Open Sans Light"/>
                <w:b/>
              </w:rPr>
            </w:pPr>
          </w:p>
          <w:p w14:paraId="7F07F669" w14:textId="77777777" w:rsidR="001A2E82" w:rsidRPr="001A2E82" w:rsidRDefault="001A2E82">
            <w:pPr>
              <w:spacing w:line="276" w:lineRule="auto"/>
              <w:rPr>
                <w:rFonts w:ascii="Open Sans Light" w:hAnsi="Open Sans Light" w:cs="Open Sans Light"/>
                <w:b/>
              </w:rPr>
            </w:pPr>
          </w:p>
          <w:p w14:paraId="6F8528CE" w14:textId="77777777" w:rsidR="001A2E82" w:rsidRPr="001A2E82" w:rsidRDefault="001A2E82">
            <w:pPr>
              <w:spacing w:line="276" w:lineRule="auto"/>
              <w:rPr>
                <w:rFonts w:ascii="Open Sans Light" w:hAnsi="Open Sans Light" w:cs="Open Sans Light"/>
                <w:b/>
              </w:rPr>
            </w:pPr>
          </w:p>
          <w:p w14:paraId="627B610B" w14:textId="77777777" w:rsidR="001A2E82" w:rsidRPr="001A2E82" w:rsidRDefault="001A2E82">
            <w:pPr>
              <w:spacing w:line="276" w:lineRule="auto"/>
              <w:rPr>
                <w:rFonts w:ascii="Open Sans Light" w:hAnsi="Open Sans Light" w:cs="Open Sans Light"/>
                <w:b/>
                <w:bCs/>
                <w:szCs w:val="24"/>
              </w:rPr>
            </w:pPr>
          </w:p>
        </w:tc>
        <w:tc>
          <w:tcPr>
            <w:tcW w:w="80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46C6BA" w14:textId="1A700395" w:rsidR="001A2E82" w:rsidRPr="001A2E82" w:rsidRDefault="005D2E96" w:rsidP="00603FDB">
            <w:pPr>
              <w:pStyle w:val="ListParagraph"/>
              <w:numPr>
                <w:ilvl w:val="0"/>
                <w:numId w:val="10"/>
              </w:numPr>
              <w:spacing w:line="276" w:lineRule="auto"/>
              <w:rPr>
                <w:rFonts w:ascii="Open Sans Light" w:hAnsi="Open Sans Light" w:cs="Open Sans Light"/>
                <w:bCs/>
                <w:szCs w:val="24"/>
              </w:rPr>
            </w:pPr>
            <w:r>
              <w:rPr>
                <w:rFonts w:ascii="Open Sans Light" w:hAnsi="Open Sans Light" w:cs="Open Sans Light"/>
                <w:bCs/>
                <w:szCs w:val="24"/>
              </w:rPr>
              <w:t>Proven experience of design, delivery and evaluation of learning intervention</w:t>
            </w:r>
            <w:r w:rsidR="00E13AC9">
              <w:rPr>
                <w:rFonts w:ascii="Open Sans Light" w:hAnsi="Open Sans Light" w:cs="Open Sans Light"/>
                <w:bCs/>
                <w:szCs w:val="24"/>
              </w:rPr>
              <w:t>s</w:t>
            </w:r>
            <w:r w:rsidR="00C116F1">
              <w:rPr>
                <w:rFonts w:ascii="Open Sans Light" w:hAnsi="Open Sans Light" w:cs="Open Sans Light"/>
                <w:bCs/>
                <w:szCs w:val="24"/>
              </w:rPr>
              <w:t>.</w:t>
            </w:r>
          </w:p>
          <w:p w14:paraId="021F37E3" w14:textId="0023A768" w:rsidR="001A2E82" w:rsidRPr="001A2E82" w:rsidRDefault="001A2E82" w:rsidP="00603FDB">
            <w:pPr>
              <w:pStyle w:val="ListParagraph"/>
              <w:numPr>
                <w:ilvl w:val="0"/>
                <w:numId w:val="10"/>
              </w:numPr>
              <w:spacing w:line="276" w:lineRule="auto"/>
              <w:rPr>
                <w:rFonts w:ascii="Open Sans Light" w:hAnsi="Open Sans Light" w:cs="Open Sans Light"/>
                <w:bCs/>
                <w:szCs w:val="24"/>
              </w:rPr>
            </w:pPr>
            <w:r w:rsidRPr="001A2E82">
              <w:rPr>
                <w:rFonts w:ascii="Open Sans Light" w:hAnsi="Open Sans Light" w:cs="Open Sans Light"/>
                <w:bCs/>
                <w:szCs w:val="24"/>
              </w:rPr>
              <w:t>Experience of working in a multisite organisation</w:t>
            </w:r>
            <w:r w:rsidR="005D2E96">
              <w:rPr>
                <w:rFonts w:ascii="Open Sans Light" w:hAnsi="Open Sans Light" w:cs="Open Sans Light"/>
                <w:bCs/>
                <w:szCs w:val="24"/>
              </w:rPr>
              <w:t xml:space="preserve"> and remote delivery of learning</w:t>
            </w:r>
            <w:r>
              <w:rPr>
                <w:rFonts w:ascii="Open Sans Light" w:hAnsi="Open Sans Light" w:cs="Open Sans Light"/>
                <w:bCs/>
                <w:szCs w:val="24"/>
              </w:rPr>
              <w:t>.</w:t>
            </w:r>
            <w:r w:rsidRPr="001A2E82">
              <w:rPr>
                <w:rFonts w:ascii="Open Sans Light" w:hAnsi="Open Sans Light" w:cs="Open Sans Light"/>
                <w:bCs/>
                <w:szCs w:val="24"/>
              </w:rPr>
              <w:t xml:space="preserve"> </w:t>
            </w:r>
          </w:p>
          <w:p w14:paraId="7FA856E0" w14:textId="60E07591" w:rsidR="001A2E82" w:rsidRPr="001A2E82" w:rsidRDefault="00C116F1" w:rsidP="00603FDB">
            <w:pPr>
              <w:pStyle w:val="ListParagraph"/>
              <w:numPr>
                <w:ilvl w:val="0"/>
                <w:numId w:val="10"/>
              </w:numPr>
              <w:spacing w:line="276" w:lineRule="auto"/>
              <w:rPr>
                <w:rFonts w:ascii="Open Sans Light" w:hAnsi="Open Sans Light" w:cs="Open Sans Light"/>
                <w:bCs/>
                <w:szCs w:val="24"/>
              </w:rPr>
            </w:pPr>
            <w:r>
              <w:rPr>
                <w:rFonts w:ascii="Open Sans Light" w:hAnsi="Open Sans Light" w:cs="Open Sans Light"/>
                <w:bCs/>
                <w:szCs w:val="24"/>
              </w:rPr>
              <w:t>Management and development of a LMS including e-learning content.</w:t>
            </w:r>
          </w:p>
          <w:p w14:paraId="76C16876" w14:textId="1E0B22A1" w:rsidR="001A2E82" w:rsidRPr="002962F8" w:rsidRDefault="001A2E82" w:rsidP="002962F8">
            <w:pPr>
              <w:spacing w:line="276" w:lineRule="auto"/>
              <w:rPr>
                <w:rFonts w:ascii="Open Sans Light" w:hAnsi="Open Sans Light" w:cs="Open Sans Light"/>
                <w:bCs/>
                <w:szCs w:val="24"/>
              </w:rPr>
            </w:pPr>
          </w:p>
        </w:tc>
      </w:tr>
      <w:tr w:rsidR="001A2E82" w:rsidRPr="00AC394C" w14:paraId="24D23DA1" w14:textId="77777777" w:rsidTr="00C54B1B">
        <w:tc>
          <w:tcPr>
            <w:tcW w:w="2368" w:type="dxa"/>
            <w:vMerge/>
            <w:tcBorders>
              <w:left w:val="single" w:sz="4" w:space="0" w:color="auto"/>
              <w:right w:val="single" w:sz="4" w:space="0" w:color="auto"/>
            </w:tcBorders>
            <w:shd w:val="clear" w:color="auto" w:fill="FFFFFF" w:themeFill="background1"/>
          </w:tcPr>
          <w:p w14:paraId="5858AFC4" w14:textId="77777777" w:rsidR="001A2E82" w:rsidRPr="001A2E82" w:rsidRDefault="001A2E82">
            <w:pPr>
              <w:spacing w:line="276" w:lineRule="auto"/>
              <w:rPr>
                <w:rFonts w:ascii="Open Sans Light" w:hAnsi="Open Sans Light" w:cs="Open Sans Light"/>
                <w:b/>
                <w:bCs/>
                <w:szCs w:val="24"/>
              </w:rPr>
            </w:pPr>
          </w:p>
        </w:tc>
        <w:tc>
          <w:tcPr>
            <w:tcW w:w="80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5BC645" w14:textId="757D723E" w:rsidR="001A2E82" w:rsidRPr="001A2E82" w:rsidRDefault="001A2E82" w:rsidP="001A2E82">
            <w:pPr>
              <w:spacing w:line="276" w:lineRule="auto"/>
              <w:rPr>
                <w:rFonts w:ascii="Open Sans Light" w:hAnsi="Open Sans Light" w:cs="Open Sans Light"/>
                <w:b/>
                <w:szCs w:val="24"/>
              </w:rPr>
            </w:pPr>
            <w:r w:rsidRPr="001A2E82">
              <w:rPr>
                <w:rFonts w:ascii="Open Sans Light" w:hAnsi="Open Sans Light" w:cs="Open Sans Light"/>
                <w:b/>
                <w:szCs w:val="24"/>
              </w:rPr>
              <w:t>Desirable</w:t>
            </w:r>
          </w:p>
        </w:tc>
      </w:tr>
      <w:tr w:rsidR="001A2E82" w:rsidRPr="00AC394C" w14:paraId="226EB216" w14:textId="77777777" w:rsidTr="00C54B1B">
        <w:tc>
          <w:tcPr>
            <w:tcW w:w="2368" w:type="dxa"/>
            <w:vMerge/>
            <w:tcBorders>
              <w:left w:val="single" w:sz="4" w:space="0" w:color="auto"/>
              <w:bottom w:val="single" w:sz="4" w:space="0" w:color="auto"/>
              <w:right w:val="single" w:sz="4" w:space="0" w:color="auto"/>
            </w:tcBorders>
            <w:shd w:val="clear" w:color="auto" w:fill="FFFFFF" w:themeFill="background1"/>
          </w:tcPr>
          <w:p w14:paraId="10A55E87" w14:textId="77777777" w:rsidR="001A2E82" w:rsidRPr="001A2E82" w:rsidRDefault="001A2E82">
            <w:pPr>
              <w:spacing w:line="276" w:lineRule="auto"/>
              <w:rPr>
                <w:rFonts w:ascii="Open Sans Light" w:hAnsi="Open Sans Light" w:cs="Open Sans Light"/>
                <w:b/>
                <w:bCs/>
                <w:szCs w:val="24"/>
              </w:rPr>
            </w:pPr>
          </w:p>
        </w:tc>
        <w:tc>
          <w:tcPr>
            <w:tcW w:w="8068" w:type="dxa"/>
            <w:tcBorders>
              <w:top w:val="single" w:sz="4" w:space="0" w:color="auto"/>
              <w:left w:val="single" w:sz="4" w:space="0" w:color="auto"/>
              <w:bottom w:val="single" w:sz="4" w:space="0" w:color="auto"/>
              <w:right w:val="single" w:sz="4" w:space="0" w:color="auto"/>
            </w:tcBorders>
            <w:shd w:val="clear" w:color="auto" w:fill="FFFFFF" w:themeFill="background1"/>
          </w:tcPr>
          <w:p w14:paraId="5F35B994" w14:textId="1F094862" w:rsidR="001A2E82" w:rsidRDefault="001A2E82" w:rsidP="00603FDB">
            <w:pPr>
              <w:pStyle w:val="ListParagraph"/>
              <w:numPr>
                <w:ilvl w:val="0"/>
                <w:numId w:val="10"/>
              </w:numPr>
              <w:spacing w:line="276" w:lineRule="auto"/>
              <w:rPr>
                <w:rFonts w:ascii="Open Sans Light" w:hAnsi="Open Sans Light" w:cs="Open Sans Light"/>
                <w:bCs/>
                <w:szCs w:val="24"/>
              </w:rPr>
            </w:pPr>
            <w:r w:rsidRPr="001A2E82">
              <w:rPr>
                <w:rFonts w:ascii="Open Sans Light" w:hAnsi="Open Sans Light" w:cs="Open Sans Light"/>
                <w:bCs/>
                <w:szCs w:val="24"/>
              </w:rPr>
              <w:t>Designing and delivering procedur</w:t>
            </w:r>
            <w:r>
              <w:rPr>
                <w:rFonts w:ascii="Open Sans Light" w:hAnsi="Open Sans Light" w:cs="Open Sans Light"/>
                <w:bCs/>
                <w:szCs w:val="24"/>
              </w:rPr>
              <w:t>al</w:t>
            </w:r>
            <w:r w:rsidRPr="001A2E82">
              <w:rPr>
                <w:rFonts w:ascii="Open Sans Light" w:hAnsi="Open Sans Light" w:cs="Open Sans Light"/>
                <w:bCs/>
                <w:szCs w:val="24"/>
              </w:rPr>
              <w:t xml:space="preserve"> and soft skills </w:t>
            </w:r>
            <w:r w:rsidR="00C116F1">
              <w:rPr>
                <w:rFonts w:ascii="Open Sans Light" w:hAnsi="Open Sans Light" w:cs="Open Sans Light"/>
                <w:bCs/>
                <w:szCs w:val="24"/>
              </w:rPr>
              <w:t>and leadership interventions.</w:t>
            </w:r>
          </w:p>
          <w:p w14:paraId="33280C5A" w14:textId="466718D5" w:rsidR="00FE565E" w:rsidRPr="001A2E82" w:rsidRDefault="00FE565E" w:rsidP="00603FDB">
            <w:pPr>
              <w:pStyle w:val="ListParagraph"/>
              <w:numPr>
                <w:ilvl w:val="0"/>
                <w:numId w:val="10"/>
              </w:numPr>
              <w:spacing w:line="276" w:lineRule="auto"/>
              <w:rPr>
                <w:rFonts w:ascii="Open Sans Light" w:hAnsi="Open Sans Light" w:cs="Open Sans Light"/>
                <w:bCs/>
                <w:szCs w:val="24"/>
              </w:rPr>
            </w:pPr>
            <w:r>
              <w:rPr>
                <w:rFonts w:ascii="Open Sans Light" w:hAnsi="Open Sans Light" w:cs="Open Sans Light"/>
                <w:bCs/>
                <w:szCs w:val="24"/>
              </w:rPr>
              <w:t xml:space="preserve">Use of AI in </w:t>
            </w:r>
            <w:r w:rsidR="00014599">
              <w:rPr>
                <w:rFonts w:ascii="Open Sans Light" w:hAnsi="Open Sans Light" w:cs="Open Sans Light"/>
                <w:bCs/>
                <w:szCs w:val="24"/>
              </w:rPr>
              <w:t>development of learning interventions and administrative processes.</w:t>
            </w:r>
          </w:p>
        </w:tc>
      </w:tr>
      <w:tr w:rsidR="00603FDB" w:rsidRPr="00AC394C" w14:paraId="280D4D68" w14:textId="77777777" w:rsidTr="00C54B1B">
        <w:trPr>
          <w:cantSplit/>
          <w:trHeight w:val="287"/>
        </w:trPr>
        <w:tc>
          <w:tcPr>
            <w:tcW w:w="23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BDA01E" w14:textId="77777777" w:rsidR="00603FDB" w:rsidRPr="001A2E82" w:rsidRDefault="00603FDB">
            <w:pPr>
              <w:spacing w:line="276" w:lineRule="auto"/>
              <w:rPr>
                <w:rFonts w:ascii="Open Sans Light" w:hAnsi="Open Sans Light" w:cs="Open Sans Light"/>
                <w:b/>
              </w:rPr>
            </w:pPr>
            <w:r w:rsidRPr="001A2E82">
              <w:rPr>
                <w:rFonts w:ascii="Open Sans Light" w:hAnsi="Open Sans Light" w:cs="Open Sans Light"/>
                <w:b/>
                <w:bCs/>
                <w:sz w:val="22"/>
                <w:szCs w:val="18"/>
              </w:rPr>
              <w:t>Skills and Knowledge</w:t>
            </w:r>
          </w:p>
        </w:tc>
        <w:tc>
          <w:tcPr>
            <w:tcW w:w="80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B46ED8" w14:textId="77777777" w:rsidR="00603FDB" w:rsidRPr="001A2E82" w:rsidRDefault="00603FDB">
            <w:pPr>
              <w:spacing w:line="276" w:lineRule="auto"/>
              <w:rPr>
                <w:rFonts w:ascii="Open Sans Light" w:hAnsi="Open Sans Light" w:cs="Open Sans Light"/>
                <w:b/>
              </w:rPr>
            </w:pPr>
            <w:r w:rsidRPr="001A2E82">
              <w:rPr>
                <w:rFonts w:ascii="Open Sans Light" w:hAnsi="Open Sans Light" w:cs="Open Sans Light"/>
                <w:b/>
              </w:rPr>
              <w:t xml:space="preserve">Essential </w:t>
            </w:r>
          </w:p>
        </w:tc>
      </w:tr>
      <w:tr w:rsidR="001A2E82" w:rsidRPr="00AC394C" w14:paraId="1F834FD3" w14:textId="77777777" w:rsidTr="00C54B1B">
        <w:tc>
          <w:tcPr>
            <w:tcW w:w="2368" w:type="dxa"/>
            <w:vMerge w:val="restart"/>
            <w:tcBorders>
              <w:top w:val="single" w:sz="4" w:space="0" w:color="auto"/>
              <w:left w:val="single" w:sz="4" w:space="0" w:color="auto"/>
              <w:right w:val="single" w:sz="4" w:space="0" w:color="auto"/>
            </w:tcBorders>
          </w:tcPr>
          <w:p w14:paraId="215F48B4" w14:textId="77777777" w:rsidR="001A2E82" w:rsidRPr="001A2E82" w:rsidRDefault="001A2E82">
            <w:pPr>
              <w:spacing w:line="276" w:lineRule="auto"/>
              <w:rPr>
                <w:rFonts w:ascii="Open Sans Light" w:hAnsi="Open Sans Light" w:cs="Open Sans Light"/>
                <w:b/>
                <w:bCs/>
              </w:rPr>
            </w:pPr>
          </w:p>
        </w:tc>
        <w:tc>
          <w:tcPr>
            <w:tcW w:w="8068" w:type="dxa"/>
            <w:tcBorders>
              <w:top w:val="single" w:sz="4" w:space="0" w:color="auto"/>
              <w:left w:val="single" w:sz="4" w:space="0" w:color="auto"/>
              <w:bottom w:val="single" w:sz="4" w:space="0" w:color="auto"/>
              <w:right w:val="single" w:sz="4" w:space="0" w:color="auto"/>
            </w:tcBorders>
          </w:tcPr>
          <w:p w14:paraId="226FDF4B" w14:textId="1D26BD3E" w:rsidR="001A2E82" w:rsidRPr="001A2E82" w:rsidRDefault="00E13AC9" w:rsidP="00603FDB">
            <w:pPr>
              <w:pStyle w:val="ListParagraph"/>
              <w:numPr>
                <w:ilvl w:val="0"/>
                <w:numId w:val="10"/>
              </w:numPr>
              <w:spacing w:line="276" w:lineRule="auto"/>
              <w:rPr>
                <w:rFonts w:ascii="Open Sans Light" w:hAnsi="Open Sans Light" w:cs="Open Sans Light"/>
                <w:szCs w:val="24"/>
              </w:rPr>
            </w:pPr>
            <w:r>
              <w:rPr>
                <w:rFonts w:ascii="Open Sans Light" w:hAnsi="Open Sans Light" w:cs="Open Sans Light"/>
                <w:szCs w:val="24"/>
              </w:rPr>
              <w:t>Ability to quickly absorb new information and translate it into</w:t>
            </w:r>
            <w:r w:rsidR="00300BF8">
              <w:rPr>
                <w:rFonts w:ascii="Open Sans Light" w:hAnsi="Open Sans Light" w:cs="Open Sans Light"/>
                <w:szCs w:val="24"/>
              </w:rPr>
              <w:t xml:space="preserve"> understandable learning content.</w:t>
            </w:r>
          </w:p>
          <w:p w14:paraId="060A4E51" w14:textId="7236C2B8" w:rsidR="001A2E82" w:rsidRPr="001A2E82" w:rsidRDefault="001A2E82" w:rsidP="00603FDB">
            <w:pPr>
              <w:pStyle w:val="ListParagraph"/>
              <w:numPr>
                <w:ilvl w:val="0"/>
                <w:numId w:val="10"/>
              </w:numPr>
              <w:spacing w:line="276" w:lineRule="auto"/>
              <w:rPr>
                <w:rFonts w:ascii="Open Sans Light" w:hAnsi="Open Sans Light" w:cs="Open Sans Light"/>
                <w:szCs w:val="24"/>
              </w:rPr>
            </w:pPr>
            <w:r w:rsidRPr="001A2E82">
              <w:rPr>
                <w:rFonts w:ascii="Open Sans Light" w:hAnsi="Open Sans Light" w:cs="Open Sans Light"/>
                <w:szCs w:val="24"/>
              </w:rPr>
              <w:t xml:space="preserve">Strong interpersonal skills to be able to communicate effectively with </w:t>
            </w:r>
            <w:r w:rsidR="00300BF8">
              <w:rPr>
                <w:rFonts w:ascii="Open Sans Light" w:hAnsi="Open Sans Light" w:cs="Open Sans Light"/>
                <w:szCs w:val="24"/>
              </w:rPr>
              <w:t>a varied group of</w:t>
            </w:r>
            <w:r w:rsidRPr="001A2E82">
              <w:rPr>
                <w:rFonts w:ascii="Open Sans Light" w:hAnsi="Open Sans Light" w:cs="Open Sans Light"/>
                <w:szCs w:val="24"/>
              </w:rPr>
              <w:t xml:space="preserve"> stakeholders</w:t>
            </w:r>
            <w:r>
              <w:rPr>
                <w:rFonts w:ascii="Open Sans Light" w:hAnsi="Open Sans Light" w:cs="Open Sans Light"/>
                <w:szCs w:val="24"/>
              </w:rPr>
              <w:t>.</w:t>
            </w:r>
          </w:p>
          <w:p w14:paraId="3138ADFA" w14:textId="77777777" w:rsidR="001A2E82" w:rsidRPr="00BB1263" w:rsidRDefault="001A2E82" w:rsidP="002962F8">
            <w:pPr>
              <w:pStyle w:val="ListParagraph"/>
              <w:numPr>
                <w:ilvl w:val="0"/>
                <w:numId w:val="10"/>
              </w:numPr>
              <w:spacing w:line="276" w:lineRule="auto"/>
              <w:rPr>
                <w:rFonts w:ascii="Open Sans Light" w:hAnsi="Open Sans Light" w:cs="Open Sans Light"/>
                <w:sz w:val="6"/>
                <w:szCs w:val="6"/>
              </w:rPr>
            </w:pPr>
          </w:p>
          <w:p w14:paraId="66771234" w14:textId="71A87D38" w:rsidR="001A2E82" w:rsidRPr="001A2E82" w:rsidRDefault="001A2E82" w:rsidP="00603FDB">
            <w:pPr>
              <w:pStyle w:val="ListParagraph"/>
              <w:numPr>
                <w:ilvl w:val="0"/>
                <w:numId w:val="28"/>
              </w:numPr>
              <w:spacing w:line="276" w:lineRule="auto"/>
              <w:rPr>
                <w:rFonts w:ascii="Open Sans Light" w:hAnsi="Open Sans Light" w:cs="Open Sans Light"/>
                <w:szCs w:val="24"/>
              </w:rPr>
            </w:pPr>
            <w:r w:rsidRPr="001A2E82">
              <w:rPr>
                <w:rFonts w:ascii="Open Sans Light" w:hAnsi="Open Sans Light" w:cs="Open Sans Light"/>
                <w:szCs w:val="24"/>
              </w:rPr>
              <w:t xml:space="preserve">Excellent time management skills with the ability to manage multiple workstreams </w:t>
            </w:r>
            <w:r w:rsidRPr="000F6A38">
              <w:rPr>
                <w:rFonts w:ascii="Open Sans Light" w:hAnsi="Open Sans Light" w:cs="Open Sans Light"/>
                <w:szCs w:val="24"/>
              </w:rPr>
              <w:t>simultaneously</w:t>
            </w:r>
            <w:r>
              <w:rPr>
                <w:rFonts w:ascii="Open Sans Light" w:hAnsi="Open Sans Light" w:cs="Open Sans Light"/>
                <w:szCs w:val="24"/>
              </w:rPr>
              <w:t>.</w:t>
            </w:r>
          </w:p>
          <w:p w14:paraId="0102528D" w14:textId="77777777" w:rsidR="001A2E82" w:rsidRPr="001A2E82" w:rsidRDefault="001A2E82">
            <w:pPr>
              <w:spacing w:line="276" w:lineRule="auto"/>
              <w:rPr>
                <w:rFonts w:ascii="Open Sans Light" w:hAnsi="Open Sans Light" w:cs="Open Sans Light"/>
                <w:sz w:val="6"/>
                <w:szCs w:val="6"/>
              </w:rPr>
            </w:pPr>
          </w:p>
          <w:p w14:paraId="51258FC9" w14:textId="2AB15F79" w:rsidR="001A2E82" w:rsidRPr="001A2E82" w:rsidRDefault="001A2E82" w:rsidP="00603FDB">
            <w:pPr>
              <w:pStyle w:val="ListParagraph"/>
              <w:numPr>
                <w:ilvl w:val="0"/>
                <w:numId w:val="28"/>
              </w:numPr>
              <w:spacing w:line="276" w:lineRule="auto"/>
              <w:rPr>
                <w:rFonts w:ascii="Open Sans Light" w:hAnsi="Open Sans Light" w:cs="Open Sans Light"/>
                <w:szCs w:val="24"/>
              </w:rPr>
            </w:pPr>
            <w:r w:rsidRPr="001A2E82">
              <w:rPr>
                <w:rFonts w:ascii="Open Sans Light" w:hAnsi="Open Sans Light" w:cs="Open Sans Light"/>
                <w:szCs w:val="24"/>
              </w:rPr>
              <w:t>Excellent team player with the ability to work autonomously and use own initiative</w:t>
            </w:r>
            <w:r>
              <w:rPr>
                <w:rFonts w:ascii="Open Sans Light" w:hAnsi="Open Sans Light" w:cs="Open Sans Light"/>
                <w:szCs w:val="24"/>
              </w:rPr>
              <w:t>.</w:t>
            </w:r>
          </w:p>
          <w:p w14:paraId="72D3A0F5" w14:textId="50D2E1BB" w:rsidR="001A2E82" w:rsidRPr="001A2E82" w:rsidRDefault="001A2E82" w:rsidP="002962F8">
            <w:pPr>
              <w:pStyle w:val="ListParagraph"/>
              <w:numPr>
                <w:ilvl w:val="0"/>
                <w:numId w:val="28"/>
              </w:numPr>
              <w:spacing w:line="276" w:lineRule="auto"/>
              <w:rPr>
                <w:rFonts w:ascii="Open Sans Light" w:hAnsi="Open Sans Light" w:cs="Open Sans Light"/>
                <w:szCs w:val="24"/>
              </w:rPr>
            </w:pPr>
            <w:r w:rsidRPr="001A2E82">
              <w:rPr>
                <w:rFonts w:ascii="Open Sans Light" w:hAnsi="Open Sans Light" w:cs="Open Sans Light"/>
                <w:szCs w:val="24"/>
              </w:rPr>
              <w:t>Proficient use of Microsoft Office suite including Teams and SharePoint</w:t>
            </w:r>
            <w:r>
              <w:rPr>
                <w:rFonts w:ascii="Open Sans Light" w:hAnsi="Open Sans Light" w:cs="Open Sans Light"/>
                <w:szCs w:val="24"/>
              </w:rPr>
              <w:t>.</w:t>
            </w:r>
          </w:p>
          <w:p w14:paraId="3A02CD9A" w14:textId="1F4FBB58" w:rsidR="001A2E82" w:rsidRPr="001A2E82" w:rsidRDefault="001A2E82" w:rsidP="002B62EB">
            <w:pPr>
              <w:pStyle w:val="ListParagraph"/>
              <w:numPr>
                <w:ilvl w:val="0"/>
                <w:numId w:val="10"/>
              </w:numPr>
              <w:tabs>
                <w:tab w:val="left" w:pos="2880"/>
                <w:tab w:val="left" w:pos="8280"/>
              </w:tabs>
              <w:spacing w:line="276" w:lineRule="auto"/>
              <w:rPr>
                <w:rFonts w:ascii="Open Sans Light" w:hAnsi="Open Sans Light" w:cs="Open Sans Light"/>
                <w:szCs w:val="24"/>
              </w:rPr>
            </w:pPr>
            <w:r>
              <w:rPr>
                <w:rFonts w:ascii="Open Sans Light" w:hAnsi="Open Sans Light" w:cs="Open Sans Light"/>
                <w:kern w:val="24"/>
                <w:szCs w:val="24"/>
              </w:rPr>
              <w:t>Ability to analyse data and produce reports with recommendations.</w:t>
            </w:r>
          </w:p>
          <w:p w14:paraId="3BD2C2AE" w14:textId="27D97861" w:rsidR="001A2E82" w:rsidRPr="001A2E82" w:rsidRDefault="001A2E82" w:rsidP="001A2E82">
            <w:pPr>
              <w:pStyle w:val="ListParagraph"/>
              <w:numPr>
                <w:ilvl w:val="0"/>
                <w:numId w:val="10"/>
              </w:numPr>
              <w:tabs>
                <w:tab w:val="left" w:pos="2880"/>
                <w:tab w:val="left" w:pos="8280"/>
              </w:tabs>
              <w:spacing w:line="276" w:lineRule="auto"/>
              <w:rPr>
                <w:rFonts w:ascii="Open Sans Light" w:hAnsi="Open Sans Light" w:cs="Open Sans Light"/>
                <w:kern w:val="24"/>
                <w:szCs w:val="24"/>
              </w:rPr>
            </w:pPr>
            <w:r>
              <w:rPr>
                <w:rFonts w:ascii="Open Sans Light" w:hAnsi="Open Sans Light" w:cs="Open Sans Light"/>
                <w:szCs w:val="24"/>
              </w:rPr>
              <w:t>P</w:t>
            </w:r>
            <w:r w:rsidRPr="00053D1F">
              <w:rPr>
                <w:rFonts w:ascii="Open Sans Light" w:hAnsi="Open Sans Light" w:cs="Open Sans Light"/>
                <w:szCs w:val="24"/>
              </w:rPr>
              <w:t>atient, good listening ability and sensitive approach</w:t>
            </w:r>
            <w:r>
              <w:rPr>
                <w:rFonts w:ascii="Open Sans Light" w:hAnsi="Open Sans Light" w:cs="Open Sans Light"/>
                <w:szCs w:val="24"/>
              </w:rPr>
              <w:t>.</w:t>
            </w:r>
          </w:p>
        </w:tc>
      </w:tr>
      <w:tr w:rsidR="001A2E82" w:rsidRPr="000F6A38" w14:paraId="77AC5799" w14:textId="77777777" w:rsidTr="00C54B1B">
        <w:tc>
          <w:tcPr>
            <w:tcW w:w="2368" w:type="dxa"/>
            <w:vMerge/>
            <w:tcBorders>
              <w:left w:val="single" w:sz="4" w:space="0" w:color="auto"/>
              <w:right w:val="single" w:sz="4" w:space="0" w:color="auto"/>
            </w:tcBorders>
          </w:tcPr>
          <w:p w14:paraId="4D376FD4" w14:textId="77777777" w:rsidR="001A2E82" w:rsidRPr="000F6A38" w:rsidRDefault="001A2E82">
            <w:pPr>
              <w:spacing w:line="276" w:lineRule="auto"/>
              <w:rPr>
                <w:rFonts w:ascii="Open Sans Light" w:hAnsi="Open Sans Light" w:cs="Open Sans Light"/>
                <w:b/>
                <w:bCs/>
              </w:rPr>
            </w:pPr>
          </w:p>
        </w:tc>
        <w:tc>
          <w:tcPr>
            <w:tcW w:w="80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C9ED95" w14:textId="42E2FD3C" w:rsidR="001A2E82" w:rsidRPr="001A2E82" w:rsidRDefault="001A2E82" w:rsidP="001A2E82">
            <w:pPr>
              <w:spacing w:line="276" w:lineRule="auto"/>
              <w:rPr>
                <w:rFonts w:ascii="Open Sans Light" w:hAnsi="Open Sans Light" w:cs="Open Sans Light"/>
                <w:b/>
                <w:bCs/>
                <w:szCs w:val="24"/>
              </w:rPr>
            </w:pPr>
            <w:r w:rsidRPr="001A2E82">
              <w:rPr>
                <w:rFonts w:ascii="Open Sans Light" w:hAnsi="Open Sans Light" w:cs="Open Sans Light"/>
                <w:b/>
                <w:bCs/>
                <w:szCs w:val="24"/>
              </w:rPr>
              <w:t xml:space="preserve">Desirable </w:t>
            </w:r>
          </w:p>
        </w:tc>
      </w:tr>
      <w:tr w:rsidR="001A2E82" w:rsidRPr="000F6A38" w14:paraId="52800123" w14:textId="77777777" w:rsidTr="00C54B1B">
        <w:tc>
          <w:tcPr>
            <w:tcW w:w="2368" w:type="dxa"/>
            <w:vMerge/>
            <w:tcBorders>
              <w:left w:val="single" w:sz="4" w:space="0" w:color="auto"/>
              <w:bottom w:val="single" w:sz="4" w:space="0" w:color="auto"/>
              <w:right w:val="single" w:sz="4" w:space="0" w:color="auto"/>
            </w:tcBorders>
          </w:tcPr>
          <w:p w14:paraId="673E2F40" w14:textId="77777777" w:rsidR="001A2E82" w:rsidRPr="00B77AC0" w:rsidRDefault="001A2E82">
            <w:pPr>
              <w:spacing w:line="276" w:lineRule="auto"/>
              <w:rPr>
                <w:rFonts w:ascii="Open Sans Light" w:hAnsi="Open Sans Light" w:cs="Open Sans Light"/>
                <w:b/>
                <w:bCs/>
                <w:szCs w:val="24"/>
              </w:rPr>
            </w:pPr>
          </w:p>
        </w:tc>
        <w:tc>
          <w:tcPr>
            <w:tcW w:w="8068" w:type="dxa"/>
            <w:tcBorders>
              <w:top w:val="single" w:sz="4" w:space="0" w:color="auto"/>
              <w:left w:val="single" w:sz="4" w:space="0" w:color="auto"/>
              <w:bottom w:val="single" w:sz="4" w:space="0" w:color="auto"/>
              <w:right w:val="single" w:sz="4" w:space="0" w:color="auto"/>
            </w:tcBorders>
          </w:tcPr>
          <w:p w14:paraId="57A7915A" w14:textId="43DB4437" w:rsidR="001A2E82" w:rsidRPr="002962F8" w:rsidRDefault="001A2E82" w:rsidP="002962F8">
            <w:pPr>
              <w:pStyle w:val="ListParagraph"/>
              <w:numPr>
                <w:ilvl w:val="0"/>
                <w:numId w:val="30"/>
              </w:numPr>
              <w:spacing w:line="276" w:lineRule="auto"/>
              <w:rPr>
                <w:rFonts w:ascii="Open Sans Light" w:hAnsi="Open Sans Light" w:cs="Open Sans Light"/>
                <w:szCs w:val="24"/>
              </w:rPr>
            </w:pPr>
            <w:r w:rsidRPr="002962F8">
              <w:rPr>
                <w:rFonts w:ascii="Open Sans Light" w:hAnsi="Open Sans Light" w:cs="Open Sans Light"/>
                <w:szCs w:val="24"/>
              </w:rPr>
              <w:t>Confident in ability to learn bespoke software quickly</w:t>
            </w:r>
          </w:p>
        </w:tc>
      </w:tr>
      <w:tr w:rsidR="00603FDB" w:rsidRPr="00AC394C" w14:paraId="298E4800" w14:textId="77777777" w:rsidTr="00C54B1B">
        <w:tc>
          <w:tcPr>
            <w:tcW w:w="2368" w:type="dxa"/>
            <w:tcBorders>
              <w:top w:val="single" w:sz="4" w:space="0" w:color="auto"/>
              <w:left w:val="single" w:sz="4" w:space="0" w:color="auto"/>
              <w:bottom w:val="single" w:sz="4" w:space="0" w:color="auto"/>
              <w:right w:val="single" w:sz="4" w:space="0" w:color="auto"/>
            </w:tcBorders>
            <w:shd w:val="clear" w:color="auto" w:fill="F2F2F2"/>
            <w:hideMark/>
          </w:tcPr>
          <w:p w14:paraId="0B9A177D" w14:textId="77777777" w:rsidR="00603FDB" w:rsidRPr="001A2E82" w:rsidRDefault="00603FDB">
            <w:pPr>
              <w:spacing w:line="276" w:lineRule="auto"/>
              <w:rPr>
                <w:rFonts w:ascii="Open Sans Light" w:hAnsi="Open Sans Light" w:cs="Open Sans Light"/>
                <w:b/>
                <w:bCs/>
              </w:rPr>
            </w:pPr>
            <w:r w:rsidRPr="001A2E82">
              <w:rPr>
                <w:rFonts w:ascii="Open Sans Light" w:hAnsi="Open Sans Light" w:cs="Open Sans Light"/>
                <w:b/>
                <w:bCs/>
              </w:rPr>
              <w:t xml:space="preserve">Personal Attributes </w:t>
            </w:r>
          </w:p>
        </w:tc>
        <w:tc>
          <w:tcPr>
            <w:tcW w:w="8068" w:type="dxa"/>
            <w:tcBorders>
              <w:top w:val="single" w:sz="4" w:space="0" w:color="auto"/>
              <w:left w:val="single" w:sz="4" w:space="0" w:color="auto"/>
              <w:bottom w:val="single" w:sz="4" w:space="0" w:color="auto"/>
              <w:right w:val="single" w:sz="4" w:space="0" w:color="auto"/>
            </w:tcBorders>
            <w:shd w:val="clear" w:color="auto" w:fill="F2F2F2"/>
            <w:hideMark/>
          </w:tcPr>
          <w:p w14:paraId="3183D4FA" w14:textId="77777777" w:rsidR="00603FDB" w:rsidRPr="001A2E82" w:rsidRDefault="00603FDB">
            <w:pPr>
              <w:spacing w:line="276" w:lineRule="auto"/>
              <w:ind w:left="34"/>
              <w:rPr>
                <w:rFonts w:ascii="Open Sans Light" w:hAnsi="Open Sans Light" w:cs="Open Sans Light"/>
                <w:b/>
              </w:rPr>
            </w:pPr>
            <w:r w:rsidRPr="001A2E82">
              <w:rPr>
                <w:rFonts w:ascii="Open Sans Light" w:hAnsi="Open Sans Light" w:cs="Open Sans Light"/>
                <w:b/>
              </w:rPr>
              <w:t>Essential</w:t>
            </w:r>
          </w:p>
        </w:tc>
      </w:tr>
      <w:tr w:rsidR="00603FDB" w:rsidRPr="00AC394C" w14:paraId="34D2AD31" w14:textId="77777777" w:rsidTr="00C54B1B">
        <w:tc>
          <w:tcPr>
            <w:tcW w:w="2368" w:type="dxa"/>
            <w:tcBorders>
              <w:top w:val="single" w:sz="4" w:space="0" w:color="auto"/>
              <w:left w:val="single" w:sz="4" w:space="0" w:color="auto"/>
              <w:bottom w:val="single" w:sz="4" w:space="0" w:color="auto"/>
              <w:right w:val="single" w:sz="4" w:space="0" w:color="auto"/>
            </w:tcBorders>
          </w:tcPr>
          <w:p w14:paraId="526CDEEC" w14:textId="77777777" w:rsidR="00603FDB" w:rsidRPr="001A2E82" w:rsidRDefault="00603FDB">
            <w:pPr>
              <w:spacing w:line="276" w:lineRule="auto"/>
              <w:rPr>
                <w:rFonts w:ascii="Open Sans Light" w:hAnsi="Open Sans Light" w:cs="Open Sans Light"/>
                <w:b/>
              </w:rPr>
            </w:pPr>
          </w:p>
        </w:tc>
        <w:tc>
          <w:tcPr>
            <w:tcW w:w="8068" w:type="dxa"/>
            <w:tcBorders>
              <w:top w:val="single" w:sz="4" w:space="0" w:color="auto"/>
              <w:left w:val="single" w:sz="4" w:space="0" w:color="auto"/>
              <w:bottom w:val="single" w:sz="4" w:space="0" w:color="auto"/>
              <w:right w:val="single" w:sz="4" w:space="0" w:color="auto"/>
            </w:tcBorders>
            <w:hideMark/>
          </w:tcPr>
          <w:p w14:paraId="6334A6E8" w14:textId="508C6D34" w:rsidR="00E864B9" w:rsidRPr="001A2E82" w:rsidRDefault="00E864B9" w:rsidP="00E864B9">
            <w:pPr>
              <w:pStyle w:val="ListParagraph"/>
              <w:numPr>
                <w:ilvl w:val="0"/>
                <w:numId w:val="10"/>
              </w:numPr>
              <w:rPr>
                <w:rFonts w:ascii="Open Sans Light" w:hAnsi="Open Sans Light" w:cs="Open Sans Light"/>
                <w:szCs w:val="24"/>
              </w:rPr>
            </w:pPr>
            <w:r w:rsidRPr="001A2E82">
              <w:rPr>
                <w:rFonts w:ascii="Open Sans Light" w:hAnsi="Open Sans Light" w:cs="Open Sans Light"/>
                <w:szCs w:val="24"/>
              </w:rPr>
              <w:t>Ability to demonstrate the Archdioces</w:t>
            </w:r>
            <w:r w:rsidR="00100EA9">
              <w:rPr>
                <w:rFonts w:ascii="Open Sans Light" w:hAnsi="Open Sans Light" w:cs="Open Sans Light"/>
                <w:szCs w:val="24"/>
              </w:rPr>
              <w:t>an</w:t>
            </w:r>
            <w:r w:rsidRPr="001A2E82">
              <w:rPr>
                <w:rFonts w:ascii="Open Sans Light" w:hAnsi="Open Sans Light" w:cs="Open Sans Light"/>
                <w:szCs w:val="24"/>
              </w:rPr>
              <w:t xml:space="preserve"> mission, values and behaviours in </w:t>
            </w:r>
            <w:r w:rsidR="00100EA9" w:rsidRPr="001A2E82">
              <w:rPr>
                <w:rFonts w:ascii="Open Sans Light" w:hAnsi="Open Sans Light" w:cs="Open Sans Light"/>
                <w:szCs w:val="24"/>
              </w:rPr>
              <w:t>day-to-day</w:t>
            </w:r>
            <w:r w:rsidRPr="001A2E82">
              <w:rPr>
                <w:rFonts w:ascii="Open Sans Light" w:hAnsi="Open Sans Light" w:cs="Open Sans Light"/>
                <w:szCs w:val="24"/>
              </w:rPr>
              <w:t xml:space="preserve"> approach at work</w:t>
            </w:r>
            <w:r w:rsidR="008C633B">
              <w:rPr>
                <w:rFonts w:ascii="Open Sans Light" w:hAnsi="Open Sans Light" w:cs="Open Sans Light"/>
                <w:szCs w:val="24"/>
              </w:rPr>
              <w:t>.</w:t>
            </w:r>
          </w:p>
          <w:p w14:paraId="35B0E30B" w14:textId="7F048AAF" w:rsidR="00603FDB" w:rsidRPr="001A2E82" w:rsidRDefault="00603FDB" w:rsidP="00603FDB">
            <w:pPr>
              <w:pStyle w:val="ListParagraph"/>
              <w:numPr>
                <w:ilvl w:val="0"/>
                <w:numId w:val="10"/>
              </w:numPr>
              <w:tabs>
                <w:tab w:val="left" w:pos="2880"/>
                <w:tab w:val="left" w:pos="8280"/>
              </w:tabs>
              <w:spacing w:line="276" w:lineRule="auto"/>
              <w:rPr>
                <w:rFonts w:ascii="Open Sans Light" w:hAnsi="Open Sans Light" w:cs="Open Sans Light"/>
                <w:szCs w:val="24"/>
              </w:rPr>
            </w:pPr>
            <w:r w:rsidRPr="001A2E82">
              <w:rPr>
                <w:rFonts w:ascii="Open Sans Light" w:hAnsi="Open Sans Light" w:cs="Open Sans Light"/>
                <w:szCs w:val="24"/>
              </w:rPr>
              <w:t>Discreet and highly confidential</w:t>
            </w:r>
            <w:r w:rsidR="008C633B">
              <w:rPr>
                <w:rFonts w:ascii="Open Sans Light" w:hAnsi="Open Sans Light" w:cs="Open Sans Light"/>
                <w:szCs w:val="24"/>
              </w:rPr>
              <w:t>.</w:t>
            </w:r>
          </w:p>
          <w:p w14:paraId="469CC2A5" w14:textId="2AC02623" w:rsidR="00603FDB" w:rsidRPr="001A2E82" w:rsidRDefault="00603FDB" w:rsidP="00603FDB">
            <w:pPr>
              <w:pStyle w:val="ListParagraph"/>
              <w:numPr>
                <w:ilvl w:val="0"/>
                <w:numId w:val="10"/>
              </w:numPr>
              <w:tabs>
                <w:tab w:val="left" w:pos="2880"/>
                <w:tab w:val="left" w:pos="8280"/>
              </w:tabs>
              <w:spacing w:line="276" w:lineRule="auto"/>
              <w:rPr>
                <w:rFonts w:ascii="Open Sans Light" w:hAnsi="Open Sans Light" w:cs="Open Sans Light"/>
                <w:szCs w:val="24"/>
              </w:rPr>
            </w:pPr>
            <w:r w:rsidRPr="001A2E82">
              <w:rPr>
                <w:rFonts w:ascii="Open Sans Light" w:hAnsi="Open Sans Light" w:cs="Open Sans Light"/>
                <w:szCs w:val="24"/>
              </w:rPr>
              <w:t>Proactive approach to continuous improvement</w:t>
            </w:r>
            <w:r w:rsidR="008C633B">
              <w:rPr>
                <w:rFonts w:ascii="Open Sans Light" w:hAnsi="Open Sans Light" w:cs="Open Sans Light"/>
                <w:szCs w:val="24"/>
              </w:rPr>
              <w:t>.</w:t>
            </w:r>
          </w:p>
          <w:p w14:paraId="7869E6E0" w14:textId="04088650" w:rsidR="00603FDB" w:rsidRPr="001A2E82" w:rsidRDefault="00603FDB" w:rsidP="00603FDB">
            <w:pPr>
              <w:pStyle w:val="ListParagraph"/>
              <w:numPr>
                <w:ilvl w:val="0"/>
                <w:numId w:val="10"/>
              </w:numPr>
              <w:spacing w:line="276" w:lineRule="auto"/>
              <w:rPr>
                <w:rFonts w:ascii="Open Sans Light" w:hAnsi="Open Sans Light" w:cs="Open Sans Light"/>
              </w:rPr>
            </w:pPr>
            <w:r w:rsidRPr="001A2E82">
              <w:rPr>
                <w:rFonts w:ascii="Open Sans Light" w:hAnsi="Open Sans Light" w:cs="Open Sans Light"/>
                <w:szCs w:val="24"/>
              </w:rPr>
              <w:t>A flexible attitude to work and tasks undertaken</w:t>
            </w:r>
            <w:r w:rsidR="008C633B">
              <w:rPr>
                <w:rFonts w:ascii="Open Sans Light" w:hAnsi="Open Sans Light" w:cs="Open Sans Light"/>
                <w:szCs w:val="24"/>
              </w:rPr>
              <w:t>.</w:t>
            </w:r>
          </w:p>
          <w:p w14:paraId="0D5EF7E3" w14:textId="1A1B3E80" w:rsidR="00881E26" w:rsidRPr="001A2E82" w:rsidRDefault="00881E26" w:rsidP="00603FDB">
            <w:pPr>
              <w:pStyle w:val="ListParagraph"/>
              <w:numPr>
                <w:ilvl w:val="0"/>
                <w:numId w:val="10"/>
              </w:numPr>
              <w:spacing w:line="276" w:lineRule="auto"/>
              <w:rPr>
                <w:rFonts w:ascii="Open Sans Light" w:hAnsi="Open Sans Light" w:cs="Open Sans Light"/>
              </w:rPr>
            </w:pPr>
            <w:r w:rsidRPr="001A2E82">
              <w:rPr>
                <w:rFonts w:ascii="Open Sans Light" w:hAnsi="Open Sans Light" w:cs="Open Sans Light"/>
              </w:rPr>
              <w:t>Demonstrable commitment to continuous professional development</w:t>
            </w:r>
            <w:r w:rsidR="008C633B">
              <w:rPr>
                <w:rFonts w:ascii="Open Sans Light" w:hAnsi="Open Sans Light" w:cs="Open Sans Light"/>
              </w:rPr>
              <w:t>.</w:t>
            </w:r>
          </w:p>
          <w:p w14:paraId="11CB06DB" w14:textId="1CBD1521" w:rsidR="001B019F" w:rsidRPr="001A2E82" w:rsidRDefault="001B019F" w:rsidP="00603FDB">
            <w:pPr>
              <w:pStyle w:val="ListParagraph"/>
              <w:numPr>
                <w:ilvl w:val="0"/>
                <w:numId w:val="10"/>
              </w:numPr>
              <w:spacing w:line="276" w:lineRule="auto"/>
              <w:rPr>
                <w:rFonts w:ascii="Open Sans Light" w:hAnsi="Open Sans Light" w:cs="Open Sans Light"/>
              </w:rPr>
            </w:pPr>
            <w:r w:rsidRPr="001A2E82">
              <w:rPr>
                <w:rFonts w:ascii="Open Sans Light" w:hAnsi="Open Sans Light" w:cs="Open Sans Light"/>
              </w:rPr>
              <w:t>Ability to travel to sites across the archdiocese</w:t>
            </w:r>
            <w:r w:rsidR="00842667">
              <w:rPr>
                <w:rFonts w:ascii="Open Sans Light" w:hAnsi="Open Sans Light" w:cs="Open Sans Light"/>
              </w:rPr>
              <w:t xml:space="preserve"> for meetings and training </w:t>
            </w:r>
            <w:r w:rsidR="008C633B">
              <w:rPr>
                <w:rFonts w:ascii="Open Sans Light" w:hAnsi="Open Sans Light" w:cs="Open Sans Light"/>
              </w:rPr>
              <w:t>delivery.</w:t>
            </w:r>
          </w:p>
        </w:tc>
      </w:tr>
    </w:tbl>
    <w:p w14:paraId="3439438A" w14:textId="77777777" w:rsidR="00603FDB" w:rsidRPr="001A2E82" w:rsidRDefault="00603FDB" w:rsidP="00476C01">
      <w:pPr>
        <w:ind w:right="-472"/>
        <w:rPr>
          <w:rFonts w:ascii="Open Sans Light" w:hAnsi="Open Sans Light" w:cs="Open Sans Light"/>
          <w:sz w:val="22"/>
          <w:szCs w:val="22"/>
        </w:rPr>
      </w:pPr>
    </w:p>
    <w:p w14:paraId="7D569570" w14:textId="77777777" w:rsidR="00CB7D92" w:rsidRPr="001A2E82" w:rsidRDefault="00CB7D92" w:rsidP="008C544B">
      <w:pPr>
        <w:ind w:right="-472"/>
        <w:rPr>
          <w:rFonts w:ascii="Open Sans Light" w:hAnsi="Open Sans Light" w:cs="Open Sans Light"/>
          <w:b/>
          <w:bCs/>
          <w:szCs w:val="24"/>
        </w:rPr>
      </w:pPr>
    </w:p>
    <w:sectPr w:rsidR="00CB7D92" w:rsidRPr="001A2E82" w:rsidSect="00417993">
      <w:headerReference w:type="default" r:id="rId12"/>
      <w:footerReference w:type="default" r:id="rId13"/>
      <w:pgSz w:w="11906" w:h="16838" w:code="9"/>
      <w:pgMar w:top="425" w:right="992" w:bottom="340" w:left="1440" w:header="42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C3EA6" w14:textId="77777777" w:rsidR="007D3B85" w:rsidRDefault="007D3B85" w:rsidP="00694250">
      <w:r>
        <w:separator/>
      </w:r>
    </w:p>
  </w:endnote>
  <w:endnote w:type="continuationSeparator" w:id="0">
    <w:p w14:paraId="518598DC" w14:textId="77777777" w:rsidR="007D3B85" w:rsidRDefault="007D3B85" w:rsidP="0069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9D00" w14:textId="77777777" w:rsidR="00E17717" w:rsidRDefault="00E17717">
    <w:pPr>
      <w:pStyle w:val="Footer"/>
      <w:jc w:val="center"/>
    </w:pPr>
  </w:p>
  <w:p w14:paraId="562DC29E" w14:textId="77777777" w:rsidR="00E17717" w:rsidRDefault="00E17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D8517" w14:textId="77777777" w:rsidR="007D3B85" w:rsidRDefault="007D3B85" w:rsidP="00694250">
      <w:r>
        <w:separator/>
      </w:r>
    </w:p>
  </w:footnote>
  <w:footnote w:type="continuationSeparator" w:id="0">
    <w:p w14:paraId="61DEE9CB" w14:textId="77777777" w:rsidR="007D3B85" w:rsidRDefault="007D3B85" w:rsidP="00694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87EE" w14:textId="61DF1BEC" w:rsidR="00E17717" w:rsidRDefault="00E177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1066"/>
    <w:multiLevelType w:val="hybridMultilevel"/>
    <w:tmpl w:val="60424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82A15"/>
    <w:multiLevelType w:val="hybridMultilevel"/>
    <w:tmpl w:val="69125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45A45"/>
    <w:multiLevelType w:val="hybridMultilevel"/>
    <w:tmpl w:val="0DBAD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D0B07"/>
    <w:multiLevelType w:val="hybridMultilevel"/>
    <w:tmpl w:val="9036F6C4"/>
    <w:lvl w:ilvl="0" w:tplc="B0BC91D8">
      <w:start w:val="1"/>
      <w:numFmt w:val="decimal"/>
      <w:lvlText w:val="%1."/>
      <w:lvlJc w:val="left"/>
      <w:pPr>
        <w:ind w:left="-66" w:hanging="360"/>
      </w:pPr>
      <w:rPr>
        <w:rFonts w:eastAsiaTheme="minorHAnsi"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4" w15:restartNumberingAfterBreak="0">
    <w:nsid w:val="09C33CF5"/>
    <w:multiLevelType w:val="hybridMultilevel"/>
    <w:tmpl w:val="C408D900"/>
    <w:lvl w:ilvl="0" w:tplc="7DAE221A">
      <w:start w:val="1"/>
      <w:numFmt w:val="decimal"/>
      <w:lvlText w:val="%1."/>
      <w:lvlJc w:val="left"/>
      <w:pPr>
        <w:ind w:left="-349" w:hanging="360"/>
      </w:pPr>
      <w:rPr>
        <w:rFonts w:hint="default"/>
        <w:sz w:val="23"/>
        <w:szCs w:val="23"/>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5" w15:restartNumberingAfterBreak="0">
    <w:nsid w:val="0A522734"/>
    <w:multiLevelType w:val="hybridMultilevel"/>
    <w:tmpl w:val="EF701B90"/>
    <w:lvl w:ilvl="0" w:tplc="C4F0D648">
      <w:start w:val="1"/>
      <w:numFmt w:val="decimal"/>
      <w:lvlText w:val="%1."/>
      <w:lvlJc w:val="left"/>
      <w:pPr>
        <w:ind w:left="-349" w:hanging="360"/>
      </w:pPr>
      <w:rPr>
        <w:rFonts w:hint="default"/>
        <w:sz w:val="22"/>
        <w:szCs w:val="22"/>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6" w15:restartNumberingAfterBreak="0">
    <w:nsid w:val="14B93C03"/>
    <w:multiLevelType w:val="hybridMultilevel"/>
    <w:tmpl w:val="98163066"/>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7" w15:restartNumberingAfterBreak="0">
    <w:nsid w:val="17F5478B"/>
    <w:multiLevelType w:val="hybridMultilevel"/>
    <w:tmpl w:val="AA54D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941CA"/>
    <w:multiLevelType w:val="hybridMultilevel"/>
    <w:tmpl w:val="437E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E4BEB"/>
    <w:multiLevelType w:val="hybridMultilevel"/>
    <w:tmpl w:val="6F4E9B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7EC36EB"/>
    <w:multiLevelType w:val="hybridMultilevel"/>
    <w:tmpl w:val="E772C356"/>
    <w:lvl w:ilvl="0" w:tplc="22F0B06E">
      <w:start w:val="1"/>
      <w:numFmt w:val="decimal"/>
      <w:lvlText w:val="%1."/>
      <w:lvlJc w:val="left"/>
      <w:pPr>
        <w:ind w:left="-320" w:hanging="360"/>
      </w:pPr>
      <w:rPr>
        <w:rFonts w:hint="default"/>
      </w:rPr>
    </w:lvl>
    <w:lvl w:ilvl="1" w:tplc="08090019" w:tentative="1">
      <w:start w:val="1"/>
      <w:numFmt w:val="lowerLetter"/>
      <w:lvlText w:val="%2."/>
      <w:lvlJc w:val="left"/>
      <w:pPr>
        <w:ind w:left="400" w:hanging="360"/>
      </w:pPr>
    </w:lvl>
    <w:lvl w:ilvl="2" w:tplc="0809001B" w:tentative="1">
      <w:start w:val="1"/>
      <w:numFmt w:val="lowerRoman"/>
      <w:lvlText w:val="%3."/>
      <w:lvlJc w:val="right"/>
      <w:pPr>
        <w:ind w:left="1120" w:hanging="180"/>
      </w:pPr>
    </w:lvl>
    <w:lvl w:ilvl="3" w:tplc="0809000F" w:tentative="1">
      <w:start w:val="1"/>
      <w:numFmt w:val="decimal"/>
      <w:lvlText w:val="%4."/>
      <w:lvlJc w:val="left"/>
      <w:pPr>
        <w:ind w:left="1840" w:hanging="360"/>
      </w:pPr>
    </w:lvl>
    <w:lvl w:ilvl="4" w:tplc="08090019" w:tentative="1">
      <w:start w:val="1"/>
      <w:numFmt w:val="lowerLetter"/>
      <w:lvlText w:val="%5."/>
      <w:lvlJc w:val="left"/>
      <w:pPr>
        <w:ind w:left="2560" w:hanging="360"/>
      </w:pPr>
    </w:lvl>
    <w:lvl w:ilvl="5" w:tplc="0809001B" w:tentative="1">
      <w:start w:val="1"/>
      <w:numFmt w:val="lowerRoman"/>
      <w:lvlText w:val="%6."/>
      <w:lvlJc w:val="right"/>
      <w:pPr>
        <w:ind w:left="3280" w:hanging="180"/>
      </w:pPr>
    </w:lvl>
    <w:lvl w:ilvl="6" w:tplc="0809000F" w:tentative="1">
      <w:start w:val="1"/>
      <w:numFmt w:val="decimal"/>
      <w:lvlText w:val="%7."/>
      <w:lvlJc w:val="left"/>
      <w:pPr>
        <w:ind w:left="4000" w:hanging="360"/>
      </w:pPr>
    </w:lvl>
    <w:lvl w:ilvl="7" w:tplc="08090019" w:tentative="1">
      <w:start w:val="1"/>
      <w:numFmt w:val="lowerLetter"/>
      <w:lvlText w:val="%8."/>
      <w:lvlJc w:val="left"/>
      <w:pPr>
        <w:ind w:left="4720" w:hanging="360"/>
      </w:pPr>
    </w:lvl>
    <w:lvl w:ilvl="8" w:tplc="0809001B" w:tentative="1">
      <w:start w:val="1"/>
      <w:numFmt w:val="lowerRoman"/>
      <w:lvlText w:val="%9."/>
      <w:lvlJc w:val="right"/>
      <w:pPr>
        <w:ind w:left="5440" w:hanging="180"/>
      </w:pPr>
    </w:lvl>
  </w:abstractNum>
  <w:abstractNum w:abstractNumId="11" w15:restartNumberingAfterBreak="0">
    <w:nsid w:val="29A97355"/>
    <w:multiLevelType w:val="hybridMultilevel"/>
    <w:tmpl w:val="862A7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65D23"/>
    <w:multiLevelType w:val="hybridMultilevel"/>
    <w:tmpl w:val="A880A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5C4544"/>
    <w:multiLevelType w:val="hybridMultilevel"/>
    <w:tmpl w:val="5DB2C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6116DF"/>
    <w:multiLevelType w:val="hybridMultilevel"/>
    <w:tmpl w:val="4768F05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5" w15:restartNumberingAfterBreak="0">
    <w:nsid w:val="3C1A00AF"/>
    <w:multiLevelType w:val="hybridMultilevel"/>
    <w:tmpl w:val="F0D0E48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6" w15:restartNumberingAfterBreak="0">
    <w:nsid w:val="4ACF1D20"/>
    <w:multiLevelType w:val="hybridMultilevel"/>
    <w:tmpl w:val="11CAEC06"/>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17" w15:restartNumberingAfterBreak="0">
    <w:nsid w:val="4B900C19"/>
    <w:multiLevelType w:val="hybridMultilevel"/>
    <w:tmpl w:val="24FA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997D3C"/>
    <w:multiLevelType w:val="hybridMultilevel"/>
    <w:tmpl w:val="703ACA36"/>
    <w:lvl w:ilvl="0" w:tplc="6868F23C">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9" w15:restartNumberingAfterBreak="0">
    <w:nsid w:val="54725E1E"/>
    <w:multiLevelType w:val="hybridMultilevel"/>
    <w:tmpl w:val="0060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96191D"/>
    <w:multiLevelType w:val="hybridMultilevel"/>
    <w:tmpl w:val="AB74E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340405"/>
    <w:multiLevelType w:val="hybridMultilevel"/>
    <w:tmpl w:val="BA4CA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5445D9"/>
    <w:multiLevelType w:val="hybridMultilevel"/>
    <w:tmpl w:val="3E8878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F74245"/>
    <w:multiLevelType w:val="hybridMultilevel"/>
    <w:tmpl w:val="495CCBD4"/>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4" w15:restartNumberingAfterBreak="0">
    <w:nsid w:val="5E2D3341"/>
    <w:multiLevelType w:val="hybridMultilevel"/>
    <w:tmpl w:val="0E88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3C3F9E"/>
    <w:multiLevelType w:val="hybridMultilevel"/>
    <w:tmpl w:val="8482E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AD5E0C"/>
    <w:multiLevelType w:val="hybridMultilevel"/>
    <w:tmpl w:val="977CF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3D331C"/>
    <w:multiLevelType w:val="hybridMultilevel"/>
    <w:tmpl w:val="7BB6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497D97"/>
    <w:multiLevelType w:val="hybridMultilevel"/>
    <w:tmpl w:val="AF8E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0B6588"/>
    <w:multiLevelType w:val="hybridMultilevel"/>
    <w:tmpl w:val="F356E87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16cid:durableId="1795757965">
    <w:abstractNumId w:val="5"/>
  </w:num>
  <w:num w:numId="2" w16cid:durableId="2104187007">
    <w:abstractNumId w:val="18"/>
  </w:num>
  <w:num w:numId="3" w16cid:durableId="73817830">
    <w:abstractNumId w:val="4"/>
  </w:num>
  <w:num w:numId="4" w16cid:durableId="256521279">
    <w:abstractNumId w:val="11"/>
  </w:num>
  <w:num w:numId="5" w16cid:durableId="279531660">
    <w:abstractNumId w:val="7"/>
  </w:num>
  <w:num w:numId="6" w16cid:durableId="457723400">
    <w:abstractNumId w:val="2"/>
  </w:num>
  <w:num w:numId="7" w16cid:durableId="1108433719">
    <w:abstractNumId w:val="19"/>
  </w:num>
  <w:num w:numId="8" w16cid:durableId="622882883">
    <w:abstractNumId w:val="24"/>
  </w:num>
  <w:num w:numId="9" w16cid:durableId="1409033031">
    <w:abstractNumId w:val="27"/>
  </w:num>
  <w:num w:numId="10" w16cid:durableId="121967397">
    <w:abstractNumId w:val="17"/>
  </w:num>
  <w:num w:numId="11" w16cid:durableId="1834249283">
    <w:abstractNumId w:val="12"/>
  </w:num>
  <w:num w:numId="12" w16cid:durableId="412943120">
    <w:abstractNumId w:val="8"/>
  </w:num>
  <w:num w:numId="13" w16cid:durableId="563950137">
    <w:abstractNumId w:val="22"/>
  </w:num>
  <w:num w:numId="14" w16cid:durableId="114646014">
    <w:abstractNumId w:val="29"/>
  </w:num>
  <w:num w:numId="15" w16cid:durableId="546336312">
    <w:abstractNumId w:val="9"/>
  </w:num>
  <w:num w:numId="16" w16cid:durableId="100876530">
    <w:abstractNumId w:val="20"/>
  </w:num>
  <w:num w:numId="17" w16cid:durableId="1038512365">
    <w:abstractNumId w:val="3"/>
  </w:num>
  <w:num w:numId="18" w16cid:durableId="83960491">
    <w:abstractNumId w:val="26"/>
  </w:num>
  <w:num w:numId="19" w16cid:durableId="19204909">
    <w:abstractNumId w:val="14"/>
  </w:num>
  <w:num w:numId="20" w16cid:durableId="1371413841">
    <w:abstractNumId w:val="6"/>
  </w:num>
  <w:num w:numId="21" w16cid:durableId="43263231">
    <w:abstractNumId w:val="13"/>
  </w:num>
  <w:num w:numId="22" w16cid:durableId="1385252151">
    <w:abstractNumId w:val="15"/>
  </w:num>
  <w:num w:numId="23" w16cid:durableId="2144955564">
    <w:abstractNumId w:val="23"/>
  </w:num>
  <w:num w:numId="24" w16cid:durableId="539324988">
    <w:abstractNumId w:val="16"/>
  </w:num>
  <w:num w:numId="25" w16cid:durableId="1780949588">
    <w:abstractNumId w:val="21"/>
  </w:num>
  <w:num w:numId="26" w16cid:durableId="1129518278">
    <w:abstractNumId w:val="25"/>
  </w:num>
  <w:num w:numId="27" w16cid:durableId="1204173536">
    <w:abstractNumId w:val="10"/>
  </w:num>
  <w:num w:numId="28" w16cid:durableId="1465805531">
    <w:abstractNumId w:val="0"/>
  </w:num>
  <w:num w:numId="29" w16cid:durableId="1226067652">
    <w:abstractNumId w:val="28"/>
  </w:num>
  <w:num w:numId="30" w16cid:durableId="1667434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911"/>
    <w:rsid w:val="000009EC"/>
    <w:rsid w:val="00014599"/>
    <w:rsid w:val="00022BB5"/>
    <w:rsid w:val="00034837"/>
    <w:rsid w:val="00035E5E"/>
    <w:rsid w:val="00045FEE"/>
    <w:rsid w:val="00053C80"/>
    <w:rsid w:val="0005546F"/>
    <w:rsid w:val="000560BD"/>
    <w:rsid w:val="00056304"/>
    <w:rsid w:val="00063B63"/>
    <w:rsid w:val="00067174"/>
    <w:rsid w:val="00077D04"/>
    <w:rsid w:val="00080347"/>
    <w:rsid w:val="00081E05"/>
    <w:rsid w:val="00094467"/>
    <w:rsid w:val="000A1446"/>
    <w:rsid w:val="000A1C3B"/>
    <w:rsid w:val="000B0E3F"/>
    <w:rsid w:val="000B4184"/>
    <w:rsid w:val="000B7510"/>
    <w:rsid w:val="000C5477"/>
    <w:rsid w:val="000E062D"/>
    <w:rsid w:val="000E14F1"/>
    <w:rsid w:val="000E1BFB"/>
    <w:rsid w:val="000E6E67"/>
    <w:rsid w:val="000F66F8"/>
    <w:rsid w:val="000F6A38"/>
    <w:rsid w:val="00100EA9"/>
    <w:rsid w:val="00106573"/>
    <w:rsid w:val="00110A31"/>
    <w:rsid w:val="00113D15"/>
    <w:rsid w:val="001201AD"/>
    <w:rsid w:val="0012386E"/>
    <w:rsid w:val="00127EA4"/>
    <w:rsid w:val="0014113C"/>
    <w:rsid w:val="00144EA3"/>
    <w:rsid w:val="00145C88"/>
    <w:rsid w:val="00163AE4"/>
    <w:rsid w:val="00180883"/>
    <w:rsid w:val="00190343"/>
    <w:rsid w:val="00193CA3"/>
    <w:rsid w:val="00194FE7"/>
    <w:rsid w:val="001A2E82"/>
    <w:rsid w:val="001A377D"/>
    <w:rsid w:val="001B019F"/>
    <w:rsid w:val="001B4257"/>
    <w:rsid w:val="001B50BA"/>
    <w:rsid w:val="001C5075"/>
    <w:rsid w:val="00221406"/>
    <w:rsid w:val="00222E20"/>
    <w:rsid w:val="00232585"/>
    <w:rsid w:val="00233850"/>
    <w:rsid w:val="002339BA"/>
    <w:rsid w:val="00245E24"/>
    <w:rsid w:val="00253EFC"/>
    <w:rsid w:val="002575FD"/>
    <w:rsid w:val="0026588D"/>
    <w:rsid w:val="00265DBB"/>
    <w:rsid w:val="00265FC3"/>
    <w:rsid w:val="002678F1"/>
    <w:rsid w:val="00270314"/>
    <w:rsid w:val="00276EF6"/>
    <w:rsid w:val="002962F8"/>
    <w:rsid w:val="0029638D"/>
    <w:rsid w:val="0029663D"/>
    <w:rsid w:val="002B62EB"/>
    <w:rsid w:val="002C1954"/>
    <w:rsid w:val="002C3066"/>
    <w:rsid w:val="002C5991"/>
    <w:rsid w:val="002E1634"/>
    <w:rsid w:val="002E6DE9"/>
    <w:rsid w:val="002F0A33"/>
    <w:rsid w:val="002F2B54"/>
    <w:rsid w:val="002F629F"/>
    <w:rsid w:val="002F6566"/>
    <w:rsid w:val="00300BF8"/>
    <w:rsid w:val="00312217"/>
    <w:rsid w:val="003264E5"/>
    <w:rsid w:val="003279A6"/>
    <w:rsid w:val="00350CAA"/>
    <w:rsid w:val="003639C5"/>
    <w:rsid w:val="00364139"/>
    <w:rsid w:val="003664DA"/>
    <w:rsid w:val="00374CD1"/>
    <w:rsid w:val="00375208"/>
    <w:rsid w:val="00384CCD"/>
    <w:rsid w:val="0039096D"/>
    <w:rsid w:val="003910AA"/>
    <w:rsid w:val="003920EF"/>
    <w:rsid w:val="003978C9"/>
    <w:rsid w:val="003A5E78"/>
    <w:rsid w:val="003B232F"/>
    <w:rsid w:val="003B275D"/>
    <w:rsid w:val="003D0E69"/>
    <w:rsid w:val="003D34BF"/>
    <w:rsid w:val="003E5434"/>
    <w:rsid w:val="003E7EC4"/>
    <w:rsid w:val="003F12ED"/>
    <w:rsid w:val="004112C0"/>
    <w:rsid w:val="0041379C"/>
    <w:rsid w:val="004178CC"/>
    <w:rsid w:val="00417993"/>
    <w:rsid w:val="00424F82"/>
    <w:rsid w:val="00425B9C"/>
    <w:rsid w:val="00430F59"/>
    <w:rsid w:val="0045738F"/>
    <w:rsid w:val="00470EF6"/>
    <w:rsid w:val="00476C01"/>
    <w:rsid w:val="004778B5"/>
    <w:rsid w:val="00481EDF"/>
    <w:rsid w:val="00486282"/>
    <w:rsid w:val="00490A98"/>
    <w:rsid w:val="004A203F"/>
    <w:rsid w:val="004A25EA"/>
    <w:rsid w:val="004A3188"/>
    <w:rsid w:val="004B289B"/>
    <w:rsid w:val="004B7625"/>
    <w:rsid w:val="004C089C"/>
    <w:rsid w:val="004C6307"/>
    <w:rsid w:val="004C77E5"/>
    <w:rsid w:val="004C7E0C"/>
    <w:rsid w:val="004D7B75"/>
    <w:rsid w:val="004E41B8"/>
    <w:rsid w:val="004F06B8"/>
    <w:rsid w:val="004F2254"/>
    <w:rsid w:val="00530911"/>
    <w:rsid w:val="00537ECB"/>
    <w:rsid w:val="005569F7"/>
    <w:rsid w:val="00570456"/>
    <w:rsid w:val="0058341C"/>
    <w:rsid w:val="005A1743"/>
    <w:rsid w:val="005A49E0"/>
    <w:rsid w:val="005C0D35"/>
    <w:rsid w:val="005D2E96"/>
    <w:rsid w:val="005D5AB9"/>
    <w:rsid w:val="005E7298"/>
    <w:rsid w:val="005F0375"/>
    <w:rsid w:val="005F70B7"/>
    <w:rsid w:val="0060049F"/>
    <w:rsid w:val="00603FDB"/>
    <w:rsid w:val="00607355"/>
    <w:rsid w:val="0060757F"/>
    <w:rsid w:val="006212F4"/>
    <w:rsid w:val="006258A6"/>
    <w:rsid w:val="00627283"/>
    <w:rsid w:val="0063095F"/>
    <w:rsid w:val="00636176"/>
    <w:rsid w:val="006548B4"/>
    <w:rsid w:val="00677C16"/>
    <w:rsid w:val="006868ED"/>
    <w:rsid w:val="00687049"/>
    <w:rsid w:val="00694250"/>
    <w:rsid w:val="006A7691"/>
    <w:rsid w:val="006B3F1C"/>
    <w:rsid w:val="006B4E0C"/>
    <w:rsid w:val="006B4F1F"/>
    <w:rsid w:val="006C770A"/>
    <w:rsid w:val="006D061E"/>
    <w:rsid w:val="006D0E68"/>
    <w:rsid w:val="006D21F3"/>
    <w:rsid w:val="006D354E"/>
    <w:rsid w:val="006D6635"/>
    <w:rsid w:val="006F341A"/>
    <w:rsid w:val="006F3568"/>
    <w:rsid w:val="006F4A2A"/>
    <w:rsid w:val="0070077D"/>
    <w:rsid w:val="00704624"/>
    <w:rsid w:val="007046AE"/>
    <w:rsid w:val="007047CD"/>
    <w:rsid w:val="007405FF"/>
    <w:rsid w:val="0074606F"/>
    <w:rsid w:val="00755CA1"/>
    <w:rsid w:val="00756A01"/>
    <w:rsid w:val="0076591D"/>
    <w:rsid w:val="00782390"/>
    <w:rsid w:val="00784BD4"/>
    <w:rsid w:val="007923D4"/>
    <w:rsid w:val="00793ACC"/>
    <w:rsid w:val="00794E76"/>
    <w:rsid w:val="00795AAA"/>
    <w:rsid w:val="00796584"/>
    <w:rsid w:val="007A18A7"/>
    <w:rsid w:val="007A7510"/>
    <w:rsid w:val="007B089C"/>
    <w:rsid w:val="007C11B1"/>
    <w:rsid w:val="007D1AD7"/>
    <w:rsid w:val="007D3B85"/>
    <w:rsid w:val="00806C59"/>
    <w:rsid w:val="00815EDD"/>
    <w:rsid w:val="008218BA"/>
    <w:rsid w:val="008231AD"/>
    <w:rsid w:val="008347B4"/>
    <w:rsid w:val="00841E7D"/>
    <w:rsid w:val="00842667"/>
    <w:rsid w:val="008525AA"/>
    <w:rsid w:val="00861429"/>
    <w:rsid w:val="00863F38"/>
    <w:rsid w:val="00867078"/>
    <w:rsid w:val="008803A2"/>
    <w:rsid w:val="00881E26"/>
    <w:rsid w:val="00881E5D"/>
    <w:rsid w:val="008A6663"/>
    <w:rsid w:val="008A69CB"/>
    <w:rsid w:val="008A79E4"/>
    <w:rsid w:val="008B6E12"/>
    <w:rsid w:val="008C27AB"/>
    <w:rsid w:val="008C40F6"/>
    <w:rsid w:val="008C544B"/>
    <w:rsid w:val="008C633B"/>
    <w:rsid w:val="008D00BF"/>
    <w:rsid w:val="008D0944"/>
    <w:rsid w:val="008F66D0"/>
    <w:rsid w:val="0091393E"/>
    <w:rsid w:val="00916E09"/>
    <w:rsid w:val="00927214"/>
    <w:rsid w:val="00937A73"/>
    <w:rsid w:val="00943933"/>
    <w:rsid w:val="0097352D"/>
    <w:rsid w:val="00982095"/>
    <w:rsid w:val="009827F3"/>
    <w:rsid w:val="00990B1F"/>
    <w:rsid w:val="009934EB"/>
    <w:rsid w:val="009A0733"/>
    <w:rsid w:val="009A42DF"/>
    <w:rsid w:val="009A4F39"/>
    <w:rsid w:val="009A5604"/>
    <w:rsid w:val="009B6140"/>
    <w:rsid w:val="009B6DC5"/>
    <w:rsid w:val="009C0495"/>
    <w:rsid w:val="009C4C6F"/>
    <w:rsid w:val="009C7166"/>
    <w:rsid w:val="009D2733"/>
    <w:rsid w:val="009D649F"/>
    <w:rsid w:val="009E487F"/>
    <w:rsid w:val="009E4902"/>
    <w:rsid w:val="009E5034"/>
    <w:rsid w:val="009F2117"/>
    <w:rsid w:val="009F4EB9"/>
    <w:rsid w:val="00A006D7"/>
    <w:rsid w:val="00A00E4C"/>
    <w:rsid w:val="00A26036"/>
    <w:rsid w:val="00A37E70"/>
    <w:rsid w:val="00A52C59"/>
    <w:rsid w:val="00A574AA"/>
    <w:rsid w:val="00A92A9E"/>
    <w:rsid w:val="00AB60A8"/>
    <w:rsid w:val="00AB7739"/>
    <w:rsid w:val="00AC3145"/>
    <w:rsid w:val="00AC394C"/>
    <w:rsid w:val="00AD6159"/>
    <w:rsid w:val="00AD7C1E"/>
    <w:rsid w:val="00AE2602"/>
    <w:rsid w:val="00AF6D77"/>
    <w:rsid w:val="00AF7A67"/>
    <w:rsid w:val="00AF7C07"/>
    <w:rsid w:val="00B05755"/>
    <w:rsid w:val="00B32552"/>
    <w:rsid w:val="00B32FC9"/>
    <w:rsid w:val="00B4621F"/>
    <w:rsid w:val="00B55B3A"/>
    <w:rsid w:val="00B62D49"/>
    <w:rsid w:val="00B66560"/>
    <w:rsid w:val="00B77AC0"/>
    <w:rsid w:val="00B87509"/>
    <w:rsid w:val="00BB1263"/>
    <w:rsid w:val="00BB363F"/>
    <w:rsid w:val="00BB37FD"/>
    <w:rsid w:val="00BC0399"/>
    <w:rsid w:val="00BC06C7"/>
    <w:rsid w:val="00BC3BD6"/>
    <w:rsid w:val="00BC7B0A"/>
    <w:rsid w:val="00BD0744"/>
    <w:rsid w:val="00BD6016"/>
    <w:rsid w:val="00BE1D0E"/>
    <w:rsid w:val="00BE7ADD"/>
    <w:rsid w:val="00BF1DA3"/>
    <w:rsid w:val="00BF3CB3"/>
    <w:rsid w:val="00BF4E4A"/>
    <w:rsid w:val="00BF7D15"/>
    <w:rsid w:val="00C116F1"/>
    <w:rsid w:val="00C11FDE"/>
    <w:rsid w:val="00C3010D"/>
    <w:rsid w:val="00C34B01"/>
    <w:rsid w:val="00C37567"/>
    <w:rsid w:val="00C40BEB"/>
    <w:rsid w:val="00C451F1"/>
    <w:rsid w:val="00C4577F"/>
    <w:rsid w:val="00C47BA3"/>
    <w:rsid w:val="00C54B1B"/>
    <w:rsid w:val="00C6069F"/>
    <w:rsid w:val="00C614A3"/>
    <w:rsid w:val="00C6351F"/>
    <w:rsid w:val="00C66C08"/>
    <w:rsid w:val="00C71A3C"/>
    <w:rsid w:val="00C7460E"/>
    <w:rsid w:val="00C865F9"/>
    <w:rsid w:val="00CB608C"/>
    <w:rsid w:val="00CB7965"/>
    <w:rsid w:val="00CB7D92"/>
    <w:rsid w:val="00CC3A80"/>
    <w:rsid w:val="00CD4F27"/>
    <w:rsid w:val="00CD68F5"/>
    <w:rsid w:val="00CE1C3D"/>
    <w:rsid w:val="00CE2A60"/>
    <w:rsid w:val="00CE43EC"/>
    <w:rsid w:val="00CE5B36"/>
    <w:rsid w:val="00CF496C"/>
    <w:rsid w:val="00CF7435"/>
    <w:rsid w:val="00D00972"/>
    <w:rsid w:val="00D15E1B"/>
    <w:rsid w:val="00D32E67"/>
    <w:rsid w:val="00D41822"/>
    <w:rsid w:val="00D42CDD"/>
    <w:rsid w:val="00D44E2C"/>
    <w:rsid w:val="00D50467"/>
    <w:rsid w:val="00D632E8"/>
    <w:rsid w:val="00D64730"/>
    <w:rsid w:val="00D960E8"/>
    <w:rsid w:val="00DA4A00"/>
    <w:rsid w:val="00DA6CD3"/>
    <w:rsid w:val="00DB582B"/>
    <w:rsid w:val="00DC2BA5"/>
    <w:rsid w:val="00DD2C10"/>
    <w:rsid w:val="00DE55BF"/>
    <w:rsid w:val="00E04A4C"/>
    <w:rsid w:val="00E06838"/>
    <w:rsid w:val="00E13AC9"/>
    <w:rsid w:val="00E15DB3"/>
    <w:rsid w:val="00E16709"/>
    <w:rsid w:val="00E17717"/>
    <w:rsid w:val="00E20139"/>
    <w:rsid w:val="00E2017B"/>
    <w:rsid w:val="00E21AF5"/>
    <w:rsid w:val="00E22319"/>
    <w:rsid w:val="00E22E6B"/>
    <w:rsid w:val="00E25950"/>
    <w:rsid w:val="00E34BE8"/>
    <w:rsid w:val="00E5098B"/>
    <w:rsid w:val="00E50EA9"/>
    <w:rsid w:val="00E6476B"/>
    <w:rsid w:val="00E71168"/>
    <w:rsid w:val="00E809AB"/>
    <w:rsid w:val="00E83715"/>
    <w:rsid w:val="00E864B9"/>
    <w:rsid w:val="00E9153E"/>
    <w:rsid w:val="00E95BEE"/>
    <w:rsid w:val="00EB005F"/>
    <w:rsid w:val="00EB0369"/>
    <w:rsid w:val="00EB35F1"/>
    <w:rsid w:val="00EB53BF"/>
    <w:rsid w:val="00ED2C6F"/>
    <w:rsid w:val="00EE296E"/>
    <w:rsid w:val="00EE3298"/>
    <w:rsid w:val="00EE5207"/>
    <w:rsid w:val="00EF3611"/>
    <w:rsid w:val="00F00C91"/>
    <w:rsid w:val="00F01C91"/>
    <w:rsid w:val="00F02FB0"/>
    <w:rsid w:val="00F37811"/>
    <w:rsid w:val="00F609E1"/>
    <w:rsid w:val="00F668FD"/>
    <w:rsid w:val="00F7124C"/>
    <w:rsid w:val="00F97290"/>
    <w:rsid w:val="00FB2A5D"/>
    <w:rsid w:val="00FC5F90"/>
    <w:rsid w:val="00FD167E"/>
    <w:rsid w:val="00FD5A36"/>
    <w:rsid w:val="00FE565E"/>
    <w:rsid w:val="00FF356D"/>
    <w:rsid w:val="00FF5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401AE"/>
  <w15:docId w15:val="{DE89B12C-A216-487D-834E-B0FF5D71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91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30911"/>
    <w:pPr>
      <w:tabs>
        <w:tab w:val="center" w:pos="4320"/>
        <w:tab w:val="right" w:pos="8640"/>
      </w:tabs>
    </w:pPr>
  </w:style>
  <w:style w:type="character" w:customStyle="1" w:styleId="HeaderChar">
    <w:name w:val="Header Char"/>
    <w:basedOn w:val="DefaultParagraphFont"/>
    <w:link w:val="Header"/>
    <w:rsid w:val="00530911"/>
    <w:rPr>
      <w:rFonts w:ascii="Times New Roman" w:eastAsia="Times New Roman" w:hAnsi="Times New Roman" w:cs="Times New Roman"/>
      <w:sz w:val="24"/>
      <w:szCs w:val="20"/>
    </w:rPr>
  </w:style>
  <w:style w:type="paragraph" w:styleId="BodyText">
    <w:name w:val="Body Text"/>
    <w:basedOn w:val="Normal"/>
    <w:link w:val="BodyTextChar"/>
    <w:unhideWhenUsed/>
    <w:rsid w:val="00530911"/>
    <w:pPr>
      <w:snapToGrid w:val="0"/>
    </w:pPr>
    <w:rPr>
      <w:color w:val="000000"/>
    </w:rPr>
  </w:style>
  <w:style w:type="character" w:customStyle="1" w:styleId="BodyTextChar">
    <w:name w:val="Body Text Char"/>
    <w:basedOn w:val="DefaultParagraphFont"/>
    <w:link w:val="BodyText"/>
    <w:rsid w:val="00530911"/>
    <w:rPr>
      <w:rFonts w:ascii="Times New Roman" w:eastAsia="Times New Roman" w:hAnsi="Times New Roman" w:cs="Times New Roman"/>
      <w:color w:val="000000"/>
      <w:sz w:val="24"/>
      <w:szCs w:val="20"/>
    </w:rPr>
  </w:style>
  <w:style w:type="paragraph" w:styleId="BalloonText">
    <w:name w:val="Balloon Text"/>
    <w:basedOn w:val="Normal"/>
    <w:link w:val="BalloonTextChar"/>
    <w:uiPriority w:val="99"/>
    <w:semiHidden/>
    <w:unhideWhenUsed/>
    <w:rsid w:val="00694250"/>
    <w:rPr>
      <w:rFonts w:ascii="Tahoma" w:hAnsi="Tahoma" w:cs="Tahoma"/>
      <w:sz w:val="16"/>
      <w:szCs w:val="16"/>
    </w:rPr>
  </w:style>
  <w:style w:type="character" w:customStyle="1" w:styleId="BalloonTextChar">
    <w:name w:val="Balloon Text Char"/>
    <w:basedOn w:val="DefaultParagraphFont"/>
    <w:link w:val="BalloonText"/>
    <w:uiPriority w:val="99"/>
    <w:semiHidden/>
    <w:rsid w:val="00694250"/>
    <w:rPr>
      <w:rFonts w:ascii="Tahoma" w:eastAsia="Times New Roman" w:hAnsi="Tahoma" w:cs="Tahoma"/>
      <w:sz w:val="16"/>
      <w:szCs w:val="16"/>
    </w:rPr>
  </w:style>
  <w:style w:type="paragraph" w:styleId="Footer">
    <w:name w:val="footer"/>
    <w:basedOn w:val="Normal"/>
    <w:link w:val="FooterChar"/>
    <w:uiPriority w:val="99"/>
    <w:unhideWhenUsed/>
    <w:rsid w:val="00694250"/>
    <w:pPr>
      <w:tabs>
        <w:tab w:val="center" w:pos="4513"/>
        <w:tab w:val="right" w:pos="9026"/>
      </w:tabs>
    </w:pPr>
  </w:style>
  <w:style w:type="character" w:customStyle="1" w:styleId="FooterChar">
    <w:name w:val="Footer Char"/>
    <w:basedOn w:val="DefaultParagraphFont"/>
    <w:link w:val="Footer"/>
    <w:uiPriority w:val="99"/>
    <w:rsid w:val="00694250"/>
    <w:rPr>
      <w:rFonts w:ascii="Times New Roman" w:eastAsia="Times New Roman" w:hAnsi="Times New Roman" w:cs="Times New Roman"/>
      <w:sz w:val="24"/>
      <w:szCs w:val="20"/>
    </w:rPr>
  </w:style>
  <w:style w:type="table" w:styleId="TableGrid">
    <w:name w:val="Table Grid"/>
    <w:basedOn w:val="TableNormal"/>
    <w:uiPriority w:val="59"/>
    <w:rsid w:val="00C37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6C01"/>
    <w:pPr>
      <w:ind w:left="720"/>
      <w:contextualSpacing/>
    </w:pPr>
  </w:style>
  <w:style w:type="paragraph" w:styleId="BodyText2">
    <w:name w:val="Body Text 2"/>
    <w:basedOn w:val="Normal"/>
    <w:link w:val="BodyText2Char"/>
    <w:uiPriority w:val="99"/>
    <w:unhideWhenUsed/>
    <w:rsid w:val="006D21F3"/>
    <w:pPr>
      <w:spacing w:after="120" w:line="480" w:lineRule="auto"/>
    </w:pPr>
  </w:style>
  <w:style w:type="character" w:customStyle="1" w:styleId="BodyText2Char">
    <w:name w:val="Body Text 2 Char"/>
    <w:basedOn w:val="DefaultParagraphFont"/>
    <w:link w:val="BodyText2"/>
    <w:uiPriority w:val="99"/>
    <w:rsid w:val="006D21F3"/>
    <w:rPr>
      <w:rFonts w:ascii="Times New Roman" w:eastAsia="Times New Roman" w:hAnsi="Times New Roman" w:cs="Times New Roman"/>
      <w:sz w:val="24"/>
      <w:szCs w:val="20"/>
    </w:rPr>
  </w:style>
  <w:style w:type="paragraph" w:customStyle="1" w:styleId="Default">
    <w:name w:val="Default"/>
    <w:rsid w:val="006D21F3"/>
    <w:pPr>
      <w:autoSpaceDE w:val="0"/>
      <w:autoSpaceDN w:val="0"/>
      <w:adjustRightInd w:val="0"/>
      <w:spacing w:after="0" w:line="240" w:lineRule="auto"/>
    </w:pPr>
    <w:rPr>
      <w:rFonts w:ascii="Segoe UI" w:eastAsia="Times New Roman" w:hAnsi="Segoe UI" w:cs="Segoe UI"/>
      <w:color w:val="000000"/>
      <w:sz w:val="24"/>
      <w:szCs w:val="24"/>
      <w:lang w:eastAsia="en-GB"/>
    </w:rPr>
  </w:style>
  <w:style w:type="paragraph" w:styleId="NoSpacing">
    <w:name w:val="No Spacing"/>
    <w:uiPriority w:val="1"/>
    <w:qFormat/>
    <w:rsid w:val="005C0D35"/>
    <w:pPr>
      <w:spacing w:after="0" w:line="240" w:lineRule="auto"/>
    </w:pPr>
    <w:rPr>
      <w:rFonts w:ascii="Times New Roman" w:eastAsia="Times New Roman" w:hAnsi="Times New Roman" w:cs="Times New Roman"/>
      <w:sz w:val="24"/>
      <w:szCs w:val="20"/>
    </w:rPr>
  </w:style>
  <w:style w:type="paragraph" w:styleId="Revision">
    <w:name w:val="Revision"/>
    <w:hidden/>
    <w:uiPriority w:val="99"/>
    <w:semiHidden/>
    <w:rsid w:val="003B232F"/>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3B232F"/>
    <w:rPr>
      <w:sz w:val="16"/>
      <w:szCs w:val="16"/>
    </w:rPr>
  </w:style>
  <w:style w:type="paragraph" w:styleId="CommentText">
    <w:name w:val="annotation text"/>
    <w:basedOn w:val="Normal"/>
    <w:link w:val="CommentTextChar"/>
    <w:uiPriority w:val="99"/>
    <w:unhideWhenUsed/>
    <w:rsid w:val="003B232F"/>
    <w:rPr>
      <w:sz w:val="20"/>
    </w:rPr>
  </w:style>
  <w:style w:type="character" w:customStyle="1" w:styleId="CommentTextChar">
    <w:name w:val="Comment Text Char"/>
    <w:basedOn w:val="DefaultParagraphFont"/>
    <w:link w:val="CommentText"/>
    <w:uiPriority w:val="99"/>
    <w:rsid w:val="003B232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232F"/>
    <w:rPr>
      <w:b/>
      <w:bCs/>
    </w:rPr>
  </w:style>
  <w:style w:type="character" w:customStyle="1" w:styleId="CommentSubjectChar">
    <w:name w:val="Comment Subject Char"/>
    <w:basedOn w:val="CommentTextChar"/>
    <w:link w:val="CommentSubject"/>
    <w:uiPriority w:val="99"/>
    <w:semiHidden/>
    <w:rsid w:val="003B232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34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906644F0030648BA4FB12EBB52FEDE" ma:contentTypeVersion="15" ma:contentTypeDescription="Create a new document." ma:contentTypeScope="" ma:versionID="52c3fb146f0433f37c5d230a8e8b9829">
  <xsd:schema xmlns:xsd="http://www.w3.org/2001/XMLSchema" xmlns:xs="http://www.w3.org/2001/XMLSchema" xmlns:p="http://schemas.microsoft.com/office/2006/metadata/properties" xmlns:ns2="b52ab26f-3afd-4519-94e3-f6a5b44e2f29" xmlns:ns3="29aa3aef-e049-462c-80a9-f89f61bd72f5" targetNamespace="http://schemas.microsoft.com/office/2006/metadata/properties" ma:root="true" ma:fieldsID="e2ef4d442a4377869e1d6a104df0d97c" ns2:_="" ns3:_="">
    <xsd:import namespace="b52ab26f-3afd-4519-94e3-f6a5b44e2f29"/>
    <xsd:import namespace="29aa3aef-e049-462c-80a9-f89f61bd72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ab26f-3afd-4519-94e3-f6a5b44e2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aa3aef-e049-462c-80a9-f89f61bd72f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eb4fcf-3ec5-4df6-b46e-5f24b2ae2b72}" ma:internalName="TaxCatchAll" ma:showField="CatchAllData" ma:web="29aa3aef-e049-462c-80a9-f89f61bd72f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2ab26f-3afd-4519-94e3-f6a5b44e2f29">
      <Terms xmlns="http://schemas.microsoft.com/office/infopath/2007/PartnerControls"/>
    </lcf76f155ced4ddcb4097134ff3c332f>
    <TaxCatchAll xmlns="29aa3aef-e049-462c-80a9-f89f61bd72f5" xsi:nil="true"/>
    <SharedWithUsers xmlns="29aa3aef-e049-462c-80a9-f89f61bd72f5">
      <UserInfo>
        <DisplayName/>
        <AccountId xsi:nil="true"/>
        <AccountType/>
      </UserInfo>
    </SharedWithUsers>
  </documentManagement>
</p:properties>
</file>

<file path=customXml/itemProps1.xml><?xml version="1.0" encoding="utf-8"?>
<ds:datastoreItem xmlns:ds="http://schemas.openxmlformats.org/officeDocument/2006/customXml" ds:itemID="{9D7C1570-4393-41E5-85A4-D25EBEBDB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ab26f-3afd-4519-94e3-f6a5b44e2f29"/>
    <ds:schemaRef ds:uri="29aa3aef-e049-462c-80a9-f89f61bd7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CE6179-8030-4723-9C4E-A3E536A8055C}">
  <ds:schemaRefs>
    <ds:schemaRef ds:uri="http://schemas.openxmlformats.org/officeDocument/2006/bibliography"/>
  </ds:schemaRefs>
</ds:datastoreItem>
</file>

<file path=customXml/itemProps3.xml><?xml version="1.0" encoding="utf-8"?>
<ds:datastoreItem xmlns:ds="http://schemas.openxmlformats.org/officeDocument/2006/customXml" ds:itemID="{B06BD694-3E9F-46AC-89E5-2DE8F0F73287}">
  <ds:schemaRefs>
    <ds:schemaRef ds:uri="http://schemas.microsoft.com/sharepoint/v3/contenttype/forms"/>
  </ds:schemaRefs>
</ds:datastoreItem>
</file>

<file path=customXml/itemProps4.xml><?xml version="1.0" encoding="utf-8"?>
<ds:datastoreItem xmlns:ds="http://schemas.openxmlformats.org/officeDocument/2006/customXml" ds:itemID="{E879F5F1-9B84-435A-8709-6EDD4019BB93}">
  <ds:schemaRefs>
    <ds:schemaRef ds:uri="http://schemas.microsoft.com/office/2006/metadata/properties"/>
    <ds:schemaRef ds:uri="http://schemas.microsoft.com/office/infopath/2007/PartnerControls"/>
    <ds:schemaRef ds:uri="b52ab26f-3afd-4519-94e3-f6a5b44e2f29"/>
    <ds:schemaRef ds:uri="29aa3aef-e049-462c-80a9-f89f61bd72f5"/>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6</Pages>
  <Words>1338</Words>
  <Characters>8038</Characters>
  <Application>Microsoft Office Word</Application>
  <DocSecurity>4</DocSecurity>
  <Lines>238</Lines>
  <Paragraphs>90</Paragraphs>
  <ScaleCrop>false</ScaleCrop>
  <HeadingPairs>
    <vt:vector size="2" baseType="variant">
      <vt:variant>
        <vt:lpstr>Title</vt:lpstr>
      </vt:variant>
      <vt:variant>
        <vt:i4>1</vt:i4>
      </vt:variant>
    </vt:vector>
  </HeadingPairs>
  <TitlesOfParts>
    <vt:vector size="1" baseType="lpstr">
      <vt:lpstr/>
    </vt:vector>
  </TitlesOfParts>
  <Company>Archdiocese of Liverpool</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Services</dc:creator>
  <cp:keywords/>
  <cp:lastModifiedBy>Griffiths, Michelle</cp:lastModifiedBy>
  <cp:revision>103</cp:revision>
  <cp:lastPrinted>2026-03-13T16:41:00Z</cp:lastPrinted>
  <dcterms:created xsi:type="dcterms:W3CDTF">2026-03-12T23:33:00Z</dcterms:created>
  <dcterms:modified xsi:type="dcterms:W3CDTF">2026-03-26T13:21:00Z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0x010100C3906644F0030648BA4FB12EBB52FEDE</vt:lpwstr>
  </property>
  <property fmtid="{D5CDD505-2E9C-101B-9397-08002B2CF9AE}" pid="3" name="Order">
    <vt:r8>2690600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{"FileActivityType":"6","FileActivityTimeStamp":"2025-05-12T13:35:19.170Z","FileActivityUsersOnPage":[{"DisplayName":"Griffiths, Michelle","Id":"m.griffiths@rcaol.org.uk"}],"FileActivityNavigationId":null}</vt:lpwstr>
  </property>
  <property fmtid="{D5CDD505-2E9C-101B-9397-08002B2CF9AE}" pid="8" name="TriggerFlowInfo">
    <vt:lpwstr/>
  </property>
</Properties>
</file>