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0044" w14:textId="6F65F0E6" w:rsidR="009A4F39" w:rsidRPr="003E2B8C" w:rsidRDefault="00731CD2" w:rsidP="009A4F39">
      <w:pPr>
        <w:pStyle w:val="BodyText"/>
        <w:tabs>
          <w:tab w:val="left" w:pos="2295"/>
          <w:tab w:val="center" w:pos="4678"/>
          <w:tab w:val="right" w:pos="6279"/>
          <w:tab w:val="right" w:pos="9356"/>
        </w:tabs>
        <w:rPr>
          <w:rFonts w:ascii="Open Sans" w:hAnsi="Open Sans" w:cs="Open Sans"/>
          <w:bCs/>
          <w:sz w:val="22"/>
          <w:szCs w:val="22"/>
          <w:lang w:val="it-IT"/>
        </w:rPr>
      </w:pPr>
      <w:r w:rsidRPr="003E2B8C">
        <w:rPr>
          <w:rFonts w:ascii="Open Sans" w:hAnsi="Open Sans" w:cs="Open Sans"/>
          <w:noProof/>
          <w:sz w:val="22"/>
          <w:szCs w:val="22"/>
        </w:rPr>
        <w:drawing>
          <wp:anchor distT="0" distB="0" distL="114300" distR="114300" simplePos="0" relativeHeight="251657216" behindDoc="0" locked="0" layoutInCell="1" allowOverlap="1" wp14:anchorId="315CE52D" wp14:editId="409090FC">
            <wp:simplePos x="0" y="0"/>
            <wp:positionH relativeFrom="column">
              <wp:posOffset>-409575</wp:posOffset>
            </wp:positionH>
            <wp:positionV relativeFrom="paragraph">
              <wp:posOffset>0</wp:posOffset>
            </wp:positionV>
            <wp:extent cx="2381250" cy="796391"/>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796391"/>
                    </a:xfrm>
                    <a:prstGeom prst="rect">
                      <a:avLst/>
                    </a:prstGeom>
                    <a:noFill/>
                    <a:ln>
                      <a:noFill/>
                    </a:ln>
                  </pic:spPr>
                </pic:pic>
              </a:graphicData>
            </a:graphic>
          </wp:anchor>
        </w:drawing>
      </w:r>
      <w:r w:rsidR="00EE5BA8">
        <w:rPr>
          <w:rFonts w:ascii="Open Sans" w:hAnsi="Open Sans" w:cs="Open Sans"/>
          <w:bCs/>
          <w:sz w:val="22"/>
          <w:szCs w:val="22"/>
          <w:lang w:val="it-IT"/>
        </w:rPr>
        <w:t xml:space="preserve"> </w:t>
      </w:r>
    </w:p>
    <w:p w14:paraId="53C57B88" w14:textId="5C7F9D92" w:rsidR="0026588D" w:rsidRPr="00731CD2" w:rsidRDefault="009A4F39" w:rsidP="0026588D">
      <w:pPr>
        <w:pStyle w:val="BodyText"/>
        <w:tabs>
          <w:tab w:val="left" w:pos="2295"/>
          <w:tab w:val="center" w:pos="4678"/>
          <w:tab w:val="right" w:pos="6279"/>
          <w:tab w:val="right" w:pos="9474"/>
        </w:tabs>
        <w:rPr>
          <w:rFonts w:ascii="Open Sans Light" w:hAnsi="Open Sans Light" w:cs="Open Sans Light"/>
          <w:bCs/>
          <w:szCs w:val="24"/>
          <w:lang w:val="it-IT"/>
        </w:rPr>
      </w:pPr>
      <w:r w:rsidRPr="003E2B8C">
        <w:rPr>
          <w:rFonts w:ascii="Open Sans" w:hAnsi="Open Sans" w:cs="Open Sans"/>
          <w:bCs/>
          <w:sz w:val="22"/>
          <w:szCs w:val="22"/>
          <w:lang w:val="it-IT"/>
        </w:rPr>
        <w:tab/>
      </w:r>
      <w:r w:rsidR="0026588D" w:rsidRPr="003E2B8C">
        <w:rPr>
          <w:rFonts w:ascii="Open Sans" w:hAnsi="Open Sans" w:cs="Open Sans"/>
          <w:bCs/>
          <w:sz w:val="22"/>
          <w:szCs w:val="22"/>
          <w:lang w:val="it-IT"/>
        </w:rPr>
        <w:tab/>
      </w:r>
      <w:r w:rsidR="0026588D" w:rsidRPr="003E2B8C">
        <w:rPr>
          <w:rFonts w:ascii="Open Sans" w:hAnsi="Open Sans" w:cs="Open Sans"/>
          <w:bCs/>
          <w:sz w:val="22"/>
          <w:szCs w:val="22"/>
          <w:lang w:val="it-IT"/>
        </w:rPr>
        <w:tab/>
      </w:r>
      <w:r w:rsidR="0026588D" w:rsidRPr="00731CD2">
        <w:rPr>
          <w:rFonts w:ascii="Open Sans Light" w:hAnsi="Open Sans Light" w:cs="Open Sans Light"/>
          <w:bCs/>
          <w:szCs w:val="24"/>
          <w:lang w:val="it-IT"/>
        </w:rPr>
        <w:t xml:space="preserve">  </w:t>
      </w:r>
      <w:r w:rsidR="0026588D" w:rsidRPr="00731CD2">
        <w:rPr>
          <w:rFonts w:ascii="Open Sans Light" w:hAnsi="Open Sans Light" w:cs="Open Sans Light"/>
          <w:b/>
          <w:szCs w:val="24"/>
        </w:rPr>
        <w:t>Job Description</w:t>
      </w:r>
    </w:p>
    <w:p w14:paraId="702F8987" w14:textId="34EADC23" w:rsidR="009A4F39" w:rsidRPr="00731CD2" w:rsidRDefault="0026588D" w:rsidP="0026588D">
      <w:pPr>
        <w:pStyle w:val="BodyText"/>
        <w:tabs>
          <w:tab w:val="center" w:pos="4678"/>
          <w:tab w:val="right" w:pos="9356"/>
        </w:tabs>
        <w:spacing w:line="259" w:lineRule="atLeast"/>
        <w:ind w:left="-709"/>
        <w:jc w:val="right"/>
        <w:rPr>
          <w:rFonts w:ascii="Open Sans Light" w:hAnsi="Open Sans Light" w:cs="Open Sans Light"/>
          <w:bCs/>
          <w:color w:val="FF0000"/>
          <w:szCs w:val="24"/>
          <w:lang w:val="it-IT"/>
        </w:rPr>
      </w:pPr>
      <w:r w:rsidRPr="00731CD2">
        <w:rPr>
          <w:rFonts w:ascii="Open Sans Light" w:hAnsi="Open Sans Light" w:cs="Open Sans Light"/>
          <w:bCs/>
          <w:color w:val="FF0000"/>
          <w:szCs w:val="24"/>
          <w:lang w:val="it-IT"/>
        </w:rPr>
        <w:t xml:space="preserve">        </w:t>
      </w:r>
      <w:r w:rsidR="004B0545" w:rsidRPr="00020E36">
        <w:rPr>
          <w:rFonts w:ascii="Open Sans Light" w:hAnsi="Open Sans Light" w:cs="Open Sans Light"/>
          <w:bCs/>
          <w:color w:val="auto"/>
          <w:szCs w:val="24"/>
          <w:lang w:val="it-IT"/>
        </w:rPr>
        <w:t>Updated</w:t>
      </w:r>
      <w:r w:rsidR="00731CD2" w:rsidRPr="00020E36">
        <w:rPr>
          <w:rFonts w:ascii="Open Sans Light" w:hAnsi="Open Sans Light" w:cs="Open Sans Light"/>
          <w:bCs/>
          <w:color w:val="auto"/>
          <w:szCs w:val="24"/>
          <w:lang w:val="it-IT"/>
        </w:rPr>
        <w:t>:</w:t>
      </w:r>
      <w:r w:rsidR="004B0545" w:rsidRPr="00020E36">
        <w:rPr>
          <w:rFonts w:ascii="Open Sans Light" w:hAnsi="Open Sans Light" w:cs="Open Sans Light"/>
          <w:bCs/>
          <w:color w:val="auto"/>
          <w:szCs w:val="24"/>
          <w:lang w:val="it-IT"/>
        </w:rPr>
        <w:t xml:space="preserve"> </w:t>
      </w:r>
      <w:r w:rsidR="00253511">
        <w:rPr>
          <w:rFonts w:ascii="Open Sans Light" w:hAnsi="Open Sans Light" w:cs="Open Sans Light"/>
          <w:bCs/>
          <w:color w:val="auto"/>
          <w:szCs w:val="24"/>
          <w:lang w:val="it-IT"/>
        </w:rPr>
        <w:t>J</w:t>
      </w:r>
      <w:r w:rsidR="00741F37">
        <w:rPr>
          <w:rFonts w:ascii="Open Sans Light" w:hAnsi="Open Sans Light" w:cs="Open Sans Light"/>
          <w:bCs/>
          <w:color w:val="auto"/>
          <w:szCs w:val="24"/>
          <w:lang w:val="it-IT"/>
        </w:rPr>
        <w:t>une</w:t>
      </w:r>
      <w:r w:rsidR="00253511">
        <w:rPr>
          <w:rFonts w:ascii="Open Sans Light" w:hAnsi="Open Sans Light" w:cs="Open Sans Light"/>
          <w:bCs/>
          <w:color w:val="auto"/>
          <w:szCs w:val="24"/>
          <w:lang w:val="it-IT"/>
        </w:rPr>
        <w:t xml:space="preserve"> 2025</w:t>
      </w:r>
    </w:p>
    <w:tbl>
      <w:tblPr>
        <w:tblStyle w:val="TableGrid"/>
        <w:tblpPr w:leftFromText="180" w:rightFromText="180" w:vertAnchor="text" w:horzAnchor="page" w:tblpX="769" w:tblpY="746"/>
        <w:tblW w:w="10343" w:type="dxa"/>
        <w:tblLook w:val="04A0" w:firstRow="1" w:lastRow="0" w:firstColumn="1" w:lastColumn="0" w:noHBand="0" w:noVBand="1"/>
      </w:tblPr>
      <w:tblGrid>
        <w:gridCol w:w="1980"/>
        <w:gridCol w:w="8363"/>
      </w:tblGrid>
      <w:tr w:rsidR="000F66F8" w:rsidRPr="00741F37" w14:paraId="5E6B220D" w14:textId="77777777" w:rsidTr="00FD2E33">
        <w:trPr>
          <w:trHeight w:val="302"/>
        </w:trPr>
        <w:tc>
          <w:tcPr>
            <w:tcW w:w="1980" w:type="dxa"/>
            <w:vAlign w:val="center"/>
          </w:tcPr>
          <w:p w14:paraId="2FFBBD16" w14:textId="77777777" w:rsidR="000F66F8" w:rsidRPr="00741F37" w:rsidRDefault="000F66F8" w:rsidP="000C5477">
            <w:pPr>
              <w:pStyle w:val="Header"/>
              <w:tabs>
                <w:tab w:val="clear" w:pos="4320"/>
                <w:tab w:val="clear" w:pos="8640"/>
                <w:tab w:val="center" w:pos="4678"/>
                <w:tab w:val="right" w:pos="9356"/>
              </w:tabs>
              <w:rPr>
                <w:rFonts w:ascii="Open Sans Light" w:hAnsi="Open Sans Light" w:cs="Open Sans Light"/>
                <w:b/>
                <w:sz w:val="22"/>
                <w:szCs w:val="22"/>
              </w:rPr>
            </w:pPr>
            <w:r w:rsidRPr="00741F37">
              <w:rPr>
                <w:rFonts w:ascii="Open Sans Light" w:hAnsi="Open Sans Light" w:cs="Open Sans Light"/>
                <w:b/>
                <w:sz w:val="22"/>
                <w:szCs w:val="22"/>
              </w:rPr>
              <w:t>Job Title:</w:t>
            </w:r>
          </w:p>
        </w:tc>
        <w:tc>
          <w:tcPr>
            <w:tcW w:w="8363" w:type="dxa"/>
            <w:vAlign w:val="center"/>
          </w:tcPr>
          <w:p w14:paraId="6791C623" w14:textId="04D54B57" w:rsidR="000F66F8" w:rsidRPr="00741F37" w:rsidRDefault="008747C2" w:rsidP="000C5477">
            <w:pPr>
              <w:pStyle w:val="Header"/>
              <w:tabs>
                <w:tab w:val="clear" w:pos="4320"/>
                <w:tab w:val="clear" w:pos="8640"/>
                <w:tab w:val="center" w:pos="4678"/>
                <w:tab w:val="right" w:pos="9356"/>
              </w:tabs>
              <w:rPr>
                <w:rFonts w:ascii="Open Sans Light" w:hAnsi="Open Sans Light" w:cs="Open Sans Light"/>
                <w:sz w:val="22"/>
                <w:szCs w:val="22"/>
              </w:rPr>
            </w:pPr>
            <w:r w:rsidRPr="00741F37">
              <w:rPr>
                <w:rFonts w:ascii="Open Sans Light" w:hAnsi="Open Sans Light" w:cs="Open Sans Light"/>
                <w:sz w:val="22"/>
                <w:szCs w:val="22"/>
              </w:rPr>
              <w:t>HR Assistant</w:t>
            </w:r>
          </w:p>
        </w:tc>
      </w:tr>
      <w:tr w:rsidR="000F66F8" w:rsidRPr="00741F37" w14:paraId="14D446CB" w14:textId="77777777" w:rsidTr="00FD2E33">
        <w:trPr>
          <w:trHeight w:val="302"/>
        </w:trPr>
        <w:tc>
          <w:tcPr>
            <w:tcW w:w="1980" w:type="dxa"/>
            <w:vAlign w:val="center"/>
          </w:tcPr>
          <w:p w14:paraId="4F0637CB" w14:textId="77777777" w:rsidR="000F66F8" w:rsidRPr="00741F37" w:rsidRDefault="000F66F8" w:rsidP="000C5477">
            <w:pPr>
              <w:pStyle w:val="Header"/>
              <w:tabs>
                <w:tab w:val="clear" w:pos="4320"/>
                <w:tab w:val="clear" w:pos="8640"/>
                <w:tab w:val="center" w:pos="4678"/>
                <w:tab w:val="right" w:pos="9356"/>
              </w:tabs>
              <w:rPr>
                <w:rFonts w:ascii="Open Sans Light" w:hAnsi="Open Sans Light" w:cs="Open Sans Light"/>
                <w:b/>
                <w:sz w:val="22"/>
                <w:szCs w:val="22"/>
              </w:rPr>
            </w:pPr>
            <w:r w:rsidRPr="00741F37">
              <w:rPr>
                <w:rFonts w:ascii="Open Sans Light" w:hAnsi="Open Sans Light" w:cs="Open Sans Light"/>
                <w:b/>
                <w:sz w:val="22"/>
                <w:szCs w:val="22"/>
              </w:rPr>
              <w:t>Reporting to:</w:t>
            </w:r>
          </w:p>
        </w:tc>
        <w:tc>
          <w:tcPr>
            <w:tcW w:w="8363" w:type="dxa"/>
            <w:vAlign w:val="center"/>
          </w:tcPr>
          <w:p w14:paraId="3C97563D" w14:textId="303FA520" w:rsidR="000F66F8" w:rsidRPr="00741F37" w:rsidRDefault="00731CD2" w:rsidP="000C5477">
            <w:pPr>
              <w:rPr>
                <w:rFonts w:ascii="Open Sans Light" w:hAnsi="Open Sans Light" w:cs="Open Sans Light"/>
                <w:sz w:val="22"/>
                <w:szCs w:val="22"/>
              </w:rPr>
            </w:pPr>
            <w:r w:rsidRPr="00741F37">
              <w:rPr>
                <w:rFonts w:ascii="Open Sans Light" w:hAnsi="Open Sans Light" w:cs="Open Sans Light"/>
                <w:sz w:val="22"/>
                <w:szCs w:val="22"/>
              </w:rPr>
              <w:t>Head of HR and OD</w:t>
            </w:r>
          </w:p>
        </w:tc>
      </w:tr>
      <w:tr w:rsidR="000C5477" w:rsidRPr="00741F37" w14:paraId="794D3EB0" w14:textId="77777777" w:rsidTr="00FD2E33">
        <w:trPr>
          <w:trHeight w:val="302"/>
        </w:trPr>
        <w:tc>
          <w:tcPr>
            <w:tcW w:w="1980" w:type="dxa"/>
            <w:vAlign w:val="center"/>
          </w:tcPr>
          <w:p w14:paraId="512488C8" w14:textId="1DCD3E27" w:rsidR="000C5477" w:rsidRPr="00741F37" w:rsidRDefault="000C5477" w:rsidP="000C5477">
            <w:pPr>
              <w:pStyle w:val="Header"/>
              <w:tabs>
                <w:tab w:val="clear" w:pos="4320"/>
                <w:tab w:val="clear" w:pos="8640"/>
                <w:tab w:val="center" w:pos="4678"/>
                <w:tab w:val="right" w:pos="9356"/>
              </w:tabs>
              <w:rPr>
                <w:rFonts w:ascii="Open Sans Light" w:hAnsi="Open Sans Light" w:cs="Open Sans Light"/>
                <w:b/>
                <w:sz w:val="22"/>
                <w:szCs w:val="22"/>
              </w:rPr>
            </w:pPr>
            <w:r w:rsidRPr="00741F37">
              <w:rPr>
                <w:rFonts w:ascii="Open Sans Light" w:hAnsi="Open Sans Light" w:cs="Open Sans Light"/>
                <w:b/>
                <w:sz w:val="22"/>
                <w:szCs w:val="22"/>
              </w:rPr>
              <w:t>Location</w:t>
            </w:r>
          </w:p>
        </w:tc>
        <w:tc>
          <w:tcPr>
            <w:tcW w:w="8363" w:type="dxa"/>
            <w:vAlign w:val="center"/>
          </w:tcPr>
          <w:p w14:paraId="01A02F8F" w14:textId="3B3522DB" w:rsidR="000C5477" w:rsidRPr="00741F37" w:rsidRDefault="00302EE9" w:rsidP="000C5477">
            <w:pPr>
              <w:rPr>
                <w:rFonts w:ascii="Open Sans Light" w:hAnsi="Open Sans Light" w:cs="Open Sans Light"/>
                <w:sz w:val="22"/>
                <w:szCs w:val="22"/>
              </w:rPr>
            </w:pPr>
            <w:r w:rsidRPr="00741F37">
              <w:rPr>
                <w:rFonts w:ascii="Open Sans Light" w:hAnsi="Open Sans Light" w:cs="Open Sans Light"/>
                <w:sz w:val="22"/>
                <w:szCs w:val="22"/>
              </w:rPr>
              <w:t xml:space="preserve">St Margaret </w:t>
            </w:r>
            <w:proofErr w:type="spellStart"/>
            <w:r w:rsidRPr="00741F37">
              <w:rPr>
                <w:rFonts w:ascii="Open Sans Light" w:hAnsi="Open Sans Light" w:cs="Open Sans Light"/>
                <w:sz w:val="22"/>
                <w:szCs w:val="22"/>
              </w:rPr>
              <w:t>Clitherow</w:t>
            </w:r>
            <w:proofErr w:type="spellEnd"/>
            <w:r w:rsidRPr="00741F37">
              <w:rPr>
                <w:rFonts w:ascii="Open Sans Light" w:hAnsi="Open Sans Light" w:cs="Open Sans Light"/>
                <w:sz w:val="22"/>
                <w:szCs w:val="22"/>
              </w:rPr>
              <w:t xml:space="preserve"> Centre, </w:t>
            </w:r>
            <w:r w:rsidR="00F23388" w:rsidRPr="00741F37">
              <w:rPr>
                <w:rFonts w:ascii="Open Sans Light" w:hAnsi="Open Sans Light" w:cs="Open Sans Light"/>
                <w:sz w:val="22"/>
                <w:szCs w:val="22"/>
              </w:rPr>
              <w:t>Archdiocesan Office, Croxteth Drive, Liverpool L17 1AA</w:t>
            </w:r>
          </w:p>
        </w:tc>
      </w:tr>
    </w:tbl>
    <w:p w14:paraId="7A53DE1B" w14:textId="19CC8F44" w:rsidR="0026588D" w:rsidRPr="00741F37" w:rsidRDefault="0026588D" w:rsidP="0026588D">
      <w:pPr>
        <w:pStyle w:val="BodyText"/>
        <w:tabs>
          <w:tab w:val="center" w:pos="4678"/>
          <w:tab w:val="right" w:pos="9356"/>
        </w:tabs>
        <w:spacing w:line="259" w:lineRule="atLeast"/>
        <w:ind w:left="-709"/>
        <w:jc w:val="right"/>
        <w:rPr>
          <w:rFonts w:ascii="Open Sans Light" w:hAnsi="Open Sans Light" w:cs="Open Sans Light"/>
          <w:bCs/>
          <w:sz w:val="22"/>
          <w:szCs w:val="22"/>
        </w:rPr>
      </w:pPr>
    </w:p>
    <w:p w14:paraId="57A0F36D" w14:textId="77777777" w:rsidR="004B0545" w:rsidRPr="00741F37" w:rsidRDefault="004B0545" w:rsidP="0026588D">
      <w:pPr>
        <w:pStyle w:val="BodyText"/>
        <w:tabs>
          <w:tab w:val="center" w:pos="4678"/>
          <w:tab w:val="right" w:pos="9356"/>
        </w:tabs>
        <w:spacing w:line="259" w:lineRule="atLeast"/>
        <w:ind w:left="-709"/>
        <w:jc w:val="right"/>
        <w:rPr>
          <w:rFonts w:ascii="Open Sans Light" w:hAnsi="Open Sans Light" w:cs="Open Sans Light"/>
          <w:bCs/>
          <w:sz w:val="22"/>
          <w:szCs w:val="22"/>
        </w:rPr>
      </w:pPr>
    </w:p>
    <w:p w14:paraId="3EC485C9" w14:textId="028BC24E" w:rsidR="000C5477" w:rsidRPr="00741F37" w:rsidRDefault="000C5477" w:rsidP="002575FD">
      <w:pPr>
        <w:ind w:left="-709"/>
        <w:rPr>
          <w:rFonts w:ascii="Open Sans Light" w:hAnsi="Open Sans Light" w:cs="Open Sans Light"/>
          <w:b/>
          <w:sz w:val="22"/>
          <w:szCs w:val="22"/>
        </w:rPr>
      </w:pPr>
    </w:p>
    <w:tbl>
      <w:tblPr>
        <w:tblStyle w:val="TableGrid"/>
        <w:tblW w:w="10343" w:type="dxa"/>
        <w:tblInd w:w="-709" w:type="dxa"/>
        <w:tblLook w:val="04A0" w:firstRow="1" w:lastRow="0" w:firstColumn="1" w:lastColumn="0" w:noHBand="0" w:noVBand="1"/>
      </w:tblPr>
      <w:tblGrid>
        <w:gridCol w:w="10343"/>
      </w:tblGrid>
      <w:tr w:rsidR="000C5477" w:rsidRPr="00741F37" w14:paraId="6A494B36" w14:textId="77777777" w:rsidTr="000C5477">
        <w:tc>
          <w:tcPr>
            <w:tcW w:w="10343" w:type="dxa"/>
          </w:tcPr>
          <w:p w14:paraId="5F41AD8F" w14:textId="6479C034" w:rsidR="000C5477" w:rsidRPr="00741F37" w:rsidRDefault="000C5477" w:rsidP="00DD2C10">
            <w:pPr>
              <w:jc w:val="center"/>
              <w:rPr>
                <w:rFonts w:ascii="Open Sans Light" w:hAnsi="Open Sans Light" w:cs="Open Sans Light"/>
                <w:b/>
                <w:sz w:val="22"/>
                <w:szCs w:val="22"/>
              </w:rPr>
            </w:pPr>
            <w:r w:rsidRPr="00741F37">
              <w:rPr>
                <w:rFonts w:ascii="Open Sans Light" w:hAnsi="Open Sans Light" w:cs="Open Sans Light"/>
                <w:b/>
                <w:sz w:val="22"/>
                <w:szCs w:val="22"/>
              </w:rPr>
              <w:t>Mission Statement</w:t>
            </w:r>
          </w:p>
          <w:p w14:paraId="2DCF70A5" w14:textId="062C9FF7" w:rsidR="00DD2C10" w:rsidRPr="00741F37" w:rsidRDefault="00DD2C10" w:rsidP="00DD2C10">
            <w:pPr>
              <w:jc w:val="center"/>
              <w:rPr>
                <w:rFonts w:ascii="Open Sans Light" w:hAnsi="Open Sans Light" w:cs="Open Sans Light"/>
                <w:b/>
                <w:sz w:val="22"/>
                <w:szCs w:val="22"/>
              </w:rPr>
            </w:pPr>
            <w:r w:rsidRPr="00741F37">
              <w:rPr>
                <w:rFonts w:ascii="Open Sans Light" w:hAnsi="Open Sans Light" w:cs="Open Sans Light"/>
                <w:b/>
                <w:sz w:val="22"/>
                <w:szCs w:val="22"/>
              </w:rPr>
              <w:t>“Taking to heart the last words of the Lord Jesus, we will go into the world to proclaim the Good News to the whole of creation.”</w:t>
            </w:r>
          </w:p>
          <w:p w14:paraId="5F0F5553" w14:textId="75AC1EC3" w:rsidR="000C5477" w:rsidRPr="00741F37" w:rsidRDefault="000C5477" w:rsidP="002575FD">
            <w:pPr>
              <w:rPr>
                <w:rFonts w:ascii="Open Sans Light" w:hAnsi="Open Sans Light" w:cs="Open Sans Light"/>
                <w:b/>
                <w:sz w:val="22"/>
                <w:szCs w:val="22"/>
              </w:rPr>
            </w:pPr>
          </w:p>
        </w:tc>
      </w:tr>
    </w:tbl>
    <w:p w14:paraId="46A9ED66" w14:textId="77777777" w:rsidR="000C5477" w:rsidRPr="00741F37" w:rsidRDefault="000C5477" w:rsidP="002575FD">
      <w:pPr>
        <w:ind w:left="-709"/>
        <w:rPr>
          <w:rFonts w:ascii="Open Sans Light" w:hAnsi="Open Sans Light" w:cs="Open Sans Light"/>
          <w:b/>
          <w:sz w:val="22"/>
          <w:szCs w:val="22"/>
        </w:rPr>
      </w:pPr>
    </w:p>
    <w:p w14:paraId="114C0169" w14:textId="27F6C72F" w:rsidR="00902180" w:rsidRPr="00741F37" w:rsidRDefault="002575FD" w:rsidP="00BD2257">
      <w:pPr>
        <w:ind w:left="-709"/>
        <w:rPr>
          <w:rFonts w:ascii="Open Sans Light" w:hAnsi="Open Sans Light" w:cs="Open Sans Light"/>
          <w:b/>
          <w:sz w:val="22"/>
          <w:szCs w:val="22"/>
        </w:rPr>
      </w:pPr>
      <w:r w:rsidRPr="00741F37">
        <w:rPr>
          <w:rFonts w:ascii="Open Sans Light" w:hAnsi="Open Sans Light" w:cs="Open Sans Light"/>
          <w:b/>
          <w:sz w:val="22"/>
          <w:szCs w:val="22"/>
        </w:rPr>
        <w:t xml:space="preserve">Job </w:t>
      </w:r>
      <w:r w:rsidR="000A1446" w:rsidRPr="00741F37">
        <w:rPr>
          <w:rFonts w:ascii="Open Sans Light" w:hAnsi="Open Sans Light" w:cs="Open Sans Light"/>
          <w:b/>
          <w:sz w:val="22"/>
          <w:szCs w:val="22"/>
        </w:rPr>
        <w:t>Summary</w:t>
      </w:r>
    </w:p>
    <w:p w14:paraId="69B95BB5" w14:textId="598C8C8C" w:rsidR="00731CD2" w:rsidRPr="00741F37" w:rsidRDefault="00731CD2" w:rsidP="00731CD2">
      <w:pPr>
        <w:spacing w:line="241" w:lineRule="auto"/>
        <w:ind w:left="-709"/>
        <w:jc w:val="both"/>
        <w:rPr>
          <w:rFonts w:ascii="Open Sans Light" w:hAnsi="Open Sans Light" w:cs="Open Sans Light"/>
          <w:sz w:val="22"/>
          <w:szCs w:val="22"/>
        </w:rPr>
      </w:pPr>
      <w:r w:rsidRPr="00741F37">
        <w:rPr>
          <w:rFonts w:ascii="Open Sans Light" w:hAnsi="Open Sans Light" w:cs="Open Sans Light"/>
          <w:sz w:val="22"/>
          <w:szCs w:val="22"/>
        </w:rPr>
        <w:t xml:space="preserve">To undertake a range of tasks and responsibilities to support the Human Resources team in the provision of a full employment support and advisory service to the Trustees, Parish Priests, line managers and employees of the Archdiocese of Liverpool. </w:t>
      </w:r>
      <w:r w:rsidR="009976FD" w:rsidRPr="00741F37">
        <w:rPr>
          <w:rFonts w:ascii="Open Sans Light" w:hAnsi="Open Sans Light" w:cs="Open Sans Light"/>
          <w:sz w:val="22"/>
          <w:szCs w:val="22"/>
        </w:rPr>
        <w:t xml:space="preserve"> </w:t>
      </w:r>
    </w:p>
    <w:p w14:paraId="1B0B2878" w14:textId="77777777" w:rsidR="00861429" w:rsidRPr="00741F37" w:rsidRDefault="00861429" w:rsidP="005569F7">
      <w:pPr>
        <w:ind w:left="-709" w:right="-306"/>
        <w:jc w:val="both"/>
        <w:rPr>
          <w:rFonts w:ascii="Open Sans Light" w:hAnsi="Open Sans Light" w:cs="Open Sans Light"/>
          <w:sz w:val="22"/>
          <w:szCs w:val="22"/>
        </w:rPr>
      </w:pPr>
    </w:p>
    <w:p w14:paraId="52403FE9" w14:textId="23258EB3" w:rsidR="00A504B4" w:rsidRPr="00741F37" w:rsidRDefault="00476C01" w:rsidP="00A504B4">
      <w:pPr>
        <w:ind w:left="-709" w:right="-165"/>
        <w:jc w:val="both"/>
        <w:rPr>
          <w:rFonts w:ascii="Open Sans Light" w:hAnsi="Open Sans Light" w:cs="Open Sans Light"/>
          <w:b/>
          <w:sz w:val="22"/>
          <w:szCs w:val="22"/>
        </w:rPr>
      </w:pPr>
      <w:r w:rsidRPr="00741F37">
        <w:rPr>
          <w:rFonts w:ascii="Open Sans Light" w:hAnsi="Open Sans Light" w:cs="Open Sans Light"/>
          <w:b/>
          <w:sz w:val="22"/>
          <w:szCs w:val="22"/>
        </w:rPr>
        <w:t>Main Duties and Responsibilities</w:t>
      </w:r>
      <w:r w:rsidR="00F05EE7" w:rsidRPr="00741F37">
        <w:rPr>
          <w:rFonts w:ascii="Open Sans Light" w:hAnsi="Open Sans Light" w:cs="Open Sans Light"/>
          <w:b/>
          <w:sz w:val="22"/>
          <w:szCs w:val="22"/>
        </w:rPr>
        <w:t>:</w:t>
      </w:r>
    </w:p>
    <w:p w14:paraId="57B441EA" w14:textId="77777777" w:rsidR="00804588" w:rsidRPr="00741F37" w:rsidRDefault="00804588" w:rsidP="00A504B4">
      <w:pPr>
        <w:ind w:left="-709" w:right="-165"/>
        <w:jc w:val="both"/>
        <w:rPr>
          <w:rFonts w:ascii="Open Sans Light" w:hAnsi="Open Sans Light" w:cs="Open Sans Light"/>
          <w:b/>
          <w:sz w:val="22"/>
          <w:szCs w:val="22"/>
        </w:rPr>
      </w:pPr>
    </w:p>
    <w:p w14:paraId="0AFA3D4C" w14:textId="09511996" w:rsidR="00804588" w:rsidRPr="00741F37" w:rsidRDefault="00804588" w:rsidP="00A504B4">
      <w:pPr>
        <w:ind w:left="-709" w:right="-165"/>
        <w:jc w:val="both"/>
        <w:rPr>
          <w:rFonts w:ascii="Open Sans Light" w:hAnsi="Open Sans Light" w:cs="Open Sans Light"/>
          <w:b/>
          <w:sz w:val="22"/>
          <w:szCs w:val="22"/>
        </w:rPr>
      </w:pPr>
      <w:r w:rsidRPr="00741F37">
        <w:rPr>
          <w:rFonts w:ascii="Open Sans Light" w:hAnsi="Open Sans Light" w:cs="Open Sans Light"/>
          <w:b/>
          <w:sz w:val="22"/>
          <w:szCs w:val="22"/>
        </w:rPr>
        <w:t>Recruitment and Onboarding</w:t>
      </w:r>
    </w:p>
    <w:p w14:paraId="2E524BEA" w14:textId="79B9B510" w:rsidR="00804588" w:rsidRPr="00741F37" w:rsidRDefault="00804588" w:rsidP="00F602F9">
      <w:pPr>
        <w:pStyle w:val="ListParagraph"/>
        <w:numPr>
          <w:ilvl w:val="0"/>
          <w:numId w:val="4"/>
        </w:numPr>
        <w:ind w:left="-284" w:right="-24"/>
        <w:jc w:val="both"/>
        <w:rPr>
          <w:rFonts w:ascii="Open Sans Light" w:hAnsi="Open Sans Light" w:cs="Open Sans Light"/>
          <w:sz w:val="22"/>
          <w:szCs w:val="22"/>
        </w:rPr>
      </w:pPr>
      <w:r w:rsidRPr="00741F37">
        <w:rPr>
          <w:rFonts w:ascii="Open Sans Light" w:hAnsi="Open Sans Light" w:cs="Open Sans Light"/>
          <w:sz w:val="22"/>
          <w:szCs w:val="22"/>
        </w:rPr>
        <w:t xml:space="preserve">Provide advice and support to line managers and parish priests in the recruitment of staff to include preparation and submission of recruitment request forms, </w:t>
      </w:r>
      <w:r w:rsidR="008529C7" w:rsidRPr="00741F37">
        <w:rPr>
          <w:rFonts w:ascii="Open Sans Light" w:hAnsi="Open Sans Light" w:cs="Open Sans Light"/>
          <w:sz w:val="22"/>
          <w:szCs w:val="22"/>
        </w:rPr>
        <w:t xml:space="preserve">designing and advertising vacancies via internal and external platforms, </w:t>
      </w:r>
      <w:r w:rsidRPr="00741F37">
        <w:rPr>
          <w:rFonts w:ascii="Open Sans Light" w:hAnsi="Open Sans Light" w:cs="Open Sans Light"/>
          <w:sz w:val="22"/>
          <w:szCs w:val="22"/>
        </w:rPr>
        <w:t xml:space="preserve">maintain vacancy </w:t>
      </w:r>
      <w:r w:rsidR="00E92EA8" w:rsidRPr="00741F37">
        <w:rPr>
          <w:rFonts w:ascii="Open Sans Light" w:hAnsi="Open Sans Light" w:cs="Open Sans Light"/>
          <w:sz w:val="22"/>
          <w:szCs w:val="22"/>
        </w:rPr>
        <w:t xml:space="preserve">and applicant </w:t>
      </w:r>
      <w:r w:rsidRPr="00741F37">
        <w:rPr>
          <w:rFonts w:ascii="Open Sans Light" w:hAnsi="Open Sans Light" w:cs="Open Sans Light"/>
          <w:sz w:val="22"/>
          <w:szCs w:val="22"/>
        </w:rPr>
        <w:t>register, liaising with recruitment agencies, responding to vacancy enquiries</w:t>
      </w:r>
      <w:r w:rsidR="00343154" w:rsidRPr="00741F37">
        <w:rPr>
          <w:rFonts w:ascii="Open Sans Light" w:hAnsi="Open Sans Light" w:cs="Open Sans Light"/>
          <w:sz w:val="22"/>
          <w:szCs w:val="22"/>
        </w:rPr>
        <w:t xml:space="preserve"> online, via </w:t>
      </w:r>
      <w:r w:rsidRPr="00741F37">
        <w:rPr>
          <w:rFonts w:ascii="Open Sans Light" w:hAnsi="Open Sans Light" w:cs="Open Sans Light"/>
          <w:sz w:val="22"/>
          <w:szCs w:val="22"/>
        </w:rPr>
        <w:t>recruitment website</w:t>
      </w:r>
      <w:r w:rsidR="00020E36" w:rsidRPr="00741F37">
        <w:rPr>
          <w:rFonts w:ascii="Open Sans Light" w:hAnsi="Open Sans Light" w:cs="Open Sans Light"/>
          <w:sz w:val="22"/>
          <w:szCs w:val="22"/>
        </w:rPr>
        <w:t>s</w:t>
      </w:r>
      <w:r w:rsidRPr="00741F37">
        <w:rPr>
          <w:rFonts w:ascii="Open Sans Light" w:hAnsi="Open Sans Light" w:cs="Open Sans Light"/>
          <w:sz w:val="22"/>
          <w:szCs w:val="22"/>
        </w:rPr>
        <w:t xml:space="preserve"> and </w:t>
      </w:r>
      <w:r w:rsidR="00343154" w:rsidRPr="00741F37">
        <w:rPr>
          <w:rFonts w:ascii="Open Sans Light" w:hAnsi="Open Sans Light" w:cs="Open Sans Light"/>
          <w:sz w:val="22"/>
          <w:szCs w:val="22"/>
        </w:rPr>
        <w:t>via email.</w:t>
      </w:r>
      <w:r w:rsidRPr="00741F37">
        <w:rPr>
          <w:rFonts w:ascii="Open Sans Light" w:hAnsi="Open Sans Light" w:cs="Open Sans Light"/>
          <w:sz w:val="22"/>
          <w:szCs w:val="22"/>
        </w:rPr>
        <w:t xml:space="preserve"> </w:t>
      </w:r>
    </w:p>
    <w:p w14:paraId="41A585C6" w14:textId="77777777" w:rsidR="00804588" w:rsidRPr="00741F37" w:rsidRDefault="00804588" w:rsidP="00804588">
      <w:pPr>
        <w:pStyle w:val="ListParagraph"/>
        <w:ind w:left="-284" w:right="-24"/>
        <w:jc w:val="both"/>
        <w:rPr>
          <w:rFonts w:ascii="Open Sans Light" w:hAnsi="Open Sans Light" w:cs="Open Sans Light"/>
          <w:sz w:val="2"/>
          <w:szCs w:val="2"/>
        </w:rPr>
      </w:pPr>
    </w:p>
    <w:p w14:paraId="26372BF2" w14:textId="6D12E7C8" w:rsidR="00804588" w:rsidRPr="00741F37" w:rsidRDefault="00804588" w:rsidP="00F602F9">
      <w:pPr>
        <w:pStyle w:val="ListParagraph"/>
        <w:numPr>
          <w:ilvl w:val="0"/>
          <w:numId w:val="4"/>
        </w:numPr>
        <w:spacing w:after="5" w:line="250" w:lineRule="auto"/>
        <w:ind w:left="-284" w:right="-24"/>
        <w:jc w:val="both"/>
        <w:rPr>
          <w:rFonts w:ascii="Open Sans Light" w:hAnsi="Open Sans Light" w:cs="Open Sans Light"/>
          <w:sz w:val="22"/>
          <w:szCs w:val="22"/>
        </w:rPr>
      </w:pPr>
      <w:r w:rsidRPr="00741F37">
        <w:rPr>
          <w:rFonts w:ascii="Open Sans Light" w:hAnsi="Open Sans Light" w:cs="Open Sans Light"/>
          <w:sz w:val="22"/>
          <w:szCs w:val="22"/>
        </w:rPr>
        <w:t xml:space="preserve">To advise panel members in respect of shortlisting and selection methods, and to undertake shortlisting for </w:t>
      </w:r>
      <w:r w:rsidR="00215362" w:rsidRPr="00741F37">
        <w:rPr>
          <w:rFonts w:ascii="Open Sans Light" w:hAnsi="Open Sans Light" w:cs="Open Sans Light"/>
          <w:sz w:val="22"/>
          <w:szCs w:val="22"/>
        </w:rPr>
        <w:t>selected</w:t>
      </w:r>
      <w:r w:rsidRPr="00741F37">
        <w:rPr>
          <w:rFonts w:ascii="Open Sans Light" w:hAnsi="Open Sans Light" w:cs="Open Sans Light"/>
          <w:sz w:val="22"/>
          <w:szCs w:val="22"/>
        </w:rPr>
        <w:t xml:space="preserve"> roles</w:t>
      </w:r>
      <w:r w:rsidR="00513A1A" w:rsidRPr="00741F37">
        <w:rPr>
          <w:rFonts w:ascii="Open Sans Light" w:hAnsi="Open Sans Light" w:cs="Open Sans Light"/>
          <w:sz w:val="22"/>
          <w:szCs w:val="22"/>
        </w:rPr>
        <w:t>.</w:t>
      </w:r>
    </w:p>
    <w:p w14:paraId="4BAB7380" w14:textId="77777777" w:rsidR="00804588" w:rsidRPr="00741F37" w:rsidRDefault="00804588" w:rsidP="00804588">
      <w:pPr>
        <w:pStyle w:val="ListParagraph"/>
        <w:rPr>
          <w:rFonts w:ascii="Open Sans Light" w:hAnsi="Open Sans Light" w:cs="Open Sans Light"/>
          <w:sz w:val="2"/>
          <w:szCs w:val="2"/>
        </w:rPr>
      </w:pPr>
    </w:p>
    <w:p w14:paraId="2D9DB7E2" w14:textId="6316FD8B" w:rsidR="00804588" w:rsidRPr="00741F37" w:rsidRDefault="00804588" w:rsidP="00F602F9">
      <w:pPr>
        <w:pStyle w:val="ListParagraph"/>
        <w:numPr>
          <w:ilvl w:val="0"/>
          <w:numId w:val="4"/>
        </w:numPr>
        <w:spacing w:after="5" w:line="250" w:lineRule="auto"/>
        <w:ind w:left="-284" w:right="-24"/>
        <w:jc w:val="both"/>
        <w:rPr>
          <w:rFonts w:ascii="Open Sans Light" w:hAnsi="Open Sans Light" w:cs="Open Sans Light"/>
          <w:sz w:val="22"/>
          <w:szCs w:val="22"/>
        </w:rPr>
      </w:pPr>
      <w:r w:rsidRPr="00741F37">
        <w:rPr>
          <w:rFonts w:ascii="Open Sans Light" w:hAnsi="Open Sans Light" w:cs="Open Sans Light"/>
          <w:sz w:val="22"/>
          <w:szCs w:val="22"/>
        </w:rPr>
        <w:t>Liaising with candidates by telephone and email and preparing and issuing invite, regret and any holding letters to candidates.</w:t>
      </w:r>
    </w:p>
    <w:p w14:paraId="734D6A15" w14:textId="77777777" w:rsidR="00804588" w:rsidRPr="00741F37" w:rsidRDefault="00804588" w:rsidP="00804588">
      <w:pPr>
        <w:pStyle w:val="ListParagraph"/>
        <w:rPr>
          <w:rFonts w:ascii="Open Sans Light" w:hAnsi="Open Sans Light" w:cs="Open Sans Light"/>
          <w:sz w:val="2"/>
          <w:szCs w:val="2"/>
        </w:rPr>
      </w:pPr>
    </w:p>
    <w:p w14:paraId="16A43232" w14:textId="77777777" w:rsidR="00804588" w:rsidRPr="00741F37" w:rsidRDefault="00804588" w:rsidP="00F602F9">
      <w:pPr>
        <w:pStyle w:val="ListParagraph"/>
        <w:numPr>
          <w:ilvl w:val="0"/>
          <w:numId w:val="4"/>
        </w:numPr>
        <w:spacing w:after="5" w:line="250" w:lineRule="auto"/>
        <w:ind w:left="-284" w:right="-24"/>
        <w:jc w:val="both"/>
        <w:rPr>
          <w:rFonts w:ascii="Open Sans Light" w:hAnsi="Open Sans Light" w:cs="Open Sans Light"/>
          <w:sz w:val="22"/>
          <w:szCs w:val="22"/>
        </w:rPr>
      </w:pPr>
      <w:r w:rsidRPr="00741F37">
        <w:rPr>
          <w:rFonts w:ascii="Open Sans Light" w:hAnsi="Open Sans Light" w:cs="Open Sans Light"/>
          <w:sz w:val="22"/>
          <w:szCs w:val="22"/>
        </w:rPr>
        <w:t>Preparing panel packs for interviews to include schedules, room bookings and booking of any refreshments/catering as required.</w:t>
      </w:r>
    </w:p>
    <w:p w14:paraId="4AD49ADD" w14:textId="77777777" w:rsidR="00804588" w:rsidRPr="00741F37" w:rsidRDefault="00804588" w:rsidP="00804588">
      <w:pPr>
        <w:pStyle w:val="ListParagraph"/>
        <w:rPr>
          <w:rFonts w:ascii="Open Sans Light" w:hAnsi="Open Sans Light" w:cs="Open Sans Light"/>
          <w:sz w:val="2"/>
          <w:szCs w:val="2"/>
        </w:rPr>
      </w:pPr>
    </w:p>
    <w:p w14:paraId="00FFE943" w14:textId="071A9E72" w:rsidR="00E92EA8" w:rsidRPr="00741F37" w:rsidRDefault="00804588" w:rsidP="003E3C9E">
      <w:pPr>
        <w:pStyle w:val="ListParagraph"/>
        <w:numPr>
          <w:ilvl w:val="0"/>
          <w:numId w:val="4"/>
        </w:numPr>
        <w:ind w:left="-284" w:right="-24"/>
        <w:jc w:val="both"/>
        <w:rPr>
          <w:rFonts w:ascii="Open Sans Light" w:hAnsi="Open Sans Light" w:cs="Open Sans Light"/>
          <w:sz w:val="22"/>
          <w:szCs w:val="22"/>
        </w:rPr>
      </w:pPr>
      <w:r w:rsidRPr="00741F37">
        <w:rPr>
          <w:rFonts w:ascii="Open Sans Light" w:hAnsi="Open Sans Light" w:cs="Open Sans Light"/>
          <w:sz w:val="22"/>
          <w:szCs w:val="22"/>
        </w:rPr>
        <w:t xml:space="preserve">Attend and support interviews where appropriate, advising on interview process, facilitating </w:t>
      </w:r>
      <w:r w:rsidR="001A3856" w:rsidRPr="00741F37">
        <w:rPr>
          <w:rFonts w:ascii="Open Sans Light" w:hAnsi="Open Sans Light" w:cs="Open Sans Light"/>
          <w:sz w:val="22"/>
          <w:szCs w:val="22"/>
        </w:rPr>
        <w:t>assessment centres and</w:t>
      </w:r>
      <w:r w:rsidRPr="00741F37">
        <w:rPr>
          <w:rFonts w:ascii="Open Sans Light" w:hAnsi="Open Sans Light" w:cs="Open Sans Light"/>
          <w:sz w:val="22"/>
          <w:szCs w:val="22"/>
        </w:rPr>
        <w:t xml:space="preserve"> verifying eligibility to work documentation.</w:t>
      </w:r>
    </w:p>
    <w:p w14:paraId="47956DBD" w14:textId="0907B623" w:rsidR="00ED450E" w:rsidRPr="00741F37" w:rsidRDefault="00ED450E" w:rsidP="003E3C9E">
      <w:pPr>
        <w:pStyle w:val="ListParagraph"/>
        <w:numPr>
          <w:ilvl w:val="0"/>
          <w:numId w:val="4"/>
        </w:numPr>
        <w:ind w:left="-284" w:right="-24"/>
        <w:jc w:val="both"/>
        <w:rPr>
          <w:rFonts w:ascii="Open Sans Light" w:hAnsi="Open Sans Light" w:cs="Open Sans Light"/>
          <w:sz w:val="22"/>
          <w:szCs w:val="22"/>
        </w:rPr>
      </w:pPr>
      <w:r w:rsidRPr="00741F37">
        <w:rPr>
          <w:rFonts w:ascii="Open Sans Light" w:hAnsi="Open Sans Light" w:cs="Open Sans Light"/>
          <w:sz w:val="22"/>
          <w:szCs w:val="22"/>
        </w:rPr>
        <w:t xml:space="preserve">Prepare and issue offer letters/contracts of employment for new starters </w:t>
      </w:r>
      <w:r w:rsidR="00701C5E" w:rsidRPr="00741F37">
        <w:rPr>
          <w:rFonts w:ascii="Open Sans Light" w:hAnsi="Open Sans Light" w:cs="Open Sans Light"/>
          <w:sz w:val="22"/>
          <w:szCs w:val="22"/>
        </w:rPr>
        <w:t>and support the onboarding process.</w:t>
      </w:r>
    </w:p>
    <w:p w14:paraId="46ED76DB" w14:textId="56B6FEEF" w:rsidR="00ED450E" w:rsidRPr="00741F37" w:rsidRDefault="00ED450E" w:rsidP="00ED450E">
      <w:pPr>
        <w:pStyle w:val="ListParagraph"/>
        <w:numPr>
          <w:ilvl w:val="0"/>
          <w:numId w:val="4"/>
        </w:numPr>
        <w:ind w:left="-284" w:right="-24"/>
        <w:jc w:val="both"/>
        <w:rPr>
          <w:rFonts w:ascii="Open Sans Light" w:hAnsi="Open Sans Light" w:cs="Open Sans Light"/>
          <w:sz w:val="22"/>
          <w:szCs w:val="22"/>
        </w:rPr>
      </w:pPr>
      <w:r w:rsidRPr="00741F37">
        <w:rPr>
          <w:rFonts w:ascii="Open Sans Light" w:hAnsi="Open Sans Light" w:cs="Open Sans Light"/>
          <w:sz w:val="22"/>
          <w:szCs w:val="22"/>
        </w:rPr>
        <w:t xml:space="preserve">To support the induction process and probation/internal review processes for </w:t>
      </w:r>
      <w:r w:rsidR="00F9540F" w:rsidRPr="00741F37">
        <w:rPr>
          <w:rFonts w:ascii="Open Sans Light" w:hAnsi="Open Sans Light" w:cs="Open Sans Light"/>
          <w:sz w:val="22"/>
          <w:szCs w:val="22"/>
        </w:rPr>
        <w:t>new employees.</w:t>
      </w:r>
    </w:p>
    <w:p w14:paraId="73861E71" w14:textId="77777777" w:rsidR="00804588" w:rsidRPr="00741F37" w:rsidRDefault="00804588" w:rsidP="00804588">
      <w:pPr>
        <w:pStyle w:val="ListParagraph"/>
        <w:rPr>
          <w:rFonts w:ascii="Open Sans Light" w:hAnsi="Open Sans Light" w:cs="Open Sans Light"/>
          <w:sz w:val="22"/>
          <w:szCs w:val="22"/>
        </w:rPr>
      </w:pPr>
    </w:p>
    <w:p w14:paraId="2BA1D1BA" w14:textId="14F81A2A" w:rsidR="00804588" w:rsidRPr="00741F37" w:rsidRDefault="00804588" w:rsidP="00A504B4">
      <w:pPr>
        <w:ind w:left="-709" w:right="-165"/>
        <w:jc w:val="both"/>
        <w:rPr>
          <w:rFonts w:ascii="Open Sans Light" w:hAnsi="Open Sans Light" w:cs="Open Sans Light"/>
          <w:b/>
          <w:sz w:val="22"/>
          <w:szCs w:val="22"/>
        </w:rPr>
      </w:pPr>
      <w:r w:rsidRPr="00741F37">
        <w:rPr>
          <w:rFonts w:ascii="Open Sans Light" w:hAnsi="Open Sans Light" w:cs="Open Sans Light"/>
          <w:b/>
          <w:sz w:val="22"/>
          <w:szCs w:val="22"/>
        </w:rPr>
        <w:t>Payroll</w:t>
      </w:r>
    </w:p>
    <w:p w14:paraId="158B5B07" w14:textId="2CB919FE" w:rsidR="00804588" w:rsidRPr="00741F37" w:rsidRDefault="00804588" w:rsidP="00F602F9">
      <w:pPr>
        <w:pStyle w:val="ListParagraph"/>
        <w:numPr>
          <w:ilvl w:val="0"/>
          <w:numId w:val="3"/>
        </w:numPr>
        <w:spacing w:after="5" w:line="250" w:lineRule="auto"/>
        <w:ind w:left="-142" w:right="118"/>
        <w:jc w:val="both"/>
        <w:rPr>
          <w:rFonts w:ascii="Open Sans Light" w:hAnsi="Open Sans Light" w:cs="Open Sans Light"/>
          <w:sz w:val="22"/>
          <w:szCs w:val="22"/>
        </w:rPr>
      </w:pPr>
      <w:r w:rsidRPr="00741F37">
        <w:rPr>
          <w:rFonts w:ascii="Open Sans Light" w:hAnsi="Open Sans Light" w:cs="Open Sans Light"/>
          <w:sz w:val="22"/>
          <w:szCs w:val="22"/>
        </w:rPr>
        <w:t>Liaise with line managers</w:t>
      </w:r>
      <w:r w:rsidR="00BB0A6D" w:rsidRPr="00741F37">
        <w:rPr>
          <w:rFonts w:ascii="Open Sans Light" w:hAnsi="Open Sans Light" w:cs="Open Sans Light"/>
          <w:sz w:val="22"/>
          <w:szCs w:val="22"/>
        </w:rPr>
        <w:t>, p</w:t>
      </w:r>
      <w:r w:rsidRPr="00741F37">
        <w:rPr>
          <w:rFonts w:ascii="Open Sans Light" w:hAnsi="Open Sans Light" w:cs="Open Sans Light"/>
          <w:sz w:val="22"/>
          <w:szCs w:val="22"/>
        </w:rPr>
        <w:t xml:space="preserve">arish priests </w:t>
      </w:r>
      <w:r w:rsidR="00BB0A6D" w:rsidRPr="00741F37">
        <w:rPr>
          <w:rFonts w:ascii="Open Sans Light" w:hAnsi="Open Sans Light" w:cs="Open Sans Light"/>
          <w:sz w:val="22"/>
          <w:szCs w:val="22"/>
        </w:rPr>
        <w:t>and</w:t>
      </w:r>
      <w:r w:rsidRPr="00741F37">
        <w:rPr>
          <w:rFonts w:ascii="Open Sans Light" w:hAnsi="Open Sans Light" w:cs="Open Sans Light"/>
          <w:sz w:val="22"/>
          <w:szCs w:val="22"/>
        </w:rPr>
        <w:t xml:space="preserve"> Payroll Team to ensure payroll information</w:t>
      </w:r>
      <w:r w:rsidR="00BB0A6D" w:rsidRPr="00741F37">
        <w:rPr>
          <w:rFonts w:ascii="Open Sans Light" w:hAnsi="Open Sans Light" w:cs="Open Sans Light"/>
          <w:sz w:val="22"/>
          <w:szCs w:val="22"/>
        </w:rPr>
        <w:t xml:space="preserve"> (new starters, leavers, sickness, </w:t>
      </w:r>
      <w:r w:rsidR="006C4491" w:rsidRPr="00741F37">
        <w:rPr>
          <w:rFonts w:ascii="Open Sans Light" w:hAnsi="Open Sans Light" w:cs="Open Sans Light"/>
          <w:sz w:val="22"/>
          <w:szCs w:val="22"/>
        </w:rPr>
        <w:t xml:space="preserve">maternity/paternity, </w:t>
      </w:r>
      <w:r w:rsidR="00E92EA8" w:rsidRPr="00741F37">
        <w:rPr>
          <w:rFonts w:ascii="Open Sans Light" w:hAnsi="Open Sans Light" w:cs="Open Sans Light"/>
          <w:sz w:val="22"/>
          <w:szCs w:val="22"/>
        </w:rPr>
        <w:t xml:space="preserve">other changes and </w:t>
      </w:r>
      <w:r w:rsidR="00BB0A6D" w:rsidRPr="00741F37">
        <w:rPr>
          <w:rFonts w:ascii="Open Sans Light" w:hAnsi="Open Sans Light" w:cs="Open Sans Light"/>
          <w:sz w:val="22"/>
          <w:szCs w:val="22"/>
        </w:rPr>
        <w:t xml:space="preserve">expenses) </w:t>
      </w:r>
      <w:r w:rsidRPr="00741F37">
        <w:rPr>
          <w:rFonts w:ascii="Open Sans Light" w:hAnsi="Open Sans Light" w:cs="Open Sans Light"/>
          <w:sz w:val="22"/>
          <w:szCs w:val="22"/>
        </w:rPr>
        <w:t xml:space="preserve">are </w:t>
      </w:r>
      <w:r w:rsidR="00E015FA" w:rsidRPr="00741F37">
        <w:rPr>
          <w:rFonts w:ascii="Open Sans Light" w:hAnsi="Open Sans Light" w:cs="Open Sans Light"/>
          <w:sz w:val="22"/>
          <w:szCs w:val="22"/>
        </w:rPr>
        <w:t>reported to timescales.</w:t>
      </w:r>
    </w:p>
    <w:p w14:paraId="4EF60E0C" w14:textId="570E377D" w:rsidR="00804588" w:rsidRPr="00741F37" w:rsidRDefault="00F602F9" w:rsidP="00F602F9">
      <w:pPr>
        <w:pStyle w:val="ListParagraph"/>
        <w:numPr>
          <w:ilvl w:val="0"/>
          <w:numId w:val="3"/>
        </w:numPr>
        <w:spacing w:after="5" w:line="250" w:lineRule="auto"/>
        <w:ind w:left="-142" w:right="118"/>
        <w:jc w:val="both"/>
        <w:rPr>
          <w:rFonts w:ascii="Open Sans Light" w:hAnsi="Open Sans Light" w:cs="Open Sans Light"/>
          <w:sz w:val="22"/>
          <w:szCs w:val="22"/>
        </w:rPr>
      </w:pPr>
      <w:r w:rsidRPr="00741F37">
        <w:rPr>
          <w:rFonts w:ascii="Open Sans Light" w:hAnsi="Open Sans Light" w:cs="Open Sans Light"/>
          <w:sz w:val="22"/>
          <w:szCs w:val="22"/>
        </w:rPr>
        <w:t xml:space="preserve">To manage </w:t>
      </w:r>
      <w:r w:rsidR="00E015FA" w:rsidRPr="00741F37">
        <w:rPr>
          <w:rFonts w:ascii="Open Sans Light" w:hAnsi="Open Sans Light" w:cs="Open Sans Light"/>
          <w:sz w:val="22"/>
          <w:szCs w:val="22"/>
        </w:rPr>
        <w:t>payroll communications</w:t>
      </w:r>
      <w:r w:rsidRPr="00741F37">
        <w:rPr>
          <w:rFonts w:ascii="Open Sans Light" w:hAnsi="Open Sans Light" w:cs="Open Sans Light"/>
          <w:sz w:val="22"/>
          <w:szCs w:val="22"/>
        </w:rPr>
        <w:t xml:space="preserve">, </w:t>
      </w:r>
      <w:r w:rsidR="00514329" w:rsidRPr="00741F37">
        <w:rPr>
          <w:rFonts w:ascii="Open Sans Light" w:hAnsi="Open Sans Light" w:cs="Open Sans Light"/>
          <w:sz w:val="22"/>
          <w:szCs w:val="22"/>
        </w:rPr>
        <w:t>responding to queries</w:t>
      </w:r>
      <w:r w:rsidR="00E015FA" w:rsidRPr="00741F37">
        <w:rPr>
          <w:rFonts w:ascii="Open Sans Light" w:hAnsi="Open Sans Light" w:cs="Open Sans Light"/>
          <w:sz w:val="22"/>
          <w:szCs w:val="22"/>
        </w:rPr>
        <w:t xml:space="preserve"> at the first point of contact where possible</w:t>
      </w:r>
      <w:r w:rsidR="00514329" w:rsidRPr="00741F37">
        <w:rPr>
          <w:rFonts w:ascii="Open Sans Light" w:hAnsi="Open Sans Light" w:cs="Open Sans Light"/>
          <w:sz w:val="22"/>
          <w:szCs w:val="22"/>
        </w:rPr>
        <w:t xml:space="preserve"> and </w:t>
      </w:r>
      <w:r w:rsidR="00EF19BF" w:rsidRPr="00741F37">
        <w:rPr>
          <w:rFonts w:ascii="Open Sans Light" w:hAnsi="Open Sans Light" w:cs="Open Sans Light"/>
          <w:sz w:val="22"/>
          <w:szCs w:val="22"/>
        </w:rPr>
        <w:t>escalating</w:t>
      </w:r>
      <w:r w:rsidRPr="00741F37">
        <w:rPr>
          <w:rFonts w:ascii="Open Sans Light" w:hAnsi="Open Sans Light" w:cs="Open Sans Light"/>
          <w:sz w:val="22"/>
          <w:szCs w:val="22"/>
        </w:rPr>
        <w:t xml:space="preserve"> </w:t>
      </w:r>
      <w:r w:rsidR="00645FE0" w:rsidRPr="00741F37">
        <w:rPr>
          <w:rFonts w:ascii="Open Sans Light" w:hAnsi="Open Sans Light" w:cs="Open Sans Light"/>
          <w:sz w:val="22"/>
          <w:szCs w:val="22"/>
        </w:rPr>
        <w:t xml:space="preserve">complex </w:t>
      </w:r>
      <w:r w:rsidRPr="00741F37">
        <w:rPr>
          <w:rFonts w:ascii="Open Sans Light" w:hAnsi="Open Sans Light" w:cs="Open Sans Light"/>
          <w:sz w:val="22"/>
          <w:szCs w:val="22"/>
        </w:rPr>
        <w:t xml:space="preserve">queries to the </w:t>
      </w:r>
      <w:r w:rsidR="00EF19BF" w:rsidRPr="00741F37">
        <w:rPr>
          <w:rFonts w:ascii="Open Sans Light" w:hAnsi="Open Sans Light" w:cs="Open Sans Light"/>
          <w:sz w:val="22"/>
          <w:szCs w:val="22"/>
        </w:rPr>
        <w:t>Advisers.</w:t>
      </w:r>
    </w:p>
    <w:p w14:paraId="714797E8" w14:textId="5051E5CD" w:rsidR="00804588" w:rsidRPr="00741F37" w:rsidRDefault="00BB0A6D" w:rsidP="00BB0A6D">
      <w:pPr>
        <w:pStyle w:val="ListParagraph"/>
        <w:numPr>
          <w:ilvl w:val="0"/>
          <w:numId w:val="3"/>
        </w:numPr>
        <w:spacing w:after="5" w:line="250" w:lineRule="auto"/>
        <w:ind w:left="-142" w:right="-165"/>
        <w:jc w:val="both"/>
        <w:rPr>
          <w:rFonts w:ascii="Open Sans Light" w:hAnsi="Open Sans Light" w:cs="Open Sans Light"/>
          <w:b/>
          <w:sz w:val="22"/>
          <w:szCs w:val="22"/>
        </w:rPr>
      </w:pPr>
      <w:r w:rsidRPr="00741F37">
        <w:rPr>
          <w:rFonts w:ascii="Open Sans Light" w:hAnsi="Open Sans Light" w:cs="Open Sans Light"/>
          <w:sz w:val="22"/>
          <w:szCs w:val="22"/>
        </w:rPr>
        <w:t xml:space="preserve">Maintain the </w:t>
      </w:r>
      <w:r w:rsidR="00EF19BF" w:rsidRPr="00741F37">
        <w:rPr>
          <w:rFonts w:ascii="Open Sans Light" w:hAnsi="Open Sans Light" w:cs="Open Sans Light"/>
          <w:sz w:val="22"/>
          <w:szCs w:val="22"/>
        </w:rPr>
        <w:t>payroll action log</w:t>
      </w:r>
      <w:r w:rsidRPr="00741F37">
        <w:rPr>
          <w:rFonts w:ascii="Open Sans Light" w:hAnsi="Open Sans Light" w:cs="Open Sans Light"/>
          <w:sz w:val="22"/>
          <w:szCs w:val="22"/>
        </w:rPr>
        <w:t xml:space="preserve"> in conjunction with the wider HR Team.</w:t>
      </w:r>
    </w:p>
    <w:p w14:paraId="4A278D81" w14:textId="141D4ACE" w:rsidR="00F619E1" w:rsidRPr="00741F37" w:rsidRDefault="00F619E1" w:rsidP="00BB0A6D">
      <w:pPr>
        <w:pStyle w:val="ListParagraph"/>
        <w:numPr>
          <w:ilvl w:val="0"/>
          <w:numId w:val="3"/>
        </w:numPr>
        <w:spacing w:after="5" w:line="250" w:lineRule="auto"/>
        <w:ind w:left="-142" w:right="-165"/>
        <w:jc w:val="both"/>
        <w:rPr>
          <w:rFonts w:ascii="Open Sans Light" w:hAnsi="Open Sans Light" w:cs="Open Sans Light"/>
          <w:b/>
          <w:sz w:val="22"/>
          <w:szCs w:val="22"/>
        </w:rPr>
      </w:pPr>
      <w:r w:rsidRPr="00741F37">
        <w:rPr>
          <w:rFonts w:ascii="Open Sans Light" w:hAnsi="Open Sans Light" w:cs="Open Sans Light"/>
          <w:sz w:val="22"/>
          <w:szCs w:val="22"/>
        </w:rPr>
        <w:t>Support with quality assurance checks and reporting.</w:t>
      </w:r>
    </w:p>
    <w:p w14:paraId="19AC42A7" w14:textId="77777777" w:rsidR="00E92EA8" w:rsidRPr="00741F37" w:rsidRDefault="00E92EA8" w:rsidP="00A504B4">
      <w:pPr>
        <w:ind w:left="-709" w:right="-165"/>
        <w:jc w:val="both"/>
        <w:rPr>
          <w:rFonts w:ascii="Open Sans Light" w:hAnsi="Open Sans Light" w:cs="Open Sans Light"/>
          <w:b/>
          <w:sz w:val="22"/>
          <w:szCs w:val="22"/>
        </w:rPr>
      </w:pPr>
    </w:p>
    <w:p w14:paraId="26E663E3" w14:textId="77777777" w:rsidR="00E92EA8" w:rsidRPr="00741F37" w:rsidRDefault="00E92EA8" w:rsidP="00A504B4">
      <w:pPr>
        <w:ind w:left="-709" w:right="-165"/>
        <w:jc w:val="both"/>
        <w:rPr>
          <w:rFonts w:ascii="Open Sans Light" w:hAnsi="Open Sans Light" w:cs="Open Sans Light"/>
          <w:b/>
          <w:sz w:val="22"/>
          <w:szCs w:val="22"/>
        </w:rPr>
      </w:pPr>
    </w:p>
    <w:p w14:paraId="6D6481A6" w14:textId="77777777" w:rsidR="00E92EA8" w:rsidRPr="00741F37" w:rsidRDefault="00E92EA8" w:rsidP="00A504B4">
      <w:pPr>
        <w:ind w:left="-709" w:right="-165"/>
        <w:jc w:val="both"/>
        <w:rPr>
          <w:rFonts w:ascii="Open Sans Light" w:hAnsi="Open Sans Light" w:cs="Open Sans Light"/>
          <w:b/>
          <w:sz w:val="22"/>
          <w:szCs w:val="22"/>
        </w:rPr>
      </w:pPr>
    </w:p>
    <w:p w14:paraId="4CFC444C" w14:textId="3F413B2C" w:rsidR="00804588" w:rsidRPr="00741F37" w:rsidRDefault="00804588" w:rsidP="00A504B4">
      <w:pPr>
        <w:ind w:left="-709" w:right="-165"/>
        <w:jc w:val="both"/>
        <w:rPr>
          <w:rFonts w:ascii="Open Sans Light" w:hAnsi="Open Sans Light" w:cs="Open Sans Light"/>
          <w:b/>
          <w:sz w:val="22"/>
          <w:szCs w:val="22"/>
        </w:rPr>
      </w:pPr>
      <w:r w:rsidRPr="00741F37">
        <w:rPr>
          <w:rFonts w:ascii="Open Sans Light" w:hAnsi="Open Sans Light" w:cs="Open Sans Light"/>
          <w:b/>
          <w:sz w:val="22"/>
          <w:szCs w:val="22"/>
        </w:rPr>
        <w:lastRenderedPageBreak/>
        <w:t>Absence Management</w:t>
      </w:r>
    </w:p>
    <w:p w14:paraId="19F6273D" w14:textId="77777777" w:rsidR="00064A24" w:rsidRPr="00741F37" w:rsidRDefault="00D92F6F" w:rsidP="00D92F6F">
      <w:pPr>
        <w:pStyle w:val="ListParagraph"/>
        <w:numPr>
          <w:ilvl w:val="0"/>
          <w:numId w:val="5"/>
        </w:numPr>
        <w:ind w:left="-567" w:right="-165" w:hanging="153"/>
        <w:jc w:val="both"/>
        <w:rPr>
          <w:rFonts w:ascii="Open Sans Light" w:hAnsi="Open Sans Light" w:cs="Open Sans Light"/>
          <w:bCs/>
          <w:sz w:val="22"/>
          <w:szCs w:val="22"/>
        </w:rPr>
      </w:pPr>
      <w:r w:rsidRPr="00741F37">
        <w:rPr>
          <w:rFonts w:ascii="Open Sans Light" w:hAnsi="Open Sans Light" w:cs="Open Sans Light"/>
          <w:b/>
          <w:sz w:val="22"/>
          <w:szCs w:val="22"/>
        </w:rPr>
        <w:t xml:space="preserve">   </w:t>
      </w:r>
      <w:r w:rsidR="009C3C1A" w:rsidRPr="00741F37">
        <w:rPr>
          <w:rFonts w:ascii="Open Sans Light" w:hAnsi="Open Sans Light" w:cs="Open Sans Light"/>
          <w:bCs/>
          <w:sz w:val="22"/>
          <w:szCs w:val="22"/>
        </w:rPr>
        <w:t xml:space="preserve">To advise and </w:t>
      </w:r>
      <w:r w:rsidRPr="00741F37">
        <w:rPr>
          <w:rFonts w:ascii="Open Sans Light" w:hAnsi="Open Sans Light" w:cs="Open Sans Light"/>
          <w:bCs/>
          <w:sz w:val="22"/>
          <w:szCs w:val="22"/>
        </w:rPr>
        <w:t xml:space="preserve">offer </w:t>
      </w:r>
      <w:r w:rsidR="009C3C1A" w:rsidRPr="00741F37">
        <w:rPr>
          <w:rFonts w:ascii="Open Sans Light" w:hAnsi="Open Sans Light" w:cs="Open Sans Light"/>
          <w:bCs/>
          <w:sz w:val="22"/>
          <w:szCs w:val="22"/>
        </w:rPr>
        <w:t>guid</w:t>
      </w:r>
      <w:r w:rsidRPr="00741F37">
        <w:rPr>
          <w:rFonts w:ascii="Open Sans Light" w:hAnsi="Open Sans Light" w:cs="Open Sans Light"/>
          <w:bCs/>
          <w:sz w:val="22"/>
          <w:szCs w:val="22"/>
        </w:rPr>
        <w:t>ance to</w:t>
      </w:r>
      <w:r w:rsidR="009C3C1A" w:rsidRPr="00741F37">
        <w:rPr>
          <w:rFonts w:ascii="Open Sans Light" w:hAnsi="Open Sans Light" w:cs="Open Sans Light"/>
          <w:bCs/>
          <w:sz w:val="22"/>
          <w:szCs w:val="22"/>
        </w:rPr>
        <w:t xml:space="preserve"> line managers and parish priests upon notification of </w:t>
      </w:r>
      <w:r w:rsidR="00064A24" w:rsidRPr="00741F37">
        <w:rPr>
          <w:rFonts w:ascii="Open Sans Light" w:hAnsi="Open Sans Light" w:cs="Open Sans Light"/>
          <w:bCs/>
          <w:sz w:val="22"/>
          <w:szCs w:val="22"/>
        </w:rPr>
        <w:t>employee</w:t>
      </w:r>
      <w:r w:rsidR="009C3C1A" w:rsidRPr="00741F37">
        <w:rPr>
          <w:rFonts w:ascii="Open Sans Light" w:hAnsi="Open Sans Light" w:cs="Open Sans Light"/>
          <w:bCs/>
          <w:sz w:val="22"/>
          <w:szCs w:val="22"/>
        </w:rPr>
        <w:t xml:space="preserve"> </w:t>
      </w:r>
      <w:r w:rsidR="00064A24" w:rsidRPr="00741F37">
        <w:rPr>
          <w:rFonts w:ascii="Open Sans Light" w:hAnsi="Open Sans Light" w:cs="Open Sans Light"/>
          <w:bCs/>
          <w:sz w:val="22"/>
          <w:szCs w:val="22"/>
        </w:rPr>
        <w:t xml:space="preserve"> </w:t>
      </w:r>
    </w:p>
    <w:p w14:paraId="2FF1E530" w14:textId="0F5AC419" w:rsidR="00477777" w:rsidRPr="00741F37" w:rsidRDefault="00064A24" w:rsidP="00D92F6F">
      <w:pPr>
        <w:pStyle w:val="ListParagraph"/>
        <w:ind w:left="-567" w:right="-165"/>
        <w:jc w:val="both"/>
        <w:rPr>
          <w:rFonts w:ascii="Open Sans Light" w:hAnsi="Open Sans Light" w:cs="Open Sans Light"/>
          <w:bCs/>
          <w:sz w:val="22"/>
          <w:szCs w:val="22"/>
        </w:rPr>
      </w:pPr>
      <w:r w:rsidRPr="00741F37">
        <w:rPr>
          <w:rFonts w:ascii="Open Sans Light" w:hAnsi="Open Sans Light" w:cs="Open Sans Light"/>
          <w:bCs/>
          <w:sz w:val="22"/>
          <w:szCs w:val="22"/>
        </w:rPr>
        <w:t xml:space="preserve">   </w:t>
      </w:r>
      <w:r w:rsidR="009C3C1A" w:rsidRPr="00741F37">
        <w:rPr>
          <w:rFonts w:ascii="Open Sans Light" w:hAnsi="Open Sans Light" w:cs="Open Sans Light"/>
          <w:bCs/>
          <w:sz w:val="22"/>
          <w:szCs w:val="22"/>
        </w:rPr>
        <w:t>absence,</w:t>
      </w:r>
      <w:r w:rsidRPr="00741F37">
        <w:rPr>
          <w:rFonts w:ascii="Open Sans Light" w:hAnsi="Open Sans Light" w:cs="Open Sans Light"/>
          <w:bCs/>
          <w:sz w:val="22"/>
          <w:szCs w:val="22"/>
        </w:rPr>
        <w:t xml:space="preserve"> </w:t>
      </w:r>
      <w:r w:rsidR="00D92F6F" w:rsidRPr="00741F37">
        <w:rPr>
          <w:rFonts w:ascii="Open Sans Light" w:hAnsi="Open Sans Light" w:cs="Open Sans Light"/>
          <w:bCs/>
          <w:sz w:val="22"/>
          <w:szCs w:val="22"/>
        </w:rPr>
        <w:t xml:space="preserve">in line with the sickness absence policy, </w:t>
      </w:r>
      <w:r w:rsidR="005065A8" w:rsidRPr="00741F37">
        <w:rPr>
          <w:rFonts w:ascii="Open Sans Light" w:hAnsi="Open Sans Light" w:cs="Open Sans Light"/>
          <w:bCs/>
          <w:sz w:val="22"/>
          <w:szCs w:val="22"/>
        </w:rPr>
        <w:t xml:space="preserve">escalating </w:t>
      </w:r>
      <w:r w:rsidR="00D92F6F" w:rsidRPr="00741F37">
        <w:rPr>
          <w:rFonts w:ascii="Open Sans Light" w:hAnsi="Open Sans Light" w:cs="Open Sans Light"/>
          <w:bCs/>
          <w:sz w:val="22"/>
          <w:szCs w:val="22"/>
        </w:rPr>
        <w:t>c</w:t>
      </w:r>
      <w:r w:rsidR="009C3C1A" w:rsidRPr="00741F37">
        <w:rPr>
          <w:rFonts w:ascii="Open Sans Light" w:hAnsi="Open Sans Light" w:cs="Open Sans Light"/>
          <w:bCs/>
          <w:sz w:val="22"/>
          <w:szCs w:val="22"/>
        </w:rPr>
        <w:t xml:space="preserve">omplex or </w:t>
      </w:r>
      <w:r w:rsidR="00D92F6F" w:rsidRPr="00741F37">
        <w:rPr>
          <w:rFonts w:ascii="Open Sans Light" w:hAnsi="Open Sans Light" w:cs="Open Sans Light"/>
          <w:bCs/>
          <w:sz w:val="22"/>
          <w:szCs w:val="22"/>
        </w:rPr>
        <w:t>longer-term</w:t>
      </w:r>
      <w:r w:rsidR="009C3C1A" w:rsidRPr="00741F37">
        <w:rPr>
          <w:rFonts w:ascii="Open Sans Light" w:hAnsi="Open Sans Light" w:cs="Open Sans Light"/>
          <w:bCs/>
          <w:sz w:val="22"/>
          <w:szCs w:val="22"/>
        </w:rPr>
        <w:t xml:space="preserve"> abs</w:t>
      </w:r>
      <w:r w:rsidR="00D92F6F" w:rsidRPr="00741F37">
        <w:rPr>
          <w:rFonts w:ascii="Open Sans Light" w:hAnsi="Open Sans Light" w:cs="Open Sans Light"/>
          <w:bCs/>
          <w:sz w:val="22"/>
          <w:szCs w:val="22"/>
        </w:rPr>
        <w:t xml:space="preserve">ence </w:t>
      </w:r>
      <w:r w:rsidR="009C3C1A" w:rsidRPr="00741F37">
        <w:rPr>
          <w:rFonts w:ascii="Open Sans Light" w:hAnsi="Open Sans Light" w:cs="Open Sans Light"/>
          <w:bCs/>
          <w:sz w:val="22"/>
          <w:szCs w:val="22"/>
        </w:rPr>
        <w:t xml:space="preserve">cases </w:t>
      </w:r>
    </w:p>
    <w:p w14:paraId="0DD40065" w14:textId="5FA38A1E" w:rsidR="009C3C1A" w:rsidRPr="00741F37" w:rsidRDefault="00477777" w:rsidP="00D92F6F">
      <w:pPr>
        <w:pStyle w:val="ListParagraph"/>
        <w:ind w:left="-567" w:right="-165"/>
        <w:jc w:val="both"/>
        <w:rPr>
          <w:rFonts w:ascii="Open Sans Light" w:hAnsi="Open Sans Light" w:cs="Open Sans Light"/>
          <w:bCs/>
          <w:sz w:val="22"/>
          <w:szCs w:val="22"/>
        </w:rPr>
      </w:pPr>
      <w:r w:rsidRPr="00741F37">
        <w:rPr>
          <w:rFonts w:ascii="Open Sans Light" w:hAnsi="Open Sans Light" w:cs="Open Sans Light"/>
          <w:bCs/>
          <w:sz w:val="22"/>
          <w:szCs w:val="22"/>
        </w:rPr>
        <w:t xml:space="preserve">   </w:t>
      </w:r>
      <w:r w:rsidR="009C3C1A" w:rsidRPr="00741F37">
        <w:rPr>
          <w:rFonts w:ascii="Open Sans Light" w:hAnsi="Open Sans Light" w:cs="Open Sans Light"/>
          <w:bCs/>
          <w:sz w:val="22"/>
          <w:szCs w:val="22"/>
        </w:rPr>
        <w:t xml:space="preserve">to the </w:t>
      </w:r>
      <w:r w:rsidR="005065A8" w:rsidRPr="00741F37">
        <w:rPr>
          <w:rFonts w:ascii="Open Sans Light" w:hAnsi="Open Sans Light" w:cs="Open Sans Light"/>
          <w:bCs/>
          <w:sz w:val="22"/>
          <w:szCs w:val="22"/>
        </w:rPr>
        <w:t>Advisers.</w:t>
      </w:r>
    </w:p>
    <w:p w14:paraId="137B9347" w14:textId="513BD956" w:rsidR="00804588" w:rsidRPr="00741F37" w:rsidRDefault="006D0C28" w:rsidP="00D043C7">
      <w:pPr>
        <w:pStyle w:val="ListParagraph"/>
        <w:numPr>
          <w:ilvl w:val="0"/>
          <w:numId w:val="5"/>
        </w:numPr>
        <w:ind w:left="-426" w:right="-591" w:hanging="283"/>
        <w:jc w:val="both"/>
        <w:rPr>
          <w:rFonts w:ascii="Open Sans Light" w:hAnsi="Open Sans Light" w:cs="Open Sans Light"/>
          <w:bCs/>
          <w:sz w:val="22"/>
          <w:szCs w:val="22"/>
        </w:rPr>
      </w:pPr>
      <w:r w:rsidRPr="00741F37">
        <w:rPr>
          <w:rFonts w:ascii="Open Sans Light" w:hAnsi="Open Sans Light" w:cs="Open Sans Light"/>
          <w:bCs/>
          <w:sz w:val="22"/>
          <w:szCs w:val="22"/>
        </w:rPr>
        <w:t>Monitor</w:t>
      </w:r>
      <w:r w:rsidR="00D92F6F" w:rsidRPr="00741F37">
        <w:rPr>
          <w:rFonts w:ascii="Open Sans Light" w:hAnsi="Open Sans Light" w:cs="Open Sans Light"/>
          <w:bCs/>
          <w:sz w:val="22"/>
          <w:szCs w:val="22"/>
        </w:rPr>
        <w:t xml:space="preserve"> individual </w:t>
      </w:r>
      <w:r w:rsidR="00477777" w:rsidRPr="00741F37">
        <w:rPr>
          <w:rFonts w:ascii="Open Sans Light" w:hAnsi="Open Sans Light" w:cs="Open Sans Light"/>
          <w:bCs/>
          <w:sz w:val="22"/>
          <w:szCs w:val="22"/>
        </w:rPr>
        <w:t>employee</w:t>
      </w:r>
      <w:r w:rsidR="00D92F6F" w:rsidRPr="00741F37">
        <w:rPr>
          <w:rFonts w:ascii="Open Sans Light" w:hAnsi="Open Sans Light" w:cs="Open Sans Light"/>
          <w:bCs/>
          <w:sz w:val="22"/>
          <w:szCs w:val="22"/>
        </w:rPr>
        <w:t xml:space="preserve"> absences</w:t>
      </w:r>
      <w:r w:rsidR="005B7485" w:rsidRPr="00741F37">
        <w:rPr>
          <w:rFonts w:ascii="Open Sans Light" w:hAnsi="Open Sans Light" w:cs="Open Sans Light"/>
          <w:bCs/>
          <w:sz w:val="22"/>
          <w:szCs w:val="22"/>
        </w:rPr>
        <w:t xml:space="preserve"> and ensure that any medical evidence </w:t>
      </w:r>
      <w:r w:rsidR="00D043C7" w:rsidRPr="00741F37">
        <w:rPr>
          <w:rFonts w:ascii="Open Sans Light" w:hAnsi="Open Sans Light" w:cs="Open Sans Light"/>
          <w:bCs/>
          <w:sz w:val="22"/>
          <w:szCs w:val="22"/>
        </w:rPr>
        <w:t>obtained and recorded</w:t>
      </w:r>
      <w:r w:rsidR="00EC3A88" w:rsidRPr="00741F37">
        <w:rPr>
          <w:rFonts w:ascii="Open Sans Light" w:hAnsi="Open Sans Light" w:cs="Open Sans Light"/>
          <w:bCs/>
          <w:sz w:val="22"/>
          <w:szCs w:val="22"/>
        </w:rPr>
        <w:t xml:space="preserve"> and maintain </w:t>
      </w:r>
      <w:r w:rsidR="004F22DE" w:rsidRPr="00741F37">
        <w:rPr>
          <w:rFonts w:ascii="Open Sans Light" w:hAnsi="Open Sans Light" w:cs="Open Sans Light"/>
          <w:bCs/>
          <w:sz w:val="22"/>
          <w:szCs w:val="22"/>
        </w:rPr>
        <w:t>contact with employees via wellbeing calls.</w:t>
      </w:r>
    </w:p>
    <w:p w14:paraId="447B62B9" w14:textId="7E0A099D" w:rsidR="00477777" w:rsidRPr="00741F37" w:rsidRDefault="00D92F6F" w:rsidP="00D92F6F">
      <w:pPr>
        <w:pStyle w:val="ListParagraph"/>
        <w:numPr>
          <w:ilvl w:val="0"/>
          <w:numId w:val="5"/>
        </w:numPr>
        <w:ind w:left="-567" w:right="-165" w:hanging="153"/>
        <w:jc w:val="both"/>
        <w:rPr>
          <w:rFonts w:ascii="Open Sans Light" w:hAnsi="Open Sans Light" w:cs="Open Sans Light"/>
          <w:bCs/>
          <w:sz w:val="22"/>
          <w:szCs w:val="22"/>
        </w:rPr>
      </w:pPr>
      <w:r w:rsidRPr="00741F37">
        <w:rPr>
          <w:rFonts w:ascii="Open Sans Light" w:hAnsi="Open Sans Light" w:cs="Open Sans Light"/>
          <w:bCs/>
          <w:sz w:val="22"/>
          <w:szCs w:val="22"/>
        </w:rPr>
        <w:t xml:space="preserve">   To prepare and issue letters to </w:t>
      </w:r>
      <w:r w:rsidR="00477777" w:rsidRPr="00741F37">
        <w:rPr>
          <w:rFonts w:ascii="Open Sans Light" w:hAnsi="Open Sans Light" w:cs="Open Sans Light"/>
          <w:bCs/>
          <w:sz w:val="22"/>
          <w:szCs w:val="22"/>
        </w:rPr>
        <w:t>employees</w:t>
      </w:r>
      <w:r w:rsidRPr="00741F37">
        <w:rPr>
          <w:rFonts w:ascii="Open Sans Light" w:hAnsi="Open Sans Light" w:cs="Open Sans Light"/>
          <w:bCs/>
          <w:sz w:val="22"/>
          <w:szCs w:val="22"/>
        </w:rPr>
        <w:t xml:space="preserve"> in connection with </w:t>
      </w:r>
      <w:r w:rsidR="00934112" w:rsidRPr="00741F37">
        <w:rPr>
          <w:rFonts w:ascii="Open Sans Light" w:hAnsi="Open Sans Light" w:cs="Open Sans Light"/>
          <w:bCs/>
          <w:sz w:val="22"/>
          <w:szCs w:val="22"/>
        </w:rPr>
        <w:t>c</w:t>
      </w:r>
      <w:r w:rsidRPr="00741F37">
        <w:rPr>
          <w:rFonts w:ascii="Open Sans Light" w:hAnsi="Open Sans Light" w:cs="Open Sans Light"/>
          <w:bCs/>
          <w:sz w:val="22"/>
          <w:szCs w:val="22"/>
        </w:rPr>
        <w:t xml:space="preserve">ompany sick pay and statutory sick </w:t>
      </w:r>
    </w:p>
    <w:p w14:paraId="7D05CC88" w14:textId="78E5522A" w:rsidR="00F05EE7" w:rsidRPr="00741F37" w:rsidRDefault="00477777" w:rsidP="00477777">
      <w:pPr>
        <w:pStyle w:val="ListParagraph"/>
        <w:ind w:left="-567" w:right="-165"/>
        <w:jc w:val="both"/>
        <w:rPr>
          <w:rFonts w:ascii="Open Sans Light" w:hAnsi="Open Sans Light" w:cs="Open Sans Light"/>
          <w:bCs/>
          <w:sz w:val="22"/>
          <w:szCs w:val="22"/>
        </w:rPr>
      </w:pPr>
      <w:r w:rsidRPr="00741F37">
        <w:rPr>
          <w:rFonts w:ascii="Open Sans Light" w:hAnsi="Open Sans Light" w:cs="Open Sans Light"/>
          <w:bCs/>
          <w:sz w:val="22"/>
          <w:szCs w:val="22"/>
        </w:rPr>
        <w:t xml:space="preserve">   </w:t>
      </w:r>
      <w:r w:rsidR="00934112" w:rsidRPr="00741F37">
        <w:rPr>
          <w:rFonts w:ascii="Open Sans Light" w:hAnsi="Open Sans Light" w:cs="Open Sans Light"/>
          <w:bCs/>
          <w:sz w:val="22"/>
          <w:szCs w:val="22"/>
        </w:rPr>
        <w:t>p</w:t>
      </w:r>
      <w:r w:rsidR="00D92F6F" w:rsidRPr="00741F37">
        <w:rPr>
          <w:rFonts w:ascii="Open Sans Light" w:hAnsi="Open Sans Light" w:cs="Open Sans Light"/>
          <w:bCs/>
          <w:sz w:val="22"/>
          <w:szCs w:val="22"/>
        </w:rPr>
        <w:t>ay</w:t>
      </w:r>
      <w:r w:rsidRPr="00741F37">
        <w:rPr>
          <w:rFonts w:ascii="Open Sans Light" w:hAnsi="Open Sans Light" w:cs="Open Sans Light"/>
          <w:bCs/>
          <w:sz w:val="22"/>
          <w:szCs w:val="22"/>
        </w:rPr>
        <w:t xml:space="preserve"> </w:t>
      </w:r>
      <w:r w:rsidR="00D92F6F" w:rsidRPr="00741F37">
        <w:rPr>
          <w:rFonts w:ascii="Open Sans Light" w:hAnsi="Open Sans Light" w:cs="Open Sans Light"/>
          <w:bCs/>
          <w:sz w:val="22"/>
          <w:szCs w:val="22"/>
        </w:rPr>
        <w:t>entitlements and their cessation dates</w:t>
      </w:r>
      <w:r w:rsidR="00F05EE7" w:rsidRPr="00741F37">
        <w:rPr>
          <w:rFonts w:ascii="Open Sans Light" w:hAnsi="Open Sans Light" w:cs="Open Sans Light"/>
          <w:bCs/>
          <w:sz w:val="22"/>
          <w:szCs w:val="22"/>
        </w:rPr>
        <w:t>.</w:t>
      </w:r>
    </w:p>
    <w:p w14:paraId="37B644A2" w14:textId="45F01262" w:rsidR="00020E36" w:rsidRPr="00741F37" w:rsidRDefault="00020E36" w:rsidP="00020E36">
      <w:pPr>
        <w:pStyle w:val="ListParagraph"/>
        <w:numPr>
          <w:ilvl w:val="0"/>
          <w:numId w:val="5"/>
        </w:numPr>
        <w:ind w:left="-426" w:right="-165"/>
        <w:jc w:val="both"/>
        <w:rPr>
          <w:rFonts w:ascii="Open Sans Light" w:hAnsi="Open Sans Light" w:cs="Open Sans Light"/>
          <w:bCs/>
          <w:sz w:val="22"/>
          <w:szCs w:val="22"/>
        </w:rPr>
      </w:pPr>
      <w:r w:rsidRPr="00741F37">
        <w:rPr>
          <w:rFonts w:ascii="Open Sans Light" w:hAnsi="Open Sans Light" w:cs="Open Sans Light"/>
          <w:bCs/>
          <w:sz w:val="22"/>
          <w:szCs w:val="22"/>
        </w:rPr>
        <w:t xml:space="preserve">Undertake pre-liminary discussions with new employees in connection with </w:t>
      </w:r>
      <w:r w:rsidR="00934112" w:rsidRPr="00741F37">
        <w:rPr>
          <w:rFonts w:ascii="Open Sans Light" w:hAnsi="Open Sans Light" w:cs="Open Sans Light"/>
          <w:bCs/>
          <w:sz w:val="22"/>
          <w:szCs w:val="22"/>
        </w:rPr>
        <w:t xml:space="preserve">declared </w:t>
      </w:r>
      <w:r w:rsidRPr="00741F37">
        <w:rPr>
          <w:rFonts w:ascii="Open Sans Light" w:hAnsi="Open Sans Light" w:cs="Open Sans Light"/>
          <w:bCs/>
          <w:sz w:val="22"/>
          <w:szCs w:val="22"/>
        </w:rPr>
        <w:t xml:space="preserve">medical </w:t>
      </w:r>
      <w:r w:rsidR="00934112" w:rsidRPr="00741F37">
        <w:rPr>
          <w:rFonts w:ascii="Open Sans Light" w:hAnsi="Open Sans Light" w:cs="Open Sans Light"/>
          <w:bCs/>
          <w:sz w:val="22"/>
          <w:szCs w:val="22"/>
        </w:rPr>
        <w:t>conditions</w:t>
      </w:r>
      <w:r w:rsidRPr="00741F37">
        <w:rPr>
          <w:rFonts w:ascii="Open Sans Light" w:hAnsi="Open Sans Light" w:cs="Open Sans Light"/>
          <w:bCs/>
          <w:sz w:val="22"/>
          <w:szCs w:val="22"/>
        </w:rPr>
        <w:t xml:space="preserve"> and support the Advisers with occupational health referrals.</w:t>
      </w:r>
    </w:p>
    <w:p w14:paraId="43080D1D" w14:textId="4EE4E889" w:rsidR="00D92F6F" w:rsidRPr="00741F37" w:rsidRDefault="00D92F6F" w:rsidP="00F52032">
      <w:pPr>
        <w:pStyle w:val="ListParagraph"/>
        <w:numPr>
          <w:ilvl w:val="0"/>
          <w:numId w:val="5"/>
        </w:numPr>
        <w:ind w:left="-426" w:right="-165" w:hanging="283"/>
        <w:jc w:val="both"/>
        <w:rPr>
          <w:rFonts w:ascii="Open Sans Light" w:hAnsi="Open Sans Light" w:cs="Open Sans Light"/>
          <w:bCs/>
          <w:sz w:val="22"/>
          <w:szCs w:val="22"/>
        </w:rPr>
      </w:pPr>
      <w:r w:rsidRPr="00741F37">
        <w:rPr>
          <w:rFonts w:ascii="Open Sans Light" w:hAnsi="Open Sans Light" w:cs="Open Sans Light"/>
          <w:bCs/>
          <w:sz w:val="22"/>
          <w:szCs w:val="22"/>
        </w:rPr>
        <w:t xml:space="preserve">To report any workplace accidents </w:t>
      </w:r>
      <w:r w:rsidR="003D68AB" w:rsidRPr="00741F37">
        <w:rPr>
          <w:rFonts w:ascii="Open Sans Light" w:hAnsi="Open Sans Light" w:cs="Open Sans Light"/>
          <w:bCs/>
          <w:sz w:val="22"/>
          <w:szCs w:val="22"/>
        </w:rPr>
        <w:t xml:space="preserve">to the </w:t>
      </w:r>
      <w:r w:rsidR="00553DD9">
        <w:rPr>
          <w:rFonts w:ascii="Open Sans Light" w:hAnsi="Open Sans Light" w:cs="Open Sans Light"/>
          <w:bCs/>
          <w:sz w:val="22"/>
          <w:szCs w:val="22"/>
        </w:rPr>
        <w:t>Lead</w:t>
      </w:r>
      <w:r w:rsidR="005630A4" w:rsidRPr="00741F37">
        <w:rPr>
          <w:rFonts w:ascii="Open Sans Light" w:hAnsi="Open Sans Light" w:cs="Open Sans Light"/>
          <w:bCs/>
          <w:sz w:val="22"/>
          <w:szCs w:val="22"/>
        </w:rPr>
        <w:t xml:space="preserve"> </w:t>
      </w:r>
      <w:r w:rsidR="003D68AB" w:rsidRPr="00741F37">
        <w:rPr>
          <w:rFonts w:ascii="Open Sans Light" w:hAnsi="Open Sans Light" w:cs="Open Sans Light"/>
          <w:bCs/>
          <w:sz w:val="22"/>
          <w:szCs w:val="22"/>
        </w:rPr>
        <w:t xml:space="preserve">Surveyor </w:t>
      </w:r>
      <w:r w:rsidR="005630A4" w:rsidRPr="00741F37">
        <w:rPr>
          <w:rFonts w:ascii="Open Sans Light" w:hAnsi="Open Sans Light" w:cs="Open Sans Light"/>
          <w:bCs/>
          <w:sz w:val="22"/>
          <w:szCs w:val="22"/>
        </w:rPr>
        <w:t>(</w:t>
      </w:r>
      <w:r w:rsidR="003D68AB" w:rsidRPr="00741F37">
        <w:rPr>
          <w:rFonts w:ascii="Open Sans Light" w:hAnsi="Open Sans Light" w:cs="Open Sans Light"/>
          <w:bCs/>
          <w:sz w:val="22"/>
          <w:szCs w:val="22"/>
        </w:rPr>
        <w:t xml:space="preserve">Health </w:t>
      </w:r>
      <w:r w:rsidR="00553DD9">
        <w:rPr>
          <w:rFonts w:ascii="Open Sans Light" w:hAnsi="Open Sans Light" w:cs="Open Sans Light"/>
          <w:bCs/>
          <w:sz w:val="22"/>
          <w:szCs w:val="22"/>
        </w:rPr>
        <w:t xml:space="preserve">&amp; </w:t>
      </w:r>
      <w:r w:rsidR="003D68AB" w:rsidRPr="00741F37">
        <w:rPr>
          <w:rFonts w:ascii="Open Sans Light" w:hAnsi="Open Sans Light" w:cs="Open Sans Light"/>
          <w:bCs/>
          <w:sz w:val="22"/>
          <w:szCs w:val="22"/>
        </w:rPr>
        <w:t>Safety</w:t>
      </w:r>
      <w:r w:rsidR="00553DD9">
        <w:rPr>
          <w:rFonts w:ascii="Open Sans Light" w:hAnsi="Open Sans Light" w:cs="Open Sans Light"/>
          <w:bCs/>
          <w:sz w:val="22"/>
          <w:szCs w:val="22"/>
        </w:rPr>
        <w:t>, Compliance and Property</w:t>
      </w:r>
      <w:r w:rsidR="005630A4" w:rsidRPr="00741F37">
        <w:rPr>
          <w:rFonts w:ascii="Open Sans Light" w:hAnsi="Open Sans Light" w:cs="Open Sans Light"/>
          <w:bCs/>
          <w:sz w:val="22"/>
          <w:szCs w:val="22"/>
        </w:rPr>
        <w:t>)</w:t>
      </w:r>
      <w:r w:rsidR="003D68AB" w:rsidRPr="00741F37">
        <w:rPr>
          <w:rFonts w:ascii="Open Sans Light" w:hAnsi="Open Sans Light" w:cs="Open Sans Light"/>
          <w:bCs/>
          <w:sz w:val="22"/>
          <w:szCs w:val="22"/>
        </w:rPr>
        <w:t xml:space="preserve"> and the wider HR Team.</w:t>
      </w:r>
    </w:p>
    <w:p w14:paraId="7F2043BE" w14:textId="4F23868F" w:rsidR="003D68AB" w:rsidRDefault="003D68AB" w:rsidP="00F52032">
      <w:pPr>
        <w:pStyle w:val="ListParagraph"/>
        <w:numPr>
          <w:ilvl w:val="0"/>
          <w:numId w:val="5"/>
        </w:numPr>
        <w:ind w:left="-426" w:right="-165" w:hanging="283"/>
        <w:jc w:val="both"/>
        <w:rPr>
          <w:rFonts w:ascii="Open Sans Light" w:hAnsi="Open Sans Light" w:cs="Open Sans Light"/>
          <w:bCs/>
          <w:sz w:val="22"/>
          <w:szCs w:val="22"/>
        </w:rPr>
      </w:pPr>
      <w:r w:rsidRPr="00741F37">
        <w:rPr>
          <w:rFonts w:ascii="Open Sans Light" w:hAnsi="Open Sans Light" w:cs="Open Sans Light"/>
          <w:bCs/>
          <w:sz w:val="22"/>
          <w:szCs w:val="22"/>
        </w:rPr>
        <w:t xml:space="preserve">Liaise with line managers and parish priest to ensure Return to Work Forms and risk assessments (where applicable), are </w:t>
      </w:r>
      <w:r w:rsidR="00EC3A88" w:rsidRPr="00741F37">
        <w:rPr>
          <w:rFonts w:ascii="Open Sans Light" w:hAnsi="Open Sans Light" w:cs="Open Sans Light"/>
          <w:bCs/>
          <w:sz w:val="22"/>
          <w:szCs w:val="22"/>
        </w:rPr>
        <w:t xml:space="preserve">conducted and documentation </w:t>
      </w:r>
      <w:r w:rsidRPr="00741F37">
        <w:rPr>
          <w:rFonts w:ascii="Open Sans Light" w:hAnsi="Open Sans Light" w:cs="Open Sans Light"/>
          <w:bCs/>
          <w:sz w:val="22"/>
          <w:szCs w:val="22"/>
        </w:rPr>
        <w:t>returned in a timely manner.</w:t>
      </w:r>
    </w:p>
    <w:p w14:paraId="66B6A295" w14:textId="74CB7F7E" w:rsidR="00454114" w:rsidRPr="00741F37" w:rsidRDefault="00454114" w:rsidP="00F52032">
      <w:pPr>
        <w:pStyle w:val="ListParagraph"/>
        <w:numPr>
          <w:ilvl w:val="0"/>
          <w:numId w:val="5"/>
        </w:numPr>
        <w:ind w:left="-426" w:right="-165" w:hanging="283"/>
        <w:jc w:val="both"/>
        <w:rPr>
          <w:rFonts w:ascii="Open Sans Light" w:hAnsi="Open Sans Light" w:cs="Open Sans Light"/>
          <w:bCs/>
          <w:sz w:val="22"/>
          <w:szCs w:val="22"/>
        </w:rPr>
      </w:pPr>
      <w:r>
        <w:rPr>
          <w:rFonts w:ascii="Open Sans Light" w:hAnsi="Open Sans Light" w:cs="Open Sans Light"/>
          <w:bCs/>
          <w:sz w:val="22"/>
          <w:szCs w:val="22"/>
        </w:rPr>
        <w:t xml:space="preserve">Under the direction of HR Advisers undertake Occupational Health referrals </w:t>
      </w:r>
      <w:r w:rsidR="00A87A52">
        <w:rPr>
          <w:rFonts w:ascii="Open Sans Light" w:hAnsi="Open Sans Light" w:cs="Open Sans Light"/>
          <w:bCs/>
          <w:sz w:val="22"/>
          <w:szCs w:val="22"/>
        </w:rPr>
        <w:t>for employees.</w:t>
      </w:r>
    </w:p>
    <w:p w14:paraId="51CF4279" w14:textId="77777777" w:rsidR="00D92F6F" w:rsidRPr="00741F37" w:rsidRDefault="00D92F6F" w:rsidP="00D92F6F">
      <w:pPr>
        <w:ind w:left="-567" w:right="-165" w:hanging="153"/>
        <w:jc w:val="both"/>
        <w:rPr>
          <w:rFonts w:ascii="Open Sans Light" w:hAnsi="Open Sans Light" w:cs="Open Sans Light"/>
          <w:bCs/>
          <w:sz w:val="22"/>
          <w:szCs w:val="22"/>
        </w:rPr>
      </w:pPr>
    </w:p>
    <w:p w14:paraId="1D56F6C2" w14:textId="54B228AC" w:rsidR="00804588" w:rsidRPr="00741F37" w:rsidRDefault="00804588" w:rsidP="00D92F6F">
      <w:pPr>
        <w:ind w:left="-567" w:right="-165" w:hanging="153"/>
        <w:jc w:val="both"/>
        <w:rPr>
          <w:rFonts w:ascii="Open Sans Light" w:hAnsi="Open Sans Light" w:cs="Open Sans Light"/>
          <w:b/>
          <w:sz w:val="22"/>
          <w:szCs w:val="22"/>
        </w:rPr>
      </w:pPr>
      <w:r w:rsidRPr="00741F37">
        <w:rPr>
          <w:rFonts w:ascii="Open Sans Light" w:hAnsi="Open Sans Light" w:cs="Open Sans Light"/>
          <w:b/>
          <w:sz w:val="22"/>
          <w:szCs w:val="22"/>
        </w:rPr>
        <w:t>Learning and Development</w:t>
      </w:r>
    </w:p>
    <w:p w14:paraId="1F398FD4" w14:textId="0B2ED882" w:rsidR="00514329" w:rsidRPr="00741F37" w:rsidRDefault="00915530" w:rsidP="00F05EE7">
      <w:pPr>
        <w:numPr>
          <w:ilvl w:val="0"/>
          <w:numId w:val="6"/>
        </w:numPr>
        <w:spacing w:after="5" w:line="250" w:lineRule="auto"/>
        <w:ind w:left="-284" w:right="-24" w:hanging="360"/>
        <w:jc w:val="both"/>
        <w:rPr>
          <w:rFonts w:ascii="Open Sans Light" w:hAnsi="Open Sans Light" w:cs="Open Sans Light"/>
          <w:sz w:val="22"/>
          <w:szCs w:val="22"/>
        </w:rPr>
      </w:pPr>
      <w:r>
        <w:rPr>
          <w:rFonts w:ascii="Open Sans Light" w:hAnsi="Open Sans Light" w:cs="Open Sans Light"/>
          <w:sz w:val="22"/>
          <w:szCs w:val="22"/>
        </w:rPr>
        <w:t>Plan, o</w:t>
      </w:r>
      <w:r w:rsidR="00514329" w:rsidRPr="00741F37">
        <w:rPr>
          <w:rFonts w:ascii="Open Sans Light" w:hAnsi="Open Sans Light" w:cs="Open Sans Light"/>
          <w:sz w:val="22"/>
          <w:szCs w:val="22"/>
        </w:rPr>
        <w:t xml:space="preserve">rganise and record training events </w:t>
      </w:r>
      <w:r w:rsidR="001443D9">
        <w:rPr>
          <w:rFonts w:ascii="Open Sans Light" w:hAnsi="Open Sans Light" w:cs="Open Sans Light"/>
          <w:sz w:val="22"/>
          <w:szCs w:val="22"/>
        </w:rPr>
        <w:t xml:space="preserve">and professional qualifications </w:t>
      </w:r>
      <w:r w:rsidR="00514329" w:rsidRPr="00741F37">
        <w:rPr>
          <w:rFonts w:ascii="Open Sans Light" w:hAnsi="Open Sans Light" w:cs="Open Sans Light"/>
          <w:sz w:val="22"/>
          <w:szCs w:val="22"/>
        </w:rPr>
        <w:t xml:space="preserve">across the </w:t>
      </w:r>
      <w:proofErr w:type="gramStart"/>
      <w:r w:rsidR="00514329" w:rsidRPr="00741F37">
        <w:rPr>
          <w:rFonts w:ascii="Open Sans Light" w:hAnsi="Open Sans Light" w:cs="Open Sans Light"/>
          <w:sz w:val="22"/>
          <w:szCs w:val="22"/>
        </w:rPr>
        <w:t>Archdiocese</w:t>
      </w:r>
      <w:proofErr w:type="gramEnd"/>
      <w:r w:rsidR="00AD3E1E" w:rsidRPr="00741F37">
        <w:rPr>
          <w:rFonts w:ascii="Open Sans Light" w:hAnsi="Open Sans Light" w:cs="Open Sans Light"/>
          <w:sz w:val="22"/>
          <w:szCs w:val="22"/>
        </w:rPr>
        <w:t>.</w:t>
      </w:r>
    </w:p>
    <w:p w14:paraId="7932826E" w14:textId="77777777" w:rsidR="00F05EE7" w:rsidRPr="00741F37" w:rsidRDefault="00F05EE7" w:rsidP="00F05EE7">
      <w:pPr>
        <w:spacing w:after="5" w:line="250" w:lineRule="auto"/>
        <w:ind w:left="-284" w:right="-24"/>
        <w:jc w:val="both"/>
        <w:rPr>
          <w:rFonts w:ascii="Open Sans Light" w:hAnsi="Open Sans Light" w:cs="Open Sans Light"/>
          <w:sz w:val="2"/>
          <w:szCs w:val="2"/>
        </w:rPr>
      </w:pPr>
    </w:p>
    <w:p w14:paraId="2833E886" w14:textId="1FF01C2F" w:rsidR="00514329" w:rsidRPr="00741F37" w:rsidRDefault="00514329" w:rsidP="00F05EE7">
      <w:pPr>
        <w:numPr>
          <w:ilvl w:val="0"/>
          <w:numId w:val="6"/>
        </w:numPr>
        <w:spacing w:after="5" w:line="250" w:lineRule="auto"/>
        <w:ind w:left="-284" w:right="-24" w:hanging="360"/>
        <w:jc w:val="both"/>
        <w:rPr>
          <w:rFonts w:ascii="Open Sans Light" w:hAnsi="Open Sans Light" w:cs="Open Sans Light"/>
          <w:sz w:val="22"/>
          <w:szCs w:val="22"/>
        </w:rPr>
      </w:pPr>
      <w:r w:rsidRPr="00741F37">
        <w:rPr>
          <w:rFonts w:ascii="Open Sans Light" w:hAnsi="Open Sans Light" w:cs="Open Sans Light"/>
          <w:sz w:val="22"/>
          <w:szCs w:val="22"/>
        </w:rPr>
        <w:t>Lead on the systems administration</w:t>
      </w:r>
      <w:r w:rsidR="00706E0E" w:rsidRPr="00741F37">
        <w:rPr>
          <w:rFonts w:ascii="Open Sans Light" w:hAnsi="Open Sans Light" w:cs="Open Sans Light"/>
          <w:sz w:val="22"/>
          <w:szCs w:val="22"/>
        </w:rPr>
        <w:t xml:space="preserve">, </w:t>
      </w:r>
      <w:r w:rsidRPr="00741F37">
        <w:rPr>
          <w:rFonts w:ascii="Open Sans Light" w:hAnsi="Open Sans Light" w:cs="Open Sans Light"/>
          <w:sz w:val="22"/>
          <w:szCs w:val="22"/>
        </w:rPr>
        <w:t>communication to employees</w:t>
      </w:r>
      <w:r w:rsidR="00706E0E" w:rsidRPr="00741F37">
        <w:rPr>
          <w:rFonts w:ascii="Open Sans Light" w:hAnsi="Open Sans Light" w:cs="Open Sans Light"/>
          <w:sz w:val="22"/>
          <w:szCs w:val="22"/>
        </w:rPr>
        <w:t xml:space="preserve"> and reporting</w:t>
      </w:r>
      <w:r w:rsidRPr="00741F37">
        <w:rPr>
          <w:rFonts w:ascii="Open Sans Light" w:hAnsi="Open Sans Light" w:cs="Open Sans Light"/>
          <w:sz w:val="22"/>
          <w:szCs w:val="22"/>
        </w:rPr>
        <w:t xml:space="preserve"> in relation to the e-learning system.</w:t>
      </w:r>
    </w:p>
    <w:p w14:paraId="065D9C76" w14:textId="77777777" w:rsidR="00F05EE7" w:rsidRPr="00741F37" w:rsidRDefault="00F05EE7" w:rsidP="00F05EE7">
      <w:pPr>
        <w:spacing w:after="5" w:line="250" w:lineRule="auto"/>
        <w:ind w:left="-284" w:right="-24"/>
        <w:jc w:val="both"/>
        <w:rPr>
          <w:rFonts w:ascii="Open Sans Light" w:hAnsi="Open Sans Light" w:cs="Open Sans Light"/>
          <w:sz w:val="2"/>
          <w:szCs w:val="2"/>
        </w:rPr>
      </w:pPr>
    </w:p>
    <w:p w14:paraId="5B762F93" w14:textId="0809E5FD" w:rsidR="00003FAC" w:rsidRPr="00741F37" w:rsidRDefault="00514329" w:rsidP="00003FAC">
      <w:pPr>
        <w:numPr>
          <w:ilvl w:val="0"/>
          <w:numId w:val="6"/>
        </w:numPr>
        <w:spacing w:after="5" w:line="250" w:lineRule="auto"/>
        <w:ind w:left="-284" w:right="-24" w:hanging="360"/>
        <w:jc w:val="both"/>
        <w:rPr>
          <w:rFonts w:ascii="Open Sans Light" w:hAnsi="Open Sans Light" w:cs="Open Sans Light"/>
          <w:sz w:val="22"/>
          <w:szCs w:val="22"/>
        </w:rPr>
      </w:pPr>
      <w:r w:rsidRPr="00741F37">
        <w:rPr>
          <w:rFonts w:ascii="Open Sans Light" w:hAnsi="Open Sans Light" w:cs="Open Sans Light"/>
          <w:sz w:val="22"/>
          <w:szCs w:val="22"/>
        </w:rPr>
        <w:t xml:space="preserve">Monitor expiry dates for training </w:t>
      </w:r>
      <w:r w:rsidR="00AD3E1E" w:rsidRPr="00741F37">
        <w:rPr>
          <w:rFonts w:ascii="Open Sans Light" w:hAnsi="Open Sans Light" w:cs="Open Sans Light"/>
          <w:sz w:val="22"/>
          <w:szCs w:val="22"/>
        </w:rPr>
        <w:t xml:space="preserve">certificates and licences </w:t>
      </w:r>
      <w:r w:rsidRPr="00741F37">
        <w:rPr>
          <w:rFonts w:ascii="Open Sans Light" w:hAnsi="Open Sans Light" w:cs="Open Sans Light"/>
          <w:sz w:val="22"/>
          <w:szCs w:val="22"/>
        </w:rPr>
        <w:t>and professional body membership, ensuring renewals are arranged in a timely manner.</w:t>
      </w:r>
    </w:p>
    <w:p w14:paraId="78747FB4" w14:textId="5AFA53B4" w:rsidR="00003FAC" w:rsidRPr="00741F37" w:rsidRDefault="00003FAC" w:rsidP="00003FAC">
      <w:pPr>
        <w:numPr>
          <w:ilvl w:val="0"/>
          <w:numId w:val="6"/>
        </w:numPr>
        <w:spacing w:after="5" w:line="250" w:lineRule="auto"/>
        <w:ind w:left="-284" w:right="-24" w:hanging="360"/>
        <w:jc w:val="both"/>
        <w:rPr>
          <w:rFonts w:ascii="Open Sans Light" w:hAnsi="Open Sans Light" w:cs="Open Sans Light"/>
          <w:sz w:val="22"/>
          <w:szCs w:val="22"/>
        </w:rPr>
      </w:pPr>
      <w:r w:rsidRPr="00741F37">
        <w:rPr>
          <w:rFonts w:ascii="Open Sans Light" w:hAnsi="Open Sans Light" w:cs="Open Sans Light"/>
          <w:sz w:val="22"/>
          <w:szCs w:val="22"/>
        </w:rPr>
        <w:t xml:space="preserve">Contribute to the development of </w:t>
      </w:r>
      <w:r w:rsidR="00FD5C75" w:rsidRPr="00741F37">
        <w:rPr>
          <w:rFonts w:ascii="Open Sans Light" w:hAnsi="Open Sans Light" w:cs="Open Sans Light"/>
          <w:sz w:val="22"/>
          <w:szCs w:val="22"/>
        </w:rPr>
        <w:t>training videos for employees on HR related matters.</w:t>
      </w:r>
    </w:p>
    <w:p w14:paraId="6A234674" w14:textId="77777777" w:rsidR="00804588" w:rsidRPr="00741F37" w:rsidRDefault="00804588" w:rsidP="00A504B4">
      <w:pPr>
        <w:ind w:left="-709" w:right="-165"/>
        <w:jc w:val="both"/>
        <w:rPr>
          <w:rFonts w:ascii="Open Sans Light" w:hAnsi="Open Sans Light" w:cs="Open Sans Light"/>
          <w:b/>
          <w:sz w:val="22"/>
          <w:szCs w:val="22"/>
        </w:rPr>
      </w:pPr>
    </w:p>
    <w:p w14:paraId="4D7B5B93" w14:textId="2CD568BC" w:rsidR="007C71CA" w:rsidRPr="00741F37" w:rsidRDefault="007C71CA" w:rsidP="00A504B4">
      <w:pPr>
        <w:ind w:left="-709" w:right="-165"/>
        <w:jc w:val="both"/>
        <w:rPr>
          <w:rFonts w:ascii="Open Sans Light" w:hAnsi="Open Sans Light" w:cs="Open Sans Light"/>
          <w:b/>
          <w:sz w:val="22"/>
          <w:szCs w:val="22"/>
        </w:rPr>
      </w:pPr>
      <w:r w:rsidRPr="00741F37">
        <w:rPr>
          <w:rFonts w:ascii="Open Sans Light" w:hAnsi="Open Sans Light" w:cs="Open Sans Light"/>
          <w:b/>
          <w:sz w:val="22"/>
          <w:szCs w:val="22"/>
        </w:rPr>
        <w:t>Engagement and Communication</w:t>
      </w:r>
    </w:p>
    <w:p w14:paraId="71AFCD25" w14:textId="77777777" w:rsidR="00AA4F0D" w:rsidRPr="00741F37" w:rsidRDefault="00AA4F0D" w:rsidP="00AA4F0D">
      <w:pPr>
        <w:pStyle w:val="ListParagraph"/>
        <w:numPr>
          <w:ilvl w:val="0"/>
          <w:numId w:val="18"/>
        </w:numPr>
        <w:ind w:left="-284" w:right="-165" w:hanging="283"/>
        <w:jc w:val="both"/>
        <w:rPr>
          <w:rFonts w:ascii="Open Sans Light" w:hAnsi="Open Sans Light" w:cs="Open Sans Light"/>
          <w:b/>
          <w:sz w:val="22"/>
          <w:szCs w:val="22"/>
        </w:rPr>
      </w:pPr>
      <w:r w:rsidRPr="00741F37">
        <w:rPr>
          <w:rFonts w:ascii="Open Sans Light" w:hAnsi="Open Sans Light" w:cs="Open Sans Light"/>
          <w:sz w:val="22"/>
          <w:szCs w:val="22"/>
        </w:rPr>
        <w:t xml:space="preserve">Provide support to employees, line managers and priests via email, phone or in person responding to general enquiries (terms and conditions, policies, annual leave calculations, staff benefits, resignations) resolving at the first point of contact where possible and escalating to the Advisers where appropriate. </w:t>
      </w:r>
    </w:p>
    <w:p w14:paraId="00E5D7BF" w14:textId="01C00A62" w:rsidR="000A6BFF" w:rsidRPr="00741F37" w:rsidRDefault="00AA4F0D" w:rsidP="000A6BFF">
      <w:pPr>
        <w:numPr>
          <w:ilvl w:val="0"/>
          <w:numId w:val="18"/>
        </w:numPr>
        <w:spacing w:after="5" w:line="250" w:lineRule="auto"/>
        <w:ind w:left="-284" w:right="-24" w:hanging="283"/>
        <w:jc w:val="both"/>
        <w:rPr>
          <w:rFonts w:ascii="Open Sans Light" w:hAnsi="Open Sans Light" w:cs="Open Sans Light"/>
          <w:sz w:val="22"/>
          <w:szCs w:val="22"/>
        </w:rPr>
      </w:pPr>
      <w:r w:rsidRPr="00741F37">
        <w:rPr>
          <w:rFonts w:ascii="Open Sans Light" w:hAnsi="Open Sans Light" w:cs="Open Sans Light"/>
          <w:sz w:val="22"/>
          <w:szCs w:val="22"/>
        </w:rPr>
        <w:t>Support the maintenance of the team intranet (hosted on SharePoint), ensuring information is up to date</w:t>
      </w:r>
      <w:r w:rsidR="00610B37">
        <w:rPr>
          <w:rFonts w:ascii="Open Sans Light" w:hAnsi="Open Sans Light" w:cs="Open Sans Light"/>
          <w:sz w:val="22"/>
          <w:szCs w:val="22"/>
        </w:rPr>
        <w:t xml:space="preserve">, </w:t>
      </w:r>
      <w:r w:rsidRPr="00741F37">
        <w:rPr>
          <w:rFonts w:ascii="Open Sans Light" w:hAnsi="Open Sans Light" w:cs="Open Sans Light"/>
          <w:sz w:val="22"/>
          <w:szCs w:val="22"/>
        </w:rPr>
        <w:t>engaging and regularly communicated to employees</w:t>
      </w:r>
      <w:r w:rsidR="000A6BFF" w:rsidRPr="00741F37">
        <w:rPr>
          <w:rFonts w:ascii="Open Sans Light" w:hAnsi="Open Sans Light" w:cs="Open Sans Light"/>
          <w:sz w:val="22"/>
          <w:szCs w:val="22"/>
        </w:rPr>
        <w:t>.</w:t>
      </w:r>
    </w:p>
    <w:p w14:paraId="4E80BA5B" w14:textId="0A739451" w:rsidR="000574C0" w:rsidRPr="00741F37" w:rsidRDefault="000574C0" w:rsidP="000A6BFF">
      <w:pPr>
        <w:numPr>
          <w:ilvl w:val="0"/>
          <w:numId w:val="18"/>
        </w:numPr>
        <w:spacing w:after="5" w:line="250" w:lineRule="auto"/>
        <w:ind w:left="-284" w:right="-24" w:hanging="283"/>
        <w:jc w:val="both"/>
        <w:rPr>
          <w:rFonts w:ascii="Open Sans Light" w:hAnsi="Open Sans Light" w:cs="Open Sans Light"/>
          <w:sz w:val="22"/>
          <w:szCs w:val="22"/>
        </w:rPr>
      </w:pPr>
      <w:r w:rsidRPr="00741F37">
        <w:rPr>
          <w:rFonts w:ascii="Open Sans Light" w:hAnsi="Open Sans Light" w:cs="Open Sans Light"/>
          <w:sz w:val="22"/>
          <w:szCs w:val="22"/>
        </w:rPr>
        <w:t xml:space="preserve">Advise the Communications Team of any </w:t>
      </w:r>
      <w:r w:rsidR="00741593" w:rsidRPr="00741F37">
        <w:rPr>
          <w:rFonts w:ascii="Open Sans Light" w:hAnsi="Open Sans Light" w:cs="Open Sans Light"/>
          <w:sz w:val="22"/>
          <w:szCs w:val="22"/>
        </w:rPr>
        <w:t>improvements to the careers page of the website.</w:t>
      </w:r>
    </w:p>
    <w:p w14:paraId="0A0DEBA1" w14:textId="6E701116" w:rsidR="00EC7719" w:rsidRPr="00741F37" w:rsidRDefault="00EC7719" w:rsidP="000A6BFF">
      <w:pPr>
        <w:numPr>
          <w:ilvl w:val="0"/>
          <w:numId w:val="18"/>
        </w:numPr>
        <w:spacing w:after="5" w:line="250" w:lineRule="auto"/>
        <w:ind w:left="-284" w:right="-24" w:hanging="283"/>
        <w:jc w:val="both"/>
        <w:rPr>
          <w:rFonts w:ascii="Open Sans Light" w:hAnsi="Open Sans Light" w:cs="Open Sans Light"/>
          <w:sz w:val="22"/>
          <w:szCs w:val="22"/>
        </w:rPr>
      </w:pPr>
      <w:r w:rsidRPr="00741F37">
        <w:rPr>
          <w:rFonts w:ascii="Open Sans Light" w:hAnsi="Open Sans Light" w:cs="Open Sans Light"/>
          <w:sz w:val="22"/>
          <w:szCs w:val="22"/>
        </w:rPr>
        <w:t xml:space="preserve">Contribute to </w:t>
      </w:r>
      <w:r w:rsidR="005A2E66" w:rsidRPr="00741F37">
        <w:rPr>
          <w:rFonts w:ascii="Open Sans Light" w:hAnsi="Open Sans Light" w:cs="Open Sans Light"/>
          <w:sz w:val="22"/>
          <w:szCs w:val="22"/>
        </w:rPr>
        <w:t>employee newsletters and communications about initiatives, events and policies.</w:t>
      </w:r>
    </w:p>
    <w:p w14:paraId="74EDAD1B" w14:textId="52661BFE" w:rsidR="00A25251" w:rsidRPr="00741F37" w:rsidRDefault="00A25251" w:rsidP="000A6BFF">
      <w:pPr>
        <w:numPr>
          <w:ilvl w:val="0"/>
          <w:numId w:val="18"/>
        </w:numPr>
        <w:spacing w:after="5" w:line="250" w:lineRule="auto"/>
        <w:ind w:left="-284" w:right="-24" w:hanging="283"/>
        <w:jc w:val="both"/>
        <w:rPr>
          <w:rFonts w:ascii="Open Sans Light" w:hAnsi="Open Sans Light" w:cs="Open Sans Light"/>
          <w:sz w:val="22"/>
          <w:szCs w:val="22"/>
        </w:rPr>
      </w:pPr>
      <w:r w:rsidRPr="00741F37">
        <w:rPr>
          <w:rFonts w:ascii="Open Sans Light" w:hAnsi="Open Sans Light" w:cs="Open Sans Light"/>
          <w:sz w:val="22"/>
          <w:szCs w:val="22"/>
        </w:rPr>
        <w:t>In conjunction with the Communications Team, arrange and promote wellbeing events and information sessions for employees.</w:t>
      </w:r>
    </w:p>
    <w:p w14:paraId="748CC586" w14:textId="77777777" w:rsidR="007C71CA" w:rsidRPr="00741F37" w:rsidRDefault="007C71CA" w:rsidP="00A504B4">
      <w:pPr>
        <w:ind w:left="-709" w:right="-165"/>
        <w:jc w:val="both"/>
        <w:rPr>
          <w:rFonts w:ascii="Open Sans Light" w:hAnsi="Open Sans Light" w:cs="Open Sans Light"/>
          <w:b/>
          <w:sz w:val="22"/>
          <w:szCs w:val="22"/>
        </w:rPr>
      </w:pPr>
    </w:p>
    <w:p w14:paraId="190A5F5F" w14:textId="107EC59B" w:rsidR="00E33E55" w:rsidRPr="00741F37" w:rsidRDefault="00E33E55" w:rsidP="0055681C">
      <w:pPr>
        <w:ind w:left="-709" w:right="-165"/>
        <w:jc w:val="both"/>
        <w:rPr>
          <w:rFonts w:ascii="Open Sans Light" w:hAnsi="Open Sans Light" w:cs="Open Sans Light"/>
          <w:b/>
          <w:sz w:val="22"/>
          <w:szCs w:val="22"/>
        </w:rPr>
      </w:pPr>
      <w:r w:rsidRPr="00741F37">
        <w:rPr>
          <w:rFonts w:ascii="Open Sans Light" w:hAnsi="Open Sans Light" w:cs="Open Sans Light"/>
          <w:b/>
          <w:sz w:val="22"/>
          <w:szCs w:val="22"/>
        </w:rPr>
        <w:t xml:space="preserve">Continuous Improvement and </w:t>
      </w:r>
      <w:r w:rsidR="000574C0" w:rsidRPr="00741F37">
        <w:rPr>
          <w:rFonts w:ascii="Open Sans Light" w:hAnsi="Open Sans Light" w:cs="Open Sans Light"/>
          <w:b/>
          <w:sz w:val="22"/>
          <w:szCs w:val="22"/>
        </w:rPr>
        <w:t>System Development</w:t>
      </w:r>
    </w:p>
    <w:p w14:paraId="55BE0FE5" w14:textId="632028A8" w:rsidR="000574C0" w:rsidRPr="00741F37" w:rsidRDefault="00065196" w:rsidP="00065196">
      <w:pPr>
        <w:pStyle w:val="ListParagraph"/>
        <w:numPr>
          <w:ilvl w:val="0"/>
          <w:numId w:val="19"/>
        </w:numPr>
        <w:ind w:left="-284" w:right="-165" w:hanging="283"/>
        <w:jc w:val="both"/>
        <w:rPr>
          <w:rFonts w:ascii="Open Sans Light" w:hAnsi="Open Sans Light" w:cs="Open Sans Light"/>
          <w:bCs/>
          <w:sz w:val="22"/>
          <w:szCs w:val="22"/>
        </w:rPr>
      </w:pPr>
      <w:r w:rsidRPr="00741F37">
        <w:rPr>
          <w:rFonts w:ascii="Open Sans Light" w:hAnsi="Open Sans Light" w:cs="Open Sans Light"/>
          <w:bCs/>
          <w:sz w:val="22"/>
          <w:szCs w:val="22"/>
        </w:rPr>
        <w:t xml:space="preserve">Support with the implementation and continued development of </w:t>
      </w:r>
      <w:r w:rsidR="008C5DE0" w:rsidRPr="00741F37">
        <w:rPr>
          <w:rFonts w:ascii="Open Sans Light" w:hAnsi="Open Sans Light" w:cs="Open Sans Light"/>
          <w:bCs/>
          <w:sz w:val="22"/>
          <w:szCs w:val="22"/>
        </w:rPr>
        <w:t>our HR software (Evalu-8)</w:t>
      </w:r>
      <w:r w:rsidR="00EC7719" w:rsidRPr="00741F37">
        <w:rPr>
          <w:rFonts w:ascii="Open Sans Light" w:hAnsi="Open Sans Light" w:cs="Open Sans Light"/>
          <w:bCs/>
          <w:sz w:val="22"/>
          <w:szCs w:val="22"/>
        </w:rPr>
        <w:t>, acting as first point of contact for employee queries.</w:t>
      </w:r>
    </w:p>
    <w:p w14:paraId="0FF3159B" w14:textId="11DBFE99" w:rsidR="00FD5C75" w:rsidRDefault="00FD5C75" w:rsidP="00065196">
      <w:pPr>
        <w:pStyle w:val="ListParagraph"/>
        <w:numPr>
          <w:ilvl w:val="0"/>
          <w:numId w:val="19"/>
        </w:numPr>
        <w:ind w:left="-284" w:right="-165" w:hanging="283"/>
        <w:jc w:val="both"/>
        <w:rPr>
          <w:rFonts w:ascii="Open Sans Light" w:hAnsi="Open Sans Light" w:cs="Open Sans Light"/>
          <w:bCs/>
          <w:sz w:val="22"/>
          <w:szCs w:val="22"/>
        </w:rPr>
      </w:pPr>
      <w:r w:rsidRPr="00741F37">
        <w:rPr>
          <w:rFonts w:ascii="Open Sans Light" w:hAnsi="Open Sans Light" w:cs="Open Sans Light"/>
          <w:bCs/>
          <w:sz w:val="22"/>
          <w:szCs w:val="22"/>
        </w:rPr>
        <w:t xml:space="preserve">Contribute to the ongoing migration of processes into the software </w:t>
      </w:r>
      <w:r w:rsidR="00765E1A" w:rsidRPr="00741F37">
        <w:rPr>
          <w:rFonts w:ascii="Open Sans Light" w:hAnsi="Open Sans Light" w:cs="Open Sans Light"/>
          <w:bCs/>
          <w:sz w:val="22"/>
          <w:szCs w:val="22"/>
        </w:rPr>
        <w:t>including</w:t>
      </w:r>
      <w:r w:rsidRPr="00741F37">
        <w:rPr>
          <w:rFonts w:ascii="Open Sans Light" w:hAnsi="Open Sans Light" w:cs="Open Sans Light"/>
          <w:bCs/>
          <w:sz w:val="22"/>
          <w:szCs w:val="22"/>
        </w:rPr>
        <w:t xml:space="preserve"> design,</w:t>
      </w:r>
      <w:r w:rsidR="00765E1A" w:rsidRPr="00741F37">
        <w:rPr>
          <w:rFonts w:ascii="Open Sans Light" w:hAnsi="Open Sans Light" w:cs="Open Sans Light"/>
          <w:bCs/>
          <w:sz w:val="22"/>
          <w:szCs w:val="22"/>
        </w:rPr>
        <w:t xml:space="preserve"> build and data input.</w:t>
      </w:r>
    </w:p>
    <w:p w14:paraId="6F82000D" w14:textId="5919E10A" w:rsidR="00210953" w:rsidRPr="00741F37" w:rsidRDefault="00210953" w:rsidP="00065196">
      <w:pPr>
        <w:pStyle w:val="ListParagraph"/>
        <w:numPr>
          <w:ilvl w:val="0"/>
          <w:numId w:val="19"/>
        </w:numPr>
        <w:ind w:left="-284" w:right="-165" w:hanging="283"/>
        <w:jc w:val="both"/>
        <w:rPr>
          <w:rFonts w:ascii="Open Sans Light" w:hAnsi="Open Sans Light" w:cs="Open Sans Light"/>
          <w:bCs/>
          <w:sz w:val="22"/>
          <w:szCs w:val="22"/>
        </w:rPr>
      </w:pPr>
      <w:r>
        <w:rPr>
          <w:rFonts w:ascii="Open Sans Light" w:hAnsi="Open Sans Light" w:cs="Open Sans Light"/>
          <w:bCs/>
          <w:sz w:val="22"/>
          <w:szCs w:val="22"/>
        </w:rPr>
        <w:t>Act as systems administrator for the HR software</w:t>
      </w:r>
      <w:r w:rsidR="00055648">
        <w:rPr>
          <w:rFonts w:ascii="Open Sans Light" w:hAnsi="Open Sans Light" w:cs="Open Sans Light"/>
          <w:bCs/>
          <w:sz w:val="22"/>
          <w:szCs w:val="22"/>
        </w:rPr>
        <w:t>, ensuring feature enhancements are tested and communicated.</w:t>
      </w:r>
    </w:p>
    <w:p w14:paraId="28358922" w14:textId="77777777" w:rsidR="00E33E55" w:rsidRPr="00741F37" w:rsidRDefault="00E33E55" w:rsidP="0055681C">
      <w:pPr>
        <w:ind w:left="-709" w:right="-165"/>
        <w:jc w:val="both"/>
        <w:rPr>
          <w:rFonts w:ascii="Open Sans Light" w:hAnsi="Open Sans Light" w:cs="Open Sans Light"/>
          <w:b/>
          <w:sz w:val="22"/>
          <w:szCs w:val="22"/>
        </w:rPr>
      </w:pPr>
    </w:p>
    <w:p w14:paraId="47E623A9" w14:textId="3DF98379" w:rsidR="0055681C" w:rsidRPr="00741F37" w:rsidRDefault="00F05EE7" w:rsidP="0055681C">
      <w:pPr>
        <w:ind w:left="-709" w:right="-165"/>
        <w:jc w:val="both"/>
        <w:rPr>
          <w:rFonts w:ascii="Open Sans Light" w:hAnsi="Open Sans Light" w:cs="Open Sans Light"/>
          <w:b/>
          <w:sz w:val="22"/>
          <w:szCs w:val="22"/>
        </w:rPr>
      </w:pPr>
      <w:r w:rsidRPr="00741F37">
        <w:rPr>
          <w:rFonts w:ascii="Open Sans Light" w:hAnsi="Open Sans Light" w:cs="Open Sans Light"/>
          <w:b/>
          <w:sz w:val="22"/>
          <w:szCs w:val="22"/>
        </w:rPr>
        <w:t>Other duties:</w:t>
      </w:r>
    </w:p>
    <w:p w14:paraId="77D53102" w14:textId="77777777" w:rsidR="00F05EE7" w:rsidRPr="00741F37" w:rsidRDefault="00F05EE7" w:rsidP="00F05EE7">
      <w:pPr>
        <w:pStyle w:val="NoSpacing"/>
        <w:ind w:left="-284"/>
        <w:rPr>
          <w:rFonts w:ascii="Open Sans Light" w:hAnsi="Open Sans Light" w:cs="Open Sans Light"/>
          <w:sz w:val="2"/>
          <w:szCs w:val="2"/>
        </w:rPr>
      </w:pPr>
    </w:p>
    <w:p w14:paraId="12E78E87" w14:textId="63604A70" w:rsidR="00477777" w:rsidRPr="00741F37" w:rsidRDefault="00477777" w:rsidP="00477777">
      <w:pPr>
        <w:pStyle w:val="NoSpacing"/>
        <w:numPr>
          <w:ilvl w:val="0"/>
          <w:numId w:val="8"/>
        </w:numPr>
        <w:ind w:left="-284"/>
        <w:rPr>
          <w:rFonts w:ascii="Open Sans Light" w:hAnsi="Open Sans Light" w:cs="Open Sans Light"/>
          <w:sz w:val="22"/>
          <w:szCs w:val="22"/>
        </w:rPr>
      </w:pPr>
      <w:r w:rsidRPr="00741F37">
        <w:rPr>
          <w:rFonts w:ascii="Open Sans Light" w:hAnsi="Open Sans Light" w:cs="Open Sans Light"/>
          <w:sz w:val="22"/>
          <w:szCs w:val="22"/>
        </w:rPr>
        <w:t>To liaise with line managers and parish priests upon notification of resignations, calculating annual leave entitlements and preparing and issuing acceptance letters.</w:t>
      </w:r>
    </w:p>
    <w:p w14:paraId="2A5B94F8" w14:textId="77777777" w:rsidR="00804588" w:rsidRPr="00741F37" w:rsidRDefault="00804588" w:rsidP="00F05EE7">
      <w:pPr>
        <w:pStyle w:val="NoSpacing"/>
        <w:ind w:left="-284"/>
        <w:rPr>
          <w:rFonts w:ascii="Open Sans Light" w:hAnsi="Open Sans Light" w:cs="Open Sans Light"/>
          <w:sz w:val="2"/>
          <w:szCs w:val="2"/>
        </w:rPr>
      </w:pPr>
    </w:p>
    <w:p w14:paraId="4F04A18D" w14:textId="77777777" w:rsidR="00804588" w:rsidRPr="00741F37" w:rsidRDefault="00804588" w:rsidP="00F05EE7">
      <w:pPr>
        <w:pStyle w:val="NoSpacing"/>
        <w:numPr>
          <w:ilvl w:val="0"/>
          <w:numId w:val="8"/>
        </w:numPr>
        <w:ind w:left="-284"/>
        <w:rPr>
          <w:rFonts w:ascii="Open Sans Light" w:hAnsi="Open Sans Light" w:cs="Open Sans Light"/>
          <w:sz w:val="22"/>
          <w:szCs w:val="22"/>
        </w:rPr>
      </w:pPr>
      <w:r w:rsidRPr="00741F37">
        <w:rPr>
          <w:rFonts w:ascii="Open Sans Light" w:hAnsi="Open Sans Light" w:cs="Open Sans Light"/>
          <w:sz w:val="22"/>
          <w:szCs w:val="22"/>
        </w:rPr>
        <w:t xml:space="preserve">To provide a high standard of general administration including scanning, filing, archiving and maintaining records (both paper and electronic). </w:t>
      </w:r>
    </w:p>
    <w:p w14:paraId="7FB66E78" w14:textId="3117B132" w:rsidR="00804588" w:rsidRPr="00741F37" w:rsidRDefault="00804588" w:rsidP="00F05EE7">
      <w:pPr>
        <w:pStyle w:val="NoSpacing"/>
        <w:ind w:left="-284"/>
        <w:rPr>
          <w:rFonts w:ascii="Open Sans Light" w:hAnsi="Open Sans Light" w:cs="Open Sans Light"/>
          <w:sz w:val="2"/>
          <w:szCs w:val="2"/>
        </w:rPr>
      </w:pPr>
    </w:p>
    <w:p w14:paraId="14B8E00B" w14:textId="1A8B1C6A" w:rsidR="00804588" w:rsidRPr="00741F37" w:rsidRDefault="00804588" w:rsidP="00F05EE7">
      <w:pPr>
        <w:pStyle w:val="NoSpacing"/>
        <w:numPr>
          <w:ilvl w:val="0"/>
          <w:numId w:val="8"/>
        </w:numPr>
        <w:ind w:left="-284"/>
        <w:rPr>
          <w:rFonts w:ascii="Open Sans Light" w:hAnsi="Open Sans Light" w:cs="Open Sans Light"/>
          <w:sz w:val="22"/>
          <w:szCs w:val="22"/>
        </w:rPr>
      </w:pPr>
      <w:r w:rsidRPr="00741F37">
        <w:rPr>
          <w:rFonts w:ascii="Open Sans Light" w:hAnsi="Open Sans Light" w:cs="Open Sans Light"/>
          <w:sz w:val="22"/>
          <w:szCs w:val="22"/>
        </w:rPr>
        <w:t xml:space="preserve">Proactively support and identify areas for </w:t>
      </w:r>
      <w:r w:rsidR="00C175FD" w:rsidRPr="00741F37">
        <w:rPr>
          <w:rFonts w:ascii="Open Sans Light" w:hAnsi="Open Sans Light" w:cs="Open Sans Light"/>
          <w:sz w:val="22"/>
          <w:szCs w:val="22"/>
        </w:rPr>
        <w:t xml:space="preserve">improvement </w:t>
      </w:r>
      <w:r w:rsidRPr="00741F37">
        <w:rPr>
          <w:rFonts w:ascii="Open Sans Light" w:hAnsi="Open Sans Light" w:cs="Open Sans Light"/>
          <w:sz w:val="22"/>
          <w:szCs w:val="22"/>
        </w:rPr>
        <w:t xml:space="preserve">relating to systems and policy.   </w:t>
      </w:r>
    </w:p>
    <w:p w14:paraId="64BBE84F" w14:textId="77777777" w:rsidR="00804588" w:rsidRPr="00741F37" w:rsidRDefault="00804588" w:rsidP="00F05EE7">
      <w:pPr>
        <w:pStyle w:val="NoSpacing"/>
        <w:ind w:left="-284"/>
        <w:rPr>
          <w:rFonts w:ascii="Open Sans Light" w:hAnsi="Open Sans Light" w:cs="Open Sans Light"/>
          <w:sz w:val="2"/>
          <w:szCs w:val="2"/>
        </w:rPr>
      </w:pPr>
    </w:p>
    <w:p w14:paraId="2E6147DF" w14:textId="5FE65254" w:rsidR="002C67F8" w:rsidRPr="00741F37" w:rsidRDefault="00804588" w:rsidP="00BE6E37">
      <w:pPr>
        <w:pStyle w:val="NoSpacing"/>
        <w:numPr>
          <w:ilvl w:val="0"/>
          <w:numId w:val="8"/>
        </w:numPr>
        <w:ind w:left="-284"/>
        <w:rPr>
          <w:rFonts w:ascii="Open Sans Light" w:hAnsi="Open Sans Light" w:cs="Open Sans Light"/>
          <w:sz w:val="22"/>
          <w:szCs w:val="22"/>
        </w:rPr>
      </w:pPr>
      <w:r w:rsidRPr="00741F37">
        <w:rPr>
          <w:rFonts w:ascii="Open Sans Light" w:hAnsi="Open Sans Light" w:cs="Open Sans Light"/>
          <w:sz w:val="22"/>
          <w:szCs w:val="22"/>
        </w:rPr>
        <w:t>Support with the collation and presentation of HR management information.</w:t>
      </w:r>
    </w:p>
    <w:p w14:paraId="22158378" w14:textId="2315CC70" w:rsidR="002C67F8" w:rsidRPr="00741F37" w:rsidRDefault="001C126E" w:rsidP="00F05EE7">
      <w:pPr>
        <w:pStyle w:val="NoSpacing"/>
        <w:numPr>
          <w:ilvl w:val="0"/>
          <w:numId w:val="8"/>
        </w:numPr>
        <w:ind w:left="-284"/>
        <w:rPr>
          <w:rFonts w:ascii="Open Sans Light" w:hAnsi="Open Sans Light" w:cs="Open Sans Light"/>
          <w:sz w:val="22"/>
          <w:szCs w:val="22"/>
        </w:rPr>
      </w:pPr>
      <w:r w:rsidRPr="00741F37">
        <w:rPr>
          <w:rFonts w:ascii="Open Sans Light" w:hAnsi="Open Sans Light" w:cs="Open Sans Light"/>
          <w:sz w:val="22"/>
          <w:szCs w:val="22"/>
        </w:rPr>
        <w:lastRenderedPageBreak/>
        <w:t>Act as note taker at formal meetings under the guidance of Advisers.</w:t>
      </w:r>
    </w:p>
    <w:p w14:paraId="70A91E82" w14:textId="62267169" w:rsidR="00F162D1" w:rsidRPr="00741F37" w:rsidRDefault="00F162D1" w:rsidP="00F05EE7">
      <w:pPr>
        <w:pStyle w:val="NoSpacing"/>
        <w:numPr>
          <w:ilvl w:val="0"/>
          <w:numId w:val="8"/>
        </w:numPr>
        <w:ind w:left="-284"/>
        <w:rPr>
          <w:rFonts w:ascii="Open Sans Light" w:hAnsi="Open Sans Light" w:cs="Open Sans Light"/>
          <w:sz w:val="22"/>
          <w:szCs w:val="22"/>
        </w:rPr>
      </w:pPr>
      <w:r w:rsidRPr="00741F37">
        <w:rPr>
          <w:rFonts w:ascii="Open Sans Light" w:hAnsi="Open Sans Light" w:cs="Open Sans Light"/>
          <w:sz w:val="22"/>
          <w:szCs w:val="22"/>
        </w:rPr>
        <w:t xml:space="preserve">To manage all daily communications into the team including </w:t>
      </w:r>
      <w:r w:rsidR="00DB6364" w:rsidRPr="00741F37">
        <w:rPr>
          <w:rFonts w:ascii="Open Sans Light" w:hAnsi="Open Sans Light" w:cs="Open Sans Light"/>
          <w:sz w:val="22"/>
          <w:szCs w:val="22"/>
        </w:rPr>
        <w:t>all mailboxes</w:t>
      </w:r>
      <w:r w:rsidR="008338DC" w:rsidRPr="00741F37">
        <w:rPr>
          <w:rFonts w:ascii="Open Sans Light" w:hAnsi="Open Sans Light" w:cs="Open Sans Light"/>
          <w:sz w:val="22"/>
          <w:szCs w:val="22"/>
        </w:rPr>
        <w:t xml:space="preserve"> and online recruitment queries.</w:t>
      </w:r>
    </w:p>
    <w:p w14:paraId="09663CA6" w14:textId="0F072631" w:rsidR="00804588" w:rsidRPr="00741F37" w:rsidRDefault="00804588" w:rsidP="00F05EE7">
      <w:pPr>
        <w:pStyle w:val="NoSpacing"/>
        <w:ind w:left="-284"/>
        <w:rPr>
          <w:rFonts w:ascii="Open Sans Light" w:hAnsi="Open Sans Light" w:cs="Open Sans Light"/>
          <w:sz w:val="2"/>
          <w:szCs w:val="2"/>
        </w:rPr>
      </w:pPr>
    </w:p>
    <w:p w14:paraId="32317044" w14:textId="77777777" w:rsidR="00804588" w:rsidRPr="00741F37" w:rsidRDefault="00804588" w:rsidP="00F05EE7">
      <w:pPr>
        <w:pStyle w:val="NoSpacing"/>
        <w:numPr>
          <w:ilvl w:val="0"/>
          <w:numId w:val="8"/>
        </w:numPr>
        <w:ind w:left="-284"/>
        <w:rPr>
          <w:rFonts w:ascii="Open Sans Light" w:hAnsi="Open Sans Light" w:cs="Open Sans Light"/>
          <w:sz w:val="22"/>
          <w:szCs w:val="22"/>
        </w:rPr>
      </w:pPr>
      <w:r w:rsidRPr="00741F37">
        <w:rPr>
          <w:rFonts w:ascii="Open Sans Light" w:hAnsi="Open Sans Light" w:cs="Open Sans Light"/>
          <w:sz w:val="22"/>
          <w:szCs w:val="22"/>
        </w:rPr>
        <w:t xml:space="preserve">Provide support on specific projects as deemed appropriate by the Head of HR &amp; OD with the aim of enhancing and developing service provision. </w:t>
      </w:r>
    </w:p>
    <w:p w14:paraId="4619640B" w14:textId="77777777" w:rsidR="00731CD2" w:rsidRPr="00741F37" w:rsidRDefault="00731CD2" w:rsidP="00A504B4">
      <w:pPr>
        <w:ind w:left="-709" w:right="-165"/>
        <w:jc w:val="both"/>
        <w:rPr>
          <w:rFonts w:ascii="Open Sans Light" w:hAnsi="Open Sans Light" w:cs="Open Sans Light"/>
          <w:b/>
          <w:color w:val="7030A0"/>
          <w:sz w:val="22"/>
          <w:szCs w:val="22"/>
        </w:rPr>
      </w:pPr>
    </w:p>
    <w:p w14:paraId="319793D1" w14:textId="77777777" w:rsidR="00476C01" w:rsidRPr="00741F37" w:rsidRDefault="00476C01" w:rsidP="00034837">
      <w:pPr>
        <w:pStyle w:val="NoSpacing"/>
        <w:ind w:left="-709"/>
        <w:rPr>
          <w:rFonts w:ascii="Open Sans Light" w:hAnsi="Open Sans Light" w:cs="Open Sans Light"/>
          <w:b/>
          <w:sz w:val="22"/>
          <w:szCs w:val="22"/>
        </w:rPr>
      </w:pPr>
      <w:r w:rsidRPr="00741F37">
        <w:rPr>
          <w:rFonts w:ascii="Open Sans Light" w:hAnsi="Open Sans Light" w:cs="Open Sans Light"/>
          <w:b/>
          <w:sz w:val="22"/>
          <w:szCs w:val="22"/>
        </w:rPr>
        <w:t>General</w:t>
      </w:r>
    </w:p>
    <w:p w14:paraId="104C633A" w14:textId="021B07BE" w:rsidR="00861429" w:rsidRPr="00741F37" w:rsidRDefault="00861429" w:rsidP="00F602F9">
      <w:pPr>
        <w:pStyle w:val="ListParagraph"/>
        <w:numPr>
          <w:ilvl w:val="0"/>
          <w:numId w:val="1"/>
        </w:numPr>
        <w:tabs>
          <w:tab w:val="left" w:pos="2880"/>
        </w:tabs>
        <w:ind w:right="-165"/>
        <w:jc w:val="both"/>
        <w:rPr>
          <w:rFonts w:ascii="Open Sans Light" w:hAnsi="Open Sans Light" w:cs="Open Sans Light"/>
          <w:sz w:val="22"/>
          <w:szCs w:val="22"/>
        </w:rPr>
      </w:pPr>
      <w:r w:rsidRPr="00741F37">
        <w:rPr>
          <w:rFonts w:ascii="Open Sans Light" w:hAnsi="Open Sans Light" w:cs="Open Sans Light"/>
          <w:sz w:val="22"/>
          <w:szCs w:val="22"/>
        </w:rPr>
        <w:t>Where necessary, attend, support and contribute to in house and external training programmes to aid continuous individual development.</w:t>
      </w:r>
    </w:p>
    <w:p w14:paraId="5D87685B" w14:textId="77777777" w:rsidR="00861429" w:rsidRPr="00741F37" w:rsidRDefault="00861429" w:rsidP="00F602F9">
      <w:pPr>
        <w:pStyle w:val="ListParagraph"/>
        <w:numPr>
          <w:ilvl w:val="0"/>
          <w:numId w:val="1"/>
        </w:numPr>
        <w:tabs>
          <w:tab w:val="left" w:pos="2880"/>
        </w:tabs>
        <w:ind w:right="-165"/>
        <w:jc w:val="both"/>
        <w:rPr>
          <w:rFonts w:ascii="Open Sans Light" w:hAnsi="Open Sans Light" w:cs="Open Sans Light"/>
          <w:sz w:val="22"/>
          <w:szCs w:val="22"/>
        </w:rPr>
      </w:pPr>
      <w:r w:rsidRPr="00741F37">
        <w:rPr>
          <w:rFonts w:ascii="Open Sans Light" w:hAnsi="Open Sans Light" w:cs="Open Sans Light"/>
          <w:sz w:val="22"/>
          <w:szCs w:val="22"/>
        </w:rPr>
        <w:t>At all times act in a professional and appropriate manner and actively promote the ethos of the Archdiocese of Liverpool.</w:t>
      </w:r>
    </w:p>
    <w:p w14:paraId="662E8519" w14:textId="2BC43D09" w:rsidR="00E5098B" w:rsidRPr="00741F37" w:rsidRDefault="00861429" w:rsidP="00F602F9">
      <w:pPr>
        <w:pStyle w:val="ListParagraph"/>
        <w:numPr>
          <w:ilvl w:val="0"/>
          <w:numId w:val="1"/>
        </w:numPr>
        <w:ind w:right="-165"/>
        <w:jc w:val="both"/>
        <w:rPr>
          <w:rFonts w:ascii="Open Sans Light" w:hAnsi="Open Sans Light" w:cs="Open Sans Light"/>
          <w:sz w:val="22"/>
          <w:szCs w:val="22"/>
        </w:rPr>
      </w:pPr>
      <w:r w:rsidRPr="00741F37">
        <w:rPr>
          <w:rFonts w:ascii="Open Sans Light" w:hAnsi="Open Sans Light" w:cs="Open Sans Light"/>
          <w:sz w:val="22"/>
          <w:szCs w:val="22"/>
        </w:rPr>
        <w:t xml:space="preserve">To undertake such other duties as may reasonably be required of you that </w:t>
      </w:r>
      <w:r w:rsidR="00DA6CD3" w:rsidRPr="00741F37">
        <w:rPr>
          <w:rFonts w:ascii="Open Sans Light" w:hAnsi="Open Sans Light" w:cs="Open Sans Light"/>
          <w:sz w:val="22"/>
          <w:szCs w:val="22"/>
        </w:rPr>
        <w:t xml:space="preserve">are </w:t>
      </w:r>
      <w:r w:rsidRPr="00741F37">
        <w:rPr>
          <w:rFonts w:ascii="Open Sans Light" w:hAnsi="Open Sans Light" w:cs="Open Sans Light"/>
          <w:sz w:val="22"/>
          <w:szCs w:val="22"/>
        </w:rPr>
        <w:t>commensurate with your level of responsibility and experience.</w:t>
      </w:r>
    </w:p>
    <w:p w14:paraId="21B4F802" w14:textId="77777777" w:rsidR="00E5098B" w:rsidRPr="00741F37" w:rsidRDefault="00E5098B" w:rsidP="00861429">
      <w:pPr>
        <w:pStyle w:val="ListParagraph"/>
        <w:ind w:left="-349" w:right="-306"/>
        <w:jc w:val="both"/>
        <w:rPr>
          <w:rFonts w:ascii="Open Sans Light" w:hAnsi="Open Sans Light" w:cs="Open Sans Light"/>
          <w:sz w:val="22"/>
          <w:szCs w:val="22"/>
        </w:rPr>
      </w:pPr>
    </w:p>
    <w:p w14:paraId="369B3C18" w14:textId="77777777" w:rsidR="00B55B3A" w:rsidRPr="00741F37" w:rsidRDefault="004C7E0C" w:rsidP="00034837">
      <w:pPr>
        <w:pStyle w:val="Footer"/>
        <w:ind w:left="-709" w:right="-165"/>
        <w:jc w:val="both"/>
        <w:rPr>
          <w:rFonts w:ascii="Open Sans Light" w:hAnsi="Open Sans Light" w:cs="Open Sans Light"/>
          <w:b/>
          <w:sz w:val="22"/>
          <w:szCs w:val="22"/>
          <w:u w:val="single"/>
        </w:rPr>
      </w:pPr>
      <w:r w:rsidRPr="00741F37">
        <w:rPr>
          <w:rFonts w:ascii="Open Sans Light" w:hAnsi="Open Sans Light" w:cs="Open Sans Light"/>
          <w:b/>
          <w:sz w:val="22"/>
          <w:szCs w:val="22"/>
        </w:rPr>
        <w:t>Confidentiality</w:t>
      </w:r>
    </w:p>
    <w:p w14:paraId="7C5D369D" w14:textId="77777777" w:rsidR="00B55B3A" w:rsidRPr="00741F37" w:rsidRDefault="00B55B3A" w:rsidP="00034837">
      <w:pPr>
        <w:ind w:left="-709" w:right="-165"/>
        <w:jc w:val="both"/>
        <w:rPr>
          <w:rFonts w:ascii="Open Sans Light" w:hAnsi="Open Sans Light" w:cs="Open Sans Light"/>
          <w:sz w:val="22"/>
          <w:szCs w:val="22"/>
        </w:rPr>
      </w:pPr>
      <w:r w:rsidRPr="00741F37">
        <w:rPr>
          <w:rFonts w:ascii="Open Sans Light" w:hAnsi="Open Sans Light" w:cs="Open Sans Light"/>
          <w:sz w:val="22"/>
          <w:szCs w:val="22"/>
        </w:rPr>
        <w:t xml:space="preserve">During your </w:t>
      </w:r>
      <w:r w:rsidR="004C7E0C" w:rsidRPr="00741F37">
        <w:rPr>
          <w:rFonts w:ascii="Open Sans Light" w:hAnsi="Open Sans Light" w:cs="Open Sans Light"/>
          <w:sz w:val="22"/>
          <w:szCs w:val="22"/>
        </w:rPr>
        <w:t>employment,</w:t>
      </w:r>
      <w:r w:rsidRPr="00741F37">
        <w:rPr>
          <w:rFonts w:ascii="Open Sans Light" w:hAnsi="Open Sans Light" w:cs="Open Sans Light"/>
          <w:sz w:val="22"/>
          <w:szCs w:val="22"/>
        </w:rPr>
        <w:t xml:space="preserve"> you may gain knowledge of confidential matters, which may include personal and/or </w:t>
      </w:r>
      <w:r w:rsidR="004C7E0C" w:rsidRPr="00741F37">
        <w:rPr>
          <w:rFonts w:ascii="Open Sans Light" w:hAnsi="Open Sans Light" w:cs="Open Sans Light"/>
          <w:sz w:val="22"/>
          <w:szCs w:val="22"/>
        </w:rPr>
        <w:t>business-related</w:t>
      </w:r>
      <w:r w:rsidRPr="00741F37">
        <w:rPr>
          <w:rFonts w:ascii="Open Sans Light" w:hAnsi="Open Sans Light" w:cs="Open Sans Light"/>
          <w:sz w:val="22"/>
          <w:szCs w:val="22"/>
        </w:rPr>
        <w:t xml:space="preserve"> issues.  Such information must be considered strictly confidential and must not be discussed or disclosed.  Failure to observe this confidentiality could lead to disciplinary action being taken against you.</w:t>
      </w:r>
    </w:p>
    <w:p w14:paraId="70B03DE9" w14:textId="77777777" w:rsidR="00795AAA" w:rsidRPr="00741F37" w:rsidRDefault="00795AAA" w:rsidP="00034837">
      <w:pPr>
        <w:ind w:left="-540" w:right="-165" w:hanging="169"/>
        <w:jc w:val="both"/>
        <w:rPr>
          <w:rFonts w:ascii="Open Sans Light" w:hAnsi="Open Sans Light" w:cs="Open Sans Light"/>
          <w:b/>
          <w:sz w:val="22"/>
          <w:szCs w:val="22"/>
        </w:rPr>
      </w:pPr>
    </w:p>
    <w:p w14:paraId="20C365BE" w14:textId="42451E82" w:rsidR="00B55B3A" w:rsidRPr="00741F37" w:rsidRDefault="004C7E0C" w:rsidP="00034837">
      <w:pPr>
        <w:ind w:left="-540" w:right="-165" w:hanging="169"/>
        <w:jc w:val="both"/>
        <w:rPr>
          <w:rFonts w:ascii="Open Sans Light" w:hAnsi="Open Sans Light" w:cs="Open Sans Light"/>
          <w:b/>
          <w:sz w:val="22"/>
          <w:szCs w:val="22"/>
        </w:rPr>
      </w:pPr>
      <w:r w:rsidRPr="00741F37">
        <w:rPr>
          <w:rFonts w:ascii="Open Sans Light" w:hAnsi="Open Sans Light" w:cs="Open Sans Light"/>
          <w:b/>
          <w:sz w:val="22"/>
          <w:szCs w:val="22"/>
        </w:rPr>
        <w:t>Data Protection</w:t>
      </w:r>
    </w:p>
    <w:p w14:paraId="0322F6E7" w14:textId="78A47196" w:rsidR="00B55B3A" w:rsidRPr="00741F37" w:rsidRDefault="00B55B3A" w:rsidP="00034837">
      <w:pPr>
        <w:ind w:left="-709" w:right="-165"/>
        <w:jc w:val="both"/>
        <w:rPr>
          <w:rFonts w:ascii="Open Sans Light" w:hAnsi="Open Sans Light" w:cs="Open Sans Light"/>
          <w:sz w:val="22"/>
          <w:szCs w:val="22"/>
        </w:rPr>
      </w:pPr>
      <w:r w:rsidRPr="00741F37">
        <w:rPr>
          <w:rFonts w:ascii="Open Sans Light" w:hAnsi="Open Sans Light" w:cs="Open Sans Light"/>
          <w:sz w:val="22"/>
          <w:szCs w:val="22"/>
        </w:rPr>
        <w:t xml:space="preserve">Where it is a requirement of the job for the post holder to use computers or other information technology, he/she will be required to ensure that security procedures are followed as appropriate and that confidential information for example, passwords, </w:t>
      </w:r>
      <w:r w:rsidR="00F23388" w:rsidRPr="00741F37">
        <w:rPr>
          <w:rFonts w:ascii="Open Sans Light" w:hAnsi="Open Sans Light" w:cs="Open Sans Light"/>
          <w:sz w:val="22"/>
          <w:szCs w:val="22"/>
        </w:rPr>
        <w:t>is</w:t>
      </w:r>
      <w:r w:rsidRPr="00741F37">
        <w:rPr>
          <w:rFonts w:ascii="Open Sans Light" w:hAnsi="Open Sans Light" w:cs="Open Sans Light"/>
          <w:sz w:val="22"/>
          <w:szCs w:val="22"/>
        </w:rPr>
        <w:t xml:space="preserve"> not communicated to unauthorised individuals.</w:t>
      </w:r>
    </w:p>
    <w:p w14:paraId="6F66BD54" w14:textId="77777777" w:rsidR="00B55B3A" w:rsidRPr="00741F37" w:rsidRDefault="00B55B3A" w:rsidP="00034837">
      <w:pPr>
        <w:ind w:left="-540" w:right="-165" w:hanging="169"/>
        <w:jc w:val="both"/>
        <w:rPr>
          <w:rFonts w:ascii="Open Sans Light" w:hAnsi="Open Sans Light" w:cs="Open Sans Light"/>
          <w:sz w:val="6"/>
          <w:szCs w:val="6"/>
        </w:rPr>
      </w:pPr>
    </w:p>
    <w:p w14:paraId="537A2F4F" w14:textId="77777777" w:rsidR="00B55B3A" w:rsidRPr="00741F37" w:rsidRDefault="004C7E0C" w:rsidP="00034837">
      <w:pPr>
        <w:ind w:left="-540" w:right="-165" w:hanging="169"/>
        <w:jc w:val="both"/>
        <w:rPr>
          <w:rFonts w:ascii="Open Sans Light" w:hAnsi="Open Sans Light" w:cs="Open Sans Light"/>
          <w:b/>
          <w:sz w:val="22"/>
          <w:szCs w:val="22"/>
        </w:rPr>
      </w:pPr>
      <w:r w:rsidRPr="00741F37">
        <w:rPr>
          <w:rFonts w:ascii="Open Sans Light" w:hAnsi="Open Sans Light" w:cs="Open Sans Light"/>
          <w:b/>
          <w:sz w:val="22"/>
          <w:szCs w:val="22"/>
        </w:rPr>
        <w:t>Safeguarding</w:t>
      </w:r>
    </w:p>
    <w:p w14:paraId="1175DAEB" w14:textId="6C8A5F4A" w:rsidR="00B55B3A" w:rsidRPr="00741F37" w:rsidRDefault="00B55B3A" w:rsidP="00034837">
      <w:pPr>
        <w:ind w:left="-709" w:right="-165"/>
        <w:jc w:val="both"/>
        <w:rPr>
          <w:rFonts w:ascii="Open Sans Light" w:hAnsi="Open Sans Light" w:cs="Open Sans Light"/>
          <w:sz w:val="22"/>
          <w:szCs w:val="22"/>
        </w:rPr>
      </w:pPr>
      <w:r w:rsidRPr="00741F37">
        <w:rPr>
          <w:rFonts w:ascii="Open Sans Light" w:hAnsi="Open Sans Light" w:cs="Open Sans Light"/>
          <w:sz w:val="22"/>
          <w:szCs w:val="22"/>
        </w:rPr>
        <w:t xml:space="preserve">The post holder, during the execution of this role, </w:t>
      </w:r>
      <w:r w:rsidR="00E06838" w:rsidRPr="00741F37">
        <w:rPr>
          <w:rFonts w:ascii="Open Sans Light" w:hAnsi="Open Sans Light" w:cs="Open Sans Light"/>
          <w:sz w:val="22"/>
          <w:szCs w:val="22"/>
        </w:rPr>
        <w:t>is unlikely</w:t>
      </w:r>
      <w:r w:rsidR="00E06838" w:rsidRPr="00741F37">
        <w:rPr>
          <w:rFonts w:ascii="Open Sans Light" w:hAnsi="Open Sans Light" w:cs="Open Sans Light"/>
          <w:color w:val="FF0000"/>
          <w:sz w:val="22"/>
          <w:szCs w:val="22"/>
        </w:rPr>
        <w:t xml:space="preserve"> </w:t>
      </w:r>
      <w:r w:rsidR="00E06838" w:rsidRPr="00741F37">
        <w:rPr>
          <w:rFonts w:ascii="Open Sans Light" w:hAnsi="Open Sans Light" w:cs="Open Sans Light"/>
          <w:sz w:val="22"/>
          <w:szCs w:val="22"/>
        </w:rPr>
        <w:t xml:space="preserve">to </w:t>
      </w:r>
      <w:r w:rsidRPr="00741F37">
        <w:rPr>
          <w:rFonts w:ascii="Open Sans Light" w:hAnsi="Open Sans Light" w:cs="Open Sans Light"/>
          <w:sz w:val="22"/>
          <w:szCs w:val="22"/>
        </w:rPr>
        <w:t>come into regular contact with children and vulnerable adults.</w:t>
      </w:r>
      <w:r w:rsidR="00E06838" w:rsidRPr="00741F37">
        <w:rPr>
          <w:rFonts w:ascii="Open Sans Light" w:hAnsi="Open Sans Light" w:cs="Open Sans Light"/>
          <w:sz w:val="22"/>
          <w:szCs w:val="22"/>
        </w:rPr>
        <w:t xml:space="preserve">  At the date of issue</w:t>
      </w:r>
      <w:r w:rsidR="00F23388" w:rsidRPr="00741F37">
        <w:rPr>
          <w:rFonts w:ascii="Open Sans Light" w:hAnsi="Open Sans Light" w:cs="Open Sans Light"/>
          <w:sz w:val="22"/>
          <w:szCs w:val="22"/>
        </w:rPr>
        <w:t>,</w:t>
      </w:r>
      <w:r w:rsidR="00E06838" w:rsidRPr="00741F37">
        <w:rPr>
          <w:rFonts w:ascii="Open Sans Light" w:hAnsi="Open Sans Light" w:cs="Open Sans Light"/>
          <w:sz w:val="22"/>
          <w:szCs w:val="22"/>
        </w:rPr>
        <w:t xml:space="preserve"> this role, having been assessed by the Archdiocesan Safeguarding </w:t>
      </w:r>
      <w:r w:rsidR="00CA763B" w:rsidRPr="00741F37">
        <w:rPr>
          <w:rFonts w:ascii="Open Sans Light" w:hAnsi="Open Sans Light" w:cs="Open Sans Light"/>
          <w:sz w:val="22"/>
          <w:szCs w:val="22"/>
        </w:rPr>
        <w:t>Section</w:t>
      </w:r>
      <w:r w:rsidR="005F0375" w:rsidRPr="00741F37">
        <w:rPr>
          <w:rFonts w:ascii="Open Sans Light" w:hAnsi="Open Sans Light" w:cs="Open Sans Light"/>
          <w:sz w:val="22"/>
          <w:szCs w:val="22"/>
        </w:rPr>
        <w:t>,</w:t>
      </w:r>
      <w:r w:rsidR="00E06838" w:rsidRPr="00741F37">
        <w:rPr>
          <w:rFonts w:ascii="Open Sans Light" w:hAnsi="Open Sans Light" w:cs="Open Sans Light"/>
          <w:sz w:val="22"/>
          <w:szCs w:val="22"/>
        </w:rPr>
        <w:t xml:space="preserve"> has been deemed not to require a Disclosure and Barring Service check.</w:t>
      </w:r>
    </w:p>
    <w:p w14:paraId="715C2E74" w14:textId="77777777" w:rsidR="00B55B3A" w:rsidRPr="00741F37" w:rsidRDefault="00B55B3A" w:rsidP="00034837">
      <w:pPr>
        <w:ind w:left="-540" w:right="-165" w:hanging="169"/>
        <w:jc w:val="both"/>
        <w:rPr>
          <w:rFonts w:ascii="Open Sans Light" w:hAnsi="Open Sans Light" w:cs="Open Sans Light"/>
          <w:sz w:val="6"/>
          <w:szCs w:val="6"/>
        </w:rPr>
      </w:pPr>
    </w:p>
    <w:p w14:paraId="786F041C" w14:textId="4E3DC8B5" w:rsidR="00B55B3A" w:rsidRPr="00741F37" w:rsidRDefault="004C7E0C" w:rsidP="00034837">
      <w:pPr>
        <w:ind w:left="-540" w:right="-165" w:hanging="169"/>
        <w:jc w:val="both"/>
        <w:rPr>
          <w:rFonts w:ascii="Open Sans Light" w:hAnsi="Open Sans Light" w:cs="Open Sans Light"/>
          <w:b/>
          <w:sz w:val="22"/>
          <w:szCs w:val="22"/>
        </w:rPr>
      </w:pPr>
      <w:r w:rsidRPr="00741F37">
        <w:rPr>
          <w:rFonts w:ascii="Open Sans Light" w:hAnsi="Open Sans Light" w:cs="Open Sans Light"/>
          <w:b/>
          <w:sz w:val="22"/>
          <w:szCs w:val="22"/>
        </w:rPr>
        <w:t>Health and Safety</w:t>
      </w:r>
    </w:p>
    <w:p w14:paraId="55FD9CA2" w14:textId="77777777" w:rsidR="00B55B3A" w:rsidRPr="00741F37" w:rsidRDefault="00B55B3A" w:rsidP="00034837">
      <w:pPr>
        <w:ind w:left="-709" w:right="-165"/>
        <w:jc w:val="both"/>
        <w:rPr>
          <w:rFonts w:ascii="Open Sans Light" w:hAnsi="Open Sans Light" w:cs="Open Sans Light"/>
          <w:sz w:val="22"/>
          <w:szCs w:val="22"/>
        </w:rPr>
      </w:pPr>
      <w:r w:rsidRPr="00741F37">
        <w:rPr>
          <w:rFonts w:ascii="Open Sans Light" w:hAnsi="Open Sans Light" w:cs="Open Sans Light"/>
          <w:sz w:val="22"/>
          <w:szCs w:val="22"/>
        </w:rPr>
        <w:t>All employees are required by Section 7 of the Health and Safety at Work Act to take reasonable care of their own health and safety and that of others who may be affected by their acts and omissions.</w:t>
      </w:r>
    </w:p>
    <w:p w14:paraId="7D6ED36E" w14:textId="77777777" w:rsidR="00C66C08" w:rsidRPr="00741F37" w:rsidRDefault="00C66C08" w:rsidP="00034837">
      <w:pPr>
        <w:ind w:left="-709" w:right="-165"/>
        <w:jc w:val="both"/>
        <w:rPr>
          <w:rFonts w:ascii="Open Sans Light" w:hAnsi="Open Sans Light" w:cs="Open Sans Light"/>
          <w:sz w:val="6"/>
          <w:szCs w:val="6"/>
        </w:rPr>
      </w:pPr>
    </w:p>
    <w:p w14:paraId="1FB22856" w14:textId="77777777" w:rsidR="00C66C08" w:rsidRPr="00741F37" w:rsidRDefault="00C66C08" w:rsidP="00034837">
      <w:pPr>
        <w:ind w:left="-709" w:right="-165"/>
        <w:jc w:val="both"/>
        <w:rPr>
          <w:rFonts w:ascii="Open Sans Light" w:hAnsi="Open Sans Light" w:cs="Open Sans Light"/>
          <w:b/>
          <w:sz w:val="22"/>
          <w:szCs w:val="22"/>
        </w:rPr>
      </w:pPr>
      <w:r w:rsidRPr="00741F37">
        <w:rPr>
          <w:rFonts w:ascii="Open Sans Light" w:hAnsi="Open Sans Light" w:cs="Open Sans Light"/>
          <w:b/>
          <w:sz w:val="22"/>
          <w:szCs w:val="22"/>
        </w:rPr>
        <w:t>Display Screen Equipment Users</w:t>
      </w:r>
    </w:p>
    <w:p w14:paraId="10C22B02" w14:textId="77777777" w:rsidR="00C66C08" w:rsidRPr="00741F37" w:rsidRDefault="00C66C08" w:rsidP="00034837">
      <w:pPr>
        <w:ind w:left="-709" w:right="-165"/>
        <w:jc w:val="both"/>
        <w:rPr>
          <w:rFonts w:ascii="Open Sans Light" w:hAnsi="Open Sans Light" w:cs="Open Sans Light"/>
          <w:sz w:val="22"/>
          <w:szCs w:val="22"/>
        </w:rPr>
      </w:pPr>
      <w:r w:rsidRPr="00741F37">
        <w:rPr>
          <w:rFonts w:ascii="Open Sans Light" w:hAnsi="Open Sans Light" w:cs="Open Sans Light"/>
          <w:sz w:val="22"/>
          <w:szCs w:val="22"/>
        </w:rPr>
        <w:t xml:space="preserve">Section 39 of the Employee Handbooks states that employees who, following a suitable assessment, are deemed to be a Display Screen Equipment (DSE) User will be eligible to have an eye test funded by the Archdiocese of Liverpool and, where necessary, financial support towards the costs of lenses.  </w:t>
      </w:r>
    </w:p>
    <w:p w14:paraId="03F8B54F" w14:textId="77777777" w:rsidR="00C66C08" w:rsidRPr="00741F37" w:rsidRDefault="00C66C08" w:rsidP="00034837">
      <w:pPr>
        <w:ind w:left="-709" w:right="-165"/>
        <w:jc w:val="both"/>
        <w:rPr>
          <w:rFonts w:ascii="Open Sans Light" w:hAnsi="Open Sans Light" w:cs="Open Sans Light"/>
          <w:sz w:val="6"/>
          <w:szCs w:val="6"/>
        </w:rPr>
      </w:pPr>
    </w:p>
    <w:p w14:paraId="77505969" w14:textId="4E216DD7" w:rsidR="00C66C08" w:rsidRPr="00741F37" w:rsidRDefault="00C66C08" w:rsidP="00034837">
      <w:pPr>
        <w:ind w:left="-709" w:right="-165"/>
        <w:jc w:val="both"/>
        <w:rPr>
          <w:rFonts w:ascii="Open Sans Light" w:hAnsi="Open Sans Light" w:cs="Open Sans Light"/>
          <w:b/>
          <w:sz w:val="22"/>
          <w:szCs w:val="22"/>
          <w:u w:val="single"/>
        </w:rPr>
      </w:pPr>
      <w:r w:rsidRPr="00741F37">
        <w:rPr>
          <w:rFonts w:ascii="Open Sans Light" w:hAnsi="Open Sans Light" w:cs="Open Sans Light"/>
          <w:sz w:val="22"/>
          <w:szCs w:val="22"/>
        </w:rPr>
        <w:t xml:space="preserve">This post does require the job holder to habitually use DSE as part of their normal work and therefore </w:t>
      </w:r>
      <w:r w:rsidR="004C7E0C" w:rsidRPr="00741F37">
        <w:rPr>
          <w:rFonts w:ascii="Open Sans Light" w:hAnsi="Open Sans Light" w:cs="Open Sans Light"/>
          <w:sz w:val="22"/>
          <w:szCs w:val="22"/>
        </w:rPr>
        <w:t>is</w:t>
      </w:r>
      <w:r w:rsidR="00CA763B" w:rsidRPr="00741F37">
        <w:rPr>
          <w:rFonts w:ascii="Open Sans Light" w:hAnsi="Open Sans Light" w:cs="Open Sans Light"/>
          <w:sz w:val="22"/>
          <w:szCs w:val="22"/>
        </w:rPr>
        <w:t xml:space="preserve"> </w:t>
      </w:r>
      <w:r w:rsidRPr="00741F37">
        <w:rPr>
          <w:rFonts w:ascii="Open Sans Light" w:hAnsi="Open Sans Light" w:cs="Open Sans Light"/>
          <w:sz w:val="22"/>
          <w:szCs w:val="22"/>
        </w:rPr>
        <w:t>classed as a Display Screen Equipment User.</w:t>
      </w:r>
    </w:p>
    <w:p w14:paraId="6082F672" w14:textId="77777777" w:rsidR="00C66C08" w:rsidRPr="00741F37" w:rsidRDefault="00C66C08" w:rsidP="00034837">
      <w:pPr>
        <w:ind w:left="-709" w:right="-165"/>
        <w:jc w:val="both"/>
        <w:rPr>
          <w:rFonts w:ascii="Open Sans Light" w:hAnsi="Open Sans Light" w:cs="Open Sans Light"/>
          <w:sz w:val="6"/>
          <w:szCs w:val="6"/>
        </w:rPr>
      </w:pPr>
    </w:p>
    <w:p w14:paraId="1B35636F" w14:textId="77777777" w:rsidR="00B55B3A" w:rsidRPr="00741F37" w:rsidRDefault="00B55B3A" w:rsidP="00034837">
      <w:pPr>
        <w:ind w:left="-540" w:right="-165" w:hanging="169"/>
        <w:jc w:val="both"/>
        <w:rPr>
          <w:rFonts w:ascii="Open Sans Light" w:hAnsi="Open Sans Light" w:cs="Open Sans Light"/>
          <w:b/>
          <w:sz w:val="22"/>
          <w:szCs w:val="22"/>
        </w:rPr>
      </w:pPr>
      <w:r w:rsidRPr="00741F37">
        <w:rPr>
          <w:rFonts w:ascii="Open Sans Light" w:hAnsi="Open Sans Light" w:cs="Open Sans Light"/>
          <w:b/>
          <w:sz w:val="22"/>
          <w:szCs w:val="22"/>
        </w:rPr>
        <w:t>Voluntary Duties:</w:t>
      </w:r>
    </w:p>
    <w:p w14:paraId="56EB02CE" w14:textId="61C46ADE" w:rsidR="007B089C" w:rsidRPr="00741F37" w:rsidRDefault="006D21F3" w:rsidP="007B089C">
      <w:pPr>
        <w:ind w:left="-709" w:right="-306"/>
        <w:jc w:val="both"/>
        <w:rPr>
          <w:rFonts w:ascii="Open Sans Light" w:hAnsi="Open Sans Light" w:cs="Open Sans Light"/>
          <w:sz w:val="22"/>
          <w:szCs w:val="22"/>
        </w:rPr>
      </w:pPr>
      <w:r w:rsidRPr="00741F37">
        <w:rPr>
          <w:rFonts w:ascii="Open Sans Light" w:hAnsi="Open Sans Light" w:cs="Open Sans Light"/>
          <w:sz w:val="22"/>
          <w:szCs w:val="22"/>
        </w:rPr>
        <w:t xml:space="preserve">During your employment, should you wish to engage with any activities </w:t>
      </w:r>
      <w:r w:rsidR="00EB35F1" w:rsidRPr="00741F37">
        <w:rPr>
          <w:rFonts w:ascii="Open Sans Light" w:hAnsi="Open Sans Light" w:cs="Open Sans Light"/>
          <w:sz w:val="22"/>
          <w:szCs w:val="22"/>
        </w:rPr>
        <w:t xml:space="preserve">in your local parish community, these </w:t>
      </w:r>
      <w:r w:rsidRPr="00741F37">
        <w:rPr>
          <w:rFonts w:ascii="Open Sans Light" w:hAnsi="Open Sans Light" w:cs="Open Sans Light"/>
          <w:sz w:val="22"/>
          <w:szCs w:val="22"/>
        </w:rPr>
        <w:t xml:space="preserve">are deemed voluntary in nature </w:t>
      </w:r>
      <w:r w:rsidR="00EB35F1" w:rsidRPr="00741F37">
        <w:rPr>
          <w:rFonts w:ascii="Open Sans Light" w:hAnsi="Open Sans Light" w:cs="Open Sans Light"/>
          <w:sz w:val="22"/>
          <w:szCs w:val="22"/>
        </w:rPr>
        <w:t xml:space="preserve">and </w:t>
      </w:r>
      <w:r w:rsidRPr="00741F37">
        <w:rPr>
          <w:rFonts w:ascii="Open Sans Light" w:hAnsi="Open Sans Light" w:cs="Open Sans Light"/>
          <w:sz w:val="22"/>
          <w:szCs w:val="22"/>
        </w:rPr>
        <w:t>must be undertaken outside of your contractual working hours</w:t>
      </w:r>
      <w:r w:rsidR="00F23388" w:rsidRPr="00741F37">
        <w:rPr>
          <w:rFonts w:ascii="Open Sans Light" w:hAnsi="Open Sans Light" w:cs="Open Sans Light"/>
          <w:sz w:val="22"/>
          <w:szCs w:val="22"/>
        </w:rPr>
        <w:t>,</w:t>
      </w:r>
      <w:r w:rsidRPr="00741F37">
        <w:rPr>
          <w:rFonts w:ascii="Open Sans Light" w:hAnsi="Open Sans Light" w:cs="Open Sans Light"/>
          <w:sz w:val="22"/>
          <w:szCs w:val="22"/>
        </w:rPr>
        <w:t xml:space="preserve"> as they do not form part of your employment with the </w:t>
      </w:r>
      <w:proofErr w:type="gramStart"/>
      <w:r w:rsidRPr="00741F37">
        <w:rPr>
          <w:rFonts w:ascii="Open Sans Light" w:hAnsi="Open Sans Light" w:cs="Open Sans Light"/>
          <w:sz w:val="22"/>
          <w:szCs w:val="22"/>
        </w:rPr>
        <w:t>Archdiocese</w:t>
      </w:r>
      <w:proofErr w:type="gramEnd"/>
      <w:r w:rsidRPr="00741F37">
        <w:rPr>
          <w:rFonts w:ascii="Open Sans Light" w:hAnsi="Open Sans Light" w:cs="Open Sans Light"/>
          <w:sz w:val="22"/>
          <w:szCs w:val="22"/>
        </w:rPr>
        <w:t xml:space="preserve">. </w:t>
      </w:r>
    </w:p>
    <w:p w14:paraId="36AE15F7" w14:textId="4F8D7F8B" w:rsidR="00EB35F1" w:rsidRPr="00741F37" w:rsidRDefault="00EB35F1" w:rsidP="00034837">
      <w:pPr>
        <w:ind w:left="-709" w:right="-165"/>
        <w:jc w:val="both"/>
        <w:rPr>
          <w:rFonts w:ascii="Open Sans Light" w:hAnsi="Open Sans Light" w:cs="Open Sans Light"/>
          <w:sz w:val="6"/>
          <w:szCs w:val="6"/>
        </w:rPr>
      </w:pPr>
    </w:p>
    <w:p w14:paraId="0B6241E4" w14:textId="77777777" w:rsidR="00B55B3A" w:rsidRPr="00741F37" w:rsidRDefault="00B55B3A" w:rsidP="00034837">
      <w:pPr>
        <w:ind w:left="-540" w:right="-165" w:hanging="169"/>
        <w:jc w:val="both"/>
        <w:rPr>
          <w:rFonts w:ascii="Open Sans Light" w:hAnsi="Open Sans Light" w:cs="Open Sans Light"/>
          <w:b/>
          <w:sz w:val="22"/>
          <w:szCs w:val="22"/>
        </w:rPr>
      </w:pPr>
      <w:r w:rsidRPr="00741F37">
        <w:rPr>
          <w:rFonts w:ascii="Open Sans Light" w:hAnsi="Open Sans Light" w:cs="Open Sans Light"/>
          <w:b/>
          <w:sz w:val="22"/>
          <w:szCs w:val="22"/>
        </w:rPr>
        <w:t>General Clause:</w:t>
      </w:r>
    </w:p>
    <w:p w14:paraId="53868CFC" w14:textId="16E8CD3E" w:rsidR="00B55B3A" w:rsidRPr="00741F37" w:rsidRDefault="00B55B3A" w:rsidP="00034837">
      <w:pPr>
        <w:ind w:left="-709" w:right="-165"/>
        <w:jc w:val="both"/>
        <w:rPr>
          <w:rFonts w:ascii="Open Sans Light" w:hAnsi="Open Sans Light" w:cs="Open Sans Light"/>
          <w:sz w:val="22"/>
          <w:szCs w:val="22"/>
        </w:rPr>
      </w:pPr>
      <w:r w:rsidRPr="00741F37">
        <w:rPr>
          <w:rFonts w:ascii="Open Sans Light" w:hAnsi="Open Sans Light" w:cs="Open Sans Light"/>
          <w:sz w:val="22"/>
          <w:szCs w:val="22"/>
        </w:rPr>
        <w:t>This job description is not intended to be exhaustive but to indicate the main responsibilities of the post and may be amended from time to time after consultation with the post holder.  Any changes will be agreed in conjunction with the</w:t>
      </w:r>
      <w:r w:rsidR="00DB582B" w:rsidRPr="00741F37">
        <w:rPr>
          <w:rFonts w:ascii="Open Sans Light" w:hAnsi="Open Sans Light" w:cs="Open Sans Light"/>
          <w:sz w:val="22"/>
          <w:szCs w:val="22"/>
        </w:rPr>
        <w:t xml:space="preserve"> designated</w:t>
      </w:r>
      <w:r w:rsidRPr="00741F37">
        <w:rPr>
          <w:rFonts w:ascii="Open Sans Light" w:hAnsi="Open Sans Light" w:cs="Open Sans Light"/>
          <w:sz w:val="22"/>
          <w:szCs w:val="22"/>
        </w:rPr>
        <w:t xml:space="preserve"> </w:t>
      </w:r>
      <w:r w:rsidR="00DA6CD3" w:rsidRPr="00741F37">
        <w:rPr>
          <w:rFonts w:ascii="Open Sans Light" w:hAnsi="Open Sans Light" w:cs="Open Sans Light"/>
          <w:sz w:val="22"/>
          <w:szCs w:val="22"/>
        </w:rPr>
        <w:t>line manager</w:t>
      </w:r>
      <w:r w:rsidRPr="00741F37">
        <w:rPr>
          <w:rFonts w:ascii="Open Sans Light" w:hAnsi="Open Sans Light" w:cs="Open Sans Light"/>
          <w:sz w:val="22"/>
          <w:szCs w:val="22"/>
        </w:rPr>
        <w:t xml:space="preserve">. </w:t>
      </w:r>
    </w:p>
    <w:p w14:paraId="618F9150" w14:textId="77777777" w:rsidR="00607355" w:rsidRPr="00741F37" w:rsidRDefault="000E6E67" w:rsidP="00607355">
      <w:pPr>
        <w:ind w:left="-540" w:right="-306" w:hanging="169"/>
        <w:jc w:val="both"/>
        <w:rPr>
          <w:rFonts w:ascii="Open Sans Light" w:hAnsi="Open Sans Light" w:cs="Open Sans Light"/>
          <w:sz w:val="22"/>
          <w:szCs w:val="22"/>
        </w:rPr>
      </w:pPr>
      <w:r w:rsidRPr="00741F37">
        <w:rPr>
          <w:rFonts w:ascii="Open Sans Light" w:hAnsi="Open Sans Light" w:cs="Open Sans Light"/>
          <w:noProof/>
          <w:sz w:val="22"/>
          <w:szCs w:val="22"/>
          <w:lang w:val="en-US" w:eastAsia="zh-TW"/>
        </w:rPr>
        <mc:AlternateContent>
          <mc:Choice Requires="wps">
            <w:drawing>
              <wp:anchor distT="0" distB="0" distL="114300" distR="114300" simplePos="0" relativeHeight="251664384" behindDoc="0" locked="0" layoutInCell="1" allowOverlap="1" wp14:anchorId="6D7280B0" wp14:editId="6D283864">
                <wp:simplePos x="0" y="0"/>
                <wp:positionH relativeFrom="column">
                  <wp:posOffset>-428625</wp:posOffset>
                </wp:positionH>
                <wp:positionV relativeFrom="paragraph">
                  <wp:posOffset>133350</wp:posOffset>
                </wp:positionV>
                <wp:extent cx="6638925" cy="836295"/>
                <wp:effectExtent l="0" t="0" r="28575" b="2095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36295"/>
                        </a:xfrm>
                        <a:prstGeom prst="rect">
                          <a:avLst/>
                        </a:prstGeom>
                        <a:solidFill>
                          <a:srgbClr val="FFFFFF"/>
                        </a:solidFill>
                        <a:ln w="9525">
                          <a:solidFill>
                            <a:srgbClr val="000000"/>
                          </a:solidFill>
                          <a:miter lim="800000"/>
                          <a:headEnd/>
                          <a:tailEnd/>
                        </a:ln>
                      </wps:spPr>
                      <wps:txbx>
                        <w:txbxContent>
                          <w:p w14:paraId="5F50EA9C" w14:textId="77777777" w:rsidR="00B07F5B" w:rsidRPr="00034837" w:rsidRDefault="00B07F5B">
                            <w:pPr>
                              <w:rPr>
                                <w:rFonts w:asciiTheme="minorHAnsi" w:hAnsiTheme="minorHAnsi" w:cs="Arial"/>
                                <w:sz w:val="16"/>
                                <w:szCs w:val="16"/>
                              </w:rPr>
                            </w:pPr>
                          </w:p>
                          <w:p w14:paraId="3E45408F" w14:textId="77777777" w:rsidR="00B07F5B" w:rsidRPr="00F97290" w:rsidRDefault="00B07F5B">
                            <w:pPr>
                              <w:rPr>
                                <w:rFonts w:asciiTheme="minorHAnsi" w:hAnsiTheme="minorHAnsi" w:cs="Arial"/>
                                <w:szCs w:val="24"/>
                              </w:rPr>
                            </w:pPr>
                            <w:r w:rsidRPr="00F97290">
                              <w:rPr>
                                <w:rFonts w:asciiTheme="minorHAnsi" w:hAnsiTheme="minorHAnsi" w:cs="Arial"/>
                                <w:b/>
                                <w:szCs w:val="24"/>
                              </w:rPr>
                              <w:t>Signed by Employee</w:t>
                            </w:r>
                            <w:r w:rsidRPr="00F97290">
                              <w:rPr>
                                <w:rFonts w:asciiTheme="minorHAnsi" w:hAnsiTheme="minorHAnsi" w:cs="Arial"/>
                                <w:szCs w:val="24"/>
                              </w:rPr>
                              <w:t xml:space="preserve">: ............................................................................... </w:t>
                            </w:r>
                            <w:r w:rsidRPr="00F97290">
                              <w:rPr>
                                <w:rFonts w:asciiTheme="minorHAnsi" w:hAnsiTheme="minorHAnsi" w:cs="Arial"/>
                                <w:b/>
                                <w:szCs w:val="24"/>
                              </w:rPr>
                              <w:t>Date</w:t>
                            </w:r>
                            <w:r w:rsidRPr="00F97290">
                              <w:rPr>
                                <w:rFonts w:asciiTheme="minorHAnsi" w:hAnsiTheme="minorHAnsi" w:cs="Arial"/>
                                <w:szCs w:val="24"/>
                              </w:rPr>
                              <w:t>: .......................................</w:t>
                            </w:r>
                          </w:p>
                          <w:p w14:paraId="01CA7848" w14:textId="77777777" w:rsidR="00B07F5B" w:rsidRPr="00F97290" w:rsidRDefault="00B07F5B">
                            <w:pPr>
                              <w:rPr>
                                <w:rFonts w:asciiTheme="minorHAnsi" w:hAnsiTheme="minorHAnsi" w:cs="Arial"/>
                                <w:szCs w:val="24"/>
                              </w:rPr>
                            </w:pPr>
                          </w:p>
                          <w:p w14:paraId="4F751CD3" w14:textId="77777777" w:rsidR="00B07F5B" w:rsidRPr="00F97290" w:rsidRDefault="00B07F5B">
                            <w:pPr>
                              <w:rPr>
                                <w:rFonts w:asciiTheme="minorHAnsi" w:hAnsiTheme="minorHAnsi" w:cs="Arial"/>
                                <w:szCs w:val="24"/>
                              </w:rPr>
                            </w:pPr>
                            <w:r w:rsidRPr="00F97290">
                              <w:rPr>
                                <w:rFonts w:asciiTheme="minorHAnsi" w:hAnsiTheme="minorHAnsi" w:cs="Arial"/>
                                <w:szCs w:val="24"/>
                              </w:rPr>
                              <w:t>Print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7280B0" id="_x0000_t202" coordsize="21600,21600" o:spt="202" path="m,l,21600r21600,l21600,xe">
                <v:stroke joinstyle="miter"/>
                <v:path gradientshapeok="t" o:connecttype="rect"/>
              </v:shapetype>
              <v:shape id="Text Box 6" o:spid="_x0000_s1026" type="#_x0000_t202" style="position:absolute;left:0;text-align:left;margin-left:-33.75pt;margin-top:10.5pt;width:522.75pt;height:6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">
                <v:textbox>
                  <w:txbxContent>
                    <w:p w14:paraId="5F50EA9C" w14:textId="77777777" w:rsidR="00B07F5B" w:rsidRPr="00034837" w:rsidRDefault="00B07F5B">
                      <w:pPr>
                        <w:rPr>
                          <w:rFonts w:asciiTheme="minorHAnsi" w:hAnsiTheme="minorHAnsi" w:cs="Arial"/>
                          <w:sz w:val="16"/>
                          <w:szCs w:val="16"/>
                        </w:rPr>
                      </w:pPr>
                    </w:p>
                    <w:p w14:paraId="3E45408F" w14:textId="77777777" w:rsidR="00B07F5B" w:rsidRPr="00F97290" w:rsidRDefault="00B07F5B">
                      <w:pPr>
                        <w:rPr>
                          <w:rFonts w:asciiTheme="minorHAnsi" w:hAnsiTheme="minorHAnsi" w:cs="Arial"/>
                          <w:szCs w:val="24"/>
                        </w:rPr>
                      </w:pPr>
                      <w:r w:rsidRPr="00F97290">
                        <w:rPr>
                          <w:rFonts w:asciiTheme="minorHAnsi" w:hAnsiTheme="minorHAnsi" w:cs="Arial"/>
                          <w:b/>
                          <w:szCs w:val="24"/>
                        </w:rPr>
                        <w:t>Signed by Employee</w:t>
                      </w:r>
                      <w:r w:rsidRPr="00F97290">
                        <w:rPr>
                          <w:rFonts w:asciiTheme="minorHAnsi" w:hAnsiTheme="minorHAnsi" w:cs="Arial"/>
                          <w:szCs w:val="24"/>
                        </w:rPr>
                        <w:t xml:space="preserve">: ............................................................................... </w:t>
                      </w:r>
                      <w:r w:rsidRPr="00F97290">
                        <w:rPr>
                          <w:rFonts w:asciiTheme="minorHAnsi" w:hAnsiTheme="minorHAnsi" w:cs="Arial"/>
                          <w:b/>
                          <w:szCs w:val="24"/>
                        </w:rPr>
                        <w:t>Date</w:t>
                      </w:r>
                      <w:r w:rsidRPr="00F97290">
                        <w:rPr>
                          <w:rFonts w:asciiTheme="minorHAnsi" w:hAnsiTheme="minorHAnsi" w:cs="Arial"/>
                          <w:szCs w:val="24"/>
                        </w:rPr>
                        <w:t>: .......................................</w:t>
                      </w:r>
                    </w:p>
                    <w:p w14:paraId="01CA7848" w14:textId="77777777" w:rsidR="00B07F5B" w:rsidRPr="00F97290" w:rsidRDefault="00B07F5B">
                      <w:pPr>
                        <w:rPr>
                          <w:rFonts w:asciiTheme="minorHAnsi" w:hAnsiTheme="minorHAnsi" w:cs="Arial"/>
                          <w:szCs w:val="24"/>
                        </w:rPr>
                      </w:pPr>
                    </w:p>
                    <w:p w14:paraId="4F751CD3" w14:textId="77777777" w:rsidR="00B07F5B" w:rsidRPr="00F97290" w:rsidRDefault="00B07F5B">
                      <w:pPr>
                        <w:rPr>
                          <w:rFonts w:asciiTheme="minorHAnsi" w:hAnsiTheme="minorHAnsi" w:cs="Arial"/>
                          <w:szCs w:val="24"/>
                        </w:rPr>
                      </w:pPr>
                      <w:r w:rsidRPr="00F97290">
                        <w:rPr>
                          <w:rFonts w:asciiTheme="minorHAnsi" w:hAnsiTheme="minorHAnsi" w:cs="Arial"/>
                          <w:szCs w:val="24"/>
                        </w:rPr>
                        <w:t>Print Name: .................................................................................................</w:t>
                      </w:r>
                    </w:p>
                  </w:txbxContent>
                </v:textbox>
              </v:shape>
            </w:pict>
          </mc:Fallback>
        </mc:AlternateContent>
      </w:r>
    </w:p>
    <w:p w14:paraId="5BC6840D" w14:textId="77777777" w:rsidR="00B55B3A" w:rsidRPr="00741F37" w:rsidRDefault="00B55B3A" w:rsidP="005569F7">
      <w:pPr>
        <w:ind w:left="-540" w:hanging="169"/>
        <w:jc w:val="both"/>
        <w:rPr>
          <w:rFonts w:ascii="Open Sans Light" w:hAnsi="Open Sans Light" w:cs="Open Sans Light"/>
          <w:b/>
          <w:sz w:val="22"/>
          <w:szCs w:val="22"/>
          <w:u w:val="single"/>
        </w:rPr>
      </w:pPr>
    </w:p>
    <w:p w14:paraId="69C4C654" w14:textId="77777777" w:rsidR="00B55B3A" w:rsidRPr="00741F37" w:rsidRDefault="00B55B3A" w:rsidP="00476C01">
      <w:pPr>
        <w:ind w:left="-709" w:right="-472"/>
        <w:rPr>
          <w:rFonts w:ascii="Open Sans Light" w:hAnsi="Open Sans Light" w:cs="Open Sans Light"/>
          <w:sz w:val="22"/>
          <w:szCs w:val="22"/>
        </w:rPr>
      </w:pPr>
    </w:p>
    <w:p w14:paraId="3CF97C07" w14:textId="77777777" w:rsidR="006D21F3" w:rsidRPr="00741F37" w:rsidRDefault="006D21F3" w:rsidP="00476C01">
      <w:pPr>
        <w:ind w:right="-472"/>
        <w:rPr>
          <w:rFonts w:ascii="Open Sans Light" w:hAnsi="Open Sans Light" w:cs="Open Sans Light"/>
          <w:sz w:val="22"/>
          <w:szCs w:val="22"/>
        </w:rPr>
      </w:pPr>
    </w:p>
    <w:p w14:paraId="4A17E784" w14:textId="77777777" w:rsidR="006D21F3" w:rsidRPr="00741F37" w:rsidRDefault="006D21F3" w:rsidP="00476C01">
      <w:pPr>
        <w:ind w:right="-472"/>
        <w:rPr>
          <w:rFonts w:ascii="Open Sans Light" w:hAnsi="Open Sans Light" w:cs="Open Sans Light"/>
          <w:sz w:val="22"/>
          <w:szCs w:val="22"/>
        </w:rPr>
      </w:pPr>
    </w:p>
    <w:p w14:paraId="12199E07" w14:textId="77777777" w:rsidR="006D21F3" w:rsidRPr="00741F37" w:rsidRDefault="006D21F3" w:rsidP="00476C01">
      <w:pPr>
        <w:ind w:right="-472"/>
        <w:rPr>
          <w:rFonts w:ascii="Open Sans Light" w:hAnsi="Open Sans Light" w:cs="Open Sans Light"/>
          <w:sz w:val="22"/>
          <w:szCs w:val="22"/>
        </w:rPr>
      </w:pPr>
    </w:p>
    <w:p w14:paraId="7E8E1A1C" w14:textId="6C683649" w:rsidR="006D21F3" w:rsidRPr="00741F37" w:rsidRDefault="00034837" w:rsidP="00476C01">
      <w:pPr>
        <w:ind w:right="-472"/>
        <w:rPr>
          <w:rFonts w:ascii="Open Sans Light" w:hAnsi="Open Sans Light" w:cs="Open Sans Light"/>
          <w:sz w:val="22"/>
          <w:szCs w:val="22"/>
        </w:rPr>
      </w:pPr>
      <w:r w:rsidRPr="00741F37">
        <w:rPr>
          <w:rFonts w:ascii="Open Sans Light" w:hAnsi="Open Sans Light" w:cs="Open Sans Light"/>
          <w:noProof/>
          <w:sz w:val="22"/>
          <w:szCs w:val="22"/>
          <w:lang w:eastAsia="en-GB"/>
        </w:rPr>
        <mc:AlternateContent>
          <mc:Choice Requires="wps">
            <w:drawing>
              <wp:anchor distT="0" distB="0" distL="114300" distR="114300" simplePos="0" relativeHeight="251665408" behindDoc="0" locked="0" layoutInCell="1" allowOverlap="1" wp14:anchorId="4388CA8E" wp14:editId="1DE3EA61">
                <wp:simplePos x="0" y="0"/>
                <wp:positionH relativeFrom="column">
                  <wp:posOffset>-428625</wp:posOffset>
                </wp:positionH>
                <wp:positionV relativeFrom="paragraph">
                  <wp:posOffset>197485</wp:posOffset>
                </wp:positionV>
                <wp:extent cx="6638925" cy="824230"/>
                <wp:effectExtent l="0" t="0" r="28575"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24230"/>
                        </a:xfrm>
                        <a:prstGeom prst="rect">
                          <a:avLst/>
                        </a:prstGeom>
                        <a:solidFill>
                          <a:srgbClr val="FFFFFF"/>
                        </a:solidFill>
                        <a:ln w="9525">
                          <a:solidFill>
                            <a:srgbClr val="000000"/>
                          </a:solidFill>
                          <a:miter lim="800000"/>
                          <a:headEnd/>
                          <a:tailEnd/>
                        </a:ln>
                      </wps:spPr>
                      <wps:txbx>
                        <w:txbxContent>
                          <w:p w14:paraId="5200EF93" w14:textId="77777777" w:rsidR="00B07F5B" w:rsidRPr="00034837" w:rsidRDefault="00B07F5B" w:rsidP="00607355">
                            <w:pPr>
                              <w:rPr>
                                <w:rFonts w:asciiTheme="minorHAnsi" w:hAnsiTheme="minorHAnsi" w:cs="Arial"/>
                                <w:sz w:val="16"/>
                                <w:szCs w:val="16"/>
                              </w:rPr>
                            </w:pPr>
                          </w:p>
                          <w:p w14:paraId="08F3C388" w14:textId="40A5EFD8" w:rsidR="00B07F5B" w:rsidRPr="00F97290" w:rsidRDefault="00B07F5B" w:rsidP="00607355">
                            <w:pPr>
                              <w:rPr>
                                <w:rFonts w:asciiTheme="minorHAnsi" w:hAnsiTheme="minorHAnsi" w:cs="Arial"/>
                                <w:szCs w:val="24"/>
                              </w:rPr>
                            </w:pPr>
                            <w:r w:rsidRPr="00F97290">
                              <w:rPr>
                                <w:rFonts w:asciiTheme="minorHAnsi" w:hAnsiTheme="minorHAnsi" w:cs="Arial"/>
                                <w:b/>
                                <w:szCs w:val="24"/>
                              </w:rPr>
                              <w:t xml:space="preserve">Signed by </w:t>
                            </w:r>
                            <w:r>
                              <w:rPr>
                                <w:rFonts w:asciiTheme="minorHAnsi" w:hAnsiTheme="minorHAnsi" w:cs="Arial"/>
                                <w:b/>
                                <w:szCs w:val="24"/>
                              </w:rPr>
                              <w:t>Line Manager</w:t>
                            </w:r>
                            <w:r w:rsidRPr="00F97290">
                              <w:rPr>
                                <w:rFonts w:asciiTheme="minorHAnsi" w:hAnsiTheme="minorHAnsi" w:cs="Arial"/>
                                <w:szCs w:val="24"/>
                              </w:rPr>
                              <w:t>: .........................................................................</w:t>
                            </w:r>
                            <w:r w:rsidRPr="00F97290">
                              <w:rPr>
                                <w:rFonts w:asciiTheme="minorHAnsi" w:hAnsiTheme="minorHAnsi" w:cs="Arial"/>
                                <w:b/>
                                <w:szCs w:val="24"/>
                              </w:rPr>
                              <w:t>Date</w:t>
                            </w:r>
                            <w:r w:rsidRPr="00F97290">
                              <w:rPr>
                                <w:rFonts w:asciiTheme="minorHAnsi" w:hAnsiTheme="minorHAnsi" w:cs="Arial"/>
                                <w:szCs w:val="24"/>
                              </w:rPr>
                              <w:t>: .....................................</w:t>
                            </w:r>
                          </w:p>
                          <w:p w14:paraId="0AA0E5D1" w14:textId="77777777" w:rsidR="00B07F5B" w:rsidRPr="00F97290" w:rsidRDefault="00B07F5B" w:rsidP="00607355">
                            <w:pPr>
                              <w:rPr>
                                <w:rFonts w:asciiTheme="minorHAnsi" w:hAnsiTheme="minorHAnsi" w:cs="Arial"/>
                                <w:szCs w:val="24"/>
                              </w:rPr>
                            </w:pPr>
                          </w:p>
                          <w:p w14:paraId="599D393F" w14:textId="77777777" w:rsidR="00B07F5B" w:rsidRPr="00F97290" w:rsidRDefault="00B07F5B" w:rsidP="00607355">
                            <w:pPr>
                              <w:rPr>
                                <w:rFonts w:asciiTheme="minorHAnsi" w:hAnsiTheme="minorHAnsi" w:cs="Arial"/>
                                <w:szCs w:val="24"/>
                              </w:rPr>
                            </w:pPr>
                            <w:r w:rsidRPr="00F97290">
                              <w:rPr>
                                <w:rFonts w:asciiTheme="minorHAnsi" w:hAnsiTheme="minorHAnsi" w:cs="Arial"/>
                                <w:szCs w:val="24"/>
                              </w:rPr>
                              <w:t>Print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88CA8E" id="Text Box 7" o:spid="_x0000_s1027" type="#_x0000_t202" style="position:absolute;margin-left:-33.75pt;margin-top:15.55pt;width:522.75pt;height:6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">
                <v:textbox>
                  <w:txbxContent>
                    <w:p w14:paraId="5200EF93" w14:textId="77777777" w:rsidR="00B07F5B" w:rsidRPr="00034837" w:rsidRDefault="00B07F5B" w:rsidP="00607355">
                      <w:pPr>
                        <w:rPr>
                          <w:rFonts w:asciiTheme="minorHAnsi" w:hAnsiTheme="minorHAnsi" w:cs="Arial"/>
                          <w:sz w:val="16"/>
                          <w:szCs w:val="16"/>
                        </w:rPr>
                      </w:pPr>
                    </w:p>
                    <w:p w14:paraId="08F3C388" w14:textId="40A5EFD8" w:rsidR="00B07F5B" w:rsidRPr="00F97290" w:rsidRDefault="00B07F5B" w:rsidP="00607355">
                      <w:pPr>
                        <w:rPr>
                          <w:rFonts w:asciiTheme="minorHAnsi" w:hAnsiTheme="minorHAnsi" w:cs="Arial"/>
                          <w:szCs w:val="24"/>
                        </w:rPr>
                      </w:pPr>
                      <w:r w:rsidRPr="00F97290">
                        <w:rPr>
                          <w:rFonts w:asciiTheme="minorHAnsi" w:hAnsiTheme="minorHAnsi" w:cs="Arial"/>
                          <w:b/>
                          <w:szCs w:val="24"/>
                        </w:rPr>
                        <w:t xml:space="preserve">Signed by </w:t>
                      </w:r>
                      <w:r>
                        <w:rPr>
                          <w:rFonts w:asciiTheme="minorHAnsi" w:hAnsiTheme="minorHAnsi" w:cs="Arial"/>
                          <w:b/>
                          <w:szCs w:val="24"/>
                        </w:rPr>
                        <w:t>Line Manager</w:t>
                      </w:r>
                      <w:r w:rsidRPr="00F97290">
                        <w:rPr>
                          <w:rFonts w:asciiTheme="minorHAnsi" w:hAnsiTheme="minorHAnsi" w:cs="Arial"/>
                          <w:szCs w:val="24"/>
                        </w:rPr>
                        <w:t>: .........................................................................</w:t>
                      </w:r>
                      <w:r w:rsidRPr="00F97290">
                        <w:rPr>
                          <w:rFonts w:asciiTheme="minorHAnsi" w:hAnsiTheme="minorHAnsi" w:cs="Arial"/>
                          <w:b/>
                          <w:szCs w:val="24"/>
                        </w:rPr>
                        <w:t>Date</w:t>
                      </w:r>
                      <w:r w:rsidRPr="00F97290">
                        <w:rPr>
                          <w:rFonts w:asciiTheme="minorHAnsi" w:hAnsiTheme="minorHAnsi" w:cs="Arial"/>
                          <w:szCs w:val="24"/>
                        </w:rPr>
                        <w:t>: .....................................</w:t>
                      </w:r>
                    </w:p>
                    <w:p w14:paraId="0AA0E5D1" w14:textId="77777777" w:rsidR="00B07F5B" w:rsidRPr="00F97290" w:rsidRDefault="00B07F5B" w:rsidP="00607355">
                      <w:pPr>
                        <w:rPr>
                          <w:rFonts w:asciiTheme="minorHAnsi" w:hAnsiTheme="minorHAnsi" w:cs="Arial"/>
                          <w:szCs w:val="24"/>
                        </w:rPr>
                      </w:pPr>
                    </w:p>
                    <w:p w14:paraId="599D393F" w14:textId="77777777" w:rsidR="00B07F5B" w:rsidRPr="00F97290" w:rsidRDefault="00B07F5B" w:rsidP="00607355">
                      <w:pPr>
                        <w:rPr>
                          <w:rFonts w:asciiTheme="minorHAnsi" w:hAnsiTheme="minorHAnsi" w:cs="Arial"/>
                          <w:szCs w:val="24"/>
                        </w:rPr>
                      </w:pPr>
                      <w:r w:rsidRPr="00F97290">
                        <w:rPr>
                          <w:rFonts w:asciiTheme="minorHAnsi" w:hAnsiTheme="minorHAnsi" w:cs="Arial"/>
                          <w:szCs w:val="24"/>
                        </w:rPr>
                        <w:t>Print Name: .................................................................................................</w:t>
                      </w:r>
                    </w:p>
                  </w:txbxContent>
                </v:textbox>
              </v:shape>
            </w:pict>
          </mc:Fallback>
        </mc:AlternateContent>
      </w:r>
    </w:p>
    <w:p w14:paraId="18F827DF" w14:textId="77777777" w:rsidR="00607355" w:rsidRPr="00741F37" w:rsidRDefault="00607355" w:rsidP="00476C01">
      <w:pPr>
        <w:ind w:right="-472"/>
        <w:rPr>
          <w:rFonts w:ascii="Open Sans Light" w:hAnsi="Open Sans Light" w:cs="Open Sans Light"/>
          <w:sz w:val="22"/>
          <w:szCs w:val="22"/>
        </w:rPr>
      </w:pPr>
    </w:p>
    <w:p w14:paraId="5D4F6344" w14:textId="77777777" w:rsidR="0026588D" w:rsidRPr="00741F37" w:rsidRDefault="0026588D" w:rsidP="006D21F3">
      <w:pPr>
        <w:pStyle w:val="BodyText"/>
        <w:tabs>
          <w:tab w:val="center" w:pos="4678"/>
          <w:tab w:val="right" w:pos="9356"/>
        </w:tabs>
        <w:spacing w:line="259" w:lineRule="atLeast"/>
        <w:ind w:left="-709"/>
        <w:rPr>
          <w:rFonts w:ascii="Open Sans Light" w:hAnsi="Open Sans Light" w:cs="Open Sans Light"/>
          <w:noProof/>
          <w:sz w:val="22"/>
          <w:szCs w:val="22"/>
          <w:lang w:eastAsia="en-GB"/>
        </w:rPr>
      </w:pPr>
    </w:p>
    <w:p w14:paraId="1C05F08C" w14:textId="344407EF" w:rsidR="0026588D" w:rsidRPr="00741F37" w:rsidRDefault="0026588D" w:rsidP="006D21F3">
      <w:pPr>
        <w:pStyle w:val="BodyText"/>
        <w:tabs>
          <w:tab w:val="center" w:pos="4678"/>
          <w:tab w:val="right" w:pos="9356"/>
        </w:tabs>
        <w:spacing w:line="259" w:lineRule="atLeast"/>
        <w:ind w:left="-709"/>
        <w:rPr>
          <w:rFonts w:ascii="Open Sans Light" w:hAnsi="Open Sans Light" w:cs="Open Sans Light"/>
          <w:noProof/>
          <w:sz w:val="22"/>
          <w:szCs w:val="22"/>
          <w:lang w:eastAsia="en-GB"/>
        </w:rPr>
      </w:pPr>
    </w:p>
    <w:p w14:paraId="6ED1FB44" w14:textId="08A153C5" w:rsidR="00795AAA" w:rsidRPr="00741F37" w:rsidRDefault="00795AAA" w:rsidP="006D21F3">
      <w:pPr>
        <w:pStyle w:val="BodyText"/>
        <w:tabs>
          <w:tab w:val="center" w:pos="4678"/>
          <w:tab w:val="right" w:pos="9356"/>
        </w:tabs>
        <w:spacing w:line="259" w:lineRule="atLeast"/>
        <w:ind w:left="-709"/>
        <w:rPr>
          <w:rFonts w:ascii="Open Sans Light" w:hAnsi="Open Sans Light" w:cs="Open Sans Light"/>
          <w:noProof/>
          <w:sz w:val="22"/>
          <w:szCs w:val="22"/>
          <w:lang w:eastAsia="en-GB"/>
        </w:rPr>
      </w:pPr>
    </w:p>
    <w:p w14:paraId="30176DFB" w14:textId="0DE2FF9E" w:rsidR="00795AAA" w:rsidRPr="00741F37" w:rsidRDefault="00795AAA" w:rsidP="006D21F3">
      <w:pPr>
        <w:pStyle w:val="BodyText"/>
        <w:tabs>
          <w:tab w:val="center" w:pos="4678"/>
          <w:tab w:val="right" w:pos="9356"/>
        </w:tabs>
        <w:spacing w:line="259" w:lineRule="atLeast"/>
        <w:ind w:left="-709"/>
        <w:rPr>
          <w:rFonts w:ascii="Open Sans Light" w:hAnsi="Open Sans Light" w:cs="Open Sans Light"/>
          <w:noProof/>
          <w:sz w:val="22"/>
          <w:szCs w:val="22"/>
          <w:lang w:eastAsia="en-GB"/>
        </w:rPr>
      </w:pPr>
    </w:p>
    <w:p w14:paraId="5875042C" w14:textId="54FA3FE3" w:rsidR="004B0545" w:rsidRPr="00741F37" w:rsidRDefault="004B0545">
      <w:pPr>
        <w:spacing w:after="200" w:line="276" w:lineRule="auto"/>
        <w:rPr>
          <w:rFonts w:ascii="Open Sans Light" w:hAnsi="Open Sans Light" w:cs="Open Sans Light"/>
          <w:noProof/>
          <w:color w:val="000000"/>
          <w:sz w:val="22"/>
          <w:szCs w:val="22"/>
          <w:lang w:eastAsia="en-GB"/>
        </w:rPr>
      </w:pPr>
      <w:r w:rsidRPr="00741F37">
        <w:rPr>
          <w:rFonts w:ascii="Open Sans Light" w:hAnsi="Open Sans Light" w:cs="Open Sans Light"/>
          <w:noProof/>
          <w:color w:val="000000"/>
          <w:sz w:val="22"/>
          <w:szCs w:val="22"/>
          <w:lang w:eastAsia="en-GB"/>
        </w:rPr>
        <w:br w:type="page"/>
      </w:r>
    </w:p>
    <w:p w14:paraId="4C1B0FF0" w14:textId="12B48E51" w:rsidR="002651D8" w:rsidRPr="00741F37" w:rsidRDefault="006D21F3" w:rsidP="002651D8">
      <w:pPr>
        <w:spacing w:after="324" w:line="259" w:lineRule="auto"/>
        <w:rPr>
          <w:rFonts w:ascii="Open Sans Light" w:hAnsi="Open Sans Light" w:cs="Open Sans Light"/>
          <w:b/>
          <w:bCs/>
          <w:szCs w:val="24"/>
        </w:rPr>
      </w:pPr>
      <w:r w:rsidRPr="00741F37">
        <w:rPr>
          <w:rFonts w:ascii="Open Sans Light" w:hAnsi="Open Sans Light" w:cs="Open Sans Light"/>
          <w:b/>
          <w:bCs/>
          <w:sz w:val="22"/>
          <w:szCs w:val="22"/>
        </w:rPr>
        <w:lastRenderedPageBreak/>
        <w:tab/>
      </w:r>
      <w:r w:rsidR="002651D8" w:rsidRPr="00741F37">
        <w:rPr>
          <w:rFonts w:ascii="Open Sans Light" w:hAnsi="Open Sans Light" w:cs="Open Sans Light"/>
          <w:b/>
          <w:bCs/>
          <w:noProof/>
        </w:rPr>
        <w:drawing>
          <wp:anchor distT="0" distB="0" distL="114300" distR="114300" simplePos="0" relativeHeight="251659264" behindDoc="0" locked="0" layoutInCell="1" allowOverlap="0" wp14:anchorId="5A90B384" wp14:editId="7C43A5CB">
            <wp:simplePos x="0" y="0"/>
            <wp:positionH relativeFrom="column">
              <wp:posOffset>40005</wp:posOffset>
            </wp:positionH>
            <wp:positionV relativeFrom="paragraph">
              <wp:posOffset>-45973</wp:posOffset>
            </wp:positionV>
            <wp:extent cx="2380996" cy="796290"/>
            <wp:effectExtent l="0" t="0" r="0" b="0"/>
            <wp:wrapSquare wrapText="bothSides"/>
            <wp:docPr id="730" name="Picture 730"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30" name="Picture 730" descr="A close up of a logo&#10;&#10;Description automatically generated"/>
                    <pic:cNvPicPr/>
                  </pic:nvPicPr>
                  <pic:blipFill>
                    <a:blip r:embed="rId12"/>
                    <a:stretch>
                      <a:fillRect/>
                    </a:stretch>
                  </pic:blipFill>
                  <pic:spPr>
                    <a:xfrm>
                      <a:off x="0" y="0"/>
                      <a:ext cx="2380996" cy="796290"/>
                    </a:xfrm>
                    <a:prstGeom prst="rect">
                      <a:avLst/>
                    </a:prstGeom>
                  </pic:spPr>
                </pic:pic>
              </a:graphicData>
            </a:graphic>
          </wp:anchor>
        </w:drawing>
      </w:r>
      <w:r w:rsidR="002651D8" w:rsidRPr="00741F37">
        <w:rPr>
          <w:rFonts w:ascii="Open Sans Light" w:hAnsi="Open Sans Light" w:cs="Open Sans Light"/>
          <w:b/>
          <w:bCs/>
        </w:rPr>
        <w:t xml:space="preserve">                                           </w:t>
      </w:r>
      <w:r w:rsidR="002651D8" w:rsidRPr="00741F37">
        <w:rPr>
          <w:rFonts w:ascii="Open Sans Light" w:hAnsi="Open Sans Light" w:cs="Open Sans Light"/>
          <w:b/>
          <w:bCs/>
          <w:szCs w:val="24"/>
        </w:rPr>
        <w:t xml:space="preserve">Person Specification </w:t>
      </w:r>
    </w:p>
    <w:p w14:paraId="3FE83648" w14:textId="02040BB2" w:rsidR="002651D8" w:rsidRPr="00741F37" w:rsidRDefault="002651D8" w:rsidP="002651D8">
      <w:pPr>
        <w:spacing w:line="259" w:lineRule="auto"/>
        <w:ind w:left="73" w:right="118" w:hanging="10"/>
        <w:jc w:val="right"/>
        <w:rPr>
          <w:rFonts w:ascii="Open Sans Light" w:hAnsi="Open Sans Light" w:cs="Open Sans Light"/>
          <w:szCs w:val="24"/>
        </w:rPr>
      </w:pPr>
      <w:r w:rsidRPr="00741F37">
        <w:rPr>
          <w:rFonts w:ascii="Open Sans Light" w:hAnsi="Open Sans Light" w:cs="Open Sans Light"/>
          <w:b/>
          <w:szCs w:val="24"/>
        </w:rPr>
        <w:t xml:space="preserve">                    </w:t>
      </w:r>
      <w:r w:rsidRPr="00741F37">
        <w:rPr>
          <w:rFonts w:ascii="Open Sans Light" w:hAnsi="Open Sans Light" w:cs="Open Sans Light"/>
          <w:b/>
          <w:szCs w:val="24"/>
          <w:vertAlign w:val="superscript"/>
        </w:rPr>
        <w:t xml:space="preserve">  </w:t>
      </w:r>
      <w:r w:rsidRPr="00741F37">
        <w:rPr>
          <w:rFonts w:ascii="Open Sans Light" w:hAnsi="Open Sans Light" w:cs="Open Sans Light"/>
          <w:szCs w:val="24"/>
        </w:rPr>
        <w:t xml:space="preserve">                 </w:t>
      </w:r>
    </w:p>
    <w:tbl>
      <w:tblPr>
        <w:tblStyle w:val="TableGrid0"/>
        <w:tblpPr w:leftFromText="180" w:rightFromText="180" w:vertAnchor="text" w:horzAnchor="margin" w:tblpXSpec="center" w:tblpY="459"/>
        <w:tblW w:w="10436" w:type="dxa"/>
        <w:tblInd w:w="0" w:type="dxa"/>
        <w:tblCellMar>
          <w:top w:w="52" w:type="dxa"/>
          <w:left w:w="106" w:type="dxa"/>
          <w:right w:w="73" w:type="dxa"/>
        </w:tblCellMar>
        <w:tblLook w:val="04A0" w:firstRow="1" w:lastRow="0" w:firstColumn="1" w:lastColumn="0" w:noHBand="0" w:noVBand="1"/>
      </w:tblPr>
      <w:tblGrid>
        <w:gridCol w:w="2367"/>
        <w:gridCol w:w="8069"/>
      </w:tblGrid>
      <w:tr w:rsidR="002651D8" w:rsidRPr="00741F37" w14:paraId="601886CE" w14:textId="77777777" w:rsidTr="002651D8">
        <w:trPr>
          <w:trHeight w:val="300"/>
        </w:trPr>
        <w:tc>
          <w:tcPr>
            <w:tcW w:w="2367" w:type="dxa"/>
            <w:tcBorders>
              <w:top w:val="single" w:sz="4" w:space="0" w:color="000000"/>
              <w:left w:val="single" w:sz="4" w:space="0" w:color="000000"/>
              <w:bottom w:val="single" w:sz="4" w:space="0" w:color="000000"/>
              <w:right w:val="single" w:sz="4" w:space="0" w:color="000000"/>
            </w:tcBorders>
            <w:shd w:val="clear" w:color="auto" w:fill="F2F2F2"/>
          </w:tcPr>
          <w:p w14:paraId="4279FC22" w14:textId="77777777" w:rsidR="002651D8" w:rsidRPr="00741F37" w:rsidRDefault="002651D8" w:rsidP="002651D8">
            <w:pPr>
              <w:spacing w:line="259" w:lineRule="auto"/>
              <w:rPr>
                <w:rFonts w:ascii="Open Sans Light" w:hAnsi="Open Sans Light" w:cs="Open Sans Light"/>
                <w:sz w:val="22"/>
                <w:szCs w:val="22"/>
              </w:rPr>
            </w:pPr>
            <w:r w:rsidRPr="00741F37">
              <w:rPr>
                <w:rFonts w:ascii="Open Sans Light" w:hAnsi="Open Sans Light" w:cs="Open Sans Light"/>
                <w:b/>
                <w:sz w:val="22"/>
                <w:szCs w:val="22"/>
              </w:rPr>
              <w:t xml:space="preserve">Qualifications </w:t>
            </w:r>
          </w:p>
        </w:tc>
        <w:tc>
          <w:tcPr>
            <w:tcW w:w="8069" w:type="dxa"/>
            <w:tcBorders>
              <w:top w:val="single" w:sz="4" w:space="0" w:color="000000"/>
              <w:left w:val="single" w:sz="4" w:space="0" w:color="000000"/>
              <w:bottom w:val="single" w:sz="4" w:space="0" w:color="000000"/>
              <w:right w:val="single" w:sz="4" w:space="0" w:color="000000"/>
            </w:tcBorders>
            <w:shd w:val="clear" w:color="auto" w:fill="F2F2F2"/>
          </w:tcPr>
          <w:p w14:paraId="5CCA8336" w14:textId="77777777" w:rsidR="002651D8" w:rsidRPr="00741F37" w:rsidRDefault="002651D8" w:rsidP="002651D8">
            <w:pPr>
              <w:spacing w:line="259" w:lineRule="auto"/>
              <w:ind w:left="2"/>
              <w:rPr>
                <w:rFonts w:ascii="Open Sans Light" w:hAnsi="Open Sans Light" w:cs="Open Sans Light"/>
                <w:sz w:val="22"/>
                <w:szCs w:val="22"/>
              </w:rPr>
            </w:pPr>
            <w:r w:rsidRPr="00741F37">
              <w:rPr>
                <w:rFonts w:ascii="Open Sans Light" w:hAnsi="Open Sans Light" w:cs="Open Sans Light"/>
                <w:b/>
                <w:sz w:val="22"/>
                <w:szCs w:val="22"/>
              </w:rPr>
              <w:t xml:space="preserve">Essential </w:t>
            </w:r>
          </w:p>
        </w:tc>
      </w:tr>
      <w:tr w:rsidR="002651D8" w:rsidRPr="00741F37" w14:paraId="2290471A" w14:textId="77777777" w:rsidTr="002651D8">
        <w:trPr>
          <w:trHeight w:val="612"/>
        </w:trPr>
        <w:tc>
          <w:tcPr>
            <w:tcW w:w="2367" w:type="dxa"/>
            <w:vMerge w:val="restart"/>
            <w:tcBorders>
              <w:top w:val="single" w:sz="4" w:space="0" w:color="000000"/>
              <w:left w:val="single" w:sz="4" w:space="0" w:color="000000"/>
              <w:bottom w:val="single" w:sz="4" w:space="0" w:color="000000"/>
              <w:right w:val="single" w:sz="4" w:space="0" w:color="000000"/>
            </w:tcBorders>
          </w:tcPr>
          <w:p w14:paraId="27F88506" w14:textId="77777777" w:rsidR="002651D8" w:rsidRPr="00741F37" w:rsidRDefault="002651D8" w:rsidP="002651D8">
            <w:pPr>
              <w:spacing w:line="259" w:lineRule="auto"/>
              <w:rPr>
                <w:rFonts w:ascii="Open Sans Light" w:hAnsi="Open Sans Light" w:cs="Open Sans Light"/>
                <w:sz w:val="22"/>
                <w:szCs w:val="22"/>
              </w:rPr>
            </w:pPr>
            <w:r w:rsidRPr="00741F37">
              <w:rPr>
                <w:rFonts w:ascii="Open Sans Light" w:hAnsi="Open Sans Light" w:cs="Open Sans Light"/>
                <w:b/>
                <w:sz w:val="22"/>
                <w:szCs w:val="22"/>
              </w:rPr>
              <w:t xml:space="preserve"> </w:t>
            </w:r>
          </w:p>
        </w:tc>
        <w:tc>
          <w:tcPr>
            <w:tcW w:w="8069" w:type="dxa"/>
            <w:tcBorders>
              <w:top w:val="single" w:sz="4" w:space="0" w:color="000000"/>
              <w:left w:val="single" w:sz="4" w:space="0" w:color="000000"/>
              <w:bottom w:val="single" w:sz="4" w:space="0" w:color="000000"/>
              <w:right w:val="single" w:sz="4" w:space="0" w:color="000000"/>
            </w:tcBorders>
          </w:tcPr>
          <w:p w14:paraId="0D23696E" w14:textId="3F2230A9" w:rsidR="00960722" w:rsidRPr="00741F37" w:rsidRDefault="002651D8" w:rsidP="005145D2">
            <w:pPr>
              <w:spacing w:line="259" w:lineRule="auto"/>
              <w:ind w:left="362"/>
              <w:rPr>
                <w:rFonts w:ascii="Open Sans Light" w:hAnsi="Open Sans Light" w:cs="Open Sans Light"/>
                <w:sz w:val="22"/>
                <w:szCs w:val="22"/>
              </w:rPr>
            </w:pPr>
            <w:r w:rsidRPr="00741F37">
              <w:rPr>
                <w:rFonts w:ascii="Open Sans Light" w:eastAsia="Segoe UI Symbol" w:hAnsi="Open Sans Light" w:cs="Open Sans Light"/>
                <w:sz w:val="22"/>
                <w:szCs w:val="22"/>
              </w:rPr>
              <w:t>•</w:t>
            </w:r>
            <w:r w:rsidRPr="00741F37">
              <w:rPr>
                <w:rFonts w:ascii="Open Sans Light" w:eastAsia="Arial" w:hAnsi="Open Sans Light" w:cs="Open Sans Light"/>
                <w:sz w:val="22"/>
                <w:szCs w:val="22"/>
              </w:rPr>
              <w:t xml:space="preserve"> </w:t>
            </w:r>
            <w:r w:rsidRPr="00741F37">
              <w:rPr>
                <w:rFonts w:ascii="Open Sans Light" w:hAnsi="Open Sans Light" w:cs="Open Sans Light"/>
                <w:sz w:val="22"/>
                <w:szCs w:val="22"/>
              </w:rPr>
              <w:t xml:space="preserve">A good standard of education, including professional </w:t>
            </w:r>
            <w:proofErr w:type="gramStart"/>
            <w:r w:rsidRPr="00741F37">
              <w:rPr>
                <w:rFonts w:ascii="Open Sans Light" w:hAnsi="Open Sans Light" w:cs="Open Sans Light"/>
                <w:sz w:val="22"/>
                <w:szCs w:val="22"/>
              </w:rPr>
              <w:t xml:space="preserve">written </w:t>
            </w:r>
            <w:r w:rsidR="00573414" w:rsidRPr="00741F37">
              <w:rPr>
                <w:rFonts w:ascii="Open Sans Light" w:hAnsi="Open Sans Light" w:cs="Open Sans Light"/>
                <w:sz w:val="22"/>
                <w:szCs w:val="22"/>
              </w:rPr>
              <w:t xml:space="preserve"> </w:t>
            </w:r>
            <w:r w:rsidRPr="00741F37">
              <w:rPr>
                <w:rFonts w:ascii="Open Sans Light" w:hAnsi="Open Sans Light" w:cs="Open Sans Light"/>
                <w:sz w:val="22"/>
                <w:szCs w:val="22"/>
              </w:rPr>
              <w:t>communication</w:t>
            </w:r>
            <w:proofErr w:type="gramEnd"/>
            <w:r w:rsidR="00573414" w:rsidRPr="00741F37">
              <w:rPr>
                <w:rFonts w:ascii="Open Sans Light" w:hAnsi="Open Sans Light" w:cs="Open Sans Light"/>
                <w:sz w:val="22"/>
                <w:szCs w:val="22"/>
              </w:rPr>
              <w:t xml:space="preserve"> </w:t>
            </w:r>
          </w:p>
        </w:tc>
      </w:tr>
      <w:tr w:rsidR="002651D8" w:rsidRPr="00741F37" w14:paraId="52369DB2" w14:textId="77777777" w:rsidTr="002651D8">
        <w:trPr>
          <w:trHeight w:val="300"/>
        </w:trPr>
        <w:tc>
          <w:tcPr>
            <w:tcW w:w="0" w:type="auto"/>
            <w:vMerge/>
            <w:tcBorders>
              <w:top w:val="nil"/>
              <w:left w:val="single" w:sz="4" w:space="0" w:color="000000"/>
              <w:bottom w:val="nil"/>
              <w:right w:val="single" w:sz="4" w:space="0" w:color="000000"/>
            </w:tcBorders>
          </w:tcPr>
          <w:p w14:paraId="14047562" w14:textId="77777777" w:rsidR="002651D8" w:rsidRPr="00741F37" w:rsidRDefault="002651D8" w:rsidP="002651D8">
            <w:pPr>
              <w:spacing w:after="160" w:line="259" w:lineRule="auto"/>
              <w:rPr>
                <w:rFonts w:ascii="Open Sans Light" w:hAnsi="Open Sans Light" w:cs="Open Sans Light"/>
                <w:sz w:val="22"/>
                <w:szCs w:val="22"/>
              </w:rPr>
            </w:pPr>
          </w:p>
        </w:tc>
        <w:tc>
          <w:tcPr>
            <w:tcW w:w="8069" w:type="dxa"/>
            <w:tcBorders>
              <w:top w:val="single" w:sz="4" w:space="0" w:color="000000"/>
              <w:left w:val="single" w:sz="4" w:space="0" w:color="000000"/>
              <w:bottom w:val="single" w:sz="4" w:space="0" w:color="000000"/>
              <w:right w:val="single" w:sz="4" w:space="0" w:color="000000"/>
            </w:tcBorders>
            <w:shd w:val="clear" w:color="auto" w:fill="F2F2F2"/>
          </w:tcPr>
          <w:p w14:paraId="0A17E847" w14:textId="77777777" w:rsidR="002651D8" w:rsidRPr="00741F37" w:rsidRDefault="002651D8" w:rsidP="002651D8">
            <w:pPr>
              <w:spacing w:line="259" w:lineRule="auto"/>
              <w:ind w:left="2"/>
              <w:rPr>
                <w:rFonts w:ascii="Open Sans Light" w:hAnsi="Open Sans Light" w:cs="Open Sans Light"/>
                <w:sz w:val="22"/>
                <w:szCs w:val="22"/>
              </w:rPr>
            </w:pPr>
            <w:r w:rsidRPr="00741F37">
              <w:rPr>
                <w:rFonts w:ascii="Open Sans Light" w:hAnsi="Open Sans Light" w:cs="Open Sans Light"/>
                <w:b/>
                <w:sz w:val="22"/>
                <w:szCs w:val="22"/>
              </w:rPr>
              <w:t xml:space="preserve">Desirable  </w:t>
            </w:r>
          </w:p>
        </w:tc>
      </w:tr>
      <w:tr w:rsidR="002651D8" w:rsidRPr="00741F37" w14:paraId="36B5E2BE" w14:textId="77777777" w:rsidTr="002651D8">
        <w:trPr>
          <w:trHeight w:val="917"/>
        </w:trPr>
        <w:tc>
          <w:tcPr>
            <w:tcW w:w="0" w:type="auto"/>
            <w:vMerge/>
            <w:tcBorders>
              <w:top w:val="nil"/>
              <w:left w:val="single" w:sz="4" w:space="0" w:color="000000"/>
              <w:bottom w:val="single" w:sz="4" w:space="0" w:color="000000"/>
              <w:right w:val="single" w:sz="4" w:space="0" w:color="000000"/>
            </w:tcBorders>
          </w:tcPr>
          <w:p w14:paraId="144C8E75" w14:textId="77777777" w:rsidR="002651D8" w:rsidRPr="00741F37" w:rsidRDefault="002651D8" w:rsidP="002651D8">
            <w:pPr>
              <w:spacing w:after="160" w:line="259" w:lineRule="auto"/>
              <w:rPr>
                <w:rFonts w:ascii="Open Sans Light" w:hAnsi="Open Sans Light" w:cs="Open Sans Light"/>
                <w:sz w:val="22"/>
                <w:szCs w:val="22"/>
              </w:rPr>
            </w:pPr>
          </w:p>
        </w:tc>
        <w:tc>
          <w:tcPr>
            <w:tcW w:w="8069" w:type="dxa"/>
            <w:tcBorders>
              <w:top w:val="single" w:sz="4" w:space="0" w:color="000000"/>
              <w:left w:val="single" w:sz="4" w:space="0" w:color="000000"/>
              <w:bottom w:val="single" w:sz="4" w:space="0" w:color="000000"/>
              <w:right w:val="single" w:sz="4" w:space="0" w:color="000000"/>
            </w:tcBorders>
          </w:tcPr>
          <w:p w14:paraId="5801DB58" w14:textId="76B3677E" w:rsidR="002651D8" w:rsidRPr="00741F37" w:rsidRDefault="002651D8" w:rsidP="002651D8">
            <w:pPr>
              <w:numPr>
                <w:ilvl w:val="0"/>
                <w:numId w:val="9"/>
              </w:numPr>
              <w:spacing w:after="1" w:line="259" w:lineRule="auto"/>
              <w:ind w:hanging="360"/>
              <w:rPr>
                <w:rFonts w:ascii="Open Sans Light" w:hAnsi="Open Sans Light" w:cs="Open Sans Light"/>
                <w:sz w:val="22"/>
                <w:szCs w:val="22"/>
              </w:rPr>
            </w:pPr>
            <w:r w:rsidRPr="00741F37">
              <w:rPr>
                <w:rFonts w:ascii="Open Sans Light" w:hAnsi="Open Sans Light" w:cs="Open Sans Light"/>
                <w:sz w:val="22"/>
                <w:szCs w:val="22"/>
              </w:rPr>
              <w:t>IT qualification</w:t>
            </w:r>
            <w:r w:rsidR="00573414" w:rsidRPr="00741F37">
              <w:rPr>
                <w:rFonts w:ascii="Open Sans Light" w:hAnsi="Open Sans Light" w:cs="Open Sans Light"/>
                <w:sz w:val="22"/>
                <w:szCs w:val="22"/>
              </w:rPr>
              <w:t>.</w:t>
            </w:r>
            <w:r w:rsidRPr="00741F37">
              <w:rPr>
                <w:rFonts w:ascii="Open Sans Light" w:hAnsi="Open Sans Light" w:cs="Open Sans Light"/>
                <w:sz w:val="22"/>
                <w:szCs w:val="22"/>
              </w:rPr>
              <w:t xml:space="preserve"> </w:t>
            </w:r>
          </w:p>
          <w:p w14:paraId="5A48ABB0" w14:textId="63BA21E6" w:rsidR="002651D8" w:rsidRPr="00741F37" w:rsidRDefault="002651D8" w:rsidP="002651D8">
            <w:pPr>
              <w:numPr>
                <w:ilvl w:val="0"/>
                <w:numId w:val="9"/>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NVQ in Administration or equivalent</w:t>
            </w:r>
            <w:r w:rsidR="00573414" w:rsidRPr="00741F37">
              <w:rPr>
                <w:rFonts w:ascii="Open Sans Light" w:hAnsi="Open Sans Light" w:cs="Open Sans Light"/>
                <w:sz w:val="22"/>
                <w:szCs w:val="22"/>
              </w:rPr>
              <w:t>.</w:t>
            </w:r>
          </w:p>
          <w:p w14:paraId="6C6696D9" w14:textId="6BB9DA47" w:rsidR="002651D8" w:rsidRPr="00741F37" w:rsidRDefault="002651D8" w:rsidP="002651D8">
            <w:pPr>
              <w:numPr>
                <w:ilvl w:val="0"/>
                <w:numId w:val="9"/>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 xml:space="preserve">CIPD Level </w:t>
            </w:r>
            <w:r w:rsidR="00603F8F" w:rsidRPr="00741F37">
              <w:rPr>
                <w:rFonts w:ascii="Open Sans Light" w:hAnsi="Open Sans Light" w:cs="Open Sans Light"/>
                <w:sz w:val="22"/>
                <w:szCs w:val="22"/>
              </w:rPr>
              <w:t>5</w:t>
            </w:r>
            <w:r w:rsidRPr="00741F37">
              <w:rPr>
                <w:rFonts w:ascii="Open Sans Light" w:hAnsi="Open Sans Light" w:cs="Open Sans Light"/>
                <w:sz w:val="22"/>
                <w:szCs w:val="22"/>
              </w:rPr>
              <w:t xml:space="preserve"> or equivalent</w:t>
            </w:r>
            <w:r w:rsidR="00573414" w:rsidRPr="00741F37">
              <w:rPr>
                <w:rFonts w:ascii="Open Sans Light" w:hAnsi="Open Sans Light" w:cs="Open Sans Light"/>
                <w:sz w:val="22"/>
                <w:szCs w:val="22"/>
              </w:rPr>
              <w:t>.</w:t>
            </w:r>
          </w:p>
        </w:tc>
      </w:tr>
      <w:tr w:rsidR="002651D8" w:rsidRPr="00741F37" w14:paraId="790A4B88" w14:textId="77777777" w:rsidTr="002651D8">
        <w:trPr>
          <w:trHeight w:val="300"/>
        </w:trPr>
        <w:tc>
          <w:tcPr>
            <w:tcW w:w="2367" w:type="dxa"/>
            <w:tcBorders>
              <w:top w:val="single" w:sz="4" w:space="0" w:color="000000"/>
              <w:left w:val="single" w:sz="4" w:space="0" w:color="000000"/>
              <w:bottom w:val="single" w:sz="4" w:space="0" w:color="000000"/>
              <w:right w:val="single" w:sz="4" w:space="0" w:color="000000"/>
            </w:tcBorders>
            <w:shd w:val="clear" w:color="auto" w:fill="F2F2F2"/>
          </w:tcPr>
          <w:p w14:paraId="7AC859AD" w14:textId="77777777" w:rsidR="002651D8" w:rsidRPr="00741F37" w:rsidRDefault="002651D8" w:rsidP="002651D8">
            <w:pPr>
              <w:spacing w:line="259" w:lineRule="auto"/>
              <w:rPr>
                <w:rFonts w:ascii="Open Sans Light" w:hAnsi="Open Sans Light" w:cs="Open Sans Light"/>
                <w:sz w:val="22"/>
                <w:szCs w:val="22"/>
              </w:rPr>
            </w:pPr>
            <w:r w:rsidRPr="00741F37">
              <w:rPr>
                <w:rFonts w:ascii="Open Sans Light" w:hAnsi="Open Sans Light" w:cs="Open Sans Light"/>
                <w:b/>
                <w:sz w:val="22"/>
                <w:szCs w:val="22"/>
              </w:rPr>
              <w:t xml:space="preserve">Experience  </w:t>
            </w:r>
          </w:p>
        </w:tc>
        <w:tc>
          <w:tcPr>
            <w:tcW w:w="8069" w:type="dxa"/>
            <w:tcBorders>
              <w:top w:val="single" w:sz="4" w:space="0" w:color="000000"/>
              <w:left w:val="single" w:sz="4" w:space="0" w:color="000000"/>
              <w:bottom w:val="single" w:sz="4" w:space="0" w:color="000000"/>
              <w:right w:val="single" w:sz="4" w:space="0" w:color="000000"/>
            </w:tcBorders>
            <w:shd w:val="clear" w:color="auto" w:fill="F2F2F2"/>
          </w:tcPr>
          <w:p w14:paraId="73254D10" w14:textId="77777777" w:rsidR="002651D8" w:rsidRPr="00741F37" w:rsidRDefault="002651D8" w:rsidP="002651D8">
            <w:pPr>
              <w:spacing w:line="259" w:lineRule="auto"/>
              <w:ind w:left="2"/>
              <w:rPr>
                <w:rFonts w:ascii="Open Sans Light" w:hAnsi="Open Sans Light" w:cs="Open Sans Light"/>
                <w:sz w:val="22"/>
                <w:szCs w:val="22"/>
              </w:rPr>
            </w:pPr>
            <w:r w:rsidRPr="00741F37">
              <w:rPr>
                <w:rFonts w:ascii="Open Sans Light" w:hAnsi="Open Sans Light" w:cs="Open Sans Light"/>
                <w:b/>
                <w:sz w:val="22"/>
                <w:szCs w:val="22"/>
              </w:rPr>
              <w:t xml:space="preserve">Essential  </w:t>
            </w:r>
          </w:p>
        </w:tc>
      </w:tr>
      <w:tr w:rsidR="002651D8" w:rsidRPr="00741F37" w14:paraId="35C2868F" w14:textId="77777777" w:rsidTr="002651D8">
        <w:trPr>
          <w:trHeight w:val="824"/>
        </w:trPr>
        <w:tc>
          <w:tcPr>
            <w:tcW w:w="2367" w:type="dxa"/>
            <w:vMerge w:val="restart"/>
            <w:tcBorders>
              <w:top w:val="single" w:sz="4" w:space="0" w:color="000000"/>
              <w:left w:val="single" w:sz="4" w:space="0" w:color="000000"/>
              <w:bottom w:val="single" w:sz="4" w:space="0" w:color="000000"/>
              <w:right w:val="single" w:sz="4" w:space="0" w:color="000000"/>
            </w:tcBorders>
          </w:tcPr>
          <w:p w14:paraId="1B008FD4" w14:textId="77777777" w:rsidR="002651D8" w:rsidRPr="00741F37" w:rsidRDefault="002651D8" w:rsidP="002651D8">
            <w:pPr>
              <w:spacing w:line="259" w:lineRule="auto"/>
              <w:rPr>
                <w:rFonts w:ascii="Open Sans Light" w:hAnsi="Open Sans Light" w:cs="Open Sans Light"/>
                <w:sz w:val="22"/>
                <w:szCs w:val="22"/>
              </w:rPr>
            </w:pPr>
            <w:r w:rsidRPr="00741F37">
              <w:rPr>
                <w:rFonts w:ascii="Open Sans Light" w:hAnsi="Open Sans Light" w:cs="Open Sans Light"/>
                <w:b/>
                <w:sz w:val="22"/>
                <w:szCs w:val="22"/>
              </w:rPr>
              <w:t xml:space="preserve"> </w:t>
            </w:r>
          </w:p>
          <w:p w14:paraId="7F9A6F62" w14:textId="77777777" w:rsidR="002651D8" w:rsidRPr="00741F37" w:rsidRDefault="002651D8" w:rsidP="002651D8">
            <w:pPr>
              <w:spacing w:line="259" w:lineRule="auto"/>
              <w:rPr>
                <w:rFonts w:ascii="Open Sans Light" w:hAnsi="Open Sans Light" w:cs="Open Sans Light"/>
                <w:sz w:val="22"/>
                <w:szCs w:val="22"/>
              </w:rPr>
            </w:pPr>
            <w:r w:rsidRPr="00741F37">
              <w:rPr>
                <w:rFonts w:ascii="Open Sans Light" w:hAnsi="Open Sans Light" w:cs="Open Sans Light"/>
                <w:b/>
                <w:sz w:val="22"/>
                <w:szCs w:val="22"/>
              </w:rPr>
              <w:t xml:space="preserve"> </w:t>
            </w:r>
          </w:p>
          <w:p w14:paraId="62B00BB8" w14:textId="77777777" w:rsidR="002651D8" w:rsidRPr="00741F37" w:rsidRDefault="002651D8" w:rsidP="002651D8">
            <w:pPr>
              <w:spacing w:line="259" w:lineRule="auto"/>
              <w:rPr>
                <w:rFonts w:ascii="Open Sans Light" w:hAnsi="Open Sans Light" w:cs="Open Sans Light"/>
                <w:sz w:val="22"/>
                <w:szCs w:val="22"/>
              </w:rPr>
            </w:pPr>
            <w:r w:rsidRPr="00741F37">
              <w:rPr>
                <w:rFonts w:ascii="Open Sans Light" w:hAnsi="Open Sans Light" w:cs="Open Sans Light"/>
                <w:b/>
                <w:sz w:val="22"/>
                <w:szCs w:val="22"/>
              </w:rPr>
              <w:t xml:space="preserve"> </w:t>
            </w:r>
          </w:p>
          <w:p w14:paraId="16BE7B45" w14:textId="77777777" w:rsidR="002651D8" w:rsidRPr="00741F37" w:rsidRDefault="002651D8" w:rsidP="002651D8">
            <w:pPr>
              <w:spacing w:line="259" w:lineRule="auto"/>
              <w:rPr>
                <w:rFonts w:ascii="Open Sans Light" w:hAnsi="Open Sans Light" w:cs="Open Sans Light"/>
                <w:sz w:val="22"/>
                <w:szCs w:val="22"/>
              </w:rPr>
            </w:pPr>
            <w:r w:rsidRPr="00741F37">
              <w:rPr>
                <w:rFonts w:ascii="Open Sans Light" w:hAnsi="Open Sans Light" w:cs="Open Sans Light"/>
                <w:b/>
                <w:sz w:val="22"/>
                <w:szCs w:val="22"/>
              </w:rPr>
              <w:t xml:space="preserve"> </w:t>
            </w:r>
          </w:p>
          <w:p w14:paraId="248BCF59" w14:textId="77777777" w:rsidR="002651D8" w:rsidRPr="00741F37" w:rsidRDefault="002651D8" w:rsidP="002651D8">
            <w:pPr>
              <w:spacing w:line="259" w:lineRule="auto"/>
              <w:rPr>
                <w:rFonts w:ascii="Open Sans Light" w:hAnsi="Open Sans Light" w:cs="Open Sans Light"/>
                <w:sz w:val="22"/>
                <w:szCs w:val="22"/>
              </w:rPr>
            </w:pPr>
            <w:r w:rsidRPr="00741F37">
              <w:rPr>
                <w:rFonts w:ascii="Open Sans Light" w:hAnsi="Open Sans Light" w:cs="Open Sans Light"/>
                <w:b/>
                <w:sz w:val="22"/>
                <w:szCs w:val="22"/>
              </w:rPr>
              <w:t xml:space="preserve"> </w:t>
            </w:r>
          </w:p>
        </w:tc>
        <w:tc>
          <w:tcPr>
            <w:tcW w:w="8069" w:type="dxa"/>
            <w:tcBorders>
              <w:top w:val="single" w:sz="4" w:space="0" w:color="000000"/>
              <w:left w:val="single" w:sz="4" w:space="0" w:color="000000"/>
              <w:bottom w:val="single" w:sz="4" w:space="0" w:color="000000"/>
              <w:right w:val="single" w:sz="4" w:space="0" w:color="000000"/>
            </w:tcBorders>
          </w:tcPr>
          <w:p w14:paraId="229E5589" w14:textId="73E12787" w:rsidR="002651D8" w:rsidRPr="00741F37" w:rsidRDefault="002651D8" w:rsidP="002948F5">
            <w:pPr>
              <w:numPr>
                <w:ilvl w:val="0"/>
                <w:numId w:val="10"/>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Proven experience in a busy administration environment</w:t>
            </w:r>
            <w:r w:rsidR="002948F5" w:rsidRPr="00741F37">
              <w:rPr>
                <w:rFonts w:ascii="Open Sans Light" w:hAnsi="Open Sans Light" w:cs="Open Sans Light"/>
                <w:sz w:val="22"/>
                <w:szCs w:val="22"/>
              </w:rPr>
              <w:t>.</w:t>
            </w:r>
          </w:p>
          <w:p w14:paraId="1B094E85" w14:textId="77777777" w:rsidR="002948F5" w:rsidRPr="00741F37" w:rsidRDefault="002948F5" w:rsidP="002948F5">
            <w:pPr>
              <w:numPr>
                <w:ilvl w:val="0"/>
                <w:numId w:val="10"/>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Experience working in a HR / recruitment or learning function.</w:t>
            </w:r>
          </w:p>
          <w:p w14:paraId="672C9E51" w14:textId="18D521CD" w:rsidR="002651D8" w:rsidRPr="00741F37" w:rsidRDefault="002651D8" w:rsidP="002948F5">
            <w:pPr>
              <w:numPr>
                <w:ilvl w:val="0"/>
                <w:numId w:val="10"/>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Experience of dealing with a broad range of administration procedures</w:t>
            </w:r>
            <w:r w:rsidR="002948F5" w:rsidRPr="00741F37">
              <w:rPr>
                <w:rFonts w:ascii="Open Sans Light" w:hAnsi="Open Sans Light" w:cs="Open Sans Light"/>
                <w:sz w:val="22"/>
                <w:szCs w:val="22"/>
              </w:rPr>
              <w:t>.</w:t>
            </w:r>
            <w:r w:rsidRPr="00741F37">
              <w:rPr>
                <w:rFonts w:ascii="Open Sans Light" w:hAnsi="Open Sans Light" w:cs="Open Sans Light"/>
                <w:sz w:val="22"/>
                <w:szCs w:val="22"/>
              </w:rPr>
              <w:t xml:space="preserve"> </w:t>
            </w:r>
          </w:p>
        </w:tc>
      </w:tr>
      <w:tr w:rsidR="002651D8" w:rsidRPr="00741F37" w14:paraId="52F9DB6F" w14:textId="77777777" w:rsidTr="002651D8">
        <w:trPr>
          <w:trHeight w:val="344"/>
        </w:trPr>
        <w:tc>
          <w:tcPr>
            <w:tcW w:w="0" w:type="auto"/>
            <w:vMerge/>
            <w:tcBorders>
              <w:top w:val="nil"/>
              <w:left w:val="single" w:sz="4" w:space="0" w:color="000000"/>
              <w:bottom w:val="nil"/>
              <w:right w:val="single" w:sz="4" w:space="0" w:color="000000"/>
            </w:tcBorders>
          </w:tcPr>
          <w:p w14:paraId="02B0DC77" w14:textId="77777777" w:rsidR="002651D8" w:rsidRPr="00741F37" w:rsidRDefault="002651D8" w:rsidP="002651D8">
            <w:pPr>
              <w:spacing w:after="160" w:line="259" w:lineRule="auto"/>
              <w:rPr>
                <w:rFonts w:ascii="Open Sans Light" w:hAnsi="Open Sans Light" w:cs="Open Sans Light"/>
                <w:sz w:val="22"/>
                <w:szCs w:val="22"/>
              </w:rPr>
            </w:pPr>
          </w:p>
        </w:tc>
        <w:tc>
          <w:tcPr>
            <w:tcW w:w="8069" w:type="dxa"/>
            <w:tcBorders>
              <w:top w:val="single" w:sz="4" w:space="0" w:color="000000"/>
              <w:left w:val="single" w:sz="4" w:space="0" w:color="000000"/>
              <w:bottom w:val="single" w:sz="4" w:space="0" w:color="000000"/>
              <w:right w:val="single" w:sz="4" w:space="0" w:color="000000"/>
            </w:tcBorders>
            <w:shd w:val="clear" w:color="auto" w:fill="F2F2F2"/>
          </w:tcPr>
          <w:p w14:paraId="560683C4" w14:textId="77777777" w:rsidR="002651D8" w:rsidRPr="00741F37" w:rsidRDefault="002651D8" w:rsidP="002651D8">
            <w:pPr>
              <w:spacing w:line="259" w:lineRule="auto"/>
              <w:ind w:left="2"/>
              <w:rPr>
                <w:rFonts w:ascii="Open Sans Light" w:hAnsi="Open Sans Light" w:cs="Open Sans Light"/>
                <w:sz w:val="22"/>
                <w:szCs w:val="22"/>
              </w:rPr>
            </w:pPr>
            <w:r w:rsidRPr="00741F37">
              <w:rPr>
                <w:rFonts w:ascii="Open Sans Light" w:hAnsi="Open Sans Light" w:cs="Open Sans Light"/>
                <w:b/>
                <w:sz w:val="22"/>
                <w:szCs w:val="22"/>
              </w:rPr>
              <w:t xml:space="preserve">Desirable  </w:t>
            </w:r>
          </w:p>
        </w:tc>
      </w:tr>
      <w:tr w:rsidR="002651D8" w:rsidRPr="00741F37" w14:paraId="0877B415" w14:textId="77777777" w:rsidTr="002651D8">
        <w:trPr>
          <w:trHeight w:val="1836"/>
        </w:trPr>
        <w:tc>
          <w:tcPr>
            <w:tcW w:w="0" w:type="auto"/>
            <w:vMerge/>
            <w:tcBorders>
              <w:top w:val="nil"/>
              <w:left w:val="single" w:sz="4" w:space="0" w:color="000000"/>
              <w:bottom w:val="single" w:sz="4" w:space="0" w:color="000000"/>
              <w:right w:val="single" w:sz="4" w:space="0" w:color="000000"/>
            </w:tcBorders>
          </w:tcPr>
          <w:p w14:paraId="56640B03" w14:textId="77777777" w:rsidR="002651D8" w:rsidRPr="00741F37" w:rsidRDefault="002651D8" w:rsidP="002651D8">
            <w:pPr>
              <w:spacing w:after="160" w:line="259" w:lineRule="auto"/>
              <w:rPr>
                <w:rFonts w:ascii="Open Sans Light" w:hAnsi="Open Sans Light" w:cs="Open Sans Light"/>
                <w:sz w:val="22"/>
                <w:szCs w:val="22"/>
              </w:rPr>
            </w:pPr>
          </w:p>
        </w:tc>
        <w:tc>
          <w:tcPr>
            <w:tcW w:w="8069" w:type="dxa"/>
            <w:tcBorders>
              <w:top w:val="single" w:sz="4" w:space="0" w:color="000000"/>
              <w:left w:val="single" w:sz="4" w:space="0" w:color="000000"/>
              <w:bottom w:val="single" w:sz="4" w:space="0" w:color="000000"/>
              <w:right w:val="single" w:sz="4" w:space="0" w:color="000000"/>
            </w:tcBorders>
          </w:tcPr>
          <w:p w14:paraId="57075C30" w14:textId="19020238" w:rsidR="002651D8" w:rsidRPr="00741F37" w:rsidRDefault="002651D8" w:rsidP="002651D8">
            <w:pPr>
              <w:numPr>
                <w:ilvl w:val="0"/>
                <w:numId w:val="11"/>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 xml:space="preserve">Experience of providing administration support to time critical processes </w:t>
            </w:r>
          </w:p>
          <w:p w14:paraId="50687F12" w14:textId="77777777" w:rsidR="002651D8" w:rsidRPr="00741F37" w:rsidRDefault="002651D8" w:rsidP="002651D8">
            <w:pPr>
              <w:numPr>
                <w:ilvl w:val="0"/>
                <w:numId w:val="11"/>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 xml:space="preserve">Experience of updating staff intranet sites </w:t>
            </w:r>
          </w:p>
          <w:p w14:paraId="53DFA304" w14:textId="77777777" w:rsidR="002651D8" w:rsidRPr="00741F37" w:rsidRDefault="002651D8" w:rsidP="002651D8">
            <w:pPr>
              <w:numPr>
                <w:ilvl w:val="0"/>
                <w:numId w:val="11"/>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 xml:space="preserve">Experience of working to company policy and guidelines </w:t>
            </w:r>
          </w:p>
          <w:p w14:paraId="457DA340" w14:textId="77777777" w:rsidR="002651D8" w:rsidRPr="00741F37" w:rsidRDefault="002651D8" w:rsidP="002651D8">
            <w:pPr>
              <w:numPr>
                <w:ilvl w:val="0"/>
                <w:numId w:val="11"/>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 xml:space="preserve">Experience of streamlining administrative processes </w:t>
            </w:r>
          </w:p>
          <w:p w14:paraId="3352BF0A" w14:textId="778196F6" w:rsidR="002651D8" w:rsidRPr="00741F37" w:rsidRDefault="002651D8" w:rsidP="00A6171E">
            <w:pPr>
              <w:numPr>
                <w:ilvl w:val="0"/>
                <w:numId w:val="11"/>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 xml:space="preserve">Experience working in a multi-site organisation  </w:t>
            </w:r>
          </w:p>
        </w:tc>
      </w:tr>
      <w:tr w:rsidR="002651D8" w:rsidRPr="00741F37" w14:paraId="1E1A5B55" w14:textId="77777777" w:rsidTr="002651D8">
        <w:trPr>
          <w:trHeight w:val="300"/>
        </w:trPr>
        <w:tc>
          <w:tcPr>
            <w:tcW w:w="2367" w:type="dxa"/>
            <w:tcBorders>
              <w:top w:val="single" w:sz="4" w:space="0" w:color="000000"/>
              <w:left w:val="single" w:sz="4" w:space="0" w:color="000000"/>
              <w:bottom w:val="single" w:sz="4" w:space="0" w:color="000000"/>
              <w:right w:val="single" w:sz="4" w:space="0" w:color="000000"/>
            </w:tcBorders>
            <w:shd w:val="clear" w:color="auto" w:fill="F2F2F2"/>
          </w:tcPr>
          <w:p w14:paraId="73444E1C" w14:textId="77777777" w:rsidR="002651D8" w:rsidRPr="00741F37" w:rsidRDefault="002651D8" w:rsidP="002651D8">
            <w:pPr>
              <w:spacing w:line="259" w:lineRule="auto"/>
              <w:rPr>
                <w:rFonts w:ascii="Open Sans Light" w:hAnsi="Open Sans Light" w:cs="Open Sans Light"/>
                <w:sz w:val="22"/>
                <w:szCs w:val="22"/>
              </w:rPr>
            </w:pPr>
            <w:r w:rsidRPr="00741F37">
              <w:rPr>
                <w:rFonts w:ascii="Open Sans Light" w:hAnsi="Open Sans Light" w:cs="Open Sans Light"/>
                <w:b/>
                <w:sz w:val="22"/>
                <w:szCs w:val="22"/>
              </w:rPr>
              <w:t xml:space="preserve">Skills and Knowledge </w:t>
            </w:r>
          </w:p>
        </w:tc>
        <w:tc>
          <w:tcPr>
            <w:tcW w:w="8069" w:type="dxa"/>
            <w:tcBorders>
              <w:top w:val="single" w:sz="4" w:space="0" w:color="000000"/>
              <w:left w:val="single" w:sz="4" w:space="0" w:color="000000"/>
              <w:bottom w:val="single" w:sz="4" w:space="0" w:color="000000"/>
              <w:right w:val="single" w:sz="4" w:space="0" w:color="000000"/>
            </w:tcBorders>
            <w:shd w:val="clear" w:color="auto" w:fill="F2F2F2"/>
          </w:tcPr>
          <w:p w14:paraId="1E758920" w14:textId="77777777" w:rsidR="002651D8" w:rsidRPr="00741F37" w:rsidRDefault="002651D8" w:rsidP="002651D8">
            <w:pPr>
              <w:spacing w:line="259" w:lineRule="auto"/>
              <w:ind w:left="2"/>
              <w:rPr>
                <w:rFonts w:ascii="Open Sans Light" w:hAnsi="Open Sans Light" w:cs="Open Sans Light"/>
                <w:sz w:val="22"/>
                <w:szCs w:val="22"/>
              </w:rPr>
            </w:pPr>
            <w:r w:rsidRPr="00741F37">
              <w:rPr>
                <w:rFonts w:ascii="Open Sans Light" w:hAnsi="Open Sans Light" w:cs="Open Sans Light"/>
                <w:b/>
                <w:sz w:val="22"/>
                <w:szCs w:val="22"/>
              </w:rPr>
              <w:t xml:space="preserve">Essential  </w:t>
            </w:r>
          </w:p>
        </w:tc>
      </w:tr>
      <w:tr w:rsidR="000032F5" w:rsidRPr="00741F37" w14:paraId="2B3D60E8" w14:textId="77777777" w:rsidTr="00911BDF">
        <w:trPr>
          <w:trHeight w:val="970"/>
        </w:trPr>
        <w:tc>
          <w:tcPr>
            <w:tcW w:w="2367" w:type="dxa"/>
            <w:vMerge w:val="restart"/>
            <w:tcBorders>
              <w:top w:val="single" w:sz="4" w:space="0" w:color="000000"/>
              <w:left w:val="single" w:sz="4" w:space="0" w:color="000000"/>
              <w:right w:val="single" w:sz="4" w:space="0" w:color="000000"/>
            </w:tcBorders>
          </w:tcPr>
          <w:p w14:paraId="742E8306" w14:textId="77777777" w:rsidR="000032F5" w:rsidRPr="00741F37" w:rsidRDefault="000032F5" w:rsidP="002651D8">
            <w:pPr>
              <w:spacing w:line="259" w:lineRule="auto"/>
              <w:rPr>
                <w:rFonts w:ascii="Open Sans Light" w:hAnsi="Open Sans Light" w:cs="Open Sans Light"/>
                <w:sz w:val="22"/>
                <w:szCs w:val="22"/>
              </w:rPr>
            </w:pPr>
            <w:r w:rsidRPr="00741F37">
              <w:rPr>
                <w:rFonts w:ascii="Open Sans Light" w:hAnsi="Open Sans Light" w:cs="Open Sans Light"/>
                <w:b/>
                <w:sz w:val="22"/>
                <w:szCs w:val="22"/>
              </w:rPr>
              <w:t xml:space="preserve"> </w:t>
            </w:r>
          </w:p>
        </w:tc>
        <w:tc>
          <w:tcPr>
            <w:tcW w:w="8069" w:type="dxa"/>
            <w:tcBorders>
              <w:top w:val="single" w:sz="4" w:space="0" w:color="000000"/>
              <w:left w:val="single" w:sz="4" w:space="0" w:color="000000"/>
              <w:bottom w:val="single" w:sz="4" w:space="0" w:color="000000"/>
              <w:right w:val="single" w:sz="4" w:space="0" w:color="000000"/>
            </w:tcBorders>
          </w:tcPr>
          <w:p w14:paraId="37657165" w14:textId="25D7388E" w:rsidR="000032F5" w:rsidRPr="00741F37" w:rsidRDefault="000032F5" w:rsidP="002651D8">
            <w:pPr>
              <w:numPr>
                <w:ilvl w:val="0"/>
                <w:numId w:val="12"/>
              </w:numPr>
              <w:spacing w:after="49"/>
              <w:ind w:hanging="360"/>
              <w:rPr>
                <w:rFonts w:ascii="Open Sans Light" w:hAnsi="Open Sans Light" w:cs="Open Sans Light"/>
                <w:sz w:val="22"/>
                <w:szCs w:val="22"/>
              </w:rPr>
            </w:pPr>
            <w:r w:rsidRPr="00741F37">
              <w:rPr>
                <w:rFonts w:ascii="Open Sans Light" w:hAnsi="Open Sans Light" w:cs="Open Sans Light"/>
                <w:sz w:val="22"/>
                <w:szCs w:val="22"/>
              </w:rPr>
              <w:t>Developed IT skills with a sound knowledge of Microsoft Word, Excel</w:t>
            </w:r>
            <w:r w:rsidR="00573414" w:rsidRPr="00741F37">
              <w:rPr>
                <w:rFonts w:ascii="Open Sans Light" w:hAnsi="Open Sans Light" w:cs="Open Sans Light"/>
                <w:sz w:val="22"/>
                <w:szCs w:val="22"/>
              </w:rPr>
              <w:t>, Outlook, Teams and SharePoint.</w:t>
            </w:r>
          </w:p>
          <w:p w14:paraId="49BBFF0A" w14:textId="574E9519" w:rsidR="000032F5" w:rsidRPr="00741F37" w:rsidRDefault="000032F5" w:rsidP="002651D8">
            <w:pPr>
              <w:numPr>
                <w:ilvl w:val="0"/>
                <w:numId w:val="12"/>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Able to engage effectively with people over the phone and in person.</w:t>
            </w:r>
          </w:p>
          <w:p w14:paraId="4C340A2F" w14:textId="4FFC3986" w:rsidR="000032F5" w:rsidRPr="00741F37" w:rsidRDefault="000032F5" w:rsidP="002651D8">
            <w:pPr>
              <w:numPr>
                <w:ilvl w:val="0"/>
                <w:numId w:val="12"/>
              </w:numPr>
              <w:spacing w:after="49"/>
              <w:ind w:hanging="360"/>
              <w:rPr>
                <w:rFonts w:ascii="Open Sans Light" w:hAnsi="Open Sans Light" w:cs="Open Sans Light"/>
                <w:sz w:val="22"/>
                <w:szCs w:val="22"/>
              </w:rPr>
            </w:pPr>
            <w:r w:rsidRPr="00741F37">
              <w:rPr>
                <w:rFonts w:ascii="Open Sans Light" w:hAnsi="Open Sans Light" w:cs="Open Sans Light"/>
                <w:sz w:val="22"/>
                <w:szCs w:val="22"/>
              </w:rPr>
              <w:t>Highly organised, with the ability to prioritise and strong attention to detail.</w:t>
            </w:r>
          </w:p>
          <w:p w14:paraId="037787F7" w14:textId="1DB4F890" w:rsidR="000032F5" w:rsidRPr="00741F37" w:rsidRDefault="000032F5" w:rsidP="002651D8">
            <w:pPr>
              <w:numPr>
                <w:ilvl w:val="0"/>
                <w:numId w:val="12"/>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 xml:space="preserve">Excellent verbal and written communication skills. </w:t>
            </w:r>
          </w:p>
          <w:p w14:paraId="072C9D20" w14:textId="77777777" w:rsidR="000032F5" w:rsidRPr="00741F37" w:rsidRDefault="000032F5" w:rsidP="000032F5">
            <w:pPr>
              <w:numPr>
                <w:ilvl w:val="0"/>
                <w:numId w:val="12"/>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 xml:space="preserve">Ability to multi-task, work under pressure and work to deadlines. </w:t>
            </w:r>
          </w:p>
          <w:p w14:paraId="32B2AAA5" w14:textId="77777777" w:rsidR="002C23A9" w:rsidRPr="00741F37" w:rsidRDefault="003E54D8" w:rsidP="000032F5">
            <w:pPr>
              <w:numPr>
                <w:ilvl w:val="0"/>
                <w:numId w:val="12"/>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Self-motivated and curious about learning and improving practice.</w:t>
            </w:r>
          </w:p>
          <w:p w14:paraId="21F41103" w14:textId="16D7DC16" w:rsidR="00573414" w:rsidRPr="00741F37" w:rsidRDefault="00573414" w:rsidP="000032F5">
            <w:pPr>
              <w:numPr>
                <w:ilvl w:val="0"/>
                <w:numId w:val="12"/>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Ability to quickly learn new software and processes.</w:t>
            </w:r>
          </w:p>
        </w:tc>
      </w:tr>
      <w:tr w:rsidR="000032F5" w:rsidRPr="00741F37" w14:paraId="79B13ACC" w14:textId="77777777" w:rsidTr="007D2DE8">
        <w:trPr>
          <w:trHeight w:val="492"/>
        </w:trPr>
        <w:tc>
          <w:tcPr>
            <w:tcW w:w="2367" w:type="dxa"/>
            <w:vMerge/>
            <w:tcBorders>
              <w:left w:val="single" w:sz="4" w:space="0" w:color="000000"/>
              <w:right w:val="single" w:sz="4" w:space="0" w:color="000000"/>
            </w:tcBorders>
          </w:tcPr>
          <w:p w14:paraId="5C8B7215" w14:textId="77777777" w:rsidR="000032F5" w:rsidRPr="00741F37" w:rsidRDefault="000032F5" w:rsidP="002651D8">
            <w:pPr>
              <w:spacing w:line="259" w:lineRule="auto"/>
              <w:rPr>
                <w:rFonts w:ascii="Open Sans Light" w:hAnsi="Open Sans Light" w:cs="Open Sans Light"/>
                <w:b/>
                <w:sz w:val="22"/>
                <w:szCs w:val="22"/>
              </w:rPr>
            </w:pPr>
          </w:p>
        </w:tc>
        <w:tc>
          <w:tcPr>
            <w:tcW w:w="8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A46485" w14:textId="174CC0CB" w:rsidR="000032F5" w:rsidRPr="00741F37" w:rsidRDefault="00F6396E" w:rsidP="000032F5">
            <w:pPr>
              <w:spacing w:after="49"/>
              <w:rPr>
                <w:rFonts w:ascii="Open Sans Light" w:hAnsi="Open Sans Light" w:cs="Open Sans Light"/>
                <w:b/>
                <w:bCs/>
                <w:sz w:val="22"/>
                <w:szCs w:val="22"/>
              </w:rPr>
            </w:pPr>
            <w:r w:rsidRPr="00741F37">
              <w:rPr>
                <w:rFonts w:ascii="Open Sans Light" w:hAnsi="Open Sans Light" w:cs="Open Sans Light"/>
                <w:b/>
                <w:bCs/>
                <w:sz w:val="22"/>
                <w:szCs w:val="22"/>
              </w:rPr>
              <w:t>Desirable</w:t>
            </w:r>
          </w:p>
        </w:tc>
      </w:tr>
      <w:tr w:rsidR="000032F5" w:rsidRPr="00741F37" w14:paraId="6E890B2E" w14:textId="77777777" w:rsidTr="00911BDF">
        <w:trPr>
          <w:trHeight w:val="970"/>
        </w:trPr>
        <w:tc>
          <w:tcPr>
            <w:tcW w:w="2367" w:type="dxa"/>
            <w:vMerge/>
            <w:tcBorders>
              <w:left w:val="single" w:sz="4" w:space="0" w:color="000000"/>
              <w:bottom w:val="single" w:sz="4" w:space="0" w:color="000000"/>
              <w:right w:val="single" w:sz="4" w:space="0" w:color="000000"/>
            </w:tcBorders>
          </w:tcPr>
          <w:p w14:paraId="1F29A750" w14:textId="77777777" w:rsidR="000032F5" w:rsidRPr="00741F37" w:rsidRDefault="000032F5" w:rsidP="002651D8">
            <w:pPr>
              <w:spacing w:line="259" w:lineRule="auto"/>
              <w:rPr>
                <w:rFonts w:ascii="Open Sans Light" w:hAnsi="Open Sans Light" w:cs="Open Sans Light"/>
                <w:b/>
                <w:sz w:val="22"/>
                <w:szCs w:val="22"/>
              </w:rPr>
            </w:pPr>
          </w:p>
        </w:tc>
        <w:tc>
          <w:tcPr>
            <w:tcW w:w="8069" w:type="dxa"/>
            <w:tcBorders>
              <w:top w:val="single" w:sz="4" w:space="0" w:color="000000"/>
              <w:left w:val="single" w:sz="4" w:space="0" w:color="000000"/>
              <w:bottom w:val="single" w:sz="4" w:space="0" w:color="000000"/>
              <w:right w:val="single" w:sz="4" w:space="0" w:color="000000"/>
            </w:tcBorders>
          </w:tcPr>
          <w:p w14:paraId="5C95905A" w14:textId="6DA9A249" w:rsidR="000032F5" w:rsidRPr="00741F37" w:rsidRDefault="000032F5" w:rsidP="002651D8">
            <w:pPr>
              <w:numPr>
                <w:ilvl w:val="0"/>
                <w:numId w:val="12"/>
              </w:numPr>
              <w:spacing w:after="49"/>
              <w:ind w:hanging="360"/>
              <w:rPr>
                <w:rFonts w:ascii="Open Sans Light" w:hAnsi="Open Sans Light" w:cs="Open Sans Light"/>
                <w:sz w:val="22"/>
                <w:szCs w:val="22"/>
              </w:rPr>
            </w:pPr>
            <w:r w:rsidRPr="00741F37">
              <w:rPr>
                <w:rFonts w:ascii="Open Sans Light" w:hAnsi="Open Sans Light" w:cs="Open Sans Light"/>
                <w:sz w:val="22"/>
                <w:szCs w:val="22"/>
              </w:rPr>
              <w:t>Share</w:t>
            </w:r>
            <w:r w:rsidR="00573414" w:rsidRPr="00741F37">
              <w:rPr>
                <w:rFonts w:ascii="Open Sans Light" w:hAnsi="Open Sans Light" w:cs="Open Sans Light"/>
                <w:sz w:val="22"/>
                <w:szCs w:val="22"/>
              </w:rPr>
              <w:t>P</w:t>
            </w:r>
            <w:r w:rsidRPr="00741F37">
              <w:rPr>
                <w:rFonts w:ascii="Open Sans Light" w:hAnsi="Open Sans Light" w:cs="Open Sans Light"/>
                <w:sz w:val="22"/>
                <w:szCs w:val="22"/>
              </w:rPr>
              <w:t xml:space="preserve">oint </w:t>
            </w:r>
            <w:r w:rsidR="00573414" w:rsidRPr="00741F37">
              <w:rPr>
                <w:rFonts w:ascii="Open Sans Light" w:hAnsi="Open Sans Light" w:cs="Open Sans Light"/>
                <w:sz w:val="22"/>
                <w:szCs w:val="22"/>
              </w:rPr>
              <w:t>authoring</w:t>
            </w:r>
            <w:r w:rsidRPr="00741F37">
              <w:rPr>
                <w:rFonts w:ascii="Open Sans Light" w:hAnsi="Open Sans Light" w:cs="Open Sans Light"/>
                <w:sz w:val="22"/>
                <w:szCs w:val="22"/>
              </w:rPr>
              <w:t xml:space="preserve"> – for both document retention and intranet.</w:t>
            </w:r>
          </w:p>
          <w:p w14:paraId="1C045DA4" w14:textId="2E50B21B" w:rsidR="00F34F17" w:rsidRPr="00741F37" w:rsidRDefault="00F34F17" w:rsidP="002651D8">
            <w:pPr>
              <w:numPr>
                <w:ilvl w:val="0"/>
                <w:numId w:val="12"/>
              </w:numPr>
              <w:spacing w:after="49"/>
              <w:ind w:hanging="360"/>
              <w:rPr>
                <w:rFonts w:ascii="Open Sans Light" w:hAnsi="Open Sans Light" w:cs="Open Sans Light"/>
                <w:sz w:val="22"/>
                <w:szCs w:val="22"/>
              </w:rPr>
            </w:pPr>
            <w:r w:rsidRPr="00741F37">
              <w:rPr>
                <w:rFonts w:ascii="Open Sans Light" w:hAnsi="Open Sans Light" w:cs="Open Sans Light"/>
                <w:sz w:val="22"/>
                <w:szCs w:val="22"/>
              </w:rPr>
              <w:t xml:space="preserve">Previous experience in </w:t>
            </w:r>
            <w:r w:rsidR="001528C8" w:rsidRPr="00741F37">
              <w:rPr>
                <w:rFonts w:ascii="Open Sans Light" w:hAnsi="Open Sans Light" w:cs="Open Sans Light"/>
                <w:sz w:val="22"/>
                <w:szCs w:val="22"/>
              </w:rPr>
              <w:t>reviewing and changing working practices for the benefit of customers.</w:t>
            </w:r>
          </w:p>
        </w:tc>
      </w:tr>
      <w:tr w:rsidR="002651D8" w:rsidRPr="00741F37" w14:paraId="0F3BE99A" w14:textId="77777777" w:rsidTr="00573414">
        <w:trPr>
          <w:trHeight w:val="300"/>
        </w:trPr>
        <w:tc>
          <w:tcPr>
            <w:tcW w:w="2367" w:type="dxa"/>
            <w:tcBorders>
              <w:top w:val="single" w:sz="4" w:space="0" w:color="000000"/>
              <w:left w:val="single" w:sz="4" w:space="0" w:color="000000"/>
              <w:bottom w:val="single" w:sz="4" w:space="0" w:color="000000"/>
              <w:right w:val="single" w:sz="4" w:space="0" w:color="000000"/>
            </w:tcBorders>
            <w:shd w:val="clear" w:color="auto" w:fill="F2F2F2"/>
          </w:tcPr>
          <w:p w14:paraId="6CBB5C53" w14:textId="77777777" w:rsidR="002651D8" w:rsidRPr="00741F37" w:rsidRDefault="002651D8" w:rsidP="002651D8">
            <w:pPr>
              <w:spacing w:line="259" w:lineRule="auto"/>
              <w:rPr>
                <w:rFonts w:ascii="Open Sans Light" w:hAnsi="Open Sans Light" w:cs="Open Sans Light"/>
                <w:sz w:val="22"/>
                <w:szCs w:val="22"/>
              </w:rPr>
            </w:pPr>
            <w:r w:rsidRPr="00741F37">
              <w:rPr>
                <w:rFonts w:ascii="Open Sans Light" w:hAnsi="Open Sans Light" w:cs="Open Sans Light"/>
                <w:b/>
                <w:sz w:val="22"/>
                <w:szCs w:val="22"/>
              </w:rPr>
              <w:t xml:space="preserve">Personal Attributes  </w:t>
            </w:r>
          </w:p>
        </w:tc>
        <w:tc>
          <w:tcPr>
            <w:tcW w:w="8069" w:type="dxa"/>
            <w:tcBorders>
              <w:top w:val="single" w:sz="4" w:space="0" w:color="000000"/>
              <w:left w:val="single" w:sz="4" w:space="0" w:color="000000"/>
              <w:bottom w:val="single" w:sz="4" w:space="0" w:color="000000"/>
              <w:right w:val="single" w:sz="4" w:space="0" w:color="000000"/>
            </w:tcBorders>
            <w:shd w:val="clear" w:color="auto" w:fill="F2F2F2"/>
          </w:tcPr>
          <w:p w14:paraId="6AD1D742" w14:textId="77777777" w:rsidR="002651D8" w:rsidRPr="00741F37" w:rsidRDefault="002651D8" w:rsidP="002651D8">
            <w:pPr>
              <w:spacing w:line="259" w:lineRule="auto"/>
              <w:ind w:left="36"/>
              <w:rPr>
                <w:rFonts w:ascii="Open Sans Light" w:hAnsi="Open Sans Light" w:cs="Open Sans Light"/>
                <w:sz w:val="22"/>
                <w:szCs w:val="22"/>
              </w:rPr>
            </w:pPr>
            <w:r w:rsidRPr="00741F37">
              <w:rPr>
                <w:rFonts w:ascii="Open Sans Light" w:hAnsi="Open Sans Light" w:cs="Open Sans Light"/>
                <w:b/>
                <w:sz w:val="22"/>
                <w:szCs w:val="22"/>
              </w:rPr>
              <w:t xml:space="preserve">Essential </w:t>
            </w:r>
          </w:p>
        </w:tc>
      </w:tr>
      <w:tr w:rsidR="00F6396E" w:rsidRPr="00741F37" w14:paraId="6D25B34C" w14:textId="77777777" w:rsidTr="00573414">
        <w:trPr>
          <w:trHeight w:val="910"/>
        </w:trPr>
        <w:tc>
          <w:tcPr>
            <w:tcW w:w="2367" w:type="dxa"/>
            <w:tcBorders>
              <w:top w:val="single" w:sz="4" w:space="0" w:color="000000"/>
              <w:left w:val="single" w:sz="4" w:space="0" w:color="000000"/>
              <w:bottom w:val="single" w:sz="4" w:space="0" w:color="auto"/>
              <w:right w:val="single" w:sz="4" w:space="0" w:color="000000"/>
            </w:tcBorders>
          </w:tcPr>
          <w:p w14:paraId="087D7EB5" w14:textId="77777777" w:rsidR="00F6396E" w:rsidRPr="00741F37" w:rsidRDefault="00F6396E" w:rsidP="002651D8">
            <w:pPr>
              <w:spacing w:line="259" w:lineRule="auto"/>
              <w:rPr>
                <w:rFonts w:ascii="Open Sans Light" w:hAnsi="Open Sans Light" w:cs="Open Sans Light"/>
                <w:sz w:val="22"/>
                <w:szCs w:val="22"/>
              </w:rPr>
            </w:pPr>
            <w:r w:rsidRPr="00741F37">
              <w:rPr>
                <w:rFonts w:ascii="Open Sans Light" w:hAnsi="Open Sans Light" w:cs="Open Sans Light"/>
                <w:b/>
                <w:sz w:val="22"/>
                <w:szCs w:val="22"/>
              </w:rPr>
              <w:t xml:space="preserve"> </w:t>
            </w:r>
          </w:p>
        </w:tc>
        <w:tc>
          <w:tcPr>
            <w:tcW w:w="8069" w:type="dxa"/>
            <w:tcBorders>
              <w:top w:val="single" w:sz="4" w:space="0" w:color="000000"/>
              <w:left w:val="single" w:sz="4" w:space="0" w:color="000000"/>
              <w:bottom w:val="single" w:sz="4" w:space="0" w:color="000000"/>
              <w:right w:val="single" w:sz="4" w:space="0" w:color="000000"/>
            </w:tcBorders>
          </w:tcPr>
          <w:p w14:paraId="11095D9E" w14:textId="77777777" w:rsidR="00D72CDB" w:rsidRPr="00D72CDB" w:rsidRDefault="00D72CDB" w:rsidP="00D72CDB">
            <w:pPr>
              <w:numPr>
                <w:ilvl w:val="0"/>
                <w:numId w:val="13"/>
              </w:numPr>
              <w:spacing w:line="259" w:lineRule="auto"/>
              <w:ind w:hanging="360"/>
              <w:rPr>
                <w:rFonts w:ascii="Open Sans Light" w:hAnsi="Open Sans Light" w:cs="Open Sans Light"/>
                <w:sz w:val="20"/>
              </w:rPr>
            </w:pPr>
            <w:r w:rsidRPr="00D72CDB">
              <w:rPr>
                <w:rFonts w:ascii="Open Sans Light" w:hAnsi="Open Sans Light" w:cs="Open Sans Light"/>
                <w:sz w:val="22"/>
                <w:szCs w:val="22"/>
              </w:rPr>
              <w:t xml:space="preserve">Ability to demonstrate the </w:t>
            </w:r>
            <w:proofErr w:type="gramStart"/>
            <w:r w:rsidRPr="00D72CDB">
              <w:rPr>
                <w:rFonts w:ascii="Open Sans Light" w:hAnsi="Open Sans Light" w:cs="Open Sans Light"/>
                <w:sz w:val="22"/>
                <w:szCs w:val="22"/>
              </w:rPr>
              <w:t>Archdiocese</w:t>
            </w:r>
            <w:proofErr w:type="gramEnd"/>
            <w:r w:rsidRPr="00D72CDB">
              <w:rPr>
                <w:rFonts w:ascii="Open Sans Light" w:hAnsi="Open Sans Light" w:cs="Open Sans Light"/>
                <w:sz w:val="22"/>
                <w:szCs w:val="22"/>
              </w:rPr>
              <w:t xml:space="preserve"> mission, values and behaviours in </w:t>
            </w:r>
            <w:proofErr w:type="gramStart"/>
            <w:r w:rsidRPr="00D72CDB">
              <w:rPr>
                <w:rFonts w:ascii="Open Sans Light" w:hAnsi="Open Sans Light" w:cs="Open Sans Light"/>
                <w:sz w:val="22"/>
                <w:szCs w:val="22"/>
              </w:rPr>
              <w:t>day to day</w:t>
            </w:r>
            <w:proofErr w:type="gramEnd"/>
            <w:r w:rsidRPr="00D72CDB">
              <w:rPr>
                <w:rFonts w:ascii="Open Sans Light" w:hAnsi="Open Sans Light" w:cs="Open Sans Light"/>
                <w:sz w:val="22"/>
                <w:szCs w:val="22"/>
              </w:rPr>
              <w:t xml:space="preserve"> approach at work</w:t>
            </w:r>
          </w:p>
          <w:p w14:paraId="51729D5A" w14:textId="20B30C99" w:rsidR="00F6396E" w:rsidRPr="00741F37" w:rsidRDefault="00F6396E" w:rsidP="00D72CDB">
            <w:pPr>
              <w:numPr>
                <w:ilvl w:val="0"/>
                <w:numId w:val="13"/>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Discreet and highly confidential.</w:t>
            </w:r>
          </w:p>
          <w:p w14:paraId="350B56FE" w14:textId="7236FDF5" w:rsidR="00F6396E" w:rsidRPr="00741F37" w:rsidRDefault="00F6396E" w:rsidP="00D72CDB">
            <w:pPr>
              <w:numPr>
                <w:ilvl w:val="0"/>
                <w:numId w:val="13"/>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Naturally pleasant with a strong desire to help and assist others.</w:t>
            </w:r>
          </w:p>
          <w:p w14:paraId="0F152B30" w14:textId="42B998DD" w:rsidR="00F6396E" w:rsidRPr="00741F37" w:rsidRDefault="00F6396E" w:rsidP="00D72CDB">
            <w:pPr>
              <w:numPr>
                <w:ilvl w:val="0"/>
                <w:numId w:val="13"/>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 xml:space="preserve">Strong team player. </w:t>
            </w:r>
          </w:p>
          <w:p w14:paraId="3A268CE8" w14:textId="652A2FAC" w:rsidR="00F6396E" w:rsidRPr="00741F37" w:rsidRDefault="00F6396E" w:rsidP="00D72CDB">
            <w:pPr>
              <w:numPr>
                <w:ilvl w:val="0"/>
                <w:numId w:val="13"/>
              </w:numPr>
              <w:spacing w:line="259" w:lineRule="auto"/>
              <w:ind w:hanging="360"/>
              <w:rPr>
                <w:rFonts w:ascii="Open Sans Light" w:hAnsi="Open Sans Light" w:cs="Open Sans Light"/>
                <w:sz w:val="22"/>
                <w:szCs w:val="22"/>
              </w:rPr>
            </w:pPr>
            <w:r w:rsidRPr="00741F37">
              <w:rPr>
                <w:rFonts w:ascii="Open Sans Light" w:hAnsi="Open Sans Light" w:cs="Open Sans Light"/>
                <w:sz w:val="22"/>
                <w:szCs w:val="22"/>
              </w:rPr>
              <w:t xml:space="preserve">Resilient and open to feedback. </w:t>
            </w:r>
          </w:p>
          <w:p w14:paraId="73F86A28" w14:textId="19DF133B" w:rsidR="00F6396E" w:rsidRPr="00741F37" w:rsidRDefault="00F6396E" w:rsidP="00D72CDB">
            <w:pPr>
              <w:numPr>
                <w:ilvl w:val="0"/>
                <w:numId w:val="13"/>
              </w:numPr>
              <w:spacing w:after="46" w:line="242" w:lineRule="auto"/>
              <w:ind w:hanging="360"/>
              <w:rPr>
                <w:rFonts w:ascii="Open Sans Light" w:hAnsi="Open Sans Light" w:cs="Open Sans Light"/>
                <w:sz w:val="22"/>
                <w:szCs w:val="22"/>
              </w:rPr>
            </w:pPr>
            <w:r w:rsidRPr="00741F37">
              <w:rPr>
                <w:rFonts w:ascii="Open Sans Light" w:hAnsi="Open Sans Light" w:cs="Open Sans Light"/>
                <w:sz w:val="22"/>
                <w:szCs w:val="22"/>
              </w:rPr>
              <w:lastRenderedPageBreak/>
              <w:t>Comfortable working in an environment going through a period of changing working practices.</w:t>
            </w:r>
          </w:p>
          <w:p w14:paraId="200F818A" w14:textId="77777777" w:rsidR="00F6396E" w:rsidRPr="00741F37" w:rsidRDefault="00F6396E" w:rsidP="00D72CDB">
            <w:pPr>
              <w:numPr>
                <w:ilvl w:val="0"/>
                <w:numId w:val="13"/>
              </w:numPr>
              <w:spacing w:line="259" w:lineRule="auto"/>
              <w:ind w:hanging="7"/>
              <w:rPr>
                <w:rFonts w:ascii="Open Sans Light" w:hAnsi="Open Sans Light" w:cs="Open Sans Light"/>
                <w:sz w:val="22"/>
                <w:szCs w:val="22"/>
              </w:rPr>
            </w:pPr>
            <w:r w:rsidRPr="00741F37">
              <w:rPr>
                <w:rFonts w:ascii="Open Sans Light" w:hAnsi="Open Sans Light" w:cs="Open Sans Light"/>
                <w:sz w:val="22"/>
                <w:szCs w:val="22"/>
              </w:rPr>
              <w:t>Ability and willingness to learn new skills and tasks quickly.</w:t>
            </w:r>
            <w:r w:rsidRPr="00741F37">
              <w:rPr>
                <w:rFonts w:ascii="Open Sans Light" w:hAnsi="Open Sans Light" w:cs="Open Sans Light"/>
                <w:b/>
                <w:sz w:val="22"/>
                <w:szCs w:val="22"/>
              </w:rPr>
              <w:t xml:space="preserve"> </w:t>
            </w:r>
          </w:p>
          <w:p w14:paraId="1680FAE4" w14:textId="67BBBC4A" w:rsidR="00F6396E" w:rsidRPr="00741F37" w:rsidRDefault="00F6396E" w:rsidP="00D72CDB">
            <w:pPr>
              <w:numPr>
                <w:ilvl w:val="0"/>
                <w:numId w:val="13"/>
              </w:numPr>
              <w:spacing w:line="259" w:lineRule="auto"/>
              <w:ind w:hanging="7"/>
              <w:rPr>
                <w:rFonts w:ascii="Open Sans Light" w:hAnsi="Open Sans Light" w:cs="Open Sans Light"/>
                <w:bCs/>
                <w:sz w:val="22"/>
                <w:szCs w:val="22"/>
              </w:rPr>
            </w:pPr>
            <w:r w:rsidRPr="00741F37">
              <w:rPr>
                <w:rFonts w:ascii="Open Sans Light" w:hAnsi="Open Sans Light" w:cs="Open Sans Light"/>
                <w:bCs/>
                <w:sz w:val="22"/>
                <w:szCs w:val="22"/>
              </w:rPr>
              <w:t xml:space="preserve">Willingness and ability to travel across the </w:t>
            </w:r>
            <w:proofErr w:type="gramStart"/>
            <w:r w:rsidRPr="00741F37">
              <w:rPr>
                <w:rFonts w:ascii="Open Sans Light" w:hAnsi="Open Sans Light" w:cs="Open Sans Light"/>
                <w:bCs/>
                <w:sz w:val="22"/>
                <w:szCs w:val="22"/>
              </w:rPr>
              <w:t>Archdiocese</w:t>
            </w:r>
            <w:proofErr w:type="gramEnd"/>
            <w:r w:rsidRPr="00741F37">
              <w:rPr>
                <w:rFonts w:ascii="Open Sans Light" w:hAnsi="Open Sans Light" w:cs="Open Sans Light"/>
                <w:bCs/>
                <w:sz w:val="22"/>
                <w:szCs w:val="22"/>
              </w:rPr>
              <w:t xml:space="preserve"> to </w:t>
            </w:r>
            <w:r w:rsidR="00F255F2" w:rsidRPr="00741F37">
              <w:rPr>
                <w:rFonts w:ascii="Open Sans Light" w:hAnsi="Open Sans Light" w:cs="Open Sans Light"/>
                <w:bCs/>
                <w:sz w:val="22"/>
                <w:szCs w:val="22"/>
              </w:rPr>
              <w:t xml:space="preserve">support </w:t>
            </w:r>
            <w:r w:rsidRPr="00741F37">
              <w:rPr>
                <w:rFonts w:ascii="Open Sans Light" w:hAnsi="Open Sans Light" w:cs="Open Sans Light"/>
                <w:bCs/>
                <w:sz w:val="22"/>
                <w:szCs w:val="22"/>
              </w:rPr>
              <w:t>interviews.</w:t>
            </w:r>
          </w:p>
        </w:tc>
      </w:tr>
    </w:tbl>
    <w:p w14:paraId="4A7743B8" w14:textId="77777777" w:rsidR="002651D8" w:rsidRPr="00741F37" w:rsidRDefault="002651D8" w:rsidP="002651D8">
      <w:pPr>
        <w:spacing w:line="259" w:lineRule="auto"/>
        <w:ind w:left="63"/>
        <w:rPr>
          <w:rFonts w:ascii="Open Sans Light" w:hAnsi="Open Sans Light" w:cs="Open Sans Light"/>
          <w:sz w:val="22"/>
          <w:szCs w:val="22"/>
        </w:rPr>
      </w:pPr>
      <w:r w:rsidRPr="00741F37">
        <w:rPr>
          <w:rFonts w:ascii="Open Sans Light" w:hAnsi="Open Sans Light" w:cs="Open Sans Light"/>
          <w:b/>
          <w:sz w:val="22"/>
          <w:szCs w:val="22"/>
        </w:rPr>
        <w:lastRenderedPageBreak/>
        <w:t xml:space="preserve"> </w:t>
      </w:r>
    </w:p>
    <w:p w14:paraId="5C6DC255" w14:textId="77777777" w:rsidR="002651D8" w:rsidRPr="00741F37" w:rsidRDefault="002651D8" w:rsidP="002651D8">
      <w:pPr>
        <w:spacing w:line="259" w:lineRule="auto"/>
        <w:rPr>
          <w:rFonts w:ascii="Open Sans Light" w:hAnsi="Open Sans Light" w:cs="Open Sans Light"/>
          <w:sz w:val="22"/>
          <w:szCs w:val="22"/>
        </w:rPr>
      </w:pPr>
      <w:r w:rsidRPr="00741F37">
        <w:rPr>
          <w:rFonts w:ascii="Open Sans Light" w:hAnsi="Open Sans Light" w:cs="Open Sans Light"/>
          <w:b/>
          <w:sz w:val="22"/>
          <w:szCs w:val="22"/>
        </w:rPr>
        <w:t xml:space="preserve"> </w:t>
      </w:r>
    </w:p>
    <w:p w14:paraId="0DEDFFA2" w14:textId="614F8311" w:rsidR="002651D8" w:rsidRPr="00741F37" w:rsidRDefault="002651D8" w:rsidP="002651D8">
      <w:pPr>
        <w:spacing w:line="259" w:lineRule="auto"/>
        <w:ind w:left="708"/>
        <w:rPr>
          <w:rFonts w:ascii="Open Sans Light" w:hAnsi="Open Sans Light" w:cs="Open Sans Light"/>
          <w:sz w:val="22"/>
          <w:szCs w:val="22"/>
        </w:rPr>
      </w:pPr>
      <w:r w:rsidRPr="00741F37">
        <w:rPr>
          <w:rFonts w:ascii="Open Sans Light" w:hAnsi="Open Sans Light" w:cs="Open Sans Light"/>
          <w:b/>
          <w:sz w:val="22"/>
          <w:szCs w:val="22"/>
        </w:rPr>
        <w:t xml:space="preserve"> </w:t>
      </w:r>
    </w:p>
    <w:p w14:paraId="0373CE08" w14:textId="7E749BFA" w:rsidR="008E1ECA" w:rsidRPr="00741F37" w:rsidRDefault="008E1ECA" w:rsidP="00B9247E">
      <w:pPr>
        <w:pStyle w:val="BodyText"/>
        <w:tabs>
          <w:tab w:val="center" w:pos="4678"/>
          <w:tab w:val="right" w:pos="9356"/>
        </w:tabs>
        <w:spacing w:line="259" w:lineRule="atLeast"/>
        <w:ind w:left="-709"/>
        <w:rPr>
          <w:rFonts w:ascii="Open Sans Light" w:eastAsiaTheme="minorHAnsi" w:hAnsi="Open Sans Light" w:cs="Open Sans Light"/>
          <w:sz w:val="22"/>
          <w:szCs w:val="22"/>
        </w:rPr>
      </w:pPr>
    </w:p>
    <w:sectPr w:rsidR="008E1ECA" w:rsidRPr="00741F37" w:rsidSect="00417993">
      <w:headerReference w:type="default" r:id="rId13"/>
      <w:footerReference w:type="default" r:id="rId14"/>
      <w:pgSz w:w="11906" w:h="16838" w:code="9"/>
      <w:pgMar w:top="425" w:right="992" w:bottom="340" w:left="1440"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C670" w14:textId="77777777" w:rsidR="00CB37D8" w:rsidRDefault="00CB37D8" w:rsidP="00694250">
      <w:r>
        <w:separator/>
      </w:r>
    </w:p>
  </w:endnote>
  <w:endnote w:type="continuationSeparator" w:id="0">
    <w:p w14:paraId="2521A36D" w14:textId="77777777" w:rsidR="00CB37D8" w:rsidRDefault="00CB37D8" w:rsidP="006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9D00" w14:textId="77777777" w:rsidR="00B07F5B" w:rsidRDefault="00B07F5B">
    <w:pPr>
      <w:pStyle w:val="Footer"/>
      <w:jc w:val="center"/>
    </w:pPr>
  </w:p>
  <w:p w14:paraId="562DC29E" w14:textId="77777777" w:rsidR="00B07F5B" w:rsidRDefault="00B07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3BFF" w14:textId="77777777" w:rsidR="00CB37D8" w:rsidRDefault="00CB37D8" w:rsidP="00694250">
      <w:r>
        <w:separator/>
      </w:r>
    </w:p>
  </w:footnote>
  <w:footnote w:type="continuationSeparator" w:id="0">
    <w:p w14:paraId="0A4B3BD9" w14:textId="77777777" w:rsidR="00CB37D8" w:rsidRDefault="00CB37D8" w:rsidP="0069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87EE" w14:textId="61DF1BEC" w:rsidR="00B07F5B" w:rsidRDefault="00B07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3CF5"/>
    <w:multiLevelType w:val="hybridMultilevel"/>
    <w:tmpl w:val="C408D900"/>
    <w:lvl w:ilvl="0" w:tplc="7DAE221A">
      <w:start w:val="1"/>
      <w:numFmt w:val="decimal"/>
      <w:lvlText w:val="%1."/>
      <w:lvlJc w:val="left"/>
      <w:pPr>
        <w:ind w:left="-349" w:hanging="360"/>
      </w:pPr>
      <w:rPr>
        <w:rFonts w:hint="default"/>
        <w:sz w:val="23"/>
        <w:szCs w:val="23"/>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 w15:restartNumberingAfterBreak="0">
    <w:nsid w:val="0BCD60F2"/>
    <w:multiLevelType w:val="hybridMultilevel"/>
    <w:tmpl w:val="C10EB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AC3C6B"/>
    <w:multiLevelType w:val="hybridMultilevel"/>
    <w:tmpl w:val="495CBCCC"/>
    <w:lvl w:ilvl="0" w:tplc="8B70B45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E2F98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746C3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2233D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1ACAF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94ADD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64F34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C2820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C6159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3B00DC"/>
    <w:multiLevelType w:val="hybridMultilevel"/>
    <w:tmpl w:val="432E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83EC2"/>
    <w:multiLevelType w:val="hybridMultilevel"/>
    <w:tmpl w:val="D352A15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1BDE3750"/>
    <w:multiLevelType w:val="hybridMultilevel"/>
    <w:tmpl w:val="89305808"/>
    <w:lvl w:ilvl="0" w:tplc="B39CE1F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867E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40F5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6276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968B2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CE52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728C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7603E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A89AC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C43144"/>
    <w:multiLevelType w:val="hybridMultilevel"/>
    <w:tmpl w:val="6AFE241E"/>
    <w:lvl w:ilvl="0" w:tplc="D676F534">
      <w:start w:val="1"/>
      <w:numFmt w:val="bullet"/>
      <w:lvlText w:val="•"/>
      <w:lvlJc w:val="left"/>
      <w:pPr>
        <w:ind w:left="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24CAA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A4007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C8BE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E42BF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0A2B1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F0866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A0BBF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627C5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246C96"/>
    <w:multiLevelType w:val="hybridMultilevel"/>
    <w:tmpl w:val="1364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90CDF"/>
    <w:multiLevelType w:val="hybridMultilevel"/>
    <w:tmpl w:val="FFA4CE6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3F97361D"/>
    <w:multiLevelType w:val="hybridMultilevel"/>
    <w:tmpl w:val="46848D0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421A1F34"/>
    <w:multiLevelType w:val="hybridMultilevel"/>
    <w:tmpl w:val="AA0C0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E3A78"/>
    <w:multiLevelType w:val="hybridMultilevel"/>
    <w:tmpl w:val="8B76D270"/>
    <w:lvl w:ilvl="0" w:tplc="94DC44B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C2EC3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BCEBC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8A25B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22995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6AA6F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06EBE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560A5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F639F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900C19"/>
    <w:multiLevelType w:val="hybridMultilevel"/>
    <w:tmpl w:val="24FA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223280"/>
    <w:multiLevelType w:val="hybridMultilevel"/>
    <w:tmpl w:val="1FA0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73E3F"/>
    <w:multiLevelType w:val="hybridMultilevel"/>
    <w:tmpl w:val="57E8DF2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5" w15:restartNumberingAfterBreak="0">
    <w:nsid w:val="5EF24589"/>
    <w:multiLevelType w:val="hybridMultilevel"/>
    <w:tmpl w:val="6046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202F2"/>
    <w:multiLevelType w:val="hybridMultilevel"/>
    <w:tmpl w:val="5F7EEB28"/>
    <w:lvl w:ilvl="0" w:tplc="08090001">
      <w:start w:val="1"/>
      <w:numFmt w:val="bullet"/>
      <w:lvlText w:val=""/>
      <w:lvlJc w:val="left"/>
      <w:pPr>
        <w:ind w:left="1082" w:hanging="360"/>
      </w:pPr>
      <w:rPr>
        <w:rFonts w:ascii="Symbol" w:hAnsi="Symbo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17" w15:restartNumberingAfterBreak="0">
    <w:nsid w:val="6A74253F"/>
    <w:multiLevelType w:val="hybridMultilevel"/>
    <w:tmpl w:val="1EDC3B1C"/>
    <w:lvl w:ilvl="0" w:tplc="F3C80AB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9ACFE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0EDAF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88B79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E890D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CAFF4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9A374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AADF2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A87A9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3A3C72"/>
    <w:multiLevelType w:val="hybridMultilevel"/>
    <w:tmpl w:val="2FFAD7E8"/>
    <w:lvl w:ilvl="0" w:tplc="98940D7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503F4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70A6B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FED49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6CFA1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4A7DC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C411B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E4528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4644A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2F24A9"/>
    <w:multiLevelType w:val="hybridMultilevel"/>
    <w:tmpl w:val="D4DEF52C"/>
    <w:lvl w:ilvl="0" w:tplc="08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33655959">
    <w:abstractNumId w:val="0"/>
  </w:num>
  <w:num w:numId="2" w16cid:durableId="591856667">
    <w:abstractNumId w:val="5"/>
  </w:num>
  <w:num w:numId="3" w16cid:durableId="520821183">
    <w:abstractNumId w:val="1"/>
  </w:num>
  <w:num w:numId="4" w16cid:durableId="105347549">
    <w:abstractNumId w:val="15"/>
  </w:num>
  <w:num w:numId="5" w16cid:durableId="1072385674">
    <w:abstractNumId w:val="14"/>
  </w:num>
  <w:num w:numId="6" w16cid:durableId="449595445">
    <w:abstractNumId w:val="19"/>
  </w:num>
  <w:num w:numId="7" w16cid:durableId="65423365">
    <w:abstractNumId w:val="7"/>
  </w:num>
  <w:num w:numId="8" w16cid:durableId="825977054">
    <w:abstractNumId w:val="13"/>
  </w:num>
  <w:num w:numId="9" w16cid:durableId="1255355479">
    <w:abstractNumId w:val="18"/>
  </w:num>
  <w:num w:numId="10" w16cid:durableId="997687260">
    <w:abstractNumId w:val="6"/>
  </w:num>
  <w:num w:numId="11" w16cid:durableId="1951888392">
    <w:abstractNumId w:val="2"/>
  </w:num>
  <w:num w:numId="12" w16cid:durableId="839350539">
    <w:abstractNumId w:val="17"/>
  </w:num>
  <w:num w:numId="13" w16cid:durableId="1751732202">
    <w:abstractNumId w:val="11"/>
  </w:num>
  <w:num w:numId="14" w16cid:durableId="1278559360">
    <w:abstractNumId w:val="8"/>
  </w:num>
  <w:num w:numId="15" w16cid:durableId="1913470325">
    <w:abstractNumId w:val="16"/>
  </w:num>
  <w:num w:numId="16" w16cid:durableId="739988218">
    <w:abstractNumId w:val="3"/>
  </w:num>
  <w:num w:numId="17" w16cid:durableId="456459478">
    <w:abstractNumId w:val="10"/>
  </w:num>
  <w:num w:numId="18" w16cid:durableId="1448115993">
    <w:abstractNumId w:val="9"/>
  </w:num>
  <w:num w:numId="19" w16cid:durableId="309602129">
    <w:abstractNumId w:val="4"/>
  </w:num>
  <w:num w:numId="20" w16cid:durableId="12196739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11"/>
    <w:rsid w:val="000009EC"/>
    <w:rsid w:val="000032F5"/>
    <w:rsid w:val="00003FAC"/>
    <w:rsid w:val="00020E36"/>
    <w:rsid w:val="00022BB5"/>
    <w:rsid w:val="00025874"/>
    <w:rsid w:val="00034837"/>
    <w:rsid w:val="00035E5E"/>
    <w:rsid w:val="00045FEE"/>
    <w:rsid w:val="00053FAC"/>
    <w:rsid w:val="00055648"/>
    <w:rsid w:val="000574C0"/>
    <w:rsid w:val="00063B63"/>
    <w:rsid w:val="00064A24"/>
    <w:rsid w:val="00065196"/>
    <w:rsid w:val="00081E05"/>
    <w:rsid w:val="00092689"/>
    <w:rsid w:val="000A1446"/>
    <w:rsid w:val="000A6BFF"/>
    <w:rsid w:val="000B192B"/>
    <w:rsid w:val="000B4184"/>
    <w:rsid w:val="000C5477"/>
    <w:rsid w:val="000D31FE"/>
    <w:rsid w:val="000E1BFB"/>
    <w:rsid w:val="000E6E67"/>
    <w:rsid w:val="000F66F8"/>
    <w:rsid w:val="00110A31"/>
    <w:rsid w:val="00113B45"/>
    <w:rsid w:val="00115BE4"/>
    <w:rsid w:val="001201AD"/>
    <w:rsid w:val="0012386E"/>
    <w:rsid w:val="00133993"/>
    <w:rsid w:val="0014113C"/>
    <w:rsid w:val="001443D9"/>
    <w:rsid w:val="00144EA3"/>
    <w:rsid w:val="001528C8"/>
    <w:rsid w:val="00180883"/>
    <w:rsid w:val="00190343"/>
    <w:rsid w:val="001930DA"/>
    <w:rsid w:val="00194FE7"/>
    <w:rsid w:val="00197C1A"/>
    <w:rsid w:val="001A377D"/>
    <w:rsid w:val="001A3856"/>
    <w:rsid w:val="001B4257"/>
    <w:rsid w:val="001C126E"/>
    <w:rsid w:val="002104E6"/>
    <w:rsid w:val="00210953"/>
    <w:rsid w:val="00215362"/>
    <w:rsid w:val="00232585"/>
    <w:rsid w:val="0024592E"/>
    <w:rsid w:val="00253511"/>
    <w:rsid w:val="002575FD"/>
    <w:rsid w:val="002651D8"/>
    <w:rsid w:val="0026588D"/>
    <w:rsid w:val="00265FC3"/>
    <w:rsid w:val="00276EF6"/>
    <w:rsid w:val="002948F5"/>
    <w:rsid w:val="002C207E"/>
    <w:rsid w:val="002C23A9"/>
    <w:rsid w:val="002C67F8"/>
    <w:rsid w:val="002E0BEE"/>
    <w:rsid w:val="002F0A33"/>
    <w:rsid w:val="002F629F"/>
    <w:rsid w:val="00302EE9"/>
    <w:rsid w:val="00313557"/>
    <w:rsid w:val="0031569F"/>
    <w:rsid w:val="003264E5"/>
    <w:rsid w:val="003279A6"/>
    <w:rsid w:val="00343154"/>
    <w:rsid w:val="00375208"/>
    <w:rsid w:val="003910AA"/>
    <w:rsid w:val="003B049E"/>
    <w:rsid w:val="003B275D"/>
    <w:rsid w:val="003C4FA9"/>
    <w:rsid w:val="003C5513"/>
    <w:rsid w:val="003D34BF"/>
    <w:rsid w:val="003D68AB"/>
    <w:rsid w:val="003E2B8C"/>
    <w:rsid w:val="003E5434"/>
    <w:rsid w:val="003E54D8"/>
    <w:rsid w:val="003F022E"/>
    <w:rsid w:val="003F4B84"/>
    <w:rsid w:val="004071B6"/>
    <w:rsid w:val="00407933"/>
    <w:rsid w:val="004112C0"/>
    <w:rsid w:val="0041379C"/>
    <w:rsid w:val="00417993"/>
    <w:rsid w:val="00426CDC"/>
    <w:rsid w:val="00430F59"/>
    <w:rsid w:val="00454114"/>
    <w:rsid w:val="00470EF6"/>
    <w:rsid w:val="00476C01"/>
    <w:rsid w:val="00477777"/>
    <w:rsid w:val="0048046B"/>
    <w:rsid w:val="0048407B"/>
    <w:rsid w:val="004A25EA"/>
    <w:rsid w:val="004B0545"/>
    <w:rsid w:val="004B289B"/>
    <w:rsid w:val="004C6307"/>
    <w:rsid w:val="004C7E0C"/>
    <w:rsid w:val="004D7B75"/>
    <w:rsid w:val="004F06B8"/>
    <w:rsid w:val="004F22DE"/>
    <w:rsid w:val="005065A8"/>
    <w:rsid w:val="00513A1A"/>
    <w:rsid w:val="00514329"/>
    <w:rsid w:val="005145D2"/>
    <w:rsid w:val="00524A2D"/>
    <w:rsid w:val="00530911"/>
    <w:rsid w:val="0053586B"/>
    <w:rsid w:val="00543C9C"/>
    <w:rsid w:val="00553DD9"/>
    <w:rsid w:val="0055681C"/>
    <w:rsid w:val="005569F7"/>
    <w:rsid w:val="0056171C"/>
    <w:rsid w:val="005630A4"/>
    <w:rsid w:val="00573414"/>
    <w:rsid w:val="00573E34"/>
    <w:rsid w:val="005A2E66"/>
    <w:rsid w:val="005B7485"/>
    <w:rsid w:val="005C0D35"/>
    <w:rsid w:val="005D051F"/>
    <w:rsid w:val="005F0375"/>
    <w:rsid w:val="0060049F"/>
    <w:rsid w:val="00603F8F"/>
    <w:rsid w:val="00607355"/>
    <w:rsid w:val="00607A4D"/>
    <w:rsid w:val="00610B37"/>
    <w:rsid w:val="006137FC"/>
    <w:rsid w:val="006258A6"/>
    <w:rsid w:val="0063095F"/>
    <w:rsid w:val="00645FE0"/>
    <w:rsid w:val="006528A8"/>
    <w:rsid w:val="00694250"/>
    <w:rsid w:val="006B25A5"/>
    <w:rsid w:val="006B3F1C"/>
    <w:rsid w:val="006B4E0C"/>
    <w:rsid w:val="006B4F1F"/>
    <w:rsid w:val="006C4491"/>
    <w:rsid w:val="006C770A"/>
    <w:rsid w:val="006D0C28"/>
    <w:rsid w:val="006D21F3"/>
    <w:rsid w:val="006D6635"/>
    <w:rsid w:val="006E69E3"/>
    <w:rsid w:val="006E79B5"/>
    <w:rsid w:val="00701C5E"/>
    <w:rsid w:val="00706E0E"/>
    <w:rsid w:val="007118CE"/>
    <w:rsid w:val="00731CD2"/>
    <w:rsid w:val="00741593"/>
    <w:rsid w:val="00741F37"/>
    <w:rsid w:val="0076591D"/>
    <w:rsid w:val="00765E1A"/>
    <w:rsid w:val="00794968"/>
    <w:rsid w:val="00795AAA"/>
    <w:rsid w:val="007A5275"/>
    <w:rsid w:val="007B089C"/>
    <w:rsid w:val="007B5258"/>
    <w:rsid w:val="007B549C"/>
    <w:rsid w:val="007C3818"/>
    <w:rsid w:val="007C3F00"/>
    <w:rsid w:val="007C71CA"/>
    <w:rsid w:val="007D2DE8"/>
    <w:rsid w:val="00804588"/>
    <w:rsid w:val="00815EDD"/>
    <w:rsid w:val="00816779"/>
    <w:rsid w:val="008218BA"/>
    <w:rsid w:val="00830116"/>
    <w:rsid w:val="008338DC"/>
    <w:rsid w:val="00841E7D"/>
    <w:rsid w:val="008472D8"/>
    <w:rsid w:val="008529C7"/>
    <w:rsid w:val="00861429"/>
    <w:rsid w:val="008625F8"/>
    <w:rsid w:val="008747C2"/>
    <w:rsid w:val="008803A2"/>
    <w:rsid w:val="008832BE"/>
    <w:rsid w:val="00895099"/>
    <w:rsid w:val="008A6663"/>
    <w:rsid w:val="008A79E4"/>
    <w:rsid w:val="008B7EF1"/>
    <w:rsid w:val="008C40F6"/>
    <w:rsid w:val="008C544B"/>
    <w:rsid w:val="008C5DE0"/>
    <w:rsid w:val="008D00BF"/>
    <w:rsid w:val="008E1ECA"/>
    <w:rsid w:val="008F170A"/>
    <w:rsid w:val="00902180"/>
    <w:rsid w:val="009050A2"/>
    <w:rsid w:val="00912E85"/>
    <w:rsid w:val="00915530"/>
    <w:rsid w:val="00916E09"/>
    <w:rsid w:val="0092237B"/>
    <w:rsid w:val="00927214"/>
    <w:rsid w:val="00934112"/>
    <w:rsid w:val="00960722"/>
    <w:rsid w:val="00967BD5"/>
    <w:rsid w:val="0097458B"/>
    <w:rsid w:val="00984386"/>
    <w:rsid w:val="009934EB"/>
    <w:rsid w:val="009976FD"/>
    <w:rsid w:val="009A42DF"/>
    <w:rsid w:val="009A4F39"/>
    <w:rsid w:val="009B6140"/>
    <w:rsid w:val="009C0495"/>
    <w:rsid w:val="009C3C1A"/>
    <w:rsid w:val="009C7166"/>
    <w:rsid w:val="009D649F"/>
    <w:rsid w:val="009E487F"/>
    <w:rsid w:val="009E4902"/>
    <w:rsid w:val="009E5034"/>
    <w:rsid w:val="00A006D7"/>
    <w:rsid w:val="00A029AB"/>
    <w:rsid w:val="00A05A4D"/>
    <w:rsid w:val="00A25251"/>
    <w:rsid w:val="00A26036"/>
    <w:rsid w:val="00A2752E"/>
    <w:rsid w:val="00A37E70"/>
    <w:rsid w:val="00A504B4"/>
    <w:rsid w:val="00A6171E"/>
    <w:rsid w:val="00A67D39"/>
    <w:rsid w:val="00A771C6"/>
    <w:rsid w:val="00A87A52"/>
    <w:rsid w:val="00A92A9E"/>
    <w:rsid w:val="00AA2E99"/>
    <w:rsid w:val="00AA4F0D"/>
    <w:rsid w:val="00AB60A8"/>
    <w:rsid w:val="00AB629D"/>
    <w:rsid w:val="00AD3E1E"/>
    <w:rsid w:val="00AE5876"/>
    <w:rsid w:val="00AF6D77"/>
    <w:rsid w:val="00AF7A67"/>
    <w:rsid w:val="00B07F5B"/>
    <w:rsid w:val="00B55B3A"/>
    <w:rsid w:val="00B62D49"/>
    <w:rsid w:val="00B9247E"/>
    <w:rsid w:val="00BA2707"/>
    <w:rsid w:val="00BB0A6D"/>
    <w:rsid w:val="00BB37FD"/>
    <w:rsid w:val="00BB5126"/>
    <w:rsid w:val="00BC2F2A"/>
    <w:rsid w:val="00BD0583"/>
    <w:rsid w:val="00BD2257"/>
    <w:rsid w:val="00BE2025"/>
    <w:rsid w:val="00BE7ADD"/>
    <w:rsid w:val="00BF1DA3"/>
    <w:rsid w:val="00BF7D15"/>
    <w:rsid w:val="00C11FDE"/>
    <w:rsid w:val="00C175FD"/>
    <w:rsid w:val="00C3010D"/>
    <w:rsid w:val="00C37567"/>
    <w:rsid w:val="00C451F1"/>
    <w:rsid w:val="00C47BA3"/>
    <w:rsid w:val="00C6069F"/>
    <w:rsid w:val="00C66C08"/>
    <w:rsid w:val="00C93D1D"/>
    <w:rsid w:val="00C94FB3"/>
    <w:rsid w:val="00CA763B"/>
    <w:rsid w:val="00CB37D8"/>
    <w:rsid w:val="00CB608C"/>
    <w:rsid w:val="00CB7D92"/>
    <w:rsid w:val="00CD4F27"/>
    <w:rsid w:val="00CE1C3D"/>
    <w:rsid w:val="00CE43EC"/>
    <w:rsid w:val="00CE5B36"/>
    <w:rsid w:val="00CF7435"/>
    <w:rsid w:val="00D043C7"/>
    <w:rsid w:val="00D07E96"/>
    <w:rsid w:val="00D32C1F"/>
    <w:rsid w:val="00D41822"/>
    <w:rsid w:val="00D42CDD"/>
    <w:rsid w:val="00D44E2C"/>
    <w:rsid w:val="00D464F2"/>
    <w:rsid w:val="00D50467"/>
    <w:rsid w:val="00D72CDB"/>
    <w:rsid w:val="00D92F6F"/>
    <w:rsid w:val="00D95F77"/>
    <w:rsid w:val="00D965C1"/>
    <w:rsid w:val="00DA38DC"/>
    <w:rsid w:val="00DA4A00"/>
    <w:rsid w:val="00DA5A07"/>
    <w:rsid w:val="00DA6CD3"/>
    <w:rsid w:val="00DB582B"/>
    <w:rsid w:val="00DB6364"/>
    <w:rsid w:val="00DC2BA5"/>
    <w:rsid w:val="00DC49A4"/>
    <w:rsid w:val="00DD0560"/>
    <w:rsid w:val="00DD2C10"/>
    <w:rsid w:val="00DE55BF"/>
    <w:rsid w:val="00DF307F"/>
    <w:rsid w:val="00E015FA"/>
    <w:rsid w:val="00E04A4C"/>
    <w:rsid w:val="00E06838"/>
    <w:rsid w:val="00E16709"/>
    <w:rsid w:val="00E2017B"/>
    <w:rsid w:val="00E2345E"/>
    <w:rsid w:val="00E33E55"/>
    <w:rsid w:val="00E439B3"/>
    <w:rsid w:val="00E5098B"/>
    <w:rsid w:val="00E50EA9"/>
    <w:rsid w:val="00E61AFE"/>
    <w:rsid w:val="00E6476B"/>
    <w:rsid w:val="00E85D75"/>
    <w:rsid w:val="00E9153E"/>
    <w:rsid w:val="00E92EA8"/>
    <w:rsid w:val="00E95B06"/>
    <w:rsid w:val="00E95BEE"/>
    <w:rsid w:val="00EB005F"/>
    <w:rsid w:val="00EB35F1"/>
    <w:rsid w:val="00EC3A88"/>
    <w:rsid w:val="00EC7719"/>
    <w:rsid w:val="00ED25D8"/>
    <w:rsid w:val="00ED450E"/>
    <w:rsid w:val="00EE3298"/>
    <w:rsid w:val="00EE5BA8"/>
    <w:rsid w:val="00EF19BF"/>
    <w:rsid w:val="00EF3611"/>
    <w:rsid w:val="00F02FB0"/>
    <w:rsid w:val="00F05EE7"/>
    <w:rsid w:val="00F162D1"/>
    <w:rsid w:val="00F227A3"/>
    <w:rsid w:val="00F23388"/>
    <w:rsid w:val="00F255F2"/>
    <w:rsid w:val="00F34F17"/>
    <w:rsid w:val="00F37811"/>
    <w:rsid w:val="00F52032"/>
    <w:rsid w:val="00F5691D"/>
    <w:rsid w:val="00F602F9"/>
    <w:rsid w:val="00F619E1"/>
    <w:rsid w:val="00F6396E"/>
    <w:rsid w:val="00F64581"/>
    <w:rsid w:val="00F7124C"/>
    <w:rsid w:val="00F8782E"/>
    <w:rsid w:val="00F932F4"/>
    <w:rsid w:val="00F9540F"/>
    <w:rsid w:val="00F97290"/>
    <w:rsid w:val="00FB46CE"/>
    <w:rsid w:val="00FD0D10"/>
    <w:rsid w:val="00FD167E"/>
    <w:rsid w:val="00FD2E33"/>
    <w:rsid w:val="00FD4821"/>
    <w:rsid w:val="00FD5A36"/>
    <w:rsid w:val="00FD5C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01AE"/>
  <w15:docId w15:val="{5ADCF040-DC3B-46B5-9A06-24D238BC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11"/>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2651D8"/>
    <w:pPr>
      <w:keepNext/>
      <w:keepLines/>
      <w:spacing w:after="0" w:line="259" w:lineRule="auto"/>
      <w:ind w:right="993"/>
      <w:outlineLvl w:val="0"/>
    </w:pPr>
    <w:rPr>
      <w:rFonts w:ascii="Calibri" w:eastAsia="Calibri" w:hAnsi="Calibri" w:cs="Calibri"/>
      <w:b/>
      <w:color w:val="000000"/>
      <w:kern w:val="2"/>
      <w:sz w:val="36"/>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0911"/>
    <w:pPr>
      <w:tabs>
        <w:tab w:val="center" w:pos="4320"/>
        <w:tab w:val="right" w:pos="8640"/>
      </w:tabs>
    </w:pPr>
  </w:style>
  <w:style w:type="character" w:customStyle="1" w:styleId="HeaderChar">
    <w:name w:val="Header Char"/>
    <w:basedOn w:val="DefaultParagraphFont"/>
    <w:link w:val="Header"/>
    <w:rsid w:val="00530911"/>
    <w:rPr>
      <w:rFonts w:ascii="Times New Roman" w:eastAsia="Times New Roman" w:hAnsi="Times New Roman" w:cs="Times New Roman"/>
      <w:sz w:val="24"/>
      <w:szCs w:val="20"/>
    </w:rPr>
  </w:style>
  <w:style w:type="paragraph" w:styleId="BodyText">
    <w:name w:val="Body Text"/>
    <w:basedOn w:val="Normal"/>
    <w:link w:val="BodyTextChar"/>
    <w:unhideWhenUsed/>
    <w:rsid w:val="00530911"/>
    <w:pPr>
      <w:snapToGrid w:val="0"/>
    </w:pPr>
    <w:rPr>
      <w:color w:val="000000"/>
    </w:rPr>
  </w:style>
  <w:style w:type="character" w:customStyle="1" w:styleId="BodyTextChar">
    <w:name w:val="Body Text Char"/>
    <w:basedOn w:val="DefaultParagraphFont"/>
    <w:link w:val="BodyText"/>
    <w:rsid w:val="00530911"/>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694250"/>
    <w:rPr>
      <w:rFonts w:ascii="Tahoma" w:hAnsi="Tahoma" w:cs="Tahoma"/>
      <w:sz w:val="16"/>
      <w:szCs w:val="16"/>
    </w:rPr>
  </w:style>
  <w:style w:type="character" w:customStyle="1" w:styleId="BalloonTextChar">
    <w:name w:val="Balloon Text Char"/>
    <w:basedOn w:val="DefaultParagraphFont"/>
    <w:link w:val="BalloonText"/>
    <w:uiPriority w:val="99"/>
    <w:semiHidden/>
    <w:rsid w:val="00694250"/>
    <w:rPr>
      <w:rFonts w:ascii="Tahoma" w:eastAsia="Times New Roman" w:hAnsi="Tahoma" w:cs="Tahoma"/>
      <w:sz w:val="16"/>
      <w:szCs w:val="16"/>
    </w:rPr>
  </w:style>
  <w:style w:type="paragraph" w:styleId="Footer">
    <w:name w:val="footer"/>
    <w:basedOn w:val="Normal"/>
    <w:link w:val="FooterChar"/>
    <w:unhideWhenUsed/>
    <w:rsid w:val="00694250"/>
    <w:pPr>
      <w:tabs>
        <w:tab w:val="center" w:pos="4513"/>
        <w:tab w:val="right" w:pos="9026"/>
      </w:tabs>
    </w:pPr>
  </w:style>
  <w:style w:type="character" w:customStyle="1" w:styleId="FooterChar">
    <w:name w:val="Footer Char"/>
    <w:basedOn w:val="DefaultParagraphFont"/>
    <w:link w:val="Footer"/>
    <w:uiPriority w:val="99"/>
    <w:rsid w:val="00694250"/>
    <w:rPr>
      <w:rFonts w:ascii="Times New Roman" w:eastAsia="Times New Roman" w:hAnsi="Times New Roman" w:cs="Times New Roman"/>
      <w:sz w:val="24"/>
      <w:szCs w:val="20"/>
    </w:rPr>
  </w:style>
  <w:style w:type="table" w:styleId="TableGrid">
    <w:name w:val="Table Grid"/>
    <w:basedOn w:val="TableNormal"/>
    <w:uiPriority w:val="59"/>
    <w:rsid w:val="00C3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C01"/>
    <w:pPr>
      <w:ind w:left="720"/>
      <w:contextualSpacing/>
    </w:pPr>
  </w:style>
  <w:style w:type="paragraph" w:styleId="BodyText2">
    <w:name w:val="Body Text 2"/>
    <w:basedOn w:val="Normal"/>
    <w:link w:val="BodyText2Char"/>
    <w:uiPriority w:val="99"/>
    <w:unhideWhenUsed/>
    <w:rsid w:val="006D21F3"/>
    <w:pPr>
      <w:spacing w:after="120" w:line="480" w:lineRule="auto"/>
    </w:pPr>
  </w:style>
  <w:style w:type="character" w:customStyle="1" w:styleId="BodyText2Char">
    <w:name w:val="Body Text 2 Char"/>
    <w:basedOn w:val="DefaultParagraphFont"/>
    <w:link w:val="BodyText2"/>
    <w:uiPriority w:val="99"/>
    <w:rsid w:val="006D21F3"/>
    <w:rPr>
      <w:rFonts w:ascii="Times New Roman" w:eastAsia="Times New Roman" w:hAnsi="Times New Roman" w:cs="Times New Roman"/>
      <w:sz w:val="24"/>
      <w:szCs w:val="20"/>
    </w:rPr>
  </w:style>
  <w:style w:type="paragraph" w:customStyle="1" w:styleId="Default">
    <w:name w:val="Default"/>
    <w:rsid w:val="006D21F3"/>
    <w:pPr>
      <w:autoSpaceDE w:val="0"/>
      <w:autoSpaceDN w:val="0"/>
      <w:adjustRightInd w:val="0"/>
      <w:spacing w:after="0" w:line="240" w:lineRule="auto"/>
    </w:pPr>
    <w:rPr>
      <w:rFonts w:ascii="Segoe UI" w:eastAsia="Times New Roman" w:hAnsi="Segoe UI" w:cs="Segoe UI"/>
      <w:color w:val="000000"/>
      <w:sz w:val="24"/>
      <w:szCs w:val="24"/>
      <w:lang w:eastAsia="en-GB"/>
    </w:rPr>
  </w:style>
  <w:style w:type="paragraph" w:styleId="NoSpacing">
    <w:name w:val="No Spacing"/>
    <w:uiPriority w:val="1"/>
    <w:qFormat/>
    <w:rsid w:val="005C0D3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3C4FA9"/>
    <w:pPr>
      <w:spacing w:before="100" w:beforeAutospacing="1" w:after="100" w:afterAutospacing="1"/>
    </w:pPr>
    <w:rPr>
      <w:szCs w:val="24"/>
      <w:lang w:eastAsia="en-GB"/>
    </w:rPr>
  </w:style>
  <w:style w:type="character" w:styleId="Hyperlink">
    <w:name w:val="Hyperlink"/>
    <w:basedOn w:val="DefaultParagraphFont"/>
    <w:uiPriority w:val="99"/>
    <w:unhideWhenUsed/>
    <w:rsid w:val="00FD0D10"/>
    <w:rPr>
      <w:color w:val="0000FF" w:themeColor="hyperlink"/>
      <w:u w:val="single"/>
    </w:rPr>
  </w:style>
  <w:style w:type="character" w:styleId="UnresolvedMention">
    <w:name w:val="Unresolved Mention"/>
    <w:basedOn w:val="DefaultParagraphFont"/>
    <w:uiPriority w:val="99"/>
    <w:semiHidden/>
    <w:unhideWhenUsed/>
    <w:rsid w:val="00FD0D10"/>
    <w:rPr>
      <w:color w:val="605E5C"/>
      <w:shd w:val="clear" w:color="auto" w:fill="E1DFDD"/>
    </w:rPr>
  </w:style>
  <w:style w:type="paragraph" w:styleId="Subtitle">
    <w:name w:val="Subtitle"/>
    <w:basedOn w:val="Normal"/>
    <w:link w:val="SubtitleChar"/>
    <w:uiPriority w:val="11"/>
    <w:qFormat/>
    <w:rsid w:val="00BD2257"/>
    <w:pPr>
      <w:spacing w:after="160" w:line="280" w:lineRule="exact"/>
    </w:pPr>
    <w:rPr>
      <w:b/>
      <w:spacing w:val="-2"/>
      <w:sz w:val="22"/>
      <w:lang w:val="en-US"/>
    </w:rPr>
  </w:style>
  <w:style w:type="character" w:customStyle="1" w:styleId="SubtitleChar">
    <w:name w:val="Subtitle Char"/>
    <w:basedOn w:val="DefaultParagraphFont"/>
    <w:link w:val="Subtitle"/>
    <w:uiPriority w:val="11"/>
    <w:rsid w:val="00BD2257"/>
    <w:rPr>
      <w:rFonts w:ascii="Times New Roman" w:eastAsia="Times New Roman" w:hAnsi="Times New Roman" w:cs="Times New Roman"/>
      <w:b/>
      <w:spacing w:val="-2"/>
      <w:szCs w:val="20"/>
      <w:lang w:val="en-US"/>
    </w:rPr>
  </w:style>
  <w:style w:type="character" w:styleId="CommentReference">
    <w:name w:val="annotation reference"/>
    <w:basedOn w:val="DefaultParagraphFont"/>
    <w:uiPriority w:val="99"/>
    <w:semiHidden/>
    <w:unhideWhenUsed/>
    <w:rsid w:val="0056171C"/>
    <w:rPr>
      <w:sz w:val="16"/>
      <w:szCs w:val="16"/>
    </w:rPr>
  </w:style>
  <w:style w:type="paragraph" w:styleId="CommentText">
    <w:name w:val="annotation text"/>
    <w:basedOn w:val="Normal"/>
    <w:link w:val="CommentTextChar"/>
    <w:uiPriority w:val="99"/>
    <w:semiHidden/>
    <w:unhideWhenUsed/>
    <w:rsid w:val="0056171C"/>
    <w:rPr>
      <w:sz w:val="20"/>
    </w:rPr>
  </w:style>
  <w:style w:type="character" w:customStyle="1" w:styleId="CommentTextChar">
    <w:name w:val="Comment Text Char"/>
    <w:basedOn w:val="DefaultParagraphFont"/>
    <w:link w:val="CommentText"/>
    <w:uiPriority w:val="99"/>
    <w:semiHidden/>
    <w:rsid w:val="0056171C"/>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2651D8"/>
    <w:rPr>
      <w:rFonts w:ascii="Calibri" w:eastAsia="Calibri" w:hAnsi="Calibri" w:cs="Calibri"/>
      <w:b/>
      <w:color w:val="000000"/>
      <w:kern w:val="2"/>
      <w:sz w:val="36"/>
      <w:lang w:eastAsia="en-GB"/>
      <w14:ligatures w14:val="standardContextual"/>
    </w:rPr>
  </w:style>
  <w:style w:type="table" w:customStyle="1" w:styleId="TableGrid0">
    <w:name w:val="TableGrid"/>
    <w:rsid w:val="002651D8"/>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4966">
      <w:bodyDiv w:val="1"/>
      <w:marLeft w:val="0"/>
      <w:marRight w:val="0"/>
      <w:marTop w:val="0"/>
      <w:marBottom w:val="0"/>
      <w:divBdr>
        <w:top w:val="none" w:sz="0" w:space="0" w:color="auto"/>
        <w:left w:val="none" w:sz="0" w:space="0" w:color="auto"/>
        <w:bottom w:val="none" w:sz="0" w:space="0" w:color="auto"/>
        <w:right w:val="none" w:sz="0" w:space="0" w:color="auto"/>
      </w:divBdr>
    </w:div>
    <w:div w:id="1531340091">
      <w:bodyDiv w:val="1"/>
      <w:marLeft w:val="0"/>
      <w:marRight w:val="0"/>
      <w:marTop w:val="0"/>
      <w:marBottom w:val="0"/>
      <w:divBdr>
        <w:top w:val="none" w:sz="0" w:space="0" w:color="auto"/>
        <w:left w:val="none" w:sz="0" w:space="0" w:color="auto"/>
        <w:bottom w:val="none" w:sz="0" w:space="0" w:color="auto"/>
        <w:right w:val="none" w:sz="0" w:space="0" w:color="auto"/>
      </w:divBdr>
    </w:div>
    <w:div w:id="20050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2ab26f-3afd-4519-94e3-f6a5b44e2f29">
      <Terms xmlns="http://schemas.microsoft.com/office/infopath/2007/PartnerControls"/>
    </lcf76f155ced4ddcb4097134ff3c332f>
    <TaxCatchAll xmlns="29aa3aef-e049-462c-80a9-f89f61bd72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906644F0030648BA4FB12EBB52FEDE" ma:contentTypeVersion="15" ma:contentTypeDescription="Create a new document." ma:contentTypeScope="" ma:versionID="52c3fb146f0433f37c5d230a8e8b9829">
  <xsd:schema xmlns:xsd="http://www.w3.org/2001/XMLSchema" xmlns:xs="http://www.w3.org/2001/XMLSchema" xmlns:p="http://schemas.microsoft.com/office/2006/metadata/properties" xmlns:ns2="b52ab26f-3afd-4519-94e3-f6a5b44e2f29" xmlns:ns3="29aa3aef-e049-462c-80a9-f89f61bd72f5" targetNamespace="http://schemas.microsoft.com/office/2006/metadata/properties" ma:root="true" ma:fieldsID="e2ef4d442a4377869e1d6a104df0d97c" ns2:_="" ns3:_="">
    <xsd:import namespace="b52ab26f-3afd-4519-94e3-f6a5b44e2f29"/>
    <xsd:import namespace="29aa3aef-e049-462c-80a9-f89f61bd72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ab26f-3afd-4519-94e3-f6a5b44e2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a3aef-e049-462c-80a9-f89f61bd72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eb4fcf-3ec5-4df6-b46e-5f24b2ae2b72}" ma:internalName="TaxCatchAll" ma:showField="CatchAllData" ma:web="29aa3aef-e049-462c-80a9-f89f61bd72f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F2B78-D4E7-4A96-8412-A9163F253E5C}">
  <ds:schemaRefs>
    <ds:schemaRef ds:uri="http://schemas.microsoft.com/office/2006/metadata/properties"/>
    <ds:schemaRef ds:uri="http://schemas.microsoft.com/office/infopath/2007/PartnerControls"/>
    <ds:schemaRef ds:uri="b52ab26f-3afd-4519-94e3-f6a5b44e2f29"/>
    <ds:schemaRef ds:uri="29aa3aef-e049-462c-80a9-f89f61bd72f5"/>
  </ds:schemaRefs>
</ds:datastoreItem>
</file>

<file path=customXml/itemProps2.xml><?xml version="1.0" encoding="utf-8"?>
<ds:datastoreItem xmlns:ds="http://schemas.openxmlformats.org/officeDocument/2006/customXml" ds:itemID="{7D32EE96-A42B-4989-853E-4BE7392A3F45}">
  <ds:schemaRefs>
    <ds:schemaRef ds:uri="http://schemas.openxmlformats.org/officeDocument/2006/bibliography"/>
  </ds:schemaRefs>
</ds:datastoreItem>
</file>

<file path=customXml/itemProps3.xml><?xml version="1.0" encoding="utf-8"?>
<ds:datastoreItem xmlns:ds="http://schemas.openxmlformats.org/officeDocument/2006/customXml" ds:itemID="{C91C864F-84DC-4887-BF48-5658E1E9A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ab26f-3afd-4519-94e3-f6a5b44e2f29"/>
    <ds:schemaRef ds:uri="29aa3aef-e049-462c-80a9-f89f61bd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6E86B-6D5B-4A5C-BE3A-982286313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1539</Words>
  <Characters>9097</Characters>
  <Application>Microsoft Office Word</Application>
  <DocSecurity>0</DocSecurity>
  <Lines>252</Lines>
  <Paragraphs>141</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Services</dc:creator>
  <cp:lastModifiedBy>Griffiths, Michelle</cp:lastModifiedBy>
  <cp:revision>66</cp:revision>
  <cp:lastPrinted>2025-10-31T13:36:00Z</cp:lastPrinted>
  <dcterms:created xsi:type="dcterms:W3CDTF">2023-11-03T13:53:00Z</dcterms:created>
  <dcterms:modified xsi:type="dcterms:W3CDTF">2026-03-26T21:16:00Z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0x010100C3906644F0030648BA4FB12EBB52FEDE</vt:lpwstr>
  </property>
  <property fmtid="{D5CDD505-2E9C-101B-9397-08002B2CF9AE}" pid="3" name="Order">
    <vt:r8>1694200</vt:r8>
  </property>
  <property fmtid="{D5CDD505-2E9C-101B-9397-08002B2CF9AE}" pid="4" name="MediaServiceImageTags">
    <vt:lpwstr/>
  </property>
</Properties>
</file>