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EC65" w14:textId="2B8D805F" w:rsidR="00DD0CB0" w:rsidRDefault="00DD0CB0" w:rsidP="00DD0CB0">
      <w:r>
        <w:t>Are you a practising Catholic who believes in the power of small schools, strong relationships, and joyful learning? Do you thrive in close</w:t>
      </w:r>
      <w:r>
        <w:rPr>
          <w:rFonts w:ascii="Cambria Math" w:hAnsi="Cambria Math" w:cs="Cambria Math"/>
        </w:rPr>
        <w:t>‑</w:t>
      </w:r>
      <w:r>
        <w:t>knit communities where every child is known by name and nurtured as an individual? If so, this could be the role that truly fits your vocation.</w:t>
      </w:r>
    </w:p>
    <w:p w14:paraId="7DCE003E" w14:textId="100864FF" w:rsidR="00DD0CB0" w:rsidRDefault="00DD0CB0" w:rsidP="00DD0CB0">
      <w:r>
        <w:t xml:space="preserve">We are a small, vibrant Catholic primary with a deep sense of mission. Our school is a place where community, faith, and personalised learning come together. Our pupils are enthusiastic, our staff are </w:t>
      </w:r>
      <w:proofErr w:type="gramStart"/>
      <w:r>
        <w:t>dedicated</w:t>
      </w:r>
      <w:proofErr w:type="gramEnd"/>
      <w:r>
        <w:t>, and our families are supportive and proud of their school.</w:t>
      </w:r>
    </w:p>
    <w:p w14:paraId="1FD2FE1C" w14:textId="77E94B33" w:rsidR="00DD0CB0" w:rsidRDefault="00DD0CB0" w:rsidP="00DD0CB0">
      <w:r>
        <w:t>We are seeking an inspirational Headteacher who will have an initial teaching commitment of 3.5 days per week, leading by example in the classroom while shaping the strategic direction of the school.</w:t>
      </w:r>
    </w:p>
    <w:p w14:paraId="7C6B40D9" w14:textId="77777777" w:rsidR="00DD0CB0" w:rsidRDefault="00DD0CB0" w:rsidP="00DD0CB0">
      <w:r>
        <w:t>This is a rare opportunity to combine hands</w:t>
      </w:r>
      <w:r>
        <w:rPr>
          <w:rFonts w:ascii="Cambria Math" w:hAnsi="Cambria Math" w:cs="Cambria Math"/>
        </w:rPr>
        <w:t>‑</w:t>
      </w:r>
      <w:r>
        <w:t>on teaching with meaningful leadership in a setting where your impact is visible every day.</w:t>
      </w:r>
    </w:p>
    <w:p w14:paraId="39A3CC61" w14:textId="77777777" w:rsidR="00DD0CB0" w:rsidRDefault="00DD0CB0" w:rsidP="00DD0CB0"/>
    <w:p w14:paraId="5BE46F57" w14:textId="19BABA65" w:rsidR="00DD0CB0" w:rsidRPr="00DD0CB0" w:rsidRDefault="00DD0CB0" w:rsidP="00DD0CB0">
      <w:pPr>
        <w:rPr>
          <w:b/>
          <w:bCs/>
        </w:rPr>
      </w:pPr>
      <w:r w:rsidRPr="00DD0CB0">
        <w:rPr>
          <w:b/>
          <w:bCs/>
        </w:rPr>
        <w:t>What We Offer</w:t>
      </w:r>
      <w:r>
        <w:rPr>
          <w:b/>
          <w:bCs/>
        </w:rPr>
        <w:t>:</w:t>
      </w:r>
    </w:p>
    <w:p w14:paraId="65904F18" w14:textId="4F010AC0" w:rsidR="00DD0CB0" w:rsidRDefault="00DD0CB0" w:rsidP="00DD0CB0">
      <w:r>
        <w:t>• A committed staff team that value teamwork, creativity, and the wellbeing of every child.</w:t>
      </w:r>
    </w:p>
    <w:p w14:paraId="6C373A89" w14:textId="3274133E" w:rsidR="00DD0CB0" w:rsidRDefault="00DD0CB0" w:rsidP="00DD0CB0">
      <w:r>
        <w:t xml:space="preserve">• A strong, </w:t>
      </w:r>
      <w:proofErr w:type="gramStart"/>
      <w:r>
        <w:t>supportive</w:t>
      </w:r>
      <w:proofErr w:type="gramEnd"/>
      <w:r>
        <w:t xml:space="preserve"> and engaged governing body that understand the realities of leading a small school and work in genuine partnership with the Headteacher.</w:t>
      </w:r>
    </w:p>
    <w:p w14:paraId="1DCD8C6A" w14:textId="77777777" w:rsidR="00DD0CB0" w:rsidRDefault="00DD0CB0" w:rsidP="00DD0CB0">
      <w:r>
        <w:t>• Excellent diocesan support, including leadership formation, RE guidance, and pastoral backing.</w:t>
      </w:r>
    </w:p>
    <w:p w14:paraId="71906EAF" w14:textId="498AF47E" w:rsidR="00DD0CB0" w:rsidRDefault="00DD0CB0" w:rsidP="00DD0CB0">
      <w:r>
        <w:t>• Local authority</w:t>
      </w:r>
      <w:r w:rsidR="00A211BE">
        <w:t xml:space="preserve"> support</w:t>
      </w:r>
      <w:r>
        <w:t xml:space="preserve"> and cluster networks that provide professional collaboration, moderation, and peer support.</w:t>
      </w:r>
    </w:p>
    <w:p w14:paraId="4CF327E9" w14:textId="77777777" w:rsidR="00DD0CB0" w:rsidRDefault="00DD0CB0" w:rsidP="00DD0CB0">
      <w:r>
        <w:t xml:space="preserve">• A warm, caring community where Catholic life and mission </w:t>
      </w:r>
      <w:proofErr w:type="gramStart"/>
      <w:r>
        <w:t>are lived</w:t>
      </w:r>
      <w:proofErr w:type="gramEnd"/>
      <w:r>
        <w:t xml:space="preserve"> authentically.</w:t>
      </w:r>
    </w:p>
    <w:p w14:paraId="18A84C58" w14:textId="77777777" w:rsidR="00DD0CB0" w:rsidRDefault="00DD0CB0" w:rsidP="00DD0CB0">
      <w:r>
        <w:t>• A beautiful small</w:t>
      </w:r>
      <w:r>
        <w:rPr>
          <w:rFonts w:ascii="Cambria Math" w:hAnsi="Cambria Math" w:cs="Cambria Math"/>
        </w:rPr>
        <w:t>‑</w:t>
      </w:r>
      <w:r>
        <w:t>school environment where relationships are at the heart of everything.</w:t>
      </w:r>
    </w:p>
    <w:p w14:paraId="1E17ABD3" w14:textId="77777777" w:rsidR="00DD0CB0" w:rsidRDefault="00DD0CB0" w:rsidP="00DD0CB0"/>
    <w:p w14:paraId="42111846" w14:textId="5D7A7403" w:rsidR="00DD0CB0" w:rsidRPr="00DD0CB0" w:rsidRDefault="00DD0CB0" w:rsidP="00DD0CB0">
      <w:pPr>
        <w:rPr>
          <w:b/>
          <w:bCs/>
        </w:rPr>
      </w:pPr>
      <w:r w:rsidRPr="00DD0CB0">
        <w:rPr>
          <w:b/>
          <w:bCs/>
        </w:rPr>
        <w:t xml:space="preserve">What </w:t>
      </w:r>
      <w:proofErr w:type="gramStart"/>
      <w:r w:rsidRPr="00DD0CB0">
        <w:rPr>
          <w:b/>
          <w:bCs/>
        </w:rPr>
        <w:t>We’re</w:t>
      </w:r>
      <w:proofErr w:type="gramEnd"/>
      <w:r w:rsidRPr="00DD0CB0">
        <w:rPr>
          <w:b/>
          <w:bCs/>
        </w:rPr>
        <w:t xml:space="preserve"> Looking For:</w:t>
      </w:r>
    </w:p>
    <w:p w14:paraId="24DD151D" w14:textId="77777777" w:rsidR="00DD0CB0" w:rsidRDefault="00DD0CB0" w:rsidP="00DD0CB0">
      <w:r>
        <w:t>• A practising Catholic with a strong commitment to Catholic education and leadership.</w:t>
      </w:r>
    </w:p>
    <w:p w14:paraId="507FD1A6" w14:textId="65D5FDE7" w:rsidR="00DD0CB0" w:rsidRDefault="00DD0CB0" w:rsidP="00DD0CB0">
      <w:r>
        <w:t>• An excellent classroom practitioner with experience in primary education.</w:t>
      </w:r>
    </w:p>
    <w:p w14:paraId="529ABE85" w14:textId="77777777" w:rsidR="00DD0CB0" w:rsidRDefault="00DD0CB0" w:rsidP="00DD0CB0">
      <w:r>
        <w:t>• A leader who can balance teaching with strategic vision, organisation, and clarity.</w:t>
      </w:r>
    </w:p>
    <w:p w14:paraId="158BDFC4" w14:textId="77777777" w:rsidR="00DD0CB0" w:rsidRDefault="00DD0CB0" w:rsidP="00DD0CB0">
      <w:r>
        <w:t>• Someone who values community, inclusion, and the dignity of every child.</w:t>
      </w:r>
    </w:p>
    <w:p w14:paraId="321427D0" w14:textId="48CBFF37" w:rsidR="00DD0CB0" w:rsidRDefault="00DD0CB0" w:rsidP="00DD0CB0">
      <w:r>
        <w:lastRenderedPageBreak/>
        <w:t>• A compassionate, visible presence who builds positive relationships with pupils, staff, families, parish, and governors.</w:t>
      </w:r>
    </w:p>
    <w:p w14:paraId="54CF0E73" w14:textId="40F53338" w:rsidR="00DD0CB0" w:rsidRDefault="00DD0CB0" w:rsidP="00DD0CB0">
      <w:r>
        <w:t>• A resilient, reflective leader who embraces the opportunities and challenges of small</w:t>
      </w:r>
      <w:r>
        <w:rPr>
          <w:rFonts w:ascii="Cambria Math" w:hAnsi="Cambria Math" w:cs="Cambria Math"/>
        </w:rPr>
        <w:t>‑</w:t>
      </w:r>
      <w:r>
        <w:t>school leadership.</w:t>
      </w:r>
    </w:p>
    <w:p w14:paraId="312D92D6" w14:textId="77777777" w:rsidR="00F54B05" w:rsidRPr="00F54B05" w:rsidRDefault="00F54B05" w:rsidP="00DD0CB0">
      <w:pPr>
        <w:rPr>
          <w:b/>
          <w:bCs/>
          <w:u w:val="single"/>
        </w:rPr>
      </w:pPr>
      <w:r w:rsidRPr="00F54B05">
        <w:rPr>
          <w:b/>
          <w:bCs/>
          <w:u w:val="single"/>
        </w:rPr>
        <w:t>The Governing Body are seeking to appoint the successful candidate on leadership scale L6 to L13 dependent upon experience.</w:t>
      </w:r>
    </w:p>
    <w:p w14:paraId="266A2B9E" w14:textId="0E6E1B1A" w:rsidR="00DD0CB0" w:rsidRDefault="00DD0CB0" w:rsidP="00DD0CB0">
      <w:r>
        <w:t>We encourage prospective candidates to visit the school and meet our wonderful children. To arrange a visit or request an application pack, please contact the Chair of Governors</w:t>
      </w:r>
      <w:r w:rsidR="00346FA3">
        <w:t xml:space="preserve">, </w:t>
      </w:r>
      <w:r>
        <w:t>Mr Phil Dawson</w:t>
      </w:r>
      <w:r w:rsidR="00346FA3">
        <w:t>,</w:t>
      </w:r>
      <w:r>
        <w:t xml:space="preserve"> via email: </w:t>
      </w:r>
      <w:hyperlink r:id="rId4" w:history="1">
        <w:r w:rsidRPr="00D47A46">
          <w:rPr>
            <w:rStyle w:val="Hyperlink"/>
          </w:rPr>
          <w:t>pdawson@mawdesleyrc.lancs.sch.uk</w:t>
        </w:r>
      </w:hyperlink>
    </w:p>
    <w:p w14:paraId="4D823852" w14:textId="6BE16539" w:rsidR="00DD0CB0" w:rsidRDefault="00DD0CB0" w:rsidP="00DD0CB0"/>
    <w:sectPr w:rsidR="00DD0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B0"/>
    <w:rsid w:val="001E197F"/>
    <w:rsid w:val="00346FA3"/>
    <w:rsid w:val="00A211BE"/>
    <w:rsid w:val="00D2463D"/>
    <w:rsid w:val="00DD0CB0"/>
    <w:rsid w:val="00F5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B90B"/>
  <w15:chartTrackingRefBased/>
  <w15:docId w15:val="{6E8FB72F-D4A2-40C0-81BA-0289B8E3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CB0"/>
    <w:rPr>
      <w:rFonts w:eastAsiaTheme="majorEastAsia" w:cstheme="majorBidi"/>
      <w:color w:val="272727" w:themeColor="text1" w:themeTint="D8"/>
    </w:rPr>
  </w:style>
  <w:style w:type="paragraph" w:styleId="Title">
    <w:name w:val="Title"/>
    <w:basedOn w:val="Normal"/>
    <w:next w:val="Normal"/>
    <w:link w:val="TitleChar"/>
    <w:uiPriority w:val="10"/>
    <w:qFormat/>
    <w:rsid w:val="00DD0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CB0"/>
    <w:pPr>
      <w:spacing w:before="160"/>
      <w:jc w:val="center"/>
    </w:pPr>
    <w:rPr>
      <w:i/>
      <w:iCs/>
      <w:color w:val="404040" w:themeColor="text1" w:themeTint="BF"/>
    </w:rPr>
  </w:style>
  <w:style w:type="character" w:customStyle="1" w:styleId="QuoteChar">
    <w:name w:val="Quote Char"/>
    <w:basedOn w:val="DefaultParagraphFont"/>
    <w:link w:val="Quote"/>
    <w:uiPriority w:val="29"/>
    <w:rsid w:val="00DD0CB0"/>
    <w:rPr>
      <w:i/>
      <w:iCs/>
      <w:color w:val="404040" w:themeColor="text1" w:themeTint="BF"/>
    </w:rPr>
  </w:style>
  <w:style w:type="paragraph" w:styleId="ListParagraph">
    <w:name w:val="List Paragraph"/>
    <w:basedOn w:val="Normal"/>
    <w:uiPriority w:val="34"/>
    <w:qFormat/>
    <w:rsid w:val="00DD0CB0"/>
    <w:pPr>
      <w:ind w:left="720"/>
      <w:contextualSpacing/>
    </w:pPr>
  </w:style>
  <w:style w:type="character" w:styleId="IntenseEmphasis">
    <w:name w:val="Intense Emphasis"/>
    <w:basedOn w:val="DefaultParagraphFont"/>
    <w:uiPriority w:val="21"/>
    <w:qFormat/>
    <w:rsid w:val="00DD0CB0"/>
    <w:rPr>
      <w:i/>
      <w:iCs/>
      <w:color w:val="0F4761" w:themeColor="accent1" w:themeShade="BF"/>
    </w:rPr>
  </w:style>
  <w:style w:type="paragraph" w:styleId="IntenseQuote">
    <w:name w:val="Intense Quote"/>
    <w:basedOn w:val="Normal"/>
    <w:next w:val="Normal"/>
    <w:link w:val="IntenseQuoteChar"/>
    <w:uiPriority w:val="30"/>
    <w:qFormat/>
    <w:rsid w:val="00DD0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CB0"/>
    <w:rPr>
      <w:i/>
      <w:iCs/>
      <w:color w:val="0F4761" w:themeColor="accent1" w:themeShade="BF"/>
    </w:rPr>
  </w:style>
  <w:style w:type="character" w:styleId="IntenseReference">
    <w:name w:val="Intense Reference"/>
    <w:basedOn w:val="DefaultParagraphFont"/>
    <w:uiPriority w:val="32"/>
    <w:qFormat/>
    <w:rsid w:val="00DD0CB0"/>
    <w:rPr>
      <w:b/>
      <w:bCs/>
      <w:smallCaps/>
      <w:color w:val="0F4761" w:themeColor="accent1" w:themeShade="BF"/>
      <w:spacing w:val="5"/>
    </w:rPr>
  </w:style>
  <w:style w:type="paragraph" w:styleId="NormalWeb">
    <w:name w:val="Normal (Web)"/>
    <w:basedOn w:val="Normal"/>
    <w:uiPriority w:val="99"/>
    <w:semiHidden/>
    <w:unhideWhenUsed/>
    <w:rsid w:val="00DD0CB0"/>
    <w:rPr>
      <w:rFonts w:ascii="Times New Roman" w:hAnsi="Times New Roman" w:cs="Times New Roman"/>
    </w:rPr>
  </w:style>
  <w:style w:type="character" w:styleId="Hyperlink">
    <w:name w:val="Hyperlink"/>
    <w:basedOn w:val="DefaultParagraphFont"/>
    <w:uiPriority w:val="99"/>
    <w:unhideWhenUsed/>
    <w:rsid w:val="00DD0CB0"/>
    <w:rPr>
      <w:color w:val="467886" w:themeColor="hyperlink"/>
      <w:u w:val="single"/>
    </w:rPr>
  </w:style>
  <w:style w:type="character" w:styleId="UnresolvedMention">
    <w:name w:val="Unresolved Mention"/>
    <w:basedOn w:val="DefaultParagraphFont"/>
    <w:uiPriority w:val="99"/>
    <w:semiHidden/>
    <w:unhideWhenUsed/>
    <w:rsid w:val="00DD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dawson@mawdesleyrc.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380</Words>
  <Characters>2167</Characters>
  <Application>Microsoft Office Word</Application>
  <DocSecurity>0</DocSecurity>
  <Lines>18</Lines>
  <Paragraphs>5</Paragraphs>
  <ScaleCrop>false</ScaleCrop>
  <Company>Lancashire County Council</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Hesketh, Helen</dc:creator>
  <cp:keywords/>
  <dc:description/>
  <cp:lastModifiedBy>Hesketh, Helen</cp:lastModifiedBy>
  <cp:revision>4</cp:revision>
  <dcterms:created xsi:type="dcterms:W3CDTF">2026-04-14T10:58:00Z</dcterms:created>
  <dcterms:modified xsi:type="dcterms:W3CDTF">2026-04-15T20:34:00Z</dcterms:modified>
</cp:coreProperties>
</file>