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2C658" w14:textId="399FAE27" w:rsidR="00241487" w:rsidRDefault="00BD1EDD">
      <w:pPr>
        <w:spacing w:before="82"/>
        <w:ind w:left="107"/>
        <w:rPr>
          <w:rFonts w:ascii="Arial"/>
          <w:b/>
          <w:sz w:val="20"/>
        </w:rPr>
      </w:pPr>
      <w:r>
        <w:rPr>
          <w:noProof/>
        </w:rPr>
        <mc:AlternateContent>
          <mc:Choice Requires="wpg">
            <w:drawing>
              <wp:anchor distT="0" distB="0" distL="114300" distR="114300" simplePos="0" relativeHeight="251658241" behindDoc="1" locked="0" layoutInCell="1" allowOverlap="1" wp14:anchorId="349116B4" wp14:editId="2BA91FEF">
                <wp:simplePos x="0" y="0"/>
                <wp:positionH relativeFrom="page">
                  <wp:posOffset>-90791</wp:posOffset>
                </wp:positionH>
                <wp:positionV relativeFrom="page">
                  <wp:posOffset>-6485</wp:posOffset>
                </wp:positionV>
                <wp:extent cx="7639050" cy="10696575"/>
                <wp:effectExtent l="0" t="0" r="0" b="9525"/>
                <wp:wrapNone/>
                <wp:docPr id="200627930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39050" cy="10696575"/>
                          <a:chOff x="0" y="0"/>
                          <a:chExt cx="11910" cy="16845"/>
                        </a:xfrm>
                      </wpg:grpSpPr>
                      <wps:wsp>
                        <wps:cNvPr id="386570991" name="Freeform 25"/>
                        <wps:cNvSpPr>
                          <a:spLocks/>
                        </wps:cNvSpPr>
                        <wps:spPr bwMode="auto">
                          <a:xfrm>
                            <a:off x="0" y="0"/>
                            <a:ext cx="11910" cy="2968"/>
                          </a:xfrm>
                          <a:custGeom>
                            <a:avLst/>
                            <a:gdLst>
                              <a:gd name="T0" fmla="*/ 0 w 11910"/>
                              <a:gd name="T1" fmla="*/ 2967 h 2968"/>
                              <a:gd name="T2" fmla="*/ 0 w 11910"/>
                              <a:gd name="T3" fmla="*/ 0 h 2968"/>
                              <a:gd name="T4" fmla="*/ 11910 w 11910"/>
                              <a:gd name="T5" fmla="*/ 0 h 2968"/>
                              <a:gd name="T6" fmla="*/ 11910 w 11910"/>
                              <a:gd name="T7" fmla="*/ 1318 h 2968"/>
                              <a:gd name="T8" fmla="*/ 0 w 11910"/>
                              <a:gd name="T9" fmla="*/ 2967 h 2968"/>
                            </a:gdLst>
                            <a:ahLst/>
                            <a:cxnLst>
                              <a:cxn ang="0">
                                <a:pos x="T0" y="T1"/>
                              </a:cxn>
                              <a:cxn ang="0">
                                <a:pos x="T2" y="T3"/>
                              </a:cxn>
                              <a:cxn ang="0">
                                <a:pos x="T4" y="T5"/>
                              </a:cxn>
                              <a:cxn ang="0">
                                <a:pos x="T6" y="T7"/>
                              </a:cxn>
                              <a:cxn ang="0">
                                <a:pos x="T8" y="T9"/>
                              </a:cxn>
                            </a:cxnLst>
                            <a:rect l="0" t="0" r="r" b="b"/>
                            <a:pathLst>
                              <a:path w="11910" h="2968">
                                <a:moveTo>
                                  <a:pt x="0" y="2967"/>
                                </a:moveTo>
                                <a:lnTo>
                                  <a:pt x="0" y="0"/>
                                </a:lnTo>
                                <a:lnTo>
                                  <a:pt x="11910" y="0"/>
                                </a:lnTo>
                                <a:lnTo>
                                  <a:pt x="11910" y="1318"/>
                                </a:lnTo>
                                <a:lnTo>
                                  <a:pt x="0" y="2967"/>
                                </a:lnTo>
                                <a:close/>
                              </a:path>
                            </a:pathLst>
                          </a:custGeom>
                          <a:solidFill>
                            <a:srgbClr val="FF6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457282" name="Rectangle 24"/>
                        <wps:cNvSpPr>
                          <a:spLocks noChangeArrowheads="1"/>
                        </wps:cNvSpPr>
                        <wps:spPr bwMode="auto">
                          <a:xfrm>
                            <a:off x="0" y="16376"/>
                            <a:ext cx="9926" cy="469"/>
                          </a:xfrm>
                          <a:prstGeom prst="rect">
                            <a:avLst/>
                          </a:prstGeom>
                          <a:solidFill>
                            <a:srgbClr val="0054A2">
                              <a:alpha val="64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180637" name="Rectangle 23"/>
                        <wps:cNvSpPr>
                          <a:spLocks noChangeArrowheads="1"/>
                        </wps:cNvSpPr>
                        <wps:spPr bwMode="auto">
                          <a:xfrm>
                            <a:off x="9831" y="0"/>
                            <a:ext cx="2079" cy="16845"/>
                          </a:xfrm>
                          <a:prstGeom prst="rect">
                            <a:avLst/>
                          </a:prstGeom>
                          <a:solidFill>
                            <a:srgbClr val="0054A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0526657" name="Freeform 22"/>
                        <wps:cNvSpPr>
                          <a:spLocks/>
                        </wps:cNvSpPr>
                        <wps:spPr bwMode="auto">
                          <a:xfrm>
                            <a:off x="4346" y="0"/>
                            <a:ext cx="7564" cy="973"/>
                          </a:xfrm>
                          <a:custGeom>
                            <a:avLst/>
                            <a:gdLst>
                              <a:gd name="T0" fmla="+- 0 4346 4346"/>
                              <a:gd name="T1" fmla="*/ T0 w 7564"/>
                              <a:gd name="T2" fmla="*/ 0 h 973"/>
                              <a:gd name="T3" fmla="+- 0 11910 4346"/>
                              <a:gd name="T4" fmla="*/ T3 w 7564"/>
                              <a:gd name="T5" fmla="*/ 0 h 973"/>
                              <a:gd name="T6" fmla="+- 0 11910 4346"/>
                              <a:gd name="T7" fmla="*/ T6 w 7564"/>
                              <a:gd name="T8" fmla="*/ 973 h 973"/>
                              <a:gd name="T9" fmla="+- 0 4346 4346"/>
                              <a:gd name="T10" fmla="*/ T9 w 7564"/>
                              <a:gd name="T11" fmla="*/ 0 h 973"/>
                            </a:gdLst>
                            <a:ahLst/>
                            <a:cxnLst>
                              <a:cxn ang="0">
                                <a:pos x="T1" y="T2"/>
                              </a:cxn>
                              <a:cxn ang="0">
                                <a:pos x="T4" y="T5"/>
                              </a:cxn>
                              <a:cxn ang="0">
                                <a:pos x="T7" y="T8"/>
                              </a:cxn>
                              <a:cxn ang="0">
                                <a:pos x="T10" y="T11"/>
                              </a:cxn>
                            </a:cxnLst>
                            <a:rect l="0" t="0" r="r" b="b"/>
                            <a:pathLst>
                              <a:path w="7564" h="973">
                                <a:moveTo>
                                  <a:pt x="0" y="0"/>
                                </a:moveTo>
                                <a:lnTo>
                                  <a:pt x="7564" y="0"/>
                                </a:lnTo>
                                <a:lnTo>
                                  <a:pt x="7564" y="973"/>
                                </a:lnTo>
                                <a:lnTo>
                                  <a:pt x="0" y="0"/>
                                </a:lnTo>
                                <a:close/>
                              </a:path>
                            </a:pathLst>
                          </a:custGeom>
                          <a:solidFill>
                            <a:srgbClr val="C3D500">
                              <a:alpha val="64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9F28A7" id="Group 18" o:spid="_x0000_s1026" style="position:absolute;margin-left:-7.15pt;margin-top:-.5pt;width:601.5pt;height:842.25pt;z-index:-251658239;mso-position-horizontal-relative:page;mso-position-vertical-relative:page" coordsize="11910,16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">
                <v:shape id="Freeform 25" o:spid="_x0000_s1027" style="position:absolute;width:11910;height:2968;visibility:visible;mso-wrap-style:square;v-text-anchor:top" coordsize="11910,2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" path="m,2967l,,11910,r,1318l,2967xe" fillcolor="#ff6900" stroked="f">
                  <v:path arrowok="t" o:connecttype="custom" o:connectlocs="0,2967;0,0;11910,0;11910,1318;0,2967" o:connectangles="0,0,0,0,0"/>
                </v:shape>
                <v:rect id="Rectangle 24" o:spid="_x0000_s1028" style="position:absolute;top:16376;width:9926;height: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" fillcolor="#0054a2" stroked="f">
                  <v:fill opacity="42662f"/>
                </v:rect>
                <v:rect id="Rectangle 23" o:spid="_x0000_s1029" style="position:absolute;left:9831;width:2079;height:16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" fillcolor="#0054a2" stroked="f"/>
                <v:shape id="Freeform 22" o:spid="_x0000_s1030" style="position:absolute;left:4346;width:7564;height:973;visibility:visible;mso-wrap-style:square;v-text-anchor:top" coordsize="7564,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" path="m,l7564,r,973l,xe" fillcolor="#c3d500" stroked="f">
                  <v:fill opacity="42662f"/>
                  <v:path arrowok="t" o:connecttype="custom" o:connectlocs="0,0;7564,0;7564,973;0,0" o:connectangles="0,0,0,0"/>
                </v:shape>
                <w10:wrap anchorx="page" anchory="page"/>
              </v:group>
            </w:pict>
          </mc:Fallback>
        </mc:AlternateContent>
      </w:r>
      <w:r>
        <w:rPr>
          <w:noProof/>
        </w:rPr>
        <mc:AlternateContent>
          <mc:Choice Requires="wpg">
            <w:drawing>
              <wp:anchor distT="0" distB="0" distL="114300" distR="114300" simplePos="0" relativeHeight="251658240" behindDoc="1" locked="0" layoutInCell="1" allowOverlap="1" wp14:anchorId="72147593" wp14:editId="4122D753">
                <wp:simplePos x="0" y="0"/>
                <wp:positionH relativeFrom="page">
                  <wp:posOffset>25400</wp:posOffset>
                </wp:positionH>
                <wp:positionV relativeFrom="page">
                  <wp:posOffset>6350</wp:posOffset>
                </wp:positionV>
                <wp:extent cx="7640955" cy="10696575"/>
                <wp:effectExtent l="0" t="0" r="0" b="9525"/>
                <wp:wrapNone/>
                <wp:docPr id="170296220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40955" cy="10696575"/>
                          <a:chOff x="0" y="0"/>
                          <a:chExt cx="12033" cy="16845"/>
                        </a:xfrm>
                      </wpg:grpSpPr>
                      <wps:wsp>
                        <wps:cNvPr id="1206090868" name="Rectangle 8"/>
                        <wps:cNvSpPr>
                          <a:spLocks noChangeArrowheads="1"/>
                        </wps:cNvSpPr>
                        <wps:spPr bwMode="auto">
                          <a:xfrm>
                            <a:off x="0" y="16356"/>
                            <a:ext cx="9926" cy="489"/>
                          </a:xfrm>
                          <a:prstGeom prst="rect">
                            <a:avLst/>
                          </a:prstGeom>
                          <a:solidFill>
                            <a:srgbClr val="0054A2">
                              <a:alpha val="64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9368600" name="Rectangle 7"/>
                        <wps:cNvSpPr>
                          <a:spLocks noChangeArrowheads="1"/>
                        </wps:cNvSpPr>
                        <wps:spPr bwMode="auto">
                          <a:xfrm>
                            <a:off x="9925" y="0"/>
                            <a:ext cx="1985" cy="16845"/>
                          </a:xfrm>
                          <a:prstGeom prst="rect">
                            <a:avLst/>
                          </a:prstGeom>
                          <a:solidFill>
                            <a:srgbClr val="0054A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982383" name="Freeform 6"/>
                        <wps:cNvSpPr>
                          <a:spLocks/>
                        </wps:cNvSpPr>
                        <wps:spPr bwMode="auto">
                          <a:xfrm>
                            <a:off x="4376" y="0"/>
                            <a:ext cx="7657" cy="985"/>
                          </a:xfrm>
                          <a:custGeom>
                            <a:avLst/>
                            <a:gdLst>
                              <a:gd name="T0" fmla="+- 0 4254 4254"/>
                              <a:gd name="T1" fmla="*/ T0 w 7657"/>
                              <a:gd name="T2" fmla="*/ 0 h 985"/>
                              <a:gd name="T3" fmla="+- 0 11910 4254"/>
                              <a:gd name="T4" fmla="*/ T3 w 7657"/>
                              <a:gd name="T5" fmla="*/ 0 h 985"/>
                              <a:gd name="T6" fmla="+- 0 11910 4254"/>
                              <a:gd name="T7" fmla="*/ T6 w 7657"/>
                              <a:gd name="T8" fmla="*/ 985 h 985"/>
                              <a:gd name="T9" fmla="+- 0 4254 4254"/>
                              <a:gd name="T10" fmla="*/ T9 w 7657"/>
                              <a:gd name="T11" fmla="*/ 0 h 985"/>
                            </a:gdLst>
                            <a:ahLst/>
                            <a:cxnLst>
                              <a:cxn ang="0">
                                <a:pos x="T1" y="T2"/>
                              </a:cxn>
                              <a:cxn ang="0">
                                <a:pos x="T4" y="T5"/>
                              </a:cxn>
                              <a:cxn ang="0">
                                <a:pos x="T7" y="T8"/>
                              </a:cxn>
                              <a:cxn ang="0">
                                <a:pos x="T10" y="T11"/>
                              </a:cxn>
                            </a:cxnLst>
                            <a:rect l="0" t="0" r="r" b="b"/>
                            <a:pathLst>
                              <a:path w="7657" h="985">
                                <a:moveTo>
                                  <a:pt x="0" y="0"/>
                                </a:moveTo>
                                <a:lnTo>
                                  <a:pt x="7656" y="0"/>
                                </a:lnTo>
                                <a:lnTo>
                                  <a:pt x="7656" y="985"/>
                                </a:lnTo>
                                <a:lnTo>
                                  <a:pt x="0" y="0"/>
                                </a:lnTo>
                                <a:close/>
                              </a:path>
                            </a:pathLst>
                          </a:custGeom>
                          <a:solidFill>
                            <a:srgbClr val="C3D500">
                              <a:alpha val="64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8615FF" id="Group 2" o:spid="_x0000_s1026" style="position:absolute;margin-left:2pt;margin-top:.5pt;width:601.65pt;height:842.25pt;z-index:-251658240;mso-position-horizontal-relative:page;mso-position-vertical-relative:page" coordsize="12033,16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">
                <v:rect id="Rectangle 8" o:spid="_x0000_s1027" style="position:absolute;top:16356;width:9926;height: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" fillcolor="#0054a2" stroked="f">
                  <v:fill opacity="42662f"/>
                </v:rect>
                <v:rect id="Rectangle 7" o:spid="_x0000_s1028" style="position:absolute;left:9925;width:1985;height:16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" fillcolor="#0054a2" stroked="f"/>
                <v:shape id="Freeform 6" o:spid="_x0000_s1029" style="position:absolute;left:4376;width:7657;height:985;visibility:visible;mso-wrap-style:square;v-text-anchor:top" coordsize="7657,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" path="m,l7656,r,985l,xe" fillcolor="#c3d500" stroked="f">
                  <v:fill opacity="42662f"/>
                  <v:path arrowok="t" o:connecttype="custom" o:connectlocs="0,0;7656,0;7656,985;0,0" o:connectangles="0,0,0,0"/>
                </v:shape>
                <w10:wrap anchorx="page" anchory="page"/>
              </v:group>
            </w:pict>
          </mc:Fallback>
        </mc:AlternateContent>
      </w:r>
      <w:r w:rsidR="009D02D0">
        <w:rPr>
          <w:rFonts w:ascii="Arial"/>
          <w:b/>
          <w:color w:val="FFFFFF"/>
          <w:spacing w:val="14"/>
          <w:w w:val="105"/>
          <w:sz w:val="20"/>
        </w:rPr>
        <w:t>COMMUNITY</w:t>
      </w:r>
      <w:r w:rsidR="009D02D0">
        <w:rPr>
          <w:rFonts w:ascii="Arial"/>
          <w:b/>
          <w:color w:val="FFFFFF"/>
          <w:spacing w:val="4"/>
          <w:w w:val="105"/>
          <w:sz w:val="20"/>
        </w:rPr>
        <w:t xml:space="preserve"> </w:t>
      </w:r>
      <w:r w:rsidR="009D02D0">
        <w:rPr>
          <w:rFonts w:ascii="Arial"/>
          <w:b/>
          <w:color w:val="FFFFFF"/>
          <w:spacing w:val="14"/>
          <w:w w:val="105"/>
          <w:sz w:val="20"/>
        </w:rPr>
        <w:t>TRANSPORT</w:t>
      </w:r>
      <w:r w:rsidR="009D02D0">
        <w:rPr>
          <w:rFonts w:ascii="Arial"/>
          <w:b/>
          <w:color w:val="FFFFFF"/>
          <w:spacing w:val="4"/>
          <w:w w:val="105"/>
          <w:sz w:val="20"/>
        </w:rPr>
        <w:t xml:space="preserve"> </w:t>
      </w:r>
      <w:r w:rsidR="009D02D0">
        <w:rPr>
          <w:rFonts w:ascii="Arial"/>
          <w:b/>
          <w:color w:val="FFFFFF"/>
          <w:spacing w:val="14"/>
          <w:w w:val="105"/>
          <w:sz w:val="20"/>
        </w:rPr>
        <w:t>SERVICES</w:t>
      </w:r>
      <w:r w:rsidR="009D02D0">
        <w:rPr>
          <w:rFonts w:ascii="Arial"/>
          <w:b/>
          <w:color w:val="FFFFFF"/>
          <w:spacing w:val="5"/>
          <w:w w:val="105"/>
          <w:sz w:val="20"/>
        </w:rPr>
        <w:t xml:space="preserve"> </w:t>
      </w:r>
      <w:r w:rsidR="009D02D0">
        <w:rPr>
          <w:rFonts w:ascii="Arial"/>
          <w:b/>
          <w:color w:val="FFFFFF"/>
          <w:spacing w:val="14"/>
          <w:w w:val="105"/>
          <w:sz w:val="20"/>
        </w:rPr>
        <w:t>TASMANIA</w:t>
      </w:r>
    </w:p>
    <w:p w14:paraId="579FEE5E" w14:textId="14C9CD56" w:rsidR="00241487" w:rsidRDefault="00BD1EDD" w:rsidP="00731FAB">
      <w:pPr>
        <w:pStyle w:val="Title"/>
        <w:tabs>
          <w:tab w:val="right" w:pos="10830"/>
        </w:tabs>
        <w:spacing w:before="23"/>
      </w:pPr>
      <w:r>
        <w:rPr>
          <w:noProof/>
        </w:rPr>
        <w:drawing>
          <wp:anchor distT="0" distB="0" distL="114300" distR="114300" simplePos="0" relativeHeight="251658242" behindDoc="0" locked="0" layoutInCell="1" allowOverlap="1" wp14:anchorId="3A5E1FA2" wp14:editId="68D8F992">
            <wp:simplePos x="0" y="0"/>
            <wp:positionH relativeFrom="column">
              <wp:posOffset>5915025</wp:posOffset>
            </wp:positionH>
            <wp:positionV relativeFrom="paragraph">
              <wp:posOffset>77011</wp:posOffset>
            </wp:positionV>
            <wp:extent cx="1000691" cy="2959100"/>
            <wp:effectExtent l="0" t="0" r="9525" b="0"/>
            <wp:wrapNone/>
            <wp:docPr id="183176757" name="Picture 1" descr="A blue background with orange and green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832198" name="Picture 1" descr="A blue background with orange and green circle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000691" cy="2959100"/>
                    </a:xfrm>
                    <a:prstGeom prst="rect">
                      <a:avLst/>
                    </a:prstGeom>
                  </pic:spPr>
                </pic:pic>
              </a:graphicData>
            </a:graphic>
          </wp:anchor>
        </w:drawing>
      </w:r>
      <w:r w:rsidR="009D02D0">
        <w:rPr>
          <w:color w:val="FFFFFF"/>
        </w:rPr>
        <w:t>P</w:t>
      </w:r>
      <w:r w:rsidR="009D02D0">
        <w:rPr>
          <w:color w:val="FFFFFF"/>
          <w:spacing w:val="18"/>
        </w:rPr>
        <w:t xml:space="preserve"> </w:t>
      </w:r>
      <w:r w:rsidR="009D02D0">
        <w:rPr>
          <w:color w:val="FFFFFF"/>
        </w:rPr>
        <w:t>O</w:t>
      </w:r>
      <w:r w:rsidR="009D02D0">
        <w:rPr>
          <w:color w:val="FFFFFF"/>
          <w:spacing w:val="18"/>
        </w:rPr>
        <w:t xml:space="preserve"> </w:t>
      </w:r>
      <w:r w:rsidR="009D02D0">
        <w:rPr>
          <w:color w:val="FFFFFF"/>
        </w:rPr>
        <w:t>S</w:t>
      </w:r>
      <w:r w:rsidR="009D02D0">
        <w:rPr>
          <w:color w:val="FFFFFF"/>
          <w:spacing w:val="18"/>
        </w:rPr>
        <w:t xml:space="preserve"> </w:t>
      </w:r>
      <w:r w:rsidR="009D02D0">
        <w:rPr>
          <w:color w:val="FFFFFF"/>
        </w:rPr>
        <w:t>I</w:t>
      </w:r>
      <w:r w:rsidR="009D02D0">
        <w:rPr>
          <w:color w:val="FFFFFF"/>
          <w:spacing w:val="18"/>
        </w:rPr>
        <w:t xml:space="preserve"> </w:t>
      </w:r>
      <w:r w:rsidR="009D02D0">
        <w:rPr>
          <w:color w:val="FFFFFF"/>
        </w:rPr>
        <w:t>T</w:t>
      </w:r>
      <w:r w:rsidR="009D02D0">
        <w:rPr>
          <w:color w:val="FFFFFF"/>
          <w:spacing w:val="18"/>
        </w:rPr>
        <w:t xml:space="preserve"> </w:t>
      </w:r>
      <w:r w:rsidR="009D02D0">
        <w:rPr>
          <w:color w:val="FFFFFF"/>
        </w:rPr>
        <w:t>I</w:t>
      </w:r>
      <w:r w:rsidR="009D02D0">
        <w:rPr>
          <w:color w:val="FFFFFF"/>
          <w:spacing w:val="19"/>
        </w:rPr>
        <w:t xml:space="preserve"> </w:t>
      </w:r>
      <w:r w:rsidR="009D02D0">
        <w:rPr>
          <w:color w:val="FFFFFF"/>
        </w:rPr>
        <w:t>O</w:t>
      </w:r>
      <w:r w:rsidR="009D02D0">
        <w:rPr>
          <w:color w:val="FFFFFF"/>
          <w:spacing w:val="18"/>
        </w:rPr>
        <w:t xml:space="preserve"> </w:t>
      </w:r>
      <w:r w:rsidR="009D02D0">
        <w:rPr>
          <w:color w:val="FFFFFF"/>
        </w:rPr>
        <w:t>N</w:t>
      </w:r>
      <w:r w:rsidR="00731FAB">
        <w:rPr>
          <w:color w:val="FFFFFF"/>
        </w:rPr>
        <w:tab/>
      </w:r>
    </w:p>
    <w:p w14:paraId="2D88622B" w14:textId="1F2DB809" w:rsidR="00241487" w:rsidRDefault="009D02D0" w:rsidP="00731FAB">
      <w:pPr>
        <w:pStyle w:val="Title"/>
        <w:tabs>
          <w:tab w:val="right" w:pos="10830"/>
        </w:tabs>
      </w:pPr>
      <w:r>
        <w:rPr>
          <w:color w:val="FFFFFF"/>
        </w:rPr>
        <w:t>D</w:t>
      </w:r>
      <w:r>
        <w:rPr>
          <w:color w:val="FFFFFF"/>
          <w:spacing w:val="18"/>
        </w:rPr>
        <w:t xml:space="preserve"> </w:t>
      </w:r>
      <w:r>
        <w:rPr>
          <w:color w:val="FFFFFF"/>
        </w:rPr>
        <w:t>E</w:t>
      </w:r>
      <w:r>
        <w:rPr>
          <w:color w:val="FFFFFF"/>
          <w:spacing w:val="18"/>
        </w:rPr>
        <w:t xml:space="preserve"> </w:t>
      </w:r>
      <w:r>
        <w:rPr>
          <w:color w:val="FFFFFF"/>
        </w:rPr>
        <w:t>S</w:t>
      </w:r>
      <w:r>
        <w:rPr>
          <w:color w:val="FFFFFF"/>
          <w:spacing w:val="19"/>
        </w:rPr>
        <w:t xml:space="preserve"> </w:t>
      </w:r>
      <w:r>
        <w:rPr>
          <w:color w:val="FFFFFF"/>
        </w:rPr>
        <w:t>C</w:t>
      </w:r>
      <w:r>
        <w:rPr>
          <w:color w:val="FFFFFF"/>
          <w:spacing w:val="18"/>
        </w:rPr>
        <w:t xml:space="preserve"> </w:t>
      </w:r>
      <w:r>
        <w:rPr>
          <w:color w:val="FFFFFF"/>
        </w:rPr>
        <w:t>R</w:t>
      </w:r>
      <w:r>
        <w:rPr>
          <w:color w:val="FFFFFF"/>
          <w:spacing w:val="18"/>
        </w:rPr>
        <w:t xml:space="preserve"> </w:t>
      </w:r>
      <w:r>
        <w:rPr>
          <w:color w:val="FFFFFF"/>
        </w:rPr>
        <w:t>I</w:t>
      </w:r>
      <w:r>
        <w:rPr>
          <w:color w:val="FFFFFF"/>
          <w:spacing w:val="19"/>
        </w:rPr>
        <w:t xml:space="preserve"> </w:t>
      </w:r>
      <w:r>
        <w:rPr>
          <w:color w:val="FFFFFF"/>
        </w:rPr>
        <w:t>P</w:t>
      </w:r>
      <w:r>
        <w:rPr>
          <w:color w:val="FFFFFF"/>
          <w:spacing w:val="18"/>
        </w:rPr>
        <w:t xml:space="preserve"> </w:t>
      </w:r>
      <w:r>
        <w:rPr>
          <w:color w:val="FFFFFF"/>
        </w:rPr>
        <w:t>T</w:t>
      </w:r>
      <w:r>
        <w:rPr>
          <w:color w:val="FFFFFF"/>
          <w:spacing w:val="18"/>
        </w:rPr>
        <w:t xml:space="preserve"> </w:t>
      </w:r>
      <w:r>
        <w:rPr>
          <w:color w:val="FFFFFF"/>
        </w:rPr>
        <w:t>I</w:t>
      </w:r>
      <w:r>
        <w:rPr>
          <w:color w:val="FFFFFF"/>
          <w:spacing w:val="19"/>
        </w:rPr>
        <w:t xml:space="preserve"> </w:t>
      </w:r>
      <w:r>
        <w:rPr>
          <w:color w:val="FFFFFF"/>
        </w:rPr>
        <w:t>O</w:t>
      </w:r>
      <w:r>
        <w:rPr>
          <w:color w:val="FFFFFF"/>
          <w:spacing w:val="18"/>
        </w:rPr>
        <w:t xml:space="preserve"> </w:t>
      </w:r>
      <w:r>
        <w:rPr>
          <w:color w:val="FFFFFF"/>
        </w:rPr>
        <w:t>N</w:t>
      </w:r>
      <w:r w:rsidR="00731FAB">
        <w:rPr>
          <w:color w:val="FFFFFF"/>
        </w:rPr>
        <w:tab/>
      </w:r>
    </w:p>
    <w:p w14:paraId="642AD32D" w14:textId="3116AB5C" w:rsidR="00241487" w:rsidRDefault="00241487">
      <w:pPr>
        <w:pStyle w:val="BodyText"/>
        <w:rPr>
          <w:sz w:val="20"/>
        </w:rPr>
      </w:pPr>
    </w:p>
    <w:p w14:paraId="59F45118" w14:textId="13BB1BE1" w:rsidR="00241487" w:rsidRDefault="00241487">
      <w:pPr>
        <w:pStyle w:val="BodyText"/>
        <w:rPr>
          <w:sz w:val="20"/>
        </w:rPr>
      </w:pPr>
    </w:p>
    <w:p w14:paraId="475AF14F" w14:textId="1ABFBED4" w:rsidR="00731FAB" w:rsidRDefault="00731FAB" w:rsidP="00731FAB">
      <w:pPr>
        <w:spacing w:before="98"/>
        <w:ind w:right="115"/>
        <w:jc w:val="right"/>
        <w:rPr>
          <w:rFonts w:ascii="Arial"/>
          <w:b/>
          <w:color w:val="FFFFFF"/>
          <w:sz w:val="15"/>
        </w:rPr>
      </w:pPr>
    </w:p>
    <w:p w14:paraId="521ED7FF" w14:textId="148A9F02" w:rsidR="00241487" w:rsidRDefault="00731FAB" w:rsidP="004C7D92">
      <w:pPr>
        <w:tabs>
          <w:tab w:val="right" w:pos="10715"/>
        </w:tabs>
        <w:spacing w:before="98"/>
        <w:ind w:right="115"/>
        <w:rPr>
          <w:rFonts w:ascii="Arial"/>
          <w:b/>
          <w:sz w:val="15"/>
        </w:rPr>
      </w:pPr>
      <w:r>
        <w:rPr>
          <w:rFonts w:ascii="Arial"/>
          <w:b/>
          <w:color w:val="FFFFFF"/>
          <w:sz w:val="15"/>
        </w:rPr>
        <w:t xml:space="preserve">  </w:t>
      </w:r>
      <w:r w:rsidR="006D2673">
        <w:rPr>
          <w:rFonts w:ascii="Arial"/>
          <w:b/>
          <w:color w:val="FFFFFF"/>
          <w:sz w:val="15"/>
        </w:rPr>
        <w:t xml:space="preserve">   </w:t>
      </w:r>
      <w:r>
        <w:rPr>
          <w:rFonts w:ascii="Arial"/>
          <w:b/>
          <w:color w:val="FFFFFF"/>
          <w:sz w:val="15"/>
        </w:rPr>
        <w:t xml:space="preserve"> </w:t>
      </w:r>
    </w:p>
    <w:p w14:paraId="2FDBD07C" w14:textId="7AED1A07" w:rsidR="004C7D92" w:rsidRDefault="006E4DB7" w:rsidP="00BD1EDD">
      <w:pPr>
        <w:spacing w:before="120" w:after="240"/>
        <w:ind w:right="119"/>
        <w:rPr>
          <w:rFonts w:ascii="Arial Nova" w:hAnsi="Arial Nova"/>
          <w:color w:val="E36C0A" w:themeColor="accent6" w:themeShade="BF"/>
          <w:sz w:val="36"/>
          <w:szCs w:val="36"/>
        </w:rPr>
      </w:pPr>
      <w:r>
        <w:rPr>
          <w:rFonts w:ascii="Arial Nova" w:hAnsi="Arial Nova"/>
          <w:color w:val="E36C0A" w:themeColor="accent6" w:themeShade="BF"/>
          <w:sz w:val="36"/>
          <w:szCs w:val="36"/>
        </w:rPr>
        <w:t>Passenger Services</w:t>
      </w:r>
      <w:r w:rsidR="00F50F8A">
        <w:rPr>
          <w:rFonts w:ascii="Arial Nova" w:hAnsi="Arial Nova"/>
          <w:color w:val="E36C0A" w:themeColor="accent6" w:themeShade="BF"/>
          <w:sz w:val="36"/>
          <w:szCs w:val="36"/>
        </w:rPr>
        <w:t xml:space="preserve"> </w:t>
      </w:r>
      <w:r w:rsidR="00766344">
        <w:rPr>
          <w:rFonts w:ascii="Arial Nova" w:hAnsi="Arial Nova"/>
          <w:color w:val="E36C0A" w:themeColor="accent6" w:themeShade="BF"/>
          <w:sz w:val="36"/>
          <w:szCs w:val="36"/>
        </w:rPr>
        <w:t>Co</w:t>
      </w:r>
      <w:r w:rsidR="00AE7FE5">
        <w:rPr>
          <w:rFonts w:ascii="Arial Nova" w:hAnsi="Arial Nova"/>
          <w:color w:val="E36C0A" w:themeColor="accent6" w:themeShade="BF"/>
          <w:sz w:val="36"/>
          <w:szCs w:val="36"/>
        </w:rPr>
        <w:t>o</w:t>
      </w:r>
      <w:r w:rsidR="00766344">
        <w:rPr>
          <w:rFonts w:ascii="Arial Nova" w:hAnsi="Arial Nova"/>
          <w:color w:val="E36C0A" w:themeColor="accent6" w:themeShade="BF"/>
          <w:sz w:val="36"/>
          <w:szCs w:val="36"/>
        </w:rPr>
        <w:t>rdinator</w:t>
      </w:r>
      <w:r w:rsidR="00F50F8A">
        <w:rPr>
          <w:rFonts w:ascii="Arial Nova" w:hAnsi="Arial Nova"/>
          <w:color w:val="E36C0A" w:themeColor="accent6" w:themeShade="BF"/>
          <w:sz w:val="36"/>
          <w:szCs w:val="36"/>
        </w:rPr>
        <w:t xml:space="preserve">– </w:t>
      </w:r>
      <w:r>
        <w:rPr>
          <w:rFonts w:ascii="Arial Nova" w:hAnsi="Arial Nova"/>
          <w:color w:val="E36C0A" w:themeColor="accent6" w:themeShade="BF"/>
          <w:sz w:val="36"/>
          <w:szCs w:val="36"/>
        </w:rPr>
        <w:t>Area Connect</w:t>
      </w:r>
    </w:p>
    <w:tbl>
      <w:tblPr>
        <w:tblStyle w:val="TableGrid"/>
        <w:tblW w:w="4189"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225"/>
        <w:gridCol w:w="225"/>
        <w:gridCol w:w="2952"/>
        <w:gridCol w:w="5671"/>
      </w:tblGrid>
      <w:tr w:rsidR="00BD1EDD" w:rsidRPr="00557C54" w14:paraId="1FC3B244" w14:textId="77777777" w:rsidTr="00030F05">
        <w:trPr>
          <w:trHeight w:val="345"/>
        </w:trPr>
        <w:tc>
          <w:tcPr>
            <w:tcW w:w="5000" w:type="pct"/>
            <w:gridSpan w:val="4"/>
            <w:shd w:val="clear" w:color="auto" w:fill="E36C0A" w:themeFill="accent6" w:themeFillShade="BF"/>
          </w:tcPr>
          <w:p w14:paraId="7917C3E9" w14:textId="7C44889B" w:rsidR="00BD1EDD" w:rsidRPr="00594F91" w:rsidRDefault="00BD1EDD" w:rsidP="00BD1EDD">
            <w:pPr>
              <w:spacing w:before="120" w:after="120"/>
              <w:ind w:right="538"/>
              <w:rPr>
                <w:rFonts w:cstheme="minorHAnsi"/>
                <w:bCs/>
                <w:color w:val="FFFFFF" w:themeColor="background1"/>
                <w:kern w:val="20"/>
                <w:sz w:val="24"/>
                <w:szCs w:val="24"/>
              </w:rPr>
            </w:pPr>
            <w:r w:rsidRPr="00864AD9">
              <w:rPr>
                <w:rFonts w:ascii="Calibri Light" w:hAnsi="Calibri Light" w:cs="Calibri Light"/>
                <w:bCs/>
                <w:color w:val="FFFFFF" w:themeColor="background1"/>
                <w:sz w:val="24"/>
                <w:szCs w:val="24"/>
              </w:rPr>
              <w:t>Overview</w:t>
            </w:r>
          </w:p>
        </w:tc>
      </w:tr>
      <w:tr w:rsidR="00BD1EDD" w:rsidRPr="00557C54" w14:paraId="1691CC8E" w14:textId="77777777" w:rsidTr="00971FBD">
        <w:tblPrEx>
          <w:shd w:val="clear" w:color="auto" w:fill="auto"/>
        </w:tblPrEx>
        <w:trPr>
          <w:trHeight w:val="578"/>
        </w:trPr>
        <w:tc>
          <w:tcPr>
            <w:tcW w:w="1875" w:type="pct"/>
            <w:gridSpan w:val="3"/>
            <w:tcBorders>
              <w:right w:val="single" w:sz="4" w:space="0" w:color="auto"/>
            </w:tcBorders>
          </w:tcPr>
          <w:p w14:paraId="319A8E7B" w14:textId="77777777" w:rsidR="00BD1EDD" w:rsidRPr="009B58CC" w:rsidRDefault="00BD1EDD">
            <w:pPr>
              <w:tabs>
                <w:tab w:val="left" w:pos="6521"/>
              </w:tabs>
              <w:spacing w:before="120" w:after="120"/>
              <w:ind w:right="538"/>
              <w:rPr>
                <w:rFonts w:ascii="Calibri Light" w:eastAsia="Times New Roman" w:hAnsi="Calibri Light" w:cstheme="minorHAnsi"/>
                <w:b/>
                <w:lang w:val="en-GB"/>
              </w:rPr>
            </w:pPr>
            <w:r w:rsidRPr="009B58CC">
              <w:rPr>
                <w:rFonts w:ascii="Calibri Light" w:eastAsia="Times New Roman" w:hAnsi="Calibri Light" w:cstheme="minorHAnsi"/>
                <w:b/>
                <w:lang w:val="en-GB"/>
              </w:rPr>
              <w:t>Business Area</w:t>
            </w:r>
          </w:p>
        </w:tc>
        <w:tc>
          <w:tcPr>
            <w:tcW w:w="3125" w:type="pct"/>
            <w:tcBorders>
              <w:left w:val="single" w:sz="4" w:space="0" w:color="auto"/>
            </w:tcBorders>
          </w:tcPr>
          <w:p w14:paraId="1158CBDE" w14:textId="6686F03E" w:rsidR="00BD1EDD" w:rsidRPr="009B58CC" w:rsidRDefault="00EB2FA5">
            <w:pPr>
              <w:pStyle w:val="EmpBody"/>
              <w:spacing w:before="120"/>
              <w:ind w:right="538"/>
              <w:rPr>
                <w:rFonts w:ascii="Calibri Light" w:hAnsi="Calibri Light" w:cstheme="minorHAnsi"/>
                <w:sz w:val="22"/>
                <w:szCs w:val="22"/>
              </w:rPr>
            </w:pPr>
            <w:r>
              <w:rPr>
                <w:rFonts w:ascii="Calibri Light" w:hAnsi="Calibri Light" w:cstheme="minorHAnsi"/>
                <w:sz w:val="22"/>
                <w:szCs w:val="22"/>
              </w:rPr>
              <w:t>Operations</w:t>
            </w:r>
            <w:r w:rsidR="00B47206">
              <w:rPr>
                <w:rFonts w:ascii="Calibri Light" w:hAnsi="Calibri Light" w:cstheme="minorHAnsi"/>
                <w:sz w:val="22"/>
                <w:szCs w:val="22"/>
              </w:rPr>
              <w:t xml:space="preserve"> </w:t>
            </w:r>
          </w:p>
        </w:tc>
      </w:tr>
      <w:tr w:rsidR="00971FBD" w:rsidRPr="00557C54" w14:paraId="7D81D883" w14:textId="77777777" w:rsidTr="00971FBD">
        <w:tblPrEx>
          <w:shd w:val="clear" w:color="auto" w:fill="auto"/>
        </w:tblPrEx>
        <w:trPr>
          <w:trHeight w:val="578"/>
        </w:trPr>
        <w:tc>
          <w:tcPr>
            <w:tcW w:w="1875" w:type="pct"/>
            <w:gridSpan w:val="3"/>
            <w:tcBorders>
              <w:right w:val="single" w:sz="4" w:space="0" w:color="auto"/>
            </w:tcBorders>
          </w:tcPr>
          <w:p w14:paraId="4C92C02A" w14:textId="30193D59" w:rsidR="00971FBD" w:rsidRPr="009B58CC" w:rsidRDefault="00971FBD">
            <w:pPr>
              <w:tabs>
                <w:tab w:val="left" w:pos="6521"/>
              </w:tabs>
              <w:spacing w:before="120" w:after="120"/>
              <w:ind w:right="538"/>
              <w:rPr>
                <w:rFonts w:ascii="Calibri Light" w:eastAsia="Times New Roman" w:hAnsi="Calibri Light" w:cstheme="minorHAnsi"/>
                <w:b/>
                <w:lang w:val="en-GB"/>
              </w:rPr>
            </w:pPr>
            <w:r>
              <w:rPr>
                <w:rFonts w:ascii="Calibri Light" w:eastAsia="Times New Roman" w:hAnsi="Calibri Light" w:cstheme="minorHAnsi"/>
                <w:b/>
                <w:lang w:val="en-GB"/>
              </w:rPr>
              <w:t>Department</w:t>
            </w:r>
          </w:p>
        </w:tc>
        <w:tc>
          <w:tcPr>
            <w:tcW w:w="3125" w:type="pct"/>
            <w:tcBorders>
              <w:left w:val="single" w:sz="4" w:space="0" w:color="auto"/>
            </w:tcBorders>
          </w:tcPr>
          <w:p w14:paraId="34E2D7E9" w14:textId="31BF3529" w:rsidR="006C2380" w:rsidRPr="009B58CC" w:rsidRDefault="00A944D1">
            <w:pPr>
              <w:pStyle w:val="EmpBody"/>
              <w:spacing w:before="120"/>
              <w:rPr>
                <w:rFonts w:ascii="Calibri Light" w:hAnsi="Calibri Light" w:cstheme="minorHAnsi"/>
                <w:sz w:val="22"/>
                <w:szCs w:val="22"/>
              </w:rPr>
            </w:pPr>
            <w:r>
              <w:rPr>
                <w:rFonts w:ascii="Calibri Light" w:hAnsi="Calibri Light" w:cstheme="minorHAnsi"/>
                <w:sz w:val="22"/>
                <w:szCs w:val="22"/>
              </w:rPr>
              <w:t>Passenger Services</w:t>
            </w:r>
          </w:p>
        </w:tc>
      </w:tr>
      <w:tr w:rsidR="00BD1EDD" w:rsidRPr="00557C54" w14:paraId="6CF2E6BF" w14:textId="77777777" w:rsidTr="00971FBD">
        <w:tblPrEx>
          <w:shd w:val="clear" w:color="auto" w:fill="auto"/>
        </w:tblPrEx>
        <w:trPr>
          <w:trHeight w:val="578"/>
        </w:trPr>
        <w:tc>
          <w:tcPr>
            <w:tcW w:w="1875" w:type="pct"/>
            <w:gridSpan w:val="3"/>
            <w:tcBorders>
              <w:right w:val="single" w:sz="4" w:space="0" w:color="auto"/>
            </w:tcBorders>
          </w:tcPr>
          <w:p w14:paraId="09AC2B3B" w14:textId="5E0A1C5D" w:rsidR="00BD1EDD" w:rsidRPr="009B58CC" w:rsidRDefault="00BD1EDD">
            <w:pPr>
              <w:tabs>
                <w:tab w:val="left" w:pos="6521"/>
              </w:tabs>
              <w:spacing w:before="120" w:after="120"/>
              <w:ind w:right="538"/>
              <w:rPr>
                <w:rFonts w:ascii="Calibri Light" w:eastAsia="Times New Roman" w:hAnsi="Calibri Light" w:cstheme="minorHAnsi"/>
                <w:b/>
                <w:lang w:val="en-GB"/>
              </w:rPr>
            </w:pPr>
            <w:r w:rsidRPr="009B58CC">
              <w:rPr>
                <w:rFonts w:ascii="Calibri Light" w:eastAsia="Times New Roman" w:hAnsi="Calibri Light" w:cstheme="minorHAnsi"/>
                <w:b/>
                <w:lang w:val="en-GB"/>
              </w:rPr>
              <w:t>Position Classification</w:t>
            </w:r>
          </w:p>
        </w:tc>
        <w:tc>
          <w:tcPr>
            <w:tcW w:w="3125" w:type="pct"/>
            <w:tcBorders>
              <w:left w:val="single" w:sz="4" w:space="0" w:color="auto"/>
            </w:tcBorders>
          </w:tcPr>
          <w:p w14:paraId="2D0326C4" w14:textId="0669A7F5" w:rsidR="00BD1EDD" w:rsidRPr="009B58CC" w:rsidRDefault="00B47206">
            <w:pPr>
              <w:pStyle w:val="EmpBody"/>
              <w:spacing w:before="120"/>
              <w:ind w:right="538"/>
              <w:rPr>
                <w:rFonts w:ascii="Calibri Light" w:hAnsi="Calibri Light" w:cstheme="minorHAnsi"/>
                <w:sz w:val="22"/>
                <w:szCs w:val="22"/>
              </w:rPr>
            </w:pPr>
            <w:r w:rsidRPr="0029394F">
              <w:rPr>
                <w:rFonts w:ascii="Calibri Light" w:hAnsi="Calibri Light" w:cstheme="minorHAnsi"/>
                <w:sz w:val="22"/>
                <w:szCs w:val="22"/>
              </w:rPr>
              <w:t>Social, Community, Home Care and Disability Services Industry Award</w:t>
            </w:r>
            <w:r w:rsidR="000C77A6">
              <w:rPr>
                <w:rFonts w:ascii="Calibri Light" w:hAnsi="Calibri Light" w:cstheme="minorHAnsi"/>
                <w:sz w:val="22"/>
                <w:szCs w:val="22"/>
              </w:rPr>
              <w:t xml:space="preserve">, Level </w:t>
            </w:r>
            <w:r w:rsidR="00A944D1">
              <w:rPr>
                <w:rFonts w:ascii="Calibri Light" w:hAnsi="Calibri Light" w:cstheme="minorHAnsi"/>
                <w:sz w:val="22"/>
                <w:szCs w:val="22"/>
              </w:rPr>
              <w:t>2</w:t>
            </w:r>
          </w:p>
        </w:tc>
      </w:tr>
      <w:tr w:rsidR="00BD1EDD" w:rsidRPr="00557C54" w14:paraId="1905CF4C" w14:textId="77777777" w:rsidTr="00971FBD">
        <w:tblPrEx>
          <w:shd w:val="clear" w:color="auto" w:fill="auto"/>
        </w:tblPrEx>
        <w:trPr>
          <w:trHeight w:val="578"/>
        </w:trPr>
        <w:tc>
          <w:tcPr>
            <w:tcW w:w="1875" w:type="pct"/>
            <w:gridSpan w:val="3"/>
            <w:tcBorders>
              <w:right w:val="single" w:sz="4" w:space="0" w:color="auto"/>
            </w:tcBorders>
          </w:tcPr>
          <w:p w14:paraId="3D8B1A68" w14:textId="5FDF6A67" w:rsidR="00BD1EDD" w:rsidRPr="009B58CC" w:rsidRDefault="00BD1EDD">
            <w:pPr>
              <w:tabs>
                <w:tab w:val="left" w:pos="6521"/>
              </w:tabs>
              <w:spacing w:before="120" w:after="120"/>
              <w:ind w:right="538"/>
              <w:rPr>
                <w:rFonts w:ascii="Calibri Light" w:eastAsia="Times New Roman" w:hAnsi="Calibri Light" w:cstheme="minorHAnsi"/>
                <w:b/>
                <w:lang w:val="en-GB"/>
              </w:rPr>
            </w:pPr>
            <w:r w:rsidRPr="009B58CC">
              <w:rPr>
                <w:rFonts w:ascii="Calibri Light" w:eastAsia="Times New Roman" w:hAnsi="Calibri Light" w:cstheme="minorHAnsi"/>
                <w:b/>
                <w:lang w:val="en-GB"/>
              </w:rPr>
              <w:t>Number of direct reports</w:t>
            </w:r>
          </w:p>
        </w:tc>
        <w:tc>
          <w:tcPr>
            <w:tcW w:w="3125" w:type="pct"/>
            <w:tcBorders>
              <w:left w:val="single" w:sz="4" w:space="0" w:color="auto"/>
            </w:tcBorders>
          </w:tcPr>
          <w:p w14:paraId="1C80ECB6" w14:textId="3AF5E92E" w:rsidR="00BD1EDD" w:rsidRPr="009B58CC" w:rsidRDefault="00A944D1">
            <w:pPr>
              <w:pStyle w:val="EmpBody"/>
              <w:spacing w:before="120"/>
              <w:ind w:right="538"/>
              <w:rPr>
                <w:rFonts w:ascii="Calibri Light" w:hAnsi="Calibri Light" w:cstheme="minorHAnsi"/>
                <w:sz w:val="22"/>
                <w:szCs w:val="22"/>
              </w:rPr>
            </w:pPr>
            <w:r>
              <w:rPr>
                <w:rFonts w:ascii="Calibri Light" w:hAnsi="Calibri Light" w:cstheme="minorHAnsi"/>
                <w:sz w:val="22"/>
                <w:szCs w:val="22"/>
              </w:rPr>
              <w:t>Nil</w:t>
            </w:r>
            <w:r w:rsidR="00B47206">
              <w:rPr>
                <w:rFonts w:ascii="Calibri Light" w:hAnsi="Calibri Light" w:cstheme="minorHAnsi"/>
                <w:sz w:val="22"/>
                <w:szCs w:val="22"/>
              </w:rPr>
              <w:t xml:space="preserve"> </w:t>
            </w:r>
          </w:p>
        </w:tc>
      </w:tr>
      <w:tr w:rsidR="00BD1EDD" w:rsidRPr="00557C54" w14:paraId="00AFFD1F" w14:textId="77777777" w:rsidTr="00971FBD">
        <w:tblPrEx>
          <w:shd w:val="clear" w:color="auto" w:fill="auto"/>
        </w:tblPrEx>
        <w:trPr>
          <w:trHeight w:val="578"/>
        </w:trPr>
        <w:tc>
          <w:tcPr>
            <w:tcW w:w="1875" w:type="pct"/>
            <w:gridSpan w:val="3"/>
            <w:tcBorders>
              <w:right w:val="single" w:sz="4" w:space="0" w:color="auto"/>
            </w:tcBorders>
          </w:tcPr>
          <w:p w14:paraId="0EEE4D89" w14:textId="046EC8DF" w:rsidR="00BD1EDD" w:rsidRPr="009B58CC" w:rsidRDefault="00BD1EDD">
            <w:pPr>
              <w:tabs>
                <w:tab w:val="left" w:pos="6521"/>
              </w:tabs>
              <w:spacing w:before="120" w:after="120"/>
              <w:ind w:right="538"/>
              <w:rPr>
                <w:rFonts w:ascii="Calibri Light" w:eastAsia="Times New Roman" w:hAnsi="Calibri Light" w:cstheme="minorHAnsi"/>
                <w:b/>
                <w:lang w:val="en-GB"/>
              </w:rPr>
            </w:pPr>
            <w:r w:rsidRPr="009B58CC">
              <w:rPr>
                <w:rFonts w:ascii="Calibri Light" w:eastAsia="Times New Roman" w:hAnsi="Calibri Light" w:cstheme="minorHAnsi"/>
                <w:b/>
                <w:lang w:val="en-GB"/>
              </w:rPr>
              <w:t>Immediate Manager</w:t>
            </w:r>
          </w:p>
        </w:tc>
        <w:tc>
          <w:tcPr>
            <w:tcW w:w="3125" w:type="pct"/>
            <w:tcBorders>
              <w:left w:val="single" w:sz="4" w:space="0" w:color="auto"/>
            </w:tcBorders>
          </w:tcPr>
          <w:p w14:paraId="672139B7" w14:textId="746251E8" w:rsidR="00BD1EDD" w:rsidRPr="009B58CC" w:rsidRDefault="00A944D1">
            <w:pPr>
              <w:pStyle w:val="EmpBody"/>
              <w:spacing w:before="120"/>
              <w:ind w:right="538"/>
              <w:rPr>
                <w:rFonts w:ascii="Calibri Light" w:hAnsi="Calibri Light" w:cstheme="minorHAnsi"/>
                <w:sz w:val="22"/>
                <w:szCs w:val="22"/>
              </w:rPr>
            </w:pPr>
            <w:r>
              <w:rPr>
                <w:rFonts w:ascii="Calibri Light" w:hAnsi="Calibri Light" w:cstheme="minorHAnsi"/>
                <w:sz w:val="22"/>
                <w:szCs w:val="22"/>
              </w:rPr>
              <w:t>Senior Co</w:t>
            </w:r>
            <w:r w:rsidR="00AE7FE5">
              <w:rPr>
                <w:rFonts w:ascii="Calibri Light" w:hAnsi="Calibri Light" w:cstheme="minorHAnsi"/>
                <w:sz w:val="22"/>
                <w:szCs w:val="22"/>
              </w:rPr>
              <w:t>o</w:t>
            </w:r>
            <w:r>
              <w:rPr>
                <w:rFonts w:ascii="Calibri Light" w:hAnsi="Calibri Light" w:cstheme="minorHAnsi"/>
                <w:sz w:val="22"/>
                <w:szCs w:val="22"/>
              </w:rPr>
              <w:t>rdinator Passenger Services</w:t>
            </w:r>
            <w:r w:rsidR="000E37F8">
              <w:rPr>
                <w:rFonts w:ascii="Calibri Light" w:hAnsi="Calibri Light" w:cstheme="minorHAnsi"/>
                <w:sz w:val="22"/>
                <w:szCs w:val="22"/>
              </w:rPr>
              <w:t xml:space="preserve"> </w:t>
            </w:r>
          </w:p>
        </w:tc>
      </w:tr>
      <w:tr w:rsidR="00BD1EDD" w:rsidRPr="00557C54" w14:paraId="62303774" w14:textId="77777777" w:rsidTr="00971FBD">
        <w:tblPrEx>
          <w:shd w:val="clear" w:color="auto" w:fill="auto"/>
        </w:tblPrEx>
        <w:trPr>
          <w:trHeight w:val="578"/>
        </w:trPr>
        <w:tc>
          <w:tcPr>
            <w:tcW w:w="1875" w:type="pct"/>
            <w:gridSpan w:val="3"/>
            <w:tcBorders>
              <w:right w:val="single" w:sz="4" w:space="0" w:color="auto"/>
            </w:tcBorders>
          </w:tcPr>
          <w:p w14:paraId="7A8E475B" w14:textId="38800FC3" w:rsidR="00BD1EDD" w:rsidRPr="009B58CC" w:rsidRDefault="00BD1EDD">
            <w:pPr>
              <w:tabs>
                <w:tab w:val="left" w:pos="6521"/>
              </w:tabs>
              <w:spacing w:before="120" w:after="120"/>
              <w:ind w:right="538"/>
              <w:rPr>
                <w:rFonts w:ascii="Calibri Light" w:eastAsia="Times New Roman" w:hAnsi="Calibri Light" w:cstheme="minorHAnsi"/>
                <w:b/>
                <w:lang w:val="en-GB"/>
              </w:rPr>
            </w:pPr>
            <w:r w:rsidRPr="009B58CC">
              <w:rPr>
                <w:rFonts w:ascii="Calibri Light" w:eastAsia="Times New Roman" w:hAnsi="Calibri Light" w:cstheme="minorHAnsi"/>
                <w:b/>
                <w:lang w:val="en-GB"/>
              </w:rPr>
              <w:t>Manager-one-removed</w:t>
            </w:r>
          </w:p>
        </w:tc>
        <w:tc>
          <w:tcPr>
            <w:tcW w:w="3125" w:type="pct"/>
            <w:tcBorders>
              <w:left w:val="single" w:sz="4" w:space="0" w:color="auto"/>
            </w:tcBorders>
          </w:tcPr>
          <w:p w14:paraId="21B2C4AF" w14:textId="499A6A3D" w:rsidR="00BD1EDD" w:rsidRPr="009B58CC" w:rsidRDefault="000E37F8" w:rsidP="00B47206">
            <w:pPr>
              <w:pStyle w:val="EmpBody"/>
              <w:spacing w:before="120"/>
              <w:ind w:right="538"/>
              <w:rPr>
                <w:rFonts w:ascii="Calibri Light" w:hAnsi="Calibri Light" w:cstheme="minorHAnsi"/>
                <w:sz w:val="22"/>
                <w:szCs w:val="22"/>
              </w:rPr>
            </w:pPr>
            <w:r>
              <w:rPr>
                <w:rFonts w:ascii="Calibri Light" w:hAnsi="Calibri Light" w:cstheme="minorHAnsi"/>
                <w:sz w:val="22"/>
                <w:szCs w:val="22"/>
              </w:rPr>
              <w:t>Executive Manager Service Delivery</w:t>
            </w:r>
          </w:p>
        </w:tc>
      </w:tr>
      <w:tr w:rsidR="00BD1EDD" w:rsidRPr="007F76B6" w14:paraId="0EC8B57C" w14:textId="77777777" w:rsidTr="006F2437">
        <w:tblPrEx>
          <w:shd w:val="clear" w:color="auto" w:fill="auto"/>
        </w:tblPrEx>
        <w:trPr>
          <w:gridAfter w:val="2"/>
          <w:wAfter w:w="4752" w:type="pct"/>
          <w:trHeight w:val="19"/>
        </w:trPr>
        <w:tc>
          <w:tcPr>
            <w:tcW w:w="124" w:type="pct"/>
            <w:tcBorders>
              <w:right w:val="single" w:sz="4" w:space="0" w:color="auto"/>
            </w:tcBorders>
          </w:tcPr>
          <w:p w14:paraId="6ECC3AB9" w14:textId="77777777" w:rsidR="00BD1EDD" w:rsidRPr="007F76B6" w:rsidRDefault="00BD1EDD">
            <w:pPr>
              <w:tabs>
                <w:tab w:val="left" w:pos="6521"/>
              </w:tabs>
              <w:ind w:right="538"/>
              <w:rPr>
                <w:rFonts w:ascii="Arial Nova" w:eastAsia="Times New Roman" w:hAnsi="Arial Nova" w:cs="Calibri"/>
                <w:b/>
                <w:sz w:val="2"/>
                <w:szCs w:val="2"/>
                <w:lang w:val="en-GB"/>
              </w:rPr>
            </w:pPr>
          </w:p>
        </w:tc>
        <w:tc>
          <w:tcPr>
            <w:tcW w:w="124" w:type="pct"/>
            <w:tcBorders>
              <w:left w:val="single" w:sz="4" w:space="0" w:color="auto"/>
            </w:tcBorders>
          </w:tcPr>
          <w:p w14:paraId="2BF5C664" w14:textId="77777777" w:rsidR="00BD1EDD" w:rsidRPr="007F76B6" w:rsidRDefault="00BD1EDD">
            <w:pPr>
              <w:pStyle w:val="EmpBody"/>
              <w:spacing w:after="0"/>
              <w:ind w:right="538"/>
              <w:rPr>
                <w:rFonts w:ascii="Arial Nova" w:hAnsi="Arial Nova" w:cs="Calibri"/>
                <w:sz w:val="2"/>
                <w:szCs w:val="2"/>
              </w:rPr>
            </w:pPr>
          </w:p>
        </w:tc>
      </w:tr>
      <w:tr w:rsidR="00BD1EDD" w:rsidRPr="007F76B6" w14:paraId="265E40B3" w14:textId="77777777" w:rsidTr="006F2437">
        <w:tblPrEx>
          <w:shd w:val="clear" w:color="auto" w:fill="auto"/>
        </w:tblPrEx>
        <w:trPr>
          <w:gridAfter w:val="2"/>
          <w:wAfter w:w="4752" w:type="pct"/>
          <w:trHeight w:val="19"/>
        </w:trPr>
        <w:tc>
          <w:tcPr>
            <w:tcW w:w="124" w:type="pct"/>
          </w:tcPr>
          <w:p w14:paraId="44E710A4" w14:textId="77777777" w:rsidR="00BD1EDD" w:rsidRPr="007F76B6" w:rsidRDefault="00BD1EDD">
            <w:pPr>
              <w:tabs>
                <w:tab w:val="left" w:pos="6521"/>
              </w:tabs>
              <w:ind w:right="538"/>
              <w:rPr>
                <w:rFonts w:ascii="Arial Nova" w:eastAsia="Times New Roman" w:hAnsi="Arial Nova" w:cs="Calibri"/>
                <w:b/>
                <w:sz w:val="2"/>
                <w:szCs w:val="2"/>
                <w:lang w:val="en-GB"/>
              </w:rPr>
            </w:pPr>
          </w:p>
        </w:tc>
        <w:tc>
          <w:tcPr>
            <w:tcW w:w="124" w:type="pct"/>
          </w:tcPr>
          <w:p w14:paraId="6F763F10" w14:textId="77777777" w:rsidR="00BD1EDD" w:rsidRPr="007F76B6" w:rsidRDefault="00BD1EDD">
            <w:pPr>
              <w:pStyle w:val="EmpBody"/>
              <w:spacing w:after="0"/>
              <w:ind w:right="538"/>
              <w:rPr>
                <w:rFonts w:ascii="Arial Nova" w:hAnsi="Arial Nova" w:cs="Calibri"/>
                <w:sz w:val="2"/>
                <w:szCs w:val="2"/>
              </w:rPr>
            </w:pPr>
          </w:p>
        </w:tc>
      </w:tr>
      <w:tr w:rsidR="00BD1EDD" w:rsidRPr="00557C54" w14:paraId="4F37EB26" w14:textId="77777777" w:rsidTr="006F2437">
        <w:trPr>
          <w:trHeight w:val="345"/>
        </w:trPr>
        <w:tc>
          <w:tcPr>
            <w:tcW w:w="5000" w:type="pct"/>
            <w:gridSpan w:val="4"/>
            <w:shd w:val="clear" w:color="auto" w:fill="E36C0A" w:themeFill="accent6" w:themeFillShade="BF"/>
          </w:tcPr>
          <w:p w14:paraId="08E4DE7C" w14:textId="45C60140" w:rsidR="00BD1EDD" w:rsidRPr="00594F91" w:rsidRDefault="00BD1EDD">
            <w:pPr>
              <w:spacing w:before="120" w:after="120"/>
              <w:ind w:right="538"/>
              <w:rPr>
                <w:rFonts w:cstheme="minorHAnsi"/>
                <w:bCs/>
                <w:color w:val="FFFFFF" w:themeColor="background1"/>
                <w:kern w:val="20"/>
                <w:sz w:val="24"/>
                <w:szCs w:val="24"/>
              </w:rPr>
            </w:pPr>
            <w:bookmarkStart w:id="0" w:name="_Hlk177764187"/>
            <w:r w:rsidRPr="00864AD9">
              <w:rPr>
                <w:rFonts w:ascii="Calibri Light" w:hAnsi="Calibri Light" w:cs="Calibri Light"/>
                <w:bCs/>
                <w:color w:val="FFFFFF" w:themeColor="background1"/>
                <w:sz w:val="24"/>
                <w:szCs w:val="24"/>
              </w:rPr>
              <w:t>About CTST</w:t>
            </w:r>
          </w:p>
        </w:tc>
      </w:tr>
      <w:tr w:rsidR="00BD1EDD" w:rsidRPr="00557C54" w14:paraId="60A57B17" w14:textId="77777777" w:rsidTr="00030F05">
        <w:tblPrEx>
          <w:shd w:val="clear" w:color="auto" w:fill="auto"/>
        </w:tblPrEx>
        <w:trPr>
          <w:trHeight w:val="578"/>
        </w:trPr>
        <w:tc>
          <w:tcPr>
            <w:tcW w:w="5000" w:type="pct"/>
            <w:gridSpan w:val="4"/>
          </w:tcPr>
          <w:p w14:paraId="2F45022C" w14:textId="72A69BAE" w:rsidR="00BD1EDD" w:rsidRPr="00D925FC" w:rsidRDefault="00BD1EDD" w:rsidP="00D32E33">
            <w:pPr>
              <w:tabs>
                <w:tab w:val="num" w:pos="360"/>
              </w:tabs>
              <w:spacing w:before="120" w:after="120"/>
              <w:ind w:left="-107" w:right="596"/>
              <w:jc w:val="both"/>
              <w:rPr>
                <w:rFonts w:ascii="Calibri Light" w:hAnsi="Calibri Light" w:cs="Calibri"/>
                <w:color w:val="000000"/>
              </w:rPr>
            </w:pPr>
            <w:r w:rsidRPr="00D925FC">
              <w:rPr>
                <w:rFonts w:ascii="Calibri Light" w:hAnsi="Calibri Light" w:cs="Calibri"/>
                <w:color w:val="000000"/>
              </w:rPr>
              <w:t xml:space="preserve">At CTST, our vision and purpose are to provide affordable </w:t>
            </w:r>
            <w:r w:rsidR="00030F05">
              <w:rPr>
                <w:rFonts w:ascii="Calibri Light" w:hAnsi="Calibri Light" w:cs="Calibri"/>
                <w:color w:val="000000"/>
              </w:rPr>
              <w:t>services</w:t>
            </w:r>
            <w:r w:rsidRPr="00D925FC">
              <w:rPr>
                <w:rFonts w:ascii="Calibri Light" w:hAnsi="Calibri Light" w:cs="Calibri"/>
                <w:color w:val="000000"/>
              </w:rPr>
              <w:t xml:space="preserve"> to support people to live well and connect with their community, we want to ensure that everyone has access to </w:t>
            </w:r>
            <w:r w:rsidR="006C2380">
              <w:rPr>
                <w:rFonts w:ascii="Calibri Light" w:hAnsi="Calibri Light" w:cs="Calibri"/>
                <w:color w:val="000000"/>
              </w:rPr>
              <w:t xml:space="preserve">the </w:t>
            </w:r>
            <w:r w:rsidRPr="00D925FC">
              <w:rPr>
                <w:rFonts w:ascii="Calibri Light" w:hAnsi="Calibri Light" w:cs="Calibri"/>
                <w:color w:val="000000"/>
              </w:rPr>
              <w:t>community</w:t>
            </w:r>
            <w:r w:rsidR="006C2380">
              <w:rPr>
                <w:rFonts w:ascii="Calibri Light" w:hAnsi="Calibri Light" w:cs="Calibri"/>
                <w:color w:val="000000"/>
              </w:rPr>
              <w:t xml:space="preserve"> services we provide</w:t>
            </w:r>
            <w:r w:rsidRPr="00D925FC">
              <w:rPr>
                <w:rFonts w:ascii="Calibri Light" w:hAnsi="Calibri Light" w:cs="Calibri"/>
                <w:color w:val="000000"/>
              </w:rPr>
              <w:t>.</w:t>
            </w:r>
          </w:p>
          <w:p w14:paraId="05712502" w14:textId="75DCC374" w:rsidR="00BD1EDD" w:rsidRPr="00A32EBB" w:rsidRDefault="00BD1EDD" w:rsidP="00D32E33">
            <w:pPr>
              <w:tabs>
                <w:tab w:val="num" w:pos="360"/>
              </w:tabs>
              <w:spacing w:before="120" w:after="120"/>
              <w:ind w:left="-107" w:right="596"/>
              <w:jc w:val="both"/>
              <w:rPr>
                <w:rFonts w:ascii="Calibri Light" w:hAnsi="Calibri Light" w:cs="Calibri"/>
                <w:color w:val="000000"/>
              </w:rPr>
            </w:pPr>
            <w:r w:rsidRPr="00D925FC">
              <w:rPr>
                <w:rFonts w:ascii="Calibri Light" w:hAnsi="Calibri Light" w:cs="Calibri"/>
                <w:color w:val="000000"/>
              </w:rPr>
              <w:t xml:space="preserve">The needs and experience of </w:t>
            </w:r>
            <w:proofErr w:type="gramStart"/>
            <w:r w:rsidRPr="00D925FC">
              <w:rPr>
                <w:rFonts w:ascii="Calibri Light" w:hAnsi="Calibri Light" w:cs="Calibri"/>
                <w:color w:val="000000"/>
              </w:rPr>
              <w:t>each individual</w:t>
            </w:r>
            <w:proofErr w:type="gramEnd"/>
            <w:r w:rsidRPr="00D925FC">
              <w:rPr>
                <w:rFonts w:ascii="Calibri Light" w:hAnsi="Calibri Light" w:cs="Calibri"/>
                <w:color w:val="000000"/>
              </w:rPr>
              <w:t xml:space="preserve"> is our primary focus when making decisions about their services and the safety and wellbeing of our people and our </w:t>
            </w:r>
            <w:r w:rsidR="006C2380">
              <w:rPr>
                <w:rFonts w:ascii="Calibri Light" w:hAnsi="Calibri Light" w:cs="Calibri"/>
                <w:color w:val="000000"/>
              </w:rPr>
              <w:t>consumers</w:t>
            </w:r>
            <w:r w:rsidRPr="00D925FC">
              <w:rPr>
                <w:rFonts w:ascii="Calibri Light" w:hAnsi="Calibri Light" w:cs="Calibri"/>
                <w:color w:val="000000"/>
              </w:rPr>
              <w:t xml:space="preserve"> is our priority. We are cooperative and collaborative because we believe that collective impact gets the best result and we show our respect for our consumers, our people, and our partners by striving for the highest professional standards in everything we do.</w:t>
            </w:r>
          </w:p>
        </w:tc>
      </w:tr>
    </w:tbl>
    <w:p w14:paraId="6D6E8343" w14:textId="1A5AFA8A" w:rsidR="00397EA7" w:rsidRDefault="00397EA7"/>
    <w:tbl>
      <w:tblPr>
        <w:tblStyle w:val="TableGrid"/>
        <w:tblW w:w="4189"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9073"/>
      </w:tblGrid>
      <w:tr w:rsidR="00BD1EDD" w:rsidRPr="00A60696" w14:paraId="32686C45" w14:textId="77777777" w:rsidTr="00397EA7">
        <w:trPr>
          <w:trHeight w:val="345"/>
        </w:trPr>
        <w:tc>
          <w:tcPr>
            <w:tcW w:w="5000" w:type="pct"/>
            <w:shd w:val="clear" w:color="auto" w:fill="E36C0A" w:themeFill="accent6" w:themeFillShade="BF"/>
          </w:tcPr>
          <w:p w14:paraId="4770187E" w14:textId="1D374C15" w:rsidR="00BD1EDD" w:rsidRPr="00DD78CF" w:rsidRDefault="00BD1EDD">
            <w:pPr>
              <w:spacing w:before="120" w:after="120"/>
              <w:ind w:right="538"/>
              <w:rPr>
                <w:rFonts w:cstheme="minorHAnsi"/>
                <w:bCs/>
                <w:color w:val="FFFFFF" w:themeColor="background1"/>
                <w:kern w:val="20"/>
                <w:sz w:val="24"/>
                <w:szCs w:val="24"/>
              </w:rPr>
            </w:pPr>
            <w:r w:rsidRPr="00864AD9">
              <w:rPr>
                <w:rFonts w:ascii="Calibri Light" w:hAnsi="Calibri Light" w:cs="Calibri Light"/>
                <w:bCs/>
                <w:color w:val="FFFFFF" w:themeColor="background1"/>
                <w:sz w:val="24"/>
                <w:szCs w:val="24"/>
              </w:rPr>
              <w:t>Role purpose</w:t>
            </w:r>
          </w:p>
        </w:tc>
      </w:tr>
      <w:tr w:rsidR="00BD1EDD" w:rsidRPr="00A60696" w14:paraId="4FBA71DF" w14:textId="77777777" w:rsidTr="00397EA7">
        <w:trPr>
          <w:trHeight w:val="345"/>
        </w:trPr>
        <w:tc>
          <w:tcPr>
            <w:tcW w:w="5000" w:type="pct"/>
          </w:tcPr>
          <w:p w14:paraId="42D75010" w14:textId="2D5D2405" w:rsidR="003A41B6" w:rsidRPr="002A5AF4" w:rsidRDefault="003A41B6" w:rsidP="003A41B6">
            <w:pPr>
              <w:tabs>
                <w:tab w:val="num" w:pos="360"/>
              </w:tabs>
              <w:spacing w:before="120" w:after="120"/>
              <w:ind w:left="-105" w:right="606"/>
              <w:jc w:val="both"/>
              <w:rPr>
                <w:rFonts w:ascii="Calibri Light" w:hAnsi="Calibri Light" w:cs="Calibri"/>
                <w:color w:val="000000"/>
              </w:rPr>
            </w:pPr>
            <w:r w:rsidRPr="002A5AF4">
              <w:rPr>
                <w:rFonts w:ascii="Calibri Light" w:hAnsi="Calibri Light" w:cs="Calibri"/>
                <w:color w:val="000000"/>
              </w:rPr>
              <w:t xml:space="preserve">The </w:t>
            </w:r>
            <w:r>
              <w:rPr>
                <w:rFonts w:ascii="Calibri Light" w:hAnsi="Calibri Light" w:cs="Calibri"/>
                <w:color w:val="000000"/>
              </w:rPr>
              <w:t>Passenger Services</w:t>
            </w:r>
            <w:r w:rsidRPr="002A5AF4">
              <w:rPr>
                <w:rFonts w:ascii="Calibri Light" w:hAnsi="Calibri Light" w:cs="Calibri"/>
                <w:color w:val="000000"/>
              </w:rPr>
              <w:t xml:space="preserve"> </w:t>
            </w:r>
            <w:r w:rsidR="00766344">
              <w:rPr>
                <w:rFonts w:ascii="Calibri Light" w:hAnsi="Calibri Light" w:cs="Calibri"/>
                <w:color w:val="000000"/>
              </w:rPr>
              <w:t>Co</w:t>
            </w:r>
            <w:r w:rsidR="00AE7FE5">
              <w:rPr>
                <w:rFonts w:ascii="Calibri Light" w:hAnsi="Calibri Light" w:cs="Calibri"/>
                <w:color w:val="000000"/>
              </w:rPr>
              <w:t>o</w:t>
            </w:r>
            <w:r w:rsidR="00766344">
              <w:rPr>
                <w:rFonts w:ascii="Calibri Light" w:hAnsi="Calibri Light" w:cs="Calibri"/>
                <w:color w:val="000000"/>
              </w:rPr>
              <w:t xml:space="preserve">rdinator </w:t>
            </w:r>
            <w:r w:rsidR="00AE7FE5">
              <w:rPr>
                <w:rFonts w:ascii="Calibri Light" w:hAnsi="Calibri Light" w:cs="Calibri"/>
                <w:color w:val="000000"/>
              </w:rPr>
              <w:t>(</w:t>
            </w:r>
            <w:r w:rsidR="00766344">
              <w:rPr>
                <w:rFonts w:ascii="Calibri Light" w:hAnsi="Calibri Light" w:cs="Calibri"/>
                <w:color w:val="000000"/>
              </w:rPr>
              <w:t>Area Connect</w:t>
            </w:r>
            <w:r w:rsidR="00AE7FE5">
              <w:rPr>
                <w:rFonts w:ascii="Calibri Light" w:hAnsi="Calibri Light" w:cs="Calibri"/>
                <w:color w:val="000000"/>
              </w:rPr>
              <w:t>)</w:t>
            </w:r>
            <w:r w:rsidR="00766344">
              <w:rPr>
                <w:rFonts w:ascii="Calibri Light" w:hAnsi="Calibri Light" w:cs="Calibri"/>
                <w:color w:val="000000"/>
              </w:rPr>
              <w:t xml:space="preserve"> </w:t>
            </w:r>
            <w:r w:rsidRPr="002A5AF4">
              <w:rPr>
                <w:rFonts w:ascii="Calibri Light" w:hAnsi="Calibri Light" w:cs="Calibri"/>
                <w:color w:val="000000"/>
              </w:rPr>
              <w:t xml:space="preserve">is responsible </w:t>
            </w:r>
            <w:r>
              <w:rPr>
                <w:rFonts w:ascii="Calibri Light" w:hAnsi="Calibri Light" w:cs="Calibri"/>
                <w:color w:val="000000"/>
              </w:rPr>
              <w:t>for</w:t>
            </w:r>
            <w:r w:rsidRPr="002A5AF4">
              <w:rPr>
                <w:rFonts w:ascii="Calibri Light" w:hAnsi="Calibri Light" w:cs="Calibri"/>
                <w:color w:val="000000"/>
              </w:rPr>
              <w:t xml:space="preserve"> provid</w:t>
            </w:r>
            <w:r>
              <w:rPr>
                <w:rFonts w:ascii="Calibri Light" w:hAnsi="Calibri Light" w:cs="Calibri"/>
                <w:color w:val="000000"/>
              </w:rPr>
              <w:t>ing</w:t>
            </w:r>
            <w:r w:rsidRPr="002A5AF4">
              <w:rPr>
                <w:rFonts w:ascii="Calibri Light" w:hAnsi="Calibri Light" w:cs="Calibri"/>
                <w:color w:val="000000"/>
              </w:rPr>
              <w:t xml:space="preserve"> high standards of </w:t>
            </w:r>
            <w:r w:rsidR="002D10F0">
              <w:rPr>
                <w:rFonts w:ascii="Calibri Light" w:hAnsi="Calibri Light" w:cs="Calibri"/>
                <w:color w:val="000000"/>
              </w:rPr>
              <w:t>administration</w:t>
            </w:r>
            <w:r w:rsidR="00BC1053">
              <w:rPr>
                <w:rFonts w:ascii="Calibri Light" w:hAnsi="Calibri Light" w:cs="Calibri"/>
                <w:color w:val="000000"/>
              </w:rPr>
              <w:t xml:space="preserve"> support to the Area Connect </w:t>
            </w:r>
            <w:r w:rsidR="002D10F0">
              <w:rPr>
                <w:rFonts w:ascii="Calibri Light" w:hAnsi="Calibri Light" w:cs="Calibri"/>
                <w:color w:val="000000"/>
              </w:rPr>
              <w:t>team</w:t>
            </w:r>
            <w:r>
              <w:rPr>
                <w:rFonts w:ascii="Calibri Light" w:hAnsi="Calibri Light" w:cs="Calibri"/>
                <w:color w:val="000000"/>
              </w:rPr>
              <w:t xml:space="preserve"> working under the direction of the </w:t>
            </w:r>
            <w:r w:rsidR="00766344">
              <w:rPr>
                <w:rFonts w:ascii="Calibri Light" w:hAnsi="Calibri Light" w:cs="Calibri"/>
                <w:color w:val="000000"/>
              </w:rPr>
              <w:t xml:space="preserve">Senior </w:t>
            </w:r>
            <w:r w:rsidR="001D4D64">
              <w:rPr>
                <w:rFonts w:ascii="Calibri Light" w:hAnsi="Calibri Light" w:cs="Calibri"/>
                <w:color w:val="000000"/>
              </w:rPr>
              <w:t>Co Ordinator Passenger Services</w:t>
            </w:r>
            <w:r w:rsidRPr="002A5AF4">
              <w:rPr>
                <w:rFonts w:ascii="Calibri Light" w:hAnsi="Calibri Light" w:cs="Calibri"/>
                <w:color w:val="000000"/>
              </w:rPr>
              <w:t xml:space="preserve">. </w:t>
            </w:r>
            <w:r w:rsidR="004514B4">
              <w:rPr>
                <w:rFonts w:ascii="Calibri Light" w:hAnsi="Calibri Light" w:cs="Calibri"/>
                <w:color w:val="000000"/>
              </w:rPr>
              <w:t xml:space="preserve">The role will also receive </w:t>
            </w:r>
            <w:r w:rsidR="00CC17C6">
              <w:rPr>
                <w:rFonts w:ascii="Calibri Light" w:hAnsi="Calibri Light" w:cs="Calibri"/>
                <w:color w:val="000000"/>
              </w:rPr>
              <w:t>task direction</w:t>
            </w:r>
            <w:r w:rsidR="00940B18">
              <w:rPr>
                <w:rFonts w:ascii="Calibri Light" w:hAnsi="Calibri Light" w:cs="Calibri"/>
                <w:color w:val="000000"/>
              </w:rPr>
              <w:t xml:space="preserve"> and priorities</w:t>
            </w:r>
            <w:r w:rsidR="00CC17C6">
              <w:rPr>
                <w:rFonts w:ascii="Calibri Light" w:hAnsi="Calibri Light" w:cs="Calibri"/>
                <w:color w:val="000000"/>
              </w:rPr>
              <w:t xml:space="preserve"> </w:t>
            </w:r>
            <w:r w:rsidR="003D279B">
              <w:rPr>
                <w:rFonts w:ascii="Calibri Light" w:hAnsi="Calibri Light" w:cs="Calibri"/>
                <w:color w:val="000000"/>
              </w:rPr>
              <w:t>from</w:t>
            </w:r>
            <w:r w:rsidR="00CC17C6">
              <w:rPr>
                <w:rFonts w:ascii="Calibri Light" w:hAnsi="Calibri Light" w:cs="Calibri"/>
                <w:color w:val="000000"/>
              </w:rPr>
              <w:t xml:space="preserve"> Area Connect </w:t>
            </w:r>
            <w:r w:rsidR="003D279B">
              <w:rPr>
                <w:rFonts w:ascii="Calibri Light" w:hAnsi="Calibri Light" w:cs="Calibri"/>
                <w:color w:val="000000"/>
              </w:rPr>
              <w:t>Regional Co</w:t>
            </w:r>
            <w:r w:rsidR="00AE7FE5">
              <w:rPr>
                <w:rFonts w:ascii="Calibri Light" w:hAnsi="Calibri Light" w:cs="Calibri"/>
                <w:color w:val="000000"/>
              </w:rPr>
              <w:t>o</w:t>
            </w:r>
            <w:r w:rsidR="003D279B">
              <w:rPr>
                <w:rFonts w:ascii="Calibri Light" w:hAnsi="Calibri Light" w:cs="Calibri"/>
                <w:color w:val="000000"/>
              </w:rPr>
              <w:t xml:space="preserve">rdinators. </w:t>
            </w:r>
          </w:p>
          <w:p w14:paraId="1E1CA3B8" w14:textId="6220C141" w:rsidR="00783B1B" w:rsidRPr="00783B1B" w:rsidRDefault="002D10F0" w:rsidP="001A1485">
            <w:pPr>
              <w:tabs>
                <w:tab w:val="num" w:pos="360"/>
              </w:tabs>
              <w:spacing w:before="120" w:after="120"/>
              <w:ind w:left="-105" w:right="606"/>
              <w:jc w:val="both"/>
              <w:rPr>
                <w:rFonts w:ascii="Calibri Light" w:hAnsi="Calibri Light" w:cs="Calibri"/>
                <w:color w:val="000000"/>
              </w:rPr>
            </w:pPr>
            <w:r w:rsidRPr="002A5AF4">
              <w:rPr>
                <w:rFonts w:ascii="Calibri Light" w:hAnsi="Calibri Light" w:cs="Calibri"/>
                <w:color w:val="000000"/>
              </w:rPr>
              <w:t xml:space="preserve">The </w:t>
            </w:r>
            <w:r>
              <w:rPr>
                <w:rFonts w:ascii="Calibri Light" w:hAnsi="Calibri Light" w:cs="Calibri"/>
                <w:color w:val="000000"/>
              </w:rPr>
              <w:t>Passenger Services</w:t>
            </w:r>
            <w:r w:rsidRPr="002A5AF4">
              <w:rPr>
                <w:rFonts w:ascii="Calibri Light" w:hAnsi="Calibri Light" w:cs="Calibri"/>
                <w:color w:val="000000"/>
              </w:rPr>
              <w:t xml:space="preserve"> </w:t>
            </w:r>
            <w:r>
              <w:rPr>
                <w:rFonts w:ascii="Calibri Light" w:hAnsi="Calibri Light" w:cs="Calibri"/>
                <w:color w:val="000000"/>
              </w:rPr>
              <w:t>Co</w:t>
            </w:r>
            <w:r w:rsidR="00AE7FE5">
              <w:rPr>
                <w:rFonts w:ascii="Calibri Light" w:hAnsi="Calibri Light" w:cs="Calibri"/>
                <w:color w:val="000000"/>
              </w:rPr>
              <w:t>o</w:t>
            </w:r>
            <w:r>
              <w:rPr>
                <w:rFonts w:ascii="Calibri Light" w:hAnsi="Calibri Light" w:cs="Calibri"/>
                <w:color w:val="000000"/>
              </w:rPr>
              <w:t xml:space="preserve">rdinator Area Connect </w:t>
            </w:r>
            <w:r w:rsidR="00783B1B" w:rsidRPr="00783B1B">
              <w:rPr>
                <w:rFonts w:ascii="Calibri Light" w:hAnsi="Calibri Light" w:cs="Calibri"/>
                <w:color w:val="000000"/>
              </w:rPr>
              <w:t xml:space="preserve">will create positive relationships with all internal stakeholders, </w:t>
            </w:r>
            <w:proofErr w:type="gramStart"/>
            <w:r w:rsidR="00783B1B" w:rsidRPr="00783B1B">
              <w:rPr>
                <w:rFonts w:ascii="Calibri Light" w:hAnsi="Calibri Light" w:cs="Calibri"/>
                <w:color w:val="000000"/>
              </w:rPr>
              <w:t>including:</w:t>
            </w:r>
            <w:proofErr w:type="gramEnd"/>
            <w:r w:rsidR="00783B1B" w:rsidRPr="00783B1B">
              <w:rPr>
                <w:rFonts w:ascii="Calibri Light" w:hAnsi="Calibri Light" w:cs="Calibri"/>
                <w:color w:val="000000"/>
              </w:rPr>
              <w:t xml:space="preserve"> </w:t>
            </w:r>
            <w:r w:rsidR="00A22684">
              <w:rPr>
                <w:rFonts w:ascii="Calibri Light" w:hAnsi="Calibri Light" w:cs="Calibri"/>
                <w:color w:val="000000"/>
              </w:rPr>
              <w:t xml:space="preserve">Area Connect </w:t>
            </w:r>
            <w:r w:rsidR="00AE7FE5">
              <w:rPr>
                <w:rFonts w:ascii="Calibri Light" w:hAnsi="Calibri Light" w:cs="Calibri"/>
                <w:color w:val="000000"/>
              </w:rPr>
              <w:t>Regional</w:t>
            </w:r>
            <w:r w:rsidR="00A22684">
              <w:rPr>
                <w:rFonts w:ascii="Calibri Light" w:hAnsi="Calibri Light" w:cs="Calibri"/>
                <w:color w:val="000000"/>
              </w:rPr>
              <w:t xml:space="preserve"> C</w:t>
            </w:r>
            <w:r w:rsidR="00AE7FE5">
              <w:rPr>
                <w:rFonts w:ascii="Calibri Light" w:hAnsi="Calibri Light" w:cs="Calibri"/>
                <w:color w:val="000000"/>
              </w:rPr>
              <w:t>oo</w:t>
            </w:r>
            <w:r w:rsidR="00A22684">
              <w:rPr>
                <w:rFonts w:ascii="Calibri Light" w:hAnsi="Calibri Light" w:cs="Calibri"/>
                <w:color w:val="000000"/>
              </w:rPr>
              <w:t xml:space="preserve">rdinators, </w:t>
            </w:r>
            <w:r w:rsidR="00783B1B" w:rsidRPr="00783B1B">
              <w:rPr>
                <w:rFonts w:ascii="Calibri Light" w:hAnsi="Calibri Light" w:cs="Calibri"/>
                <w:color w:val="000000"/>
              </w:rPr>
              <w:t>CTST Managers, Operational and Business Support teams, consumers and will work collaboratively with external stakeholders, community groups</w:t>
            </w:r>
            <w:r w:rsidR="0096786D">
              <w:rPr>
                <w:rFonts w:ascii="Calibri Light" w:hAnsi="Calibri Light" w:cs="Calibri"/>
                <w:color w:val="000000"/>
              </w:rPr>
              <w:t xml:space="preserve"> such as Jobs Hubs</w:t>
            </w:r>
            <w:r w:rsidR="00783B1B" w:rsidRPr="00783B1B">
              <w:rPr>
                <w:rFonts w:ascii="Calibri Light" w:hAnsi="Calibri Light" w:cs="Calibri"/>
                <w:color w:val="000000"/>
              </w:rPr>
              <w:t xml:space="preserve"> and industry to develop networks and partnerships and promote CTST </w:t>
            </w:r>
            <w:r w:rsidR="0096786D">
              <w:rPr>
                <w:rFonts w:ascii="Calibri Light" w:hAnsi="Calibri Light" w:cs="Calibri"/>
                <w:color w:val="000000"/>
              </w:rPr>
              <w:t xml:space="preserve">Area Connect </w:t>
            </w:r>
            <w:r w:rsidR="00783B1B" w:rsidRPr="00783B1B">
              <w:rPr>
                <w:rFonts w:ascii="Calibri Light" w:hAnsi="Calibri Light" w:cs="Calibri"/>
                <w:color w:val="000000"/>
              </w:rPr>
              <w:t>services</w:t>
            </w:r>
            <w:r w:rsidR="00A802FF">
              <w:rPr>
                <w:rFonts w:ascii="Calibri Light" w:hAnsi="Calibri Light" w:cs="Calibri"/>
                <w:color w:val="000000"/>
              </w:rPr>
              <w:t>.</w:t>
            </w:r>
            <w:r w:rsidR="00783B1B" w:rsidRPr="00783B1B">
              <w:rPr>
                <w:rFonts w:ascii="Calibri Light" w:hAnsi="Calibri Light" w:cs="Calibri"/>
                <w:color w:val="000000"/>
              </w:rPr>
              <w:tab/>
            </w:r>
          </w:p>
          <w:p w14:paraId="440F2E37" w14:textId="6CD5C779" w:rsidR="00397EA7" w:rsidRPr="00783B1B" w:rsidRDefault="00A22684" w:rsidP="001A1485">
            <w:pPr>
              <w:tabs>
                <w:tab w:val="num" w:pos="360"/>
              </w:tabs>
              <w:spacing w:before="120" w:after="120"/>
              <w:ind w:left="-105" w:right="606"/>
              <w:jc w:val="both"/>
              <w:rPr>
                <w:rFonts w:ascii="Calibri Light" w:hAnsi="Calibri Light" w:cs="Calibri"/>
                <w:color w:val="000000"/>
              </w:rPr>
            </w:pPr>
            <w:r w:rsidRPr="002A5AF4">
              <w:rPr>
                <w:rFonts w:ascii="Calibri Light" w:hAnsi="Calibri Light" w:cs="Calibri"/>
                <w:color w:val="000000"/>
              </w:rPr>
              <w:t xml:space="preserve">The </w:t>
            </w:r>
            <w:r>
              <w:rPr>
                <w:rFonts w:ascii="Calibri Light" w:hAnsi="Calibri Light" w:cs="Calibri"/>
                <w:color w:val="000000"/>
              </w:rPr>
              <w:t>Passenger Services</w:t>
            </w:r>
            <w:r w:rsidRPr="002A5AF4">
              <w:rPr>
                <w:rFonts w:ascii="Calibri Light" w:hAnsi="Calibri Light" w:cs="Calibri"/>
                <w:color w:val="000000"/>
              </w:rPr>
              <w:t xml:space="preserve"> </w:t>
            </w:r>
            <w:r>
              <w:rPr>
                <w:rFonts w:ascii="Calibri Light" w:hAnsi="Calibri Light" w:cs="Calibri"/>
                <w:color w:val="000000"/>
              </w:rPr>
              <w:t>Co</w:t>
            </w:r>
            <w:r w:rsidR="00AE7FE5">
              <w:rPr>
                <w:rFonts w:ascii="Calibri Light" w:hAnsi="Calibri Light" w:cs="Calibri"/>
                <w:color w:val="000000"/>
              </w:rPr>
              <w:t>o</w:t>
            </w:r>
            <w:r>
              <w:rPr>
                <w:rFonts w:ascii="Calibri Light" w:hAnsi="Calibri Light" w:cs="Calibri"/>
                <w:color w:val="000000"/>
              </w:rPr>
              <w:t xml:space="preserve">rdinator Area Connect </w:t>
            </w:r>
            <w:r w:rsidR="00783B1B" w:rsidRPr="00783B1B">
              <w:rPr>
                <w:rFonts w:ascii="Calibri Light" w:hAnsi="Calibri Light" w:cs="Calibri"/>
                <w:color w:val="000000"/>
              </w:rPr>
              <w:t xml:space="preserve">contributes to the development and delivery of Operations procedures, service delivery and CTST </w:t>
            </w:r>
            <w:r w:rsidR="006D1F6E">
              <w:rPr>
                <w:rFonts w:ascii="Calibri Light" w:hAnsi="Calibri Light" w:cs="Calibri"/>
                <w:color w:val="000000"/>
              </w:rPr>
              <w:t xml:space="preserve">Area Connect </w:t>
            </w:r>
            <w:r w:rsidR="00783B1B" w:rsidRPr="00783B1B">
              <w:rPr>
                <w:rFonts w:ascii="Calibri Light" w:hAnsi="Calibri Light" w:cs="Calibri"/>
                <w:color w:val="000000"/>
              </w:rPr>
              <w:t xml:space="preserve">goals, vision, and objectives. </w:t>
            </w:r>
          </w:p>
          <w:p w14:paraId="2360B2DC" w14:textId="59B93142" w:rsidR="00397EA7" w:rsidRPr="00397EA7" w:rsidRDefault="00397EA7" w:rsidP="00783B1B">
            <w:pPr>
              <w:tabs>
                <w:tab w:val="num" w:pos="360"/>
              </w:tabs>
              <w:spacing w:before="120" w:after="120"/>
              <w:ind w:right="1614"/>
              <w:jc w:val="both"/>
              <w:rPr>
                <w:rFonts w:ascii="Calibri Light" w:eastAsiaTheme="minorHAnsi" w:hAnsi="Calibri Light" w:cs="Calibri"/>
                <w:color w:val="000000"/>
              </w:rPr>
            </w:pPr>
          </w:p>
        </w:tc>
      </w:tr>
      <w:bookmarkEnd w:id="0"/>
    </w:tbl>
    <w:p w14:paraId="0CA8730B" w14:textId="2645DD71" w:rsidR="00D32E33" w:rsidRDefault="00D32E33"/>
    <w:tbl>
      <w:tblPr>
        <w:tblpPr w:leftFromText="180" w:rightFromText="180" w:vertAnchor="text" w:tblpY="1"/>
        <w:tblOverlap w:val="never"/>
        <w:tblW w:w="907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4820"/>
        <w:gridCol w:w="4252"/>
      </w:tblGrid>
      <w:tr w:rsidR="00F864DF" w:rsidRPr="00A60696" w14:paraId="07159DB9" w14:textId="77777777" w:rsidTr="006C2380">
        <w:trPr>
          <w:trHeight w:val="457"/>
        </w:trPr>
        <w:tc>
          <w:tcPr>
            <w:tcW w:w="9072" w:type="dxa"/>
            <w:gridSpan w:val="2"/>
            <w:tcBorders>
              <w:top w:val="nil"/>
              <w:left w:val="nil"/>
              <w:bottom w:val="nil"/>
              <w:right w:val="nil"/>
            </w:tcBorders>
            <w:shd w:val="clear" w:color="auto" w:fill="E36C0A" w:themeFill="accent6" w:themeFillShade="BF"/>
            <w:vAlign w:val="center"/>
          </w:tcPr>
          <w:p w14:paraId="0CB7ED41" w14:textId="78771D35" w:rsidR="00F864DF" w:rsidRPr="005F47FB" w:rsidRDefault="00F864DF" w:rsidP="00030F05">
            <w:pPr>
              <w:widowControl/>
              <w:autoSpaceDE/>
              <w:autoSpaceDN/>
              <w:spacing w:before="120" w:after="120"/>
              <w:ind w:right="538"/>
              <w:rPr>
                <w:rFonts w:cstheme="minorHAnsi"/>
                <w:b/>
                <w:color w:val="FFFFFF" w:themeColor="background1"/>
                <w:sz w:val="24"/>
                <w:szCs w:val="24"/>
              </w:rPr>
            </w:pPr>
            <w:r w:rsidRPr="00864AD9">
              <w:rPr>
                <w:rFonts w:ascii="Calibri Light" w:hAnsi="Calibri Light" w:cs="Calibri Light"/>
                <w:bCs/>
                <w:color w:val="FFFFFF" w:themeColor="background1"/>
                <w:sz w:val="24"/>
                <w:szCs w:val="24"/>
              </w:rPr>
              <w:lastRenderedPageBreak/>
              <w:t>Legislative Knowledge and Understanding</w:t>
            </w:r>
          </w:p>
        </w:tc>
      </w:tr>
      <w:tr w:rsidR="00F864DF" w:rsidRPr="00600194" w14:paraId="38451D49" w14:textId="77777777" w:rsidTr="006C2380">
        <w:trPr>
          <w:trHeight w:val="2515"/>
        </w:trPr>
        <w:tc>
          <w:tcPr>
            <w:tcW w:w="4820" w:type="dxa"/>
            <w:tcBorders>
              <w:top w:val="nil"/>
              <w:left w:val="nil"/>
              <w:bottom w:val="nil"/>
            </w:tcBorders>
          </w:tcPr>
          <w:p w14:paraId="63508424" w14:textId="77777777" w:rsidR="00F864DF" w:rsidRPr="00D925FC" w:rsidRDefault="00F864DF" w:rsidP="00F864DF">
            <w:pPr>
              <w:pStyle w:val="ListParagraph"/>
              <w:widowControl/>
              <w:numPr>
                <w:ilvl w:val="0"/>
                <w:numId w:val="1"/>
              </w:numPr>
              <w:autoSpaceDE/>
              <w:autoSpaceDN/>
              <w:spacing w:before="120"/>
              <w:ind w:left="360" w:right="538"/>
              <w:contextualSpacing/>
              <w:rPr>
                <w:rFonts w:ascii="Calibri Light" w:hAnsi="Calibri Light" w:cstheme="minorHAnsi"/>
                <w:color w:val="000000"/>
              </w:rPr>
            </w:pPr>
            <w:bookmarkStart w:id="1" w:name="_Hlk100785607"/>
            <w:r w:rsidRPr="00D925FC">
              <w:rPr>
                <w:rFonts w:ascii="Calibri Light" w:hAnsi="Calibri Light" w:cstheme="minorHAnsi"/>
                <w:color w:val="000000"/>
              </w:rPr>
              <w:t>Fair Work Act 2009</w:t>
            </w:r>
          </w:p>
          <w:p w14:paraId="22EA534A" w14:textId="6070CDC6" w:rsidR="00F864DF" w:rsidRPr="00D925FC" w:rsidRDefault="00F864DF" w:rsidP="00F864DF">
            <w:pPr>
              <w:pStyle w:val="ListParagraph"/>
              <w:widowControl/>
              <w:numPr>
                <w:ilvl w:val="0"/>
                <w:numId w:val="1"/>
              </w:numPr>
              <w:autoSpaceDE/>
              <w:autoSpaceDN/>
              <w:spacing w:before="120"/>
              <w:ind w:left="360" w:right="538"/>
              <w:contextualSpacing/>
              <w:rPr>
                <w:rFonts w:ascii="Calibri Light" w:hAnsi="Calibri Light" w:cstheme="minorHAnsi"/>
                <w:color w:val="000000"/>
              </w:rPr>
            </w:pPr>
            <w:r w:rsidRPr="00D925FC">
              <w:rPr>
                <w:rFonts w:ascii="Calibri Light" w:hAnsi="Calibri Light" w:cstheme="minorHAnsi"/>
                <w:color w:val="000000"/>
              </w:rPr>
              <w:t xml:space="preserve">Aged Care Act </w:t>
            </w:r>
            <w:r w:rsidR="00F30CCA">
              <w:rPr>
                <w:rFonts w:ascii="Calibri Light" w:hAnsi="Calibri Light" w:cstheme="minorHAnsi"/>
                <w:color w:val="000000"/>
              </w:rPr>
              <w:t>2024</w:t>
            </w:r>
          </w:p>
          <w:p w14:paraId="1289FB2D" w14:textId="53E18A3D" w:rsidR="00F864DF" w:rsidRPr="00D925FC" w:rsidRDefault="00F864DF" w:rsidP="00F864DF">
            <w:pPr>
              <w:pStyle w:val="ListParagraph"/>
              <w:widowControl/>
              <w:numPr>
                <w:ilvl w:val="0"/>
                <w:numId w:val="1"/>
              </w:numPr>
              <w:autoSpaceDE/>
              <w:autoSpaceDN/>
              <w:spacing w:before="120"/>
              <w:ind w:left="360" w:right="538"/>
              <w:contextualSpacing/>
              <w:rPr>
                <w:rFonts w:ascii="Calibri Light" w:hAnsi="Calibri Light" w:cstheme="minorHAnsi"/>
                <w:color w:val="000000"/>
              </w:rPr>
            </w:pPr>
            <w:r w:rsidRPr="00D925FC">
              <w:rPr>
                <w:rFonts w:ascii="Calibri Light" w:hAnsi="Calibri Light" w:cstheme="minorHAnsi"/>
                <w:color w:val="000000"/>
              </w:rPr>
              <w:t>Aged Care Quality and Safety Commission Act 20</w:t>
            </w:r>
            <w:r w:rsidR="00F30CCA">
              <w:rPr>
                <w:rFonts w:ascii="Calibri Light" w:hAnsi="Calibri Light" w:cstheme="minorHAnsi"/>
                <w:color w:val="000000"/>
              </w:rPr>
              <w:t>24</w:t>
            </w:r>
          </w:p>
          <w:p w14:paraId="5275B727" w14:textId="77777777" w:rsidR="00F864DF" w:rsidRPr="00D925FC" w:rsidRDefault="00F864DF" w:rsidP="00F864DF">
            <w:pPr>
              <w:pStyle w:val="ListParagraph"/>
              <w:widowControl/>
              <w:numPr>
                <w:ilvl w:val="0"/>
                <w:numId w:val="1"/>
              </w:numPr>
              <w:autoSpaceDE/>
              <w:autoSpaceDN/>
              <w:spacing w:before="120"/>
              <w:ind w:left="360" w:right="538"/>
              <w:contextualSpacing/>
              <w:rPr>
                <w:rFonts w:ascii="Calibri Light" w:hAnsi="Calibri Light" w:cstheme="minorHAnsi"/>
                <w:color w:val="000000"/>
              </w:rPr>
            </w:pPr>
            <w:r w:rsidRPr="00D925FC">
              <w:rPr>
                <w:rFonts w:ascii="Calibri Light" w:hAnsi="Calibri Light" w:cstheme="minorHAnsi"/>
                <w:color w:val="000000"/>
              </w:rPr>
              <w:t xml:space="preserve">Aged Care Quality Standards </w:t>
            </w:r>
          </w:p>
          <w:p w14:paraId="090029CA" w14:textId="77777777" w:rsidR="00F864DF" w:rsidRPr="00D925FC" w:rsidRDefault="00F864DF" w:rsidP="00F864DF">
            <w:pPr>
              <w:pStyle w:val="ListParagraph"/>
              <w:widowControl/>
              <w:numPr>
                <w:ilvl w:val="0"/>
                <w:numId w:val="1"/>
              </w:numPr>
              <w:autoSpaceDE/>
              <w:autoSpaceDN/>
              <w:spacing w:before="120"/>
              <w:ind w:left="360" w:right="538"/>
              <w:contextualSpacing/>
              <w:rPr>
                <w:rFonts w:ascii="Calibri Light" w:hAnsi="Calibri Light" w:cstheme="minorHAnsi"/>
                <w:color w:val="000000"/>
              </w:rPr>
            </w:pPr>
            <w:r w:rsidRPr="00D925FC">
              <w:rPr>
                <w:rFonts w:ascii="Calibri Light" w:hAnsi="Calibri Light" w:cstheme="minorHAnsi"/>
                <w:color w:val="000000"/>
              </w:rPr>
              <w:t xml:space="preserve">Privacy Act 1998 </w:t>
            </w:r>
          </w:p>
          <w:p w14:paraId="664FDCF5" w14:textId="77777777" w:rsidR="00F864DF" w:rsidRPr="00D925FC" w:rsidRDefault="00F864DF" w:rsidP="00F864DF">
            <w:pPr>
              <w:pStyle w:val="ListParagraph"/>
              <w:widowControl/>
              <w:numPr>
                <w:ilvl w:val="0"/>
                <w:numId w:val="1"/>
              </w:numPr>
              <w:autoSpaceDE/>
              <w:autoSpaceDN/>
              <w:ind w:left="357" w:right="538" w:hanging="357"/>
              <w:rPr>
                <w:rFonts w:ascii="Calibri Light" w:hAnsi="Calibri Light" w:cstheme="minorHAnsi"/>
                <w:color w:val="000000"/>
              </w:rPr>
            </w:pPr>
            <w:r w:rsidRPr="00D925FC">
              <w:rPr>
                <w:rFonts w:ascii="Calibri Light" w:hAnsi="Calibri Light" w:cstheme="minorHAnsi"/>
                <w:color w:val="000000"/>
              </w:rPr>
              <w:t xml:space="preserve">Personal Information Protection Act </w:t>
            </w:r>
            <w:r>
              <w:rPr>
                <w:rFonts w:ascii="Calibri Light" w:hAnsi="Calibri Light" w:cstheme="minorHAnsi"/>
                <w:color w:val="000000"/>
              </w:rPr>
              <w:t>2004</w:t>
            </w:r>
          </w:p>
          <w:p w14:paraId="492C33EC" w14:textId="2D9BBAE2" w:rsidR="00F864DF" w:rsidRPr="00AE7FE5" w:rsidRDefault="00F864DF" w:rsidP="00AE7FE5">
            <w:pPr>
              <w:pStyle w:val="ListParagraph"/>
              <w:widowControl/>
              <w:numPr>
                <w:ilvl w:val="0"/>
                <w:numId w:val="1"/>
              </w:numPr>
              <w:autoSpaceDE/>
              <w:autoSpaceDN/>
              <w:ind w:left="357" w:right="538" w:hanging="357"/>
              <w:rPr>
                <w:rFonts w:ascii="Calibri Light" w:hAnsi="Calibri Light" w:cstheme="minorHAnsi"/>
                <w:color w:val="000000"/>
              </w:rPr>
            </w:pPr>
            <w:r w:rsidRPr="00D925FC">
              <w:rPr>
                <w:rFonts w:ascii="Calibri Light" w:hAnsi="Calibri Light" w:cstheme="minorHAnsi"/>
                <w:color w:val="000000"/>
              </w:rPr>
              <w:t>Anti-Discrimination Act 1998</w:t>
            </w:r>
          </w:p>
        </w:tc>
        <w:tc>
          <w:tcPr>
            <w:tcW w:w="4252" w:type="dxa"/>
            <w:tcBorders>
              <w:top w:val="nil"/>
              <w:bottom w:val="nil"/>
              <w:right w:val="nil"/>
            </w:tcBorders>
          </w:tcPr>
          <w:p w14:paraId="3FD0AE77" w14:textId="77777777" w:rsidR="00F864DF" w:rsidRPr="00D925FC" w:rsidRDefault="00F864DF" w:rsidP="00F864DF">
            <w:pPr>
              <w:pStyle w:val="ListParagraph"/>
              <w:widowControl/>
              <w:numPr>
                <w:ilvl w:val="0"/>
                <w:numId w:val="1"/>
              </w:numPr>
              <w:autoSpaceDE/>
              <w:autoSpaceDN/>
              <w:spacing w:before="120"/>
              <w:ind w:left="357" w:right="539" w:hanging="357"/>
              <w:rPr>
                <w:rFonts w:ascii="Calibri Light" w:hAnsi="Calibri Light" w:cstheme="minorHAnsi"/>
                <w:color w:val="000000"/>
              </w:rPr>
            </w:pPr>
            <w:r w:rsidRPr="00D925FC">
              <w:rPr>
                <w:rFonts w:ascii="Calibri Light" w:hAnsi="Calibri Light" w:cstheme="minorHAnsi"/>
                <w:color w:val="000000"/>
              </w:rPr>
              <w:t>Workers Rehabilitation and Compensation Act Tasmania 1988</w:t>
            </w:r>
          </w:p>
          <w:p w14:paraId="43C1DAE1" w14:textId="77777777" w:rsidR="00F864DF" w:rsidRPr="00D925FC" w:rsidRDefault="00F864DF" w:rsidP="00F864DF">
            <w:pPr>
              <w:pStyle w:val="ListParagraph"/>
              <w:widowControl/>
              <w:numPr>
                <w:ilvl w:val="0"/>
                <w:numId w:val="1"/>
              </w:numPr>
              <w:autoSpaceDE/>
              <w:autoSpaceDN/>
              <w:spacing w:before="120"/>
              <w:ind w:left="360" w:right="538"/>
              <w:contextualSpacing/>
              <w:rPr>
                <w:rFonts w:ascii="Calibri Light" w:hAnsi="Calibri Light" w:cstheme="minorHAnsi"/>
                <w:color w:val="000000"/>
              </w:rPr>
            </w:pPr>
            <w:r w:rsidRPr="00D925FC">
              <w:rPr>
                <w:rFonts w:ascii="Calibri Light" w:hAnsi="Calibri Light" w:cstheme="minorHAnsi"/>
                <w:color w:val="000000"/>
              </w:rPr>
              <w:t>Workplace Health and Safety Act Regulations 2011</w:t>
            </w:r>
          </w:p>
          <w:p w14:paraId="7EF6C6CC" w14:textId="77777777" w:rsidR="00F864DF" w:rsidRPr="00D925FC" w:rsidRDefault="00F864DF" w:rsidP="00F864DF">
            <w:pPr>
              <w:pStyle w:val="ListParagraph"/>
              <w:widowControl/>
              <w:numPr>
                <w:ilvl w:val="0"/>
                <w:numId w:val="1"/>
              </w:numPr>
              <w:autoSpaceDE/>
              <w:autoSpaceDN/>
              <w:spacing w:before="120"/>
              <w:ind w:left="360" w:right="538"/>
              <w:contextualSpacing/>
              <w:rPr>
                <w:rFonts w:ascii="Calibri Light" w:hAnsi="Calibri Light" w:cstheme="minorHAnsi"/>
                <w:color w:val="000000"/>
              </w:rPr>
            </w:pPr>
            <w:r w:rsidRPr="00D925FC">
              <w:rPr>
                <w:rFonts w:ascii="Calibri Light" w:hAnsi="Calibri Light" w:cstheme="minorHAnsi"/>
                <w:color w:val="000000"/>
              </w:rPr>
              <w:t xml:space="preserve">Poisons Regulations 2018 </w:t>
            </w:r>
          </w:p>
          <w:p w14:paraId="5C3570E0" w14:textId="77777777" w:rsidR="00F864DF" w:rsidRDefault="00F864DF" w:rsidP="00F864DF">
            <w:pPr>
              <w:pStyle w:val="ListParagraph"/>
              <w:widowControl/>
              <w:numPr>
                <w:ilvl w:val="0"/>
                <w:numId w:val="1"/>
              </w:numPr>
              <w:autoSpaceDE/>
              <w:autoSpaceDN/>
              <w:ind w:left="357" w:right="539" w:hanging="357"/>
              <w:rPr>
                <w:rFonts w:ascii="Calibri Light" w:hAnsi="Calibri Light" w:cstheme="minorHAnsi"/>
                <w:color w:val="000000"/>
              </w:rPr>
            </w:pPr>
            <w:r w:rsidRPr="00D925FC">
              <w:rPr>
                <w:rFonts w:ascii="Calibri Light" w:hAnsi="Calibri Light" w:cstheme="minorHAnsi"/>
                <w:color w:val="000000"/>
              </w:rPr>
              <w:t>Relevant Industrial Awards and Agreements</w:t>
            </w:r>
          </w:p>
          <w:p w14:paraId="09382974" w14:textId="77777777" w:rsidR="00F864DF" w:rsidRPr="00D925FC" w:rsidRDefault="00F864DF" w:rsidP="00F864DF">
            <w:pPr>
              <w:pStyle w:val="ListParagraph"/>
              <w:widowControl/>
              <w:numPr>
                <w:ilvl w:val="0"/>
                <w:numId w:val="1"/>
              </w:numPr>
              <w:autoSpaceDE/>
              <w:autoSpaceDN/>
              <w:ind w:left="357" w:right="539" w:hanging="357"/>
              <w:rPr>
                <w:rFonts w:ascii="Calibri Light" w:hAnsi="Calibri Light" w:cstheme="minorHAnsi"/>
                <w:color w:val="000000"/>
              </w:rPr>
            </w:pPr>
            <w:r>
              <w:rPr>
                <w:rFonts w:ascii="Calibri Light" w:hAnsi="Calibri Light" w:cstheme="minorHAnsi"/>
                <w:color w:val="000000"/>
              </w:rPr>
              <w:t>Public Transport Operator Accreditation Regulations</w:t>
            </w:r>
          </w:p>
          <w:p w14:paraId="4A9B0614" w14:textId="77777777" w:rsidR="00F864DF" w:rsidRPr="00C64C8F" w:rsidRDefault="00F864DF">
            <w:pPr>
              <w:pStyle w:val="ListParagraph"/>
              <w:ind w:left="357"/>
              <w:rPr>
                <w:rFonts w:ascii="Calibri Light" w:hAnsi="Calibri Light" w:cstheme="minorHAnsi"/>
                <w:color w:val="000000"/>
              </w:rPr>
            </w:pPr>
          </w:p>
        </w:tc>
      </w:tr>
      <w:tr w:rsidR="00F864DF" w:rsidRPr="00505B07" w14:paraId="4FD57FB5" w14:textId="77777777" w:rsidTr="006C23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7"/>
        </w:trPr>
        <w:tc>
          <w:tcPr>
            <w:tcW w:w="9072" w:type="dxa"/>
            <w:gridSpan w:val="2"/>
            <w:shd w:val="clear" w:color="auto" w:fill="E36C0A" w:themeFill="accent6" w:themeFillShade="BF"/>
          </w:tcPr>
          <w:p w14:paraId="4E814233" w14:textId="77777777" w:rsidR="00F864DF" w:rsidRPr="005F47FB" w:rsidRDefault="00F864DF" w:rsidP="00030F05">
            <w:pPr>
              <w:widowControl/>
              <w:autoSpaceDE/>
              <w:autoSpaceDN/>
              <w:spacing w:before="120" w:after="120"/>
              <w:ind w:right="538"/>
              <w:rPr>
                <w:rFonts w:cstheme="minorHAnsi"/>
                <w:b/>
                <w:color w:val="FFFFFF" w:themeColor="background1"/>
                <w:sz w:val="24"/>
                <w:szCs w:val="24"/>
              </w:rPr>
            </w:pPr>
            <w:bookmarkStart w:id="2" w:name="_Hlk86902606"/>
            <w:bookmarkEnd w:id="1"/>
            <w:r w:rsidRPr="00864AD9">
              <w:rPr>
                <w:rFonts w:ascii="Calibri Light" w:hAnsi="Calibri Light" w:cs="Calibri Light"/>
                <w:bCs/>
                <w:color w:val="FFFFFF" w:themeColor="background1"/>
                <w:sz w:val="24"/>
                <w:szCs w:val="24"/>
              </w:rPr>
              <w:t>Role Accountabilities</w:t>
            </w:r>
            <w:r w:rsidRPr="005F47FB">
              <w:rPr>
                <w:rFonts w:cstheme="minorHAnsi"/>
                <w:b/>
                <w:color w:val="FFFFFF" w:themeColor="background1"/>
                <w:sz w:val="24"/>
                <w:szCs w:val="24"/>
              </w:rPr>
              <w:t xml:space="preserve">  </w:t>
            </w:r>
          </w:p>
        </w:tc>
      </w:tr>
      <w:bookmarkEnd w:id="2"/>
      <w:tr w:rsidR="00F864DF" w:rsidRPr="00594F91" w14:paraId="17A0054A" w14:textId="77777777" w:rsidTr="006C23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52"/>
        </w:trPr>
        <w:tc>
          <w:tcPr>
            <w:tcW w:w="9072" w:type="dxa"/>
            <w:gridSpan w:val="2"/>
          </w:tcPr>
          <w:p w14:paraId="4C913325" w14:textId="77777777" w:rsidR="00F864DF" w:rsidRPr="00D873C2" w:rsidRDefault="00F864DF">
            <w:pPr>
              <w:tabs>
                <w:tab w:val="left" w:pos="6521"/>
              </w:tabs>
              <w:spacing w:before="120"/>
              <w:ind w:right="460"/>
              <w:jc w:val="both"/>
              <w:rPr>
                <w:rFonts w:ascii="Calibri Light" w:hAnsi="Calibri Light" w:cstheme="minorHAnsi"/>
                <w:b/>
                <w:color w:val="000000"/>
              </w:rPr>
            </w:pPr>
            <w:r w:rsidRPr="00D873C2">
              <w:rPr>
                <w:rFonts w:ascii="Calibri Light" w:hAnsi="Calibri Light" w:cstheme="minorHAnsi"/>
                <w:b/>
                <w:color w:val="000000"/>
              </w:rPr>
              <w:t xml:space="preserve">Leadership </w:t>
            </w:r>
          </w:p>
          <w:p w14:paraId="39539161" w14:textId="77777777" w:rsidR="003232C4" w:rsidRPr="003232C4" w:rsidRDefault="003232C4" w:rsidP="003232C4">
            <w:pPr>
              <w:pStyle w:val="ListParagraph"/>
              <w:numPr>
                <w:ilvl w:val="0"/>
                <w:numId w:val="1"/>
              </w:numPr>
              <w:ind w:left="459" w:right="313"/>
              <w:jc w:val="both"/>
              <w:rPr>
                <w:rFonts w:ascii="Calibri Light" w:hAnsi="Calibri Light" w:cstheme="minorHAnsi"/>
                <w:color w:val="000000"/>
                <w:lang w:val="en-AU"/>
              </w:rPr>
            </w:pPr>
            <w:r w:rsidRPr="003232C4">
              <w:rPr>
                <w:rFonts w:ascii="Calibri Light" w:hAnsi="Calibri Light" w:cstheme="minorHAnsi"/>
                <w:color w:val="000000"/>
                <w:lang w:val="en-AU"/>
              </w:rPr>
              <w:t>Promote CTST’s core values to engage and empower employees, consumers, and key stakeholders</w:t>
            </w:r>
          </w:p>
          <w:p w14:paraId="55FCFA7F" w14:textId="77777777" w:rsidR="003232C4" w:rsidRPr="003232C4" w:rsidRDefault="003232C4" w:rsidP="003232C4">
            <w:pPr>
              <w:pStyle w:val="ListParagraph"/>
              <w:numPr>
                <w:ilvl w:val="0"/>
                <w:numId w:val="1"/>
              </w:numPr>
              <w:ind w:left="459" w:right="313"/>
              <w:jc w:val="both"/>
              <w:rPr>
                <w:rFonts w:ascii="Calibri Light" w:hAnsi="Calibri Light" w:cstheme="minorHAnsi"/>
                <w:color w:val="000000"/>
                <w:lang w:val="en-AU"/>
              </w:rPr>
            </w:pPr>
            <w:r w:rsidRPr="003232C4">
              <w:rPr>
                <w:rFonts w:ascii="Calibri Light" w:hAnsi="Calibri Light" w:cstheme="minorHAnsi"/>
                <w:color w:val="000000"/>
                <w:lang w:val="en-AU"/>
              </w:rPr>
              <w:t xml:space="preserve">Lead by example, act with professionalism and influence others to create and maintain a supportive culture </w:t>
            </w:r>
          </w:p>
          <w:p w14:paraId="6522C62E" w14:textId="77777777" w:rsidR="003232C4" w:rsidRPr="003232C4" w:rsidRDefault="003232C4" w:rsidP="003232C4">
            <w:pPr>
              <w:pStyle w:val="ListParagraph"/>
              <w:numPr>
                <w:ilvl w:val="0"/>
                <w:numId w:val="1"/>
              </w:numPr>
              <w:ind w:left="459" w:right="313"/>
              <w:jc w:val="both"/>
              <w:rPr>
                <w:rFonts w:ascii="Calibri Light" w:hAnsi="Calibri Light" w:cstheme="minorHAnsi"/>
                <w:color w:val="000000"/>
                <w:lang w:val="en-AU"/>
              </w:rPr>
            </w:pPr>
            <w:r w:rsidRPr="003232C4">
              <w:rPr>
                <w:rFonts w:ascii="Calibri Light" w:hAnsi="Calibri Light" w:cstheme="minorHAnsi"/>
                <w:color w:val="000000"/>
                <w:lang w:val="en-AU"/>
              </w:rPr>
              <w:t xml:space="preserve">Foster and further develop a strong consumer-centric service culture </w:t>
            </w:r>
          </w:p>
          <w:p w14:paraId="0219D012" w14:textId="77777777" w:rsidR="003232C4" w:rsidRPr="003232C4" w:rsidRDefault="003232C4" w:rsidP="003232C4">
            <w:pPr>
              <w:pStyle w:val="ListParagraph"/>
              <w:numPr>
                <w:ilvl w:val="0"/>
                <w:numId w:val="1"/>
              </w:numPr>
              <w:ind w:left="459" w:right="313"/>
              <w:jc w:val="both"/>
              <w:rPr>
                <w:rFonts w:ascii="Calibri Light" w:hAnsi="Calibri Light" w:cstheme="minorHAnsi"/>
                <w:color w:val="000000"/>
                <w:lang w:val="en-AU"/>
              </w:rPr>
            </w:pPr>
            <w:r w:rsidRPr="003232C4">
              <w:rPr>
                <w:rFonts w:ascii="Calibri Light" w:hAnsi="Calibri Light" w:cstheme="minorHAnsi"/>
                <w:color w:val="000000"/>
                <w:lang w:val="en-AU"/>
              </w:rPr>
              <w:t>Embed equity and diversity principles through all areas of the organisation</w:t>
            </w:r>
          </w:p>
          <w:p w14:paraId="04310A23" w14:textId="77777777" w:rsidR="003232C4" w:rsidRDefault="003232C4" w:rsidP="003232C4">
            <w:pPr>
              <w:pStyle w:val="ListParagraph"/>
              <w:numPr>
                <w:ilvl w:val="0"/>
                <w:numId w:val="1"/>
              </w:numPr>
              <w:ind w:left="459" w:right="313"/>
              <w:jc w:val="both"/>
              <w:rPr>
                <w:rFonts w:ascii="Calibri Light" w:hAnsi="Calibri Light" w:cstheme="minorHAnsi"/>
                <w:color w:val="000000"/>
                <w:lang w:val="en-AU"/>
              </w:rPr>
            </w:pPr>
            <w:r w:rsidRPr="003232C4">
              <w:rPr>
                <w:rFonts w:ascii="Calibri Light" w:hAnsi="Calibri Light" w:cstheme="minorHAnsi"/>
                <w:color w:val="000000"/>
                <w:lang w:val="en-AU"/>
              </w:rPr>
              <w:t>Demonstrate high standards of emotional intelligence and cultural awareness in all dealings</w:t>
            </w:r>
          </w:p>
          <w:p w14:paraId="08B5AEAB" w14:textId="3803C889" w:rsidR="003232C4" w:rsidRPr="003232C4" w:rsidRDefault="003232C4" w:rsidP="003232C4">
            <w:pPr>
              <w:pStyle w:val="ListParagraph"/>
              <w:numPr>
                <w:ilvl w:val="0"/>
                <w:numId w:val="1"/>
              </w:numPr>
              <w:ind w:left="459" w:right="313"/>
              <w:jc w:val="both"/>
              <w:rPr>
                <w:rFonts w:ascii="Calibri Light" w:hAnsi="Calibri Light" w:cstheme="minorHAnsi"/>
                <w:color w:val="000000"/>
                <w:lang w:val="en-AU"/>
              </w:rPr>
            </w:pPr>
            <w:r w:rsidRPr="003232C4">
              <w:rPr>
                <w:rFonts w:ascii="Calibri Light" w:hAnsi="Calibri Light" w:cstheme="minorHAnsi"/>
                <w:color w:val="000000"/>
                <w:lang w:val="en-AU"/>
              </w:rPr>
              <w:t>Demonstrate ethical, authentic, adaptive, and transformational leadership</w:t>
            </w:r>
          </w:p>
          <w:p w14:paraId="5C5D4E56" w14:textId="44C65B9F" w:rsidR="00F864DF" w:rsidRPr="004456B6" w:rsidRDefault="00F864DF" w:rsidP="003232C4">
            <w:pPr>
              <w:tabs>
                <w:tab w:val="left" w:pos="6521"/>
              </w:tabs>
              <w:spacing w:before="220"/>
              <w:ind w:right="460"/>
              <w:jc w:val="both"/>
              <w:rPr>
                <w:rFonts w:ascii="Calibri Light" w:hAnsi="Calibri Light" w:cstheme="minorHAnsi"/>
                <w:b/>
                <w:color w:val="000000"/>
              </w:rPr>
            </w:pPr>
            <w:r w:rsidRPr="00383224">
              <w:rPr>
                <w:rFonts w:ascii="Calibri Light" w:hAnsi="Calibri Light" w:cstheme="minorHAnsi"/>
                <w:b/>
                <w:color w:val="000000"/>
              </w:rPr>
              <w:t>Technical</w:t>
            </w:r>
          </w:p>
          <w:p w14:paraId="6CDAB207" w14:textId="0861697E" w:rsidR="00D7161E" w:rsidRPr="00D7161E" w:rsidRDefault="004C7D92" w:rsidP="00D7161E">
            <w:pPr>
              <w:pStyle w:val="ListParagraph"/>
              <w:numPr>
                <w:ilvl w:val="0"/>
                <w:numId w:val="1"/>
              </w:numPr>
              <w:ind w:left="459" w:right="313"/>
              <w:jc w:val="both"/>
              <w:rPr>
                <w:rFonts w:ascii="Calibri Light" w:hAnsi="Calibri Light" w:cstheme="minorHAnsi"/>
                <w:color w:val="000000"/>
                <w:lang w:val="en-AU"/>
              </w:rPr>
            </w:pPr>
            <w:r>
              <w:rPr>
                <w:rFonts w:ascii="Calibri Light" w:hAnsi="Calibri Light" w:cstheme="minorHAnsi"/>
                <w:color w:val="000000"/>
                <w:lang w:val="en-AU"/>
              </w:rPr>
              <w:t>C</w:t>
            </w:r>
            <w:r w:rsidR="00D7161E" w:rsidRPr="00D7161E">
              <w:rPr>
                <w:rFonts w:ascii="Calibri Light" w:hAnsi="Calibri Light" w:cstheme="minorHAnsi"/>
                <w:color w:val="000000"/>
                <w:lang w:val="en-AU"/>
              </w:rPr>
              <w:t xml:space="preserve">oordinate, and support staff, in the delivery of a timely, efficient, </w:t>
            </w:r>
            <w:r w:rsidR="005F2487">
              <w:rPr>
                <w:rFonts w:ascii="Calibri Light" w:hAnsi="Calibri Light" w:cstheme="minorHAnsi"/>
                <w:color w:val="000000"/>
                <w:lang w:val="en-AU"/>
              </w:rPr>
              <w:t>Area Connect</w:t>
            </w:r>
            <w:r w:rsidR="00D7161E" w:rsidRPr="00D7161E">
              <w:rPr>
                <w:rFonts w:ascii="Calibri Light" w:hAnsi="Calibri Light" w:cstheme="minorHAnsi"/>
                <w:color w:val="000000"/>
                <w:lang w:val="en-AU"/>
              </w:rPr>
              <w:t xml:space="preserve"> service to passengers within the community.</w:t>
            </w:r>
          </w:p>
          <w:p w14:paraId="1CECA19E" w14:textId="188A7832" w:rsidR="00D7161E" w:rsidRDefault="00D7161E" w:rsidP="00D7161E">
            <w:pPr>
              <w:pStyle w:val="ListParagraph"/>
              <w:numPr>
                <w:ilvl w:val="0"/>
                <w:numId w:val="1"/>
              </w:numPr>
              <w:ind w:left="459" w:right="313"/>
              <w:jc w:val="both"/>
              <w:rPr>
                <w:rFonts w:ascii="Calibri Light" w:hAnsi="Calibri Light" w:cstheme="minorHAnsi"/>
                <w:color w:val="000000"/>
                <w:lang w:val="en-AU"/>
              </w:rPr>
            </w:pPr>
            <w:r w:rsidRPr="00D7161E">
              <w:rPr>
                <w:rFonts w:ascii="Calibri Light" w:hAnsi="Calibri Light" w:cstheme="minorHAnsi"/>
                <w:color w:val="000000"/>
                <w:lang w:val="en-AU"/>
              </w:rPr>
              <w:t>C</w:t>
            </w:r>
            <w:r>
              <w:rPr>
                <w:rFonts w:ascii="Calibri Light" w:hAnsi="Calibri Light" w:cstheme="minorHAnsi"/>
                <w:color w:val="000000"/>
                <w:lang w:val="en-AU"/>
              </w:rPr>
              <w:t>oo</w:t>
            </w:r>
            <w:r w:rsidRPr="00D7161E">
              <w:rPr>
                <w:rFonts w:ascii="Calibri Light" w:hAnsi="Calibri Light" w:cstheme="minorHAnsi"/>
                <w:color w:val="000000"/>
                <w:lang w:val="en-AU"/>
              </w:rPr>
              <w:t xml:space="preserve">rdinate and evaluate the scheduling of </w:t>
            </w:r>
            <w:r w:rsidR="00A54563">
              <w:rPr>
                <w:rFonts w:ascii="Calibri Light" w:hAnsi="Calibri Light" w:cstheme="minorHAnsi"/>
                <w:color w:val="000000"/>
                <w:lang w:val="en-AU"/>
              </w:rPr>
              <w:t>small bus</w:t>
            </w:r>
            <w:r w:rsidRPr="00D7161E">
              <w:rPr>
                <w:rFonts w:ascii="Calibri Light" w:hAnsi="Calibri Light" w:cstheme="minorHAnsi"/>
                <w:color w:val="000000"/>
                <w:lang w:val="en-AU"/>
              </w:rPr>
              <w:t xml:space="preserve"> transport </w:t>
            </w:r>
          </w:p>
          <w:p w14:paraId="3B62DB5D" w14:textId="1D8978ED" w:rsidR="000E37F8" w:rsidRDefault="00EA54D8" w:rsidP="00D7161E">
            <w:pPr>
              <w:pStyle w:val="ListParagraph"/>
              <w:numPr>
                <w:ilvl w:val="0"/>
                <w:numId w:val="1"/>
              </w:numPr>
              <w:ind w:left="459" w:right="313"/>
              <w:jc w:val="both"/>
              <w:rPr>
                <w:rFonts w:ascii="Calibri Light" w:hAnsi="Calibri Light" w:cstheme="minorHAnsi"/>
                <w:color w:val="000000"/>
                <w:lang w:val="en-AU"/>
              </w:rPr>
            </w:pPr>
            <w:r>
              <w:rPr>
                <w:rFonts w:ascii="Calibri Light" w:hAnsi="Calibri Light" w:cstheme="minorHAnsi"/>
                <w:color w:val="000000"/>
                <w:lang w:val="en-AU"/>
              </w:rPr>
              <w:t>Continually</w:t>
            </w:r>
            <w:r w:rsidR="000E37F8">
              <w:rPr>
                <w:rFonts w:ascii="Calibri Light" w:hAnsi="Calibri Light" w:cstheme="minorHAnsi"/>
                <w:color w:val="000000"/>
                <w:lang w:val="en-AU"/>
              </w:rPr>
              <w:t xml:space="preserve"> review of service delivery seeking continuous improvements </w:t>
            </w:r>
          </w:p>
          <w:p w14:paraId="369F40B8" w14:textId="77777777" w:rsidR="00E45E08" w:rsidRDefault="000B088A" w:rsidP="00D7161E">
            <w:pPr>
              <w:pStyle w:val="ListParagraph"/>
              <w:numPr>
                <w:ilvl w:val="0"/>
                <w:numId w:val="1"/>
              </w:numPr>
              <w:ind w:left="459" w:right="313"/>
              <w:jc w:val="both"/>
              <w:rPr>
                <w:rFonts w:ascii="Calibri Light" w:hAnsi="Calibri Light" w:cstheme="minorHAnsi"/>
                <w:color w:val="000000"/>
                <w:lang w:val="en-AU"/>
              </w:rPr>
            </w:pPr>
            <w:r>
              <w:rPr>
                <w:rFonts w:ascii="Calibri Light" w:hAnsi="Calibri Light" w:cstheme="minorHAnsi"/>
                <w:color w:val="000000"/>
                <w:lang w:val="en-AU"/>
              </w:rPr>
              <w:t>Complete</w:t>
            </w:r>
            <w:r w:rsidR="005B137A">
              <w:rPr>
                <w:rFonts w:ascii="Calibri Light" w:hAnsi="Calibri Light" w:cstheme="minorHAnsi"/>
                <w:color w:val="000000"/>
                <w:lang w:val="en-AU"/>
              </w:rPr>
              <w:t xml:space="preserve"> passenger </w:t>
            </w:r>
            <w:r>
              <w:rPr>
                <w:rFonts w:ascii="Calibri Light" w:hAnsi="Calibri Light" w:cstheme="minorHAnsi"/>
                <w:color w:val="000000"/>
                <w:lang w:val="en-AU"/>
              </w:rPr>
              <w:t>suitability assessment checks</w:t>
            </w:r>
          </w:p>
          <w:p w14:paraId="62786B15" w14:textId="1E2BF8A1" w:rsidR="00731F7A" w:rsidRDefault="00E45E08" w:rsidP="00D7161E">
            <w:pPr>
              <w:pStyle w:val="ListParagraph"/>
              <w:numPr>
                <w:ilvl w:val="0"/>
                <w:numId w:val="1"/>
              </w:numPr>
              <w:ind w:left="459" w:right="313"/>
              <w:jc w:val="both"/>
              <w:rPr>
                <w:rFonts w:ascii="Calibri Light" w:hAnsi="Calibri Light" w:cstheme="minorHAnsi"/>
                <w:color w:val="000000"/>
                <w:lang w:val="en-AU"/>
              </w:rPr>
            </w:pPr>
            <w:r>
              <w:rPr>
                <w:rFonts w:ascii="Calibri Light" w:hAnsi="Calibri Light" w:cstheme="minorHAnsi"/>
                <w:color w:val="000000"/>
                <w:lang w:val="en-AU"/>
              </w:rPr>
              <w:t xml:space="preserve">Work </w:t>
            </w:r>
            <w:r w:rsidR="00B77A2A">
              <w:rPr>
                <w:rFonts w:ascii="Calibri Light" w:hAnsi="Calibri Light" w:cstheme="minorHAnsi"/>
                <w:color w:val="000000"/>
                <w:lang w:val="en-AU"/>
              </w:rPr>
              <w:t>closely with Regional Co</w:t>
            </w:r>
            <w:r w:rsidR="00AE7FE5">
              <w:rPr>
                <w:rFonts w:ascii="Calibri Light" w:hAnsi="Calibri Light" w:cstheme="minorHAnsi"/>
                <w:color w:val="000000"/>
                <w:lang w:val="en-AU"/>
              </w:rPr>
              <w:t>o</w:t>
            </w:r>
            <w:r w:rsidR="00B77A2A">
              <w:rPr>
                <w:rFonts w:ascii="Calibri Light" w:hAnsi="Calibri Light" w:cstheme="minorHAnsi"/>
                <w:color w:val="000000"/>
                <w:lang w:val="en-AU"/>
              </w:rPr>
              <w:t xml:space="preserve">rdinators in </w:t>
            </w:r>
            <w:r w:rsidR="00521428">
              <w:rPr>
                <w:rFonts w:ascii="Calibri Light" w:hAnsi="Calibri Light" w:cstheme="minorHAnsi"/>
                <w:color w:val="000000"/>
                <w:lang w:val="en-AU"/>
              </w:rPr>
              <w:t>developing creati</w:t>
            </w:r>
            <w:r w:rsidR="003336B2">
              <w:rPr>
                <w:rFonts w:ascii="Calibri Light" w:hAnsi="Calibri Light" w:cstheme="minorHAnsi"/>
                <w:color w:val="000000"/>
                <w:lang w:val="en-AU"/>
              </w:rPr>
              <w:t>ve</w:t>
            </w:r>
            <w:r w:rsidR="00521428">
              <w:rPr>
                <w:rFonts w:ascii="Calibri Light" w:hAnsi="Calibri Light" w:cstheme="minorHAnsi"/>
                <w:color w:val="000000"/>
                <w:lang w:val="en-AU"/>
              </w:rPr>
              <w:t xml:space="preserve"> transport solutions</w:t>
            </w:r>
          </w:p>
          <w:p w14:paraId="70E1FEA2" w14:textId="7E2B9EEC" w:rsidR="005B137A" w:rsidRPr="00D7161E" w:rsidRDefault="00731F7A" w:rsidP="00D7161E">
            <w:pPr>
              <w:pStyle w:val="ListParagraph"/>
              <w:numPr>
                <w:ilvl w:val="0"/>
                <w:numId w:val="1"/>
              </w:numPr>
              <w:ind w:left="459" w:right="313"/>
              <w:jc w:val="both"/>
              <w:rPr>
                <w:rFonts w:ascii="Calibri Light" w:hAnsi="Calibri Light" w:cstheme="minorHAnsi"/>
                <w:color w:val="000000"/>
                <w:lang w:val="en-AU"/>
              </w:rPr>
            </w:pPr>
            <w:r>
              <w:rPr>
                <w:rFonts w:ascii="Calibri Light" w:hAnsi="Calibri Light" w:cstheme="minorHAnsi"/>
                <w:color w:val="000000"/>
                <w:lang w:val="en-AU"/>
              </w:rPr>
              <w:t xml:space="preserve">Develop driver roster schedules </w:t>
            </w:r>
            <w:r w:rsidR="00C6327F">
              <w:rPr>
                <w:rFonts w:ascii="Calibri Light" w:hAnsi="Calibri Light" w:cstheme="minorHAnsi"/>
                <w:color w:val="000000"/>
                <w:lang w:val="en-AU"/>
              </w:rPr>
              <w:t>ensuring coverage is effective</w:t>
            </w:r>
            <w:r w:rsidR="00521428">
              <w:rPr>
                <w:rFonts w:ascii="Calibri Light" w:hAnsi="Calibri Light" w:cstheme="minorHAnsi"/>
                <w:color w:val="000000"/>
                <w:lang w:val="en-AU"/>
              </w:rPr>
              <w:t xml:space="preserve"> </w:t>
            </w:r>
            <w:r w:rsidR="00B77A2A">
              <w:rPr>
                <w:rFonts w:ascii="Calibri Light" w:hAnsi="Calibri Light" w:cstheme="minorHAnsi"/>
                <w:color w:val="000000"/>
                <w:lang w:val="en-AU"/>
              </w:rPr>
              <w:t xml:space="preserve">  </w:t>
            </w:r>
            <w:r w:rsidR="000B088A">
              <w:rPr>
                <w:rFonts w:ascii="Calibri Light" w:hAnsi="Calibri Light" w:cstheme="minorHAnsi"/>
                <w:color w:val="000000"/>
                <w:lang w:val="en-AU"/>
              </w:rPr>
              <w:t xml:space="preserve"> </w:t>
            </w:r>
          </w:p>
          <w:p w14:paraId="509B6BC7" w14:textId="606814FF" w:rsidR="00D7161E" w:rsidRPr="00D7161E" w:rsidRDefault="00D7161E" w:rsidP="00D7161E">
            <w:pPr>
              <w:pStyle w:val="ListParagraph"/>
              <w:numPr>
                <w:ilvl w:val="0"/>
                <w:numId w:val="1"/>
              </w:numPr>
              <w:ind w:left="459" w:right="313"/>
              <w:jc w:val="both"/>
              <w:rPr>
                <w:rFonts w:ascii="Calibri Light" w:hAnsi="Calibri Light" w:cstheme="minorHAnsi"/>
                <w:color w:val="000000"/>
                <w:lang w:val="en-AU"/>
              </w:rPr>
            </w:pPr>
            <w:r w:rsidRPr="00D7161E">
              <w:rPr>
                <w:rFonts w:ascii="Calibri Light" w:hAnsi="Calibri Light" w:cstheme="minorHAnsi"/>
                <w:color w:val="000000"/>
                <w:lang w:val="en-AU"/>
              </w:rPr>
              <w:t>Collaborate with Passenger Services</w:t>
            </w:r>
            <w:r w:rsidR="000E37F8">
              <w:rPr>
                <w:rFonts w:ascii="Calibri Light" w:hAnsi="Calibri Light" w:cstheme="minorHAnsi"/>
                <w:color w:val="000000"/>
                <w:lang w:val="en-AU"/>
              </w:rPr>
              <w:t xml:space="preserve"> Team members</w:t>
            </w:r>
            <w:r w:rsidR="004C68D6">
              <w:rPr>
                <w:rFonts w:ascii="Calibri Light" w:hAnsi="Calibri Light" w:cstheme="minorHAnsi"/>
                <w:color w:val="000000"/>
                <w:lang w:val="en-AU"/>
              </w:rPr>
              <w:t xml:space="preserve"> and assist when required in general call centre bookings duties. </w:t>
            </w:r>
          </w:p>
          <w:p w14:paraId="773C647A" w14:textId="0602F51B" w:rsidR="00D7161E" w:rsidRPr="00D7161E" w:rsidRDefault="000E37F8" w:rsidP="00D7161E">
            <w:pPr>
              <w:pStyle w:val="ListParagraph"/>
              <w:numPr>
                <w:ilvl w:val="0"/>
                <w:numId w:val="1"/>
              </w:numPr>
              <w:ind w:left="459" w:right="313"/>
              <w:jc w:val="both"/>
              <w:rPr>
                <w:rFonts w:ascii="Calibri Light" w:hAnsi="Calibri Light" w:cstheme="minorHAnsi"/>
                <w:color w:val="000000"/>
                <w:lang w:val="en-AU"/>
              </w:rPr>
            </w:pPr>
            <w:r>
              <w:rPr>
                <w:rFonts w:ascii="Calibri Light" w:hAnsi="Calibri Light" w:cstheme="minorHAnsi"/>
                <w:color w:val="000000"/>
                <w:lang w:val="en-AU"/>
              </w:rPr>
              <w:t>Effectively</w:t>
            </w:r>
            <w:r w:rsidR="00D7161E" w:rsidRPr="00D7161E">
              <w:rPr>
                <w:rFonts w:ascii="Calibri Light" w:hAnsi="Calibri Light" w:cstheme="minorHAnsi"/>
                <w:color w:val="000000"/>
                <w:lang w:val="en-AU"/>
              </w:rPr>
              <w:t xml:space="preserve"> manage technology including the current fleet and mobility management software systems (</w:t>
            </w:r>
            <w:r w:rsidR="000B088A">
              <w:rPr>
                <w:rFonts w:ascii="Calibri Light" w:hAnsi="Calibri Light" w:cstheme="minorHAnsi"/>
                <w:color w:val="000000"/>
                <w:lang w:val="en-AU"/>
              </w:rPr>
              <w:t>3</w:t>
            </w:r>
            <w:proofErr w:type="gramStart"/>
            <w:r w:rsidR="000B088A">
              <w:rPr>
                <w:rFonts w:ascii="Calibri Light" w:hAnsi="Calibri Light" w:cstheme="minorHAnsi"/>
                <w:color w:val="000000"/>
                <w:lang w:val="en-AU"/>
              </w:rPr>
              <w:t>CX ,</w:t>
            </w:r>
            <w:proofErr w:type="gramEnd"/>
            <w:r w:rsidR="000B088A">
              <w:rPr>
                <w:rFonts w:ascii="Calibri Light" w:hAnsi="Calibri Light" w:cstheme="minorHAnsi"/>
                <w:color w:val="000000"/>
                <w:lang w:val="en-AU"/>
              </w:rPr>
              <w:t xml:space="preserve"> </w:t>
            </w:r>
            <w:proofErr w:type="spellStart"/>
            <w:r w:rsidR="00D7161E" w:rsidRPr="00D7161E">
              <w:rPr>
                <w:rFonts w:ascii="Calibri Light" w:hAnsi="Calibri Light" w:cstheme="minorHAnsi"/>
                <w:color w:val="000000"/>
                <w:lang w:val="en-AU"/>
              </w:rPr>
              <w:t>S</w:t>
            </w:r>
            <w:r w:rsidR="005D1FAE">
              <w:rPr>
                <w:rFonts w:ascii="Calibri Light" w:hAnsi="Calibri Light" w:cstheme="minorHAnsi"/>
                <w:color w:val="000000"/>
                <w:lang w:val="en-AU"/>
              </w:rPr>
              <w:t>ensium</w:t>
            </w:r>
            <w:proofErr w:type="spellEnd"/>
            <w:r w:rsidR="00D7161E" w:rsidRPr="00D7161E">
              <w:rPr>
                <w:rFonts w:ascii="Calibri Light" w:hAnsi="Calibri Light" w:cstheme="minorHAnsi"/>
                <w:color w:val="000000"/>
                <w:lang w:val="en-AU"/>
              </w:rPr>
              <w:t xml:space="preserve"> and TRIPS)</w:t>
            </w:r>
          </w:p>
          <w:p w14:paraId="62E79FAB" w14:textId="3AC60A70" w:rsidR="00D7161E" w:rsidRPr="00D7161E" w:rsidRDefault="00D7161E" w:rsidP="00D7161E">
            <w:pPr>
              <w:pStyle w:val="ListParagraph"/>
              <w:numPr>
                <w:ilvl w:val="0"/>
                <w:numId w:val="1"/>
              </w:numPr>
              <w:ind w:left="459" w:right="313"/>
              <w:jc w:val="both"/>
              <w:rPr>
                <w:rFonts w:ascii="Calibri Light" w:hAnsi="Calibri Light" w:cstheme="minorHAnsi"/>
                <w:color w:val="000000"/>
                <w:lang w:val="en-AU"/>
              </w:rPr>
            </w:pPr>
            <w:r w:rsidRPr="00D7161E">
              <w:rPr>
                <w:rFonts w:ascii="Calibri Light" w:hAnsi="Calibri Light" w:cstheme="minorHAnsi"/>
                <w:color w:val="000000"/>
                <w:lang w:val="en-AU"/>
              </w:rPr>
              <w:t xml:space="preserve">Liaise with CTST Fleet Services to ensure </w:t>
            </w:r>
            <w:r w:rsidR="00233358">
              <w:rPr>
                <w:rFonts w:ascii="Calibri Light" w:hAnsi="Calibri Light" w:cstheme="minorHAnsi"/>
                <w:color w:val="000000"/>
                <w:lang w:val="en-AU"/>
              </w:rPr>
              <w:t>Area Connect</w:t>
            </w:r>
            <w:r w:rsidRPr="00D7161E">
              <w:rPr>
                <w:rFonts w:ascii="Calibri Light" w:hAnsi="Calibri Light" w:cstheme="minorHAnsi"/>
                <w:color w:val="000000"/>
                <w:lang w:val="en-AU"/>
              </w:rPr>
              <w:t xml:space="preserve"> vehicles and equipment are maintained in a safe operating condition</w:t>
            </w:r>
          </w:p>
          <w:p w14:paraId="7A398C9F" w14:textId="14CFE5B0" w:rsidR="00D7161E" w:rsidRPr="00D7161E" w:rsidRDefault="00D7161E" w:rsidP="00D7161E">
            <w:pPr>
              <w:pStyle w:val="ListParagraph"/>
              <w:numPr>
                <w:ilvl w:val="0"/>
                <w:numId w:val="1"/>
              </w:numPr>
              <w:ind w:left="459" w:right="313"/>
              <w:jc w:val="both"/>
              <w:rPr>
                <w:rFonts w:ascii="Calibri Light" w:hAnsi="Calibri Light" w:cstheme="minorHAnsi"/>
                <w:color w:val="000000"/>
                <w:lang w:val="en-AU"/>
              </w:rPr>
            </w:pPr>
            <w:r w:rsidRPr="00D7161E">
              <w:rPr>
                <w:rFonts w:ascii="Calibri Light" w:hAnsi="Calibri Light" w:cstheme="minorHAnsi"/>
                <w:color w:val="000000"/>
                <w:lang w:val="en-AU"/>
              </w:rPr>
              <w:t xml:space="preserve">Ensure accurate and timely data reporting </w:t>
            </w:r>
          </w:p>
          <w:p w14:paraId="0CD4A7E0" w14:textId="2DA3B815" w:rsidR="00D7161E" w:rsidRPr="00D7161E" w:rsidRDefault="00D7161E" w:rsidP="00D7161E">
            <w:pPr>
              <w:pStyle w:val="ListParagraph"/>
              <w:numPr>
                <w:ilvl w:val="0"/>
                <w:numId w:val="1"/>
              </w:numPr>
              <w:ind w:left="459" w:right="313"/>
              <w:jc w:val="both"/>
              <w:rPr>
                <w:rFonts w:ascii="Calibri Light" w:hAnsi="Calibri Light" w:cstheme="minorHAnsi"/>
                <w:color w:val="000000"/>
                <w:lang w:val="en-AU"/>
              </w:rPr>
            </w:pPr>
            <w:r w:rsidRPr="00D7161E">
              <w:rPr>
                <w:rFonts w:ascii="Calibri Light" w:hAnsi="Calibri Light" w:cstheme="minorHAnsi"/>
                <w:color w:val="000000"/>
                <w:lang w:val="en-AU"/>
              </w:rPr>
              <w:t xml:space="preserve">Develop and maintain a sound understanding of CTST operations service delivery policies and procedures </w:t>
            </w:r>
          </w:p>
          <w:p w14:paraId="1180DCB7" w14:textId="29606907" w:rsidR="003232C4" w:rsidRPr="000E37F8" w:rsidRDefault="003232C4" w:rsidP="000E37F8">
            <w:pPr>
              <w:ind w:left="99" w:right="313"/>
              <w:jc w:val="both"/>
              <w:rPr>
                <w:rFonts w:ascii="Calibri Light" w:hAnsi="Calibri Light" w:cstheme="minorHAnsi"/>
                <w:color w:val="000000"/>
              </w:rPr>
            </w:pPr>
          </w:p>
        </w:tc>
      </w:tr>
    </w:tbl>
    <w:p w14:paraId="64016C03" w14:textId="77777777" w:rsidR="003232C4" w:rsidRDefault="003232C4">
      <w:r>
        <w:br w:type="page"/>
      </w:r>
    </w:p>
    <w:tbl>
      <w:tblPr>
        <w:tblpPr w:leftFromText="180" w:rightFromText="180" w:vertAnchor="text" w:tblpY="1"/>
        <w:tblOverlap w:val="never"/>
        <w:tblW w:w="9072" w:type="dxa"/>
        <w:tblLayout w:type="fixed"/>
        <w:tblLook w:val="04A0" w:firstRow="1" w:lastRow="0" w:firstColumn="1" w:lastColumn="0" w:noHBand="0" w:noVBand="1"/>
      </w:tblPr>
      <w:tblGrid>
        <w:gridCol w:w="9072"/>
      </w:tblGrid>
      <w:tr w:rsidR="00F864DF" w:rsidRPr="00CA3B1D" w14:paraId="69A200F7" w14:textId="77777777" w:rsidTr="006C2380">
        <w:trPr>
          <w:trHeight w:val="552"/>
        </w:trPr>
        <w:tc>
          <w:tcPr>
            <w:tcW w:w="9072" w:type="dxa"/>
            <w:shd w:val="clear" w:color="auto" w:fill="E36C0A" w:themeFill="accent6" w:themeFillShade="BF"/>
          </w:tcPr>
          <w:p w14:paraId="70F7B32F" w14:textId="6B9591A6" w:rsidR="00F864DF" w:rsidRPr="008340BF" w:rsidRDefault="00F864DF" w:rsidP="00030F05">
            <w:pPr>
              <w:widowControl/>
              <w:autoSpaceDE/>
              <w:autoSpaceDN/>
              <w:spacing w:before="120" w:after="120"/>
              <w:ind w:right="538"/>
              <w:rPr>
                <w:rFonts w:ascii="Calibri Light" w:hAnsi="Calibri Light" w:cstheme="minorHAnsi"/>
                <w:b/>
                <w:color w:val="000000"/>
              </w:rPr>
            </w:pPr>
            <w:r w:rsidRPr="00864AD9">
              <w:rPr>
                <w:rFonts w:ascii="Calibri Light" w:hAnsi="Calibri Light" w:cs="Calibri Light"/>
                <w:bCs/>
                <w:color w:val="FFFFFF" w:themeColor="background1"/>
                <w:sz w:val="24"/>
                <w:szCs w:val="24"/>
              </w:rPr>
              <w:lastRenderedPageBreak/>
              <w:t>Role Accountabilities continued….</w:t>
            </w:r>
            <w:r w:rsidRPr="00030F05">
              <w:rPr>
                <w:rFonts w:cstheme="minorHAnsi"/>
                <w:bCs/>
                <w:color w:val="FFFFFF" w:themeColor="background1"/>
                <w:sz w:val="24"/>
                <w:szCs w:val="24"/>
              </w:rPr>
              <w:tab/>
            </w:r>
          </w:p>
        </w:tc>
      </w:tr>
      <w:tr w:rsidR="00F864DF" w:rsidRPr="00594F91" w14:paraId="1E2CF75A" w14:textId="77777777" w:rsidTr="006C2380">
        <w:trPr>
          <w:trHeight w:val="552"/>
        </w:trPr>
        <w:tc>
          <w:tcPr>
            <w:tcW w:w="9072" w:type="dxa"/>
          </w:tcPr>
          <w:p w14:paraId="3FD052E3" w14:textId="77777777" w:rsidR="003232C4" w:rsidRDefault="003232C4" w:rsidP="003232C4">
            <w:pPr>
              <w:widowControl/>
              <w:tabs>
                <w:tab w:val="left" w:pos="6521"/>
              </w:tabs>
              <w:autoSpaceDE/>
              <w:autoSpaceDN/>
              <w:ind w:right="603"/>
              <w:contextualSpacing/>
              <w:jc w:val="both"/>
              <w:rPr>
                <w:rFonts w:ascii="Calibri Light" w:hAnsi="Calibri Light" w:cstheme="minorHAnsi"/>
                <w:b/>
                <w:color w:val="000000"/>
              </w:rPr>
            </w:pPr>
          </w:p>
          <w:p w14:paraId="1E4ACD88" w14:textId="1B5C525C" w:rsidR="003232C4" w:rsidRDefault="003232C4" w:rsidP="003232C4">
            <w:pPr>
              <w:widowControl/>
              <w:tabs>
                <w:tab w:val="left" w:pos="6521"/>
              </w:tabs>
              <w:autoSpaceDE/>
              <w:autoSpaceDN/>
              <w:ind w:right="603"/>
              <w:contextualSpacing/>
              <w:jc w:val="both"/>
              <w:rPr>
                <w:rFonts w:ascii="Calibri Light" w:hAnsi="Calibri Light" w:cstheme="minorHAnsi"/>
                <w:color w:val="000000"/>
              </w:rPr>
            </w:pPr>
            <w:r w:rsidRPr="00D925FC">
              <w:rPr>
                <w:rFonts w:ascii="Calibri Light" w:hAnsi="Calibri Light" w:cstheme="minorHAnsi"/>
                <w:b/>
                <w:color w:val="000000"/>
              </w:rPr>
              <w:t>Health, Safety &amp; Wellbeing</w:t>
            </w:r>
            <w:r w:rsidRPr="00C8367B">
              <w:rPr>
                <w:rFonts w:ascii="Calibri Light" w:hAnsi="Calibri Light" w:cstheme="minorHAnsi"/>
                <w:color w:val="000000"/>
              </w:rPr>
              <w:t xml:space="preserve"> </w:t>
            </w:r>
          </w:p>
          <w:p w14:paraId="36BBA6C2" w14:textId="5A8FFC6D" w:rsidR="003232C4" w:rsidRPr="003232C4" w:rsidRDefault="000E37F8" w:rsidP="003232C4">
            <w:pPr>
              <w:pStyle w:val="ListParagraph"/>
              <w:numPr>
                <w:ilvl w:val="0"/>
                <w:numId w:val="1"/>
              </w:numPr>
              <w:ind w:left="459" w:right="603"/>
              <w:jc w:val="both"/>
              <w:rPr>
                <w:rFonts w:ascii="Calibri Light" w:hAnsi="Calibri Light" w:cstheme="minorHAnsi"/>
                <w:color w:val="000000"/>
                <w:lang w:val="en-AU"/>
              </w:rPr>
            </w:pPr>
            <w:r>
              <w:rPr>
                <w:rFonts w:ascii="Calibri Light" w:hAnsi="Calibri Light" w:cstheme="minorHAnsi"/>
                <w:color w:val="000000"/>
                <w:lang w:val="en-AU"/>
              </w:rPr>
              <w:t>E</w:t>
            </w:r>
            <w:r w:rsidR="003232C4" w:rsidRPr="003232C4">
              <w:rPr>
                <w:rFonts w:ascii="Calibri Light" w:hAnsi="Calibri Light" w:cstheme="minorHAnsi"/>
                <w:color w:val="000000"/>
                <w:lang w:val="en-AU"/>
              </w:rPr>
              <w:t xml:space="preserve">ndorse the organisation’s health safety and wellbeing policies and systems </w:t>
            </w:r>
          </w:p>
          <w:p w14:paraId="57F93DD6" w14:textId="77777777" w:rsidR="003232C4" w:rsidRPr="003232C4" w:rsidRDefault="003232C4" w:rsidP="003232C4">
            <w:pPr>
              <w:pStyle w:val="ListParagraph"/>
              <w:numPr>
                <w:ilvl w:val="0"/>
                <w:numId w:val="1"/>
              </w:numPr>
              <w:ind w:left="459" w:right="603"/>
              <w:jc w:val="both"/>
              <w:rPr>
                <w:rFonts w:ascii="Calibri Light" w:hAnsi="Calibri Light" w:cstheme="minorHAnsi"/>
                <w:color w:val="000000"/>
                <w:lang w:val="en-AU"/>
              </w:rPr>
            </w:pPr>
            <w:r w:rsidRPr="003232C4">
              <w:rPr>
                <w:rFonts w:ascii="Calibri Light" w:hAnsi="Calibri Light" w:cstheme="minorHAnsi"/>
                <w:color w:val="000000"/>
                <w:lang w:val="en-AU"/>
              </w:rPr>
              <w:t xml:space="preserve">Actively promote and adhere to all CTST health, safety and wellbeing policies and procedures </w:t>
            </w:r>
          </w:p>
          <w:p w14:paraId="0FC62106" w14:textId="77777777" w:rsidR="003232C4" w:rsidRPr="003232C4" w:rsidRDefault="003232C4" w:rsidP="003232C4">
            <w:pPr>
              <w:pStyle w:val="ListParagraph"/>
              <w:numPr>
                <w:ilvl w:val="0"/>
                <w:numId w:val="1"/>
              </w:numPr>
              <w:ind w:left="459" w:right="603"/>
              <w:jc w:val="both"/>
              <w:rPr>
                <w:rFonts w:ascii="Calibri Light" w:hAnsi="Calibri Light" w:cstheme="minorHAnsi"/>
                <w:color w:val="000000"/>
                <w:lang w:val="en-AU"/>
              </w:rPr>
            </w:pPr>
            <w:r w:rsidRPr="003232C4">
              <w:rPr>
                <w:rFonts w:ascii="Calibri Light" w:hAnsi="Calibri Light" w:cstheme="minorHAnsi"/>
                <w:color w:val="000000"/>
                <w:lang w:val="en-AU"/>
              </w:rPr>
              <w:t>Create an environment where every employee is accountable and empowered to improve safety outcomes</w:t>
            </w:r>
          </w:p>
          <w:p w14:paraId="3EED9455" w14:textId="77777777" w:rsidR="003232C4" w:rsidRPr="003232C4" w:rsidRDefault="003232C4" w:rsidP="003232C4">
            <w:pPr>
              <w:pStyle w:val="ListParagraph"/>
              <w:numPr>
                <w:ilvl w:val="0"/>
                <w:numId w:val="1"/>
              </w:numPr>
              <w:ind w:left="459" w:right="603"/>
              <w:jc w:val="both"/>
              <w:rPr>
                <w:rFonts w:ascii="Calibri Light" w:hAnsi="Calibri Light" w:cstheme="minorHAnsi"/>
                <w:color w:val="000000"/>
              </w:rPr>
            </w:pPr>
            <w:r w:rsidRPr="003232C4">
              <w:rPr>
                <w:rFonts w:ascii="Calibri Light" w:hAnsi="Calibri Light" w:cstheme="minorHAnsi"/>
                <w:color w:val="000000"/>
                <w:lang w:val="en-AU"/>
              </w:rPr>
              <w:t>Apply a risk management approach to ensure that all risks are effectively managed</w:t>
            </w:r>
          </w:p>
          <w:p w14:paraId="3B6060B6" w14:textId="77777777" w:rsidR="003232C4" w:rsidRPr="003232C4" w:rsidRDefault="003232C4" w:rsidP="003232C4">
            <w:pPr>
              <w:pStyle w:val="ListParagraph"/>
              <w:numPr>
                <w:ilvl w:val="0"/>
                <w:numId w:val="1"/>
              </w:numPr>
              <w:ind w:left="459" w:right="603"/>
              <w:jc w:val="both"/>
              <w:rPr>
                <w:rFonts w:ascii="Calibri Light" w:hAnsi="Calibri Light" w:cstheme="minorHAnsi"/>
                <w:color w:val="000000"/>
              </w:rPr>
            </w:pPr>
            <w:r w:rsidRPr="003232C4">
              <w:rPr>
                <w:rFonts w:ascii="Calibri Light" w:hAnsi="Calibri Light" w:cstheme="minorHAnsi"/>
                <w:color w:val="000000"/>
                <w:lang w:val="en-AU"/>
              </w:rPr>
              <w:t>Actively promote a positive approach in the workplace to enhance health and wellbeing</w:t>
            </w:r>
          </w:p>
          <w:p w14:paraId="62B234AB" w14:textId="0AD69EDD" w:rsidR="006C2380" w:rsidRPr="006C2380" w:rsidRDefault="003232C4" w:rsidP="006C2380">
            <w:pPr>
              <w:widowControl/>
              <w:tabs>
                <w:tab w:val="left" w:pos="6521"/>
              </w:tabs>
              <w:autoSpaceDE/>
              <w:autoSpaceDN/>
              <w:spacing w:before="120"/>
              <w:ind w:right="738"/>
              <w:jc w:val="both"/>
              <w:rPr>
                <w:rFonts w:ascii="Calibri Light" w:eastAsiaTheme="minorHAnsi" w:hAnsi="Calibri Light" w:cstheme="minorHAnsi"/>
                <w:b/>
                <w:color w:val="000000"/>
                <w:lang w:val="en-AU"/>
              </w:rPr>
            </w:pPr>
            <w:r>
              <w:rPr>
                <w:rFonts w:ascii="Calibri Light" w:eastAsiaTheme="minorHAnsi" w:hAnsi="Calibri Light" w:cstheme="minorHAnsi"/>
                <w:b/>
                <w:color w:val="000000"/>
                <w:lang w:val="en-AU"/>
              </w:rPr>
              <w:t>F</w:t>
            </w:r>
            <w:r w:rsidR="006C2380" w:rsidRPr="006C2380">
              <w:rPr>
                <w:rFonts w:ascii="Calibri Light" w:eastAsiaTheme="minorHAnsi" w:hAnsi="Calibri Light" w:cstheme="minorHAnsi"/>
                <w:b/>
                <w:color w:val="000000"/>
                <w:lang w:val="en-AU"/>
              </w:rPr>
              <w:t>inancial</w:t>
            </w:r>
          </w:p>
          <w:p w14:paraId="4D35462F" w14:textId="287BDBA7" w:rsidR="003232C4" w:rsidRPr="003232C4" w:rsidRDefault="000E37F8" w:rsidP="003232C4">
            <w:pPr>
              <w:widowControl/>
              <w:numPr>
                <w:ilvl w:val="0"/>
                <w:numId w:val="1"/>
              </w:numPr>
              <w:tabs>
                <w:tab w:val="left" w:pos="6521"/>
              </w:tabs>
              <w:autoSpaceDE/>
              <w:autoSpaceDN/>
              <w:ind w:left="459" w:right="737"/>
              <w:contextualSpacing/>
              <w:jc w:val="both"/>
              <w:rPr>
                <w:rFonts w:ascii="Calibri Light" w:eastAsiaTheme="minorHAnsi" w:hAnsi="Calibri Light" w:cstheme="minorHAnsi"/>
                <w:color w:val="000000"/>
                <w:lang w:val="en-AU"/>
              </w:rPr>
            </w:pPr>
            <w:r>
              <w:rPr>
                <w:rFonts w:ascii="Calibri Light" w:eastAsiaTheme="minorHAnsi" w:hAnsi="Calibri Light" w:cstheme="minorHAnsi"/>
                <w:color w:val="000000"/>
                <w:lang w:val="en-AU"/>
              </w:rPr>
              <w:t>Contribute to</w:t>
            </w:r>
            <w:r w:rsidR="003232C4" w:rsidRPr="003232C4">
              <w:rPr>
                <w:rFonts w:ascii="Calibri Light" w:eastAsiaTheme="minorHAnsi" w:hAnsi="Calibri Light" w:cstheme="minorHAnsi"/>
                <w:color w:val="000000"/>
                <w:lang w:val="en-AU"/>
              </w:rPr>
              <w:t xml:space="preserve"> the management of organisational assets strategically to obtain optimal value</w:t>
            </w:r>
          </w:p>
          <w:p w14:paraId="0FD25A42" w14:textId="28B274B1" w:rsidR="003232C4" w:rsidRPr="003232C4" w:rsidRDefault="000E37F8" w:rsidP="003232C4">
            <w:pPr>
              <w:widowControl/>
              <w:numPr>
                <w:ilvl w:val="0"/>
                <w:numId w:val="1"/>
              </w:numPr>
              <w:tabs>
                <w:tab w:val="left" w:pos="6521"/>
              </w:tabs>
              <w:autoSpaceDE/>
              <w:autoSpaceDN/>
              <w:ind w:left="459" w:right="737"/>
              <w:contextualSpacing/>
              <w:jc w:val="both"/>
              <w:rPr>
                <w:rFonts w:ascii="Calibri Light" w:eastAsiaTheme="minorHAnsi" w:hAnsi="Calibri Light" w:cstheme="minorHAnsi"/>
                <w:color w:val="000000"/>
                <w:lang w:val="en-AU"/>
              </w:rPr>
            </w:pPr>
            <w:r>
              <w:rPr>
                <w:rFonts w:ascii="Calibri Light" w:eastAsiaTheme="minorHAnsi" w:hAnsi="Calibri Light" w:cstheme="minorHAnsi"/>
                <w:color w:val="000000"/>
                <w:lang w:val="en-AU"/>
              </w:rPr>
              <w:t>M</w:t>
            </w:r>
            <w:r w:rsidR="003232C4" w:rsidRPr="003232C4">
              <w:rPr>
                <w:rFonts w:ascii="Calibri Light" w:eastAsiaTheme="minorHAnsi" w:hAnsi="Calibri Light" w:cstheme="minorHAnsi"/>
                <w:color w:val="000000"/>
                <w:lang w:val="en-AU"/>
              </w:rPr>
              <w:t>onitor budgets to achieve financial targets, and effectively participate in the budget forecasting process</w:t>
            </w:r>
          </w:p>
          <w:p w14:paraId="7914BD65" w14:textId="74E41524" w:rsidR="003232C4" w:rsidRPr="003232C4" w:rsidRDefault="003232C4" w:rsidP="003232C4">
            <w:pPr>
              <w:widowControl/>
              <w:numPr>
                <w:ilvl w:val="0"/>
                <w:numId w:val="1"/>
              </w:numPr>
              <w:tabs>
                <w:tab w:val="left" w:pos="6521"/>
              </w:tabs>
              <w:autoSpaceDE/>
              <w:autoSpaceDN/>
              <w:ind w:left="459" w:right="737"/>
              <w:contextualSpacing/>
              <w:jc w:val="both"/>
              <w:rPr>
                <w:rFonts w:ascii="Calibri Light" w:eastAsiaTheme="minorHAnsi" w:hAnsi="Calibri Light" w:cstheme="minorHAnsi"/>
                <w:color w:val="000000"/>
                <w:lang w:val="en-AU"/>
              </w:rPr>
            </w:pPr>
            <w:r w:rsidRPr="003232C4">
              <w:rPr>
                <w:rFonts w:ascii="Calibri Light" w:eastAsiaTheme="minorHAnsi" w:hAnsi="Calibri Light" w:cstheme="minorHAnsi"/>
                <w:color w:val="000000"/>
                <w:lang w:val="en-AU"/>
              </w:rPr>
              <w:t xml:space="preserve">Utilise reporting and analysis to determine </w:t>
            </w:r>
            <w:r w:rsidR="000E37F8">
              <w:rPr>
                <w:rFonts w:ascii="Calibri Light" w:eastAsiaTheme="minorHAnsi" w:hAnsi="Calibri Light" w:cstheme="minorHAnsi"/>
                <w:color w:val="000000"/>
                <w:lang w:val="en-AU"/>
              </w:rPr>
              <w:t>best use of resources</w:t>
            </w:r>
          </w:p>
          <w:p w14:paraId="5DAC427E" w14:textId="77777777" w:rsidR="003232C4" w:rsidRPr="003232C4" w:rsidRDefault="003232C4" w:rsidP="003232C4">
            <w:pPr>
              <w:widowControl/>
              <w:tabs>
                <w:tab w:val="left" w:pos="6521"/>
              </w:tabs>
              <w:autoSpaceDE/>
              <w:autoSpaceDN/>
              <w:spacing w:before="120"/>
              <w:ind w:left="121" w:right="738"/>
              <w:rPr>
                <w:rFonts w:ascii="Calibri Light" w:eastAsiaTheme="minorHAnsi" w:hAnsi="Calibri Light" w:cstheme="minorHAnsi"/>
                <w:b/>
                <w:color w:val="000000"/>
                <w:lang w:val="en-AU"/>
              </w:rPr>
            </w:pPr>
            <w:r w:rsidRPr="003232C4">
              <w:rPr>
                <w:rFonts w:ascii="Calibri Light" w:eastAsiaTheme="minorHAnsi" w:hAnsi="Calibri Light" w:cstheme="minorHAnsi"/>
                <w:b/>
                <w:color w:val="000000"/>
                <w:lang w:val="en-AU"/>
              </w:rPr>
              <w:t>People</w:t>
            </w:r>
          </w:p>
          <w:p w14:paraId="347FD4C9" w14:textId="137CA22A" w:rsidR="003232C4" w:rsidRPr="003232C4" w:rsidRDefault="003232C4" w:rsidP="003232C4">
            <w:pPr>
              <w:widowControl/>
              <w:numPr>
                <w:ilvl w:val="0"/>
                <w:numId w:val="1"/>
              </w:numPr>
              <w:tabs>
                <w:tab w:val="left" w:pos="6521"/>
              </w:tabs>
              <w:autoSpaceDE/>
              <w:autoSpaceDN/>
              <w:ind w:left="459" w:right="737"/>
              <w:contextualSpacing/>
              <w:jc w:val="both"/>
              <w:rPr>
                <w:rFonts w:ascii="Calibri Light" w:eastAsiaTheme="minorHAnsi" w:hAnsi="Calibri Light" w:cstheme="minorHAnsi"/>
                <w:color w:val="000000"/>
                <w:lang w:val="en-AU"/>
              </w:rPr>
            </w:pPr>
            <w:r w:rsidRPr="003232C4">
              <w:rPr>
                <w:rFonts w:ascii="Calibri Light" w:eastAsiaTheme="minorHAnsi" w:hAnsi="Calibri Light" w:cstheme="minorHAnsi"/>
                <w:color w:val="000000"/>
                <w:lang w:val="en-AU"/>
              </w:rPr>
              <w:t>Foster a working environment that supports and encourages creativity and innovation</w:t>
            </w:r>
          </w:p>
          <w:p w14:paraId="2712E3E9" w14:textId="729451D2" w:rsidR="003232C4" w:rsidRPr="003232C4" w:rsidRDefault="003232C4" w:rsidP="003232C4">
            <w:pPr>
              <w:widowControl/>
              <w:numPr>
                <w:ilvl w:val="0"/>
                <w:numId w:val="1"/>
              </w:numPr>
              <w:tabs>
                <w:tab w:val="left" w:pos="6521"/>
              </w:tabs>
              <w:autoSpaceDE/>
              <w:autoSpaceDN/>
              <w:ind w:left="459" w:right="737"/>
              <w:contextualSpacing/>
              <w:jc w:val="both"/>
              <w:rPr>
                <w:rFonts w:ascii="Calibri Light" w:eastAsiaTheme="minorHAnsi" w:hAnsi="Calibri Light" w:cstheme="minorHAnsi"/>
                <w:color w:val="000000"/>
                <w:lang w:val="en-AU"/>
              </w:rPr>
            </w:pPr>
            <w:r w:rsidRPr="003232C4">
              <w:rPr>
                <w:rFonts w:ascii="Calibri Light" w:eastAsiaTheme="minorHAnsi" w:hAnsi="Calibri Light" w:cstheme="minorHAnsi"/>
                <w:color w:val="000000"/>
                <w:lang w:val="en-AU"/>
              </w:rPr>
              <w:t>Nurture talent and engage in succession planning, coaching, and mentoring to professionally develop teams</w:t>
            </w:r>
          </w:p>
          <w:p w14:paraId="7E81A2F7" w14:textId="55302543" w:rsidR="003232C4" w:rsidRPr="003232C4" w:rsidRDefault="003232C4" w:rsidP="003232C4">
            <w:pPr>
              <w:widowControl/>
              <w:numPr>
                <w:ilvl w:val="0"/>
                <w:numId w:val="1"/>
              </w:numPr>
              <w:tabs>
                <w:tab w:val="left" w:pos="6521"/>
              </w:tabs>
              <w:autoSpaceDE/>
              <w:autoSpaceDN/>
              <w:ind w:left="459" w:right="737"/>
              <w:contextualSpacing/>
              <w:jc w:val="both"/>
              <w:rPr>
                <w:rFonts w:ascii="Calibri Light" w:eastAsiaTheme="minorHAnsi" w:hAnsi="Calibri Light" w:cstheme="minorHAnsi"/>
                <w:color w:val="000000"/>
                <w:lang w:val="en-AU"/>
              </w:rPr>
            </w:pPr>
          </w:p>
          <w:p w14:paraId="0AF7C405" w14:textId="3E7736E4" w:rsidR="003232C4" w:rsidRPr="003232C4" w:rsidRDefault="003232C4" w:rsidP="003232C4">
            <w:pPr>
              <w:widowControl/>
              <w:tabs>
                <w:tab w:val="left" w:pos="6521"/>
              </w:tabs>
              <w:autoSpaceDE/>
              <w:autoSpaceDN/>
              <w:spacing w:before="120"/>
              <w:ind w:left="121" w:right="738"/>
              <w:rPr>
                <w:rFonts w:ascii="Calibri Light" w:eastAsiaTheme="minorHAnsi" w:hAnsi="Calibri Light" w:cstheme="minorHAnsi"/>
                <w:b/>
                <w:color w:val="000000"/>
                <w:lang w:val="en-AU"/>
              </w:rPr>
            </w:pPr>
            <w:r w:rsidRPr="003232C4">
              <w:rPr>
                <w:rFonts w:ascii="Calibri Light" w:eastAsiaTheme="minorHAnsi" w:hAnsi="Calibri Light" w:cstheme="minorHAnsi"/>
                <w:b/>
                <w:color w:val="000000"/>
                <w:lang w:val="en-AU"/>
              </w:rPr>
              <w:t>Compliance</w:t>
            </w:r>
          </w:p>
          <w:p w14:paraId="5E27B860" w14:textId="4C642BD9" w:rsidR="003232C4" w:rsidRPr="003232C4" w:rsidRDefault="003232C4" w:rsidP="003232C4">
            <w:pPr>
              <w:widowControl/>
              <w:numPr>
                <w:ilvl w:val="0"/>
                <w:numId w:val="1"/>
              </w:numPr>
              <w:tabs>
                <w:tab w:val="left" w:pos="6521"/>
              </w:tabs>
              <w:autoSpaceDE/>
              <w:autoSpaceDN/>
              <w:ind w:left="459" w:right="737"/>
              <w:contextualSpacing/>
              <w:jc w:val="both"/>
              <w:rPr>
                <w:rFonts w:ascii="Calibri Light" w:eastAsiaTheme="minorHAnsi" w:hAnsi="Calibri Light" w:cstheme="minorHAnsi"/>
                <w:color w:val="000000"/>
                <w:lang w:val="en-AU"/>
              </w:rPr>
            </w:pPr>
            <w:r w:rsidRPr="003232C4">
              <w:rPr>
                <w:rFonts w:ascii="Calibri Light" w:eastAsiaTheme="minorHAnsi" w:hAnsi="Calibri Light" w:cstheme="minorHAnsi"/>
                <w:color w:val="000000"/>
                <w:lang w:val="en-AU"/>
              </w:rPr>
              <w:t xml:space="preserve">Maintain an up-to–date knowledge of legislative and regulatory compliance to ensure that requirements are met, and identify any emerging issues of significance to the organisation  </w:t>
            </w:r>
          </w:p>
          <w:p w14:paraId="34D91C6F" w14:textId="56ABDDD6" w:rsidR="003232C4" w:rsidRPr="003232C4" w:rsidRDefault="003232C4" w:rsidP="003232C4">
            <w:pPr>
              <w:widowControl/>
              <w:numPr>
                <w:ilvl w:val="0"/>
                <w:numId w:val="1"/>
              </w:numPr>
              <w:tabs>
                <w:tab w:val="left" w:pos="6521"/>
              </w:tabs>
              <w:autoSpaceDE/>
              <w:autoSpaceDN/>
              <w:ind w:left="459" w:right="737"/>
              <w:contextualSpacing/>
              <w:jc w:val="both"/>
              <w:rPr>
                <w:rFonts w:ascii="Calibri Light" w:eastAsiaTheme="minorHAnsi" w:hAnsi="Calibri Light" w:cstheme="minorHAnsi"/>
                <w:color w:val="000000"/>
                <w:lang w:val="en-AU"/>
              </w:rPr>
            </w:pPr>
            <w:r w:rsidRPr="003232C4">
              <w:rPr>
                <w:rFonts w:ascii="Calibri Light" w:eastAsiaTheme="minorHAnsi" w:hAnsi="Calibri Light" w:cstheme="minorHAnsi"/>
                <w:color w:val="000000"/>
                <w:lang w:val="en-AU"/>
              </w:rPr>
              <w:t>Ensure that the organisations compliance requirements are reviewed and maintained through rigorous and regular audit processes</w:t>
            </w:r>
          </w:p>
          <w:p w14:paraId="082494D6" w14:textId="42068927" w:rsidR="003232C4" w:rsidRPr="003232C4" w:rsidRDefault="003232C4" w:rsidP="003232C4">
            <w:pPr>
              <w:widowControl/>
              <w:numPr>
                <w:ilvl w:val="0"/>
                <w:numId w:val="1"/>
              </w:numPr>
              <w:tabs>
                <w:tab w:val="left" w:pos="6521"/>
              </w:tabs>
              <w:autoSpaceDE/>
              <w:autoSpaceDN/>
              <w:ind w:left="459" w:right="737"/>
              <w:contextualSpacing/>
              <w:jc w:val="both"/>
              <w:rPr>
                <w:rFonts w:ascii="Calibri Light" w:eastAsiaTheme="minorHAnsi" w:hAnsi="Calibri Light" w:cstheme="minorHAnsi"/>
                <w:color w:val="000000"/>
                <w:lang w:val="en-AU"/>
              </w:rPr>
            </w:pPr>
            <w:r w:rsidRPr="003232C4">
              <w:rPr>
                <w:rFonts w:ascii="Calibri Light" w:eastAsiaTheme="minorHAnsi" w:hAnsi="Calibri Light" w:cstheme="minorHAnsi"/>
                <w:color w:val="000000"/>
                <w:lang w:val="en-AU"/>
              </w:rPr>
              <w:t xml:space="preserve">Ensure CTST’s ongoing compliance with Aged Care Quality &amp; Safety Commission, NDIS </w:t>
            </w:r>
            <w:r w:rsidR="0031733E">
              <w:rPr>
                <w:rFonts w:ascii="Calibri Light" w:eastAsiaTheme="minorHAnsi" w:hAnsi="Calibri Light" w:cstheme="minorHAnsi"/>
                <w:color w:val="000000"/>
                <w:lang w:val="en-AU"/>
              </w:rPr>
              <w:t>Practice S</w:t>
            </w:r>
            <w:r w:rsidRPr="003232C4">
              <w:rPr>
                <w:rFonts w:ascii="Calibri Light" w:eastAsiaTheme="minorHAnsi" w:hAnsi="Calibri Light" w:cstheme="minorHAnsi"/>
                <w:color w:val="000000"/>
                <w:lang w:val="en-AU"/>
              </w:rPr>
              <w:t>tandards and other essential quality standards</w:t>
            </w:r>
          </w:p>
          <w:p w14:paraId="7E6E864B" w14:textId="79ACB6E1" w:rsidR="003232C4" w:rsidRPr="003232C4" w:rsidRDefault="003232C4" w:rsidP="003232C4">
            <w:pPr>
              <w:widowControl/>
              <w:numPr>
                <w:ilvl w:val="0"/>
                <w:numId w:val="1"/>
              </w:numPr>
              <w:tabs>
                <w:tab w:val="left" w:pos="6521"/>
              </w:tabs>
              <w:autoSpaceDE/>
              <w:autoSpaceDN/>
              <w:ind w:left="459" w:right="737"/>
              <w:contextualSpacing/>
              <w:jc w:val="both"/>
              <w:rPr>
                <w:rFonts w:ascii="Calibri Light" w:eastAsiaTheme="minorHAnsi" w:hAnsi="Calibri Light" w:cstheme="minorHAnsi"/>
                <w:color w:val="000000"/>
                <w:lang w:val="en-AU"/>
              </w:rPr>
            </w:pPr>
            <w:r w:rsidRPr="003232C4">
              <w:rPr>
                <w:rFonts w:ascii="Calibri Light" w:eastAsiaTheme="minorHAnsi" w:hAnsi="Calibri Light" w:cstheme="minorHAnsi"/>
                <w:color w:val="000000"/>
                <w:lang w:val="en-AU"/>
              </w:rPr>
              <w:t>Always ensure that the highest standards of privacy and confidentiality is maintained</w:t>
            </w:r>
          </w:p>
          <w:p w14:paraId="7122E00E" w14:textId="77777777" w:rsidR="003232C4" w:rsidRPr="003232C4" w:rsidRDefault="003232C4" w:rsidP="003232C4">
            <w:pPr>
              <w:widowControl/>
              <w:tabs>
                <w:tab w:val="left" w:pos="6521"/>
              </w:tabs>
              <w:autoSpaceDE/>
              <w:autoSpaceDN/>
              <w:spacing w:before="120"/>
              <w:ind w:left="121" w:right="738"/>
              <w:rPr>
                <w:rFonts w:ascii="Calibri Light" w:eastAsiaTheme="minorHAnsi" w:hAnsi="Calibri Light" w:cstheme="minorHAnsi"/>
                <w:b/>
                <w:color w:val="000000"/>
                <w:lang w:val="en-AU"/>
              </w:rPr>
            </w:pPr>
            <w:r w:rsidRPr="003232C4">
              <w:rPr>
                <w:rFonts w:ascii="Calibri Light" w:eastAsiaTheme="minorHAnsi" w:hAnsi="Calibri Light" w:cstheme="minorHAnsi"/>
                <w:b/>
                <w:color w:val="000000"/>
                <w:lang w:val="en-AU"/>
              </w:rPr>
              <w:t>Governance &amp; Risk</w:t>
            </w:r>
          </w:p>
          <w:p w14:paraId="4E256A75" w14:textId="430C4A98" w:rsidR="006C2380" w:rsidRDefault="003232C4" w:rsidP="00553D7E">
            <w:pPr>
              <w:widowControl/>
              <w:numPr>
                <w:ilvl w:val="0"/>
                <w:numId w:val="1"/>
              </w:numPr>
              <w:tabs>
                <w:tab w:val="left" w:pos="6521"/>
              </w:tabs>
              <w:autoSpaceDE/>
              <w:autoSpaceDN/>
              <w:ind w:left="459" w:right="737"/>
              <w:contextualSpacing/>
              <w:jc w:val="both"/>
              <w:rPr>
                <w:rFonts w:ascii="Calibri Light" w:eastAsiaTheme="minorHAnsi" w:hAnsi="Calibri Light" w:cstheme="minorHAnsi"/>
                <w:color w:val="000000"/>
                <w:lang w:val="en-AU"/>
              </w:rPr>
            </w:pPr>
            <w:r w:rsidRPr="003232C4">
              <w:rPr>
                <w:rFonts w:ascii="Calibri Light" w:eastAsiaTheme="minorHAnsi" w:hAnsi="Calibri Light" w:cstheme="minorHAnsi"/>
                <w:color w:val="000000"/>
                <w:lang w:val="en-AU"/>
              </w:rPr>
              <w:t xml:space="preserve">Provide timely information on </w:t>
            </w:r>
            <w:r w:rsidR="00553D7E">
              <w:rPr>
                <w:rFonts w:ascii="Calibri Light" w:eastAsiaTheme="minorHAnsi" w:hAnsi="Calibri Light" w:cstheme="minorHAnsi"/>
                <w:color w:val="000000"/>
                <w:lang w:val="en-AU"/>
              </w:rPr>
              <w:t xml:space="preserve">Folio investigations </w:t>
            </w:r>
          </w:p>
          <w:p w14:paraId="02B944DD" w14:textId="77777777" w:rsidR="003232C4" w:rsidRDefault="003232C4" w:rsidP="004142B3">
            <w:pPr>
              <w:widowControl/>
              <w:tabs>
                <w:tab w:val="left" w:pos="6521"/>
              </w:tabs>
              <w:autoSpaceDE/>
              <w:autoSpaceDN/>
              <w:ind w:left="459" w:right="737"/>
              <w:contextualSpacing/>
              <w:jc w:val="both"/>
              <w:rPr>
                <w:rFonts w:ascii="Calibri Light" w:eastAsiaTheme="minorHAnsi" w:hAnsi="Calibri Light" w:cstheme="minorHAnsi"/>
                <w:color w:val="000000"/>
                <w:lang w:val="en-AU"/>
              </w:rPr>
            </w:pPr>
          </w:p>
          <w:p w14:paraId="6CB92FF2" w14:textId="77777777" w:rsidR="004142B3" w:rsidRDefault="004142B3" w:rsidP="004142B3">
            <w:pPr>
              <w:widowControl/>
              <w:tabs>
                <w:tab w:val="left" w:pos="6521"/>
              </w:tabs>
              <w:autoSpaceDE/>
              <w:autoSpaceDN/>
              <w:ind w:left="459" w:right="737"/>
              <w:contextualSpacing/>
              <w:jc w:val="both"/>
              <w:rPr>
                <w:rFonts w:ascii="Calibri Light" w:eastAsiaTheme="minorHAnsi" w:hAnsi="Calibri Light" w:cstheme="minorHAnsi"/>
                <w:color w:val="000000"/>
                <w:lang w:val="en-AU"/>
              </w:rPr>
            </w:pPr>
          </w:p>
          <w:p w14:paraId="6FA128D1" w14:textId="77777777" w:rsidR="004142B3" w:rsidRDefault="004142B3" w:rsidP="004142B3">
            <w:pPr>
              <w:widowControl/>
              <w:tabs>
                <w:tab w:val="left" w:pos="6521"/>
              </w:tabs>
              <w:autoSpaceDE/>
              <w:autoSpaceDN/>
              <w:ind w:left="459" w:right="737"/>
              <w:contextualSpacing/>
              <w:jc w:val="both"/>
              <w:rPr>
                <w:rFonts w:ascii="Calibri Light" w:eastAsiaTheme="minorHAnsi" w:hAnsi="Calibri Light" w:cstheme="minorHAnsi"/>
                <w:color w:val="000000"/>
                <w:lang w:val="en-AU"/>
              </w:rPr>
            </w:pPr>
          </w:p>
          <w:p w14:paraId="03A7B580" w14:textId="77777777" w:rsidR="004142B3" w:rsidRDefault="004142B3" w:rsidP="004142B3">
            <w:pPr>
              <w:widowControl/>
              <w:tabs>
                <w:tab w:val="left" w:pos="6521"/>
              </w:tabs>
              <w:autoSpaceDE/>
              <w:autoSpaceDN/>
              <w:ind w:left="459" w:right="737"/>
              <w:contextualSpacing/>
              <w:jc w:val="both"/>
              <w:rPr>
                <w:rFonts w:ascii="Calibri Light" w:eastAsiaTheme="minorHAnsi" w:hAnsi="Calibri Light" w:cstheme="minorHAnsi"/>
                <w:color w:val="000000"/>
                <w:lang w:val="en-AU"/>
              </w:rPr>
            </w:pPr>
          </w:p>
          <w:p w14:paraId="69955859" w14:textId="77777777" w:rsidR="004142B3" w:rsidRDefault="004142B3" w:rsidP="004142B3">
            <w:pPr>
              <w:widowControl/>
              <w:tabs>
                <w:tab w:val="left" w:pos="6521"/>
              </w:tabs>
              <w:autoSpaceDE/>
              <w:autoSpaceDN/>
              <w:ind w:left="459" w:right="737"/>
              <w:contextualSpacing/>
              <w:jc w:val="both"/>
              <w:rPr>
                <w:rFonts w:ascii="Calibri Light" w:eastAsiaTheme="minorHAnsi" w:hAnsi="Calibri Light" w:cstheme="minorHAnsi"/>
                <w:color w:val="000000"/>
                <w:lang w:val="en-AU"/>
              </w:rPr>
            </w:pPr>
          </w:p>
          <w:p w14:paraId="27C2C838" w14:textId="77777777" w:rsidR="004142B3" w:rsidRDefault="004142B3" w:rsidP="004142B3">
            <w:pPr>
              <w:widowControl/>
              <w:tabs>
                <w:tab w:val="left" w:pos="6521"/>
              </w:tabs>
              <w:autoSpaceDE/>
              <w:autoSpaceDN/>
              <w:ind w:left="459" w:right="737"/>
              <w:contextualSpacing/>
              <w:jc w:val="both"/>
              <w:rPr>
                <w:rFonts w:ascii="Calibri Light" w:eastAsiaTheme="minorHAnsi" w:hAnsi="Calibri Light" w:cstheme="minorHAnsi"/>
                <w:color w:val="000000"/>
                <w:lang w:val="en-AU"/>
              </w:rPr>
            </w:pPr>
          </w:p>
          <w:p w14:paraId="51AE4343" w14:textId="77777777" w:rsidR="004142B3" w:rsidRDefault="004142B3" w:rsidP="004142B3">
            <w:pPr>
              <w:widowControl/>
              <w:tabs>
                <w:tab w:val="left" w:pos="6521"/>
              </w:tabs>
              <w:autoSpaceDE/>
              <w:autoSpaceDN/>
              <w:ind w:left="459" w:right="737"/>
              <w:contextualSpacing/>
              <w:jc w:val="both"/>
              <w:rPr>
                <w:rFonts w:ascii="Calibri Light" w:eastAsiaTheme="minorHAnsi" w:hAnsi="Calibri Light" w:cstheme="minorHAnsi"/>
                <w:color w:val="000000"/>
                <w:lang w:val="en-AU"/>
              </w:rPr>
            </w:pPr>
          </w:p>
          <w:p w14:paraId="1E2469C8" w14:textId="77777777" w:rsidR="004142B3" w:rsidRDefault="004142B3" w:rsidP="004142B3">
            <w:pPr>
              <w:widowControl/>
              <w:tabs>
                <w:tab w:val="left" w:pos="6521"/>
              </w:tabs>
              <w:autoSpaceDE/>
              <w:autoSpaceDN/>
              <w:ind w:left="459" w:right="737"/>
              <w:contextualSpacing/>
              <w:jc w:val="both"/>
              <w:rPr>
                <w:rFonts w:ascii="Calibri Light" w:eastAsiaTheme="minorHAnsi" w:hAnsi="Calibri Light" w:cstheme="minorHAnsi"/>
                <w:color w:val="000000"/>
                <w:lang w:val="en-AU"/>
              </w:rPr>
            </w:pPr>
          </w:p>
          <w:p w14:paraId="35E4AC9B" w14:textId="77777777" w:rsidR="004142B3" w:rsidRDefault="004142B3" w:rsidP="004142B3">
            <w:pPr>
              <w:widowControl/>
              <w:tabs>
                <w:tab w:val="left" w:pos="6521"/>
              </w:tabs>
              <w:autoSpaceDE/>
              <w:autoSpaceDN/>
              <w:ind w:left="459" w:right="737"/>
              <w:contextualSpacing/>
              <w:jc w:val="both"/>
              <w:rPr>
                <w:rFonts w:ascii="Calibri Light" w:eastAsiaTheme="minorHAnsi" w:hAnsi="Calibri Light" w:cstheme="minorHAnsi"/>
                <w:color w:val="000000"/>
                <w:lang w:val="en-AU"/>
              </w:rPr>
            </w:pPr>
          </w:p>
          <w:p w14:paraId="48486383" w14:textId="77777777" w:rsidR="004142B3" w:rsidRDefault="004142B3" w:rsidP="004142B3">
            <w:pPr>
              <w:widowControl/>
              <w:tabs>
                <w:tab w:val="left" w:pos="6521"/>
              </w:tabs>
              <w:autoSpaceDE/>
              <w:autoSpaceDN/>
              <w:ind w:left="459" w:right="737"/>
              <w:contextualSpacing/>
              <w:jc w:val="both"/>
              <w:rPr>
                <w:rFonts w:ascii="Calibri Light" w:eastAsiaTheme="minorHAnsi" w:hAnsi="Calibri Light" w:cstheme="minorHAnsi"/>
                <w:color w:val="000000"/>
                <w:lang w:val="en-AU"/>
              </w:rPr>
            </w:pPr>
          </w:p>
          <w:p w14:paraId="52277695" w14:textId="77777777" w:rsidR="003B7A1F" w:rsidRDefault="003B7A1F" w:rsidP="004142B3">
            <w:pPr>
              <w:widowControl/>
              <w:tabs>
                <w:tab w:val="left" w:pos="6521"/>
              </w:tabs>
              <w:autoSpaceDE/>
              <w:autoSpaceDN/>
              <w:ind w:left="459" w:right="737"/>
              <w:contextualSpacing/>
              <w:jc w:val="both"/>
              <w:rPr>
                <w:rFonts w:ascii="Calibri Light" w:eastAsiaTheme="minorHAnsi" w:hAnsi="Calibri Light" w:cstheme="minorHAnsi"/>
                <w:color w:val="000000"/>
                <w:lang w:val="en-AU"/>
              </w:rPr>
            </w:pPr>
          </w:p>
          <w:p w14:paraId="5EF1818C" w14:textId="77777777" w:rsidR="003B7A1F" w:rsidRDefault="003B7A1F" w:rsidP="004142B3">
            <w:pPr>
              <w:widowControl/>
              <w:tabs>
                <w:tab w:val="left" w:pos="6521"/>
              </w:tabs>
              <w:autoSpaceDE/>
              <w:autoSpaceDN/>
              <w:ind w:left="459" w:right="737"/>
              <w:contextualSpacing/>
              <w:jc w:val="both"/>
              <w:rPr>
                <w:rFonts w:ascii="Calibri Light" w:eastAsiaTheme="minorHAnsi" w:hAnsi="Calibri Light" w:cstheme="minorHAnsi"/>
                <w:color w:val="000000"/>
                <w:lang w:val="en-AU"/>
              </w:rPr>
            </w:pPr>
          </w:p>
          <w:p w14:paraId="13014EFD" w14:textId="77777777" w:rsidR="003B7A1F" w:rsidRDefault="003B7A1F" w:rsidP="004142B3">
            <w:pPr>
              <w:widowControl/>
              <w:tabs>
                <w:tab w:val="left" w:pos="6521"/>
              </w:tabs>
              <w:autoSpaceDE/>
              <w:autoSpaceDN/>
              <w:ind w:left="459" w:right="737"/>
              <w:contextualSpacing/>
              <w:jc w:val="both"/>
              <w:rPr>
                <w:rFonts w:ascii="Calibri Light" w:eastAsiaTheme="minorHAnsi" w:hAnsi="Calibri Light" w:cstheme="minorHAnsi"/>
                <w:color w:val="000000"/>
                <w:lang w:val="en-AU"/>
              </w:rPr>
            </w:pPr>
          </w:p>
          <w:p w14:paraId="12E2003A" w14:textId="77777777" w:rsidR="003B7A1F" w:rsidRDefault="003B7A1F" w:rsidP="004142B3">
            <w:pPr>
              <w:widowControl/>
              <w:tabs>
                <w:tab w:val="left" w:pos="6521"/>
              </w:tabs>
              <w:autoSpaceDE/>
              <w:autoSpaceDN/>
              <w:ind w:left="459" w:right="737"/>
              <w:contextualSpacing/>
              <w:jc w:val="both"/>
              <w:rPr>
                <w:rFonts w:ascii="Calibri Light" w:eastAsiaTheme="minorHAnsi" w:hAnsi="Calibri Light" w:cstheme="minorHAnsi"/>
                <w:color w:val="000000"/>
                <w:lang w:val="en-AU"/>
              </w:rPr>
            </w:pPr>
          </w:p>
          <w:p w14:paraId="4FA0B8F5" w14:textId="77777777" w:rsidR="003B7A1F" w:rsidRDefault="003B7A1F" w:rsidP="004142B3">
            <w:pPr>
              <w:widowControl/>
              <w:tabs>
                <w:tab w:val="left" w:pos="6521"/>
              </w:tabs>
              <w:autoSpaceDE/>
              <w:autoSpaceDN/>
              <w:ind w:left="459" w:right="737"/>
              <w:contextualSpacing/>
              <w:jc w:val="both"/>
              <w:rPr>
                <w:rFonts w:ascii="Calibri Light" w:eastAsiaTheme="minorHAnsi" w:hAnsi="Calibri Light" w:cstheme="minorHAnsi"/>
                <w:color w:val="000000"/>
                <w:lang w:val="en-AU"/>
              </w:rPr>
            </w:pPr>
          </w:p>
          <w:p w14:paraId="58DEE333" w14:textId="77777777" w:rsidR="004142B3" w:rsidRDefault="004142B3" w:rsidP="004142B3">
            <w:pPr>
              <w:widowControl/>
              <w:tabs>
                <w:tab w:val="left" w:pos="6521"/>
              </w:tabs>
              <w:autoSpaceDE/>
              <w:autoSpaceDN/>
              <w:ind w:left="459" w:right="737"/>
              <w:contextualSpacing/>
              <w:jc w:val="both"/>
              <w:rPr>
                <w:rFonts w:ascii="Calibri Light" w:eastAsiaTheme="minorHAnsi" w:hAnsi="Calibri Light" w:cstheme="minorHAnsi"/>
                <w:color w:val="000000"/>
                <w:lang w:val="en-AU"/>
              </w:rPr>
            </w:pPr>
          </w:p>
          <w:p w14:paraId="2DEEE7CA" w14:textId="77777777" w:rsidR="004142B3" w:rsidRDefault="004142B3" w:rsidP="004142B3">
            <w:pPr>
              <w:widowControl/>
              <w:tabs>
                <w:tab w:val="left" w:pos="6521"/>
              </w:tabs>
              <w:autoSpaceDE/>
              <w:autoSpaceDN/>
              <w:ind w:left="459" w:right="737"/>
              <w:contextualSpacing/>
              <w:jc w:val="both"/>
              <w:rPr>
                <w:rFonts w:ascii="Calibri Light" w:eastAsiaTheme="minorHAnsi" w:hAnsi="Calibri Light" w:cstheme="minorHAnsi"/>
                <w:color w:val="000000"/>
                <w:lang w:val="en-AU"/>
              </w:rPr>
            </w:pPr>
          </w:p>
          <w:p w14:paraId="257BB7CD" w14:textId="77777777" w:rsidR="004142B3" w:rsidRDefault="004142B3" w:rsidP="004142B3">
            <w:pPr>
              <w:widowControl/>
              <w:tabs>
                <w:tab w:val="left" w:pos="6521"/>
              </w:tabs>
              <w:autoSpaceDE/>
              <w:autoSpaceDN/>
              <w:ind w:left="459" w:right="737"/>
              <w:contextualSpacing/>
              <w:jc w:val="both"/>
              <w:rPr>
                <w:rFonts w:ascii="Calibri Light" w:eastAsiaTheme="minorHAnsi" w:hAnsi="Calibri Light" w:cstheme="minorHAnsi"/>
                <w:color w:val="000000"/>
                <w:lang w:val="en-AU"/>
              </w:rPr>
            </w:pPr>
          </w:p>
          <w:p w14:paraId="3D04DCB0" w14:textId="77777777" w:rsidR="004142B3" w:rsidRDefault="004142B3" w:rsidP="004142B3">
            <w:pPr>
              <w:widowControl/>
              <w:tabs>
                <w:tab w:val="left" w:pos="6521"/>
              </w:tabs>
              <w:autoSpaceDE/>
              <w:autoSpaceDN/>
              <w:ind w:left="459" w:right="737"/>
              <w:contextualSpacing/>
              <w:jc w:val="both"/>
              <w:rPr>
                <w:rFonts w:ascii="Calibri Light" w:eastAsiaTheme="minorHAnsi" w:hAnsi="Calibri Light" w:cstheme="minorHAnsi"/>
                <w:color w:val="000000"/>
                <w:lang w:val="en-AU"/>
              </w:rPr>
            </w:pPr>
          </w:p>
          <w:p w14:paraId="6A9C3D50" w14:textId="77777777" w:rsidR="004142B3" w:rsidRDefault="004142B3" w:rsidP="004142B3">
            <w:pPr>
              <w:widowControl/>
              <w:tabs>
                <w:tab w:val="left" w:pos="6521"/>
              </w:tabs>
              <w:autoSpaceDE/>
              <w:autoSpaceDN/>
              <w:ind w:left="459" w:right="737"/>
              <w:contextualSpacing/>
              <w:jc w:val="both"/>
              <w:rPr>
                <w:rFonts w:ascii="Calibri Light" w:eastAsiaTheme="minorHAnsi" w:hAnsi="Calibri Light" w:cstheme="minorHAnsi"/>
                <w:color w:val="000000"/>
                <w:lang w:val="en-AU"/>
              </w:rPr>
            </w:pPr>
          </w:p>
          <w:p w14:paraId="369970F7" w14:textId="77777777" w:rsidR="004142B3" w:rsidRDefault="004142B3" w:rsidP="004142B3">
            <w:pPr>
              <w:widowControl/>
              <w:tabs>
                <w:tab w:val="left" w:pos="6521"/>
              </w:tabs>
              <w:autoSpaceDE/>
              <w:autoSpaceDN/>
              <w:ind w:left="459" w:right="737"/>
              <w:contextualSpacing/>
              <w:jc w:val="both"/>
              <w:rPr>
                <w:rFonts w:ascii="Calibri Light" w:eastAsiaTheme="minorHAnsi" w:hAnsi="Calibri Light" w:cstheme="minorHAnsi"/>
                <w:color w:val="000000"/>
                <w:lang w:val="en-AU"/>
              </w:rPr>
            </w:pPr>
          </w:p>
          <w:p w14:paraId="40CD4716" w14:textId="6D8491C4" w:rsidR="004142B3" w:rsidRPr="003232C4" w:rsidRDefault="004142B3" w:rsidP="004142B3">
            <w:pPr>
              <w:widowControl/>
              <w:tabs>
                <w:tab w:val="left" w:pos="6521"/>
              </w:tabs>
              <w:autoSpaceDE/>
              <w:autoSpaceDN/>
              <w:ind w:left="459" w:right="737"/>
              <w:contextualSpacing/>
              <w:jc w:val="both"/>
              <w:rPr>
                <w:rFonts w:ascii="Calibri Light" w:eastAsiaTheme="minorHAnsi" w:hAnsi="Calibri Light" w:cstheme="minorHAnsi"/>
                <w:color w:val="000000"/>
                <w:lang w:val="en-AU"/>
              </w:rPr>
            </w:pPr>
          </w:p>
        </w:tc>
      </w:tr>
    </w:tbl>
    <w:p w14:paraId="7B4D03E5" w14:textId="5024B8B5" w:rsidR="00241487" w:rsidRDefault="00241487">
      <w:pPr>
        <w:pStyle w:val="BodyText"/>
        <w:rPr>
          <w:rFonts w:ascii="Arial"/>
          <w:b/>
          <w:sz w:val="20"/>
        </w:rPr>
      </w:pPr>
    </w:p>
    <w:p w14:paraId="549B56C9" w14:textId="52FC3623" w:rsidR="00241487" w:rsidRDefault="00241487">
      <w:pPr>
        <w:pStyle w:val="BodyText"/>
        <w:rPr>
          <w:rFonts w:ascii="Arial"/>
          <w:b/>
          <w:sz w:val="20"/>
        </w:rPr>
      </w:pPr>
    </w:p>
    <w:p w14:paraId="38032BEA" w14:textId="00DB1B1A" w:rsidR="00241487" w:rsidRDefault="00241487">
      <w:pPr>
        <w:pStyle w:val="BodyText"/>
        <w:rPr>
          <w:rFonts w:ascii="Arial"/>
          <w:b/>
          <w:sz w:val="20"/>
        </w:rPr>
      </w:pPr>
    </w:p>
    <w:p w14:paraId="6CB87145" w14:textId="44465187" w:rsidR="00241487" w:rsidRDefault="00241487">
      <w:pPr>
        <w:pStyle w:val="BodyText"/>
        <w:rPr>
          <w:rFonts w:ascii="Arial"/>
          <w:b/>
          <w:sz w:val="20"/>
        </w:rPr>
      </w:pPr>
    </w:p>
    <w:tbl>
      <w:tblPr>
        <w:tblW w:w="9218" w:type="dxa"/>
        <w:tblLayout w:type="fixed"/>
        <w:tblLook w:val="04A0" w:firstRow="1" w:lastRow="0" w:firstColumn="1" w:lastColumn="0" w:noHBand="0" w:noVBand="1"/>
      </w:tblPr>
      <w:tblGrid>
        <w:gridCol w:w="9218"/>
      </w:tblGrid>
      <w:tr w:rsidR="00200227" w:rsidRPr="00600194" w14:paraId="302337B1" w14:textId="77777777" w:rsidTr="00030F05">
        <w:trPr>
          <w:trHeight w:val="471"/>
        </w:trPr>
        <w:tc>
          <w:tcPr>
            <w:tcW w:w="9218" w:type="dxa"/>
            <w:shd w:val="clear" w:color="auto" w:fill="E36C0A" w:themeFill="accent6" w:themeFillShade="BF"/>
          </w:tcPr>
          <w:p w14:paraId="65F2D6B1" w14:textId="77777777" w:rsidR="00200227" w:rsidRPr="00864AD9" w:rsidRDefault="00200227" w:rsidP="00030F05">
            <w:pPr>
              <w:widowControl/>
              <w:autoSpaceDE/>
              <w:autoSpaceDN/>
              <w:spacing w:before="120" w:after="120"/>
              <w:ind w:right="538"/>
              <w:rPr>
                <w:rFonts w:ascii="Calibri Light" w:hAnsi="Calibri Light" w:cs="Calibri Light"/>
                <w:bCs/>
                <w:color w:val="FFFFFF" w:themeColor="background1"/>
                <w:sz w:val="24"/>
                <w:szCs w:val="24"/>
              </w:rPr>
            </w:pPr>
            <w:r w:rsidRPr="00864AD9">
              <w:rPr>
                <w:rFonts w:ascii="Calibri Light" w:hAnsi="Calibri Light" w:cs="Calibri Light"/>
                <w:bCs/>
                <w:color w:val="FFFFFF" w:themeColor="background1"/>
                <w:sz w:val="24"/>
                <w:szCs w:val="24"/>
              </w:rPr>
              <w:lastRenderedPageBreak/>
              <w:t>Attributes that will help you succeed</w:t>
            </w:r>
          </w:p>
        </w:tc>
      </w:tr>
      <w:tr w:rsidR="00200227" w:rsidRPr="00600194" w14:paraId="2ED1420F" w14:textId="77777777" w:rsidTr="00030F05">
        <w:trPr>
          <w:trHeight w:val="1204"/>
        </w:trPr>
        <w:tc>
          <w:tcPr>
            <w:tcW w:w="9218" w:type="dxa"/>
          </w:tcPr>
          <w:p w14:paraId="521C50A6" w14:textId="77777777" w:rsidR="00200227" w:rsidRPr="00D925FC" w:rsidRDefault="00200227" w:rsidP="000F727A">
            <w:pPr>
              <w:spacing w:before="240" w:after="40"/>
              <w:ind w:left="360" w:right="736" w:hanging="328"/>
              <w:jc w:val="both"/>
              <w:rPr>
                <w:rFonts w:ascii="Calibri Light" w:hAnsi="Calibri Light" w:cstheme="minorHAnsi"/>
                <w:b/>
              </w:rPr>
            </w:pPr>
            <w:r w:rsidRPr="00D925FC">
              <w:rPr>
                <w:rFonts w:ascii="Calibri Light" w:hAnsi="Calibri Light" w:cstheme="minorHAnsi"/>
                <w:b/>
              </w:rPr>
              <w:t xml:space="preserve">ESSENTIAL </w:t>
            </w:r>
          </w:p>
          <w:p w14:paraId="234ED7DC" w14:textId="77777777" w:rsidR="00200227" w:rsidRPr="00D925FC" w:rsidRDefault="00200227">
            <w:pPr>
              <w:spacing w:after="40"/>
              <w:ind w:left="360" w:right="736" w:hanging="328"/>
              <w:jc w:val="both"/>
              <w:rPr>
                <w:rFonts w:ascii="Calibri Light" w:hAnsi="Calibri Light" w:cstheme="minorHAnsi"/>
                <w:b/>
              </w:rPr>
            </w:pPr>
            <w:r w:rsidRPr="00D925FC">
              <w:rPr>
                <w:rFonts w:ascii="Calibri Light" w:hAnsi="Calibri Light" w:cstheme="minorHAnsi"/>
                <w:b/>
              </w:rPr>
              <w:t xml:space="preserve">Technical Qualifications </w:t>
            </w:r>
          </w:p>
          <w:p w14:paraId="3E3D18C0" w14:textId="3A946DE8" w:rsidR="00DD5D89" w:rsidRPr="00DD5D89" w:rsidRDefault="00AA32D5" w:rsidP="00DD5D89">
            <w:pPr>
              <w:pStyle w:val="ListParagraph"/>
              <w:numPr>
                <w:ilvl w:val="0"/>
                <w:numId w:val="4"/>
              </w:numPr>
              <w:rPr>
                <w:rFonts w:ascii="Calibri Light" w:hAnsi="Calibri Light" w:cstheme="minorHAnsi"/>
                <w:color w:val="000000"/>
              </w:rPr>
            </w:pPr>
            <w:r>
              <w:rPr>
                <w:rFonts w:ascii="Calibri Light" w:hAnsi="Calibri Light" w:cstheme="minorHAnsi"/>
                <w:color w:val="000000"/>
              </w:rPr>
              <w:t>n/a</w:t>
            </w:r>
          </w:p>
          <w:p w14:paraId="18DF46EB" w14:textId="77777777" w:rsidR="00200227" w:rsidRPr="00D925FC" w:rsidRDefault="00200227">
            <w:pPr>
              <w:pStyle w:val="NoSpacing"/>
              <w:ind w:left="360" w:right="736" w:hanging="328"/>
              <w:jc w:val="both"/>
              <w:rPr>
                <w:rFonts w:ascii="Calibri Light" w:hAnsi="Calibri Light" w:cstheme="minorHAnsi"/>
                <w:b/>
              </w:rPr>
            </w:pPr>
          </w:p>
          <w:p w14:paraId="48B06B6E" w14:textId="77777777" w:rsidR="00200227" w:rsidRPr="00D925FC" w:rsidRDefault="00200227">
            <w:pPr>
              <w:spacing w:after="40"/>
              <w:ind w:left="360" w:right="736" w:hanging="328"/>
              <w:jc w:val="both"/>
              <w:rPr>
                <w:rFonts w:ascii="Calibri Light" w:hAnsi="Calibri Light" w:cstheme="minorHAnsi"/>
                <w:b/>
              </w:rPr>
            </w:pPr>
            <w:r w:rsidRPr="00D925FC">
              <w:rPr>
                <w:rFonts w:ascii="Calibri Light" w:hAnsi="Calibri Light" w:cstheme="minorHAnsi"/>
                <w:b/>
              </w:rPr>
              <w:t>Knowledge, Skills and Experience</w:t>
            </w:r>
          </w:p>
          <w:p w14:paraId="3131C7B7" w14:textId="77777777" w:rsidR="004142B3" w:rsidRPr="004142B3" w:rsidRDefault="004142B3" w:rsidP="004142B3">
            <w:pPr>
              <w:pStyle w:val="ListParagraph"/>
              <w:numPr>
                <w:ilvl w:val="0"/>
                <w:numId w:val="4"/>
              </w:numPr>
              <w:rPr>
                <w:rFonts w:ascii="Calibri Light" w:hAnsi="Calibri Light" w:cstheme="minorHAnsi"/>
                <w:color w:val="000000"/>
              </w:rPr>
            </w:pPr>
            <w:r w:rsidRPr="004142B3">
              <w:rPr>
                <w:rFonts w:ascii="Calibri Light" w:hAnsi="Calibri Light" w:cstheme="minorHAnsi"/>
                <w:color w:val="000000"/>
              </w:rPr>
              <w:t>Strong interpersonal, customer relations, written and verbal communication skills with the ability to liaise effectively with people at all levels.</w:t>
            </w:r>
          </w:p>
          <w:p w14:paraId="5DC77525" w14:textId="198D27D5" w:rsidR="004142B3" w:rsidRPr="004142B3" w:rsidRDefault="004142B3" w:rsidP="004142B3">
            <w:pPr>
              <w:pStyle w:val="ListParagraph"/>
              <w:numPr>
                <w:ilvl w:val="0"/>
                <w:numId w:val="4"/>
              </w:numPr>
              <w:rPr>
                <w:rFonts w:ascii="Calibri Light" w:hAnsi="Calibri Light" w:cstheme="minorHAnsi"/>
                <w:color w:val="000000"/>
              </w:rPr>
            </w:pPr>
            <w:r w:rsidRPr="004142B3">
              <w:rPr>
                <w:rFonts w:ascii="Calibri Light" w:hAnsi="Calibri Light" w:cstheme="minorHAnsi"/>
                <w:color w:val="000000"/>
              </w:rPr>
              <w:t>Demonstrated high level knowledge and skills in the use of Microsoft Office, web-based systems and databases.</w:t>
            </w:r>
          </w:p>
          <w:p w14:paraId="47E5F916" w14:textId="3095DDF7" w:rsidR="004142B3" w:rsidRPr="004142B3" w:rsidRDefault="004142B3" w:rsidP="004142B3">
            <w:pPr>
              <w:pStyle w:val="ListParagraph"/>
              <w:numPr>
                <w:ilvl w:val="0"/>
                <w:numId w:val="4"/>
              </w:numPr>
              <w:rPr>
                <w:rFonts w:ascii="Calibri Light" w:hAnsi="Calibri Light" w:cstheme="minorHAnsi"/>
                <w:color w:val="000000"/>
              </w:rPr>
            </w:pPr>
            <w:r w:rsidRPr="004142B3">
              <w:rPr>
                <w:rFonts w:ascii="Calibri Light" w:hAnsi="Calibri Light" w:cstheme="minorHAnsi"/>
                <w:color w:val="000000"/>
              </w:rPr>
              <w:t xml:space="preserve">A well-developed ability to plan, coordinate and </w:t>
            </w:r>
            <w:proofErr w:type="spellStart"/>
            <w:r w:rsidRPr="004142B3">
              <w:rPr>
                <w:rFonts w:ascii="Calibri Light" w:hAnsi="Calibri Light" w:cstheme="minorHAnsi"/>
                <w:color w:val="000000"/>
              </w:rPr>
              <w:t>organise</w:t>
            </w:r>
            <w:proofErr w:type="spellEnd"/>
            <w:r w:rsidRPr="004142B3">
              <w:rPr>
                <w:rFonts w:ascii="Calibri Light" w:hAnsi="Calibri Light" w:cstheme="minorHAnsi"/>
                <w:color w:val="000000"/>
              </w:rPr>
              <w:t xml:space="preserve"> workload effectively, across team members, in an environment subject to change.</w:t>
            </w:r>
          </w:p>
          <w:p w14:paraId="5C91A95E" w14:textId="5DC3D766" w:rsidR="004142B3" w:rsidRPr="004142B3" w:rsidRDefault="004142B3" w:rsidP="004142B3">
            <w:pPr>
              <w:pStyle w:val="ListParagraph"/>
              <w:numPr>
                <w:ilvl w:val="0"/>
                <w:numId w:val="4"/>
              </w:numPr>
              <w:rPr>
                <w:rFonts w:ascii="Calibri Light" w:hAnsi="Calibri Light" w:cstheme="minorHAnsi"/>
                <w:color w:val="000000"/>
              </w:rPr>
            </w:pPr>
            <w:r w:rsidRPr="004142B3">
              <w:rPr>
                <w:rFonts w:ascii="Calibri Light" w:hAnsi="Calibri Light" w:cstheme="minorHAnsi"/>
                <w:color w:val="000000"/>
              </w:rPr>
              <w:t xml:space="preserve">Demonstrated ability to </w:t>
            </w:r>
            <w:r w:rsidR="000A45FC">
              <w:rPr>
                <w:rFonts w:ascii="Calibri Light" w:hAnsi="Calibri Light" w:cstheme="minorHAnsi"/>
                <w:color w:val="000000"/>
              </w:rPr>
              <w:t>work in teams</w:t>
            </w:r>
            <w:r w:rsidRPr="004142B3">
              <w:rPr>
                <w:rFonts w:ascii="Calibri Light" w:hAnsi="Calibri Light" w:cstheme="minorHAnsi"/>
                <w:color w:val="000000"/>
              </w:rPr>
              <w:t xml:space="preserve"> that are geographically dispersed.</w:t>
            </w:r>
          </w:p>
          <w:p w14:paraId="5B1B55F6" w14:textId="77777777" w:rsidR="004142B3" w:rsidRPr="004142B3" w:rsidRDefault="004142B3" w:rsidP="004142B3">
            <w:pPr>
              <w:pStyle w:val="ListParagraph"/>
              <w:numPr>
                <w:ilvl w:val="0"/>
                <w:numId w:val="4"/>
              </w:numPr>
              <w:rPr>
                <w:rFonts w:ascii="Calibri Light" w:hAnsi="Calibri Light" w:cstheme="minorHAnsi"/>
                <w:color w:val="000000"/>
              </w:rPr>
            </w:pPr>
            <w:r w:rsidRPr="004142B3">
              <w:rPr>
                <w:rFonts w:ascii="Calibri Light" w:hAnsi="Calibri Light" w:cstheme="minorHAnsi"/>
                <w:color w:val="000000"/>
              </w:rPr>
              <w:t>Demonstrated understanding of continuous improvement, client safety and risk management principles.</w:t>
            </w:r>
          </w:p>
          <w:p w14:paraId="42BD9DE7" w14:textId="5E557720" w:rsidR="004142B3" w:rsidRPr="004142B3" w:rsidRDefault="004142B3" w:rsidP="004142B3">
            <w:pPr>
              <w:pStyle w:val="ListParagraph"/>
              <w:numPr>
                <w:ilvl w:val="0"/>
                <w:numId w:val="4"/>
              </w:numPr>
              <w:rPr>
                <w:rFonts w:ascii="Calibri Light" w:hAnsi="Calibri Light" w:cstheme="minorHAnsi"/>
                <w:color w:val="000000"/>
              </w:rPr>
            </w:pPr>
            <w:r w:rsidRPr="004142B3">
              <w:rPr>
                <w:rFonts w:ascii="Calibri Light" w:hAnsi="Calibri Light" w:cstheme="minorHAnsi"/>
                <w:color w:val="000000"/>
              </w:rPr>
              <w:t>Demonstrated ability to apply compliance, policies, and procedures.</w:t>
            </w:r>
          </w:p>
          <w:p w14:paraId="7F5F7118" w14:textId="77777777" w:rsidR="004142B3" w:rsidRDefault="004142B3" w:rsidP="004142B3">
            <w:pPr>
              <w:pStyle w:val="ListParagraph"/>
              <w:numPr>
                <w:ilvl w:val="0"/>
                <w:numId w:val="4"/>
              </w:numPr>
              <w:rPr>
                <w:rFonts w:ascii="Calibri Light" w:hAnsi="Calibri Light" w:cstheme="minorHAnsi"/>
                <w:color w:val="000000"/>
              </w:rPr>
            </w:pPr>
            <w:r w:rsidRPr="004142B3">
              <w:rPr>
                <w:rFonts w:ascii="Calibri Light" w:hAnsi="Calibri Light" w:cstheme="minorHAnsi"/>
                <w:color w:val="000000"/>
              </w:rPr>
              <w:t>Work efficiently and effectively as part of a team.</w:t>
            </w:r>
          </w:p>
          <w:p w14:paraId="047EE9F0" w14:textId="59702F7B" w:rsidR="000E37F8" w:rsidRPr="004142B3" w:rsidRDefault="000E37F8" w:rsidP="004142B3">
            <w:pPr>
              <w:pStyle w:val="ListParagraph"/>
              <w:numPr>
                <w:ilvl w:val="0"/>
                <w:numId w:val="4"/>
              </w:numPr>
              <w:rPr>
                <w:rFonts w:ascii="Calibri Light" w:hAnsi="Calibri Light" w:cstheme="minorHAnsi"/>
                <w:color w:val="000000"/>
              </w:rPr>
            </w:pPr>
            <w:r>
              <w:rPr>
                <w:rFonts w:ascii="Calibri Light" w:hAnsi="Calibri Light" w:cstheme="minorHAnsi"/>
                <w:color w:val="000000"/>
              </w:rPr>
              <w:t xml:space="preserve">Willingness to be </w:t>
            </w:r>
            <w:proofErr w:type="gramStart"/>
            <w:r>
              <w:rPr>
                <w:rFonts w:ascii="Calibri Light" w:hAnsi="Calibri Light" w:cstheme="minorHAnsi"/>
                <w:color w:val="000000"/>
              </w:rPr>
              <w:t>flexible in work hours</w:t>
            </w:r>
            <w:proofErr w:type="gramEnd"/>
            <w:r>
              <w:rPr>
                <w:rFonts w:ascii="Calibri Light" w:hAnsi="Calibri Light" w:cstheme="minorHAnsi"/>
                <w:color w:val="000000"/>
              </w:rPr>
              <w:t xml:space="preserve"> during times of need </w:t>
            </w:r>
          </w:p>
          <w:p w14:paraId="2355B0EC" w14:textId="77777777" w:rsidR="006C2380" w:rsidRPr="00452471" w:rsidRDefault="006C2380" w:rsidP="006C2380">
            <w:pPr>
              <w:tabs>
                <w:tab w:val="left" w:pos="6521"/>
              </w:tabs>
              <w:ind w:right="595"/>
              <w:jc w:val="both"/>
              <w:rPr>
                <w:rFonts w:ascii="Calibri Light" w:hAnsi="Calibri Light" w:cstheme="minorHAnsi"/>
              </w:rPr>
            </w:pPr>
          </w:p>
          <w:p w14:paraId="2971252D" w14:textId="77777777" w:rsidR="006C2380" w:rsidRPr="00D925FC" w:rsidRDefault="006C2380" w:rsidP="006C2380">
            <w:pPr>
              <w:spacing w:after="40"/>
              <w:ind w:left="360" w:right="595" w:hanging="186"/>
              <w:jc w:val="both"/>
              <w:rPr>
                <w:rFonts w:ascii="Calibri Light" w:hAnsi="Calibri Light" w:cstheme="minorHAnsi"/>
                <w:b/>
              </w:rPr>
            </w:pPr>
            <w:r w:rsidRPr="00D925FC">
              <w:rPr>
                <w:rFonts w:ascii="Calibri Light" w:hAnsi="Calibri Light" w:cstheme="minorHAnsi"/>
                <w:b/>
              </w:rPr>
              <w:t>DESIRABLE</w:t>
            </w:r>
          </w:p>
          <w:p w14:paraId="5FF9955C" w14:textId="680B30A3" w:rsidR="001F1318" w:rsidRPr="001F1318" w:rsidRDefault="001F1318" w:rsidP="001F1318">
            <w:pPr>
              <w:pStyle w:val="ListParagraph"/>
              <w:numPr>
                <w:ilvl w:val="0"/>
                <w:numId w:val="4"/>
              </w:numPr>
              <w:rPr>
                <w:rFonts w:ascii="Calibri Light" w:hAnsi="Calibri Light" w:cstheme="minorHAnsi"/>
                <w:color w:val="000000"/>
              </w:rPr>
            </w:pPr>
            <w:r w:rsidRPr="001F1318">
              <w:rPr>
                <w:rFonts w:ascii="Calibri Light" w:hAnsi="Calibri Light" w:cstheme="minorHAnsi"/>
                <w:color w:val="000000"/>
              </w:rPr>
              <w:t xml:space="preserve">Experience in a similar position within the transport industry </w:t>
            </w:r>
          </w:p>
          <w:p w14:paraId="15B088D9" w14:textId="77777777" w:rsidR="00163A7A" w:rsidRPr="00D925FC" w:rsidRDefault="00163A7A" w:rsidP="001A1485">
            <w:pPr>
              <w:pStyle w:val="EmpTblB1"/>
              <w:numPr>
                <w:ilvl w:val="0"/>
                <w:numId w:val="0"/>
              </w:numPr>
              <w:ind w:right="736"/>
              <w:jc w:val="both"/>
              <w:rPr>
                <w:rFonts w:ascii="Calibri Light" w:hAnsi="Calibri Light" w:cstheme="minorHAnsi"/>
                <w:sz w:val="22"/>
                <w:szCs w:val="22"/>
              </w:rPr>
            </w:pPr>
          </w:p>
          <w:p w14:paraId="5D38F974" w14:textId="77777777" w:rsidR="00200227" w:rsidRPr="00D925FC" w:rsidRDefault="00200227">
            <w:pPr>
              <w:spacing w:after="40"/>
              <w:ind w:left="360" w:right="736" w:hanging="328"/>
              <w:jc w:val="both"/>
              <w:rPr>
                <w:rFonts w:ascii="Calibri Light" w:hAnsi="Calibri Light" w:cstheme="minorHAnsi"/>
                <w:b/>
              </w:rPr>
            </w:pPr>
            <w:proofErr w:type="spellStart"/>
            <w:r w:rsidRPr="00D925FC">
              <w:rPr>
                <w:rFonts w:ascii="Calibri Light" w:hAnsi="Calibri Light" w:cstheme="minorHAnsi"/>
                <w:b/>
              </w:rPr>
              <w:t>Licences</w:t>
            </w:r>
            <w:proofErr w:type="spellEnd"/>
            <w:r w:rsidRPr="00D925FC">
              <w:rPr>
                <w:rFonts w:ascii="Calibri Light" w:hAnsi="Calibri Light" w:cstheme="minorHAnsi"/>
                <w:b/>
              </w:rPr>
              <w:t>/Other Requirements</w:t>
            </w:r>
          </w:p>
          <w:p w14:paraId="6DC6B33A" w14:textId="30163E4A" w:rsidR="00200227" w:rsidRPr="009B58CC" w:rsidRDefault="00200227" w:rsidP="00200227">
            <w:pPr>
              <w:pStyle w:val="ListParagraph"/>
              <w:widowControl/>
              <w:numPr>
                <w:ilvl w:val="0"/>
                <w:numId w:val="4"/>
              </w:numPr>
              <w:tabs>
                <w:tab w:val="left" w:pos="6521"/>
              </w:tabs>
              <w:autoSpaceDE/>
              <w:autoSpaceDN/>
              <w:ind w:right="736"/>
              <w:contextualSpacing/>
              <w:jc w:val="both"/>
              <w:rPr>
                <w:rFonts w:ascii="Calibri Light" w:hAnsi="Calibri Light" w:cstheme="minorHAnsi"/>
                <w:color w:val="000000"/>
              </w:rPr>
            </w:pPr>
            <w:r w:rsidRPr="009B58CC">
              <w:rPr>
                <w:rFonts w:ascii="Calibri Light" w:hAnsi="Calibri Light" w:cstheme="minorHAnsi"/>
                <w:color w:val="000000"/>
              </w:rPr>
              <w:t>Provision of a National Police certificate that meets the suitability requirements for unsupervised work in accordance with the Aged Care Act</w:t>
            </w:r>
            <w:r w:rsidR="00CA4AD3">
              <w:rPr>
                <w:rFonts w:ascii="Calibri Light" w:hAnsi="Calibri Light" w:cstheme="minorHAnsi"/>
                <w:color w:val="000000"/>
              </w:rPr>
              <w:t>/ NDIS Act</w:t>
            </w:r>
          </w:p>
          <w:p w14:paraId="7AD69AF9" w14:textId="77777777" w:rsidR="00200227" w:rsidRPr="009B58CC" w:rsidRDefault="00200227" w:rsidP="00200227">
            <w:pPr>
              <w:pStyle w:val="ListParagraph"/>
              <w:widowControl/>
              <w:numPr>
                <w:ilvl w:val="0"/>
                <w:numId w:val="4"/>
              </w:numPr>
              <w:tabs>
                <w:tab w:val="left" w:pos="6521"/>
              </w:tabs>
              <w:autoSpaceDE/>
              <w:autoSpaceDN/>
              <w:ind w:right="736"/>
              <w:contextualSpacing/>
              <w:jc w:val="both"/>
              <w:rPr>
                <w:rFonts w:ascii="Calibri Light" w:hAnsi="Calibri Light" w:cstheme="minorHAnsi"/>
                <w:color w:val="000000"/>
              </w:rPr>
            </w:pPr>
            <w:r w:rsidRPr="009B58CC">
              <w:rPr>
                <w:rFonts w:ascii="Calibri Light" w:hAnsi="Calibri Light" w:cstheme="minorHAnsi"/>
                <w:color w:val="000000"/>
              </w:rPr>
              <w:t xml:space="preserve">Must hold a current driver’s </w:t>
            </w:r>
            <w:proofErr w:type="spellStart"/>
            <w:r w:rsidRPr="009B58CC">
              <w:rPr>
                <w:rFonts w:ascii="Calibri Light" w:hAnsi="Calibri Light" w:cstheme="minorHAnsi"/>
                <w:color w:val="000000"/>
              </w:rPr>
              <w:t>licence</w:t>
            </w:r>
            <w:proofErr w:type="spellEnd"/>
            <w:r w:rsidRPr="009B58CC">
              <w:rPr>
                <w:rFonts w:ascii="Calibri Light" w:hAnsi="Calibri Light" w:cstheme="minorHAnsi"/>
                <w:color w:val="000000"/>
              </w:rPr>
              <w:t xml:space="preserve"> </w:t>
            </w:r>
          </w:p>
          <w:p w14:paraId="160439AC" w14:textId="77777777" w:rsidR="00200227" w:rsidRPr="009B58CC" w:rsidRDefault="00200227" w:rsidP="00200227">
            <w:pPr>
              <w:pStyle w:val="ListParagraph"/>
              <w:widowControl/>
              <w:numPr>
                <w:ilvl w:val="0"/>
                <w:numId w:val="4"/>
              </w:numPr>
              <w:tabs>
                <w:tab w:val="left" w:pos="6521"/>
              </w:tabs>
              <w:autoSpaceDE/>
              <w:autoSpaceDN/>
              <w:ind w:right="736"/>
              <w:contextualSpacing/>
              <w:jc w:val="both"/>
              <w:rPr>
                <w:rFonts w:ascii="Calibri Light" w:hAnsi="Calibri Light" w:cstheme="minorHAnsi"/>
                <w:color w:val="000000"/>
              </w:rPr>
            </w:pPr>
            <w:r w:rsidRPr="009B58CC">
              <w:rPr>
                <w:rFonts w:ascii="Calibri Light" w:hAnsi="Calibri Light" w:cstheme="minorHAnsi"/>
                <w:color w:val="000000"/>
              </w:rPr>
              <w:t xml:space="preserve">Must hold a current registration to work with vulnerable people </w:t>
            </w:r>
          </w:p>
          <w:p w14:paraId="3B252EA9" w14:textId="77777777" w:rsidR="00200227" w:rsidRDefault="00200227" w:rsidP="00200227">
            <w:pPr>
              <w:pStyle w:val="ListParagraph"/>
              <w:widowControl/>
              <w:numPr>
                <w:ilvl w:val="0"/>
                <w:numId w:val="4"/>
              </w:numPr>
              <w:tabs>
                <w:tab w:val="left" w:pos="6521"/>
              </w:tabs>
              <w:autoSpaceDE/>
              <w:autoSpaceDN/>
              <w:ind w:right="736"/>
              <w:contextualSpacing/>
              <w:jc w:val="both"/>
              <w:rPr>
                <w:rFonts w:ascii="Calibri Light" w:hAnsi="Calibri Light" w:cstheme="minorHAnsi"/>
                <w:color w:val="000000"/>
              </w:rPr>
            </w:pPr>
            <w:r w:rsidRPr="009B58CC">
              <w:rPr>
                <w:rFonts w:ascii="Calibri Light" w:hAnsi="Calibri Light" w:cstheme="minorHAnsi"/>
                <w:color w:val="000000"/>
              </w:rPr>
              <w:t>Must be an Australian Resident or hold an Australian Working VISA</w:t>
            </w:r>
          </w:p>
          <w:p w14:paraId="1C7BE58F" w14:textId="77777777" w:rsidR="00200227" w:rsidRPr="009B58CC" w:rsidRDefault="00200227" w:rsidP="00200227">
            <w:pPr>
              <w:pStyle w:val="ListParagraph"/>
              <w:widowControl/>
              <w:numPr>
                <w:ilvl w:val="0"/>
                <w:numId w:val="4"/>
              </w:numPr>
              <w:tabs>
                <w:tab w:val="left" w:pos="6521"/>
              </w:tabs>
              <w:autoSpaceDE/>
              <w:autoSpaceDN/>
              <w:ind w:right="736"/>
              <w:contextualSpacing/>
              <w:jc w:val="both"/>
              <w:rPr>
                <w:rFonts w:ascii="Calibri Light" w:hAnsi="Calibri Light" w:cstheme="minorHAnsi"/>
                <w:color w:val="000000"/>
              </w:rPr>
            </w:pPr>
            <w:r w:rsidRPr="009B58CC">
              <w:rPr>
                <w:rFonts w:ascii="Calibri Light" w:hAnsi="Calibri Light" w:cstheme="minorHAnsi"/>
                <w:color w:val="000000"/>
              </w:rPr>
              <w:t>Intrastate travel will be required</w:t>
            </w:r>
          </w:p>
          <w:p w14:paraId="58226275" w14:textId="77777777" w:rsidR="00200227" w:rsidRPr="00D925FC" w:rsidRDefault="00200227">
            <w:pPr>
              <w:spacing w:before="40" w:after="40"/>
              <w:ind w:left="720" w:right="736"/>
              <w:rPr>
                <w:rFonts w:ascii="Calibri Light" w:hAnsi="Calibri Light" w:cstheme="minorHAnsi"/>
              </w:rPr>
            </w:pPr>
          </w:p>
          <w:p w14:paraId="3A281598" w14:textId="77777777" w:rsidR="00200227" w:rsidRPr="00600194" w:rsidRDefault="00200227">
            <w:pPr>
              <w:pStyle w:val="EmpTblB1"/>
              <w:numPr>
                <w:ilvl w:val="0"/>
                <w:numId w:val="0"/>
              </w:numPr>
              <w:ind w:left="284" w:right="538" w:hanging="284"/>
              <w:jc w:val="both"/>
              <w:rPr>
                <w:rFonts w:ascii="Arial Nova" w:hAnsi="Arial Nova" w:cs="Calibri"/>
                <w:sz w:val="21"/>
                <w:szCs w:val="21"/>
              </w:rPr>
            </w:pPr>
          </w:p>
        </w:tc>
      </w:tr>
    </w:tbl>
    <w:p w14:paraId="5BC019E1" w14:textId="77777777" w:rsidR="00241487" w:rsidRDefault="00241487" w:rsidP="006C2380">
      <w:pPr>
        <w:spacing w:before="120" w:after="40"/>
        <w:ind w:right="736"/>
        <w:jc w:val="both"/>
        <w:rPr>
          <w:rFonts w:ascii="Arial"/>
          <w:b/>
          <w:sz w:val="16"/>
        </w:rPr>
      </w:pPr>
    </w:p>
    <w:sectPr w:rsidR="00241487" w:rsidSect="00200227">
      <w:headerReference w:type="default" r:id="rId11"/>
      <w:pgSz w:w="11910" w:h="16850"/>
      <w:pgMar w:top="0" w:right="360" w:bottom="28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82BB7" w14:textId="77777777" w:rsidR="00314CD9" w:rsidRDefault="00314CD9" w:rsidP="00BD1EDD">
      <w:r>
        <w:separator/>
      </w:r>
    </w:p>
  </w:endnote>
  <w:endnote w:type="continuationSeparator" w:id="0">
    <w:p w14:paraId="4BC1C8C8" w14:textId="77777777" w:rsidR="00314CD9" w:rsidRDefault="00314CD9" w:rsidP="00BD1EDD">
      <w:r>
        <w:continuationSeparator/>
      </w:r>
    </w:p>
  </w:endnote>
  <w:endnote w:type="continuationNotice" w:id="1">
    <w:p w14:paraId="1B9C29CC" w14:textId="77777777" w:rsidR="00314CD9" w:rsidRDefault="00314C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B4CC4" w14:textId="77777777" w:rsidR="00314CD9" w:rsidRDefault="00314CD9" w:rsidP="00BD1EDD">
      <w:r>
        <w:separator/>
      </w:r>
    </w:p>
  </w:footnote>
  <w:footnote w:type="continuationSeparator" w:id="0">
    <w:p w14:paraId="21C65960" w14:textId="77777777" w:rsidR="00314CD9" w:rsidRDefault="00314CD9" w:rsidP="00BD1EDD">
      <w:r>
        <w:continuationSeparator/>
      </w:r>
    </w:p>
  </w:footnote>
  <w:footnote w:type="continuationNotice" w:id="1">
    <w:p w14:paraId="57B6EA0F" w14:textId="77777777" w:rsidR="00314CD9" w:rsidRDefault="00314C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62703" w14:textId="16BE153E" w:rsidR="00F864DF" w:rsidRDefault="00F864DF">
    <w:pPr>
      <w:pStyle w:val="Header"/>
    </w:pPr>
    <w:r>
      <w:rPr>
        <w:noProof/>
      </w:rPr>
      <w:drawing>
        <wp:anchor distT="0" distB="0" distL="114300" distR="114300" simplePos="0" relativeHeight="251658241" behindDoc="0" locked="0" layoutInCell="1" allowOverlap="1" wp14:anchorId="1541B9FA" wp14:editId="178B6846">
          <wp:simplePos x="0" y="0"/>
          <wp:positionH relativeFrom="column">
            <wp:posOffset>6003100</wp:posOffset>
          </wp:positionH>
          <wp:positionV relativeFrom="paragraph">
            <wp:posOffset>295437</wp:posOffset>
          </wp:positionV>
          <wp:extent cx="1000691" cy="2959100"/>
          <wp:effectExtent l="0" t="0" r="9525" b="0"/>
          <wp:wrapNone/>
          <wp:docPr id="1438815362" name="Picture 1" descr="A blue background with orange and green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832198" name="Picture 1" descr="A blue background with orange and green circl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00691" cy="2959100"/>
                  </a:xfrm>
                  <a:prstGeom prst="rect">
                    <a:avLst/>
                  </a:prstGeom>
                </pic:spPr>
              </pic:pic>
            </a:graphicData>
          </a:graphic>
        </wp:anchor>
      </w:drawing>
    </w:r>
    <w:r>
      <w:rPr>
        <w:noProof/>
      </w:rPr>
      <mc:AlternateContent>
        <mc:Choice Requires="wpg">
          <w:drawing>
            <wp:anchor distT="0" distB="0" distL="114300" distR="114300" simplePos="0" relativeHeight="251658240" behindDoc="1" locked="0" layoutInCell="1" allowOverlap="1" wp14:anchorId="087FD9A6" wp14:editId="08502B0D">
              <wp:simplePos x="0" y="0"/>
              <wp:positionH relativeFrom="page">
                <wp:posOffset>-9660</wp:posOffset>
              </wp:positionH>
              <wp:positionV relativeFrom="page">
                <wp:posOffset>16158</wp:posOffset>
              </wp:positionV>
              <wp:extent cx="7562850" cy="10696575"/>
              <wp:effectExtent l="0" t="0" r="0" b="9525"/>
              <wp:wrapNone/>
              <wp:docPr id="144668385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850" cy="10696575"/>
                        <a:chOff x="0" y="0"/>
                        <a:chExt cx="11910" cy="16845"/>
                      </a:xfrm>
                    </wpg:grpSpPr>
                    <wps:wsp>
                      <wps:cNvPr id="953744868" name="Rectangle 8"/>
                      <wps:cNvSpPr>
                        <a:spLocks noChangeArrowheads="1"/>
                      </wps:cNvSpPr>
                      <wps:spPr bwMode="auto">
                        <a:xfrm>
                          <a:off x="0" y="16356"/>
                          <a:ext cx="9926" cy="489"/>
                        </a:xfrm>
                        <a:prstGeom prst="rect">
                          <a:avLst/>
                        </a:prstGeom>
                        <a:solidFill>
                          <a:srgbClr val="0054A2">
                            <a:alpha val="64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7168968" name="Rectangle 7"/>
                      <wps:cNvSpPr>
                        <a:spLocks noChangeArrowheads="1"/>
                      </wps:cNvSpPr>
                      <wps:spPr bwMode="auto">
                        <a:xfrm>
                          <a:off x="9925" y="0"/>
                          <a:ext cx="1985" cy="16845"/>
                        </a:xfrm>
                        <a:prstGeom prst="rect">
                          <a:avLst/>
                        </a:prstGeom>
                        <a:solidFill>
                          <a:srgbClr val="0054A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8699613" name="Freeform 6"/>
                      <wps:cNvSpPr>
                        <a:spLocks/>
                      </wps:cNvSpPr>
                      <wps:spPr bwMode="auto">
                        <a:xfrm>
                          <a:off x="4253" y="0"/>
                          <a:ext cx="7657" cy="985"/>
                        </a:xfrm>
                        <a:custGeom>
                          <a:avLst/>
                          <a:gdLst>
                            <a:gd name="T0" fmla="+- 0 4254 4254"/>
                            <a:gd name="T1" fmla="*/ T0 w 7657"/>
                            <a:gd name="T2" fmla="*/ 0 h 985"/>
                            <a:gd name="T3" fmla="+- 0 11910 4254"/>
                            <a:gd name="T4" fmla="*/ T3 w 7657"/>
                            <a:gd name="T5" fmla="*/ 0 h 985"/>
                            <a:gd name="T6" fmla="+- 0 11910 4254"/>
                            <a:gd name="T7" fmla="*/ T6 w 7657"/>
                            <a:gd name="T8" fmla="*/ 985 h 985"/>
                            <a:gd name="T9" fmla="+- 0 4254 4254"/>
                            <a:gd name="T10" fmla="*/ T9 w 7657"/>
                            <a:gd name="T11" fmla="*/ 0 h 985"/>
                          </a:gdLst>
                          <a:ahLst/>
                          <a:cxnLst>
                            <a:cxn ang="0">
                              <a:pos x="T1" y="T2"/>
                            </a:cxn>
                            <a:cxn ang="0">
                              <a:pos x="T4" y="T5"/>
                            </a:cxn>
                            <a:cxn ang="0">
                              <a:pos x="T7" y="T8"/>
                            </a:cxn>
                            <a:cxn ang="0">
                              <a:pos x="T10" y="T11"/>
                            </a:cxn>
                          </a:cxnLst>
                          <a:rect l="0" t="0" r="r" b="b"/>
                          <a:pathLst>
                            <a:path w="7657" h="985">
                              <a:moveTo>
                                <a:pt x="0" y="0"/>
                              </a:moveTo>
                              <a:lnTo>
                                <a:pt x="7656" y="0"/>
                              </a:lnTo>
                              <a:lnTo>
                                <a:pt x="7656" y="985"/>
                              </a:lnTo>
                              <a:lnTo>
                                <a:pt x="0" y="0"/>
                              </a:lnTo>
                              <a:close/>
                            </a:path>
                          </a:pathLst>
                        </a:custGeom>
                        <a:solidFill>
                          <a:srgbClr val="C3D500">
                            <a:alpha val="64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3ED8A7" id="Group 2" o:spid="_x0000_s1026" style="position:absolute;margin-left:-.75pt;margin-top:1.25pt;width:595.5pt;height:842.25pt;z-index:-251658240;mso-position-horizontal-relative:page;mso-position-vertical-relative:page" coordsize="11910,16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">
              <v:rect id="Rectangle 8" o:spid="_x0000_s1027" style="position:absolute;top:16356;width:9926;height: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" fillcolor="#0054a2" stroked="f">
                <v:fill opacity="42662f"/>
              </v:rect>
              <v:rect id="Rectangle 7" o:spid="_x0000_s1028" style="position:absolute;left:9925;width:1985;height:16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" fillcolor="#0054a2" stroked="f"/>
              <v:shape id="Freeform 6" o:spid="_x0000_s1029" style="position:absolute;left:4253;width:7657;height:985;visibility:visible;mso-wrap-style:square;v-text-anchor:top" coordsize="7657,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" path="m,l7656,r,985l,xe" fillcolor="#c3d500" stroked="f">
                <v:fill opacity="42662f"/>
                <v:path arrowok="t" o:connecttype="custom" o:connectlocs="0,0;7656,0;7656,985;0,0" o:connectangles="0,0,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87792"/>
    <w:multiLevelType w:val="multilevel"/>
    <w:tmpl w:val="9774C728"/>
    <w:lvl w:ilvl="0">
      <w:start w:val="1"/>
      <w:numFmt w:val="bullet"/>
      <w:pStyle w:val="EmpTblB1"/>
      <w:lvlText w:val=""/>
      <w:lvlJc w:val="left"/>
      <w:pPr>
        <w:tabs>
          <w:tab w:val="num" w:pos="284"/>
        </w:tabs>
        <w:ind w:left="284" w:hanging="284"/>
      </w:pPr>
      <w:rPr>
        <w:rFonts w:ascii="Symbol" w:hAnsi="Symbol" w:hint="default"/>
        <w:color w:val="auto"/>
        <w:sz w:val="18"/>
      </w:rPr>
    </w:lvl>
    <w:lvl w:ilvl="1">
      <w:start w:val="1"/>
      <w:numFmt w:val="bullet"/>
      <w:pStyle w:val="EmpTblB2"/>
      <w:lvlText w:val="–"/>
      <w:lvlJc w:val="left"/>
      <w:pPr>
        <w:tabs>
          <w:tab w:val="num" w:pos="567"/>
        </w:tabs>
        <w:ind w:left="567" w:hanging="283"/>
      </w:pPr>
      <w:rPr>
        <w:rFonts w:ascii="Verdana" w:hAnsi="Verdana" w:hint="default"/>
      </w:rPr>
    </w:lvl>
    <w:lvl w:ilvl="2">
      <w:start w:val="1"/>
      <w:numFmt w:val="bullet"/>
      <w:pStyle w:val="EmpTblB3"/>
      <w:lvlText w:val=""/>
      <w:lvlJc w:val="left"/>
      <w:pPr>
        <w:tabs>
          <w:tab w:val="num" w:pos="851"/>
        </w:tabs>
        <w:ind w:left="851" w:hanging="284"/>
      </w:pPr>
      <w:rPr>
        <w:rFonts w:ascii="Wingdings" w:hAnsi="Wingdings" w:hint="default"/>
        <w:color w:val="00264C"/>
        <w:sz w:val="16"/>
      </w:rPr>
    </w:lvl>
    <w:lvl w:ilvl="3">
      <w:start w:val="1"/>
      <w:numFmt w:val="decimal"/>
      <w:lvlText w:val="%4."/>
      <w:lvlJc w:val="left"/>
      <w:pPr>
        <w:tabs>
          <w:tab w:val="num" w:pos="1150"/>
        </w:tabs>
        <w:ind w:left="1150" w:hanging="360"/>
      </w:pPr>
      <w:rPr>
        <w:rFonts w:hint="default"/>
      </w:rPr>
    </w:lvl>
    <w:lvl w:ilvl="4">
      <w:start w:val="1"/>
      <w:numFmt w:val="lowerLetter"/>
      <w:lvlText w:val="%5."/>
      <w:lvlJc w:val="left"/>
      <w:pPr>
        <w:tabs>
          <w:tab w:val="num" w:pos="1870"/>
        </w:tabs>
        <w:ind w:left="1870" w:hanging="360"/>
      </w:pPr>
      <w:rPr>
        <w:rFonts w:hint="default"/>
      </w:rPr>
    </w:lvl>
    <w:lvl w:ilvl="5">
      <w:start w:val="1"/>
      <w:numFmt w:val="lowerRoman"/>
      <w:lvlText w:val="%6."/>
      <w:lvlJc w:val="right"/>
      <w:pPr>
        <w:tabs>
          <w:tab w:val="num" w:pos="2590"/>
        </w:tabs>
        <w:ind w:left="2590" w:hanging="180"/>
      </w:pPr>
      <w:rPr>
        <w:rFonts w:hint="default"/>
      </w:rPr>
    </w:lvl>
    <w:lvl w:ilvl="6">
      <w:start w:val="1"/>
      <w:numFmt w:val="decimal"/>
      <w:lvlText w:val="%7."/>
      <w:lvlJc w:val="left"/>
      <w:pPr>
        <w:tabs>
          <w:tab w:val="num" w:pos="3310"/>
        </w:tabs>
        <w:ind w:left="3310" w:hanging="360"/>
      </w:pPr>
      <w:rPr>
        <w:rFonts w:hint="default"/>
      </w:rPr>
    </w:lvl>
    <w:lvl w:ilvl="7">
      <w:start w:val="1"/>
      <w:numFmt w:val="lowerLetter"/>
      <w:lvlText w:val="%8."/>
      <w:lvlJc w:val="left"/>
      <w:pPr>
        <w:tabs>
          <w:tab w:val="num" w:pos="4030"/>
        </w:tabs>
        <w:ind w:left="4030" w:hanging="360"/>
      </w:pPr>
      <w:rPr>
        <w:rFonts w:hint="default"/>
      </w:rPr>
    </w:lvl>
    <w:lvl w:ilvl="8">
      <w:start w:val="1"/>
      <w:numFmt w:val="lowerRoman"/>
      <w:lvlText w:val="%9."/>
      <w:lvlJc w:val="right"/>
      <w:pPr>
        <w:tabs>
          <w:tab w:val="num" w:pos="4750"/>
        </w:tabs>
        <w:ind w:left="4750" w:hanging="180"/>
      </w:pPr>
      <w:rPr>
        <w:rFonts w:hint="default"/>
      </w:rPr>
    </w:lvl>
  </w:abstractNum>
  <w:abstractNum w:abstractNumId="1" w15:restartNumberingAfterBreak="0">
    <w:nsid w:val="0EC30E9B"/>
    <w:multiLevelType w:val="hybridMultilevel"/>
    <w:tmpl w:val="0EB82998"/>
    <w:lvl w:ilvl="0" w:tplc="0C090003">
      <w:start w:val="1"/>
      <w:numFmt w:val="bullet"/>
      <w:lvlText w:val="o"/>
      <w:lvlJc w:val="left"/>
      <w:pPr>
        <w:ind w:left="873" w:hanging="360"/>
      </w:pPr>
      <w:rPr>
        <w:rFonts w:ascii="Courier New" w:hAnsi="Courier New" w:cs="Courier New" w:hint="default"/>
      </w:rPr>
    </w:lvl>
    <w:lvl w:ilvl="1" w:tplc="0C090003" w:tentative="1">
      <w:start w:val="1"/>
      <w:numFmt w:val="bullet"/>
      <w:lvlText w:val="o"/>
      <w:lvlJc w:val="left"/>
      <w:pPr>
        <w:ind w:left="1593" w:hanging="360"/>
      </w:pPr>
      <w:rPr>
        <w:rFonts w:ascii="Courier New" w:hAnsi="Courier New" w:cs="Courier New" w:hint="default"/>
      </w:rPr>
    </w:lvl>
    <w:lvl w:ilvl="2" w:tplc="0C090005" w:tentative="1">
      <w:start w:val="1"/>
      <w:numFmt w:val="bullet"/>
      <w:lvlText w:val=""/>
      <w:lvlJc w:val="left"/>
      <w:pPr>
        <w:ind w:left="2313" w:hanging="360"/>
      </w:pPr>
      <w:rPr>
        <w:rFonts w:ascii="Wingdings" w:hAnsi="Wingdings" w:hint="default"/>
      </w:rPr>
    </w:lvl>
    <w:lvl w:ilvl="3" w:tplc="0C090001" w:tentative="1">
      <w:start w:val="1"/>
      <w:numFmt w:val="bullet"/>
      <w:lvlText w:val=""/>
      <w:lvlJc w:val="left"/>
      <w:pPr>
        <w:ind w:left="3033" w:hanging="360"/>
      </w:pPr>
      <w:rPr>
        <w:rFonts w:ascii="Symbol" w:hAnsi="Symbol" w:hint="default"/>
      </w:rPr>
    </w:lvl>
    <w:lvl w:ilvl="4" w:tplc="0C090003" w:tentative="1">
      <w:start w:val="1"/>
      <w:numFmt w:val="bullet"/>
      <w:lvlText w:val="o"/>
      <w:lvlJc w:val="left"/>
      <w:pPr>
        <w:ind w:left="3753" w:hanging="360"/>
      </w:pPr>
      <w:rPr>
        <w:rFonts w:ascii="Courier New" w:hAnsi="Courier New" w:cs="Courier New" w:hint="default"/>
      </w:rPr>
    </w:lvl>
    <w:lvl w:ilvl="5" w:tplc="0C090005" w:tentative="1">
      <w:start w:val="1"/>
      <w:numFmt w:val="bullet"/>
      <w:lvlText w:val=""/>
      <w:lvlJc w:val="left"/>
      <w:pPr>
        <w:ind w:left="4473" w:hanging="360"/>
      </w:pPr>
      <w:rPr>
        <w:rFonts w:ascii="Wingdings" w:hAnsi="Wingdings" w:hint="default"/>
      </w:rPr>
    </w:lvl>
    <w:lvl w:ilvl="6" w:tplc="0C090001" w:tentative="1">
      <w:start w:val="1"/>
      <w:numFmt w:val="bullet"/>
      <w:lvlText w:val=""/>
      <w:lvlJc w:val="left"/>
      <w:pPr>
        <w:ind w:left="5193" w:hanging="360"/>
      </w:pPr>
      <w:rPr>
        <w:rFonts w:ascii="Symbol" w:hAnsi="Symbol" w:hint="default"/>
      </w:rPr>
    </w:lvl>
    <w:lvl w:ilvl="7" w:tplc="0C090003" w:tentative="1">
      <w:start w:val="1"/>
      <w:numFmt w:val="bullet"/>
      <w:lvlText w:val="o"/>
      <w:lvlJc w:val="left"/>
      <w:pPr>
        <w:ind w:left="5913" w:hanging="360"/>
      </w:pPr>
      <w:rPr>
        <w:rFonts w:ascii="Courier New" w:hAnsi="Courier New" w:cs="Courier New" w:hint="default"/>
      </w:rPr>
    </w:lvl>
    <w:lvl w:ilvl="8" w:tplc="0C090005" w:tentative="1">
      <w:start w:val="1"/>
      <w:numFmt w:val="bullet"/>
      <w:lvlText w:val=""/>
      <w:lvlJc w:val="left"/>
      <w:pPr>
        <w:ind w:left="6633" w:hanging="360"/>
      </w:pPr>
      <w:rPr>
        <w:rFonts w:ascii="Wingdings" w:hAnsi="Wingdings" w:hint="default"/>
      </w:rPr>
    </w:lvl>
  </w:abstractNum>
  <w:abstractNum w:abstractNumId="2" w15:restartNumberingAfterBreak="0">
    <w:nsid w:val="51BD048B"/>
    <w:multiLevelType w:val="hybridMultilevel"/>
    <w:tmpl w:val="2EACEBEA"/>
    <w:lvl w:ilvl="0" w:tplc="0C090003">
      <w:start w:val="1"/>
      <w:numFmt w:val="bullet"/>
      <w:lvlText w:val="o"/>
      <w:lvlJc w:val="left"/>
      <w:pPr>
        <w:ind w:left="2487"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D0308D3"/>
    <w:multiLevelType w:val="hybridMultilevel"/>
    <w:tmpl w:val="589E247A"/>
    <w:lvl w:ilvl="0" w:tplc="0C090003">
      <w:start w:val="1"/>
      <w:numFmt w:val="bullet"/>
      <w:lvlText w:val="o"/>
      <w:lvlJc w:val="left"/>
      <w:pPr>
        <w:ind w:left="392" w:hanging="360"/>
      </w:pPr>
      <w:rPr>
        <w:rFonts w:ascii="Courier New" w:hAnsi="Courier New" w:cs="Courier New" w:hint="default"/>
      </w:rPr>
    </w:lvl>
    <w:lvl w:ilvl="1" w:tplc="0C090003" w:tentative="1">
      <w:start w:val="1"/>
      <w:numFmt w:val="bullet"/>
      <w:lvlText w:val="o"/>
      <w:lvlJc w:val="left"/>
      <w:pPr>
        <w:ind w:left="1112" w:hanging="360"/>
      </w:pPr>
      <w:rPr>
        <w:rFonts w:ascii="Courier New" w:hAnsi="Courier New" w:cs="Courier New" w:hint="default"/>
      </w:rPr>
    </w:lvl>
    <w:lvl w:ilvl="2" w:tplc="0C090005" w:tentative="1">
      <w:start w:val="1"/>
      <w:numFmt w:val="bullet"/>
      <w:lvlText w:val=""/>
      <w:lvlJc w:val="left"/>
      <w:pPr>
        <w:ind w:left="1832" w:hanging="360"/>
      </w:pPr>
      <w:rPr>
        <w:rFonts w:ascii="Wingdings" w:hAnsi="Wingdings" w:hint="default"/>
      </w:rPr>
    </w:lvl>
    <w:lvl w:ilvl="3" w:tplc="0C090001" w:tentative="1">
      <w:start w:val="1"/>
      <w:numFmt w:val="bullet"/>
      <w:lvlText w:val=""/>
      <w:lvlJc w:val="left"/>
      <w:pPr>
        <w:ind w:left="2552" w:hanging="360"/>
      </w:pPr>
      <w:rPr>
        <w:rFonts w:ascii="Symbol" w:hAnsi="Symbol" w:hint="default"/>
      </w:rPr>
    </w:lvl>
    <w:lvl w:ilvl="4" w:tplc="0C090003" w:tentative="1">
      <w:start w:val="1"/>
      <w:numFmt w:val="bullet"/>
      <w:lvlText w:val="o"/>
      <w:lvlJc w:val="left"/>
      <w:pPr>
        <w:ind w:left="3272" w:hanging="360"/>
      </w:pPr>
      <w:rPr>
        <w:rFonts w:ascii="Courier New" w:hAnsi="Courier New" w:cs="Courier New" w:hint="default"/>
      </w:rPr>
    </w:lvl>
    <w:lvl w:ilvl="5" w:tplc="0C090005" w:tentative="1">
      <w:start w:val="1"/>
      <w:numFmt w:val="bullet"/>
      <w:lvlText w:val=""/>
      <w:lvlJc w:val="left"/>
      <w:pPr>
        <w:ind w:left="3992" w:hanging="360"/>
      </w:pPr>
      <w:rPr>
        <w:rFonts w:ascii="Wingdings" w:hAnsi="Wingdings" w:hint="default"/>
      </w:rPr>
    </w:lvl>
    <w:lvl w:ilvl="6" w:tplc="0C090001" w:tentative="1">
      <w:start w:val="1"/>
      <w:numFmt w:val="bullet"/>
      <w:lvlText w:val=""/>
      <w:lvlJc w:val="left"/>
      <w:pPr>
        <w:ind w:left="4712" w:hanging="360"/>
      </w:pPr>
      <w:rPr>
        <w:rFonts w:ascii="Symbol" w:hAnsi="Symbol" w:hint="default"/>
      </w:rPr>
    </w:lvl>
    <w:lvl w:ilvl="7" w:tplc="0C090003" w:tentative="1">
      <w:start w:val="1"/>
      <w:numFmt w:val="bullet"/>
      <w:lvlText w:val="o"/>
      <w:lvlJc w:val="left"/>
      <w:pPr>
        <w:ind w:left="5432" w:hanging="360"/>
      </w:pPr>
      <w:rPr>
        <w:rFonts w:ascii="Courier New" w:hAnsi="Courier New" w:cs="Courier New" w:hint="default"/>
      </w:rPr>
    </w:lvl>
    <w:lvl w:ilvl="8" w:tplc="0C090005" w:tentative="1">
      <w:start w:val="1"/>
      <w:numFmt w:val="bullet"/>
      <w:lvlText w:val=""/>
      <w:lvlJc w:val="left"/>
      <w:pPr>
        <w:ind w:left="6152" w:hanging="360"/>
      </w:pPr>
      <w:rPr>
        <w:rFonts w:ascii="Wingdings" w:hAnsi="Wingdings" w:hint="default"/>
      </w:rPr>
    </w:lvl>
  </w:abstractNum>
  <w:num w:numId="1" w16cid:durableId="945768339">
    <w:abstractNumId w:val="2"/>
  </w:num>
  <w:num w:numId="2" w16cid:durableId="795486063">
    <w:abstractNumId w:val="1"/>
  </w:num>
  <w:num w:numId="3" w16cid:durableId="1224100193">
    <w:abstractNumId w:val="0"/>
  </w:num>
  <w:num w:numId="4" w16cid:durableId="9445060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487"/>
    <w:rsid w:val="000117F7"/>
    <w:rsid w:val="00030F05"/>
    <w:rsid w:val="0004594D"/>
    <w:rsid w:val="000518A9"/>
    <w:rsid w:val="000521CC"/>
    <w:rsid w:val="000927E0"/>
    <w:rsid w:val="000A45FC"/>
    <w:rsid w:val="000B088A"/>
    <w:rsid w:val="000C77A6"/>
    <w:rsid w:val="000E37F8"/>
    <w:rsid w:val="000F0A43"/>
    <w:rsid w:val="000F2E99"/>
    <w:rsid w:val="000F727A"/>
    <w:rsid w:val="00130915"/>
    <w:rsid w:val="00163A7A"/>
    <w:rsid w:val="001743A5"/>
    <w:rsid w:val="00197C54"/>
    <w:rsid w:val="001A0D9B"/>
    <w:rsid w:val="001A1485"/>
    <w:rsid w:val="001D4D64"/>
    <w:rsid w:val="001F11C9"/>
    <w:rsid w:val="001F1318"/>
    <w:rsid w:val="00200227"/>
    <w:rsid w:val="00206C3C"/>
    <w:rsid w:val="002109C0"/>
    <w:rsid w:val="002229FC"/>
    <w:rsid w:val="00233358"/>
    <w:rsid w:val="00241487"/>
    <w:rsid w:val="00274BBC"/>
    <w:rsid w:val="00290D12"/>
    <w:rsid w:val="002A7C10"/>
    <w:rsid w:val="002D10F0"/>
    <w:rsid w:val="002E05C0"/>
    <w:rsid w:val="002E4422"/>
    <w:rsid w:val="00306CF1"/>
    <w:rsid w:val="00314CD9"/>
    <w:rsid w:val="0031733E"/>
    <w:rsid w:val="003232C4"/>
    <w:rsid w:val="00331FB3"/>
    <w:rsid w:val="003336B2"/>
    <w:rsid w:val="003472B9"/>
    <w:rsid w:val="00373259"/>
    <w:rsid w:val="00374B3D"/>
    <w:rsid w:val="00375D56"/>
    <w:rsid w:val="00397EA7"/>
    <w:rsid w:val="003A41B6"/>
    <w:rsid w:val="003B7A1F"/>
    <w:rsid w:val="003C6067"/>
    <w:rsid w:val="003D279B"/>
    <w:rsid w:val="004039DB"/>
    <w:rsid w:val="004142B3"/>
    <w:rsid w:val="00415A5E"/>
    <w:rsid w:val="00424CD5"/>
    <w:rsid w:val="0043183E"/>
    <w:rsid w:val="004514B4"/>
    <w:rsid w:val="00462080"/>
    <w:rsid w:val="00463725"/>
    <w:rsid w:val="004C68D6"/>
    <w:rsid w:val="004C7D92"/>
    <w:rsid w:val="004D2AD1"/>
    <w:rsid w:val="00521428"/>
    <w:rsid w:val="00534DE9"/>
    <w:rsid w:val="00553D7E"/>
    <w:rsid w:val="005548EA"/>
    <w:rsid w:val="005A0DF7"/>
    <w:rsid w:val="005B137A"/>
    <w:rsid w:val="005B62E0"/>
    <w:rsid w:val="005D1FAE"/>
    <w:rsid w:val="005F2487"/>
    <w:rsid w:val="00604651"/>
    <w:rsid w:val="00634E76"/>
    <w:rsid w:val="006C2380"/>
    <w:rsid w:val="006D1F6E"/>
    <w:rsid w:val="006D2673"/>
    <w:rsid w:val="006D384A"/>
    <w:rsid w:val="006E4DB7"/>
    <w:rsid w:val="006F2437"/>
    <w:rsid w:val="006F3EF9"/>
    <w:rsid w:val="0070632D"/>
    <w:rsid w:val="00731F7A"/>
    <w:rsid w:val="00731FAB"/>
    <w:rsid w:val="00765040"/>
    <w:rsid w:val="007653A2"/>
    <w:rsid w:val="00766344"/>
    <w:rsid w:val="00770364"/>
    <w:rsid w:val="00783B1B"/>
    <w:rsid w:val="00795FFC"/>
    <w:rsid w:val="007A3FB3"/>
    <w:rsid w:val="007B0370"/>
    <w:rsid w:val="007F086C"/>
    <w:rsid w:val="007F7A61"/>
    <w:rsid w:val="00812139"/>
    <w:rsid w:val="008143C8"/>
    <w:rsid w:val="008176EE"/>
    <w:rsid w:val="008217BA"/>
    <w:rsid w:val="00841D85"/>
    <w:rsid w:val="00864AD9"/>
    <w:rsid w:val="00871DD7"/>
    <w:rsid w:val="0089616A"/>
    <w:rsid w:val="008B0A99"/>
    <w:rsid w:val="008B3F17"/>
    <w:rsid w:val="00902A69"/>
    <w:rsid w:val="00925A41"/>
    <w:rsid w:val="00931B29"/>
    <w:rsid w:val="00940B18"/>
    <w:rsid w:val="0096786D"/>
    <w:rsid w:val="00971FBD"/>
    <w:rsid w:val="009836A1"/>
    <w:rsid w:val="00992454"/>
    <w:rsid w:val="009A7E52"/>
    <w:rsid w:val="009D02D0"/>
    <w:rsid w:val="00A22684"/>
    <w:rsid w:val="00A51C45"/>
    <w:rsid w:val="00A54563"/>
    <w:rsid w:val="00A802FF"/>
    <w:rsid w:val="00A944D1"/>
    <w:rsid w:val="00AA224C"/>
    <w:rsid w:val="00AA32D5"/>
    <w:rsid w:val="00AE7FE5"/>
    <w:rsid w:val="00B13491"/>
    <w:rsid w:val="00B313C7"/>
    <w:rsid w:val="00B47206"/>
    <w:rsid w:val="00B64847"/>
    <w:rsid w:val="00B77A2A"/>
    <w:rsid w:val="00B77BD3"/>
    <w:rsid w:val="00B8364C"/>
    <w:rsid w:val="00BB02D4"/>
    <w:rsid w:val="00BC1053"/>
    <w:rsid w:val="00BD1EDD"/>
    <w:rsid w:val="00C51870"/>
    <w:rsid w:val="00C6327F"/>
    <w:rsid w:val="00C77938"/>
    <w:rsid w:val="00C96C89"/>
    <w:rsid w:val="00CA3802"/>
    <w:rsid w:val="00CA4AD3"/>
    <w:rsid w:val="00CC17C6"/>
    <w:rsid w:val="00CE1A29"/>
    <w:rsid w:val="00D04CB6"/>
    <w:rsid w:val="00D17141"/>
    <w:rsid w:val="00D23EEC"/>
    <w:rsid w:val="00D32E33"/>
    <w:rsid w:val="00D62477"/>
    <w:rsid w:val="00D7161E"/>
    <w:rsid w:val="00D90E06"/>
    <w:rsid w:val="00DD5D89"/>
    <w:rsid w:val="00E12DD5"/>
    <w:rsid w:val="00E45E08"/>
    <w:rsid w:val="00E54BCD"/>
    <w:rsid w:val="00E70D30"/>
    <w:rsid w:val="00EA01D3"/>
    <w:rsid w:val="00EA347D"/>
    <w:rsid w:val="00EA54D8"/>
    <w:rsid w:val="00EB2FA5"/>
    <w:rsid w:val="00ED7A24"/>
    <w:rsid w:val="00F22897"/>
    <w:rsid w:val="00F30CCA"/>
    <w:rsid w:val="00F50F8A"/>
    <w:rsid w:val="00F51939"/>
    <w:rsid w:val="00F864DF"/>
    <w:rsid w:val="00FB5A0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4E840"/>
  <w15:docId w15:val="{8244111A-1BD6-4B49-8C6A-53ACFEA6D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Title">
    <w:name w:val="Title"/>
    <w:basedOn w:val="Normal"/>
    <w:uiPriority w:val="10"/>
    <w:qFormat/>
    <w:pPr>
      <w:spacing w:line="442" w:lineRule="exact"/>
      <w:ind w:left="107"/>
    </w:pPr>
    <w:rPr>
      <w:sz w:val="39"/>
      <w:szCs w:val="39"/>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customStyle="1" w:styleId="EmpBody">
    <w:name w:val="Emp Body"/>
    <w:rsid w:val="00731FAB"/>
    <w:pPr>
      <w:widowControl/>
      <w:autoSpaceDE/>
      <w:autoSpaceDN/>
      <w:spacing w:after="120" w:line="288" w:lineRule="auto"/>
    </w:pPr>
    <w:rPr>
      <w:rFonts w:ascii="Verdana" w:eastAsia="Times New Roman" w:hAnsi="Verdana" w:cs="Times New Roman"/>
      <w:sz w:val="20"/>
      <w:szCs w:val="24"/>
      <w:lang w:val="en-GB"/>
    </w:rPr>
  </w:style>
  <w:style w:type="table" w:styleId="TableGrid">
    <w:name w:val="Table Grid"/>
    <w:basedOn w:val="TableNormal"/>
    <w:uiPriority w:val="39"/>
    <w:rsid w:val="00731FAB"/>
    <w:pPr>
      <w:widowControl/>
      <w:autoSpaceDE/>
      <w:autoSpaceDN/>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D1EDD"/>
    <w:pPr>
      <w:tabs>
        <w:tab w:val="center" w:pos="4513"/>
        <w:tab w:val="right" w:pos="9026"/>
      </w:tabs>
    </w:pPr>
  </w:style>
  <w:style w:type="character" w:customStyle="1" w:styleId="HeaderChar">
    <w:name w:val="Header Char"/>
    <w:basedOn w:val="DefaultParagraphFont"/>
    <w:link w:val="Header"/>
    <w:uiPriority w:val="99"/>
    <w:rsid w:val="00BD1EDD"/>
    <w:rPr>
      <w:rFonts w:ascii="Arial MT" w:eastAsia="Arial MT" w:hAnsi="Arial MT" w:cs="Arial MT"/>
    </w:rPr>
  </w:style>
  <w:style w:type="paragraph" w:styleId="Footer">
    <w:name w:val="footer"/>
    <w:basedOn w:val="Normal"/>
    <w:link w:val="FooterChar"/>
    <w:uiPriority w:val="99"/>
    <w:unhideWhenUsed/>
    <w:rsid w:val="00BD1EDD"/>
    <w:pPr>
      <w:tabs>
        <w:tab w:val="center" w:pos="4513"/>
        <w:tab w:val="right" w:pos="9026"/>
      </w:tabs>
    </w:pPr>
  </w:style>
  <w:style w:type="character" w:customStyle="1" w:styleId="FooterChar">
    <w:name w:val="Footer Char"/>
    <w:basedOn w:val="DefaultParagraphFont"/>
    <w:link w:val="Footer"/>
    <w:uiPriority w:val="99"/>
    <w:rsid w:val="00BD1EDD"/>
    <w:rPr>
      <w:rFonts w:ascii="Arial MT" w:eastAsia="Arial MT" w:hAnsi="Arial MT" w:cs="Arial MT"/>
    </w:rPr>
  </w:style>
  <w:style w:type="paragraph" w:customStyle="1" w:styleId="EmpTblB1">
    <w:name w:val="Emp Tbl B1"/>
    <w:rsid w:val="00200227"/>
    <w:pPr>
      <w:widowControl/>
      <w:numPr>
        <w:numId w:val="3"/>
      </w:numPr>
      <w:autoSpaceDE/>
      <w:autoSpaceDN/>
      <w:spacing w:after="60"/>
    </w:pPr>
    <w:rPr>
      <w:rFonts w:ascii="Verdana" w:eastAsia="Times New Roman" w:hAnsi="Verdana" w:cs="Times New Roman"/>
      <w:sz w:val="20"/>
      <w:szCs w:val="24"/>
      <w:lang w:val="en-GB"/>
    </w:rPr>
  </w:style>
  <w:style w:type="paragraph" w:customStyle="1" w:styleId="EmpTblB2">
    <w:name w:val="Emp Tbl B2"/>
    <w:basedOn w:val="EmpTblB1"/>
    <w:rsid w:val="00200227"/>
    <w:pPr>
      <w:numPr>
        <w:ilvl w:val="1"/>
      </w:numPr>
      <w:tabs>
        <w:tab w:val="clear" w:pos="567"/>
        <w:tab w:val="num" w:pos="284"/>
      </w:tabs>
      <w:ind w:left="284" w:hanging="284"/>
    </w:pPr>
  </w:style>
  <w:style w:type="paragraph" w:customStyle="1" w:styleId="EmpTblB3">
    <w:name w:val="Emp Tbl B3"/>
    <w:basedOn w:val="EmpTblB1"/>
    <w:rsid w:val="00200227"/>
    <w:pPr>
      <w:numPr>
        <w:ilvl w:val="2"/>
      </w:numPr>
      <w:tabs>
        <w:tab w:val="clear" w:pos="851"/>
        <w:tab w:val="num" w:pos="284"/>
      </w:tabs>
      <w:ind w:left="284"/>
    </w:pPr>
  </w:style>
  <w:style w:type="paragraph" w:styleId="NoSpacing">
    <w:name w:val="No Spacing"/>
    <w:link w:val="NoSpacingChar"/>
    <w:uiPriority w:val="1"/>
    <w:qFormat/>
    <w:rsid w:val="00200227"/>
    <w:pPr>
      <w:widowControl/>
      <w:autoSpaceDE/>
      <w:autoSpaceDN/>
    </w:pPr>
    <w:rPr>
      <w:rFonts w:ascii="Arial" w:hAnsi="Arial"/>
      <w:color w:val="656365"/>
      <w:lang w:val="en-AU"/>
    </w:rPr>
  </w:style>
  <w:style w:type="character" w:customStyle="1" w:styleId="NoSpacingChar">
    <w:name w:val="No Spacing Char"/>
    <w:basedOn w:val="DefaultParagraphFont"/>
    <w:link w:val="NoSpacing"/>
    <w:uiPriority w:val="1"/>
    <w:rsid w:val="00200227"/>
    <w:rPr>
      <w:rFonts w:ascii="Arial" w:hAnsi="Arial"/>
      <w:color w:val="656365"/>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18AD582AAAB3408C59E048D6EB8B6D" ma:contentTypeVersion="16" ma:contentTypeDescription="Create a new document." ma:contentTypeScope="" ma:versionID="8807caa06822f25c05b1745a5d8d9237">
  <xsd:schema xmlns:xsd="http://www.w3.org/2001/XMLSchema" xmlns:xs="http://www.w3.org/2001/XMLSchema" xmlns:p="http://schemas.microsoft.com/office/2006/metadata/properties" xmlns:ns2="e81b9beb-4c3c-4475-a41c-2777cfea9ceb" xmlns:ns3="b18e4ef2-b903-4bdd-8828-7c4d1e77d7ab" targetNamespace="http://schemas.microsoft.com/office/2006/metadata/properties" ma:root="true" ma:fieldsID="6377c12ffde7e440a4231a4aabf7278f" ns2:_="" ns3:_="">
    <xsd:import namespace="e81b9beb-4c3c-4475-a41c-2777cfea9ceb"/>
    <xsd:import namespace="b18e4ef2-b903-4bdd-8828-7c4d1e77d7a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1b9beb-4c3c-4475-a41c-2777cfea9c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d799b506-fbaf-471f-94bc-a27f4e32d307"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8e4ef2-b903-4bdd-8828-7c4d1e77d7a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467b8d7-d125-4f43-bf60-cb37853155fe}" ma:internalName="TaxCatchAll" ma:showField="CatchAllData" ma:web="b18e4ef2-b903-4bdd-8828-7c4d1e77d7a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18e4ef2-b903-4bdd-8828-7c4d1e77d7ab" xsi:nil="true"/>
    <lcf76f155ced4ddcb4097134ff3c332f xmlns="e81b9beb-4c3c-4475-a41c-2777cfea9ce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DC5BBD-FB79-41F0-B8B1-F1F4EF394637}"/>
</file>

<file path=customXml/itemProps2.xml><?xml version="1.0" encoding="utf-8"?>
<ds:datastoreItem xmlns:ds="http://schemas.openxmlformats.org/officeDocument/2006/customXml" ds:itemID="{DC710B63-76D1-4697-B8B8-EAC30952F044}">
  <ds:schemaRefs>
    <ds:schemaRef ds:uri="http://schemas.microsoft.com/office/2006/metadata/properties"/>
    <ds:schemaRef ds:uri="http://schemas.microsoft.com/office/infopath/2007/PartnerControls"/>
    <ds:schemaRef ds:uri="b18e4ef2-b903-4bdd-8828-7c4d1e77d7ab"/>
    <ds:schemaRef ds:uri="e81b9beb-4c3c-4475-a41c-2777cfea9ceb"/>
  </ds:schemaRefs>
</ds:datastoreItem>
</file>

<file path=customXml/itemProps3.xml><?xml version="1.0" encoding="utf-8"?>
<ds:datastoreItem xmlns:ds="http://schemas.openxmlformats.org/officeDocument/2006/customXml" ds:itemID="{849A5FC6-5D7E-41FC-9FED-FCC7F2504D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1045</Words>
  <Characters>5963</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area connect</vt:lpstr>
    </vt:vector>
  </TitlesOfParts>
  <Company/>
  <LinksUpToDate>false</LinksUpToDate>
  <CharactersWithSpaces>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area connect</dc:title>
  <dc:subject/>
  <dc:creator>CTST</dc:creator>
  <cp:keywords>DAEuoOdhIDA,BADeHFIXhKE</cp:keywords>
  <dc:description/>
  <cp:lastModifiedBy>Tracey Doedens</cp:lastModifiedBy>
  <cp:revision>2</cp:revision>
  <dcterms:created xsi:type="dcterms:W3CDTF">2026-09-23T05:42:00Z</dcterms:created>
  <dcterms:modified xsi:type="dcterms:W3CDTF">2026-09-23T05:42:00Z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2024-09-20T00:00:00Z</vt:filetime>
  </property>
  <property fmtid="{D5CDD505-2E9C-101B-9397-08002B2CF9AE}" pid="3" name="Creator">
    <vt:lpwstr>Canva</vt:lpwstr>
  </property>
  <property fmtid="{D5CDD505-2E9C-101B-9397-08002B2CF9AE}" pid="4" name="LastSaved">
    <vt:filetime>2024-09-20T00:00:00Z</vt:filetime>
  </property>
  <property fmtid="{D5CDD505-2E9C-101B-9397-08002B2CF9AE}" pid="5" name="ContentTypeId">
    <vt:lpwstr>0x010100FB18AD582AAAB3408C59E048D6EB8B6D</vt:lpwstr>
  </property>
  <property fmtid="{D5CDD505-2E9C-101B-9397-08002B2CF9AE}" pid="6" name="MediaServiceImageTags">
    <vt:lpwstr/>
  </property>
  <property fmtid="{D5CDD505-2E9C-101B-9397-08002B2CF9AE}" pid="7" name="MSIP_Label_e604bc55-f3b4-40a8-94db-ac852cbead2f_Enabled">
    <vt:lpwstr>true</vt:lpwstr>
  </property>
  <property fmtid="{D5CDD505-2E9C-101B-9397-08002B2CF9AE}" pid="8" name="MSIP_Label_e604bc55-f3b4-40a8-94db-ac852cbead2f_SetDate">
    <vt:lpwstr>2025-02-04T05:14:34Z</vt:lpwstr>
  </property>
  <property fmtid="{D5CDD505-2E9C-101B-9397-08002B2CF9AE}" pid="9" name="MSIP_Label_e604bc55-f3b4-40a8-94db-ac852cbead2f_Method">
    <vt:lpwstr>Standard</vt:lpwstr>
  </property>
  <property fmtid="{D5CDD505-2E9C-101B-9397-08002B2CF9AE}" pid="10" name="MSIP_Label_e604bc55-f3b4-40a8-94db-ac852cbead2f_Name">
    <vt:lpwstr>General</vt:lpwstr>
  </property>
  <property fmtid="{D5CDD505-2E9C-101B-9397-08002B2CF9AE}" pid="11" name="MSIP_Label_e604bc55-f3b4-40a8-94db-ac852cbead2f_SiteId">
    <vt:lpwstr>fc9ab377-b955-48c2-9fc5-f749b3af8099</vt:lpwstr>
  </property>
  <property fmtid="{D5CDD505-2E9C-101B-9397-08002B2CF9AE}" pid="12" name="MSIP_Label_e604bc55-f3b4-40a8-94db-ac852cbead2f_ActionId">
    <vt:lpwstr>2911fef5-8fce-4ec0-a812-caa1dff45eb2</vt:lpwstr>
  </property>
  <property fmtid="{D5CDD505-2E9C-101B-9397-08002B2CF9AE}" pid="13" name="MSIP_Label_e604bc55-f3b4-40a8-94db-ac852cbead2f_ContentBits">
    <vt:lpwstr>0</vt:lpwstr>
  </property>
  <property fmtid="{D5CDD505-2E9C-101B-9397-08002B2CF9AE}" pid="14" name="MSIP_Label_e604bc55-f3b4-40a8-94db-ac852cbead2f_Tag">
    <vt:lpwstr>10, 3, 0, 1</vt:lpwstr>
  </property>
  <property fmtid="{D5CDD505-2E9C-101B-9397-08002B2CF9AE}" pid="15" name="ComplianceAssetId">
    <vt:lpwstr/>
  </property>
  <property fmtid="{D5CDD505-2E9C-101B-9397-08002B2CF9AE}" pid="16" name="_ExtendedDescription">
    <vt:lpwstr/>
  </property>
  <property fmtid="{D5CDD505-2E9C-101B-9397-08002B2CF9AE}" pid="17" name="TriggerFlowInfo">
    <vt:lpwstr/>
  </property>
</Properties>
</file>