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4F81B" w14:textId="175297D5" w:rsidR="0015181D" w:rsidRPr="0015181D" w:rsidRDefault="0015181D" w:rsidP="00C61D03">
      <w:pPr>
        <w:rPr>
          <w:i/>
          <w:iCs/>
        </w:rPr>
      </w:pPr>
      <w:r>
        <w:t xml:space="preserve">Hello, and welcome back to </w:t>
      </w:r>
      <w:r>
        <w:rPr>
          <w:i/>
          <w:iCs/>
        </w:rPr>
        <w:t>Moral Theology: Where Are We, and How Did We Get Here?</w:t>
      </w:r>
    </w:p>
    <w:p w14:paraId="57B9860E" w14:textId="6775254D" w:rsidR="001F4BEB" w:rsidRDefault="001F4BEB" w:rsidP="00C61D03">
      <w:r>
        <w:t xml:space="preserve">Last week, we looked at moral theology in Thomas Aquinas’s </w:t>
      </w:r>
      <w:r>
        <w:rPr>
          <w:i/>
          <w:iCs/>
        </w:rPr>
        <w:t xml:space="preserve">Summa. </w:t>
      </w:r>
      <w:r>
        <w:t>We noted that, for Thomas, studying and doing moral theology is a process of formation, which is reflected in his pedagogical method.</w:t>
      </w:r>
    </w:p>
    <w:p w14:paraId="0BFA493B" w14:textId="77777777" w:rsidR="00753DBC" w:rsidRDefault="001F4BEB" w:rsidP="00753DBC">
      <w:r>
        <w:t>We began with Thomas because he is a titanic figure in Catholic theology</w:t>
      </w:r>
      <w:r w:rsidR="00753DBC">
        <w:t xml:space="preserve">. </w:t>
      </w:r>
    </w:p>
    <w:p w14:paraId="692D653F" w14:textId="6E4CE664" w:rsidR="001B74BA" w:rsidRPr="001F4BEB" w:rsidRDefault="00753DBC" w:rsidP="00753DBC">
      <w:r>
        <w:t>By the end of his life in 1274, he was already held in high esteem. Yet he was not quite the monumental figure he is today.</w:t>
      </w:r>
      <w:r w:rsidR="002F34FD">
        <w:t xml:space="preserve"> </w:t>
      </w:r>
      <w:r w:rsidR="00424434">
        <w:t xml:space="preserve">In this session, we will look at how Thomas moved from being a highly respected figure among a diverse field </w:t>
      </w:r>
      <w:r w:rsidR="002F34FD">
        <w:t xml:space="preserve">of medieval theologians </w:t>
      </w:r>
      <w:r w:rsidR="00424434">
        <w:t>to something of a universalised authority within Catholic theology</w:t>
      </w:r>
      <w:r w:rsidR="008204DD">
        <w:t xml:space="preserve"> during the 19</w:t>
      </w:r>
      <w:r w:rsidR="008204DD" w:rsidRPr="008204DD">
        <w:rPr>
          <w:vertAlign w:val="superscript"/>
        </w:rPr>
        <w:t>th</w:t>
      </w:r>
      <w:r w:rsidR="008204DD">
        <w:t xml:space="preserve"> Century.</w:t>
      </w:r>
      <w:r w:rsidR="0010496B">
        <w:t xml:space="preserve"> This shift embedded his theology, and his moral theology more specifically, within </w:t>
      </w:r>
      <w:r w:rsidR="00294136">
        <w:t>a broader context of political controversy in which it functions as a tool for combatting the rise of secular liberalism.</w:t>
      </w:r>
    </w:p>
    <w:p w14:paraId="0359032D" w14:textId="4E947445" w:rsidR="00851FFE" w:rsidRDefault="00DA085A" w:rsidP="00851FFE">
      <w:pPr>
        <w:pStyle w:val="Heading1"/>
      </w:pPr>
      <w:r>
        <w:t xml:space="preserve">Part 1 - </w:t>
      </w:r>
      <w:r w:rsidR="00851FFE">
        <w:t>The</w:t>
      </w:r>
      <w:r w:rsidR="00F36729">
        <w:t xml:space="preserve"> birth of secular politics</w:t>
      </w:r>
    </w:p>
    <w:p w14:paraId="1834EA1E" w14:textId="629DE9EC" w:rsidR="00735131" w:rsidRDefault="00DA5860" w:rsidP="00B24BB2">
      <w:r>
        <w:t xml:space="preserve">Thomas the universal authority is a product of modernity, arising out of </w:t>
      </w:r>
      <w:r w:rsidR="00487CCE">
        <w:t>the</w:t>
      </w:r>
      <w:r>
        <w:t xml:space="preserve"> Church</w:t>
      </w:r>
      <w:r w:rsidR="00487CCE">
        <w:t>’s</w:t>
      </w:r>
      <w:r>
        <w:t xml:space="preserve"> response to the challenges of the enlightenment.</w:t>
      </w:r>
      <w:r w:rsidR="00B24BB2">
        <w:t xml:space="preserve"> These challenges, however, were the end of a long arc in which</w:t>
      </w:r>
      <w:r w:rsidR="00735131">
        <w:t xml:space="preserve"> the Church lost a great deal of its temporal power, both politically and intellectually.</w:t>
      </w:r>
    </w:p>
    <w:p w14:paraId="32836F43" w14:textId="35362492" w:rsidR="00CD2677" w:rsidRDefault="00B24BB2" w:rsidP="00851FFE">
      <w:r>
        <w:t>After the fall of the Roman Empire, the Church became the main source of social cohesion in Europe.</w:t>
      </w:r>
      <w:r w:rsidR="005575FA">
        <w:t xml:space="preserve"> </w:t>
      </w:r>
      <w:r w:rsidR="00603F29">
        <w:t>European society was united</w:t>
      </w:r>
      <w:r w:rsidR="009F4640">
        <w:t xml:space="preserve"> as ‘Christendom’</w:t>
      </w:r>
      <w:r w:rsidR="00603F29">
        <w:t xml:space="preserve"> under the </w:t>
      </w:r>
      <w:r w:rsidR="00490794">
        <w:t>‘</w:t>
      </w:r>
      <w:r w:rsidR="00603F29">
        <w:t>tw</w:t>
      </w:r>
      <w:r w:rsidR="009F4640">
        <w:t xml:space="preserve">o </w:t>
      </w:r>
      <w:r w:rsidR="00490794">
        <w:t>swords’ of t</w:t>
      </w:r>
      <w:r w:rsidR="00E6329E">
        <w:t>emporal</w:t>
      </w:r>
      <w:r w:rsidR="00490794">
        <w:t xml:space="preserve"> </w:t>
      </w:r>
      <w:r w:rsidR="00E6329E">
        <w:t>Imperial</w:t>
      </w:r>
      <w:r w:rsidR="009F4640">
        <w:t xml:space="preserve"> </w:t>
      </w:r>
      <w:r w:rsidR="00E6329E">
        <w:t>authority and spiritual Papal authority. While p</w:t>
      </w:r>
      <w:r w:rsidR="00490794">
        <w:t xml:space="preserve">ower struggles between the Emperor and Popes in the late medieval period put </w:t>
      </w:r>
      <w:r w:rsidR="00E6329E">
        <w:t>both the practical and juridical scope of these two powers into question,</w:t>
      </w:r>
      <w:r w:rsidR="00572F03">
        <w:t xml:space="preserve"> the Emperor’s</w:t>
      </w:r>
      <w:r w:rsidR="00E6329E">
        <w:t xml:space="preserve"> </w:t>
      </w:r>
      <w:r w:rsidR="00572F03">
        <w:t>temporal power was notionally validated by the Pope’s spiritual authority: Europe’s predominantly Christian society was united sacramental</w:t>
      </w:r>
      <w:r w:rsidR="004D0F42">
        <w:t>ly as the</w:t>
      </w:r>
      <w:r w:rsidR="00572F03">
        <w:t xml:space="preserve"> Body of Christ</w:t>
      </w:r>
      <w:r w:rsidR="004D0F42">
        <w:t>, and part of the Pope’s ruling over that sacramental body involved anointing emperors to wield temporal power</w:t>
      </w:r>
      <w:r w:rsidR="00DD75CE">
        <w:t xml:space="preserve"> over the people from which it was made up.</w:t>
      </w:r>
      <w:r w:rsidR="00430B36">
        <w:t xml:space="preserve"> In this arrangement, the Emperor was known as a ‘secular’ authority, which here meant he was neither a priest nor professed religious (i.e. a monk or a nun).</w:t>
      </w:r>
    </w:p>
    <w:p w14:paraId="7843714A" w14:textId="643ADEA1" w:rsidR="008418DC" w:rsidRDefault="0015151A" w:rsidP="00266F3C">
      <w:r>
        <w:t>The Protestant Reformation</w:t>
      </w:r>
      <w:r w:rsidR="00D67D05">
        <w:t xml:space="preserve"> </w:t>
      </w:r>
      <w:r w:rsidR="00DD75CE">
        <w:t xml:space="preserve">radically put this into question. In breaking with the Pope, Protestant churches offered an alternative spiritual sphere </w:t>
      </w:r>
      <w:r w:rsidR="00266F3C">
        <w:t>unbound from papal authority. S</w:t>
      </w:r>
      <w:r w:rsidR="00560213">
        <w:t xml:space="preserve">ecular </w:t>
      </w:r>
      <w:r w:rsidR="00B844B8">
        <w:t>powers</w:t>
      </w:r>
      <w:r w:rsidR="00560213">
        <w:t xml:space="preserve"> saw in Protestantism </w:t>
      </w:r>
      <w:r w:rsidR="00891CE4">
        <w:t xml:space="preserve">(among other things) </w:t>
      </w:r>
      <w:r w:rsidR="00560213">
        <w:t>an opportunity to rid themselves of</w:t>
      </w:r>
      <w:r w:rsidR="00B844B8">
        <w:t xml:space="preserve"> subjection to</w:t>
      </w:r>
      <w:r w:rsidR="00560213">
        <w:t xml:space="preserve"> the Pope, and helped protect the Protestant churches</w:t>
      </w:r>
      <w:r w:rsidR="001322DE">
        <w:t xml:space="preserve"> in their lands</w:t>
      </w:r>
      <w:r w:rsidR="00AC6AAD">
        <w:t xml:space="preserve"> – creating national Churches tied to local secular powers.</w:t>
      </w:r>
    </w:p>
    <w:p w14:paraId="336AE106" w14:textId="3542ABD0" w:rsidR="00BC305A" w:rsidRDefault="00D67D05" w:rsidP="00D67D05">
      <w:r>
        <w:t>The result was the birth of the modern nation state</w:t>
      </w:r>
      <w:r w:rsidR="00FF104B">
        <w:t>. The idea of a modern nation state is one of a territory ruled over by a secular power</w:t>
      </w:r>
      <w:r w:rsidR="003E2B88">
        <w:t xml:space="preserve">. This power </w:t>
      </w:r>
      <w:r w:rsidR="005456C7">
        <w:t xml:space="preserve">then </w:t>
      </w:r>
      <w:r w:rsidR="00FF104B">
        <w:t>undergirds a national church, but</w:t>
      </w:r>
      <w:r w:rsidR="005456C7">
        <w:t xml:space="preserve"> this Church is not like the Church of the medieval period. Instead of integrating secular power within itself, it</w:t>
      </w:r>
      <w:r w:rsidR="00FF104B">
        <w:t xml:space="preserve"> operates in a parallel ‘private’ sphere to the ‘public’ sphere of politics</w:t>
      </w:r>
      <w:r w:rsidR="005456C7">
        <w:t xml:space="preserve">, leaving both broadly independent of one </w:t>
      </w:r>
      <w:r w:rsidR="00892D1A">
        <w:t>another</w:t>
      </w:r>
      <w:r w:rsidR="00FF104B">
        <w:t>.</w:t>
      </w:r>
    </w:p>
    <w:p w14:paraId="4997133A" w14:textId="77777777" w:rsidR="00233807" w:rsidRDefault="00756611" w:rsidP="007E47E7">
      <w:r>
        <w:t xml:space="preserve">However, </w:t>
      </w:r>
      <w:r w:rsidR="007E47E7">
        <w:t xml:space="preserve">this process was not without its problems. In particular, it created a </w:t>
      </w:r>
      <w:r w:rsidR="007E47E7" w:rsidRPr="007E47E7">
        <w:rPr>
          <w:i/>
          <w:iCs/>
        </w:rPr>
        <w:t>crisis of</w:t>
      </w:r>
      <w:r w:rsidR="007E47E7">
        <w:t xml:space="preserve"> </w:t>
      </w:r>
      <w:r w:rsidR="007E47E7" w:rsidRPr="007E47E7">
        <w:rPr>
          <w:i/>
          <w:iCs/>
        </w:rPr>
        <w:t>legitimation</w:t>
      </w:r>
      <w:r w:rsidR="007E47E7">
        <w:t>, severing politics from the traditional institutions and ideas that staked out what made for good government and granted the right to rule to whoever was in charge. S</w:t>
      </w:r>
      <w:r w:rsidR="00931720">
        <w:t xml:space="preserve">ecular power </w:t>
      </w:r>
      <w:r w:rsidR="00264A18">
        <w:t>instead</w:t>
      </w:r>
      <w:r w:rsidR="00931720">
        <w:t xml:space="preserve"> had to look to other resources to understand good governance and the nature of society.</w:t>
      </w:r>
      <w:r w:rsidR="00951B17">
        <w:t xml:space="preserve"> </w:t>
      </w:r>
    </w:p>
    <w:p w14:paraId="5B0234FD" w14:textId="062392E3" w:rsidR="003D2468" w:rsidRPr="00951B17" w:rsidRDefault="00951B17" w:rsidP="00D67D05">
      <w:r>
        <w:t>These resources came in the form of Classical thought.</w:t>
      </w:r>
    </w:p>
    <w:p w14:paraId="14228801" w14:textId="4A853898" w:rsidR="00951B17" w:rsidRDefault="003D2468" w:rsidP="00D67D05">
      <w:r>
        <w:t>For</w:t>
      </w:r>
      <w:r w:rsidR="00951B17">
        <w:t xml:space="preserve"> example</w:t>
      </w:r>
      <w:r>
        <w:t xml:space="preserve"> the English philosopher, Thomas Hobbes, </w:t>
      </w:r>
      <w:r w:rsidR="00951B17">
        <w:t xml:space="preserve">drew on </w:t>
      </w:r>
      <w:r w:rsidR="003B390B">
        <w:t xml:space="preserve">the </w:t>
      </w:r>
      <w:r>
        <w:t xml:space="preserve">ancient Greek philosophical </w:t>
      </w:r>
      <w:r w:rsidR="003B390B">
        <w:t>concept of</w:t>
      </w:r>
      <w:r>
        <w:t xml:space="preserve"> atomism</w:t>
      </w:r>
      <w:r w:rsidR="003B390B">
        <w:t xml:space="preserve"> to </w:t>
      </w:r>
      <w:r w:rsidR="0011665F">
        <w:t>develop a new account of how society comes together</w:t>
      </w:r>
      <w:r w:rsidR="00951B17">
        <w:t xml:space="preserve">. </w:t>
      </w:r>
    </w:p>
    <w:p w14:paraId="2906B5A2" w14:textId="294FC433" w:rsidR="00931720" w:rsidRDefault="00A9039E" w:rsidP="00D67D05">
      <w:r>
        <w:lastRenderedPageBreak/>
        <w:t xml:space="preserve">Atomism, as </w:t>
      </w:r>
      <w:r w:rsidR="00B707CE">
        <w:t>championed by philosophers such as Lucretius, is the idea</w:t>
      </w:r>
      <w:r w:rsidR="00951B17">
        <w:t xml:space="preserve"> that the world ultimately reduce</w:t>
      </w:r>
      <w:r w:rsidR="00B707CE">
        <w:t>s</w:t>
      </w:r>
      <w:r w:rsidR="00951B17">
        <w:t xml:space="preserve"> to </w:t>
      </w:r>
      <w:r w:rsidR="007E47E7">
        <w:t xml:space="preserve">fundamental </w:t>
      </w:r>
      <w:r w:rsidR="00951B17">
        <w:t xml:space="preserve">particles known as </w:t>
      </w:r>
      <w:r w:rsidR="00573D42">
        <w:t>“</w:t>
      </w:r>
      <w:r w:rsidR="00951B17">
        <w:t>atoms</w:t>
      </w:r>
      <w:r w:rsidR="00573D42">
        <w:t>”</w:t>
      </w:r>
      <w:r w:rsidR="006B47D8">
        <w:t xml:space="preserve"> – hence the appropriation of the</w:t>
      </w:r>
      <w:r w:rsidR="00A421EC">
        <w:t xml:space="preserve"> name by modern </w:t>
      </w:r>
      <w:r w:rsidR="00E13385">
        <w:t>physics for our own version of atomism</w:t>
      </w:r>
      <w:r w:rsidR="00A421EC">
        <w:t xml:space="preserve">. </w:t>
      </w:r>
      <w:r w:rsidR="00951B17">
        <w:t xml:space="preserve">From this, </w:t>
      </w:r>
      <w:r w:rsidR="00E13385">
        <w:t>Hobbes</w:t>
      </w:r>
      <w:r w:rsidR="00951B17">
        <w:t xml:space="preserve"> argued that society itself must reduce away to component parts, bottoming out at individuals all </w:t>
      </w:r>
      <w:r w:rsidR="005214DB">
        <w:t>acting in pursuit of their own goals</w:t>
      </w:r>
      <w:r w:rsidR="00951B17">
        <w:t>.</w:t>
      </w:r>
      <w:r w:rsidR="00E17E8E">
        <w:t xml:space="preserve"> This</w:t>
      </w:r>
      <w:r w:rsidR="00A45EA4">
        <w:t xml:space="preserve"> bottom-up</w:t>
      </w:r>
      <w:r w:rsidR="00E17E8E">
        <w:t xml:space="preserve"> view of society was radically at odds with the prior </w:t>
      </w:r>
      <w:r w:rsidR="00A45EA4">
        <w:t xml:space="preserve">top-down </w:t>
      </w:r>
      <w:r w:rsidR="00E17E8E">
        <w:t xml:space="preserve">political philosophy of Christendom, which </w:t>
      </w:r>
      <w:r w:rsidR="001842FC">
        <w:t>saw society as</w:t>
      </w:r>
      <w:r w:rsidR="00E17E8E">
        <w:t xml:space="preserve"> </w:t>
      </w:r>
      <w:r w:rsidR="001842FC">
        <w:t xml:space="preserve">united </w:t>
      </w:r>
      <w:r w:rsidR="00E17E8E">
        <w:t xml:space="preserve">and legitimated by God </w:t>
      </w:r>
      <w:r w:rsidR="002C124D">
        <w:t xml:space="preserve">– first through the creation of social human nature that inclines us to </w:t>
      </w:r>
      <w:r w:rsidR="00B042C2">
        <w:t>come together in pursuit of the</w:t>
      </w:r>
      <w:r w:rsidR="002C124D">
        <w:t xml:space="preserve"> </w:t>
      </w:r>
      <w:r w:rsidR="00B042C2">
        <w:t>common good</w:t>
      </w:r>
      <w:r w:rsidR="002C124D">
        <w:t xml:space="preserve">, and then </w:t>
      </w:r>
      <w:r w:rsidR="00E17E8E">
        <w:t>through the Pope and the sacraments.</w:t>
      </w:r>
    </w:p>
    <w:p w14:paraId="35526FCB" w14:textId="5E0C2C52" w:rsidR="00756611" w:rsidRDefault="00951B17" w:rsidP="00D67D05">
      <w:r>
        <w:t xml:space="preserve">Another English philosopher, </w:t>
      </w:r>
      <w:r w:rsidR="007E47E7">
        <w:t>John Locke</w:t>
      </w:r>
      <w:r>
        <w:t>, took this view</w:t>
      </w:r>
      <w:r w:rsidR="007B26E4">
        <w:t xml:space="preserve"> of politics</w:t>
      </w:r>
      <w:r>
        <w:t xml:space="preserve"> and argued that the relationship between these individuals could be mediated by human reason</w:t>
      </w:r>
      <w:r w:rsidR="006E0E72">
        <w:t xml:space="preserve"> alone</w:t>
      </w:r>
      <w:r>
        <w:t>, which orient</w:t>
      </w:r>
      <w:r w:rsidR="00033A6B">
        <w:t>s</w:t>
      </w:r>
      <w:r>
        <w:t xml:space="preserve"> humans towards securing their fulfilment.</w:t>
      </w:r>
      <w:r w:rsidR="00E13385">
        <w:t xml:space="preserve"> Society need not be </w:t>
      </w:r>
      <w:r w:rsidR="005358DA">
        <w:t>co-ordinated by a universal authority: humans w</w:t>
      </w:r>
      <w:r w:rsidR="00FD2399">
        <w:t>ill</w:t>
      </w:r>
      <w:r w:rsidR="005358DA">
        <w:t xml:space="preserve"> come together to create social order on their own.</w:t>
      </w:r>
    </w:p>
    <w:p w14:paraId="1E7E8E66" w14:textId="51FE04F8" w:rsidR="00951B17" w:rsidRDefault="00951B17" w:rsidP="00D67D05">
      <w:r>
        <w:t>Finally, the Prussian philosopher, Emmanuel Kant, drew on this view of humanity</w:t>
      </w:r>
      <w:r w:rsidR="005214DB">
        <w:t xml:space="preserve"> as made up of unconstrained individuals</w:t>
      </w:r>
      <w:r>
        <w:t xml:space="preserve"> </w:t>
      </w:r>
      <w:r w:rsidR="005358DA">
        <w:t xml:space="preserve">co-ordinated by their reason </w:t>
      </w:r>
      <w:r w:rsidR="005214DB">
        <w:t>to outline a vision of humanity as defined by autonomy, and an ethical and political philosophy centred around respecting</w:t>
      </w:r>
      <w:r w:rsidR="005358DA">
        <w:t xml:space="preserve"> and exercising</w:t>
      </w:r>
      <w:r w:rsidR="005214DB">
        <w:t xml:space="preserve"> this autonomy.</w:t>
      </w:r>
    </w:p>
    <w:p w14:paraId="0FB1ABDF" w14:textId="7EEB3596" w:rsidR="005214DB" w:rsidRDefault="005214DB" w:rsidP="00D67D05">
      <w:r>
        <w:t xml:space="preserve">The upshot of this process was therefore not only the loss of </w:t>
      </w:r>
      <w:r w:rsidRPr="00695545">
        <w:t>temporal</w:t>
      </w:r>
      <w:r>
        <w:t xml:space="preserve"> power by the Church, but a corresponding rise of ‘free’ thought that looked to alternative sources to what had become the Roman Catholic tradition to outline how one’s moral and political life ought to be lived.</w:t>
      </w:r>
    </w:p>
    <w:p w14:paraId="2F9957BF" w14:textId="5B295113" w:rsidR="008C7D6C" w:rsidRDefault="008C7D6C" w:rsidP="00D67D05">
      <w:r>
        <w:t>This ideology of secularism, free thinking, and individualism, which came to be embodied economically in capitalism and the free market, is known in political philosophy as ‘Liberalism’. Note that this is different to the common use of the word as meaning anything that is not ‘conservative’. Conservativism today is mostly a version of liberalism, simply offering an alternative view of how to create a secular, individualist</w:t>
      </w:r>
      <w:r w:rsidR="009131D5">
        <w:t>ic</w:t>
      </w:r>
      <w:r>
        <w:t>, capitalist society.</w:t>
      </w:r>
    </w:p>
    <w:p w14:paraId="044EDA02" w14:textId="3CFA1F59" w:rsidR="005214DB" w:rsidRDefault="00801B4B" w:rsidP="00801B4B">
      <w:pPr>
        <w:rPr>
          <w:i/>
          <w:iCs/>
        </w:rPr>
      </w:pPr>
      <w:r>
        <w:t>In</w:t>
      </w:r>
      <w:r w:rsidR="00C1363E">
        <w:t xml:space="preserve"> turn, Liberal</w:t>
      </w:r>
      <w:r w:rsidR="00124B1E">
        <w:t xml:space="preserve"> political philosophy promoted</w:t>
      </w:r>
      <w:r w:rsidR="006B700D">
        <w:t xml:space="preserve"> a world in which the Church wielded little or no temporal power. This included </w:t>
      </w:r>
      <w:r w:rsidR="003B7433">
        <w:t>the active</w:t>
      </w:r>
      <w:r>
        <w:t xml:space="preserve"> purging </w:t>
      </w:r>
      <w:r w:rsidR="003B7433">
        <w:t xml:space="preserve">of </w:t>
      </w:r>
      <w:r>
        <w:t>nation</w:t>
      </w:r>
      <w:r w:rsidR="003B7433">
        <w:t>s</w:t>
      </w:r>
      <w:r>
        <w:t xml:space="preserve"> of the remnants of the Church’s temporal power. For example, the French revolution in 1789 saw the trial and execution of the king by the secular courts, upending the previous model of a supreme monarch ruling by divine right</w:t>
      </w:r>
      <w:r>
        <w:rPr>
          <w:i/>
          <w:iCs/>
        </w:rPr>
        <w:t>.</w:t>
      </w:r>
    </w:p>
    <w:p w14:paraId="7C7671D6" w14:textId="66229C31" w:rsidR="003B7433" w:rsidRPr="003B7433" w:rsidRDefault="003B7433" w:rsidP="00801B4B">
      <w:r>
        <w:t>In this way, Liberalism was integral to the period of history that we now call the “enlightenment”.</w:t>
      </w:r>
    </w:p>
    <w:p w14:paraId="4F11252B" w14:textId="77777777" w:rsidR="002F34FD" w:rsidRDefault="00AB67AF" w:rsidP="00D67D05">
      <w:r>
        <w:t>Also relevant to this week’s story, enlightenment liberalism</w:t>
      </w:r>
      <w:r w:rsidR="00D454D1">
        <w:t xml:space="preserve"> </w:t>
      </w:r>
      <w:r w:rsidR="00494720">
        <w:t>later</w:t>
      </w:r>
      <w:r w:rsidR="00D454D1">
        <w:t xml:space="preserve"> gave rise to the </w:t>
      </w:r>
      <w:r w:rsidR="00782BAF">
        <w:t>Marxist</w:t>
      </w:r>
      <w:r w:rsidR="00D454D1">
        <w:t xml:space="preserve"> tradition. The German philosopher, Georg Wilhelm Friedrich Hegel</w:t>
      </w:r>
      <w:r w:rsidR="00D8444F">
        <w:t xml:space="preserve"> saw human autonomy as finding fulfilment in the State, which could co-ordinate human behaviour to secure the freedoms sought by individuals.</w:t>
      </w:r>
    </w:p>
    <w:p w14:paraId="22066A8D" w14:textId="7F6B52E6" w:rsidR="00D8444F" w:rsidRDefault="00D8444F" w:rsidP="00D67D05">
      <w:r>
        <w:t>Karl Marx then argued that the true fulfilment of this process would lie in the overturning of the Liberal state itself. He thought that these freedoms would only be secured only in a Communist society</w:t>
      </w:r>
      <w:r w:rsidR="00D51E4B">
        <w:t>.</w:t>
      </w:r>
      <w:r>
        <w:t xml:space="preserve"> </w:t>
      </w:r>
      <w:r w:rsidR="00D51E4B">
        <w:t>This</w:t>
      </w:r>
      <w:r>
        <w:t xml:space="preserve"> would come about</w:t>
      </w:r>
      <w:r w:rsidR="00D51E4B">
        <w:t xml:space="preserve"> when private property and the means of </w:t>
      </w:r>
      <w:r w:rsidR="00B13179">
        <w:t>producing or manufacturing goods are seized by the people who work them</w:t>
      </w:r>
      <w:r w:rsidR="005C0771">
        <w:t xml:space="preserve"> and turned towards meeting workers’ needs</w:t>
      </w:r>
      <w:r w:rsidR="00B13179">
        <w:t xml:space="preserve">, rather than their being owned by capitalists who </w:t>
      </w:r>
      <w:r w:rsidR="005C0771">
        <w:t>exploit their workers for profit. This</w:t>
      </w:r>
      <w:r>
        <w:t xml:space="preserve"> revolution</w:t>
      </w:r>
      <w:r w:rsidR="005C0771">
        <w:t>, for Marx, would lead to</w:t>
      </w:r>
      <w:r>
        <w:t xml:space="preserve"> the construction of a new society </w:t>
      </w:r>
      <w:r w:rsidR="005C0771">
        <w:t>initially ruled by the workers – what he called</w:t>
      </w:r>
      <w:r>
        <w:t xml:space="preserve"> a dictatorship of the proletariat</w:t>
      </w:r>
      <w:r w:rsidR="005C0771">
        <w:t xml:space="preserve">. But this </w:t>
      </w:r>
      <w:r w:rsidR="00ED2A8C">
        <w:t>workers’ state would eventually wither away in turn when the new order was stable enough</w:t>
      </w:r>
      <w:r w:rsidR="0069785F">
        <w:t xml:space="preserve"> to no longer need defending and enforcing. After this, everyone would </w:t>
      </w:r>
      <w:r w:rsidR="001A6745">
        <w:t>naturally</w:t>
      </w:r>
      <w:r w:rsidR="0069785F">
        <w:t xml:space="preserve"> work to </w:t>
      </w:r>
      <w:r w:rsidR="002F2595">
        <w:t xml:space="preserve">sustain </w:t>
      </w:r>
      <w:r w:rsidR="002C613F">
        <w:t>this new</w:t>
      </w:r>
      <w:r w:rsidR="002F2595">
        <w:t xml:space="preserve"> society</w:t>
      </w:r>
      <w:r w:rsidR="002C613F">
        <w:t xml:space="preserve">, </w:t>
      </w:r>
      <w:r w:rsidR="001A6745">
        <w:t>labour</w:t>
      </w:r>
      <w:r w:rsidR="002C613F">
        <w:t>ing together</w:t>
      </w:r>
      <w:r w:rsidR="001A6745">
        <w:t xml:space="preserve"> to </w:t>
      </w:r>
      <w:r w:rsidR="002F2595">
        <w:t>provid</w:t>
      </w:r>
      <w:r w:rsidR="001A6745">
        <w:t>e</w:t>
      </w:r>
      <w:r w:rsidR="002F2595">
        <w:t xml:space="preserve"> for everyone</w:t>
      </w:r>
      <w:r w:rsidR="001A6745">
        <w:t>’s needs</w:t>
      </w:r>
      <w:r w:rsidR="002F2595">
        <w:t xml:space="preserve"> without exploitation – </w:t>
      </w:r>
      <w:r w:rsidR="00C441FE">
        <w:t>something Marx called</w:t>
      </w:r>
      <w:r w:rsidR="002F2595">
        <w:t xml:space="preserve"> Communism.</w:t>
      </w:r>
    </w:p>
    <w:p w14:paraId="7C852F26" w14:textId="7B4B82C8" w:rsidR="00D8444F" w:rsidRDefault="00D8444F" w:rsidP="00D67D05">
      <w:r>
        <w:lastRenderedPageBreak/>
        <w:t>This provided</w:t>
      </w:r>
      <w:r w:rsidR="00782BAF">
        <w:t xml:space="preserve"> an ideological alternative to Liberalism which critiqued its model of society in ways that the Church would find sympathetic – but which were also animated by the same secular impulse</w:t>
      </w:r>
      <w:r w:rsidR="00F36729">
        <w:t>s</w:t>
      </w:r>
      <w:r w:rsidR="00782BAF">
        <w:t xml:space="preserve"> as Liberalism</w:t>
      </w:r>
      <w:r w:rsidR="00676162">
        <w:t>, and consequently became the object of Catholic anxieties.</w:t>
      </w:r>
    </w:p>
    <w:p w14:paraId="1E8EE851" w14:textId="30AA023C" w:rsidR="008F113F" w:rsidRDefault="0047650B" w:rsidP="00C61D03">
      <w:pPr>
        <w:pStyle w:val="Heading1"/>
      </w:pPr>
      <w:r>
        <w:t xml:space="preserve">Part 2 - </w:t>
      </w:r>
      <w:r w:rsidR="00C61D03">
        <w:t>The Leonine Revival</w:t>
      </w:r>
    </w:p>
    <w:p w14:paraId="260BC4CC" w14:textId="77777777" w:rsidR="00A336AF" w:rsidRDefault="00A336AF" w:rsidP="00A336AF">
      <w:r>
        <w:t>These developments posed two interrelated challenges to the Church. The first was an intellectual fragmentation: various new ways of thinking now vied for dominance with what had become the Catholic tradition, offering alternative accounts of the world to that promoted by the Church. Moreover, these ways of thinking validated politics not only at odds with those supported by the Church’s theology, but which challenged the authorities of both the Church itself, and those it legitimated – authorities which often protected the Church in turn.</w:t>
      </w:r>
    </w:p>
    <w:p w14:paraId="2C898B45" w14:textId="54814AAD" w:rsidR="00A336AF" w:rsidRDefault="00A336AF" w:rsidP="00A336AF">
      <w:r>
        <w:t xml:space="preserve">The second was a political threat: </w:t>
      </w:r>
      <w:r w:rsidR="00AD1B1A">
        <w:t xml:space="preserve">this included secular politics, which </w:t>
      </w:r>
      <w:r w:rsidR="00AD1B1A">
        <w:t>sought justification in the new forms of thought extant in enlightenment Europe, and promoted them in turn against the Church’s intellectual tradition.</w:t>
      </w:r>
      <w:r w:rsidR="00AD1B1A">
        <w:t xml:space="preserve"> In turn these produced </w:t>
      </w:r>
      <w:r w:rsidR="00E018AD">
        <w:t xml:space="preserve">secular </w:t>
      </w:r>
      <w:r>
        <w:t>authorities</w:t>
      </w:r>
      <w:r w:rsidR="00E5362B">
        <w:t xml:space="preserve"> that were</w:t>
      </w:r>
      <w:r>
        <w:t xml:space="preserve"> not only un</w:t>
      </w:r>
      <w:r w:rsidR="000D1EF8">
        <w:t>-</w:t>
      </w:r>
      <w:r>
        <w:t>validated by the Church, but which acted independently of the Church’s guidance and</w:t>
      </w:r>
      <w:r w:rsidR="00E5362B">
        <w:t xml:space="preserve"> </w:t>
      </w:r>
      <w:r>
        <w:t>were often actively hostile towards it.</w:t>
      </w:r>
    </w:p>
    <w:p w14:paraId="4C03F562" w14:textId="0E52A5C3" w:rsidR="00CB0690" w:rsidRDefault="00EF7DE2" w:rsidP="00F12376">
      <w:r>
        <w:t xml:space="preserve">These challenges were a source of great anxiety for the Church. It would also be </w:t>
      </w:r>
      <w:r w:rsidR="00035455">
        <w:t>unfair to simply reduce these anxieties to an expression of a cynical desire for power</w:t>
      </w:r>
      <w:r>
        <w:t xml:space="preserve"> </w:t>
      </w:r>
      <w:r w:rsidR="00035455">
        <w:t xml:space="preserve">in the face of growing liberty. </w:t>
      </w:r>
      <w:r w:rsidR="00B901ED">
        <w:t>An important factor in understanding Catholic fears at this time was the</w:t>
      </w:r>
      <w:r w:rsidR="0010622C">
        <w:t xml:space="preserve"> memor</w:t>
      </w:r>
      <w:r w:rsidR="00B901ED">
        <w:t>y</w:t>
      </w:r>
      <w:r w:rsidR="0010622C">
        <w:t xml:space="preserve"> of the </w:t>
      </w:r>
      <w:r w:rsidR="00CB0690">
        <w:t>W</w:t>
      </w:r>
      <w:r w:rsidR="0010622C">
        <w:t xml:space="preserve">ars of </w:t>
      </w:r>
      <w:r w:rsidR="00CB0690">
        <w:t>R</w:t>
      </w:r>
      <w:r w:rsidR="0010622C">
        <w:t>eligion</w:t>
      </w:r>
      <w:r w:rsidR="00B901ED">
        <w:t xml:space="preserve">. </w:t>
      </w:r>
      <w:r w:rsidR="000F52D9">
        <w:t>The European wars of religion, which were waged in the aftermath of the Reformation during the 16</w:t>
      </w:r>
      <w:r w:rsidR="000F52D9" w:rsidRPr="000F52D9">
        <w:rPr>
          <w:vertAlign w:val="superscript"/>
        </w:rPr>
        <w:t>th</w:t>
      </w:r>
      <w:r w:rsidR="000F52D9">
        <w:t xml:space="preserve"> through to the 18</w:t>
      </w:r>
      <w:r w:rsidR="000F52D9" w:rsidRPr="000F52D9">
        <w:rPr>
          <w:vertAlign w:val="superscript"/>
        </w:rPr>
        <w:t>th</w:t>
      </w:r>
      <w:r w:rsidR="000F52D9">
        <w:t xml:space="preserve"> centuries, saw </w:t>
      </w:r>
      <w:r w:rsidR="00AE00F4">
        <w:t>millions dead</w:t>
      </w:r>
      <w:r w:rsidR="009064E8">
        <w:t xml:space="preserve">. </w:t>
      </w:r>
      <w:r w:rsidR="000312EB">
        <w:t>It is hard to understate the impact of this period – for example,</w:t>
      </w:r>
      <w:r w:rsidR="009064E8">
        <w:t xml:space="preserve"> the Thirty Years’ War of 1618-1648 </w:t>
      </w:r>
      <w:r w:rsidR="00274D90">
        <w:t>claimed 30% of the German population.</w:t>
      </w:r>
      <w:r w:rsidR="00CB0690">
        <w:t xml:space="preserve"> </w:t>
      </w:r>
      <w:r w:rsidR="009B73B6">
        <w:t>The rise of secular liberalism introduced yet another potential political rival to Catholicism, and raised the spectre of similar conflicts – while the political and intellectual fragmentation this represented was a threat to the fragile social cohesion hard-won in the aftermath</w:t>
      </w:r>
      <w:r w:rsidR="00861CA0">
        <w:t xml:space="preserve"> of these wars.</w:t>
      </w:r>
    </w:p>
    <w:p w14:paraId="6A31E016" w14:textId="231E28B8" w:rsidR="00EF7DE2" w:rsidRDefault="00621DCB" w:rsidP="00F12376">
      <w:r>
        <w:t>Like</w:t>
      </w:r>
      <w:r w:rsidR="00603944">
        <w:t>wise</w:t>
      </w:r>
      <w:r w:rsidR="00BB61D7">
        <w:t>,</w:t>
      </w:r>
      <w:r w:rsidR="001722A3">
        <w:t xml:space="preserve"> the aftermath of the French Revolution saw</w:t>
      </w:r>
      <w:r w:rsidR="005864EA">
        <w:t xml:space="preserve"> the rise of a bitter anticlericalism which, while briefly abating during the latter years of Napoleon’s reign, arose again after his death</w:t>
      </w:r>
      <w:r w:rsidR="00F12376">
        <w:t xml:space="preserve">. </w:t>
      </w:r>
      <w:r w:rsidR="001D5830">
        <w:t>Across Europe</w:t>
      </w:r>
      <w:r w:rsidR="00F12376">
        <w:t>, monastic orders were disbanded</w:t>
      </w:r>
      <w:r w:rsidR="001D5830">
        <w:t>, clerics lost their historic privileges, Church schools were closed,</w:t>
      </w:r>
      <w:r w:rsidR="00F12376">
        <w:t xml:space="preserve"> and </w:t>
      </w:r>
      <w:r w:rsidR="001D5830">
        <w:t>C</w:t>
      </w:r>
      <w:r w:rsidR="00F12376">
        <w:t>hurch property</w:t>
      </w:r>
      <w:r w:rsidR="001D5830">
        <w:t xml:space="preserve"> was</w:t>
      </w:r>
      <w:r w:rsidR="00F12376">
        <w:t xml:space="preserve"> </w:t>
      </w:r>
      <w:r w:rsidR="001D5830">
        <w:t>confiscated.</w:t>
      </w:r>
      <w:r w:rsidR="00F12376">
        <w:t xml:space="preserve"> </w:t>
      </w:r>
      <w:r w:rsidR="001D5830">
        <w:t>The Church seemed under threat as it never had been before – indeed, many people saw its collapse as imminent.</w:t>
      </w:r>
      <w:r w:rsidR="00861CA0">
        <w:t xml:space="preserve"> This was more than a threat to the Church as a political organisation. Catholics </w:t>
      </w:r>
      <w:r w:rsidR="00ED12E4">
        <w:t xml:space="preserve">would have </w:t>
      </w:r>
      <w:r w:rsidR="00861CA0">
        <w:t>perceived this as a</w:t>
      </w:r>
      <w:r w:rsidR="003C0FBB">
        <w:t>n extension of the dangers faced by them during the Reformation and the Wars of Religion.</w:t>
      </w:r>
      <w:r w:rsidR="001318C8">
        <w:t xml:space="preserve"> Likewise, it would have been seen as a</w:t>
      </w:r>
      <w:r w:rsidR="00861CA0">
        <w:t xml:space="preserve"> threat to</w:t>
      </w:r>
      <w:r w:rsidR="001437B7">
        <w:t xml:space="preserve"> a beloved institution and culture that had stood for almost 2000 years</w:t>
      </w:r>
      <w:r w:rsidR="00ED12E4">
        <w:t xml:space="preserve">, and therein to their way of life. </w:t>
      </w:r>
      <w:r w:rsidR="00FE7898">
        <w:t>Finally</w:t>
      </w:r>
      <w:r w:rsidR="00ED12E4">
        <w:t>, they would have seen it as a threat to</w:t>
      </w:r>
      <w:r w:rsidR="00861CA0">
        <w:t xml:space="preserve"> souls through the destruction of the institution that saved them.</w:t>
      </w:r>
    </w:p>
    <w:p w14:paraId="4D5D8631" w14:textId="527C4A29" w:rsidR="001C403E" w:rsidRDefault="00EF7DE2" w:rsidP="00587986">
      <w:r>
        <w:t>This scene of conflict animated the papacy of Pope Leo XIII, the man who would institutionalise Thomism and thereby bring Thomas to the status of universal authority with which he is associated today.</w:t>
      </w:r>
      <w:r w:rsidR="001318C8">
        <w:t xml:space="preserve"> </w:t>
      </w:r>
      <w:r w:rsidR="001C403E">
        <w:t xml:space="preserve">Hence in his 1878 encyclical, </w:t>
      </w:r>
      <w:r w:rsidR="001C403E">
        <w:rPr>
          <w:i/>
          <w:iCs/>
        </w:rPr>
        <w:t xml:space="preserve">Inscrutabili Dei consilio, </w:t>
      </w:r>
      <w:r w:rsidR="001C403E">
        <w:t>Pope Leo XIII laments that “</w:t>
      </w:r>
      <w:r w:rsidR="001C403E" w:rsidRPr="001C403E">
        <w:t>from the very beginning of Our pontificate, the sad sight has presented itself to Us of the evils by which the human race is oppressed on every side</w:t>
      </w:r>
      <w:r w:rsidR="001C403E">
        <w:t>”</w:t>
      </w:r>
      <w:r w:rsidR="00B9451F">
        <w:t>. Among these, he includes:</w:t>
      </w:r>
      <w:r w:rsidR="001C403E">
        <w:t xml:space="preserve"> </w:t>
      </w:r>
    </w:p>
    <w:p w14:paraId="3379BB22" w14:textId="71772D17" w:rsidR="001C403E" w:rsidRDefault="001C403E" w:rsidP="001C403E">
      <w:pPr>
        <w:ind w:left="567" w:right="567"/>
      </w:pPr>
      <w:r>
        <w:t>…</w:t>
      </w:r>
      <w:r w:rsidRPr="001C403E">
        <w:t>the widespread subversion of the primary truths on which</w:t>
      </w:r>
      <w:r w:rsidR="005C3B61">
        <w:t>…</w:t>
      </w:r>
      <w:r w:rsidRPr="001C403E">
        <w:t xml:space="preserve"> human society is based; the obstinacy of mind that will not brook any authority however lawful; the endless sources of disagreement, whence arrive civil strife, and ruthless war and bloodshed; the contempt of law which molds characters and is the shield of righteousness; the </w:t>
      </w:r>
      <w:r w:rsidRPr="001C403E">
        <w:lastRenderedPageBreak/>
        <w:t>insatiable craving for things perishable, with complete forgetfulness of things eternal, leading up to the desperate madness whereby so many wretched beings, in all directions, scruple not to lay violent hands upon themselves</w:t>
      </w:r>
      <w:r>
        <w:t>…</w:t>
      </w:r>
    </w:p>
    <w:p w14:paraId="3B6604CC" w14:textId="478E97A3" w:rsidR="001C403E" w:rsidRDefault="001C403E" w:rsidP="001C403E">
      <w:pPr>
        <w:jc w:val="right"/>
      </w:pPr>
      <w:r>
        <w:t>(no. 2)</w:t>
      </w:r>
    </w:p>
    <w:p w14:paraId="325C7856" w14:textId="28AF3D1B" w:rsidR="003661EB" w:rsidRDefault="00530E26" w:rsidP="00530E26">
      <w:r>
        <w:t xml:space="preserve">That is, society has forgotten the fundamental truths that underly it. </w:t>
      </w:r>
      <w:r w:rsidR="00BE0914">
        <w:t xml:space="preserve">This, he claims, has given rise to </w:t>
      </w:r>
      <w:r w:rsidR="001C403E">
        <w:t xml:space="preserve">an </w:t>
      </w:r>
      <w:r w:rsidR="00BE0914">
        <w:t xml:space="preserve">individualism that obstinately rejects law and lawful authority, </w:t>
      </w:r>
      <w:r w:rsidR="003661EB">
        <w:t>the</w:t>
      </w:r>
      <w:r w:rsidR="007E04A0">
        <w:t xml:space="preserve"> violence of the wars of religion which wracked Europe after the Reformation</w:t>
      </w:r>
      <w:r w:rsidR="00BE0914">
        <w:t xml:space="preserve">, and a moral </w:t>
      </w:r>
      <w:r w:rsidR="00F640B4">
        <w:t>drift</w:t>
      </w:r>
      <w:r w:rsidR="00BE0914">
        <w:t xml:space="preserve"> towards worldliness and materialism.</w:t>
      </w:r>
    </w:p>
    <w:p w14:paraId="32211D38" w14:textId="6425CE36" w:rsidR="003661EB" w:rsidRDefault="00600F4E" w:rsidP="003661EB">
      <w:r>
        <w:t>The cause of this</w:t>
      </w:r>
      <w:r w:rsidR="0065666A">
        <w:t>, according to Leo,</w:t>
      </w:r>
      <w:r>
        <w:t xml:space="preserve"> is </w:t>
      </w:r>
      <w:r w:rsidR="00BE0914">
        <w:t>the de-Catholicisation of culture</w:t>
      </w:r>
      <w:r w:rsidR="0065666A">
        <w:t xml:space="preserve"> -</w:t>
      </w:r>
      <w:r w:rsidR="00BE0914">
        <w:t xml:space="preserve"> particularly in the context of secularisation</w:t>
      </w:r>
      <w:r>
        <w:t xml:space="preserve">. </w:t>
      </w:r>
      <w:r w:rsidR="00A70F7A">
        <w:t>He continues:</w:t>
      </w:r>
    </w:p>
    <w:p w14:paraId="0BD14868" w14:textId="1824C1F0" w:rsidR="00600F4E" w:rsidRDefault="00600F4E" w:rsidP="00600F4E">
      <w:pPr>
        <w:ind w:left="567" w:right="567"/>
      </w:pPr>
      <w:r w:rsidRPr="00600F4E">
        <w:t>Now, the source of these evils lies chiefly</w:t>
      </w:r>
      <w:r>
        <w:t xml:space="preserve">… </w:t>
      </w:r>
      <w:r w:rsidRPr="00600F4E">
        <w:t xml:space="preserve">in this, that the holy and venerable authority of the Church, which in God's name rules mankind, upholding and defending all lawful authority, has been despised and set aside. The enemies of public order, being fully aware of this, have thought nothing better suited to destroy the foundations of society than to make an unflagging attack upon the Church of God, to bring her into discredit and odium by spreading infamous calumnies and accusing her of being opposed to genuine progress. They labor to weaken her influence and power by wounds daily inflicted, and to overthrow the authority of the Bishop of Rome, in whom the abiding and unchangeable principles of right and good find their earthly guardian and champion. </w:t>
      </w:r>
    </w:p>
    <w:p w14:paraId="5530D380" w14:textId="0CF2F5CD" w:rsidR="00600F4E" w:rsidRDefault="00600F4E" w:rsidP="00600F4E">
      <w:pPr>
        <w:jc w:val="right"/>
      </w:pPr>
      <w:r>
        <w:t>(no. 2)</w:t>
      </w:r>
    </w:p>
    <w:p w14:paraId="5D5F657E" w14:textId="3A4FF836" w:rsidR="007404F8" w:rsidRDefault="00A94B65" w:rsidP="00A94B65">
      <w:r>
        <w:t xml:space="preserve">Amidst this, he is particularly alarmed by socialism. In his </w:t>
      </w:r>
      <w:r>
        <w:rPr>
          <w:i/>
          <w:iCs/>
        </w:rPr>
        <w:t xml:space="preserve">Quod apostolici muneris, </w:t>
      </w:r>
      <w:r>
        <w:t xml:space="preserve">published later in the same year, he writes </w:t>
      </w:r>
      <w:r w:rsidR="000D5962">
        <w:t xml:space="preserve">that socialism is motivated by a greedy desire for </w:t>
      </w:r>
      <w:r w:rsidR="004A0D40">
        <w:t>the</w:t>
      </w:r>
      <w:r w:rsidR="000D5962">
        <w:t xml:space="preserve"> private property and rightful authority</w:t>
      </w:r>
      <w:r w:rsidR="004A0D40">
        <w:t xml:space="preserve"> of others:</w:t>
      </w:r>
    </w:p>
    <w:p w14:paraId="7F11D6A2" w14:textId="10EE3D63" w:rsidR="00A94B65" w:rsidRDefault="00A94B65" w:rsidP="00A94B65">
      <w:pPr>
        <w:ind w:left="567" w:right="567"/>
      </w:pPr>
      <w:r w:rsidRPr="00A94B65">
        <w:t>Lured, in fine, by the greed of present goods, which is "the root of all evils, which some coveting have erred from the faith,"(3) they assail the right of property sanctioned by natural law; and by a scheme of horrible wickedness, while they seem desirous of caring for the needs and satisfying the desires of all men, they strive to seize and hold in common whatever has been acquired either by title of lawful inheritance, or by labor of brain and hands, or by thrift in one's mode of life</w:t>
      </w:r>
      <w:r w:rsidR="007404F8">
        <w:t>...</w:t>
      </w:r>
      <w:r w:rsidRPr="00A94B65">
        <w:t xml:space="preserve"> Wherefore, the revered majesty and power of kings has won such fierce hatred from their seditious people that disloyal traitors, impatient of all restraint, have more than once within a short period raised their arms in impious attempt against the lives of their own sovereigns.</w:t>
      </w:r>
    </w:p>
    <w:p w14:paraId="1AC6AF11" w14:textId="4800A560" w:rsidR="00A94B65" w:rsidRDefault="00A94B65" w:rsidP="00A94B65">
      <w:pPr>
        <w:jc w:val="right"/>
      </w:pPr>
      <w:r>
        <w:t>(no. 2)</w:t>
      </w:r>
    </w:p>
    <w:p w14:paraId="5BD52120" w14:textId="0614DE64" w:rsidR="007404F8" w:rsidRDefault="0003253E" w:rsidP="007404F8">
      <w:r>
        <w:t xml:space="preserve">Note how, as in his critique of secular society in </w:t>
      </w:r>
      <w:r>
        <w:rPr>
          <w:i/>
          <w:iCs/>
        </w:rPr>
        <w:t xml:space="preserve">Inscrutabili Dei consilio, </w:t>
      </w:r>
      <w:r>
        <w:t xml:space="preserve">Leo sees socialism as founded on a forgetting of fundamental truths about society. </w:t>
      </w:r>
      <w:r w:rsidR="008D08E7">
        <w:t xml:space="preserve">Key to Leo’s claims here is the idea </w:t>
      </w:r>
      <w:r w:rsidR="007404F8">
        <w:t>that socialists reject the natural law which enshrines the right to private property and the right to rule of kings</w:t>
      </w:r>
      <w:r w:rsidR="00813355">
        <w:t>.</w:t>
      </w:r>
    </w:p>
    <w:p w14:paraId="34DAF1E7" w14:textId="514CC14B" w:rsidR="007404F8" w:rsidRDefault="003766E3" w:rsidP="007404F8">
      <w:r>
        <w:t>In this regard, he claims, t</w:t>
      </w:r>
      <w:r w:rsidR="007404F8">
        <w:t xml:space="preserve">he roots of </w:t>
      </w:r>
      <w:r>
        <w:t>socialism</w:t>
      </w:r>
      <w:r w:rsidR="007404F8">
        <w:t xml:space="preserve"> lie in enlightenment and secular thought</w:t>
      </w:r>
      <w:r w:rsidR="0090193E">
        <w:t xml:space="preserve"> – which he in turn roots in </w:t>
      </w:r>
      <w:r w:rsidR="00C12AD6">
        <w:t xml:space="preserve">the social transformations </w:t>
      </w:r>
      <w:r w:rsidR="002B3BC0">
        <w:t>around</w:t>
      </w:r>
      <w:r w:rsidR="00C12AD6">
        <w:t xml:space="preserve"> the wars of religion </w:t>
      </w:r>
      <w:r w:rsidR="00EE370E">
        <w:t>that followed</w:t>
      </w:r>
      <w:r w:rsidR="00C12AD6">
        <w:t xml:space="preserve"> the Reformation</w:t>
      </w:r>
      <w:r w:rsidR="007404F8">
        <w:t>. He writes:</w:t>
      </w:r>
    </w:p>
    <w:p w14:paraId="73F96FC5" w14:textId="7832A1CB" w:rsidR="007404F8" w:rsidRDefault="007404F8" w:rsidP="00C12AD6">
      <w:pPr>
        <w:ind w:left="567" w:right="567"/>
      </w:pPr>
      <w:r w:rsidRPr="007404F8">
        <w:lastRenderedPageBreak/>
        <w:t>But the boldness of these bad men</w:t>
      </w:r>
      <w:r>
        <w:t>…</w:t>
      </w:r>
      <w:r w:rsidRPr="007404F8">
        <w:t xml:space="preserve"> finds its cause and origin in those poisonous doctrines which, spread abroad in former times among the people, like evil seed bore in due time such fatal fruit. For you know, venerable brethren, that that most deadly war which from the sixteenth century down has been waged by innovators against the Catholic faith, and which has grown in intensity up to today, had for its object to subvert all revelation, and overthrow the supernatural order, that thus the way might be opened for the discoveries, or rather the hallucinations, of reason alone. This kind of error</w:t>
      </w:r>
      <w:r>
        <w:t xml:space="preserve">… </w:t>
      </w:r>
      <w:r w:rsidRPr="007404F8">
        <w:t>gives loose rein to unlawful desires of every kind</w:t>
      </w:r>
      <w:r>
        <w:t>..</w:t>
      </w:r>
      <w:r w:rsidRPr="007404F8">
        <w:t>. Hence, by a new species of impiety</w:t>
      </w:r>
      <w:r>
        <w:t xml:space="preserve">… states </w:t>
      </w:r>
      <w:r w:rsidRPr="007404F8">
        <w:t>have been constituted without any count at all of God or of the order established by him; it has been given out that public authority neither derives its principles, nor its majesty, nor its power of governing from God, but rather from the multitude, which, thinking itself absolved from all divine sanction, bows only to such laws as it shall have made at its own will. </w:t>
      </w:r>
    </w:p>
    <w:p w14:paraId="4975DEAF" w14:textId="5CB33284" w:rsidR="007404F8" w:rsidRDefault="007404F8" w:rsidP="007404F8">
      <w:pPr>
        <w:jc w:val="right"/>
      </w:pPr>
      <w:r>
        <w:t>(no. 3)</w:t>
      </w:r>
    </w:p>
    <w:p w14:paraId="7C4AFEA8" w14:textId="583C8D20" w:rsidR="00B215BB" w:rsidRDefault="00B215BB" w:rsidP="00B215BB">
      <w:r>
        <w:t>In his 1888 encyclical,</w:t>
      </w:r>
      <w:r w:rsidR="002369B7">
        <w:t xml:space="preserve"> </w:t>
      </w:r>
      <w:r w:rsidR="002369B7">
        <w:rPr>
          <w:i/>
          <w:iCs/>
        </w:rPr>
        <w:t>Libertas</w:t>
      </w:r>
      <w:r w:rsidR="002369B7">
        <w:t>,</w:t>
      </w:r>
      <w:r>
        <w:t xml:space="preserve"> Leo would go on to warn that this all flows from a</w:t>
      </w:r>
      <w:r w:rsidR="00EC5C63">
        <w:t xml:space="preserve">n aspiration towards </w:t>
      </w:r>
      <w:r w:rsidR="00E32F7F">
        <w:t xml:space="preserve">“license”, or </w:t>
      </w:r>
      <w:r w:rsidR="00EC5C63">
        <w:t>a</w:t>
      </w:r>
      <w:r>
        <w:t xml:space="preserve"> freedom</w:t>
      </w:r>
      <w:r w:rsidR="00EC5C63">
        <w:t xml:space="preserve"> shorn of responsibility towards the</w:t>
      </w:r>
      <w:r w:rsidR="00DE08E7">
        <w:t xml:space="preserve"> natural and</w:t>
      </w:r>
      <w:r>
        <w:t xml:space="preserve"> divine law</w:t>
      </w:r>
      <w:r w:rsidR="00DE08E7">
        <w:t>s</w:t>
      </w:r>
      <w:r w:rsidR="00EC5C63">
        <w:t>,</w:t>
      </w:r>
      <w:r>
        <w:t xml:space="preserve"> the human laws that institutionalise </w:t>
      </w:r>
      <w:r w:rsidR="00DE08E7">
        <w:t>them</w:t>
      </w:r>
      <w:r>
        <w:t xml:space="preserve"> in the political sphere</w:t>
      </w:r>
      <w:r w:rsidR="00EC5C63">
        <w:t>, and truth</w:t>
      </w:r>
      <w:r>
        <w:t>.</w:t>
      </w:r>
      <w:r w:rsidR="00E32F7F">
        <w:t xml:space="preserve"> </w:t>
      </w:r>
      <w:r>
        <w:t>This, he writes, flows from a secularisation of morality and politics mirroring the rise of enlightenment naturalist philosophy. He claims that</w:t>
      </w:r>
    </w:p>
    <w:p w14:paraId="641876D4" w14:textId="77777777" w:rsidR="00B215BB" w:rsidRDefault="00B215BB" w:rsidP="00B215BB">
      <w:pPr>
        <w:ind w:left="567" w:right="567"/>
      </w:pPr>
      <w:r w:rsidRPr="002F0E31">
        <w:t>What </w:t>
      </w:r>
      <w:r w:rsidRPr="002F0E31">
        <w:rPr>
          <w:i/>
          <w:iCs/>
        </w:rPr>
        <w:t>naturalists</w:t>
      </w:r>
      <w:r w:rsidRPr="002F0E31">
        <w:t> or </w:t>
      </w:r>
      <w:r w:rsidRPr="002F0E31">
        <w:rPr>
          <w:i/>
          <w:iCs/>
        </w:rPr>
        <w:t>rationalists</w:t>
      </w:r>
      <w:r w:rsidRPr="002F0E31">
        <w:t> aim at in philosophy, that the supporters of </w:t>
      </w:r>
      <w:r w:rsidRPr="002F0E31">
        <w:rPr>
          <w:i/>
          <w:iCs/>
        </w:rPr>
        <w:t>liberalism</w:t>
      </w:r>
      <w:r w:rsidRPr="002F0E31">
        <w:t>, carrying out the principles laid down by naturalism, are attempting in the domain of morality and politics. The fundamental doctrine of rationalism is the supremacy of the human reason, which, refusing due submission to the divine and eternal reason, proclaims its own independence, and constitutes itself the supreme principle and source and judge of truth. Hence, these followers of liberalism deny the existence of any divine authority to which obedience is due, and proclaim that every man is the law to himself; from which arises that ethical system which they style </w:t>
      </w:r>
      <w:r w:rsidRPr="002F0E31">
        <w:rPr>
          <w:i/>
          <w:iCs/>
        </w:rPr>
        <w:t>independent</w:t>
      </w:r>
      <w:r w:rsidRPr="002F0E31">
        <w:t> morality, and which, under the guise of liberty, exonerates man from any obedience to the commands of God, and substitutes a boundless license. The end of all this it is not difficult to foresee</w:t>
      </w:r>
      <w:r>
        <w:t xml:space="preserve">… </w:t>
      </w:r>
      <w:r w:rsidRPr="002F0E31">
        <w:t>For, when once man is firmly persuaded that he is subject to no one, it follows that the efficient cause of the unity of civil society is not to be sought in any principle external to man, or superior to him, but simply in the free will of individuals; that the authority in the State comes from the people only; and that, just as every man's individual reason is his only rule of life, so the collective reason of the community should be the supreme guide in the management of all public affairs.</w:t>
      </w:r>
    </w:p>
    <w:p w14:paraId="527525D6" w14:textId="30CA80BD" w:rsidR="00B215BB" w:rsidRDefault="00B215BB" w:rsidP="00E32F7F">
      <w:pPr>
        <w:jc w:val="right"/>
      </w:pPr>
      <w:r>
        <w:t>(no. 15)</w:t>
      </w:r>
    </w:p>
    <w:p w14:paraId="5D89A6F3" w14:textId="3DAFCAB2" w:rsidR="00AC5647" w:rsidRDefault="00E46EBC" w:rsidP="00AC5647">
      <w:r>
        <w:t>A common theme in examples of this</w:t>
      </w:r>
      <w:r w:rsidR="00AC5647">
        <w:t xml:space="preserve"> “License” </w:t>
      </w:r>
      <w:r>
        <w:t>is the reduction</w:t>
      </w:r>
      <w:r w:rsidR="00EA5CDA">
        <w:t xml:space="preserve"> or subjection</w:t>
      </w:r>
      <w:r>
        <w:t xml:space="preserve"> of t</w:t>
      </w:r>
      <w:r w:rsidR="00EA5CDA">
        <w:t xml:space="preserve">hings that Leo sees as a matter of truth to the human will. </w:t>
      </w:r>
      <w:r w:rsidR="00807EA3">
        <w:t xml:space="preserve">Leo criticises a range of developments </w:t>
      </w:r>
      <w:r w:rsidR="00D1410A">
        <w:t>in these terms, including</w:t>
      </w:r>
      <w:r>
        <w:t xml:space="preserve"> secular government, and particularly, secular democracy. Although he would later moderate his criticism of democracy, he objects to these as replacing the rightful</w:t>
      </w:r>
      <w:r w:rsidR="00EA5CDA">
        <w:t>, divinely-appointed</w:t>
      </w:r>
      <w:r>
        <w:t xml:space="preserve"> authority of kings with majoritarian rule. The result is that authority i</w:t>
      </w:r>
      <w:r w:rsidR="004F5ADE">
        <w:t>t</w:t>
      </w:r>
      <w:r>
        <w:t>s</w:t>
      </w:r>
      <w:r w:rsidR="004F5ADE">
        <w:t>elf is</w:t>
      </w:r>
      <w:r>
        <w:t xml:space="preserve"> reduced to an expression of the human will</w:t>
      </w:r>
      <w:r w:rsidR="004F5ADE">
        <w:t>, rather than flowing from the created order. Another</w:t>
      </w:r>
      <w:r w:rsidR="00D1410A">
        <w:t xml:space="preserve"> object of this criticism</w:t>
      </w:r>
      <w:r w:rsidR="004F5ADE">
        <w:t xml:space="preserve"> is</w:t>
      </w:r>
      <w:r w:rsidR="00AC5647">
        <w:t xml:space="preserve"> state marriage, which </w:t>
      </w:r>
      <w:r w:rsidR="00D1410A">
        <w:t xml:space="preserve">Leo argues </w:t>
      </w:r>
      <w:r w:rsidR="00AC5647">
        <w:t>removes the sacrament from its rightful ecclesial domain</w:t>
      </w:r>
      <w:r w:rsidR="004F5ADE">
        <w:t>, and thus subjects it to the human will embodied in the secular state.</w:t>
      </w:r>
      <w:r>
        <w:t xml:space="preserve"> </w:t>
      </w:r>
      <w:r w:rsidR="001B1F46">
        <w:t>He likewise</w:t>
      </w:r>
      <w:r w:rsidR="004F5ADE">
        <w:t xml:space="preserve"> rejects freedom of belief, speech, and teaching as </w:t>
      </w:r>
      <w:r w:rsidR="00204192">
        <w:t xml:space="preserve">seeking freedom from the obligation to seek and </w:t>
      </w:r>
      <w:r w:rsidR="00204192">
        <w:lastRenderedPageBreak/>
        <w:t>promote truth.</w:t>
      </w:r>
      <w:r w:rsidR="001B1F46">
        <w:t xml:space="preserve"> Finally, Leo objects to the erosion of traditional gender roles in the form of women’s employment in the industrial workplace</w:t>
      </w:r>
      <w:r w:rsidR="00740574">
        <w:t xml:space="preserve">; something that he claims </w:t>
      </w:r>
      <w:r w:rsidR="002827C0">
        <w:t>goes</w:t>
      </w:r>
      <w:r w:rsidR="00740574">
        <w:t xml:space="preserve"> against women’s nature, and thus dignity</w:t>
      </w:r>
      <w:r w:rsidR="002827C0">
        <w:t>.</w:t>
      </w:r>
      <w:r w:rsidR="00AE7F13">
        <w:t xml:space="preserve"> </w:t>
      </w:r>
      <w:r w:rsidR="002827C0">
        <w:t>H</w:t>
      </w:r>
      <w:r w:rsidR="00AE7F13">
        <w:t>e folds</w:t>
      </w:r>
      <w:r w:rsidR="002827C0">
        <w:t xml:space="preserve"> this</w:t>
      </w:r>
      <w:r w:rsidR="00AE7F13">
        <w:t xml:space="preserve"> into a broader critique of industrial capitalism as ignoring the demands o</w:t>
      </w:r>
      <w:r w:rsidR="002827C0">
        <w:t>f</w:t>
      </w:r>
      <w:r w:rsidR="00AE7F13">
        <w:t xml:space="preserve"> the natural law to exploit workers for profit.</w:t>
      </w:r>
      <w:r w:rsidR="002827C0">
        <w:t xml:space="preserve"> His predecessor</w:t>
      </w:r>
      <w:r w:rsidR="00F65A6D">
        <w:t xml:space="preserve"> but one</w:t>
      </w:r>
      <w:r w:rsidR="002827C0">
        <w:t>, Pope Pius</w:t>
      </w:r>
      <w:r w:rsidR="0060051C">
        <w:t xml:space="preserve"> XII</w:t>
      </w:r>
      <w:r w:rsidR="00BA3B7A">
        <w:t>,</w:t>
      </w:r>
      <w:r w:rsidR="0060051C">
        <w:t xml:space="preserve"> would expand upon this </w:t>
      </w:r>
      <w:r w:rsidR="00BA3B7A">
        <w:t xml:space="preserve">latter point </w:t>
      </w:r>
      <w:r w:rsidR="0060051C">
        <w:t>in explicit reaction against the women’s liberation movement, making this a major theme of his papacy.</w:t>
      </w:r>
    </w:p>
    <w:p w14:paraId="12ECD09B" w14:textId="30586C90" w:rsidR="00C864C7" w:rsidRDefault="00790F6C" w:rsidP="00C864C7">
      <w:r>
        <w:t xml:space="preserve">This week’s text, Leo’s </w:t>
      </w:r>
      <w:r w:rsidR="00DC3656">
        <w:t xml:space="preserve">1879 encyclical, </w:t>
      </w:r>
      <w:r w:rsidR="00DC3656">
        <w:rPr>
          <w:i/>
          <w:iCs/>
        </w:rPr>
        <w:t>Aeterni patris</w:t>
      </w:r>
      <w:r>
        <w:t>, emerge within this context.</w:t>
      </w:r>
      <w:r w:rsidR="00DC3656">
        <w:rPr>
          <w:i/>
          <w:iCs/>
        </w:rPr>
        <w:t xml:space="preserve"> </w:t>
      </w:r>
      <w:r>
        <w:t>It</w:t>
      </w:r>
      <w:r w:rsidR="00C864C7">
        <w:t xml:space="preserve"> encapsulates his concerns when he states them in an explicitly moral register, noting that </w:t>
      </w:r>
    </w:p>
    <w:p w14:paraId="0CC5F8E7" w14:textId="2E47C8BD" w:rsidR="00DC3656" w:rsidRDefault="00C864C7" w:rsidP="00C864C7">
      <w:pPr>
        <w:ind w:left="567" w:right="567"/>
      </w:pPr>
      <w:r>
        <w:t>…</w:t>
      </w:r>
      <w:r w:rsidR="00DC3656" w:rsidRPr="00DC3656">
        <w:t>since it is in the very nature of man to follow the guide of reason in his actions, if his intellect sins at all his will soon follows; and thus it happens that false opinions, whose seat is in the understanding, influence human actions and pervert them.</w:t>
      </w:r>
    </w:p>
    <w:p w14:paraId="75CB33D7" w14:textId="167DF358" w:rsidR="00DC3656" w:rsidRDefault="00DC3656" w:rsidP="00DC3656">
      <w:pPr>
        <w:jc w:val="right"/>
      </w:pPr>
      <w:r>
        <w:t>(no. 2)</w:t>
      </w:r>
    </w:p>
    <w:p w14:paraId="551E3F56" w14:textId="222FD0E5" w:rsidR="00D7141C" w:rsidRDefault="00D7141C" w:rsidP="00D7141C">
      <w:r>
        <w:t>That is, people act according to their reason – so when they are told falsehoods, they begin to act wrongly.</w:t>
      </w:r>
    </w:p>
    <w:p w14:paraId="78ED23D9" w14:textId="628D3EFA" w:rsidR="004F3C1D" w:rsidRDefault="00044182" w:rsidP="004F3C1D">
      <w:r>
        <w:rPr>
          <w:i/>
          <w:iCs/>
        </w:rPr>
        <w:t>Aeterni Patris</w:t>
      </w:r>
      <w:r w:rsidR="00C864C7">
        <w:t xml:space="preserve"> introduces another theme</w:t>
      </w:r>
      <w:r w:rsidR="00E90134">
        <w:t>:</w:t>
      </w:r>
    </w:p>
    <w:p w14:paraId="727F0351" w14:textId="5A91D372" w:rsidR="00C864C7" w:rsidRDefault="004F3C1D" w:rsidP="004F3C1D">
      <w:pPr>
        <w:ind w:left="567" w:right="567"/>
      </w:pPr>
      <w:r w:rsidRPr="004F3C1D">
        <w:t xml:space="preserve">Moreover, to the old teaching a novel system of philosophy has succeeded here and there, in which We fail to perceive those desirable and wholesome fruits which the Church and civil society itself would prefer. For it pleased the struggling innovators of the sixteenth century to philosophize without any respect for faith, the power of inventing in accordance with his own pleasure and bent being asked and given in turn by each one. Hence, it was natural that systems of philosophy multiplied beyond measure, and conclusions differing and clashing one with another arose about those matters even which are the most important in human knowledge. </w:t>
      </w:r>
    </w:p>
    <w:p w14:paraId="2769A0D2" w14:textId="0E3015D8" w:rsidR="00C864C7" w:rsidRDefault="00C864C7" w:rsidP="00C864C7">
      <w:pPr>
        <w:jc w:val="right"/>
      </w:pPr>
      <w:r>
        <w:t>(no. 24)</w:t>
      </w:r>
    </w:p>
    <w:p w14:paraId="65C2C35A" w14:textId="1DE10AE1" w:rsidR="00E90134" w:rsidRDefault="00E90134" w:rsidP="00E90134">
      <w:r>
        <w:t xml:space="preserve">Here, Leo </w:t>
      </w:r>
      <w:r w:rsidR="00D973E3">
        <w:t>levels a critique at this new intellectual landscape: secular thought is fragmented and diverse, and this is the product of the fact that it is the product of individuals rather than a universal tradition.</w:t>
      </w:r>
    </w:p>
    <w:p w14:paraId="5D6B0904" w14:textId="1A884183" w:rsidR="00D973E3" w:rsidRPr="00C864C7" w:rsidRDefault="00D973E3" w:rsidP="00E90134">
      <w:r>
        <w:t>This is a problem because, in being so fragmented, it cannot provide guidance. He writes:</w:t>
      </w:r>
    </w:p>
    <w:p w14:paraId="6142C5B2" w14:textId="7A3199B3" w:rsidR="00002DF2" w:rsidRDefault="004F3C1D" w:rsidP="00B0082B">
      <w:pPr>
        <w:ind w:left="567" w:right="567"/>
      </w:pPr>
      <w:r w:rsidRPr="004F3C1D">
        <w:t>From a mass of conclusions men often come to wavering and doubt; and who knows not how easily the mind slips from doubt to error? But, as men are apt to follow the lead given them, this new pursuit seems to have caught the souls of certain Catholic philosophers, who, throwing aside the patrimony of ancient wisdom, chose rather to build up a new edifice than to strengthen and complete the old by aid of the new-ill-advisedly, in sooth, and not without detriment to the sciences. For, a multiform system of this kind, which depends on the authority and choice of any professor, has a foundation open to change, and consequently gives us a philosophy not firm, and stable, and robust like that of old, but tottering and feeble.</w:t>
      </w:r>
    </w:p>
    <w:p w14:paraId="3F940B52" w14:textId="1231AB1B" w:rsidR="004F3C1D" w:rsidRDefault="004F3C1D" w:rsidP="004F3C1D">
      <w:pPr>
        <w:jc w:val="right"/>
      </w:pPr>
      <w:r>
        <w:t>(no. 24)</w:t>
      </w:r>
    </w:p>
    <w:p w14:paraId="00F99860" w14:textId="306087A8" w:rsidR="003C658D" w:rsidRPr="003C658D" w:rsidRDefault="003C658D" w:rsidP="003C658D">
      <w:r>
        <w:t xml:space="preserve">Here, we see the synthesis of the two themes I mentioned at the beginning of this section: intellectual and political fragmentation. It is </w:t>
      </w:r>
      <w:r>
        <w:rPr>
          <w:i/>
          <w:iCs/>
        </w:rPr>
        <w:t xml:space="preserve">because </w:t>
      </w:r>
      <w:r>
        <w:t>these new authorities are so diverse that</w:t>
      </w:r>
      <w:r w:rsidR="00245C15">
        <w:t xml:space="preserve"> they fail to provide a reliable guide to truth – in turn leading to wavering from and doubt of that truth.</w:t>
      </w:r>
      <w:r w:rsidR="00A041C1">
        <w:t xml:space="preserve"> </w:t>
      </w:r>
      <w:r w:rsidR="00A041C1">
        <w:lastRenderedPageBreak/>
        <w:t xml:space="preserve">The result is a tottering, multiform system of thought that </w:t>
      </w:r>
      <w:r w:rsidR="008839B3">
        <w:t>puts society at odds with the Catholic tradition from which it breaks, and thus both the Church and the truth that it teaches.</w:t>
      </w:r>
    </w:p>
    <w:p w14:paraId="7FA972C5" w14:textId="492BF122" w:rsidR="00286C1E" w:rsidRDefault="008839B3" w:rsidP="00851FFE">
      <w:r>
        <w:t xml:space="preserve">There is an interesting tension </w:t>
      </w:r>
      <w:r w:rsidR="000604F7">
        <w:t xml:space="preserve">(although not strictly and incoherence) </w:t>
      </w:r>
      <w:r>
        <w:t>here: while Leo criticises secular thought for its pluralism, he nevertheless also treats it as a unified cultural and intellectual phenomenon.</w:t>
      </w:r>
      <w:r w:rsidR="00D87E72">
        <w:t xml:space="preserve"> </w:t>
      </w:r>
      <w:r w:rsidR="000604F7">
        <w:t>Thi</w:t>
      </w:r>
      <w:r>
        <w:t>s</w:t>
      </w:r>
      <w:r w:rsidR="00286C1E">
        <w:t xml:space="preserve"> undergirds his response</w:t>
      </w:r>
      <w:r w:rsidR="000604F7">
        <w:t>, which is to seek a similarly unified, systematic response.</w:t>
      </w:r>
      <w:r w:rsidR="009E1D27">
        <w:t xml:space="preserve"> And it is this response</w:t>
      </w:r>
      <w:r w:rsidR="00286C1E">
        <w:t xml:space="preserve"> </w:t>
      </w:r>
      <w:r w:rsidR="009E1D27">
        <w:t>which is</w:t>
      </w:r>
      <w:r w:rsidR="00286C1E">
        <w:t xml:space="preserve"> </w:t>
      </w:r>
      <w:r w:rsidR="00286C1E">
        <w:rPr>
          <w:i/>
          <w:iCs/>
        </w:rPr>
        <w:t xml:space="preserve">Aeterni patris’s </w:t>
      </w:r>
      <w:r w:rsidR="00286C1E">
        <w:t>main contribution to the history of Catholic thought</w:t>
      </w:r>
      <w:r w:rsidR="009E1D27">
        <w:t>, and the focus of this week’s lecture.</w:t>
      </w:r>
    </w:p>
    <w:p w14:paraId="772887AF" w14:textId="004625F9" w:rsidR="002C5707" w:rsidRDefault="00936E53" w:rsidP="00851FFE">
      <w:r>
        <w:t xml:space="preserve">Leo argues that the Christian tradition has long appropriated philosophy </w:t>
      </w:r>
      <w:r w:rsidR="001D501B">
        <w:t>as a tool, using it to demonstrate the truth of its doctrines.</w:t>
      </w:r>
      <w:r>
        <w:t xml:space="preserve"> </w:t>
      </w:r>
      <w:r w:rsidR="001D501B">
        <w:t xml:space="preserve">Conversely, theology has perfected philosophy by </w:t>
      </w:r>
      <w:r w:rsidR="00897243">
        <w:t>adjudicating on the disagreements,</w:t>
      </w:r>
      <w:r w:rsidR="00DB055A">
        <w:t xml:space="preserve"> correcting the errors</w:t>
      </w:r>
      <w:r w:rsidR="00897243">
        <w:t>,</w:t>
      </w:r>
      <w:r w:rsidR="00DB055A">
        <w:t xml:space="preserve"> and</w:t>
      </w:r>
      <w:r>
        <w:t xml:space="preserve"> overcoming the</w:t>
      </w:r>
      <w:r w:rsidR="00D0666E">
        <w:t xml:space="preserve"> inherent</w:t>
      </w:r>
      <w:r>
        <w:t xml:space="preserve"> limitations that came with its</w:t>
      </w:r>
      <w:r w:rsidR="00897243">
        <w:t xml:space="preserve"> diverse</w:t>
      </w:r>
      <w:r>
        <w:t xml:space="preserve"> pagan origins. </w:t>
      </w:r>
    </w:p>
    <w:p w14:paraId="78F1C465" w14:textId="0E1592A1" w:rsidR="00936E53" w:rsidRDefault="00936E53" w:rsidP="00851FFE">
      <w:r>
        <w:t>This</w:t>
      </w:r>
      <w:r w:rsidR="007673CE">
        <w:t xml:space="preserve">, </w:t>
      </w:r>
      <w:r w:rsidR="00EE17B7">
        <w:t>Leo</w:t>
      </w:r>
      <w:r w:rsidR="007673CE">
        <w:t xml:space="preserve"> claims,</w:t>
      </w:r>
      <w:r>
        <w:t xml:space="preserve"> </w:t>
      </w:r>
      <w:r w:rsidR="007673CE">
        <w:t>illustrates</w:t>
      </w:r>
      <w:r>
        <w:t xml:space="preserve"> the harmony of faith and reason, and therein the inseparability of philosophy and theology.</w:t>
      </w:r>
    </w:p>
    <w:p w14:paraId="1B767895" w14:textId="48E10E59" w:rsidR="00DB055A" w:rsidRDefault="00DB055A" w:rsidP="00851FFE">
      <w:r>
        <w:t>In short, for Leo, it is only within the Christian tradition that</w:t>
      </w:r>
      <w:r w:rsidR="00F12CDE">
        <w:t xml:space="preserve"> the various schools of philosophy have been synthesised and reconciled to truth. It is only within the Christian tradition that</w:t>
      </w:r>
      <w:r>
        <w:t xml:space="preserve"> philosophy has truly come into its ow</w:t>
      </w:r>
      <w:r w:rsidR="00F12CDE">
        <w:t>n.</w:t>
      </w:r>
    </w:p>
    <w:p w14:paraId="7B3EC308" w14:textId="23CA11BF" w:rsidR="00126FAB" w:rsidRDefault="00792E6F" w:rsidP="00126FAB">
      <w:r>
        <w:t>You can see how this vision of Christian philosophy speaks to Leo’s concerns around secular thought.</w:t>
      </w:r>
      <w:r w:rsidR="007F48F5">
        <w:t xml:space="preserve"> </w:t>
      </w:r>
      <w:r w:rsidR="00126FAB">
        <w:t>Its fragmentation seems to him like a backwards step, moving away from the perfection granted by Christian theology.</w:t>
      </w:r>
    </w:p>
    <w:p w14:paraId="161CCEBE" w14:textId="69DC8C22" w:rsidR="00792E6F" w:rsidRDefault="002C5707" w:rsidP="00792E6F">
      <w:r>
        <w:t xml:space="preserve">According to Leo, Thomas Aquinas is chief among </w:t>
      </w:r>
      <w:r w:rsidR="00EC6FC0">
        <w:t>the</w:t>
      </w:r>
      <w:r>
        <w:t xml:space="preserve"> Christian philosophers</w:t>
      </w:r>
      <w:r w:rsidR="00EC6FC0">
        <w:t xml:space="preserve"> who perfect</w:t>
      </w:r>
      <w:r w:rsidR="009A6FE1">
        <w:t>ed the discipline</w:t>
      </w:r>
      <w:r w:rsidR="00EC6FC0">
        <w:t>.</w:t>
      </w:r>
      <w:r w:rsidR="00A07E38">
        <w:t xml:space="preserve"> Hence, he argues</w:t>
      </w:r>
      <w:r w:rsidR="00792E6F">
        <w:t>, returning to Thomas can address the ills that beset modern society:</w:t>
      </w:r>
    </w:p>
    <w:p w14:paraId="569EE477" w14:textId="60F1663D" w:rsidR="00792E6F" w:rsidRDefault="00792E6F" w:rsidP="00792E6F">
      <w:pPr>
        <w:ind w:left="567" w:right="567"/>
      </w:pPr>
      <w:r w:rsidRPr="00792E6F">
        <w:t>Domestic and civil society even, which, as all see, is exposed to great danger from this plague of perverse opinions, would certainly enjoy a far more peaceful and secure existence if a more wholesome doctrine were taught in the universities and high schools</w:t>
      </w:r>
      <w:r w:rsidR="00E20474">
        <w:t xml:space="preserve"> </w:t>
      </w:r>
      <w:r w:rsidRPr="00792E6F">
        <w:t>-</w:t>
      </w:r>
      <w:r w:rsidR="00E20474">
        <w:t xml:space="preserve"> </w:t>
      </w:r>
      <w:r w:rsidRPr="00792E6F">
        <w:t>one more in conformity with the teaching of the Church, such as is contained in the works of Thomas Aquinas.</w:t>
      </w:r>
    </w:p>
    <w:p w14:paraId="4BBD0827" w14:textId="354FA177" w:rsidR="00792E6F" w:rsidRDefault="00792E6F" w:rsidP="00792E6F">
      <w:pPr>
        <w:jc w:val="right"/>
      </w:pPr>
      <w:r>
        <w:t>(28)</w:t>
      </w:r>
    </w:p>
    <w:p w14:paraId="4AF2107F" w14:textId="2473FB12" w:rsidR="00A36153" w:rsidRDefault="00A36153" w:rsidP="00A36153">
      <w:r>
        <w:t>The tradition of Catholic theology defined by this recovery of Thomas came to be known as “Neo-Scholasticism”</w:t>
      </w:r>
      <w:r w:rsidR="00BA0891">
        <w:t>, or “Neo-Thomism”.</w:t>
      </w:r>
    </w:p>
    <w:p w14:paraId="29355EFE" w14:textId="542BDC1D" w:rsidR="00936E53" w:rsidRDefault="00780B26" w:rsidP="00A36153">
      <w:pPr>
        <w:pStyle w:val="Heading1"/>
      </w:pPr>
      <w:r>
        <w:t xml:space="preserve">Part 3 - </w:t>
      </w:r>
      <w:r w:rsidR="00A36153">
        <w:t>Neo-Thomism</w:t>
      </w:r>
    </w:p>
    <w:p w14:paraId="4EDCB5EF" w14:textId="54405570" w:rsidR="009A0DE6" w:rsidRDefault="00A36153" w:rsidP="009A0DE6">
      <w:pPr>
        <w:ind w:left="720" w:hanging="720"/>
      </w:pPr>
      <w:r>
        <w:t xml:space="preserve">I mentioned earlier that </w:t>
      </w:r>
      <w:r w:rsidR="009A0DE6">
        <w:t>there are various schools of interpretation with regards to Thomas’s work.</w:t>
      </w:r>
    </w:p>
    <w:p w14:paraId="431A90B7" w14:textId="720F0C38" w:rsidR="009A0DE6" w:rsidRDefault="009A0DE6" w:rsidP="005559F0">
      <w:r>
        <w:t xml:space="preserve">Neo-Thomism drew from </w:t>
      </w:r>
      <w:r w:rsidR="00F27B01">
        <w:t xml:space="preserve">a school of interpretation </w:t>
      </w:r>
      <w:r w:rsidR="005559F0">
        <w:t xml:space="preserve">associated with the Jesuit theologian Francisco Suarez, </w:t>
      </w:r>
      <w:r w:rsidR="00007AD2">
        <w:t>which was</w:t>
      </w:r>
      <w:r w:rsidR="005559F0">
        <w:t xml:space="preserve"> dominant at the time.</w:t>
      </w:r>
    </w:p>
    <w:p w14:paraId="6F72270A" w14:textId="64D08F48" w:rsidR="005559F0" w:rsidRDefault="00F27B01" w:rsidP="005559F0">
      <w:r>
        <w:t>One of the defining features of this interpretation was a particular view of the relationship between nature and grace – i.e. creation, and how God interacts with it.</w:t>
      </w:r>
    </w:p>
    <w:p w14:paraId="46D15A8B" w14:textId="41BF651C" w:rsidR="005559F0" w:rsidRDefault="00C806B1" w:rsidP="00442FE2">
      <w:r>
        <w:t>A</w:t>
      </w:r>
      <w:r w:rsidR="005559F0">
        <w:t xml:space="preserve">ccording to </w:t>
      </w:r>
      <w:r w:rsidR="001A407D">
        <w:t>the Suarezian</w:t>
      </w:r>
      <w:r w:rsidR="005559F0">
        <w:t xml:space="preserve"> tradition, Thomas views nature as essentially self-contained and autonomous.</w:t>
      </w:r>
      <w:r>
        <w:t xml:space="preserve"> Grace then</w:t>
      </w:r>
      <w:r w:rsidR="004542A5">
        <w:t xml:space="preserve"> acts upon it “extrinsically”. That is to say, grace</w:t>
      </w:r>
      <w:r>
        <w:t xml:space="preserve"> comes from without</w:t>
      </w:r>
      <w:r w:rsidR="00454AA0">
        <w:t xml:space="preserve"> to correct the effects of sin and bring it to perfection; something with which humans, in their natural autonomy,</w:t>
      </w:r>
      <w:r w:rsidR="00646BA9">
        <w:t xml:space="preserve"> </w:t>
      </w:r>
      <w:r w:rsidR="00454AA0">
        <w:t xml:space="preserve">can accept or refuse. </w:t>
      </w:r>
      <w:r w:rsidR="00E50AE8">
        <w:t>This had two implications which shaped the kind of moral theology that characterised Neo-Thomism</w:t>
      </w:r>
      <w:r w:rsidR="00442FE2">
        <w:t>.</w:t>
      </w:r>
    </w:p>
    <w:p w14:paraId="0D24762B" w14:textId="03A31284" w:rsidR="00CC4441" w:rsidRDefault="00E50AE8" w:rsidP="00E50AE8">
      <w:r>
        <w:lastRenderedPageBreak/>
        <w:t xml:space="preserve">The first is that it </w:t>
      </w:r>
      <w:r w:rsidR="00931B0C">
        <w:t>g</w:t>
      </w:r>
      <w:r w:rsidR="006F3711">
        <w:t>i</w:t>
      </w:r>
      <w:r w:rsidR="00931B0C">
        <w:t>ve</w:t>
      </w:r>
      <w:r w:rsidR="006F3711">
        <w:t>s</w:t>
      </w:r>
      <w:r w:rsidR="00931B0C">
        <w:t xml:space="preserve"> rise to what is known as a “voluntarist” ethics</w:t>
      </w:r>
      <w:r w:rsidR="00647EE6">
        <w:t>.</w:t>
      </w:r>
    </w:p>
    <w:p w14:paraId="3DF4DA15" w14:textId="52E7E1C2" w:rsidR="00CE5F19" w:rsidRDefault="00465A59" w:rsidP="002B1103">
      <w:r>
        <w:t>This</w:t>
      </w:r>
      <w:r w:rsidR="004542A5">
        <w:t xml:space="preserve"> is</w:t>
      </w:r>
      <w:r>
        <w:t xml:space="preserve"> a model of the relationship between God and the world in which God imposes his will upon creation</w:t>
      </w:r>
      <w:r w:rsidR="00647EE6">
        <w:t xml:space="preserve"> ‘from the outside’.</w:t>
      </w:r>
      <w:r w:rsidR="00984152">
        <w:t xml:space="preserve"> Grace is the medium via which this will is imposed.</w:t>
      </w:r>
      <w:r w:rsidR="004542A5">
        <w:t xml:space="preserve"> </w:t>
      </w:r>
      <w:r w:rsidR="00806FB8">
        <w:t xml:space="preserve">Like a worldly ruler imposing order on </w:t>
      </w:r>
      <w:r w:rsidR="00731D3E">
        <w:t>a</w:t>
      </w:r>
      <w:r w:rsidR="00806FB8">
        <w:t xml:space="preserve"> </w:t>
      </w:r>
      <w:r w:rsidR="00E475B1">
        <w:t xml:space="preserve">lawless </w:t>
      </w:r>
      <w:r w:rsidR="00806FB8">
        <w:t>country, God’s will in this is expressed in various moral laws.</w:t>
      </w:r>
      <w:r w:rsidR="001A1383">
        <w:t xml:space="preserve"> In this context, t</w:t>
      </w:r>
      <w:r w:rsidR="00CE5F19">
        <w:t>he moral life</w:t>
      </w:r>
      <w:r w:rsidR="001A1383">
        <w:t xml:space="preserve"> becomes a matter of</w:t>
      </w:r>
      <w:r w:rsidR="00CE5F19">
        <w:t xml:space="preserve"> discerning these laws and </w:t>
      </w:r>
      <w:r w:rsidR="001E7F1A">
        <w:t>disciplining</w:t>
      </w:r>
      <w:r w:rsidR="00CE5F19">
        <w:t xml:space="preserve"> yourself to</w:t>
      </w:r>
      <w:r w:rsidR="001E7F1A">
        <w:t xml:space="preserve"> follow them,</w:t>
      </w:r>
      <w:r w:rsidR="00CE5F19">
        <w:t xml:space="preserve"> over and against your fallen nature.</w:t>
      </w:r>
      <w:r w:rsidR="00317A07">
        <w:t xml:space="preserve"> That is to say, moral life and moral formation becomes about discipline. The natural law, </w:t>
      </w:r>
      <w:r w:rsidR="00707C54">
        <w:t xml:space="preserve">which we saw last week is </w:t>
      </w:r>
      <w:r w:rsidR="00317A07">
        <w:t>human reason</w:t>
      </w:r>
      <w:r w:rsidR="00707C54">
        <w:t>’s knowledge of</w:t>
      </w:r>
      <w:r w:rsidR="00317A07">
        <w:t xml:space="preserve"> God’s will in the eternal law, thus operates like a human law</w:t>
      </w:r>
      <w:r w:rsidR="00086905">
        <w:t>: a set of rules to be discerned and followed.</w:t>
      </w:r>
    </w:p>
    <w:p w14:paraId="487F8C1D" w14:textId="33BAF40C" w:rsidR="006C33F9" w:rsidRDefault="006C33F9" w:rsidP="006C33F9">
      <w:r>
        <w:t xml:space="preserve">Reflecting this, the method of </w:t>
      </w:r>
      <w:r w:rsidR="00836C7C">
        <w:t>Neo-Thomism was</w:t>
      </w:r>
      <w:r>
        <w:t xml:space="preserve"> also concerned primarily with ‘objective’ considerations like the laws themselves and the things about which they spoke. Correspondingly, it was</w:t>
      </w:r>
      <w:r w:rsidR="00836C7C">
        <w:t xml:space="preserve"> relatively less interested in subjective </w:t>
      </w:r>
      <w:r w:rsidR="004A3233">
        <w:t>factors</w:t>
      </w:r>
      <w:r w:rsidR="00412EC0">
        <w:t>; something we will return to next week as one of the driving factors for the collapse of Neo-Thomism after the traumas of World War II.</w:t>
      </w:r>
    </w:p>
    <w:p w14:paraId="348EDBE7" w14:textId="26F837FF" w:rsidR="00D65079" w:rsidRDefault="00412EC0" w:rsidP="00A27933">
      <w:r>
        <w:t xml:space="preserve">This is not to say that moral theology had no pastoral significance. </w:t>
      </w:r>
      <w:r w:rsidR="005B138E">
        <w:t xml:space="preserve">This emphasis on subjection to God’s will as embodied in </w:t>
      </w:r>
      <w:r w:rsidR="00C4790B">
        <w:t xml:space="preserve">moral </w:t>
      </w:r>
      <w:r w:rsidR="005B138E">
        <w:t xml:space="preserve">laws led to a corresponding focus in moral theology on navigating </w:t>
      </w:r>
      <w:r w:rsidR="00FE0578">
        <w:t>moral rules</w:t>
      </w:r>
      <w:r w:rsidR="005B138E">
        <w:t xml:space="preserve">. </w:t>
      </w:r>
      <w:r w:rsidR="00FE0578">
        <w:t>This lent itself to use in the confessional, where priests were directly confronted with questions about rule-following</w:t>
      </w:r>
      <w:r w:rsidR="00D65079">
        <w:t xml:space="preserve">. </w:t>
      </w:r>
    </w:p>
    <w:p w14:paraId="78A00ABF" w14:textId="41495000" w:rsidR="00FE0578" w:rsidRDefault="00D65079" w:rsidP="00D91807">
      <w:r>
        <w:t>This was reflected by a gradual shift of focus in moral theology towards the kinds of sin-diagnosis useful to priests in a confessional context – and a corresponding separation of the discipline from the wider field of theology.</w:t>
      </w:r>
    </w:p>
    <w:p w14:paraId="0725DAEA" w14:textId="77777777" w:rsidR="0030614F" w:rsidRDefault="00F74854" w:rsidP="0030614F">
      <w:r>
        <w:t xml:space="preserve">The second implication was a view of human reason. For </w:t>
      </w:r>
      <w:r w:rsidR="00BA240D">
        <w:t>Neo-thomism</w:t>
      </w:r>
      <w:r>
        <w:t>, grace was extrinsic to nature, needing to be ‘added to’ it from without to correct it. Likewise, natural reason was seen as autonomous from revelation, which God dispensed from on high to correct it ‘from without’.</w:t>
      </w:r>
      <w:r w:rsidR="0030614F">
        <w:t xml:space="preserve"> </w:t>
      </w:r>
    </w:p>
    <w:p w14:paraId="26FFDB7E" w14:textId="77777777" w:rsidR="009917A8" w:rsidRDefault="0030614F" w:rsidP="000F3C68">
      <w:r>
        <w:t>As a result, natural reason was seen as being able to effectively operate on its own, bringing us to knowledge of moral truths purely through natural law reasoning. The role of revelation in this was</w:t>
      </w:r>
      <w:r w:rsidR="00F61AE5">
        <w:t xml:space="preserve"> </w:t>
      </w:r>
      <w:r>
        <w:t>then to</w:t>
      </w:r>
      <w:r w:rsidR="00F61AE5">
        <w:t xml:space="preserve"> be a kind of grace,</w:t>
      </w:r>
      <w:r>
        <w:t xml:space="preserve"> com</w:t>
      </w:r>
      <w:r w:rsidR="00F61AE5">
        <w:t>ing</w:t>
      </w:r>
      <w:r>
        <w:t xml:space="preserve"> in ‘from without’ </w:t>
      </w:r>
      <w:r w:rsidR="00540D77">
        <w:t xml:space="preserve">to </w:t>
      </w:r>
      <w:r w:rsidR="00F02506">
        <w:t>correct</w:t>
      </w:r>
      <w:r w:rsidR="00F61AE5">
        <w:t xml:space="preserve"> our natural reason </w:t>
      </w:r>
      <w:r w:rsidR="00265C88">
        <w:t>where it is in error, and</w:t>
      </w:r>
      <w:r w:rsidR="00F808D8">
        <w:t xml:space="preserve"> </w:t>
      </w:r>
      <w:r w:rsidR="00F02506">
        <w:t xml:space="preserve">supplement it with </w:t>
      </w:r>
      <w:r w:rsidR="00265C88">
        <w:t xml:space="preserve">the divine law – which is otherwise unavailable to </w:t>
      </w:r>
      <w:r w:rsidR="00F02506">
        <w:t>it.</w:t>
      </w:r>
      <w:r w:rsidR="000F3C68">
        <w:t xml:space="preserve"> </w:t>
      </w:r>
      <w:r w:rsidR="00F02506">
        <w:t xml:space="preserve">This </w:t>
      </w:r>
      <w:r w:rsidR="00D71838">
        <w:t xml:space="preserve">last part, for Neo-Thomism, is the place of faith in human thought: </w:t>
      </w:r>
      <w:r w:rsidR="0040550E">
        <w:t>just as grace is extrinsic to nature, faith is extrinsic to reason</w:t>
      </w:r>
      <w:r w:rsidR="00D71838">
        <w:t>, and thus able to grasp what reason cannot.</w:t>
      </w:r>
      <w:r w:rsidR="00C33C2C">
        <w:t xml:space="preserve"> However, thus corrected and supplemented, Neo-Thomism thought that natural reason</w:t>
      </w:r>
      <w:r w:rsidR="000F3C68">
        <w:t xml:space="preserve"> could then proceed</w:t>
      </w:r>
      <w:r w:rsidR="00974360">
        <w:t xml:space="preserve"> without further reference to revelation</w:t>
      </w:r>
      <w:r w:rsidR="00C33C2C">
        <w:t>, simply working out how to apply the laws it had learned in the various contexts of h</w:t>
      </w:r>
      <w:r w:rsidR="00C20C53">
        <w:t>u</w:t>
      </w:r>
      <w:r w:rsidR="00C33C2C">
        <w:t>man life.</w:t>
      </w:r>
      <w:r w:rsidR="0082607D">
        <w:t xml:space="preserve"> </w:t>
      </w:r>
    </w:p>
    <w:p w14:paraId="66A474DA" w14:textId="5E45788B" w:rsidR="00974360" w:rsidRDefault="0082607D" w:rsidP="000F3C68">
      <w:r>
        <w:t xml:space="preserve">Finally, this led to a conception of moral reasoning as akin to mathematical reasoning, simply deriving conclusions from premises with a certain degree of self-evidence. This led to a </w:t>
      </w:r>
      <w:r w:rsidR="00D13888">
        <w:t xml:space="preserve">sense that the </w:t>
      </w:r>
      <w:r>
        <w:t>particular</w:t>
      </w:r>
      <w:r w:rsidR="00D13888">
        <w:t xml:space="preserve"> </w:t>
      </w:r>
      <w:r>
        <w:t xml:space="preserve">conclusions </w:t>
      </w:r>
      <w:r w:rsidR="00D13888">
        <w:t>reached by moral theologians</w:t>
      </w:r>
      <w:r w:rsidR="006C56DB">
        <w:t>, at least if reliable,</w:t>
      </w:r>
      <w:r w:rsidR="00D13888">
        <w:t xml:space="preserve"> were necessarily </w:t>
      </w:r>
      <w:r w:rsidR="006C56DB">
        <w:t xml:space="preserve">part of the natural law. Correspondingly, the natural law started to be conflated with the </w:t>
      </w:r>
      <w:r w:rsidR="006E5D54">
        <w:t xml:space="preserve">specific </w:t>
      </w:r>
      <w:r w:rsidR="006C56DB">
        <w:t xml:space="preserve">rules and norms derived by moral theologians – </w:t>
      </w:r>
      <w:r w:rsidR="00B57F6A">
        <w:t>particularly</w:t>
      </w:r>
      <w:r w:rsidR="006C56DB">
        <w:t xml:space="preserve"> when recognised by the Church</w:t>
      </w:r>
      <w:r w:rsidR="009917A8">
        <w:t>’s Magisterium</w:t>
      </w:r>
      <w:r w:rsidR="006C56DB">
        <w:t xml:space="preserve"> itself.</w:t>
      </w:r>
      <w:r w:rsidR="009917A8">
        <w:t xml:space="preserve"> </w:t>
      </w:r>
      <w:r w:rsidR="0084204F">
        <w:t>In this way, t</w:t>
      </w:r>
      <w:r w:rsidR="009917A8">
        <w:t>he natural law came to be seen in practice as less a way of knowing the world through human reason’s participation in the Eternal Law, and more simply a</w:t>
      </w:r>
      <w:r w:rsidR="00F35C56">
        <w:t>s a</w:t>
      </w:r>
      <w:r w:rsidR="009917A8">
        <w:t xml:space="preserve"> set of moral rules to be </w:t>
      </w:r>
      <w:r w:rsidR="009F0D31">
        <w:t>taken as a given</w:t>
      </w:r>
      <w:r w:rsidR="00A259C6">
        <w:t xml:space="preserve"> – like a </w:t>
      </w:r>
      <w:r w:rsidR="009928AF">
        <w:t>suite of legislation</w:t>
      </w:r>
      <w:r w:rsidR="00A259C6">
        <w:t>, if you will.</w:t>
      </w:r>
    </w:p>
    <w:p w14:paraId="32FE3857" w14:textId="29171787" w:rsidR="00CE006E" w:rsidRDefault="00F95E3B" w:rsidP="000F3C68">
      <w:r>
        <w:t xml:space="preserve">It is fairly obvious how moral theology in this vein serves Leo’s purposes amidst the transformations and fragmentations of enlightenment secularism. </w:t>
      </w:r>
      <w:r w:rsidR="00EB4013">
        <w:t xml:space="preserve">First, </w:t>
      </w:r>
      <w:r>
        <w:t>Thomas’ moral theo</w:t>
      </w:r>
      <w:r w:rsidR="002530EF">
        <w:t>logy provides a set of rules to follow, and demands that we discipline ourselves to follow them. That is to say, Neo</w:t>
      </w:r>
      <w:r w:rsidR="00D52867">
        <w:t xml:space="preserve"> T</w:t>
      </w:r>
      <w:r w:rsidR="002530EF">
        <w:t>homist moral theology disciplines society.</w:t>
      </w:r>
    </w:p>
    <w:p w14:paraId="3AAD1A89" w14:textId="4A6171E5" w:rsidR="00DA1D62" w:rsidRDefault="00EB4013" w:rsidP="000F3C68">
      <w:r>
        <w:lastRenderedPageBreak/>
        <w:t>Second, this discipline is a matter of following the authorities which promulgate those laws.</w:t>
      </w:r>
      <w:r w:rsidR="006E6C11">
        <w:t xml:space="preserve"> </w:t>
      </w:r>
      <w:r w:rsidR="00DA79B2">
        <w:t>I</w:t>
      </w:r>
      <w:r w:rsidR="002530EF">
        <w:t>t presents a view of human reason as in need of correction, not least by the Church which</w:t>
      </w:r>
      <w:r w:rsidR="00A36429">
        <w:t xml:space="preserve"> </w:t>
      </w:r>
      <w:r w:rsidR="00D52867">
        <w:t xml:space="preserve">authoritatively </w:t>
      </w:r>
      <w:r w:rsidR="002530EF">
        <w:t>teaches these rules</w:t>
      </w:r>
      <w:r w:rsidR="00D52867">
        <w:t>.</w:t>
      </w:r>
      <w:r w:rsidR="006E6C11">
        <w:t xml:space="preserve"> Human reason is inadequate on its own: it needs grace to come in ‘from the outside’ to bring it to fulfilment.</w:t>
      </w:r>
      <w:r w:rsidR="00D52867">
        <w:t xml:space="preserve"> </w:t>
      </w:r>
      <w:r w:rsidR="008916AB">
        <w:t>This confirms the Church’s moral authority in the face of enlightenment political and moral philosophy. It also</w:t>
      </w:r>
      <w:r w:rsidR="00935299">
        <w:t xml:space="preserve"> then</w:t>
      </w:r>
      <w:r w:rsidR="008916AB">
        <w:t xml:space="preserve"> makes the </w:t>
      </w:r>
      <w:r w:rsidR="00D52867">
        <w:t>discipline</w:t>
      </w:r>
      <w:r w:rsidR="008916AB">
        <w:t xml:space="preserve"> of the moral life one</w:t>
      </w:r>
      <w:r w:rsidR="00D52867">
        <w:t xml:space="preserve"> of following Church teaching</w:t>
      </w:r>
      <w:r w:rsidR="008916AB">
        <w:t xml:space="preserve"> – which is to say, assenting to its authority, often in the face of secular authority. </w:t>
      </w:r>
      <w:r w:rsidR="00576448">
        <w:t>Hence</w:t>
      </w:r>
      <w:r w:rsidR="00D6079B">
        <w:t xml:space="preserve">, citing Thomas’ teaching that proper recognition of God’s authority necessitates human law being made in conformity to the natural and divine law, </w:t>
      </w:r>
      <w:r w:rsidR="00505E36">
        <w:rPr>
          <w:i/>
          <w:iCs/>
        </w:rPr>
        <w:t xml:space="preserve">Libertas </w:t>
      </w:r>
      <w:r w:rsidR="00505E36">
        <w:t>no. 10</w:t>
      </w:r>
      <w:r w:rsidR="00ED5986">
        <w:rPr>
          <w:i/>
          <w:iCs/>
        </w:rPr>
        <w:t xml:space="preserve"> </w:t>
      </w:r>
      <w:r w:rsidR="00ED5986">
        <w:t>teaches that unjust laws have no force, and that Christians must disobey them.</w:t>
      </w:r>
      <w:r w:rsidR="00F41EB3">
        <w:t xml:space="preserve"> Among other things, Leo clearly has in mind here various secularising reforms that </w:t>
      </w:r>
      <w:r w:rsidR="00CD42C4">
        <w:t>he sees as</w:t>
      </w:r>
      <w:r w:rsidR="00F41EB3">
        <w:t xml:space="preserve"> </w:t>
      </w:r>
      <w:r w:rsidR="00CD42C4">
        <w:t>licentiously</w:t>
      </w:r>
      <w:r w:rsidR="00695BD0">
        <w:t xml:space="preserve"> opposing</w:t>
      </w:r>
      <w:r w:rsidR="00F41EB3">
        <w:t xml:space="preserve"> human freedom </w:t>
      </w:r>
      <w:r w:rsidR="00762F14">
        <w:t>to</w:t>
      </w:r>
      <w:r w:rsidR="00F41EB3">
        <w:t xml:space="preserve"> </w:t>
      </w:r>
      <w:r w:rsidR="0058499E">
        <w:t>God’s will, as embodied in natural and divine law.</w:t>
      </w:r>
      <w:r w:rsidR="00935299">
        <w:t xml:space="preserve"> </w:t>
      </w:r>
    </w:p>
    <w:p w14:paraId="70D7BBBA" w14:textId="62B8D57D" w:rsidR="00F95E3B" w:rsidRDefault="00297CB3" w:rsidP="000F3C68">
      <w:r>
        <w:t>Similarly</w:t>
      </w:r>
      <w:r w:rsidR="00935299">
        <w:t xml:space="preserve">, </w:t>
      </w:r>
      <w:r w:rsidR="003346A9">
        <w:t>Neo-Thomism</w:t>
      </w:r>
      <w:r w:rsidR="00935299">
        <w:t xml:space="preserve"> </w:t>
      </w:r>
      <w:r w:rsidR="00064ACA">
        <w:t>underpins</w:t>
      </w:r>
      <w:r w:rsidR="00935299">
        <w:t xml:space="preserve"> a hierarchical dynamic within </w:t>
      </w:r>
      <w:r w:rsidR="00064ACA">
        <w:t>both Church and society: in order to be corrected by grace, we need to receive it.</w:t>
      </w:r>
      <w:r w:rsidR="00C67626">
        <w:t xml:space="preserve"> </w:t>
      </w:r>
      <w:r w:rsidR="00DA1D62">
        <w:t>Neo-Thomism’s extrinsic view of the relationship between nature and grace lent itself to a view in which grace was encountered at specific points where it would ‘come in’ to nature. In the case of revelation, t</w:t>
      </w:r>
      <w:r w:rsidR="00C67626">
        <w:t xml:space="preserve">his was seen as a matter of </w:t>
      </w:r>
      <w:r w:rsidR="00E25938">
        <w:t xml:space="preserve">a strict hierarchy of authority, with </w:t>
      </w:r>
      <w:r w:rsidR="00EF1F3D">
        <w:t xml:space="preserve">the Pope at the top as Vicar (i.e. ruling ‘vicariously’, </w:t>
      </w:r>
      <w:r w:rsidR="00C9347A">
        <w:t>as representative</w:t>
      </w:r>
      <w:r w:rsidR="00EF1F3D">
        <w:t>) of Christ</w:t>
      </w:r>
      <w:r w:rsidR="005B7C56">
        <w:t xml:space="preserve">. </w:t>
      </w:r>
      <w:r w:rsidR="00DA1D62">
        <w:t xml:space="preserve">Likewise, </w:t>
      </w:r>
      <w:r w:rsidR="005B7C56">
        <w:t>P</w:t>
      </w:r>
      <w:r w:rsidR="00C67626">
        <w:t>riests</w:t>
      </w:r>
      <w:r>
        <w:t xml:space="preserve"> were seen as</w:t>
      </w:r>
      <w:r w:rsidR="00C67626">
        <w:t xml:space="preserve"> dispens</w:t>
      </w:r>
      <w:r>
        <w:t>ing</w:t>
      </w:r>
      <w:r w:rsidR="00C67626">
        <w:t xml:space="preserve"> grace through the sacraments </w:t>
      </w:r>
      <w:r w:rsidR="005B7C56">
        <w:t xml:space="preserve">to a </w:t>
      </w:r>
      <w:r w:rsidR="00DA1D62">
        <w:t xml:space="preserve">similarly </w:t>
      </w:r>
      <w:r w:rsidR="005B7C56">
        <w:t>passive laity</w:t>
      </w:r>
      <w:r>
        <w:t>.</w:t>
      </w:r>
    </w:p>
    <w:p w14:paraId="6DAF5657" w14:textId="7A6B7DFE" w:rsidR="008C3CE1" w:rsidRPr="00ED5986" w:rsidRDefault="008C3CE1" w:rsidP="000F3C68">
      <w:r>
        <w:t xml:space="preserve">In this respect, </w:t>
      </w:r>
      <w:r w:rsidR="00327886">
        <w:t>going bac</w:t>
      </w:r>
      <w:r>
        <w:t xml:space="preserve">k to the MacIntyrean language </w:t>
      </w:r>
      <w:r w:rsidR="00327886">
        <w:t>of our first session, we can</w:t>
      </w:r>
      <w:r>
        <w:t xml:space="preserve"> see how Neo-Thomist moral theology</w:t>
      </w:r>
      <w:r w:rsidR="00327886">
        <w:t xml:space="preserve"> emerged within the life of a community organised around the pursuit of the good life</w:t>
      </w:r>
      <w:r>
        <w:t xml:space="preserve">. Like Thomas himself, Leo saw the good life as ultimately being </w:t>
      </w:r>
      <w:r w:rsidR="00327886">
        <w:t xml:space="preserve">a matter of obtaining salvation. However, </w:t>
      </w:r>
      <w:r w:rsidR="00E55EC0">
        <w:t>Leo saw the challenge of doing so in his time in a particular way</w:t>
      </w:r>
      <w:r w:rsidR="00D8290E">
        <w:t xml:space="preserve">. For Leo, it was a matter of living within a political order </w:t>
      </w:r>
      <w:r w:rsidR="00B81894">
        <w:t xml:space="preserve">in which human law </w:t>
      </w:r>
      <w:r w:rsidR="00062ECA">
        <w:t>is</w:t>
      </w:r>
      <w:r w:rsidR="00B81894">
        <w:t xml:space="preserve"> conformed to natural and divine law</w:t>
      </w:r>
      <w:r w:rsidR="00062ECA">
        <w:t xml:space="preserve">. This meant </w:t>
      </w:r>
      <w:r w:rsidR="003A0822">
        <w:t xml:space="preserve">defending </w:t>
      </w:r>
      <w:r w:rsidR="00062ECA">
        <w:t>a society</w:t>
      </w:r>
      <w:r w:rsidR="00B81894">
        <w:t xml:space="preserve"> structured around obedience to authorities legitimated by the Church, and guided by its teachings. </w:t>
      </w:r>
      <w:r w:rsidR="003A0822">
        <w:t xml:space="preserve">Neo-Thomist moral theology helped with this by acquainting people with </w:t>
      </w:r>
      <w:r w:rsidR="00F9111B">
        <w:t>Church</w:t>
      </w:r>
      <w:r w:rsidR="003A0822">
        <w:t xml:space="preserve"> teaching</w:t>
      </w:r>
      <w:r w:rsidR="00F9111B">
        <w:t xml:space="preserve"> about</w:t>
      </w:r>
      <w:r w:rsidR="003A0822">
        <w:t xml:space="preserve"> natural and divine law, and mandat</w:t>
      </w:r>
      <w:r w:rsidR="00F9111B">
        <w:t>ing</w:t>
      </w:r>
      <w:r w:rsidR="003A0822">
        <w:t xml:space="preserve"> human law</w:t>
      </w:r>
      <w:r w:rsidR="00F9111B">
        <w:t xml:space="preserve"> that reflected the </w:t>
      </w:r>
      <w:r w:rsidR="0008140F">
        <w:t>moral vision</w:t>
      </w:r>
      <w:r w:rsidR="00F9111B">
        <w:t xml:space="preserve"> contained therein.</w:t>
      </w:r>
      <w:r w:rsidR="0008140F">
        <w:t xml:space="preserve"> It correspondingly served as a tool in a pastoral setting for identifying how successful</w:t>
      </w:r>
      <w:r w:rsidR="003A25E8">
        <w:t>ly</w:t>
      </w:r>
      <w:r w:rsidR="0008140F">
        <w:t xml:space="preserve"> people </w:t>
      </w:r>
      <w:r w:rsidR="003A25E8">
        <w:t>lived</w:t>
      </w:r>
      <w:r w:rsidR="00BC46CD">
        <w:t xml:space="preserve"> according to this moral vision, and correcting that behaviour to ensure conformity.</w:t>
      </w:r>
      <w:r w:rsidR="006238ED">
        <w:t xml:space="preserve"> The ultimate goal was to help people to live according to the</w:t>
      </w:r>
      <w:r w:rsidR="00944A69">
        <w:t xml:space="preserve"> natural and divine law</w:t>
      </w:r>
      <w:r w:rsidR="006238ED">
        <w:t xml:space="preserve"> </w:t>
      </w:r>
      <w:r w:rsidR="00944A69">
        <w:t>as a condition of our salvation</w:t>
      </w:r>
      <w:r w:rsidR="00202883">
        <w:t xml:space="preserve"> - even</w:t>
      </w:r>
      <w:r w:rsidR="006238ED">
        <w:t xml:space="preserve"> </w:t>
      </w:r>
      <w:r w:rsidR="00202883">
        <w:t>amidst political transformations that Leo saw as</w:t>
      </w:r>
      <w:r w:rsidR="00F8051F">
        <w:t xml:space="preserve"> actively hostile towards</w:t>
      </w:r>
      <w:r w:rsidR="00944A69">
        <w:t xml:space="preserve"> the </w:t>
      </w:r>
      <w:r w:rsidR="00E3226A">
        <w:t>subjection to</w:t>
      </w:r>
      <w:r w:rsidR="006D1036">
        <w:t xml:space="preserve"> the Eternal Law</w:t>
      </w:r>
      <w:r w:rsidR="00E3226A">
        <w:t xml:space="preserve"> </w:t>
      </w:r>
      <w:r w:rsidR="006D1036">
        <w:t>necessary for</w:t>
      </w:r>
      <w:r w:rsidR="00E3226A">
        <w:t xml:space="preserve"> salvation</w:t>
      </w:r>
      <w:r w:rsidR="00F8051F">
        <w:t>.</w:t>
      </w:r>
    </w:p>
    <w:p w14:paraId="29D3F3D5" w14:textId="15BD2AC7" w:rsidR="00F95E3B" w:rsidRDefault="009C13A6" w:rsidP="004709E0">
      <w:r>
        <w:t>In turn, th</w:t>
      </w:r>
      <w:r w:rsidR="004C63EE">
        <w:t>is</w:t>
      </w:r>
      <w:r>
        <w:t xml:space="preserve"> project</w:t>
      </w:r>
      <w:r w:rsidR="004C63EE">
        <w:t xml:space="preserve"> shaped</w:t>
      </w:r>
      <w:r w:rsidR="00954123">
        <w:t xml:space="preserve"> Neo Thomist moral theology</w:t>
      </w:r>
      <w:r w:rsidR="004C63EE">
        <w:t xml:space="preserve"> as a discipline</w:t>
      </w:r>
      <w:r w:rsidR="0078596C">
        <w:t>.</w:t>
      </w:r>
      <w:r w:rsidR="00954123">
        <w:t xml:space="preserve"> First, </w:t>
      </w:r>
      <w:r w:rsidR="001E65F4">
        <w:t xml:space="preserve">focus on </w:t>
      </w:r>
      <w:r w:rsidR="00B5720C">
        <w:t>discerning and following laws</w:t>
      </w:r>
      <w:r w:rsidR="001E65F4">
        <w:t xml:space="preserve"> rendered</w:t>
      </w:r>
      <w:r w:rsidR="008C6010">
        <w:t xml:space="preserve"> moral theology deeply “rationalist”, deducing its conclusions through natural reason alone from moral laws as intellectually held first principles.</w:t>
      </w:r>
      <w:r w:rsidR="00FA28B9">
        <w:t xml:space="preserve"> This also fed into the isolation of moral theology from the wider theological field, as moral theologians could simply work in this way without reference to ideas in other areas.</w:t>
      </w:r>
    </w:p>
    <w:p w14:paraId="55888DE8" w14:textId="7702C55D" w:rsidR="00A74C7D" w:rsidRDefault="00A74C7D" w:rsidP="00A74C7D">
      <w:r>
        <w:t xml:space="preserve">The irony of this separation is most clearly reflected in the way that Thomas’s Summa ended up </w:t>
      </w:r>
      <w:r w:rsidR="00634172">
        <w:t>being used to teach Neo-Scholastic moral theology.</w:t>
      </w:r>
      <w:r w:rsidR="00AC629C">
        <w:t xml:space="preserve"> </w:t>
      </w:r>
      <w:r w:rsidR="00634172">
        <w:t xml:space="preserve">Because the focus was on addressing particular moral questions as encountered in the confessional, </w:t>
      </w:r>
      <w:r>
        <w:t xml:space="preserve">the second part of his Summa, which treated moral topics, was taught separately to the rest. </w:t>
      </w:r>
      <w:r w:rsidR="00634172">
        <w:t>Furthermore, this</w:t>
      </w:r>
      <w:r>
        <w:t xml:space="preserve"> text was chopped up and re-presented around single-issue topics,</w:t>
      </w:r>
      <w:r w:rsidR="00875DB4">
        <w:t xml:space="preserve"> collected in </w:t>
      </w:r>
      <w:r w:rsidR="0031273B">
        <w:t>M</w:t>
      </w:r>
      <w:r w:rsidR="00875DB4">
        <w:t>anuals of moral theology</w:t>
      </w:r>
      <w:r w:rsidR="0031273B">
        <w:t xml:space="preserve"> that cited Thomas along with his authoritative interpreters</w:t>
      </w:r>
      <w:r w:rsidR="00875DB4">
        <w:t>.</w:t>
      </w:r>
      <w:r>
        <w:t xml:space="preserve"> </w:t>
      </w:r>
    </w:p>
    <w:p w14:paraId="311ABD29" w14:textId="1E502F1D" w:rsidR="00A74C7D" w:rsidRPr="00707470" w:rsidRDefault="00875DB4" w:rsidP="00875DB4">
      <w:r>
        <w:t>In this way,</w:t>
      </w:r>
      <w:r w:rsidR="00707470">
        <w:t xml:space="preserve"> the Neo-Thomist recovery of Thomas’ moral theology undid the very innovation that </w:t>
      </w:r>
      <w:r>
        <w:t xml:space="preserve">marks the </w:t>
      </w:r>
      <w:r>
        <w:rPr>
          <w:i/>
          <w:iCs/>
        </w:rPr>
        <w:t xml:space="preserve">Summa </w:t>
      </w:r>
      <w:r>
        <w:t>out</w:t>
      </w:r>
      <w:r w:rsidR="00707470">
        <w:t xml:space="preserve"> in the first place</w:t>
      </w:r>
      <w:r w:rsidR="00AC629C">
        <w:t xml:space="preserve">. Last week, we saw how the </w:t>
      </w:r>
      <w:r w:rsidR="00AC629C">
        <w:rPr>
          <w:i/>
          <w:iCs/>
        </w:rPr>
        <w:t xml:space="preserve">Summa </w:t>
      </w:r>
      <w:r w:rsidR="00B67759">
        <w:t>has a dialectical flow that</w:t>
      </w:r>
      <w:r w:rsidR="00E94EA8">
        <w:t xml:space="preserve"> </w:t>
      </w:r>
      <w:r w:rsidR="00B67759">
        <w:t xml:space="preserve">leads </w:t>
      </w:r>
      <w:r w:rsidR="00E94EA8">
        <w:t xml:space="preserve">the student </w:t>
      </w:r>
      <w:r w:rsidR="00B67759">
        <w:t>along a</w:t>
      </w:r>
      <w:r w:rsidR="00E94EA8">
        <w:t xml:space="preserve"> process of formation. </w:t>
      </w:r>
      <w:r w:rsidR="00B67759">
        <w:t xml:space="preserve">Chopping up the </w:t>
      </w:r>
      <w:r w:rsidR="00B67759">
        <w:rPr>
          <w:i/>
          <w:iCs/>
        </w:rPr>
        <w:t xml:space="preserve">Summa </w:t>
      </w:r>
      <w:r w:rsidR="00B67759">
        <w:t xml:space="preserve">to focus on single </w:t>
      </w:r>
      <w:r w:rsidR="00B67759">
        <w:lastRenderedPageBreak/>
        <w:t xml:space="preserve">issues </w:t>
      </w:r>
      <w:r w:rsidR="00AB062C">
        <w:t xml:space="preserve">disrupted this flow, restructuring it into </w:t>
      </w:r>
      <w:r w:rsidR="00E94EA8">
        <w:t xml:space="preserve">something far closer in form to the </w:t>
      </w:r>
      <w:r w:rsidR="00DA1BAC">
        <w:t>penitential</w:t>
      </w:r>
      <w:r w:rsidR="00E94EA8">
        <w:t xml:space="preserve"> manuals from which moral theology first emerged.</w:t>
      </w:r>
      <w:r w:rsidR="000C0245">
        <w:t xml:space="preserve"> And indeed, it served confession very well, helping confessors to diagnose sins, culpability, and guilt.</w:t>
      </w:r>
      <w:r w:rsidR="00613F18">
        <w:t xml:space="preserve"> </w:t>
      </w:r>
      <w:r w:rsidR="00FA6997">
        <w:t>Correspondingly, this era of moral theology was associated with</w:t>
      </w:r>
      <w:r w:rsidR="00613F18">
        <w:t xml:space="preserve"> a certain pastoral style focus</w:t>
      </w:r>
      <w:r w:rsidR="00FA6997">
        <w:t xml:space="preserve">ing </w:t>
      </w:r>
      <w:r w:rsidR="00613F18">
        <w:t>less on a gradual growth in knowledge and other virtues, and more on everyone receiving and following moral laws in the same way – just as everyone is expected to learn and follow human laws.</w:t>
      </w:r>
    </w:p>
    <w:p w14:paraId="0427BDC3" w14:textId="733B419D" w:rsidR="0019762A" w:rsidRDefault="005E44AF" w:rsidP="00305B4A">
      <w:r>
        <w:t>This is not to say that</w:t>
      </w:r>
      <w:r w:rsidR="00613F18">
        <w:t xml:space="preserve"> Neo </w:t>
      </w:r>
      <w:r w:rsidR="00A9162E">
        <w:t>Thomist</w:t>
      </w:r>
      <w:r w:rsidR="00613F18">
        <w:t xml:space="preserve"> moral theology</w:t>
      </w:r>
      <w:r>
        <w:t xml:space="preserve"> lacked virtues.</w:t>
      </w:r>
      <w:r w:rsidR="00613F18">
        <w:t xml:space="preserve"> </w:t>
      </w:r>
      <w:r>
        <w:t>For instance,</w:t>
      </w:r>
      <w:r w:rsidR="00305B4A">
        <w:t xml:space="preserve"> Neo-</w:t>
      </w:r>
      <w:r w:rsidR="00A9162E">
        <w:t>Thomist</w:t>
      </w:r>
      <w:r>
        <w:t xml:space="preserve"> </w:t>
      </w:r>
      <w:r w:rsidR="00305B4A">
        <w:t>moral theology’s attention to the confessional meant that the discipline was fundamentally oriented towards pastoral care. And although ideas of good pastoral care in this era may differ in certain respects from those of today, it was nevertheless a powerful tool for providing it.</w:t>
      </w:r>
    </w:p>
    <w:p w14:paraId="09416708" w14:textId="232B3A90" w:rsidR="0019762A" w:rsidRDefault="0019762A" w:rsidP="0019762A">
      <w:r>
        <w:t xml:space="preserve">Its well-defined parameters </w:t>
      </w:r>
      <w:r w:rsidR="008E7CC9">
        <w:t xml:space="preserve">also </w:t>
      </w:r>
      <w:r>
        <w:t>enabled a clear sense of what constituted successful inquiry, and the development of a highly sophisticated set of shared conceptual tools that could be deployed with precision and nuance.</w:t>
      </w:r>
      <w:r w:rsidR="008E7CC9">
        <w:t xml:space="preserve"> </w:t>
      </w:r>
      <w:r w:rsidR="003164F5">
        <w:t xml:space="preserve">This meant that the moral theology which emerged out of </w:t>
      </w:r>
      <w:r w:rsidR="005D3AD9">
        <w:t>Neo-Thomism</w:t>
      </w:r>
      <w:r w:rsidR="003164F5">
        <w:t xml:space="preserve"> could be correspondingly sophisticated</w:t>
      </w:r>
      <w:r w:rsidR="00BA3EAC">
        <w:t xml:space="preserve">, with a deep sensitivity to subtle variations between moral situations that govern how </w:t>
      </w:r>
      <w:r w:rsidR="00CF1818">
        <w:t>various</w:t>
      </w:r>
      <w:r w:rsidR="00BA3EAC">
        <w:t xml:space="preserve"> norms </w:t>
      </w:r>
      <w:r w:rsidR="00CF1818">
        <w:t>and principles apply</w:t>
      </w:r>
      <w:r w:rsidR="00BA3EAC">
        <w:t xml:space="preserve"> within them.</w:t>
      </w:r>
      <w:r w:rsidR="00611F74">
        <w:t xml:space="preserve"> </w:t>
      </w:r>
      <w:r w:rsidR="007E50DE">
        <w:t xml:space="preserve">In this regard, the approach </w:t>
      </w:r>
      <w:r>
        <w:t>enabled</w:t>
      </w:r>
      <w:r w:rsidR="007E50DE">
        <w:t xml:space="preserve"> </w:t>
      </w:r>
      <w:r w:rsidR="0081481B">
        <w:t xml:space="preserve">well-trained </w:t>
      </w:r>
      <w:r w:rsidR="007E50DE">
        <w:t xml:space="preserve">confessors </w:t>
      </w:r>
      <w:r w:rsidR="007367B4">
        <w:t>to make</w:t>
      </w:r>
      <w:r w:rsidR="000340A3">
        <w:t xml:space="preserve"> </w:t>
      </w:r>
      <w:r>
        <w:t>careful discernment</w:t>
      </w:r>
      <w:r w:rsidR="000340A3">
        <w:t>s</w:t>
      </w:r>
      <w:r w:rsidR="007E50DE">
        <w:t xml:space="preserve">, and </w:t>
      </w:r>
      <w:r w:rsidR="00EE0FA5">
        <w:t xml:space="preserve">both </w:t>
      </w:r>
      <w:r w:rsidR="007E50DE">
        <w:t xml:space="preserve">pastors </w:t>
      </w:r>
      <w:r w:rsidR="00EE0FA5">
        <w:t xml:space="preserve">and theologians </w:t>
      </w:r>
      <w:r w:rsidR="007E50DE">
        <w:t>who had mastered it</w:t>
      </w:r>
      <w:r>
        <w:t xml:space="preserve"> to work with sensitivity and mer</w:t>
      </w:r>
      <w:r w:rsidR="00387216">
        <w:t>cy</w:t>
      </w:r>
      <w:r w:rsidR="00847313">
        <w:t xml:space="preserve"> -</w:t>
      </w:r>
      <w:r w:rsidR="000340A3">
        <w:t xml:space="preserve"> although this is not to say that </w:t>
      </w:r>
      <w:r w:rsidR="00396E13">
        <w:t>everyone in these positions was</w:t>
      </w:r>
      <w:r w:rsidR="000340A3">
        <w:t xml:space="preserve"> </w:t>
      </w:r>
      <w:r w:rsidR="009D3A4E">
        <w:t>able or inclined to do so</w:t>
      </w:r>
      <w:r w:rsidR="000340A3">
        <w:t>.</w:t>
      </w:r>
    </w:p>
    <w:p w14:paraId="7601CE3F" w14:textId="0FBF80CF" w:rsidR="004C5B71" w:rsidRDefault="00667A68" w:rsidP="0022547B">
      <w:r>
        <w:t>I would like to leave you with two questions emerging from this, which reflect on some</w:t>
      </w:r>
      <w:r w:rsidR="0022547B">
        <w:t xml:space="preserve"> challenges of Neo-</w:t>
      </w:r>
      <w:r w:rsidR="008836A6">
        <w:t>Thomism</w:t>
      </w:r>
      <w:r w:rsidR="0022547B">
        <w:t xml:space="preserve"> for us as students of moral theology today.</w:t>
      </w:r>
    </w:p>
    <w:p w14:paraId="7FEB59B1" w14:textId="4EF98AFE" w:rsidR="003A63C0" w:rsidRDefault="0022547B" w:rsidP="0022547B">
      <w:r>
        <w:t>First, its history is a reminder that the Church exists in a tension with the secular world, and that these tensions are played out in its intellectual life.</w:t>
      </w:r>
      <w:r w:rsidR="00611F74">
        <w:t xml:space="preserve"> </w:t>
      </w:r>
      <w:r>
        <w:t>Neo-</w:t>
      </w:r>
      <w:r w:rsidR="00254E78">
        <w:t>Thomism</w:t>
      </w:r>
      <w:r>
        <w:t xml:space="preserve"> emerged from a context in which the Church was truly under threat</w:t>
      </w:r>
      <w:r w:rsidR="001E0401">
        <w:t xml:space="preserve"> by</w:t>
      </w:r>
      <w:r w:rsidR="00254E78">
        <w:t xml:space="preserve"> the social transformations of early modernity, which were characterised in places by violent anti-Catholicism.</w:t>
      </w:r>
      <w:r w:rsidR="00611F74">
        <w:t xml:space="preserve"> </w:t>
      </w:r>
      <w:r w:rsidR="00254E78">
        <w:t xml:space="preserve">Despite its flaws, the paradigm was, I think, an understandable reaction to this context, and sought to play a protective role in the face of fears that I </w:t>
      </w:r>
      <w:r w:rsidR="00E03ABB">
        <w:t>personally find at least somewhat</w:t>
      </w:r>
      <w:r w:rsidR="00254E78">
        <w:t xml:space="preserve"> sympathetic.</w:t>
      </w:r>
      <w:r w:rsidR="00611F74">
        <w:t xml:space="preserve"> </w:t>
      </w:r>
      <w:r w:rsidR="003A63C0">
        <w:t xml:space="preserve">This raises the question of </w:t>
      </w:r>
      <w:r w:rsidR="00667A68">
        <w:t>the</w:t>
      </w:r>
      <w:r w:rsidR="003A63C0">
        <w:t xml:space="preserve"> extent </w:t>
      </w:r>
      <w:r w:rsidR="00667A68">
        <w:t>to which</w:t>
      </w:r>
      <w:r w:rsidR="003A63C0">
        <w:t xml:space="preserve"> own theological approaches are a product not just of our time, but of the fears and other feelings which animate us within it. How are we to navigate this?</w:t>
      </w:r>
    </w:p>
    <w:p w14:paraId="67AC9FEC" w14:textId="5DD5E868" w:rsidR="00B741E6" w:rsidRDefault="00352972" w:rsidP="008836A6">
      <w:r>
        <w:t>Second</w:t>
      </w:r>
      <w:r w:rsidR="00254E78">
        <w:t>, despite its limitations around</w:t>
      </w:r>
      <w:r w:rsidR="00A21DAA">
        <w:t xml:space="preserve"> </w:t>
      </w:r>
      <w:r w:rsidR="00254E78">
        <w:t>its detachment of moral theology from the wider life of faith, the best of Neo-Thomist moral and pastoral theology shows how</w:t>
      </w:r>
      <w:r w:rsidR="0022547B">
        <w:t xml:space="preserve"> a well-defined research programme can be a powerful tool that enables people to do good work</w:t>
      </w:r>
      <w:r w:rsidR="00254E78">
        <w:t>.</w:t>
      </w:r>
      <w:r w:rsidR="00611F74">
        <w:t xml:space="preserve"> </w:t>
      </w:r>
      <w:r w:rsidR="003A63C0">
        <w:t xml:space="preserve">We might instinctively worry about </w:t>
      </w:r>
      <w:r w:rsidR="00744B33">
        <w:t>putting limits on the kinds of inquiry we do. But the successes of Neo-Thomism show that limits can also be a source of productivity.</w:t>
      </w:r>
      <w:r w:rsidR="00611F74">
        <w:t xml:space="preserve"> </w:t>
      </w:r>
      <w:r w:rsidR="00C23817">
        <w:t>What are we to make of this?</w:t>
      </w:r>
    </w:p>
    <w:p w14:paraId="5410B79E" w14:textId="25AAF718" w:rsidR="00B741E6" w:rsidRDefault="00780B26" w:rsidP="002C5B8B">
      <w:pPr>
        <w:pStyle w:val="Heading1"/>
      </w:pPr>
      <w:r>
        <w:t xml:space="preserve">Part 4 - </w:t>
      </w:r>
      <w:r w:rsidR="002C5B8B">
        <w:t>Questions</w:t>
      </w:r>
    </w:p>
    <w:p w14:paraId="162DA3CF" w14:textId="29869671" w:rsidR="00640DF8" w:rsidRPr="00640DF8" w:rsidRDefault="007D75CD" w:rsidP="008836A6">
      <w:r>
        <w:t>That’s all for this week!</w:t>
      </w:r>
      <w:r w:rsidR="00640DF8">
        <w:t xml:space="preserve"> </w:t>
      </w:r>
      <w:r>
        <w:t xml:space="preserve">Our reading </w:t>
      </w:r>
      <w:r w:rsidR="00640DF8">
        <w:t xml:space="preserve">is Leo’s </w:t>
      </w:r>
      <w:r w:rsidR="00640DF8">
        <w:rPr>
          <w:i/>
          <w:iCs/>
        </w:rPr>
        <w:t xml:space="preserve">Aeterni Patris, </w:t>
      </w:r>
      <w:r w:rsidR="00640DF8">
        <w:t>the encyclical which inaugurated the Neo-Thomist project. As you read it, I would like you to consider the following questions:</w:t>
      </w:r>
    </w:p>
    <w:p w14:paraId="195F9437" w14:textId="684D2B0D" w:rsidR="00756E2A" w:rsidRDefault="005E4BBF" w:rsidP="00640DF8">
      <w:pPr>
        <w:pStyle w:val="ListParagraph"/>
        <w:numPr>
          <w:ilvl w:val="0"/>
          <w:numId w:val="2"/>
        </w:numPr>
      </w:pPr>
      <w:r>
        <w:rPr>
          <w:i/>
          <w:iCs/>
        </w:rPr>
        <w:t xml:space="preserve">Aeterni Patris </w:t>
      </w:r>
      <w:r w:rsidR="00695DDB">
        <w:t xml:space="preserve">as a document is very much of its age, but is there anything in it </w:t>
      </w:r>
      <w:r>
        <w:t>which still speaks to our contemporary era?</w:t>
      </w:r>
    </w:p>
    <w:p w14:paraId="1C90F2F8" w14:textId="16A3C7F6" w:rsidR="00024DBF" w:rsidRDefault="00024DBF" w:rsidP="00756E2A">
      <w:pPr>
        <w:pStyle w:val="ListParagraph"/>
        <w:numPr>
          <w:ilvl w:val="0"/>
          <w:numId w:val="2"/>
        </w:numPr>
      </w:pPr>
      <w:r>
        <w:rPr>
          <w:i/>
          <w:iCs/>
        </w:rPr>
        <w:t xml:space="preserve">Aeterni Patris </w:t>
      </w:r>
      <w:r>
        <w:t>is full of combat language. What is the significance of this?</w:t>
      </w:r>
    </w:p>
    <w:p w14:paraId="243AF732" w14:textId="0A2B89F1" w:rsidR="00024DBF" w:rsidRDefault="00EA7D27" w:rsidP="00756E2A">
      <w:pPr>
        <w:pStyle w:val="ListParagraph"/>
        <w:numPr>
          <w:ilvl w:val="0"/>
          <w:numId w:val="2"/>
        </w:numPr>
      </w:pPr>
      <w:r>
        <w:t xml:space="preserve">Leo has a very high view of philosophy and a great faith in the power of (particularly moral) philosophy to secure a just society. However, he also has a very particular view of what that philosophy should be like, both in terms of its relationship to theology, and in terms of its methodology. </w:t>
      </w:r>
      <w:r w:rsidR="00D254D8">
        <w:t>Do you think he is right in either of these things?</w:t>
      </w:r>
    </w:p>
    <w:p w14:paraId="59DCCF6F" w14:textId="3327457B" w:rsidR="00D254D8" w:rsidRDefault="00D254D8" w:rsidP="00D254D8">
      <w:pPr>
        <w:pStyle w:val="ListParagraph"/>
        <w:numPr>
          <w:ilvl w:val="0"/>
          <w:numId w:val="2"/>
        </w:numPr>
      </w:pPr>
      <w:r>
        <w:lastRenderedPageBreak/>
        <w:t>The Leonine Thomist revival indicates how moral theology as a tool for or project of inquiry can be a vehicle for authority. Does this shed light on any aspect of our contemporary context?</w:t>
      </w:r>
    </w:p>
    <w:p w14:paraId="67918A96" w14:textId="5CCF96E3" w:rsidR="00D858F8" w:rsidRPr="00756E2A" w:rsidRDefault="00D858F8" w:rsidP="00D858F8">
      <w:r>
        <w:t>See you soon!</w:t>
      </w:r>
    </w:p>
    <w:sectPr w:rsidR="00D858F8" w:rsidRPr="00756E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F4EBD"/>
    <w:multiLevelType w:val="hybridMultilevel"/>
    <w:tmpl w:val="0CEE5E8C"/>
    <w:lvl w:ilvl="0" w:tplc="A3661158">
      <w:start w:val="1"/>
      <w:numFmt w:val="decimal"/>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5B71F3"/>
    <w:multiLevelType w:val="hybridMultilevel"/>
    <w:tmpl w:val="8EB40AB8"/>
    <w:lvl w:ilvl="0" w:tplc="1478823A">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8990610">
    <w:abstractNumId w:val="1"/>
  </w:num>
  <w:num w:numId="2" w16cid:durableId="1186941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13F"/>
    <w:rsid w:val="00000282"/>
    <w:rsid w:val="00002DF2"/>
    <w:rsid w:val="00005288"/>
    <w:rsid w:val="00007AD2"/>
    <w:rsid w:val="00014AC7"/>
    <w:rsid w:val="00024DBF"/>
    <w:rsid w:val="00030AFB"/>
    <w:rsid w:val="000312EB"/>
    <w:rsid w:val="00031586"/>
    <w:rsid w:val="0003253E"/>
    <w:rsid w:val="00033A6B"/>
    <w:rsid w:val="000340A3"/>
    <w:rsid w:val="00035455"/>
    <w:rsid w:val="00044182"/>
    <w:rsid w:val="00046576"/>
    <w:rsid w:val="00051DA3"/>
    <w:rsid w:val="000547D1"/>
    <w:rsid w:val="000560C0"/>
    <w:rsid w:val="00057AD7"/>
    <w:rsid w:val="000604F7"/>
    <w:rsid w:val="00062ECA"/>
    <w:rsid w:val="00064ACA"/>
    <w:rsid w:val="00067E69"/>
    <w:rsid w:val="000728F8"/>
    <w:rsid w:val="000747CD"/>
    <w:rsid w:val="0008140F"/>
    <w:rsid w:val="00085119"/>
    <w:rsid w:val="00086905"/>
    <w:rsid w:val="00086CC9"/>
    <w:rsid w:val="0009374E"/>
    <w:rsid w:val="00094921"/>
    <w:rsid w:val="000A2B23"/>
    <w:rsid w:val="000A391F"/>
    <w:rsid w:val="000B44E5"/>
    <w:rsid w:val="000C0245"/>
    <w:rsid w:val="000C49F1"/>
    <w:rsid w:val="000D1EF8"/>
    <w:rsid w:val="000D5962"/>
    <w:rsid w:val="000E125C"/>
    <w:rsid w:val="000F26E7"/>
    <w:rsid w:val="000F3C68"/>
    <w:rsid w:val="000F4DF4"/>
    <w:rsid w:val="000F52D9"/>
    <w:rsid w:val="0010496B"/>
    <w:rsid w:val="0010622C"/>
    <w:rsid w:val="0011665F"/>
    <w:rsid w:val="00124B1E"/>
    <w:rsid w:val="0012527F"/>
    <w:rsid w:val="00126FAB"/>
    <w:rsid w:val="001318C8"/>
    <w:rsid w:val="001322DE"/>
    <w:rsid w:val="001374FB"/>
    <w:rsid w:val="001437B7"/>
    <w:rsid w:val="001464F1"/>
    <w:rsid w:val="0015151A"/>
    <w:rsid w:val="0015181D"/>
    <w:rsid w:val="001600B4"/>
    <w:rsid w:val="001722A3"/>
    <w:rsid w:val="001757AD"/>
    <w:rsid w:val="001842FC"/>
    <w:rsid w:val="00187715"/>
    <w:rsid w:val="0019762A"/>
    <w:rsid w:val="001A1383"/>
    <w:rsid w:val="001A407D"/>
    <w:rsid w:val="001A6745"/>
    <w:rsid w:val="001A7635"/>
    <w:rsid w:val="001B1F46"/>
    <w:rsid w:val="001B74BA"/>
    <w:rsid w:val="001C0073"/>
    <w:rsid w:val="001C403E"/>
    <w:rsid w:val="001D501B"/>
    <w:rsid w:val="001D5830"/>
    <w:rsid w:val="001E0401"/>
    <w:rsid w:val="001E65F4"/>
    <w:rsid w:val="001E7F1A"/>
    <w:rsid w:val="001F4BEB"/>
    <w:rsid w:val="001F74D0"/>
    <w:rsid w:val="00202883"/>
    <w:rsid w:val="00204192"/>
    <w:rsid w:val="00214A94"/>
    <w:rsid w:val="00215F56"/>
    <w:rsid w:val="0022547B"/>
    <w:rsid w:val="002279C9"/>
    <w:rsid w:val="00233807"/>
    <w:rsid w:val="002369B7"/>
    <w:rsid w:val="00241847"/>
    <w:rsid w:val="002445D5"/>
    <w:rsid w:val="00244F6A"/>
    <w:rsid w:val="00245C15"/>
    <w:rsid w:val="00246349"/>
    <w:rsid w:val="002530EF"/>
    <w:rsid w:val="00254E78"/>
    <w:rsid w:val="00264A18"/>
    <w:rsid w:val="00265C88"/>
    <w:rsid w:val="00266F3C"/>
    <w:rsid w:val="0027017E"/>
    <w:rsid w:val="0027101F"/>
    <w:rsid w:val="00274D90"/>
    <w:rsid w:val="00275A74"/>
    <w:rsid w:val="002827C0"/>
    <w:rsid w:val="00286C1E"/>
    <w:rsid w:val="00291520"/>
    <w:rsid w:val="00291CDF"/>
    <w:rsid w:val="00294136"/>
    <w:rsid w:val="00297CB3"/>
    <w:rsid w:val="002B1103"/>
    <w:rsid w:val="002B3BC0"/>
    <w:rsid w:val="002B557F"/>
    <w:rsid w:val="002C124D"/>
    <w:rsid w:val="002C5707"/>
    <w:rsid w:val="002C5B8B"/>
    <w:rsid w:val="002C613F"/>
    <w:rsid w:val="002C69BE"/>
    <w:rsid w:val="002C6A6E"/>
    <w:rsid w:val="002C72FF"/>
    <w:rsid w:val="002D05D8"/>
    <w:rsid w:val="002E4175"/>
    <w:rsid w:val="002F0475"/>
    <w:rsid w:val="002F0E31"/>
    <w:rsid w:val="002F2595"/>
    <w:rsid w:val="002F34FD"/>
    <w:rsid w:val="00305B4A"/>
    <w:rsid w:val="0030614F"/>
    <w:rsid w:val="0031273B"/>
    <w:rsid w:val="00315519"/>
    <w:rsid w:val="003164F5"/>
    <w:rsid w:val="00316B34"/>
    <w:rsid w:val="00317A07"/>
    <w:rsid w:val="00327886"/>
    <w:rsid w:val="003346A9"/>
    <w:rsid w:val="00335413"/>
    <w:rsid w:val="00335E78"/>
    <w:rsid w:val="003378F4"/>
    <w:rsid w:val="00340581"/>
    <w:rsid w:val="00345697"/>
    <w:rsid w:val="00346517"/>
    <w:rsid w:val="00352972"/>
    <w:rsid w:val="00355C46"/>
    <w:rsid w:val="00355FEF"/>
    <w:rsid w:val="0036015C"/>
    <w:rsid w:val="003617D1"/>
    <w:rsid w:val="003661EB"/>
    <w:rsid w:val="00371DC9"/>
    <w:rsid w:val="0037641A"/>
    <w:rsid w:val="003766E3"/>
    <w:rsid w:val="00380949"/>
    <w:rsid w:val="003835F4"/>
    <w:rsid w:val="003850F2"/>
    <w:rsid w:val="0038637D"/>
    <w:rsid w:val="00386594"/>
    <w:rsid w:val="00387216"/>
    <w:rsid w:val="00390D70"/>
    <w:rsid w:val="0039373A"/>
    <w:rsid w:val="00396E13"/>
    <w:rsid w:val="003A0822"/>
    <w:rsid w:val="003A25E8"/>
    <w:rsid w:val="003A63C0"/>
    <w:rsid w:val="003B390B"/>
    <w:rsid w:val="003B7425"/>
    <w:rsid w:val="003B7433"/>
    <w:rsid w:val="003C0C81"/>
    <w:rsid w:val="003C0FBB"/>
    <w:rsid w:val="003C350B"/>
    <w:rsid w:val="003C658D"/>
    <w:rsid w:val="003D2468"/>
    <w:rsid w:val="003E2B88"/>
    <w:rsid w:val="0040550E"/>
    <w:rsid w:val="00411D20"/>
    <w:rsid w:val="00412EC0"/>
    <w:rsid w:val="00420BCE"/>
    <w:rsid w:val="00424434"/>
    <w:rsid w:val="00426063"/>
    <w:rsid w:val="00430B36"/>
    <w:rsid w:val="00434243"/>
    <w:rsid w:val="00442FE2"/>
    <w:rsid w:val="004511E6"/>
    <w:rsid w:val="004542A5"/>
    <w:rsid w:val="00454AA0"/>
    <w:rsid w:val="00463EBB"/>
    <w:rsid w:val="00465A59"/>
    <w:rsid w:val="00466F1A"/>
    <w:rsid w:val="004709E0"/>
    <w:rsid w:val="0047650B"/>
    <w:rsid w:val="00487CCE"/>
    <w:rsid w:val="00490794"/>
    <w:rsid w:val="00494720"/>
    <w:rsid w:val="00494E3D"/>
    <w:rsid w:val="004A0D40"/>
    <w:rsid w:val="004A3233"/>
    <w:rsid w:val="004A52FE"/>
    <w:rsid w:val="004B1255"/>
    <w:rsid w:val="004B3613"/>
    <w:rsid w:val="004C5B71"/>
    <w:rsid w:val="004C63EE"/>
    <w:rsid w:val="004C7CF9"/>
    <w:rsid w:val="004D0F42"/>
    <w:rsid w:val="004E6596"/>
    <w:rsid w:val="004F3C1D"/>
    <w:rsid w:val="004F5ADE"/>
    <w:rsid w:val="005045E4"/>
    <w:rsid w:val="00505E36"/>
    <w:rsid w:val="00514984"/>
    <w:rsid w:val="005214DB"/>
    <w:rsid w:val="00526F12"/>
    <w:rsid w:val="00530E26"/>
    <w:rsid w:val="005358DA"/>
    <w:rsid w:val="00540D77"/>
    <w:rsid w:val="005456C7"/>
    <w:rsid w:val="005559F0"/>
    <w:rsid w:val="005575FA"/>
    <w:rsid w:val="00560213"/>
    <w:rsid w:val="0056357C"/>
    <w:rsid w:val="00566D9A"/>
    <w:rsid w:val="00572F03"/>
    <w:rsid w:val="005734CA"/>
    <w:rsid w:val="00573D42"/>
    <w:rsid w:val="00576448"/>
    <w:rsid w:val="0058499E"/>
    <w:rsid w:val="005864EA"/>
    <w:rsid w:val="00587986"/>
    <w:rsid w:val="005A2156"/>
    <w:rsid w:val="005A650F"/>
    <w:rsid w:val="005B138E"/>
    <w:rsid w:val="005B2880"/>
    <w:rsid w:val="005B4E67"/>
    <w:rsid w:val="005B7C56"/>
    <w:rsid w:val="005C0771"/>
    <w:rsid w:val="005C3B61"/>
    <w:rsid w:val="005D3AD9"/>
    <w:rsid w:val="005E44AF"/>
    <w:rsid w:val="005E4BBF"/>
    <w:rsid w:val="005E5D80"/>
    <w:rsid w:val="005F27E4"/>
    <w:rsid w:val="0060051C"/>
    <w:rsid w:val="00600F4E"/>
    <w:rsid w:val="00603944"/>
    <w:rsid w:val="00603F29"/>
    <w:rsid w:val="00611F74"/>
    <w:rsid w:val="00613F18"/>
    <w:rsid w:val="00621DCB"/>
    <w:rsid w:val="006238ED"/>
    <w:rsid w:val="00634172"/>
    <w:rsid w:val="00640DF8"/>
    <w:rsid w:val="00646BA9"/>
    <w:rsid w:val="00646E8B"/>
    <w:rsid w:val="00647EE6"/>
    <w:rsid w:val="0065666A"/>
    <w:rsid w:val="0066644A"/>
    <w:rsid w:val="006671BB"/>
    <w:rsid w:val="00667A68"/>
    <w:rsid w:val="00670768"/>
    <w:rsid w:val="00675A23"/>
    <w:rsid w:val="00676162"/>
    <w:rsid w:val="00695545"/>
    <w:rsid w:val="00695BD0"/>
    <w:rsid w:val="00695D36"/>
    <w:rsid w:val="00695DDB"/>
    <w:rsid w:val="0069785F"/>
    <w:rsid w:val="006A47F1"/>
    <w:rsid w:val="006B47D8"/>
    <w:rsid w:val="006B700D"/>
    <w:rsid w:val="006C33F9"/>
    <w:rsid w:val="006C38AD"/>
    <w:rsid w:val="006C56DB"/>
    <w:rsid w:val="006C6F81"/>
    <w:rsid w:val="006D1036"/>
    <w:rsid w:val="006E0E72"/>
    <w:rsid w:val="006E5D54"/>
    <w:rsid w:val="006E6C11"/>
    <w:rsid w:val="006F00F8"/>
    <w:rsid w:val="006F3711"/>
    <w:rsid w:val="006F4C68"/>
    <w:rsid w:val="006F7F33"/>
    <w:rsid w:val="00702F13"/>
    <w:rsid w:val="00707470"/>
    <w:rsid w:val="00707C54"/>
    <w:rsid w:val="00721CFA"/>
    <w:rsid w:val="00723551"/>
    <w:rsid w:val="00731D3E"/>
    <w:rsid w:val="00735131"/>
    <w:rsid w:val="007367B4"/>
    <w:rsid w:val="007404F8"/>
    <w:rsid w:val="00740574"/>
    <w:rsid w:val="00744B33"/>
    <w:rsid w:val="00753DBC"/>
    <w:rsid w:val="00756611"/>
    <w:rsid w:val="00756E2A"/>
    <w:rsid w:val="00762EE0"/>
    <w:rsid w:val="00762F14"/>
    <w:rsid w:val="00764BA9"/>
    <w:rsid w:val="007673CE"/>
    <w:rsid w:val="007764E5"/>
    <w:rsid w:val="00780B26"/>
    <w:rsid w:val="00782BAF"/>
    <w:rsid w:val="00784BAB"/>
    <w:rsid w:val="0078596C"/>
    <w:rsid w:val="00785B7E"/>
    <w:rsid w:val="00790F6C"/>
    <w:rsid w:val="00792E6F"/>
    <w:rsid w:val="007A0882"/>
    <w:rsid w:val="007B26E4"/>
    <w:rsid w:val="007D0BC3"/>
    <w:rsid w:val="007D75CD"/>
    <w:rsid w:val="007E04A0"/>
    <w:rsid w:val="007E4642"/>
    <w:rsid w:val="007E47E7"/>
    <w:rsid w:val="007E50DE"/>
    <w:rsid w:val="007E5D29"/>
    <w:rsid w:val="007E6A61"/>
    <w:rsid w:val="007F48F5"/>
    <w:rsid w:val="007F71B4"/>
    <w:rsid w:val="00801B4B"/>
    <w:rsid w:val="00805B93"/>
    <w:rsid w:val="00806FB8"/>
    <w:rsid w:val="00807EA3"/>
    <w:rsid w:val="00813355"/>
    <w:rsid w:val="0081481B"/>
    <w:rsid w:val="008204DD"/>
    <w:rsid w:val="0082607D"/>
    <w:rsid w:val="00836C7C"/>
    <w:rsid w:val="008418DC"/>
    <w:rsid w:val="0084204F"/>
    <w:rsid w:val="00847313"/>
    <w:rsid w:val="00851FFE"/>
    <w:rsid w:val="00854665"/>
    <w:rsid w:val="008559A7"/>
    <w:rsid w:val="00857269"/>
    <w:rsid w:val="00861CA0"/>
    <w:rsid w:val="00864FEB"/>
    <w:rsid w:val="00875DB4"/>
    <w:rsid w:val="008836A6"/>
    <w:rsid w:val="008839B3"/>
    <w:rsid w:val="0088523D"/>
    <w:rsid w:val="0088727D"/>
    <w:rsid w:val="008916AB"/>
    <w:rsid w:val="00891CE4"/>
    <w:rsid w:val="00892D1A"/>
    <w:rsid w:val="00897243"/>
    <w:rsid w:val="00897E23"/>
    <w:rsid w:val="008B5A8C"/>
    <w:rsid w:val="008C3CE1"/>
    <w:rsid w:val="008C4AD2"/>
    <w:rsid w:val="008C6010"/>
    <w:rsid w:val="008C7D6C"/>
    <w:rsid w:val="008D08E7"/>
    <w:rsid w:val="008D1F12"/>
    <w:rsid w:val="008E7CC9"/>
    <w:rsid w:val="008F113F"/>
    <w:rsid w:val="008F1F3E"/>
    <w:rsid w:val="00901027"/>
    <w:rsid w:val="0090193E"/>
    <w:rsid w:val="00904EBB"/>
    <w:rsid w:val="009064E8"/>
    <w:rsid w:val="009131D5"/>
    <w:rsid w:val="00913584"/>
    <w:rsid w:val="00917D06"/>
    <w:rsid w:val="00923F49"/>
    <w:rsid w:val="00924383"/>
    <w:rsid w:val="00930835"/>
    <w:rsid w:val="00931720"/>
    <w:rsid w:val="00931B0C"/>
    <w:rsid w:val="00935299"/>
    <w:rsid w:val="00936E53"/>
    <w:rsid w:val="00943EAF"/>
    <w:rsid w:val="00944A69"/>
    <w:rsid w:val="00944C96"/>
    <w:rsid w:val="0095082C"/>
    <w:rsid w:val="00951B17"/>
    <w:rsid w:val="00953029"/>
    <w:rsid w:val="00954123"/>
    <w:rsid w:val="00964318"/>
    <w:rsid w:val="00971D7F"/>
    <w:rsid w:val="00974360"/>
    <w:rsid w:val="00977062"/>
    <w:rsid w:val="00983FCD"/>
    <w:rsid w:val="00984152"/>
    <w:rsid w:val="009917A8"/>
    <w:rsid w:val="009928AF"/>
    <w:rsid w:val="00994C12"/>
    <w:rsid w:val="009A0DE6"/>
    <w:rsid w:val="009A6FE1"/>
    <w:rsid w:val="009B3FA7"/>
    <w:rsid w:val="009B6418"/>
    <w:rsid w:val="009B73B6"/>
    <w:rsid w:val="009C13A6"/>
    <w:rsid w:val="009D2572"/>
    <w:rsid w:val="009D3A4E"/>
    <w:rsid w:val="009D690D"/>
    <w:rsid w:val="009E1D27"/>
    <w:rsid w:val="009E2CF8"/>
    <w:rsid w:val="009F0D31"/>
    <w:rsid w:val="009F4640"/>
    <w:rsid w:val="00A01F55"/>
    <w:rsid w:val="00A041C1"/>
    <w:rsid w:val="00A052A7"/>
    <w:rsid w:val="00A06034"/>
    <w:rsid w:val="00A07E38"/>
    <w:rsid w:val="00A20F01"/>
    <w:rsid w:val="00A21DAA"/>
    <w:rsid w:val="00A259C6"/>
    <w:rsid w:val="00A27933"/>
    <w:rsid w:val="00A336AF"/>
    <w:rsid w:val="00A36153"/>
    <w:rsid w:val="00A36429"/>
    <w:rsid w:val="00A421EC"/>
    <w:rsid w:val="00A45EA4"/>
    <w:rsid w:val="00A5336C"/>
    <w:rsid w:val="00A53A92"/>
    <w:rsid w:val="00A53D10"/>
    <w:rsid w:val="00A554B0"/>
    <w:rsid w:val="00A563B9"/>
    <w:rsid w:val="00A608BE"/>
    <w:rsid w:val="00A70F7A"/>
    <w:rsid w:val="00A74C7D"/>
    <w:rsid w:val="00A9039E"/>
    <w:rsid w:val="00A9162E"/>
    <w:rsid w:val="00A94B65"/>
    <w:rsid w:val="00A9585E"/>
    <w:rsid w:val="00AA4E62"/>
    <w:rsid w:val="00AB062C"/>
    <w:rsid w:val="00AB1B39"/>
    <w:rsid w:val="00AB4138"/>
    <w:rsid w:val="00AB67AF"/>
    <w:rsid w:val="00AB6D4E"/>
    <w:rsid w:val="00AC5647"/>
    <w:rsid w:val="00AC629C"/>
    <w:rsid w:val="00AC6AAD"/>
    <w:rsid w:val="00AD1B1A"/>
    <w:rsid w:val="00AD3956"/>
    <w:rsid w:val="00AE00F4"/>
    <w:rsid w:val="00AE7F13"/>
    <w:rsid w:val="00B00396"/>
    <w:rsid w:val="00B0082B"/>
    <w:rsid w:val="00B042C2"/>
    <w:rsid w:val="00B1035F"/>
    <w:rsid w:val="00B13179"/>
    <w:rsid w:val="00B201BE"/>
    <w:rsid w:val="00B215BB"/>
    <w:rsid w:val="00B24BB2"/>
    <w:rsid w:val="00B30F5E"/>
    <w:rsid w:val="00B36645"/>
    <w:rsid w:val="00B441B0"/>
    <w:rsid w:val="00B5720C"/>
    <w:rsid w:val="00B57F6A"/>
    <w:rsid w:val="00B61207"/>
    <w:rsid w:val="00B67759"/>
    <w:rsid w:val="00B707CE"/>
    <w:rsid w:val="00B741E6"/>
    <w:rsid w:val="00B81894"/>
    <w:rsid w:val="00B81C7F"/>
    <w:rsid w:val="00B844B8"/>
    <w:rsid w:val="00B86BFF"/>
    <w:rsid w:val="00B87EEF"/>
    <w:rsid w:val="00B901ED"/>
    <w:rsid w:val="00B9451F"/>
    <w:rsid w:val="00B94A95"/>
    <w:rsid w:val="00BA0891"/>
    <w:rsid w:val="00BA1356"/>
    <w:rsid w:val="00BA17B5"/>
    <w:rsid w:val="00BA240D"/>
    <w:rsid w:val="00BA3B7A"/>
    <w:rsid w:val="00BA3EAC"/>
    <w:rsid w:val="00BB0847"/>
    <w:rsid w:val="00BB61D7"/>
    <w:rsid w:val="00BC305A"/>
    <w:rsid w:val="00BC46CD"/>
    <w:rsid w:val="00BE0914"/>
    <w:rsid w:val="00BE7DAF"/>
    <w:rsid w:val="00BF06DC"/>
    <w:rsid w:val="00C12AD6"/>
    <w:rsid w:val="00C1363E"/>
    <w:rsid w:val="00C15C52"/>
    <w:rsid w:val="00C20C53"/>
    <w:rsid w:val="00C2225F"/>
    <w:rsid w:val="00C23817"/>
    <w:rsid w:val="00C33C2C"/>
    <w:rsid w:val="00C441FE"/>
    <w:rsid w:val="00C46F6D"/>
    <w:rsid w:val="00C4790B"/>
    <w:rsid w:val="00C61D03"/>
    <w:rsid w:val="00C62518"/>
    <w:rsid w:val="00C67626"/>
    <w:rsid w:val="00C714EC"/>
    <w:rsid w:val="00C751BB"/>
    <w:rsid w:val="00C806B1"/>
    <w:rsid w:val="00C832A2"/>
    <w:rsid w:val="00C85CD6"/>
    <w:rsid w:val="00C864C7"/>
    <w:rsid w:val="00C91883"/>
    <w:rsid w:val="00C9347A"/>
    <w:rsid w:val="00C94194"/>
    <w:rsid w:val="00CA549E"/>
    <w:rsid w:val="00CB0690"/>
    <w:rsid w:val="00CB206E"/>
    <w:rsid w:val="00CB2FC2"/>
    <w:rsid w:val="00CB6C4E"/>
    <w:rsid w:val="00CC4441"/>
    <w:rsid w:val="00CC6CFE"/>
    <w:rsid w:val="00CD2677"/>
    <w:rsid w:val="00CD42C4"/>
    <w:rsid w:val="00CE006E"/>
    <w:rsid w:val="00CE5F19"/>
    <w:rsid w:val="00CF1818"/>
    <w:rsid w:val="00D0148A"/>
    <w:rsid w:val="00D0666E"/>
    <w:rsid w:val="00D10709"/>
    <w:rsid w:val="00D11CFD"/>
    <w:rsid w:val="00D13888"/>
    <w:rsid w:val="00D1410A"/>
    <w:rsid w:val="00D2287F"/>
    <w:rsid w:val="00D254D8"/>
    <w:rsid w:val="00D35C2E"/>
    <w:rsid w:val="00D454D1"/>
    <w:rsid w:val="00D5118D"/>
    <w:rsid w:val="00D51E4B"/>
    <w:rsid w:val="00D52867"/>
    <w:rsid w:val="00D563C8"/>
    <w:rsid w:val="00D56871"/>
    <w:rsid w:val="00D6079B"/>
    <w:rsid w:val="00D65079"/>
    <w:rsid w:val="00D67D05"/>
    <w:rsid w:val="00D7141C"/>
    <w:rsid w:val="00D71838"/>
    <w:rsid w:val="00D8290E"/>
    <w:rsid w:val="00D82F17"/>
    <w:rsid w:val="00D8444F"/>
    <w:rsid w:val="00D858F8"/>
    <w:rsid w:val="00D87E72"/>
    <w:rsid w:val="00D91807"/>
    <w:rsid w:val="00D93000"/>
    <w:rsid w:val="00D973E3"/>
    <w:rsid w:val="00DA085A"/>
    <w:rsid w:val="00DA1BAC"/>
    <w:rsid w:val="00DA1D62"/>
    <w:rsid w:val="00DA5860"/>
    <w:rsid w:val="00DA79B2"/>
    <w:rsid w:val="00DB055A"/>
    <w:rsid w:val="00DB156C"/>
    <w:rsid w:val="00DB5B02"/>
    <w:rsid w:val="00DC3656"/>
    <w:rsid w:val="00DC7BE2"/>
    <w:rsid w:val="00DD4115"/>
    <w:rsid w:val="00DD75CE"/>
    <w:rsid w:val="00DE08E7"/>
    <w:rsid w:val="00DE3866"/>
    <w:rsid w:val="00DE7D5B"/>
    <w:rsid w:val="00E0047C"/>
    <w:rsid w:val="00E018AD"/>
    <w:rsid w:val="00E03ABB"/>
    <w:rsid w:val="00E03E8F"/>
    <w:rsid w:val="00E073E9"/>
    <w:rsid w:val="00E13385"/>
    <w:rsid w:val="00E164C2"/>
    <w:rsid w:val="00E17E8E"/>
    <w:rsid w:val="00E20474"/>
    <w:rsid w:val="00E22E1A"/>
    <w:rsid w:val="00E25938"/>
    <w:rsid w:val="00E3226A"/>
    <w:rsid w:val="00E32C00"/>
    <w:rsid w:val="00E32F7F"/>
    <w:rsid w:val="00E40C8F"/>
    <w:rsid w:val="00E464EB"/>
    <w:rsid w:val="00E46EBC"/>
    <w:rsid w:val="00E475B1"/>
    <w:rsid w:val="00E50AE8"/>
    <w:rsid w:val="00E532B7"/>
    <w:rsid w:val="00E5362B"/>
    <w:rsid w:val="00E55EC0"/>
    <w:rsid w:val="00E6329E"/>
    <w:rsid w:val="00E7767D"/>
    <w:rsid w:val="00E90134"/>
    <w:rsid w:val="00E94EA8"/>
    <w:rsid w:val="00E9567C"/>
    <w:rsid w:val="00EA5CDA"/>
    <w:rsid w:val="00EA7D27"/>
    <w:rsid w:val="00EB104D"/>
    <w:rsid w:val="00EB2387"/>
    <w:rsid w:val="00EB4013"/>
    <w:rsid w:val="00EC0B1E"/>
    <w:rsid w:val="00EC5C63"/>
    <w:rsid w:val="00EC6FC0"/>
    <w:rsid w:val="00ED1054"/>
    <w:rsid w:val="00ED12E4"/>
    <w:rsid w:val="00ED2A8C"/>
    <w:rsid w:val="00ED47A6"/>
    <w:rsid w:val="00ED5986"/>
    <w:rsid w:val="00EE0FA5"/>
    <w:rsid w:val="00EE17B7"/>
    <w:rsid w:val="00EE370E"/>
    <w:rsid w:val="00EF1F3D"/>
    <w:rsid w:val="00EF7193"/>
    <w:rsid w:val="00EF7DE2"/>
    <w:rsid w:val="00EF7E0F"/>
    <w:rsid w:val="00F02506"/>
    <w:rsid w:val="00F04E5B"/>
    <w:rsid w:val="00F057A6"/>
    <w:rsid w:val="00F12376"/>
    <w:rsid w:val="00F12CDE"/>
    <w:rsid w:val="00F27B01"/>
    <w:rsid w:val="00F338F7"/>
    <w:rsid w:val="00F35C56"/>
    <w:rsid w:val="00F36729"/>
    <w:rsid w:val="00F41EB3"/>
    <w:rsid w:val="00F44121"/>
    <w:rsid w:val="00F45C16"/>
    <w:rsid w:val="00F46E50"/>
    <w:rsid w:val="00F61AE5"/>
    <w:rsid w:val="00F640B4"/>
    <w:rsid w:val="00F65A6D"/>
    <w:rsid w:val="00F74854"/>
    <w:rsid w:val="00F74CA2"/>
    <w:rsid w:val="00F8051F"/>
    <w:rsid w:val="00F808D8"/>
    <w:rsid w:val="00F8246B"/>
    <w:rsid w:val="00F82B03"/>
    <w:rsid w:val="00F9111B"/>
    <w:rsid w:val="00F91588"/>
    <w:rsid w:val="00F95E3B"/>
    <w:rsid w:val="00FA28B9"/>
    <w:rsid w:val="00FA5F61"/>
    <w:rsid w:val="00FA6997"/>
    <w:rsid w:val="00FB057E"/>
    <w:rsid w:val="00FB3D48"/>
    <w:rsid w:val="00FC31BD"/>
    <w:rsid w:val="00FC5125"/>
    <w:rsid w:val="00FD2399"/>
    <w:rsid w:val="00FD3CFF"/>
    <w:rsid w:val="00FE0578"/>
    <w:rsid w:val="00FE0EF3"/>
    <w:rsid w:val="00FE7898"/>
    <w:rsid w:val="00FE7B19"/>
    <w:rsid w:val="00FF104B"/>
    <w:rsid w:val="00FF3FD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15174"/>
  <w15:chartTrackingRefBased/>
  <w15:docId w15:val="{752CFE6F-0BC7-4BB4-A693-68419DAFF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1D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D03"/>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5879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5177A376361E4097C7A579BA2D6EB3" ma:contentTypeVersion="15" ma:contentTypeDescription="Create a new document." ma:contentTypeScope="" ma:versionID="0f8f22f72c1d226011f324ce579df4b0">
  <xsd:schema xmlns:xsd="http://www.w3.org/2001/XMLSchema" xmlns:xs="http://www.w3.org/2001/XMLSchema" xmlns:p="http://schemas.microsoft.com/office/2006/metadata/properties" xmlns:ns2="91f26f25-1717-4b86-a1b4-8d7140b77ed9" xmlns:ns3="c8e8acce-9069-4d32-802f-c81c2b98ca36" targetNamespace="http://schemas.microsoft.com/office/2006/metadata/properties" ma:root="true" ma:fieldsID="11b393c54a38eae551334458e9dc37da" ns2:_="" ns3:_="">
    <xsd:import namespace="91f26f25-1717-4b86-a1b4-8d7140b77ed9"/>
    <xsd:import namespace="c8e8acce-9069-4d32-802f-c81c2b98ca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f25-1717-4b86-a1b4-8d7140b77e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7e797dd-a372-4630-b35c-17781ee6705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e8acce-9069-4d32-802f-c81c2b98ca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0283d9e-c408-46fb-a1b8-65ee7e6218c4}" ma:internalName="TaxCatchAll" ma:showField="CatchAllData" ma:web="c8e8acce-9069-4d32-802f-c81c2b98ca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f26f25-1717-4b86-a1b4-8d7140b77ed9">
      <Terms xmlns="http://schemas.microsoft.com/office/infopath/2007/PartnerControls"/>
    </lcf76f155ced4ddcb4097134ff3c332f>
    <TaxCatchAll xmlns="c8e8acce-9069-4d32-802f-c81c2b98ca36" xsi:nil="true"/>
  </documentManagement>
</p:properties>
</file>

<file path=customXml/itemProps1.xml><?xml version="1.0" encoding="utf-8"?>
<ds:datastoreItem xmlns:ds="http://schemas.openxmlformats.org/officeDocument/2006/customXml" ds:itemID="{6AE94C1F-D188-4A9A-8A5D-65C3276E0522}"/>
</file>

<file path=customXml/itemProps2.xml><?xml version="1.0" encoding="utf-8"?>
<ds:datastoreItem xmlns:ds="http://schemas.openxmlformats.org/officeDocument/2006/customXml" ds:itemID="{480E06FB-02E1-46A1-903F-EBA2EF9ED1D8}"/>
</file>

<file path=customXml/itemProps3.xml><?xml version="1.0" encoding="utf-8"?>
<ds:datastoreItem xmlns:ds="http://schemas.openxmlformats.org/officeDocument/2006/customXml" ds:itemID="{249A250C-78D4-4AB4-8B8A-B3243FCFD815}"/>
</file>

<file path=docProps/app.xml><?xml version="1.0" encoding="utf-8"?>
<Properties xmlns="http://schemas.openxmlformats.org/officeDocument/2006/extended-properties" xmlns:vt="http://schemas.openxmlformats.org/officeDocument/2006/docPropsVTypes">
  <Template>Normal</Template>
  <TotalTime>1813</TotalTime>
  <Pages>11</Pages>
  <Words>5409</Words>
  <Characters>30833</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BURBACH, NICKY M.N.</dc:creator>
  <cp:keywords/>
  <dc:description/>
  <cp:lastModifiedBy>Nicolete Burbach</cp:lastModifiedBy>
  <cp:revision>526</cp:revision>
  <dcterms:created xsi:type="dcterms:W3CDTF">2021-11-19T13:30:00Z</dcterms:created>
  <dcterms:modified xsi:type="dcterms:W3CDTF">2025-05-16T11:18:00Z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0x010100745177A376361E4097C7A579BA2D6EB3</vt:lpwstr>
  </property>
</Properties>
</file>