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EF03" w14:textId="200FE3B8" w:rsidR="00721BD6" w:rsidRPr="000920C5" w:rsidRDefault="002F365F" w:rsidP="000920C5">
      <w:pPr>
        <w:pStyle w:val="NoSpacing"/>
        <w:jc w:val="center"/>
        <w:rPr>
          <w:rFonts w:ascii="Gill Sans MT" w:hAnsi="Gill Sans MT"/>
          <w:b/>
          <w:bCs/>
          <w:color w:val="FF0000"/>
          <w:sz w:val="28"/>
          <w:szCs w:val="28"/>
        </w:rPr>
      </w:pPr>
      <w:r w:rsidRPr="000920C5">
        <w:rPr>
          <w:rFonts w:ascii="Gill Sans MT" w:hAnsi="Gill Sans MT"/>
          <w:b/>
          <w:bCs/>
          <w:color w:val="FF0000"/>
          <w:sz w:val="28"/>
          <w:szCs w:val="28"/>
        </w:rPr>
        <w:t>The Covenant</w:t>
      </w:r>
    </w:p>
    <w:p w14:paraId="1C9FC603" w14:textId="4C915E49" w:rsidR="002F365F" w:rsidRDefault="002F365F" w:rsidP="002F365F">
      <w:pPr>
        <w:pStyle w:val="NoSpacing"/>
        <w:jc w:val="both"/>
        <w:rPr>
          <w:rFonts w:ascii="Gill Sans MT" w:hAnsi="Gill Sans MT"/>
        </w:rPr>
      </w:pPr>
    </w:p>
    <w:p w14:paraId="7FDB0569" w14:textId="5C8200E8" w:rsidR="002F365F" w:rsidRDefault="00F201DE" w:rsidP="002F365F">
      <w:pPr>
        <w:pStyle w:val="NoSpacing"/>
        <w:jc w:val="both"/>
        <w:rPr>
          <w:rFonts w:ascii="Gill Sans MT" w:hAnsi="Gill Sans MT"/>
          <w:sz w:val="28"/>
          <w:szCs w:val="28"/>
        </w:rPr>
      </w:pPr>
      <w:r>
        <w:rPr>
          <w:rFonts w:ascii="Gill Sans MT" w:hAnsi="Gill Sans MT"/>
          <w:sz w:val="28"/>
          <w:szCs w:val="28"/>
        </w:rPr>
        <w:t xml:space="preserve">The Covenant concept was commonly used for ordinary transactions in the ancient Near East. In the Bible, the concept becomes central, &amp; essentially refers to the relationship freely </w:t>
      </w:r>
      <w:proofErr w:type="gramStart"/>
      <w:r>
        <w:rPr>
          <w:rFonts w:ascii="Gill Sans MT" w:hAnsi="Gill Sans MT"/>
          <w:sz w:val="28"/>
          <w:szCs w:val="28"/>
        </w:rPr>
        <w:t>entered into</w:t>
      </w:r>
      <w:proofErr w:type="gramEnd"/>
      <w:r>
        <w:rPr>
          <w:rFonts w:ascii="Gill Sans MT" w:hAnsi="Gill Sans MT"/>
          <w:sz w:val="28"/>
          <w:szCs w:val="28"/>
        </w:rPr>
        <w:t xml:space="preserve"> between God &amp; his people. It is a completely gratuitous, undeserved initiative from God, intended to result in a relationship of joy &amp; blessing, which however requires a response from humans if the relationship is to persist &amp; flourish. The Covenant relationship is an agreement, or promise, or relationship which is legally binding, &amp; may be compared with marriage. Parties </w:t>
      </w:r>
      <w:proofErr w:type="gramStart"/>
      <w:r>
        <w:rPr>
          <w:rFonts w:ascii="Gill Sans MT" w:hAnsi="Gill Sans MT"/>
          <w:sz w:val="28"/>
          <w:szCs w:val="28"/>
        </w:rPr>
        <w:t>entering into</w:t>
      </w:r>
      <w:proofErr w:type="gramEnd"/>
      <w:r>
        <w:rPr>
          <w:rFonts w:ascii="Gill Sans MT" w:hAnsi="Gill Sans MT"/>
          <w:sz w:val="28"/>
          <w:szCs w:val="28"/>
        </w:rPr>
        <w:t xml:space="preserve"> such a relationship were not necessarily on an equal footing.</w:t>
      </w:r>
    </w:p>
    <w:p w14:paraId="0269BE32" w14:textId="4ABCF418" w:rsidR="00F201DE" w:rsidRDefault="00F201DE" w:rsidP="002F365F">
      <w:pPr>
        <w:pStyle w:val="NoSpacing"/>
        <w:jc w:val="both"/>
        <w:rPr>
          <w:rFonts w:ascii="Gill Sans MT" w:hAnsi="Gill Sans MT"/>
        </w:rPr>
      </w:pPr>
    </w:p>
    <w:p w14:paraId="4DED19B4" w14:textId="19643FA1" w:rsidR="00F201DE" w:rsidRDefault="00F201DE" w:rsidP="002F365F">
      <w:pPr>
        <w:pStyle w:val="NoSpacing"/>
        <w:jc w:val="both"/>
        <w:rPr>
          <w:rFonts w:ascii="Gill Sans MT" w:hAnsi="Gill Sans MT"/>
          <w:sz w:val="28"/>
          <w:szCs w:val="28"/>
        </w:rPr>
      </w:pPr>
      <w:r>
        <w:rPr>
          <w:rFonts w:ascii="Gill Sans MT" w:hAnsi="Gill Sans MT"/>
          <w:sz w:val="28"/>
          <w:szCs w:val="28"/>
        </w:rPr>
        <w:t>“Testament” is another word for Covenant. Thus, in the Bible, the O</w:t>
      </w:r>
      <w:r w:rsidR="000920C5">
        <w:rPr>
          <w:rFonts w:ascii="Gill Sans MT" w:hAnsi="Gill Sans MT"/>
          <w:sz w:val="28"/>
          <w:szCs w:val="28"/>
        </w:rPr>
        <w:t>T</w:t>
      </w:r>
      <w:r>
        <w:rPr>
          <w:rFonts w:ascii="Gill Sans MT" w:hAnsi="Gill Sans MT"/>
          <w:sz w:val="28"/>
          <w:szCs w:val="28"/>
        </w:rPr>
        <w:t xml:space="preserve"> refers to the Covenant relationship</w:t>
      </w:r>
      <w:r w:rsidR="00C2777B">
        <w:rPr>
          <w:rFonts w:ascii="Gill Sans MT" w:hAnsi="Gill Sans MT"/>
          <w:sz w:val="28"/>
          <w:szCs w:val="28"/>
        </w:rPr>
        <w:t xml:space="preserve"> established principally with Abraham &amp; Moses, while the NT grows out of the New Covenant initiated through the death &amp; resurrection of Jesus Christ.</w:t>
      </w:r>
    </w:p>
    <w:p w14:paraId="7377B1D7" w14:textId="3BB2C490" w:rsidR="00C2777B" w:rsidRDefault="00C2777B" w:rsidP="002F365F">
      <w:pPr>
        <w:pStyle w:val="NoSpacing"/>
        <w:jc w:val="both"/>
        <w:rPr>
          <w:rFonts w:ascii="Gill Sans MT" w:hAnsi="Gill Sans MT"/>
        </w:rPr>
      </w:pPr>
    </w:p>
    <w:p w14:paraId="542BA60C" w14:textId="0CAED41E" w:rsidR="00C2777B" w:rsidRDefault="00C2777B" w:rsidP="002F365F">
      <w:pPr>
        <w:pStyle w:val="NoSpacing"/>
        <w:jc w:val="both"/>
        <w:rPr>
          <w:rFonts w:ascii="Gill Sans MT" w:hAnsi="Gill Sans MT"/>
          <w:b/>
          <w:bCs/>
          <w:i/>
          <w:iCs/>
          <w:sz w:val="28"/>
          <w:szCs w:val="28"/>
        </w:rPr>
      </w:pPr>
      <w:r>
        <w:rPr>
          <w:rFonts w:ascii="Gill Sans MT" w:hAnsi="Gill Sans MT"/>
          <w:b/>
          <w:bCs/>
          <w:i/>
          <w:iCs/>
          <w:sz w:val="28"/>
          <w:szCs w:val="28"/>
        </w:rPr>
        <w:t>The Covenant in the Old Testament</w:t>
      </w:r>
    </w:p>
    <w:p w14:paraId="221EA50E" w14:textId="7673DE27" w:rsidR="00C2777B" w:rsidRDefault="00C2777B" w:rsidP="002F365F">
      <w:pPr>
        <w:pStyle w:val="NoSpacing"/>
        <w:jc w:val="both"/>
        <w:rPr>
          <w:rFonts w:ascii="Gill Sans MT" w:hAnsi="Gill Sans MT"/>
        </w:rPr>
      </w:pPr>
    </w:p>
    <w:p w14:paraId="561E79CC" w14:textId="23830947" w:rsidR="00C2777B" w:rsidRDefault="00C2777B" w:rsidP="002F365F">
      <w:pPr>
        <w:pStyle w:val="NoSpacing"/>
        <w:jc w:val="both"/>
        <w:rPr>
          <w:rFonts w:ascii="Gill Sans MT" w:hAnsi="Gill Sans MT"/>
          <w:sz w:val="28"/>
          <w:szCs w:val="28"/>
        </w:rPr>
      </w:pPr>
      <w:r>
        <w:rPr>
          <w:rFonts w:ascii="Gill Sans MT" w:hAnsi="Gill Sans MT"/>
          <w:sz w:val="28"/>
          <w:szCs w:val="28"/>
        </w:rPr>
        <w:t>God renews his covenant on several occasions. In biblical order, these are:</w:t>
      </w:r>
    </w:p>
    <w:p w14:paraId="7507A016" w14:textId="77BBF150" w:rsidR="00C2777B" w:rsidRDefault="00C2777B" w:rsidP="002F365F">
      <w:pPr>
        <w:pStyle w:val="NoSpacing"/>
        <w:jc w:val="both"/>
        <w:rPr>
          <w:rFonts w:ascii="Gill Sans MT" w:hAnsi="Gill Sans MT"/>
        </w:rPr>
      </w:pPr>
    </w:p>
    <w:p w14:paraId="00257A3C" w14:textId="69286915" w:rsidR="00C2777B" w:rsidRDefault="00C2777B" w:rsidP="00C2777B">
      <w:pPr>
        <w:pStyle w:val="NoSpacing"/>
        <w:numPr>
          <w:ilvl w:val="0"/>
          <w:numId w:val="1"/>
        </w:numPr>
        <w:ind w:left="284" w:hanging="284"/>
        <w:jc w:val="both"/>
        <w:rPr>
          <w:rFonts w:ascii="Gill Sans MT" w:hAnsi="Gill Sans MT"/>
          <w:sz w:val="28"/>
          <w:szCs w:val="28"/>
        </w:rPr>
      </w:pPr>
      <w:r>
        <w:rPr>
          <w:rFonts w:ascii="Gill Sans MT" w:hAnsi="Gill Sans MT"/>
          <w:sz w:val="28"/>
          <w:szCs w:val="28"/>
        </w:rPr>
        <w:t>The Covenant with Noah, made after the Flood (Gen</w:t>
      </w:r>
      <w:r w:rsidR="000920C5">
        <w:rPr>
          <w:rFonts w:ascii="Gill Sans MT" w:hAnsi="Gill Sans MT"/>
          <w:sz w:val="28"/>
          <w:szCs w:val="28"/>
        </w:rPr>
        <w:t>.</w:t>
      </w:r>
      <w:r>
        <w:rPr>
          <w:rFonts w:ascii="Gill Sans MT" w:hAnsi="Gill Sans MT"/>
          <w:sz w:val="28"/>
          <w:szCs w:val="28"/>
        </w:rPr>
        <w:t xml:space="preserve"> 9:8-17).</w:t>
      </w:r>
    </w:p>
    <w:p w14:paraId="63E8F4A2" w14:textId="4E9C4012" w:rsidR="00C2777B" w:rsidRDefault="00C2777B" w:rsidP="00C2777B">
      <w:pPr>
        <w:pStyle w:val="NoSpacing"/>
        <w:jc w:val="both"/>
        <w:rPr>
          <w:rFonts w:ascii="Gill Sans MT" w:hAnsi="Gill Sans MT"/>
        </w:rPr>
      </w:pPr>
    </w:p>
    <w:p w14:paraId="5B52E1A8" w14:textId="50AD1B38" w:rsidR="00C2777B" w:rsidRDefault="00C2777B" w:rsidP="00C2777B">
      <w:pPr>
        <w:pStyle w:val="NoSpacing"/>
        <w:jc w:val="both"/>
        <w:rPr>
          <w:rFonts w:ascii="Gill Sans MT" w:hAnsi="Gill Sans MT"/>
          <w:sz w:val="28"/>
          <w:szCs w:val="28"/>
        </w:rPr>
      </w:pPr>
      <w:r>
        <w:rPr>
          <w:rFonts w:ascii="Gill Sans MT" w:hAnsi="Gill Sans MT"/>
          <w:sz w:val="28"/>
          <w:szCs w:val="28"/>
        </w:rPr>
        <w:t>In this Covenant, God promises never again to destroy the earth &amp; its creatures.</w:t>
      </w:r>
      <w:r w:rsidR="004D1090">
        <w:rPr>
          <w:rFonts w:ascii="Gill Sans MT" w:hAnsi="Gill Sans MT"/>
          <w:sz w:val="28"/>
          <w:szCs w:val="28"/>
        </w:rPr>
        <w:t xml:space="preserve"> It is therefore a universal Covenant made between God &amp; the whole of creation, both humans &amp; creatures. It is sealed &amp; “signed” by the rainbow – God’s gloriously coloured </w:t>
      </w:r>
      <w:proofErr w:type="gramStart"/>
      <w:r w:rsidR="004D1090">
        <w:rPr>
          <w:rFonts w:ascii="Gill Sans MT" w:hAnsi="Gill Sans MT"/>
          <w:sz w:val="28"/>
          <w:szCs w:val="28"/>
        </w:rPr>
        <w:t>bow</w:t>
      </w:r>
      <w:proofErr w:type="gramEnd"/>
      <w:r w:rsidR="004D1090">
        <w:rPr>
          <w:rFonts w:ascii="Gill Sans MT" w:hAnsi="Gill Sans MT"/>
          <w:sz w:val="28"/>
          <w:szCs w:val="28"/>
        </w:rPr>
        <w:t xml:space="preserve"> which is set aside, never again to be used aggressively against the earth.</w:t>
      </w:r>
    </w:p>
    <w:p w14:paraId="1BFA204B" w14:textId="685769A9" w:rsidR="004D1090" w:rsidRDefault="004D1090" w:rsidP="00C2777B">
      <w:pPr>
        <w:pStyle w:val="NoSpacing"/>
        <w:jc w:val="both"/>
        <w:rPr>
          <w:rFonts w:ascii="Gill Sans MT" w:hAnsi="Gill Sans MT"/>
        </w:rPr>
      </w:pPr>
    </w:p>
    <w:p w14:paraId="7C7D6184" w14:textId="6D33DB88" w:rsidR="004D1090" w:rsidRDefault="004D1090" w:rsidP="004D1090">
      <w:pPr>
        <w:pStyle w:val="NoSpacing"/>
        <w:numPr>
          <w:ilvl w:val="0"/>
          <w:numId w:val="1"/>
        </w:numPr>
        <w:ind w:left="284" w:hanging="284"/>
        <w:jc w:val="both"/>
        <w:rPr>
          <w:rFonts w:ascii="Gill Sans MT" w:hAnsi="Gill Sans MT"/>
          <w:sz w:val="28"/>
          <w:szCs w:val="28"/>
        </w:rPr>
      </w:pPr>
      <w:r>
        <w:rPr>
          <w:rFonts w:ascii="Gill Sans MT" w:hAnsi="Gill Sans MT"/>
          <w:sz w:val="28"/>
          <w:szCs w:val="28"/>
        </w:rPr>
        <w:t>God’s Covenant with Abraham is in the form of a threefold promise (Gen</w:t>
      </w:r>
      <w:r w:rsidR="000920C5">
        <w:rPr>
          <w:rFonts w:ascii="Gill Sans MT" w:hAnsi="Gill Sans MT"/>
          <w:sz w:val="28"/>
          <w:szCs w:val="28"/>
        </w:rPr>
        <w:t>.</w:t>
      </w:r>
      <w:r>
        <w:rPr>
          <w:rFonts w:ascii="Gill Sans MT" w:hAnsi="Gill Sans MT"/>
          <w:sz w:val="28"/>
          <w:szCs w:val="28"/>
        </w:rPr>
        <w:t xml:space="preserve"> 12:1-3):</w:t>
      </w:r>
    </w:p>
    <w:p w14:paraId="057D6589" w14:textId="464E25BC" w:rsidR="004D1090" w:rsidRDefault="004D1090" w:rsidP="004D1090">
      <w:pPr>
        <w:pStyle w:val="NoSpacing"/>
        <w:jc w:val="both"/>
        <w:rPr>
          <w:rFonts w:ascii="Gill Sans MT" w:hAnsi="Gill Sans MT"/>
        </w:rPr>
      </w:pPr>
    </w:p>
    <w:p w14:paraId="3F0A817A" w14:textId="58CB7677" w:rsidR="004D1090" w:rsidRDefault="004D1090" w:rsidP="004D1090">
      <w:pPr>
        <w:pStyle w:val="NoSpacing"/>
        <w:numPr>
          <w:ilvl w:val="0"/>
          <w:numId w:val="2"/>
        </w:numPr>
        <w:ind w:left="567" w:hanging="283"/>
        <w:jc w:val="both"/>
        <w:rPr>
          <w:rFonts w:ascii="Gill Sans MT" w:hAnsi="Gill Sans MT"/>
          <w:sz w:val="28"/>
          <w:szCs w:val="28"/>
        </w:rPr>
      </w:pPr>
      <w:r>
        <w:rPr>
          <w:rFonts w:ascii="Gill Sans MT" w:hAnsi="Gill Sans MT"/>
          <w:sz w:val="28"/>
          <w:szCs w:val="28"/>
        </w:rPr>
        <w:t xml:space="preserve">God will give Abram a land for him &amp; his </w:t>
      </w:r>
      <w:proofErr w:type="gramStart"/>
      <w:r>
        <w:rPr>
          <w:rFonts w:ascii="Gill Sans MT" w:hAnsi="Gill Sans MT"/>
          <w:sz w:val="28"/>
          <w:szCs w:val="28"/>
        </w:rPr>
        <w:t>descendants;</w:t>
      </w:r>
      <w:proofErr w:type="gramEnd"/>
    </w:p>
    <w:p w14:paraId="108CA6EC" w14:textId="2BC38282" w:rsidR="004D1090" w:rsidRDefault="004D1090" w:rsidP="004D1090">
      <w:pPr>
        <w:pStyle w:val="NoSpacing"/>
        <w:numPr>
          <w:ilvl w:val="0"/>
          <w:numId w:val="2"/>
        </w:numPr>
        <w:ind w:left="567" w:hanging="283"/>
        <w:jc w:val="both"/>
        <w:rPr>
          <w:rFonts w:ascii="Gill Sans MT" w:hAnsi="Gill Sans MT"/>
          <w:sz w:val="28"/>
          <w:szCs w:val="28"/>
        </w:rPr>
      </w:pPr>
      <w:r>
        <w:rPr>
          <w:rFonts w:ascii="Gill Sans MT" w:hAnsi="Gill Sans MT"/>
          <w:sz w:val="28"/>
          <w:szCs w:val="28"/>
        </w:rPr>
        <w:t>Abram’s descendants will be great, as the stars in the sky or the sand on the seashore (Gen</w:t>
      </w:r>
      <w:r w:rsidR="000920C5">
        <w:rPr>
          <w:rFonts w:ascii="Gill Sans MT" w:hAnsi="Gill Sans MT"/>
          <w:sz w:val="28"/>
          <w:szCs w:val="28"/>
        </w:rPr>
        <w:t>.</w:t>
      </w:r>
      <w:r>
        <w:rPr>
          <w:rFonts w:ascii="Gill Sans MT" w:hAnsi="Gill Sans MT"/>
          <w:sz w:val="28"/>
          <w:szCs w:val="28"/>
        </w:rPr>
        <w:t xml:space="preserve"> 22:17</w:t>
      </w:r>
      <w:proofErr w:type="gramStart"/>
      <w:r>
        <w:rPr>
          <w:rFonts w:ascii="Gill Sans MT" w:hAnsi="Gill Sans MT"/>
          <w:sz w:val="28"/>
          <w:szCs w:val="28"/>
        </w:rPr>
        <w:t>);</w:t>
      </w:r>
      <w:proofErr w:type="gramEnd"/>
    </w:p>
    <w:p w14:paraId="45DFE0D6" w14:textId="2110E3AF" w:rsidR="004D1090" w:rsidRDefault="004D1090" w:rsidP="004D1090">
      <w:pPr>
        <w:pStyle w:val="NoSpacing"/>
        <w:numPr>
          <w:ilvl w:val="0"/>
          <w:numId w:val="2"/>
        </w:numPr>
        <w:ind w:left="567" w:hanging="283"/>
        <w:jc w:val="both"/>
        <w:rPr>
          <w:rFonts w:ascii="Gill Sans MT" w:hAnsi="Gill Sans MT"/>
          <w:sz w:val="28"/>
          <w:szCs w:val="28"/>
        </w:rPr>
      </w:pPr>
      <w:r>
        <w:rPr>
          <w:rFonts w:ascii="Gill Sans MT" w:hAnsi="Gill Sans MT"/>
          <w:sz w:val="28"/>
          <w:szCs w:val="28"/>
        </w:rPr>
        <w:t>Through Abram’s descendants the whole world will be blessed.</w:t>
      </w:r>
    </w:p>
    <w:p w14:paraId="1FFB8552" w14:textId="0F365EFA" w:rsidR="004D1090" w:rsidRDefault="004D1090" w:rsidP="004D1090">
      <w:pPr>
        <w:pStyle w:val="NoSpacing"/>
        <w:jc w:val="both"/>
        <w:rPr>
          <w:rFonts w:ascii="Gill Sans MT" w:hAnsi="Gill Sans MT"/>
        </w:rPr>
      </w:pPr>
    </w:p>
    <w:p w14:paraId="33E65B89" w14:textId="24D032B6" w:rsidR="004D1090" w:rsidRDefault="004D1090" w:rsidP="004D1090">
      <w:pPr>
        <w:pStyle w:val="NoSpacing"/>
        <w:jc w:val="both"/>
        <w:rPr>
          <w:rFonts w:ascii="Gill Sans MT" w:hAnsi="Gill Sans MT"/>
          <w:sz w:val="28"/>
          <w:szCs w:val="28"/>
        </w:rPr>
      </w:pPr>
      <w:r>
        <w:rPr>
          <w:rFonts w:ascii="Gill Sans MT" w:hAnsi="Gill Sans MT"/>
          <w:sz w:val="28"/>
          <w:szCs w:val="28"/>
        </w:rPr>
        <w:t>In his response (“</w:t>
      </w:r>
      <w:r w:rsidRPr="000920C5">
        <w:rPr>
          <w:rFonts w:ascii="Gill Sans MT" w:hAnsi="Gill Sans MT"/>
          <w:i/>
          <w:iCs/>
          <w:sz w:val="28"/>
          <w:szCs w:val="28"/>
        </w:rPr>
        <w:t>so Abram went</w:t>
      </w:r>
      <w:r>
        <w:rPr>
          <w:rFonts w:ascii="Gill Sans MT" w:hAnsi="Gill Sans MT"/>
          <w:sz w:val="28"/>
          <w:szCs w:val="28"/>
        </w:rPr>
        <w:t>”, Gen</w:t>
      </w:r>
      <w:r w:rsidR="000920C5">
        <w:rPr>
          <w:rFonts w:ascii="Gill Sans MT" w:hAnsi="Gill Sans MT"/>
          <w:sz w:val="28"/>
          <w:szCs w:val="28"/>
        </w:rPr>
        <w:t>.</w:t>
      </w:r>
      <w:r>
        <w:rPr>
          <w:rFonts w:ascii="Gill Sans MT" w:hAnsi="Gill Sans MT"/>
          <w:sz w:val="28"/>
          <w:szCs w:val="28"/>
        </w:rPr>
        <w:t xml:space="preserve"> 12:4), Abraham accepts God’s promise. </w:t>
      </w:r>
    </w:p>
    <w:p w14:paraId="31521401" w14:textId="08DBE1CC" w:rsidR="004D1090" w:rsidRDefault="004D1090" w:rsidP="004D1090">
      <w:pPr>
        <w:pStyle w:val="NoSpacing"/>
        <w:jc w:val="both"/>
        <w:rPr>
          <w:rFonts w:ascii="Gill Sans MT" w:hAnsi="Gill Sans MT"/>
        </w:rPr>
      </w:pPr>
    </w:p>
    <w:p w14:paraId="7672019C" w14:textId="4599C815" w:rsidR="004D1090" w:rsidRDefault="004D1090" w:rsidP="004D1090">
      <w:pPr>
        <w:pStyle w:val="NoSpacing"/>
        <w:jc w:val="both"/>
        <w:rPr>
          <w:rFonts w:ascii="Gill Sans MT" w:hAnsi="Gill Sans MT"/>
          <w:sz w:val="28"/>
          <w:szCs w:val="28"/>
        </w:rPr>
      </w:pPr>
      <w:r>
        <w:rPr>
          <w:rFonts w:ascii="Gill Sans MT" w:hAnsi="Gill Sans MT"/>
          <w:sz w:val="28"/>
          <w:szCs w:val="28"/>
        </w:rPr>
        <w:t>However, Abram understandably wonders how the Covenant is to come about since he &amp; his wife are childless &amp; beyond child-bearing age. God therefore further ratifies his promise by sealing the Covenant with a sacrifice Abram is asked to make (Gen</w:t>
      </w:r>
      <w:r w:rsidR="000920C5">
        <w:rPr>
          <w:rFonts w:ascii="Gill Sans MT" w:hAnsi="Gill Sans MT"/>
          <w:sz w:val="28"/>
          <w:szCs w:val="28"/>
        </w:rPr>
        <w:t>.</w:t>
      </w:r>
      <w:r>
        <w:rPr>
          <w:rFonts w:ascii="Gill Sans MT" w:hAnsi="Gill Sans MT"/>
          <w:sz w:val="28"/>
          <w:szCs w:val="28"/>
        </w:rPr>
        <w:t xml:space="preserve"> 15:1-11, 17-20).</w:t>
      </w:r>
    </w:p>
    <w:p w14:paraId="4794AF5A" w14:textId="748AA801" w:rsidR="004D1090" w:rsidRDefault="004D1090" w:rsidP="004D1090">
      <w:pPr>
        <w:pStyle w:val="NoSpacing"/>
        <w:jc w:val="both"/>
        <w:rPr>
          <w:rFonts w:ascii="Gill Sans MT" w:hAnsi="Gill Sans MT"/>
        </w:rPr>
      </w:pPr>
    </w:p>
    <w:p w14:paraId="53A1E2F7" w14:textId="77777777" w:rsidR="000920C5" w:rsidRDefault="004D1090" w:rsidP="004D1090">
      <w:pPr>
        <w:pStyle w:val="NoSpacing"/>
        <w:jc w:val="both"/>
        <w:rPr>
          <w:rFonts w:ascii="Gill Sans MT" w:hAnsi="Gill Sans MT"/>
          <w:sz w:val="28"/>
          <w:szCs w:val="28"/>
        </w:rPr>
      </w:pPr>
      <w:r>
        <w:rPr>
          <w:rFonts w:ascii="Gill Sans MT" w:hAnsi="Gill Sans MT"/>
          <w:sz w:val="28"/>
          <w:szCs w:val="28"/>
        </w:rPr>
        <w:t>In the final ratification of the Covenant (Gen</w:t>
      </w:r>
      <w:r w:rsidR="000920C5">
        <w:rPr>
          <w:rFonts w:ascii="Gill Sans MT" w:hAnsi="Gill Sans MT"/>
          <w:sz w:val="28"/>
          <w:szCs w:val="28"/>
        </w:rPr>
        <w:t>.</w:t>
      </w:r>
      <w:r>
        <w:rPr>
          <w:rFonts w:ascii="Gill Sans MT" w:hAnsi="Gill Sans MT"/>
          <w:sz w:val="28"/>
          <w:szCs w:val="28"/>
        </w:rPr>
        <w:t xml:space="preserve"> 17:1-14), Abram’s name becomes</w:t>
      </w:r>
    </w:p>
    <w:p w14:paraId="4897144B" w14:textId="048CF254" w:rsidR="004D1090" w:rsidRDefault="004D1090" w:rsidP="004D1090">
      <w:pPr>
        <w:pStyle w:val="NoSpacing"/>
        <w:jc w:val="both"/>
        <w:rPr>
          <w:rFonts w:ascii="Gill Sans MT" w:hAnsi="Gill Sans MT"/>
          <w:sz w:val="28"/>
          <w:szCs w:val="28"/>
        </w:rPr>
      </w:pPr>
      <w:r>
        <w:rPr>
          <w:rFonts w:ascii="Gill Sans MT" w:hAnsi="Gill Sans MT"/>
          <w:sz w:val="28"/>
          <w:szCs w:val="28"/>
        </w:rPr>
        <w:lastRenderedPageBreak/>
        <w:t>Abraham (“</w:t>
      </w:r>
      <w:r w:rsidRPr="000920C5">
        <w:rPr>
          <w:rFonts w:ascii="Gill Sans MT" w:hAnsi="Gill Sans MT"/>
          <w:i/>
          <w:iCs/>
          <w:sz w:val="28"/>
          <w:szCs w:val="28"/>
        </w:rPr>
        <w:t>Abraham</w:t>
      </w:r>
      <w:r>
        <w:rPr>
          <w:rFonts w:ascii="Gill Sans MT" w:hAnsi="Gill Sans MT"/>
          <w:sz w:val="28"/>
          <w:szCs w:val="28"/>
        </w:rPr>
        <w:t xml:space="preserve">” means “father of a multitude”), </w:t>
      </w:r>
      <w:r w:rsidR="002532E0">
        <w:rPr>
          <w:rFonts w:ascii="Gill Sans MT" w:hAnsi="Gill Sans MT"/>
          <w:sz w:val="28"/>
          <w:szCs w:val="28"/>
        </w:rPr>
        <w:t>&amp; God demands the circumcision of every male of eight days old – “</w:t>
      </w:r>
      <w:r w:rsidR="002532E0" w:rsidRPr="000920C5">
        <w:rPr>
          <w:rFonts w:ascii="Gill Sans MT" w:hAnsi="Gill Sans MT"/>
          <w:i/>
          <w:iCs/>
          <w:sz w:val="28"/>
          <w:szCs w:val="28"/>
        </w:rPr>
        <w:t>so shall my covenant be in your flesh an everlasting covenant</w:t>
      </w:r>
      <w:r w:rsidR="002532E0">
        <w:rPr>
          <w:rFonts w:ascii="Gill Sans MT" w:hAnsi="Gill Sans MT"/>
          <w:sz w:val="28"/>
          <w:szCs w:val="28"/>
        </w:rPr>
        <w:t>”</w:t>
      </w:r>
      <w:r>
        <w:rPr>
          <w:rFonts w:ascii="Gill Sans MT" w:hAnsi="Gill Sans MT"/>
          <w:sz w:val="28"/>
          <w:szCs w:val="28"/>
        </w:rPr>
        <w:t>.</w:t>
      </w:r>
      <w:r w:rsidR="002532E0">
        <w:rPr>
          <w:rFonts w:ascii="Gill Sans MT" w:hAnsi="Gill Sans MT"/>
          <w:sz w:val="28"/>
          <w:szCs w:val="28"/>
        </w:rPr>
        <w:t xml:space="preserve"> Circumcision among Semitic peoples is known to be an ancient rite; now for Abraham &amp; his descendants it carries special significance.</w:t>
      </w:r>
    </w:p>
    <w:p w14:paraId="11296FF7" w14:textId="56989D3C" w:rsidR="002532E0" w:rsidRDefault="002532E0" w:rsidP="004D1090">
      <w:pPr>
        <w:pStyle w:val="NoSpacing"/>
        <w:jc w:val="both"/>
        <w:rPr>
          <w:rFonts w:ascii="Gill Sans MT" w:hAnsi="Gill Sans MT"/>
        </w:rPr>
      </w:pPr>
    </w:p>
    <w:p w14:paraId="37D4DA1E" w14:textId="24F213B8" w:rsidR="002532E0" w:rsidRDefault="002532E0" w:rsidP="004D1090">
      <w:pPr>
        <w:pStyle w:val="NoSpacing"/>
        <w:jc w:val="both"/>
        <w:rPr>
          <w:rFonts w:ascii="Gill Sans MT" w:hAnsi="Gill Sans MT"/>
          <w:sz w:val="28"/>
          <w:szCs w:val="28"/>
        </w:rPr>
      </w:pPr>
      <w:r>
        <w:rPr>
          <w:rFonts w:ascii="Gill Sans MT" w:hAnsi="Gill Sans MT"/>
          <w:sz w:val="28"/>
          <w:szCs w:val="28"/>
        </w:rPr>
        <w:t>Isaac is finally born to Abraham (aged 100) &amp; Sarah (Gen</w:t>
      </w:r>
      <w:r w:rsidR="000920C5">
        <w:rPr>
          <w:rFonts w:ascii="Gill Sans MT" w:hAnsi="Gill Sans MT"/>
          <w:sz w:val="28"/>
          <w:szCs w:val="28"/>
        </w:rPr>
        <w:t>.</w:t>
      </w:r>
      <w:r>
        <w:rPr>
          <w:rFonts w:ascii="Gill Sans MT" w:hAnsi="Gill Sans MT"/>
          <w:sz w:val="28"/>
          <w:szCs w:val="28"/>
        </w:rPr>
        <w:t xml:space="preserve"> 21:1-7).</w:t>
      </w:r>
    </w:p>
    <w:p w14:paraId="05BD323E" w14:textId="082DA5C1" w:rsidR="002532E0" w:rsidRDefault="002532E0" w:rsidP="004D1090">
      <w:pPr>
        <w:pStyle w:val="NoSpacing"/>
        <w:jc w:val="both"/>
        <w:rPr>
          <w:rFonts w:ascii="Gill Sans MT" w:hAnsi="Gill Sans MT"/>
        </w:rPr>
      </w:pPr>
    </w:p>
    <w:p w14:paraId="5A3C81FA" w14:textId="1EA3BD6E" w:rsidR="002532E0" w:rsidRDefault="002532E0" w:rsidP="002532E0">
      <w:pPr>
        <w:pStyle w:val="NoSpacing"/>
        <w:numPr>
          <w:ilvl w:val="0"/>
          <w:numId w:val="1"/>
        </w:numPr>
        <w:ind w:left="284" w:hanging="284"/>
        <w:jc w:val="both"/>
        <w:rPr>
          <w:rFonts w:ascii="Gill Sans MT" w:hAnsi="Gill Sans MT"/>
          <w:sz w:val="28"/>
          <w:szCs w:val="28"/>
        </w:rPr>
      </w:pPr>
      <w:r>
        <w:rPr>
          <w:rFonts w:ascii="Gill Sans MT" w:hAnsi="Gill Sans MT"/>
          <w:sz w:val="28"/>
          <w:szCs w:val="28"/>
        </w:rPr>
        <w:t xml:space="preserve">God’s Covenant with Moses at Mount Sinai (or Horeb) is based on </w:t>
      </w:r>
      <w:r w:rsidR="00946404">
        <w:rPr>
          <w:rFonts w:ascii="Gill Sans MT" w:hAnsi="Gill Sans MT"/>
          <w:sz w:val="28"/>
          <w:szCs w:val="28"/>
        </w:rPr>
        <w:t xml:space="preserve">God’s promise to the whole Hebrew people that he will become their </w:t>
      </w:r>
      <w:proofErr w:type="gramStart"/>
      <w:r w:rsidR="00946404">
        <w:rPr>
          <w:rFonts w:ascii="Gill Sans MT" w:hAnsi="Gill Sans MT"/>
          <w:sz w:val="28"/>
          <w:szCs w:val="28"/>
        </w:rPr>
        <w:t>particular God</w:t>
      </w:r>
      <w:proofErr w:type="gramEnd"/>
      <w:r w:rsidR="00946404">
        <w:rPr>
          <w:rFonts w:ascii="Gill Sans MT" w:hAnsi="Gill Sans MT"/>
          <w:sz w:val="28"/>
          <w:szCs w:val="28"/>
        </w:rPr>
        <w:t xml:space="preserve"> (Exod</w:t>
      </w:r>
      <w:r w:rsidR="000920C5">
        <w:rPr>
          <w:rFonts w:ascii="Gill Sans MT" w:hAnsi="Gill Sans MT"/>
          <w:sz w:val="28"/>
          <w:szCs w:val="28"/>
        </w:rPr>
        <w:t>.</w:t>
      </w:r>
      <w:r w:rsidR="00946404">
        <w:rPr>
          <w:rFonts w:ascii="Gill Sans MT" w:hAnsi="Gill Sans MT"/>
          <w:sz w:val="28"/>
          <w:szCs w:val="28"/>
        </w:rPr>
        <w:t xml:space="preserve"> 19:1-8; 20:1-17; 24:3-8). Having seen God’s character through his rescue of them from slavery in Egypt, they have the required knowledge to decide if this God should be the god of their choice. (As yet each tribe is thought to have its own tribal god).</w:t>
      </w:r>
    </w:p>
    <w:p w14:paraId="38D81C1B" w14:textId="47F81EEA" w:rsidR="00946404" w:rsidRDefault="00946404" w:rsidP="00946404">
      <w:pPr>
        <w:pStyle w:val="NoSpacing"/>
        <w:jc w:val="both"/>
        <w:rPr>
          <w:rFonts w:ascii="Gill Sans MT" w:hAnsi="Gill Sans MT"/>
        </w:rPr>
      </w:pPr>
    </w:p>
    <w:p w14:paraId="14C6E515" w14:textId="2E58C421" w:rsidR="00946404" w:rsidRDefault="00946404" w:rsidP="00946404">
      <w:pPr>
        <w:pStyle w:val="NoSpacing"/>
        <w:jc w:val="both"/>
        <w:rPr>
          <w:rFonts w:ascii="Gill Sans MT" w:hAnsi="Gill Sans MT"/>
          <w:sz w:val="28"/>
          <w:szCs w:val="28"/>
        </w:rPr>
      </w:pPr>
      <w:r>
        <w:rPr>
          <w:rFonts w:ascii="Gill Sans MT" w:hAnsi="Gill Sans MT"/>
          <w:sz w:val="28"/>
          <w:szCs w:val="28"/>
        </w:rPr>
        <w:t>The people are invited to keep the Law as their response to this Covenant, to which they agree. The Covenant is thereupon sealed with sacrifice: Moses sprinkles blood (representing God-given life) from the sacrificial animals on the altar (representing God); he then reads “the book of the covenant” to the people. On the people’s assent, the remainder of the blood is sprinkled on them. Thus God &amp; his people are bound by blood in a life-giving relationship.</w:t>
      </w:r>
    </w:p>
    <w:p w14:paraId="1E68E8C0" w14:textId="4A035C4A" w:rsidR="00946404" w:rsidRDefault="00946404" w:rsidP="00946404">
      <w:pPr>
        <w:pStyle w:val="NoSpacing"/>
        <w:jc w:val="both"/>
        <w:rPr>
          <w:rFonts w:ascii="Gill Sans MT" w:hAnsi="Gill Sans MT"/>
        </w:rPr>
      </w:pPr>
    </w:p>
    <w:p w14:paraId="69FFFE50" w14:textId="2D3F008A" w:rsidR="00946404" w:rsidRDefault="00946404" w:rsidP="00946404">
      <w:pPr>
        <w:pStyle w:val="NoSpacing"/>
        <w:jc w:val="both"/>
        <w:rPr>
          <w:rFonts w:ascii="Gill Sans MT" w:hAnsi="Gill Sans MT"/>
          <w:sz w:val="28"/>
          <w:szCs w:val="28"/>
        </w:rPr>
      </w:pPr>
      <w:r>
        <w:rPr>
          <w:rFonts w:ascii="Gill Sans MT" w:hAnsi="Gill Sans MT"/>
          <w:sz w:val="28"/>
          <w:szCs w:val="28"/>
        </w:rPr>
        <w:t>A certain amount of repetition indicates that different strands of written tradition have been woven together. Another tradition (Exod</w:t>
      </w:r>
      <w:r w:rsidR="000920C5">
        <w:rPr>
          <w:rFonts w:ascii="Gill Sans MT" w:hAnsi="Gill Sans MT"/>
          <w:sz w:val="28"/>
          <w:szCs w:val="28"/>
        </w:rPr>
        <w:t>.</w:t>
      </w:r>
      <w:r>
        <w:rPr>
          <w:rFonts w:ascii="Gill Sans MT" w:hAnsi="Gill Sans MT"/>
          <w:sz w:val="28"/>
          <w:szCs w:val="28"/>
        </w:rPr>
        <w:t xml:space="preserve"> 31:18; 32:15-20; 34:1-4, 27-28) refers to the tablets of stone on which the commandments were carved.</w:t>
      </w:r>
    </w:p>
    <w:p w14:paraId="2696BFE1" w14:textId="2E7672B0" w:rsidR="00946404" w:rsidRDefault="00946404" w:rsidP="00946404">
      <w:pPr>
        <w:pStyle w:val="NoSpacing"/>
        <w:jc w:val="both"/>
        <w:rPr>
          <w:rFonts w:ascii="Gill Sans MT" w:hAnsi="Gill Sans MT"/>
        </w:rPr>
      </w:pPr>
    </w:p>
    <w:p w14:paraId="111A85CF" w14:textId="2B8E7002" w:rsidR="00946404" w:rsidRDefault="00946404" w:rsidP="00946404">
      <w:pPr>
        <w:pStyle w:val="NoSpacing"/>
        <w:numPr>
          <w:ilvl w:val="0"/>
          <w:numId w:val="1"/>
        </w:numPr>
        <w:ind w:left="284" w:hanging="284"/>
        <w:jc w:val="both"/>
        <w:rPr>
          <w:rFonts w:ascii="Gill Sans MT" w:hAnsi="Gill Sans MT"/>
          <w:sz w:val="28"/>
          <w:szCs w:val="28"/>
        </w:rPr>
      </w:pPr>
      <w:r>
        <w:rPr>
          <w:rFonts w:ascii="Gill Sans MT" w:hAnsi="Gill Sans MT"/>
          <w:sz w:val="28"/>
          <w:szCs w:val="28"/>
        </w:rPr>
        <w:t>God’s covenant with David promises David a rich posterity (2 Sam</w:t>
      </w:r>
      <w:r w:rsidR="000920C5">
        <w:rPr>
          <w:rFonts w:ascii="Gill Sans MT" w:hAnsi="Gill Sans MT"/>
          <w:sz w:val="28"/>
          <w:szCs w:val="28"/>
        </w:rPr>
        <w:t>.</w:t>
      </w:r>
      <w:r>
        <w:rPr>
          <w:rFonts w:ascii="Gill Sans MT" w:hAnsi="Gill Sans MT"/>
          <w:sz w:val="28"/>
          <w:szCs w:val="28"/>
        </w:rPr>
        <w:t xml:space="preserve"> 7:11-13), while 2 Sam</w:t>
      </w:r>
      <w:r w:rsidR="000920C5">
        <w:rPr>
          <w:rFonts w:ascii="Gill Sans MT" w:hAnsi="Gill Sans MT"/>
          <w:sz w:val="28"/>
          <w:szCs w:val="28"/>
        </w:rPr>
        <w:t>.</w:t>
      </w:r>
      <w:r>
        <w:rPr>
          <w:rFonts w:ascii="Gill Sans MT" w:hAnsi="Gill Sans MT"/>
          <w:sz w:val="28"/>
          <w:szCs w:val="28"/>
        </w:rPr>
        <w:t xml:space="preserve"> 23:1-7 describes idyllically the life of a people whose king is in a Covenant relationship with God.</w:t>
      </w:r>
    </w:p>
    <w:p w14:paraId="085CFA25" w14:textId="07DDD374" w:rsidR="00946404" w:rsidRDefault="00946404" w:rsidP="00946404">
      <w:pPr>
        <w:pStyle w:val="NoSpacing"/>
        <w:jc w:val="both"/>
        <w:rPr>
          <w:rFonts w:ascii="Gill Sans MT" w:hAnsi="Gill Sans MT"/>
        </w:rPr>
      </w:pPr>
    </w:p>
    <w:p w14:paraId="6405D078" w14:textId="034C5658" w:rsidR="00946404" w:rsidRDefault="00946404" w:rsidP="00946404">
      <w:pPr>
        <w:pStyle w:val="NoSpacing"/>
        <w:jc w:val="both"/>
        <w:rPr>
          <w:rFonts w:ascii="Gill Sans MT" w:hAnsi="Gill Sans MT"/>
          <w:sz w:val="28"/>
          <w:szCs w:val="28"/>
        </w:rPr>
      </w:pPr>
      <w:r>
        <w:rPr>
          <w:rFonts w:ascii="Gill Sans MT" w:hAnsi="Gill Sans MT"/>
          <w:sz w:val="28"/>
          <w:szCs w:val="28"/>
        </w:rPr>
        <w:t>Psalm 89:1-36 expresses similar sentiments about David, the chosen of the Lord, &amp; his Covenant relationship with God. However, a total reversal of mood in verses 38-52 indicates the people’s orderly life has become</w:t>
      </w:r>
      <w:r w:rsidR="001127E0">
        <w:rPr>
          <w:rFonts w:ascii="Gill Sans MT" w:hAnsi="Gill Sans MT"/>
          <w:sz w:val="28"/>
          <w:szCs w:val="28"/>
        </w:rPr>
        <w:t xml:space="preserve"> shattered; the nation has hit hard times; Jerusalem is destroyed; there is no longer a king. God, it seems, has rejected his part of the Covenant (verses 38-39). The Psalmist (perhaps an exile in Babylon after the fall of Jerusalem in 586 BCE) agonises, “What’s happened? What has gone wrong? Has God broken his promise to David?” David is now a past figure (v.49).</w:t>
      </w:r>
    </w:p>
    <w:p w14:paraId="22992126" w14:textId="04832A51" w:rsidR="001127E0" w:rsidRDefault="001127E0" w:rsidP="00946404">
      <w:pPr>
        <w:pStyle w:val="NoSpacing"/>
        <w:jc w:val="both"/>
        <w:rPr>
          <w:rFonts w:ascii="Gill Sans MT" w:hAnsi="Gill Sans MT"/>
        </w:rPr>
      </w:pPr>
    </w:p>
    <w:p w14:paraId="36FB19BB" w14:textId="197B41B7" w:rsidR="001127E0" w:rsidRDefault="001127E0" w:rsidP="00946404">
      <w:pPr>
        <w:pStyle w:val="NoSpacing"/>
        <w:jc w:val="both"/>
        <w:rPr>
          <w:rFonts w:ascii="Gill Sans MT" w:hAnsi="Gill Sans MT"/>
          <w:sz w:val="28"/>
          <w:szCs w:val="28"/>
        </w:rPr>
      </w:pPr>
      <w:r>
        <w:rPr>
          <w:rFonts w:ascii="Gill Sans MT" w:hAnsi="Gill Sans MT"/>
          <w:sz w:val="28"/>
          <w:szCs w:val="28"/>
        </w:rPr>
        <w:t>This indicates how the Psalm grew, as a later generation struggled to make sense of life in a changed world.</w:t>
      </w:r>
    </w:p>
    <w:p w14:paraId="2894B697" w14:textId="126BD9DE" w:rsidR="001127E0" w:rsidRDefault="001127E0" w:rsidP="00946404">
      <w:pPr>
        <w:pStyle w:val="NoSpacing"/>
        <w:jc w:val="both"/>
        <w:rPr>
          <w:rFonts w:ascii="Gill Sans MT" w:hAnsi="Gill Sans MT"/>
        </w:rPr>
      </w:pPr>
    </w:p>
    <w:p w14:paraId="4E91C4A8" w14:textId="77777777" w:rsidR="000920C5" w:rsidRDefault="000920C5" w:rsidP="00946404">
      <w:pPr>
        <w:pStyle w:val="NoSpacing"/>
        <w:jc w:val="both"/>
        <w:rPr>
          <w:rFonts w:ascii="Gill Sans MT" w:hAnsi="Gill Sans MT"/>
        </w:rPr>
      </w:pPr>
    </w:p>
    <w:p w14:paraId="2D380FFD" w14:textId="3E208E2A" w:rsidR="001127E0" w:rsidRDefault="001127E0" w:rsidP="00946404">
      <w:pPr>
        <w:pStyle w:val="NoSpacing"/>
        <w:jc w:val="both"/>
        <w:rPr>
          <w:rFonts w:ascii="Gill Sans MT" w:hAnsi="Gill Sans MT"/>
          <w:b/>
          <w:bCs/>
          <w:i/>
          <w:iCs/>
          <w:sz w:val="28"/>
          <w:szCs w:val="28"/>
        </w:rPr>
      </w:pPr>
      <w:r>
        <w:rPr>
          <w:rFonts w:ascii="Gill Sans MT" w:hAnsi="Gill Sans MT"/>
          <w:b/>
          <w:bCs/>
          <w:i/>
          <w:iCs/>
          <w:sz w:val="28"/>
          <w:szCs w:val="28"/>
        </w:rPr>
        <w:lastRenderedPageBreak/>
        <w:t>The Development of the Covenant in Hebrew Understanding</w:t>
      </w:r>
    </w:p>
    <w:p w14:paraId="01FAC06C" w14:textId="1CE4A0B1" w:rsidR="001127E0" w:rsidRDefault="001127E0" w:rsidP="00946404">
      <w:pPr>
        <w:pStyle w:val="NoSpacing"/>
        <w:jc w:val="both"/>
        <w:rPr>
          <w:rFonts w:ascii="Gill Sans MT" w:hAnsi="Gill Sans MT"/>
        </w:rPr>
      </w:pPr>
    </w:p>
    <w:p w14:paraId="09F55A28" w14:textId="07C66BF1" w:rsidR="001127E0" w:rsidRDefault="001127E0" w:rsidP="00946404">
      <w:pPr>
        <w:pStyle w:val="NoSpacing"/>
        <w:jc w:val="both"/>
        <w:rPr>
          <w:rFonts w:ascii="Gill Sans MT" w:hAnsi="Gill Sans MT"/>
          <w:sz w:val="28"/>
          <w:szCs w:val="28"/>
        </w:rPr>
      </w:pPr>
      <w:r>
        <w:rPr>
          <w:rFonts w:ascii="Gill Sans MT" w:hAnsi="Gill Sans MT"/>
          <w:sz w:val="28"/>
          <w:szCs w:val="28"/>
        </w:rPr>
        <w:t>The original universal Covenant with Noah gradually became narrowed down, through Abraham &amp; his “tribe”, through his descendants at Mount Sinai, to the king of Israel, pre-eminently David. Finally, it resides in one individual descendant of David, Jesus, who inaugurates the New Covenant through his death &amp; resurrection. This Covenant which brings forgiveness is foreshadowed at the Last Supper in the wine as Christ’s shed lifeblood of the New Covenant (1 Cor</w:t>
      </w:r>
      <w:r w:rsidR="000920C5">
        <w:rPr>
          <w:rFonts w:ascii="Gill Sans MT" w:hAnsi="Gill Sans MT"/>
          <w:sz w:val="28"/>
          <w:szCs w:val="28"/>
        </w:rPr>
        <w:t>.</w:t>
      </w:r>
      <w:r>
        <w:rPr>
          <w:rFonts w:ascii="Gill Sans MT" w:hAnsi="Gill Sans MT"/>
          <w:sz w:val="28"/>
          <w:szCs w:val="28"/>
        </w:rPr>
        <w:t xml:space="preserve"> 11:25; Mk 14:23-24; Mt 26:27-28. Also, Lk 22:20, which is omitted in some versions).</w:t>
      </w:r>
    </w:p>
    <w:p w14:paraId="530E79EB" w14:textId="234DFEAC" w:rsidR="001127E0" w:rsidRDefault="001127E0" w:rsidP="00946404">
      <w:pPr>
        <w:pStyle w:val="NoSpacing"/>
        <w:jc w:val="both"/>
        <w:rPr>
          <w:rFonts w:ascii="Gill Sans MT" w:hAnsi="Gill Sans MT"/>
        </w:rPr>
      </w:pPr>
    </w:p>
    <w:p w14:paraId="065C2E0C" w14:textId="6227AA2E" w:rsidR="004D1090" w:rsidRDefault="001127E0" w:rsidP="004D1090">
      <w:pPr>
        <w:pStyle w:val="NoSpacing"/>
        <w:jc w:val="both"/>
        <w:rPr>
          <w:rFonts w:ascii="Gill Sans MT" w:hAnsi="Gill Sans MT"/>
          <w:sz w:val="28"/>
          <w:szCs w:val="28"/>
        </w:rPr>
      </w:pPr>
      <w:r>
        <w:rPr>
          <w:rFonts w:ascii="Gill Sans MT" w:hAnsi="Gill Sans MT"/>
          <w:sz w:val="28"/>
          <w:szCs w:val="28"/>
        </w:rPr>
        <w:t>But the understanding of the Covenant gradually changes too. God’s promise to Abraham is one of limitless blessing</w:t>
      </w:r>
      <w:r w:rsidR="007365EB">
        <w:rPr>
          <w:rFonts w:ascii="Gill Sans MT" w:hAnsi="Gill Sans MT"/>
          <w:sz w:val="28"/>
          <w:szCs w:val="28"/>
        </w:rPr>
        <w:t>. It is unconditional &amp; accepted as such in a contractual agreement of which circumcision is the sign. At Sinai, God freely &amp; gratuitously chooses the Hebrews as his people in a totally selfless act. The Law is given as a way whereby the Hebrews can respond to this invitation.</w:t>
      </w:r>
    </w:p>
    <w:p w14:paraId="7BA28FD0" w14:textId="7801582E" w:rsidR="007365EB" w:rsidRDefault="007365EB" w:rsidP="004D1090">
      <w:pPr>
        <w:pStyle w:val="NoSpacing"/>
        <w:jc w:val="both"/>
        <w:rPr>
          <w:rFonts w:ascii="Gill Sans MT" w:hAnsi="Gill Sans MT"/>
        </w:rPr>
      </w:pPr>
    </w:p>
    <w:p w14:paraId="66A0D3C5" w14:textId="12317941" w:rsidR="007365EB" w:rsidRDefault="007365EB" w:rsidP="004D1090">
      <w:pPr>
        <w:pStyle w:val="NoSpacing"/>
        <w:jc w:val="both"/>
        <w:rPr>
          <w:rFonts w:ascii="Gill Sans MT" w:hAnsi="Gill Sans MT"/>
          <w:sz w:val="28"/>
          <w:szCs w:val="28"/>
        </w:rPr>
      </w:pPr>
      <w:r>
        <w:rPr>
          <w:rFonts w:ascii="Gill Sans MT" w:hAnsi="Gill Sans MT"/>
          <w:sz w:val="28"/>
          <w:szCs w:val="28"/>
        </w:rPr>
        <w:t>This promise &amp; gratuitous choice by God reveal his quite amazing goodness &amp; generosity. The Covenant relationship was intended to be one of joy between God &amp; his people, called to be separate from all others.</w:t>
      </w:r>
    </w:p>
    <w:p w14:paraId="0F056F9C" w14:textId="61B46D49" w:rsidR="007365EB" w:rsidRDefault="007365EB" w:rsidP="004D1090">
      <w:pPr>
        <w:pStyle w:val="NoSpacing"/>
        <w:jc w:val="both"/>
        <w:rPr>
          <w:rFonts w:ascii="Gill Sans MT" w:hAnsi="Gill Sans MT"/>
        </w:rPr>
      </w:pPr>
    </w:p>
    <w:p w14:paraId="61D16DFF" w14:textId="258FA6F8" w:rsidR="007365EB" w:rsidRDefault="007365EB" w:rsidP="004D1090">
      <w:pPr>
        <w:pStyle w:val="NoSpacing"/>
        <w:jc w:val="both"/>
        <w:rPr>
          <w:rFonts w:ascii="Gill Sans MT" w:hAnsi="Gill Sans MT"/>
          <w:sz w:val="28"/>
          <w:szCs w:val="28"/>
        </w:rPr>
      </w:pPr>
      <w:r>
        <w:rPr>
          <w:rFonts w:ascii="Gill Sans MT" w:hAnsi="Gill Sans MT"/>
          <w:sz w:val="28"/>
          <w:szCs w:val="28"/>
        </w:rPr>
        <w:t>Later, after the fall of the kingdoms of Israel &amp; Judah, &amp; the destruction of Jerusalem in 586 BCE, resulting in the Babylonian exile, the people were utterly traumatised. What had happened? Weren’t they still God’s chosen people?</w:t>
      </w:r>
    </w:p>
    <w:p w14:paraId="130531F1" w14:textId="18FDC6B1" w:rsidR="007365EB" w:rsidRDefault="007365EB" w:rsidP="004D1090">
      <w:pPr>
        <w:pStyle w:val="NoSpacing"/>
        <w:jc w:val="both"/>
        <w:rPr>
          <w:rFonts w:ascii="Gill Sans MT" w:hAnsi="Gill Sans MT"/>
        </w:rPr>
      </w:pPr>
    </w:p>
    <w:p w14:paraId="5ABC2142" w14:textId="6899C9EB" w:rsidR="007365EB" w:rsidRDefault="007365EB" w:rsidP="004D1090">
      <w:pPr>
        <w:pStyle w:val="NoSpacing"/>
        <w:jc w:val="both"/>
        <w:rPr>
          <w:rFonts w:ascii="Gill Sans MT" w:hAnsi="Gill Sans MT"/>
          <w:sz w:val="28"/>
          <w:szCs w:val="28"/>
        </w:rPr>
      </w:pPr>
      <w:r>
        <w:rPr>
          <w:rFonts w:ascii="Gill Sans MT" w:hAnsi="Gill Sans MT"/>
          <w:sz w:val="28"/>
          <w:szCs w:val="28"/>
        </w:rPr>
        <w:t xml:space="preserve">The answer of many was that they had broken the Covenant relationship, forgetting this was intended as a relationship of joy based on God’s generosity. In legalising the people’s response, the Covenant was turned into a religion of works &amp; legal obedience to God. </w:t>
      </w:r>
      <w:proofErr w:type="gramStart"/>
      <w:r>
        <w:rPr>
          <w:rFonts w:ascii="Gill Sans MT" w:hAnsi="Gill Sans MT"/>
          <w:sz w:val="28"/>
          <w:szCs w:val="28"/>
        </w:rPr>
        <w:t>Thus</w:t>
      </w:r>
      <w:proofErr w:type="gramEnd"/>
      <w:r>
        <w:rPr>
          <w:rFonts w:ascii="Gill Sans MT" w:hAnsi="Gill Sans MT"/>
          <w:sz w:val="28"/>
          <w:szCs w:val="28"/>
        </w:rPr>
        <w:t xml:space="preserve"> the Covenant could come to be understood as depending on the Hebrews &amp; their acts, rather than on the amazing generosity of God.</w:t>
      </w:r>
    </w:p>
    <w:p w14:paraId="6EE434A1" w14:textId="43850CFA" w:rsidR="007365EB" w:rsidRDefault="007365EB" w:rsidP="004D1090">
      <w:pPr>
        <w:pStyle w:val="NoSpacing"/>
        <w:jc w:val="both"/>
        <w:rPr>
          <w:rFonts w:ascii="Gill Sans MT" w:hAnsi="Gill Sans MT"/>
        </w:rPr>
      </w:pPr>
    </w:p>
    <w:p w14:paraId="624FBA98" w14:textId="451A0307" w:rsidR="007365EB" w:rsidRDefault="007365EB" w:rsidP="004D1090">
      <w:pPr>
        <w:pStyle w:val="NoSpacing"/>
        <w:jc w:val="both"/>
        <w:rPr>
          <w:rFonts w:ascii="Gill Sans MT" w:hAnsi="Gill Sans MT"/>
          <w:sz w:val="28"/>
          <w:szCs w:val="28"/>
        </w:rPr>
      </w:pPr>
      <w:r>
        <w:rPr>
          <w:rFonts w:ascii="Gill Sans MT" w:hAnsi="Gill Sans MT"/>
          <w:sz w:val="28"/>
          <w:szCs w:val="28"/>
        </w:rPr>
        <w:t>But the original sense of the graciousness of God’s Covenant was kept alive, especially by the prophets. Jeremiah chapters 30-31 celebrates God’s new Covenant in a beautiful passage which Jesus may have had in mind at the Last Supper.</w:t>
      </w:r>
    </w:p>
    <w:p w14:paraId="11F2F418" w14:textId="5CAFE55F" w:rsidR="007365EB" w:rsidRDefault="007365EB" w:rsidP="004D1090">
      <w:pPr>
        <w:pStyle w:val="NoSpacing"/>
        <w:jc w:val="both"/>
        <w:rPr>
          <w:rFonts w:ascii="Gill Sans MT" w:hAnsi="Gill Sans MT"/>
        </w:rPr>
      </w:pPr>
    </w:p>
    <w:p w14:paraId="62FF47F3" w14:textId="56BCEA01" w:rsidR="007365EB" w:rsidRDefault="007365EB" w:rsidP="004D1090">
      <w:pPr>
        <w:pStyle w:val="NoSpacing"/>
        <w:jc w:val="both"/>
        <w:rPr>
          <w:rFonts w:ascii="Gill Sans MT" w:hAnsi="Gill Sans MT"/>
          <w:sz w:val="28"/>
          <w:szCs w:val="28"/>
        </w:rPr>
      </w:pPr>
      <w:r>
        <w:rPr>
          <w:rFonts w:ascii="Gill Sans MT" w:hAnsi="Gill Sans MT"/>
          <w:sz w:val="28"/>
          <w:szCs w:val="28"/>
        </w:rPr>
        <w:t>In NT times, a lawyer quotes two separate verses from the Torah</w:t>
      </w:r>
      <w:r w:rsidR="000920C5">
        <w:rPr>
          <w:rFonts w:ascii="Gill Sans MT" w:hAnsi="Gill Sans MT"/>
          <w:sz w:val="28"/>
          <w:szCs w:val="28"/>
        </w:rPr>
        <w:t>, “</w:t>
      </w:r>
      <w:r w:rsidR="000920C5" w:rsidRPr="000920C5">
        <w:rPr>
          <w:rFonts w:ascii="Gill Sans MT" w:hAnsi="Gill Sans MT"/>
          <w:i/>
          <w:iCs/>
          <w:sz w:val="28"/>
          <w:szCs w:val="28"/>
        </w:rPr>
        <w:t>You shall love the Lord your God…</w:t>
      </w:r>
      <w:r w:rsidR="000920C5">
        <w:rPr>
          <w:rFonts w:ascii="Gill Sans MT" w:hAnsi="Gill Sans MT"/>
          <w:sz w:val="28"/>
          <w:szCs w:val="28"/>
        </w:rPr>
        <w:t>” (Deut. 6:5) &amp; “</w:t>
      </w:r>
      <w:r w:rsidR="000920C5" w:rsidRPr="000920C5">
        <w:rPr>
          <w:rFonts w:ascii="Gill Sans MT" w:hAnsi="Gill Sans MT"/>
          <w:i/>
          <w:iCs/>
          <w:sz w:val="28"/>
          <w:szCs w:val="28"/>
        </w:rPr>
        <w:t>You shall love your neighbour as yourself</w:t>
      </w:r>
      <w:r w:rsidR="000920C5">
        <w:rPr>
          <w:rFonts w:ascii="Gill Sans MT" w:hAnsi="Gill Sans MT"/>
          <w:sz w:val="28"/>
          <w:szCs w:val="28"/>
        </w:rPr>
        <w:t>” (Lev.19:18), as God’s requirements for his people in keeping the Covenant.</w:t>
      </w:r>
    </w:p>
    <w:p w14:paraId="3EAFD524" w14:textId="0934A1F2" w:rsidR="000920C5" w:rsidRDefault="000920C5" w:rsidP="004D1090">
      <w:pPr>
        <w:pStyle w:val="NoSpacing"/>
        <w:jc w:val="both"/>
        <w:rPr>
          <w:rFonts w:ascii="Gill Sans MT" w:hAnsi="Gill Sans MT"/>
        </w:rPr>
      </w:pPr>
    </w:p>
    <w:p w14:paraId="43358912" w14:textId="77D84E4E" w:rsidR="002A72BD" w:rsidRDefault="002A72BD" w:rsidP="004D1090">
      <w:pPr>
        <w:pStyle w:val="NoSpacing"/>
        <w:jc w:val="both"/>
        <w:rPr>
          <w:rFonts w:ascii="Gill Sans MT" w:hAnsi="Gill Sans MT"/>
        </w:rPr>
      </w:pPr>
    </w:p>
    <w:p w14:paraId="4040ED36" w14:textId="15D91998" w:rsidR="002A72BD" w:rsidRDefault="002A72BD" w:rsidP="004D1090">
      <w:pPr>
        <w:pStyle w:val="NoSpacing"/>
        <w:jc w:val="both"/>
        <w:rPr>
          <w:rFonts w:ascii="Gill Sans MT" w:hAnsi="Gill Sans MT"/>
        </w:rPr>
      </w:pPr>
    </w:p>
    <w:p w14:paraId="548374B4" w14:textId="21CA2F2B" w:rsidR="000920C5" w:rsidRDefault="002A72BD" w:rsidP="002A72BD">
      <w:pPr>
        <w:pStyle w:val="NoSpacing"/>
        <w:ind w:left="142"/>
        <w:jc w:val="both"/>
        <w:rPr>
          <w:rFonts w:ascii="Gill Sans MT" w:hAnsi="Gill Sans MT"/>
        </w:rPr>
      </w:pPr>
      <w:r w:rsidRPr="002A72BD">
        <w:rPr>
          <w:rFonts w:ascii="Gill Sans MT" w:hAnsi="Gill Sans MT"/>
          <w:sz w:val="28"/>
          <w:szCs w:val="28"/>
        </w:rPr>
        <w:t>Notes by Brian Purfield from Mar</w:t>
      </w:r>
      <w:r>
        <w:rPr>
          <w:rFonts w:ascii="Gill Sans MT" w:hAnsi="Gill Sans MT"/>
          <w:sz w:val="28"/>
          <w:szCs w:val="28"/>
        </w:rPr>
        <w:t>y Williams,</w:t>
      </w:r>
      <w:r w:rsidRPr="002A72BD">
        <w:rPr>
          <w:rFonts w:ascii="Gill Sans MT" w:hAnsi="Gill Sans MT"/>
          <w:sz w:val="28"/>
          <w:szCs w:val="28"/>
        </w:rPr>
        <w:t xml:space="preserve"> </w:t>
      </w:r>
      <w:r w:rsidRPr="002A72BD">
        <w:rPr>
          <w:rFonts w:ascii="Gill Sans MT" w:hAnsi="Gill Sans MT"/>
          <w:i/>
          <w:iCs/>
          <w:sz w:val="28"/>
          <w:szCs w:val="28"/>
        </w:rPr>
        <w:t>A Bird’s-eye View of the Bible</w:t>
      </w:r>
      <w:r w:rsidRPr="002A72BD">
        <w:rPr>
          <w:rFonts w:ascii="Gill Sans MT" w:hAnsi="Gill Sans MT"/>
          <w:sz w:val="28"/>
          <w:szCs w:val="28"/>
        </w:rPr>
        <w:t xml:space="preserve">, </w:t>
      </w:r>
      <w:r>
        <w:rPr>
          <w:rFonts w:ascii="Gill Sans MT" w:hAnsi="Gill Sans MT"/>
          <w:sz w:val="28"/>
          <w:szCs w:val="28"/>
        </w:rPr>
        <w:t xml:space="preserve">Redemptorist Publications: Alphonsus House, Chawton, Hants, </w:t>
      </w:r>
      <w:r w:rsidRPr="002A72BD">
        <w:rPr>
          <w:rFonts w:ascii="Gill Sans MT" w:hAnsi="Gill Sans MT"/>
          <w:sz w:val="28"/>
          <w:szCs w:val="28"/>
        </w:rPr>
        <w:t>20</w:t>
      </w:r>
      <w:r>
        <w:rPr>
          <w:rFonts w:ascii="Gill Sans MT" w:hAnsi="Gill Sans MT"/>
          <w:sz w:val="28"/>
          <w:szCs w:val="28"/>
        </w:rPr>
        <w:t>11.</w:t>
      </w:r>
    </w:p>
    <w:sectPr w:rsidR="000920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533F" w14:textId="77777777" w:rsidR="00C2777B" w:rsidRDefault="00C2777B" w:rsidP="00C2777B">
      <w:pPr>
        <w:spacing w:after="0" w:line="240" w:lineRule="auto"/>
      </w:pPr>
      <w:r>
        <w:separator/>
      </w:r>
    </w:p>
  </w:endnote>
  <w:endnote w:type="continuationSeparator" w:id="0">
    <w:p w14:paraId="22F1B8D8" w14:textId="77777777" w:rsidR="00C2777B" w:rsidRDefault="00C2777B" w:rsidP="00C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8032" w14:textId="77777777" w:rsidR="00C2777B" w:rsidRDefault="00C2777B" w:rsidP="00C2777B">
      <w:pPr>
        <w:spacing w:after="0" w:line="240" w:lineRule="auto"/>
      </w:pPr>
      <w:r>
        <w:separator/>
      </w:r>
    </w:p>
  </w:footnote>
  <w:footnote w:type="continuationSeparator" w:id="0">
    <w:p w14:paraId="5B3A7AB2" w14:textId="77777777" w:rsidR="00C2777B" w:rsidRDefault="00C2777B" w:rsidP="00C27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15892"/>
      <w:docPartObj>
        <w:docPartGallery w:val="Page Numbers (Top of Page)"/>
        <w:docPartUnique/>
      </w:docPartObj>
    </w:sdtPr>
    <w:sdtEndPr>
      <w:rPr>
        <w:noProof/>
      </w:rPr>
    </w:sdtEndPr>
    <w:sdtContent>
      <w:p w14:paraId="62F7AB6C" w14:textId="6A39B958" w:rsidR="00C2777B" w:rsidRDefault="00C277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3D5A1E" w14:textId="77777777" w:rsidR="00C2777B" w:rsidRDefault="00C27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8B"/>
    <w:multiLevelType w:val="hybridMultilevel"/>
    <w:tmpl w:val="0D70D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9871E2"/>
    <w:multiLevelType w:val="hybridMultilevel"/>
    <w:tmpl w:val="6D8883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D6"/>
    <w:rsid w:val="000920C5"/>
    <w:rsid w:val="001127E0"/>
    <w:rsid w:val="002532E0"/>
    <w:rsid w:val="002803A7"/>
    <w:rsid w:val="002A72BD"/>
    <w:rsid w:val="002F365F"/>
    <w:rsid w:val="004D1090"/>
    <w:rsid w:val="00721BD6"/>
    <w:rsid w:val="007365EB"/>
    <w:rsid w:val="00946404"/>
    <w:rsid w:val="00C2777B"/>
    <w:rsid w:val="00EA50D7"/>
    <w:rsid w:val="00F20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510B"/>
  <w15:chartTrackingRefBased/>
  <w15:docId w15:val="{DB95B7FA-5D16-4D88-AD49-55C65436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BD6"/>
    <w:rPr>
      <w:color w:val="0563C1" w:themeColor="hyperlink"/>
      <w:u w:val="single"/>
    </w:rPr>
  </w:style>
  <w:style w:type="character" w:styleId="UnresolvedMention">
    <w:name w:val="Unresolved Mention"/>
    <w:basedOn w:val="DefaultParagraphFont"/>
    <w:uiPriority w:val="99"/>
    <w:semiHidden/>
    <w:unhideWhenUsed/>
    <w:rsid w:val="00721BD6"/>
    <w:rPr>
      <w:color w:val="605E5C"/>
      <w:shd w:val="clear" w:color="auto" w:fill="E1DFDD"/>
    </w:rPr>
  </w:style>
  <w:style w:type="paragraph" w:styleId="NoSpacing">
    <w:name w:val="No Spacing"/>
    <w:uiPriority w:val="1"/>
    <w:qFormat/>
    <w:rsid w:val="002F365F"/>
    <w:pPr>
      <w:spacing w:after="0" w:line="240" w:lineRule="auto"/>
    </w:pPr>
  </w:style>
  <w:style w:type="paragraph" w:styleId="Header">
    <w:name w:val="header"/>
    <w:basedOn w:val="Normal"/>
    <w:link w:val="HeaderChar"/>
    <w:uiPriority w:val="99"/>
    <w:unhideWhenUsed/>
    <w:rsid w:val="00C27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77B"/>
  </w:style>
  <w:style w:type="paragraph" w:styleId="Footer">
    <w:name w:val="footer"/>
    <w:basedOn w:val="Normal"/>
    <w:link w:val="FooterChar"/>
    <w:uiPriority w:val="99"/>
    <w:unhideWhenUsed/>
    <w:rsid w:val="00C27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511116212532805b412f627edfde7062">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45471dd3af9666d2094b3628211bcfa7"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0421C870-C32D-45F9-809D-6D95B4832751}"/>
</file>

<file path=customXml/itemProps2.xml><?xml version="1.0" encoding="utf-8"?>
<ds:datastoreItem xmlns:ds="http://schemas.openxmlformats.org/officeDocument/2006/customXml" ds:itemID="{6CB89360-D215-434D-A611-CE139A394E14}"/>
</file>

<file path=customXml/itemProps3.xml><?xml version="1.0" encoding="utf-8"?>
<ds:datastoreItem xmlns:ds="http://schemas.openxmlformats.org/officeDocument/2006/customXml" ds:itemID="{89C75663-F27B-470A-89E6-05B064E95D67}"/>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Purfield</dc:creator>
  <cp:keywords/>
  <dc:description/>
  <cp:lastModifiedBy>Anne Paolino</cp:lastModifiedBy>
  <cp:revision>2</cp:revision>
  <dcterms:created xsi:type="dcterms:W3CDTF">2021-10-05T14:31:00Z</dcterms:created>
  <dcterms:modified xsi:type="dcterms:W3CDTF">2021-10-05T14:31:00Z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