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C954" w14:textId="0C661F0A" w:rsidR="006F7E38" w:rsidRPr="00360C94" w:rsidRDefault="00833D52">
      <w:pPr>
        <w:rPr>
          <w:b/>
          <w:bCs/>
          <w:lang w:val="en-GB"/>
        </w:rPr>
      </w:pPr>
      <w:r w:rsidRPr="00360C94">
        <w:rPr>
          <w:b/>
          <w:bCs/>
          <w:lang w:val="en-GB"/>
        </w:rPr>
        <w:t>Session 4: Battered Love: The Marriage Metaphor in the Prophets.</w:t>
      </w:r>
    </w:p>
    <w:p w14:paraId="4DCB771C" w14:textId="64E175EC" w:rsidR="00833D52" w:rsidRPr="00360C94" w:rsidRDefault="00833D52">
      <w:pPr>
        <w:rPr>
          <w:lang w:val="en-GB"/>
        </w:rPr>
      </w:pPr>
      <w:r w:rsidRPr="00360C94">
        <w:rPr>
          <w:lang w:val="en-GB"/>
        </w:rPr>
        <w:t>Welcome to our fourth session. Today we shall be considering how some of the prophets use the metaphor of marriage to characteri</w:t>
      </w:r>
      <w:r w:rsidR="00DA03EC">
        <w:rPr>
          <w:lang w:val="en-GB"/>
        </w:rPr>
        <w:t>s</w:t>
      </w:r>
      <w:r w:rsidRPr="00360C94">
        <w:rPr>
          <w:lang w:val="en-GB"/>
        </w:rPr>
        <w:t>e the relationship between God and God’s people.</w:t>
      </w:r>
      <w:r w:rsidR="003A1CEF" w:rsidRPr="00360C94">
        <w:rPr>
          <w:lang w:val="en-GB"/>
        </w:rPr>
        <w:t xml:space="preserve"> In this session I will be drawing </w:t>
      </w:r>
      <w:proofErr w:type="gramStart"/>
      <w:r w:rsidR="003A1CEF" w:rsidRPr="00360C94">
        <w:rPr>
          <w:lang w:val="en-GB"/>
        </w:rPr>
        <w:t>in particular on</w:t>
      </w:r>
      <w:proofErr w:type="gramEnd"/>
      <w:r w:rsidR="003A1CEF" w:rsidRPr="00360C94">
        <w:rPr>
          <w:lang w:val="en-GB"/>
        </w:rPr>
        <w:t xml:space="preserve"> Renita Weem’s book: </w:t>
      </w:r>
      <w:r w:rsidR="003A1CEF" w:rsidRPr="00360C94">
        <w:rPr>
          <w:i/>
          <w:iCs/>
          <w:lang w:val="en-GB"/>
        </w:rPr>
        <w:t>Battered Love: Marriage, Sex and Violence in the Hebrew Prophets</w:t>
      </w:r>
      <w:r w:rsidR="003A1CEF" w:rsidRPr="00360C94">
        <w:rPr>
          <w:lang w:val="en-GB"/>
        </w:rPr>
        <w:t>, (Fortress: Minneapolis, 1995).</w:t>
      </w:r>
    </w:p>
    <w:p w14:paraId="27AF3E10" w14:textId="1E6B6F21" w:rsidR="00833D52" w:rsidRPr="00360C94" w:rsidRDefault="00833D52">
      <w:pPr>
        <w:rPr>
          <w:lang w:val="en-GB"/>
        </w:rPr>
      </w:pPr>
      <w:r w:rsidRPr="00360C94">
        <w:rPr>
          <w:lang w:val="en-GB"/>
        </w:rPr>
        <w:t xml:space="preserve">In chapter 2 of the book of </w:t>
      </w:r>
      <w:proofErr w:type="gramStart"/>
      <w:r w:rsidRPr="00360C94">
        <w:rPr>
          <w:lang w:val="en-GB"/>
        </w:rPr>
        <w:t>Hosea</w:t>
      </w:r>
      <w:proofErr w:type="gramEnd"/>
      <w:r w:rsidRPr="00360C94">
        <w:rPr>
          <w:lang w:val="en-GB"/>
        </w:rPr>
        <w:t xml:space="preserve"> we read:</w:t>
      </w:r>
    </w:p>
    <w:p w14:paraId="60E75FAF" w14:textId="29D52C7E" w:rsidR="00833D52" w:rsidRPr="00360C94" w:rsidRDefault="00833D52" w:rsidP="00833D52">
      <w:pPr>
        <w:ind w:left="720"/>
        <w:rPr>
          <w:lang w:val="en-GB"/>
        </w:rPr>
      </w:pPr>
      <w:r w:rsidRPr="00360C94">
        <w:rPr>
          <w:lang w:val="en-GB"/>
        </w:rPr>
        <w:t>Plead with your mother, plead</w:t>
      </w:r>
      <w:r w:rsidR="005222F5" w:rsidRPr="00360C94">
        <w:rPr>
          <w:lang w:val="en-GB"/>
        </w:rPr>
        <w:t xml:space="preserve">… </w:t>
      </w:r>
      <w:r w:rsidRPr="00360C94">
        <w:rPr>
          <w:lang w:val="en-GB"/>
        </w:rPr>
        <w:t>that she put away her whoring from her face, and her adultery from between her breasts, or I will strip her naked and expose her as in the day she was born, and make her like a wilderness, and turn her into a parched land, and kill her with thirst. (Hosea 2:2-3)</w:t>
      </w:r>
    </w:p>
    <w:p w14:paraId="540AB02B" w14:textId="4E5D4E07" w:rsidR="00833D52" w:rsidRPr="00360C94" w:rsidRDefault="00833D52" w:rsidP="00833D52">
      <w:pPr>
        <w:rPr>
          <w:lang w:val="en-GB"/>
        </w:rPr>
      </w:pPr>
      <w:r w:rsidRPr="00360C94">
        <w:rPr>
          <w:lang w:val="en-GB"/>
        </w:rPr>
        <w:t xml:space="preserve">The passage goes on to list other ways in which </w:t>
      </w:r>
      <w:r w:rsidR="005222F5" w:rsidRPr="00360C94">
        <w:rPr>
          <w:lang w:val="en-GB"/>
        </w:rPr>
        <w:t>the ‘unfaithful wife’ will be punished in verses 4-13. Then there is a sudden change of mood, and verses 14-20 depict a tender reconciliation.</w:t>
      </w:r>
    </w:p>
    <w:p w14:paraId="36889365" w14:textId="1AA37F5A" w:rsidR="005222F5" w:rsidRPr="00360C94" w:rsidRDefault="005222F5" w:rsidP="00833D52">
      <w:pPr>
        <w:rPr>
          <w:lang w:val="en-GB"/>
        </w:rPr>
      </w:pPr>
      <w:r w:rsidRPr="00360C94">
        <w:rPr>
          <w:lang w:val="en-GB"/>
        </w:rPr>
        <w:t xml:space="preserve">In Ezekiel </w:t>
      </w:r>
      <w:r w:rsidR="001D580F" w:rsidRPr="00360C94">
        <w:rPr>
          <w:lang w:val="en-GB"/>
        </w:rPr>
        <w:t>16</w:t>
      </w:r>
      <w:r w:rsidRPr="00360C94">
        <w:rPr>
          <w:lang w:val="en-GB"/>
        </w:rPr>
        <w:t xml:space="preserve"> we have something similar:</w:t>
      </w:r>
    </w:p>
    <w:p w14:paraId="54DD0B59" w14:textId="015B6783" w:rsidR="00833D52" w:rsidRPr="00360C94" w:rsidRDefault="001D580F" w:rsidP="001D580F">
      <w:pPr>
        <w:ind w:left="720"/>
        <w:rPr>
          <w:lang w:val="en-GB"/>
        </w:rPr>
      </w:pPr>
      <w:r w:rsidRPr="00360C94">
        <w:rPr>
          <w:lang w:val="en-GB"/>
        </w:rPr>
        <w:t>Thus says the Lord G</w:t>
      </w:r>
      <w:r w:rsidRPr="00360C94">
        <w:rPr>
          <w:smallCaps/>
          <w:lang w:val="en-GB"/>
        </w:rPr>
        <w:t>od</w:t>
      </w:r>
      <w:r w:rsidRPr="00360C94">
        <w:rPr>
          <w:lang w:val="en-GB"/>
        </w:rPr>
        <w:t xml:space="preserve">, Because your lust was poured out and your nakedness uncovered in your whoring with your lovers, and because of all your abominable idols, and because of the blood of your children that you gave to them, therefore, I will gather all your lovers, with whom you took pleasure, all those you loved and all those you hated; I will gather them against you from all around, and will uncover your nakedness to them, so that they may see all your nakedness. I will judge you as women who commit adultery and shed blood are </w:t>
      </w:r>
      <w:proofErr w:type="gramStart"/>
      <w:r w:rsidRPr="00360C94">
        <w:rPr>
          <w:lang w:val="en-GB"/>
        </w:rPr>
        <w:t>judged, and</w:t>
      </w:r>
      <w:proofErr w:type="gramEnd"/>
      <w:r w:rsidRPr="00360C94">
        <w:rPr>
          <w:lang w:val="en-GB"/>
        </w:rPr>
        <w:t xml:space="preserve"> bring blood upon you in wrath and jealousy. I will deliver you into their hands, and they shall throw down your platform and break down your lofty places; they shall strip you of your clothes and take your beautiful objects and leave you naked and bare. (Ezek 16:36-39)</w:t>
      </w:r>
    </w:p>
    <w:p w14:paraId="0E8F8E9D" w14:textId="41507452" w:rsidR="001D580F" w:rsidRPr="00360C94" w:rsidRDefault="001D580F" w:rsidP="001D580F">
      <w:pPr>
        <w:rPr>
          <w:lang w:val="en-GB"/>
        </w:rPr>
      </w:pPr>
      <w:r w:rsidRPr="00360C94">
        <w:rPr>
          <w:lang w:val="en-GB"/>
        </w:rPr>
        <w:t>And, as with Hosea, the chapter ends with reconciliation (Ezek 16: 59-63)</w:t>
      </w:r>
    </w:p>
    <w:p w14:paraId="1A59853B" w14:textId="0E392CA0" w:rsidR="001D580F" w:rsidRPr="00360C94" w:rsidRDefault="001D580F" w:rsidP="001D580F">
      <w:pPr>
        <w:rPr>
          <w:lang w:val="en-GB"/>
        </w:rPr>
      </w:pPr>
      <w:r w:rsidRPr="00360C94">
        <w:rPr>
          <w:lang w:val="en-GB"/>
        </w:rPr>
        <w:t xml:space="preserve">Of course, we know that this is a metaphor. The woman represents Israel, and her unfaithfulness represents the unfaithfulness of the Israelites in following idols, including, in Ezekiel’s narrative, child sacrifice. </w:t>
      </w:r>
      <w:r w:rsidR="003A1CEF" w:rsidRPr="00360C94">
        <w:rPr>
          <w:lang w:val="en-GB"/>
        </w:rPr>
        <w:t>But before we say “well, that is alright then” we perhaps need to delve a little deeper. For the metaphor presumes it is OK for a husband to violently assault his wife, or even encourage others to do so, as ‘punishment’ for her infidelity.</w:t>
      </w:r>
    </w:p>
    <w:p w14:paraId="09FE8EE1" w14:textId="5935AE74" w:rsidR="001D09D3" w:rsidRPr="00360C94" w:rsidRDefault="001D09D3" w:rsidP="001D580F">
      <w:pPr>
        <w:rPr>
          <w:lang w:val="en-GB"/>
        </w:rPr>
      </w:pPr>
      <w:r w:rsidRPr="00360C94">
        <w:rPr>
          <w:lang w:val="en-GB"/>
        </w:rPr>
        <w:t xml:space="preserve">Let us look at context once again, for this is, as ever, crucial. Hosea is a prophet for the northern tribes not long before they are taken over and deported by Asyria. Ezekiel is a prophet at the time of the Exile. Both are seeking to explain why the people find themselves in the predicament they are in, and both also promise a better future. It is into this context </w:t>
      </w:r>
      <w:r w:rsidRPr="00360C94">
        <w:rPr>
          <w:lang w:val="en-GB"/>
        </w:rPr>
        <w:lastRenderedPageBreak/>
        <w:t xml:space="preserve">the metaphor speaks. Weems identifies a </w:t>
      </w:r>
      <w:r w:rsidR="0006051C" w:rsidRPr="00360C94">
        <w:rPr>
          <w:lang w:val="en-GB"/>
        </w:rPr>
        <w:t>five-stage</w:t>
      </w:r>
      <w:r w:rsidRPr="00360C94">
        <w:rPr>
          <w:lang w:val="en-GB"/>
        </w:rPr>
        <w:t xml:space="preserve"> process which is very clear in Ezekiel 16: </w:t>
      </w:r>
    </w:p>
    <w:p w14:paraId="4DE9F0B7" w14:textId="6297CB09" w:rsidR="001D09D3" w:rsidRPr="00360C94" w:rsidRDefault="001D09D3" w:rsidP="001D09D3">
      <w:pPr>
        <w:ind w:firstLine="720"/>
        <w:rPr>
          <w:lang w:val="en-GB"/>
        </w:rPr>
      </w:pPr>
      <w:r w:rsidRPr="00360C94">
        <w:rPr>
          <w:lang w:val="en-GB"/>
        </w:rPr>
        <w:t>Courtship, marriage/covenant, infidelity, punishment, reconciliation/new covenant.</w:t>
      </w:r>
    </w:p>
    <w:p w14:paraId="535F376A" w14:textId="2381AD8A" w:rsidR="001D09D3" w:rsidRPr="00360C94" w:rsidRDefault="001D09D3" w:rsidP="001D09D3">
      <w:pPr>
        <w:rPr>
          <w:lang w:val="en-GB"/>
        </w:rPr>
      </w:pPr>
      <w:r w:rsidRPr="00360C94">
        <w:rPr>
          <w:lang w:val="en-GB"/>
        </w:rPr>
        <w:t>That is the background, but it is also important to think about the audience. Of course</w:t>
      </w:r>
      <w:r w:rsidR="00630CFB" w:rsidRPr="00360C94">
        <w:rPr>
          <w:lang w:val="en-GB"/>
        </w:rPr>
        <w:t xml:space="preserve">, as the prophetic books have been worked and reworked, in a sense they had </w:t>
      </w:r>
      <w:proofErr w:type="gramStart"/>
      <w:r w:rsidR="00630CFB" w:rsidRPr="00360C94">
        <w:rPr>
          <w:lang w:val="en-GB"/>
        </w:rPr>
        <w:t>a number of</w:t>
      </w:r>
      <w:proofErr w:type="gramEnd"/>
      <w:r w:rsidR="00630CFB" w:rsidRPr="00360C94">
        <w:rPr>
          <w:lang w:val="en-GB"/>
        </w:rPr>
        <w:t xml:space="preserve"> real audiences and authors, and we have little information about these. </w:t>
      </w:r>
      <w:r w:rsidR="00D73C91" w:rsidRPr="00360C94">
        <w:rPr>
          <w:lang w:val="en-GB"/>
        </w:rPr>
        <w:t>However,</w:t>
      </w:r>
      <w:r w:rsidR="00630CFB" w:rsidRPr="00360C94">
        <w:rPr>
          <w:lang w:val="en-GB"/>
        </w:rPr>
        <w:t xml:space="preserve"> there is also in any text what is usually referred to as the ‘implied’ author and audience, </w:t>
      </w:r>
      <w:proofErr w:type="gramStart"/>
      <w:r w:rsidR="00630CFB" w:rsidRPr="00360C94">
        <w:rPr>
          <w:lang w:val="en-GB"/>
        </w:rPr>
        <w:t>that is to say the</w:t>
      </w:r>
      <w:proofErr w:type="gramEnd"/>
      <w:r w:rsidR="00630CFB" w:rsidRPr="00360C94">
        <w:rPr>
          <w:lang w:val="en-GB"/>
        </w:rPr>
        <w:t xml:space="preserve"> author/audience we reconstruct from the text itself. (Weems uses the term ‘ideal’ author/audience to mean the same thing, p. 38).</w:t>
      </w:r>
    </w:p>
    <w:p w14:paraId="7C51AE7D" w14:textId="7F452426" w:rsidR="00630CFB" w:rsidRPr="00360C94" w:rsidRDefault="00630CFB" w:rsidP="001D09D3">
      <w:pPr>
        <w:rPr>
          <w:lang w:val="en-GB"/>
        </w:rPr>
      </w:pPr>
      <w:r w:rsidRPr="00360C94">
        <w:rPr>
          <w:lang w:val="en-GB"/>
        </w:rPr>
        <w:t xml:space="preserve">Weems identifies the audience as </w:t>
      </w:r>
      <w:r w:rsidR="00DA1657" w:rsidRPr="00360C94">
        <w:rPr>
          <w:lang w:val="en-GB"/>
        </w:rPr>
        <w:t>“</w:t>
      </w:r>
      <w:r w:rsidRPr="00360C94">
        <w:rPr>
          <w:lang w:val="en-GB"/>
        </w:rPr>
        <w:t>Elite Hebrew men</w:t>
      </w:r>
      <w:r w:rsidR="00DA1657" w:rsidRPr="00360C94">
        <w:rPr>
          <w:lang w:val="en-GB"/>
        </w:rPr>
        <w:t>”.</w:t>
      </w:r>
      <w:r w:rsidRPr="00360C94">
        <w:rPr>
          <w:lang w:val="en-GB"/>
        </w:rPr>
        <w:t xml:space="preserve"> </w:t>
      </w:r>
      <w:r w:rsidR="00DA1657" w:rsidRPr="00360C94">
        <w:rPr>
          <w:lang w:val="en-GB"/>
        </w:rPr>
        <w:t xml:space="preserve">This is implied by the nature of the accusations, which revolve around the public cult, </w:t>
      </w:r>
      <w:r w:rsidR="008E4EFB" w:rsidRPr="00360C94">
        <w:rPr>
          <w:lang w:val="en-GB"/>
        </w:rPr>
        <w:t>oppressive economic</w:t>
      </w:r>
      <w:r w:rsidR="00DA1657" w:rsidRPr="00360C94">
        <w:rPr>
          <w:lang w:val="en-GB"/>
        </w:rPr>
        <w:t xml:space="preserve"> practice</w:t>
      </w:r>
      <w:r w:rsidR="004D595D" w:rsidRPr="00360C94">
        <w:rPr>
          <w:lang w:val="en-GB"/>
        </w:rPr>
        <w:t>s</w:t>
      </w:r>
      <w:r w:rsidR="006C37BD" w:rsidRPr="00360C94">
        <w:rPr>
          <w:lang w:val="en-GB"/>
        </w:rPr>
        <w:t xml:space="preserve">, and </w:t>
      </w:r>
      <w:r w:rsidR="009330E6" w:rsidRPr="00360C94">
        <w:rPr>
          <w:lang w:val="en-GB"/>
        </w:rPr>
        <w:t>foreign policy</w:t>
      </w:r>
      <w:r w:rsidR="00DA1657" w:rsidRPr="00360C94">
        <w:rPr>
          <w:lang w:val="en-GB"/>
        </w:rPr>
        <w:t>.</w:t>
      </w:r>
      <w:r w:rsidR="008348F0" w:rsidRPr="00360C94">
        <w:rPr>
          <w:lang w:val="en-GB"/>
        </w:rPr>
        <w:t xml:space="preserve"> it is worth quoting a passage from </w:t>
      </w:r>
      <w:r w:rsidR="003929D5" w:rsidRPr="00360C94">
        <w:rPr>
          <w:lang w:val="en-GB"/>
        </w:rPr>
        <w:t>Weems here</w:t>
      </w:r>
      <w:r w:rsidR="004D595D" w:rsidRPr="00360C94">
        <w:rPr>
          <w:lang w:val="en-GB"/>
        </w:rPr>
        <w:t>:</w:t>
      </w:r>
      <w:r w:rsidR="008348F0" w:rsidRPr="00360C94">
        <w:rPr>
          <w:lang w:val="en-GB"/>
        </w:rPr>
        <w:t xml:space="preserve"> </w:t>
      </w:r>
    </w:p>
    <w:p w14:paraId="0C489CEB" w14:textId="781C2E47" w:rsidR="00E36843" w:rsidRPr="00360C94" w:rsidRDefault="009F0D88" w:rsidP="009F0D88">
      <w:pPr>
        <w:ind w:left="720"/>
        <w:rPr>
          <w:lang w:val="en-GB"/>
        </w:rPr>
      </w:pPr>
      <w:r w:rsidRPr="00360C94">
        <w:rPr>
          <w:lang w:val="en-GB"/>
        </w:rPr>
        <w:t xml:space="preserve">The metaphor </w:t>
      </w:r>
      <w:r w:rsidR="008C0CFB" w:rsidRPr="00360C94">
        <w:rPr>
          <w:lang w:val="en-GB"/>
        </w:rPr>
        <w:t xml:space="preserve">was clearly expected to have the power to </w:t>
      </w:r>
      <w:r w:rsidR="006B3A2E" w:rsidRPr="00360C94">
        <w:rPr>
          <w:lang w:val="en-GB"/>
        </w:rPr>
        <w:t>p</w:t>
      </w:r>
      <w:r w:rsidR="008C0CFB" w:rsidRPr="00360C94">
        <w:rPr>
          <w:lang w:val="en-GB"/>
        </w:rPr>
        <w:t xml:space="preserve">ierce the sensibilities of the </w:t>
      </w:r>
      <w:r w:rsidR="006B3A2E" w:rsidRPr="00360C94">
        <w:rPr>
          <w:lang w:val="en-GB"/>
        </w:rPr>
        <w:t xml:space="preserve">men who dominated the public sphere by drawing parallels </w:t>
      </w:r>
      <w:r w:rsidR="00A90F24" w:rsidRPr="00360C94">
        <w:rPr>
          <w:lang w:val="en-GB"/>
        </w:rPr>
        <w:t xml:space="preserve">between their public decisions and the sexual and moral world of women. To </w:t>
      </w:r>
      <w:r w:rsidR="002A09C3" w:rsidRPr="00360C94">
        <w:rPr>
          <w:lang w:val="en-GB"/>
        </w:rPr>
        <w:t>paraphrase</w:t>
      </w:r>
      <w:r w:rsidR="00A90F24" w:rsidRPr="00360C94">
        <w:rPr>
          <w:lang w:val="en-GB"/>
        </w:rPr>
        <w:t xml:space="preserve"> </w:t>
      </w:r>
      <w:r w:rsidR="002A09C3" w:rsidRPr="00360C94">
        <w:rPr>
          <w:lang w:val="en-GB"/>
        </w:rPr>
        <w:t xml:space="preserve">baldly this largely male debate, the </w:t>
      </w:r>
      <w:proofErr w:type="gramStart"/>
      <w:r w:rsidR="002A09C3" w:rsidRPr="00360C94">
        <w:rPr>
          <w:lang w:val="en-GB"/>
        </w:rPr>
        <w:t>prophets</w:t>
      </w:r>
      <w:proofErr w:type="gramEnd"/>
      <w:r w:rsidR="002A09C3" w:rsidRPr="00360C94">
        <w:rPr>
          <w:lang w:val="en-GB"/>
        </w:rPr>
        <w:t xml:space="preserve"> argument is this</w:t>
      </w:r>
      <w:r w:rsidR="007C53C9" w:rsidRPr="00360C94">
        <w:rPr>
          <w:lang w:val="en-GB"/>
        </w:rPr>
        <w:t xml:space="preserve">: God is as outraged at what you are doing as any one of you would be </w:t>
      </w:r>
      <w:r w:rsidR="008804D4" w:rsidRPr="00360C94">
        <w:rPr>
          <w:lang w:val="en-GB"/>
        </w:rPr>
        <w:t xml:space="preserve">if your wives were acting </w:t>
      </w:r>
      <w:r w:rsidR="004567C1" w:rsidRPr="00360C94">
        <w:rPr>
          <w:lang w:val="en-GB"/>
        </w:rPr>
        <w:t xml:space="preserve">the way you are acting. The metaphor was aimed at </w:t>
      </w:r>
      <w:r w:rsidR="00C044FD" w:rsidRPr="00360C94">
        <w:rPr>
          <w:lang w:val="en-GB"/>
        </w:rPr>
        <w:t>elite Hebrew men, those who set the nations</w:t>
      </w:r>
      <w:r w:rsidR="009330E6" w:rsidRPr="00360C94">
        <w:rPr>
          <w:lang w:val="en-GB"/>
        </w:rPr>
        <w:t xml:space="preserve"> moral and political</w:t>
      </w:r>
      <w:r w:rsidR="00E95C50" w:rsidRPr="00360C94">
        <w:rPr>
          <w:lang w:val="en-GB"/>
        </w:rPr>
        <w:t xml:space="preserve"> course; the prophets a</w:t>
      </w:r>
      <w:r w:rsidR="00580432" w:rsidRPr="00360C94">
        <w:rPr>
          <w:lang w:val="en-GB"/>
        </w:rPr>
        <w:t>ccused these men of acting like women</w:t>
      </w:r>
      <w:r w:rsidR="00A17E9C" w:rsidRPr="00360C94">
        <w:rPr>
          <w:lang w:val="en-GB"/>
        </w:rPr>
        <w:t>—and lusty</w:t>
      </w:r>
      <w:r w:rsidR="00C4773C">
        <w:rPr>
          <w:lang w:val="en-GB"/>
        </w:rPr>
        <w:t>,</w:t>
      </w:r>
      <w:r w:rsidR="00A17E9C" w:rsidRPr="00360C94">
        <w:rPr>
          <w:lang w:val="en-GB"/>
        </w:rPr>
        <w:t xml:space="preserve"> depraved, defiled women at that. </w:t>
      </w:r>
      <w:r w:rsidR="008A5EF7" w:rsidRPr="00360C94">
        <w:rPr>
          <w:lang w:val="en-GB"/>
        </w:rPr>
        <w:t>One can only imagine the shock and disgust that greeted these prophetic messages</w:t>
      </w:r>
      <w:r w:rsidR="001F4BB8" w:rsidRPr="00360C94">
        <w:rPr>
          <w:lang w:val="en-GB"/>
        </w:rPr>
        <w:t>. (42)</w:t>
      </w:r>
    </w:p>
    <w:p w14:paraId="310918E1" w14:textId="5E28FFBC" w:rsidR="001F4BB8" w:rsidRPr="00360C94" w:rsidRDefault="00192230" w:rsidP="001F4BB8">
      <w:pPr>
        <w:rPr>
          <w:lang w:val="en-GB"/>
        </w:rPr>
      </w:pPr>
      <w:r w:rsidRPr="00360C94">
        <w:rPr>
          <w:lang w:val="en-GB"/>
        </w:rPr>
        <w:t xml:space="preserve">One key problem with this metaphor, as </w:t>
      </w:r>
      <w:r w:rsidR="003934F2" w:rsidRPr="00360C94">
        <w:rPr>
          <w:lang w:val="en-GB"/>
        </w:rPr>
        <w:t>Weems</w:t>
      </w:r>
      <w:r w:rsidRPr="00360C94">
        <w:rPr>
          <w:lang w:val="en-GB"/>
        </w:rPr>
        <w:t xml:space="preserve"> points out </w:t>
      </w:r>
      <w:r w:rsidR="00EF526C" w:rsidRPr="00360C94">
        <w:rPr>
          <w:lang w:val="en-GB"/>
        </w:rPr>
        <w:t>is that</w:t>
      </w:r>
      <w:r w:rsidR="003934F2" w:rsidRPr="00360C94">
        <w:rPr>
          <w:lang w:val="en-GB"/>
        </w:rPr>
        <w:t xml:space="preserve"> it is</w:t>
      </w:r>
      <w:r w:rsidR="00EF526C" w:rsidRPr="00360C94">
        <w:rPr>
          <w:lang w:val="en-GB"/>
        </w:rPr>
        <w:t xml:space="preserve"> “a metaphor that absolved [the </w:t>
      </w:r>
      <w:r w:rsidR="006B6BA8" w:rsidRPr="00360C94">
        <w:rPr>
          <w:lang w:val="en-GB"/>
        </w:rPr>
        <w:t xml:space="preserve">men] of guilt in battering their wives, a metaphor that perpetuated </w:t>
      </w:r>
      <w:r w:rsidR="003934F2" w:rsidRPr="00360C94">
        <w:rPr>
          <w:lang w:val="en-GB"/>
        </w:rPr>
        <w:t>self-serving</w:t>
      </w:r>
      <w:r w:rsidR="0079383A" w:rsidRPr="00360C94">
        <w:rPr>
          <w:lang w:val="en-GB"/>
        </w:rPr>
        <w:t xml:space="preserve"> lore about women and </w:t>
      </w:r>
      <w:r w:rsidR="00595160" w:rsidRPr="00360C94">
        <w:rPr>
          <w:lang w:val="en-GB"/>
        </w:rPr>
        <w:t>women’s</w:t>
      </w:r>
      <w:r w:rsidR="0079383A" w:rsidRPr="00360C94">
        <w:rPr>
          <w:lang w:val="en-GB"/>
        </w:rPr>
        <w:t xml:space="preserve"> bodies, and a metaphor that justified the control and punishment of women</w:t>
      </w:r>
      <w:r w:rsidR="003934F2" w:rsidRPr="00360C94">
        <w:rPr>
          <w:lang w:val="en-GB"/>
        </w:rPr>
        <w:t>”</w:t>
      </w:r>
      <w:r w:rsidR="002B2632" w:rsidRPr="00360C94">
        <w:rPr>
          <w:lang w:val="en-GB"/>
        </w:rPr>
        <w:t xml:space="preserve"> (42)</w:t>
      </w:r>
    </w:p>
    <w:p w14:paraId="04DA43AC" w14:textId="1CAE645E" w:rsidR="004E6773" w:rsidRDefault="00766FA1" w:rsidP="001F4BB8">
      <w:pPr>
        <w:rPr>
          <w:lang w:val="en-GB"/>
        </w:rPr>
      </w:pPr>
      <w:r w:rsidRPr="00360C94">
        <w:rPr>
          <w:lang w:val="en-GB"/>
        </w:rPr>
        <w:t xml:space="preserve">And while the metaphor usually ends in reconciliation, </w:t>
      </w:r>
      <w:r w:rsidR="00360C94" w:rsidRPr="00360C94">
        <w:rPr>
          <w:lang w:val="en-GB"/>
        </w:rPr>
        <w:t>there is no apology for the behaviour of the husband</w:t>
      </w:r>
      <w:r w:rsidR="006D4AAA">
        <w:rPr>
          <w:lang w:val="en-GB"/>
        </w:rPr>
        <w:t>. The only one judged to have erred is the wife, even when the punishment seems excessive</w:t>
      </w:r>
      <w:r w:rsidR="00167345">
        <w:rPr>
          <w:lang w:val="en-GB"/>
        </w:rPr>
        <w:t xml:space="preserve">. There are places in the prophets where </w:t>
      </w:r>
      <w:r w:rsidR="00D3153E">
        <w:rPr>
          <w:lang w:val="en-GB"/>
        </w:rPr>
        <w:t xml:space="preserve">it is suggested </w:t>
      </w:r>
      <w:r w:rsidR="004F46E5">
        <w:rPr>
          <w:lang w:val="en-GB"/>
        </w:rPr>
        <w:t>tha</w:t>
      </w:r>
      <w:r w:rsidR="002A693F">
        <w:rPr>
          <w:lang w:val="en-GB"/>
        </w:rPr>
        <w:t>t</w:t>
      </w:r>
      <w:r w:rsidR="004F46E5">
        <w:rPr>
          <w:lang w:val="en-GB"/>
        </w:rPr>
        <w:t xml:space="preserve"> God may have</w:t>
      </w:r>
      <w:r w:rsidR="002D750A">
        <w:rPr>
          <w:lang w:val="en-GB"/>
        </w:rPr>
        <w:t xml:space="preserve"> </w:t>
      </w:r>
      <w:r w:rsidR="008001B9">
        <w:rPr>
          <w:lang w:val="en-GB"/>
        </w:rPr>
        <w:t>overdo</w:t>
      </w:r>
      <w:r w:rsidR="004F46E5">
        <w:rPr>
          <w:lang w:val="en-GB"/>
        </w:rPr>
        <w:t>ne</w:t>
      </w:r>
      <w:r w:rsidR="008001B9">
        <w:rPr>
          <w:lang w:val="en-GB"/>
        </w:rPr>
        <w:t xml:space="preserve"> the punishment</w:t>
      </w:r>
      <w:r w:rsidR="00E841EB">
        <w:rPr>
          <w:lang w:val="en-GB"/>
        </w:rPr>
        <w:t>, for example</w:t>
      </w:r>
      <w:r w:rsidR="004F46E5">
        <w:rPr>
          <w:lang w:val="en-GB"/>
        </w:rPr>
        <w:t xml:space="preserve"> Hosea 11</w:t>
      </w:r>
      <w:r w:rsidR="00E841EB">
        <w:rPr>
          <w:lang w:val="en-GB"/>
        </w:rPr>
        <w:t xml:space="preserve">, but not within the metaphor of marriage. </w:t>
      </w:r>
      <w:r w:rsidR="00047DB6">
        <w:rPr>
          <w:lang w:val="en-GB"/>
        </w:rPr>
        <w:t>Hosea 11 uses the metaphor of mother and child.</w:t>
      </w:r>
    </w:p>
    <w:p w14:paraId="32C5EA1D" w14:textId="2003844F" w:rsidR="000F783A" w:rsidRDefault="000F783A" w:rsidP="001F4BB8">
      <w:pPr>
        <w:rPr>
          <w:lang w:val="en-GB"/>
        </w:rPr>
      </w:pPr>
      <w:r>
        <w:rPr>
          <w:lang w:val="en-GB"/>
        </w:rPr>
        <w:t xml:space="preserve">Can we </w:t>
      </w:r>
      <w:r w:rsidR="00C3276A">
        <w:rPr>
          <w:lang w:val="en-GB"/>
        </w:rPr>
        <w:t>‘redeem’ this metaphor? after all, some of the things that</w:t>
      </w:r>
      <w:r w:rsidR="00EA5DEB">
        <w:rPr>
          <w:lang w:val="en-GB"/>
        </w:rPr>
        <w:t xml:space="preserve"> </w:t>
      </w:r>
      <w:r w:rsidR="00AF073E">
        <w:rPr>
          <w:lang w:val="en-GB"/>
        </w:rPr>
        <w:t>are denounced</w:t>
      </w:r>
      <w:r w:rsidR="00EA5DEB">
        <w:rPr>
          <w:lang w:val="en-GB"/>
        </w:rPr>
        <w:t xml:space="preserve"> using this metaphor are things we too would want to denounce</w:t>
      </w:r>
      <w:r w:rsidR="00C020D1">
        <w:rPr>
          <w:lang w:val="en-GB"/>
        </w:rPr>
        <w:t xml:space="preserve">. Can we separate the message </w:t>
      </w:r>
      <w:r w:rsidR="00CE70C8">
        <w:rPr>
          <w:lang w:val="en-GB"/>
        </w:rPr>
        <w:t>from the metaphor?</w:t>
      </w:r>
    </w:p>
    <w:p w14:paraId="52151C28" w14:textId="3CF60DDB" w:rsidR="00FC4DCB" w:rsidRDefault="00CE70C8" w:rsidP="001F4BB8">
      <w:pPr>
        <w:rPr>
          <w:lang w:val="en-GB"/>
        </w:rPr>
      </w:pPr>
      <w:r>
        <w:rPr>
          <w:lang w:val="en-GB"/>
        </w:rPr>
        <w:lastRenderedPageBreak/>
        <w:t xml:space="preserve">What makes this </w:t>
      </w:r>
      <w:r w:rsidR="00DB7D21">
        <w:rPr>
          <w:lang w:val="en-GB"/>
        </w:rPr>
        <w:t xml:space="preserve">less than </w:t>
      </w:r>
      <w:r w:rsidR="00EE2591">
        <w:rPr>
          <w:lang w:val="en-GB"/>
        </w:rPr>
        <w:t>straightforward</w:t>
      </w:r>
      <w:r>
        <w:rPr>
          <w:lang w:val="en-GB"/>
        </w:rPr>
        <w:t xml:space="preserve"> i</w:t>
      </w:r>
      <w:r w:rsidR="00DB7D21">
        <w:rPr>
          <w:lang w:val="en-GB"/>
        </w:rPr>
        <w:t>s</w:t>
      </w:r>
      <w:r w:rsidR="000D43F0">
        <w:rPr>
          <w:lang w:val="en-GB"/>
        </w:rPr>
        <w:t>,</w:t>
      </w:r>
      <w:r w:rsidR="00DB7D21">
        <w:rPr>
          <w:lang w:val="en-GB"/>
        </w:rPr>
        <w:t xml:space="preserve"> in part, the </w:t>
      </w:r>
      <w:r w:rsidR="00EE2591">
        <w:rPr>
          <w:lang w:val="en-GB"/>
        </w:rPr>
        <w:t xml:space="preserve">characterisation of God. </w:t>
      </w:r>
      <w:r w:rsidR="002D3A65">
        <w:rPr>
          <w:lang w:val="en-GB"/>
        </w:rPr>
        <w:t xml:space="preserve">We are presented with and image of God who is unpredictable, violent and vengeful. </w:t>
      </w:r>
      <w:r w:rsidR="006C3F30">
        <w:rPr>
          <w:lang w:val="en-GB"/>
        </w:rPr>
        <w:t xml:space="preserve">Sometimes God is indulgent and forgiving, at other times God flies into a mad rage. </w:t>
      </w:r>
      <w:r w:rsidR="007F47D6">
        <w:rPr>
          <w:lang w:val="en-GB"/>
        </w:rPr>
        <w:t>T</w:t>
      </w:r>
      <w:r w:rsidR="00106417">
        <w:rPr>
          <w:lang w:val="en-GB"/>
        </w:rPr>
        <w:t xml:space="preserve">he </w:t>
      </w:r>
      <w:r w:rsidR="000C59EB">
        <w:rPr>
          <w:lang w:val="en-GB"/>
        </w:rPr>
        <w:t xml:space="preserve">railing against </w:t>
      </w:r>
      <w:r w:rsidR="00B3112B">
        <w:rPr>
          <w:lang w:val="en-GB"/>
        </w:rPr>
        <w:t>the two sisters (representing Israel and Judah</w:t>
      </w:r>
      <w:r w:rsidR="000C59EB">
        <w:rPr>
          <w:lang w:val="en-GB"/>
        </w:rPr>
        <w:t>) in Ezekiel 33</w:t>
      </w:r>
      <w:r w:rsidR="00DC201A">
        <w:rPr>
          <w:lang w:val="en-GB"/>
        </w:rPr>
        <w:t xml:space="preserve"> is graphic, excessive, and arguably pornographic</w:t>
      </w:r>
      <w:r w:rsidR="00D00178">
        <w:rPr>
          <w:lang w:val="en-GB"/>
        </w:rPr>
        <w:t>.</w:t>
      </w:r>
      <w:r w:rsidR="009B4FA4">
        <w:rPr>
          <w:lang w:val="en-GB"/>
        </w:rPr>
        <w:t xml:space="preserve"> As </w:t>
      </w:r>
      <w:r w:rsidR="00294D38">
        <w:rPr>
          <w:lang w:val="en-GB"/>
        </w:rPr>
        <w:t>Weems</w:t>
      </w:r>
      <w:r w:rsidR="009B4FA4">
        <w:rPr>
          <w:lang w:val="en-GB"/>
        </w:rPr>
        <w:t xml:space="preserve"> puts it</w:t>
      </w:r>
      <w:r w:rsidR="00316298">
        <w:rPr>
          <w:lang w:val="en-GB"/>
        </w:rPr>
        <w:t>: “the husband… comes across as a deep</w:t>
      </w:r>
      <w:r w:rsidR="007629E9">
        <w:rPr>
          <w:lang w:val="en-GB"/>
        </w:rPr>
        <w:t>ly ambivalent man</w:t>
      </w:r>
      <w:r w:rsidR="007523FC">
        <w:rPr>
          <w:lang w:val="en-GB"/>
        </w:rPr>
        <w:t>, one</w:t>
      </w:r>
      <w:r w:rsidR="00A44D4E">
        <w:rPr>
          <w:lang w:val="en-GB"/>
        </w:rPr>
        <w:t xml:space="preserve"> </w:t>
      </w:r>
      <w:r w:rsidR="007523FC">
        <w:rPr>
          <w:lang w:val="en-GB"/>
        </w:rPr>
        <w:t>who can be as cruel and pitiless towards his wife as he can be gentle and giving</w:t>
      </w:r>
      <w:r w:rsidR="00A44D4E">
        <w:rPr>
          <w:lang w:val="en-GB"/>
        </w:rPr>
        <w:t>”</w:t>
      </w:r>
      <w:r w:rsidR="009329B8">
        <w:rPr>
          <w:lang w:val="en-GB"/>
        </w:rPr>
        <w:t>. (71)</w:t>
      </w:r>
    </w:p>
    <w:p w14:paraId="49052A8E" w14:textId="451696AC" w:rsidR="00CE4710" w:rsidRDefault="00CE4710" w:rsidP="001F4BB8">
      <w:pPr>
        <w:rPr>
          <w:lang w:val="en-GB"/>
        </w:rPr>
      </w:pPr>
      <w:r>
        <w:rPr>
          <w:lang w:val="en-GB"/>
        </w:rPr>
        <w:t>Weems points out that “</w:t>
      </w:r>
      <w:r w:rsidR="000D63DE">
        <w:rPr>
          <w:lang w:val="en-GB"/>
        </w:rPr>
        <w:t xml:space="preserve">the point of the metaphor </w:t>
      </w:r>
      <w:r w:rsidR="00516294">
        <w:rPr>
          <w:lang w:val="en-GB"/>
        </w:rPr>
        <w:t>was not merely to characterise Israel’s behaviour</w:t>
      </w:r>
      <w:r w:rsidR="0070079C">
        <w:rPr>
          <w:lang w:val="en-GB"/>
        </w:rPr>
        <w:t xml:space="preserve">” it was </w:t>
      </w:r>
      <w:r w:rsidR="00473421">
        <w:rPr>
          <w:lang w:val="en-GB"/>
        </w:rPr>
        <w:t xml:space="preserve">also “to shed light ultimately on </w:t>
      </w:r>
      <w:r w:rsidR="0028378F">
        <w:rPr>
          <w:lang w:val="en-GB"/>
        </w:rPr>
        <w:t>divine activity”</w:t>
      </w:r>
      <w:r w:rsidR="00294D38">
        <w:rPr>
          <w:lang w:val="en-GB"/>
        </w:rPr>
        <w:t xml:space="preserve"> (69)</w:t>
      </w:r>
      <w:r w:rsidR="0028378F">
        <w:rPr>
          <w:lang w:val="en-GB"/>
        </w:rPr>
        <w:t xml:space="preserve">. </w:t>
      </w:r>
      <w:r w:rsidR="00597F8A">
        <w:rPr>
          <w:lang w:val="en-GB"/>
        </w:rPr>
        <w:t>They were trying to explain</w:t>
      </w:r>
      <w:r w:rsidR="0054433D">
        <w:rPr>
          <w:lang w:val="en-GB"/>
        </w:rPr>
        <w:t xml:space="preserve"> why they were in the situation they were </w:t>
      </w:r>
      <w:proofErr w:type="gramStart"/>
      <w:r w:rsidR="0054433D">
        <w:rPr>
          <w:lang w:val="en-GB"/>
        </w:rPr>
        <w:t>in</w:t>
      </w:r>
      <w:r w:rsidR="00314A33">
        <w:rPr>
          <w:lang w:val="en-GB"/>
        </w:rPr>
        <w:t>:</w:t>
      </w:r>
      <w:proofErr w:type="gramEnd"/>
      <w:r w:rsidR="00314A33">
        <w:rPr>
          <w:lang w:val="en-GB"/>
        </w:rPr>
        <w:t xml:space="preserve"> </w:t>
      </w:r>
      <w:r w:rsidR="0054433D">
        <w:rPr>
          <w:lang w:val="en-GB"/>
        </w:rPr>
        <w:t xml:space="preserve">oppressed </w:t>
      </w:r>
      <w:r w:rsidR="00314A33">
        <w:rPr>
          <w:lang w:val="en-GB"/>
        </w:rPr>
        <w:t xml:space="preserve">defeated </w:t>
      </w:r>
      <w:r w:rsidR="0054433D">
        <w:rPr>
          <w:lang w:val="en-GB"/>
        </w:rPr>
        <w:t xml:space="preserve">and indeed exiled by foreign </w:t>
      </w:r>
      <w:r w:rsidR="00314A33">
        <w:rPr>
          <w:lang w:val="en-GB"/>
        </w:rPr>
        <w:t>forces.</w:t>
      </w:r>
    </w:p>
    <w:p w14:paraId="3295842B" w14:textId="3159CDF7" w:rsidR="00A44D4E" w:rsidRDefault="00A44D4E" w:rsidP="001F4BB8">
      <w:pPr>
        <w:rPr>
          <w:lang w:val="en-GB"/>
        </w:rPr>
      </w:pPr>
      <w:r>
        <w:rPr>
          <w:lang w:val="en-GB"/>
        </w:rPr>
        <w:t xml:space="preserve">But perhaps if we look at the metaphor from an existential viewpoint rather than a metaphysical one </w:t>
      </w:r>
      <w:r w:rsidR="004E4417">
        <w:rPr>
          <w:lang w:val="en-GB"/>
        </w:rPr>
        <w:t>it</w:t>
      </w:r>
      <w:r w:rsidR="004217DA">
        <w:rPr>
          <w:lang w:val="en-GB"/>
        </w:rPr>
        <w:t xml:space="preserve"> may still be useful. </w:t>
      </w:r>
      <w:r w:rsidR="00762827">
        <w:rPr>
          <w:lang w:val="en-GB"/>
        </w:rPr>
        <w:t>The vicissitudes of the people</w:t>
      </w:r>
      <w:r w:rsidR="00E04338">
        <w:rPr>
          <w:lang w:val="en-GB"/>
        </w:rPr>
        <w:t xml:space="preserve"> cause them to question their relationship with God</w:t>
      </w:r>
      <w:r w:rsidR="002C0CB7">
        <w:rPr>
          <w:lang w:val="en-GB"/>
        </w:rPr>
        <w:t>. On the one hand</w:t>
      </w:r>
      <w:r w:rsidR="001E7658">
        <w:rPr>
          <w:lang w:val="en-GB"/>
        </w:rPr>
        <w:t>,</w:t>
      </w:r>
      <w:r w:rsidR="002C0CB7">
        <w:rPr>
          <w:lang w:val="en-GB"/>
        </w:rPr>
        <w:t xml:space="preserve"> they had the </w:t>
      </w:r>
      <w:r w:rsidR="00D304C9">
        <w:rPr>
          <w:lang w:val="en-GB"/>
        </w:rPr>
        <w:t>ritual memory of a God who led them out of slavery. On the other</w:t>
      </w:r>
      <w:r w:rsidR="007C1D1E">
        <w:rPr>
          <w:lang w:val="en-GB"/>
        </w:rPr>
        <w:t>,</w:t>
      </w:r>
      <w:r w:rsidR="00D304C9">
        <w:rPr>
          <w:lang w:val="en-GB"/>
        </w:rPr>
        <w:t xml:space="preserve"> they are experiencing</w:t>
      </w:r>
      <w:r w:rsidR="00F7743D">
        <w:rPr>
          <w:lang w:val="en-GB"/>
        </w:rPr>
        <w:t xml:space="preserve"> a God who seems absent or even punitive. </w:t>
      </w:r>
      <w:r w:rsidR="00E35751">
        <w:rPr>
          <w:lang w:val="en-GB"/>
        </w:rPr>
        <w:t xml:space="preserve">Many </w:t>
      </w:r>
      <w:r w:rsidR="007331FC">
        <w:rPr>
          <w:lang w:val="en-GB"/>
        </w:rPr>
        <w:t>of the psalms have this as a theme</w:t>
      </w:r>
      <w:r w:rsidR="00015C3F">
        <w:rPr>
          <w:lang w:val="en-GB"/>
        </w:rPr>
        <w:t>, for example Ps 44.</w:t>
      </w:r>
      <w:r w:rsidR="00321756">
        <w:rPr>
          <w:lang w:val="en-GB"/>
        </w:rPr>
        <w:t xml:space="preserve"> </w:t>
      </w:r>
      <w:proofErr w:type="gramStart"/>
      <w:r w:rsidR="000B7C66">
        <w:rPr>
          <w:lang w:val="en-GB"/>
        </w:rPr>
        <w:t>S</w:t>
      </w:r>
      <w:r w:rsidR="00321756">
        <w:rPr>
          <w:lang w:val="en-GB"/>
        </w:rPr>
        <w:t>o</w:t>
      </w:r>
      <w:proofErr w:type="gramEnd"/>
      <w:r w:rsidR="00321756">
        <w:rPr>
          <w:lang w:val="en-GB"/>
        </w:rPr>
        <w:t xml:space="preserve"> the two ‘sides’ of God are not </w:t>
      </w:r>
      <w:r w:rsidR="004227CB">
        <w:rPr>
          <w:lang w:val="en-GB"/>
        </w:rPr>
        <w:t>meant as a statement about the nature of God</w:t>
      </w:r>
      <w:r w:rsidR="00B33C37">
        <w:rPr>
          <w:lang w:val="en-GB"/>
        </w:rPr>
        <w:t>, but</w:t>
      </w:r>
      <w:r w:rsidR="00D27D13">
        <w:rPr>
          <w:lang w:val="en-GB"/>
        </w:rPr>
        <w:t xml:space="preserve"> </w:t>
      </w:r>
      <w:r w:rsidR="00B33C37">
        <w:rPr>
          <w:lang w:val="en-GB"/>
        </w:rPr>
        <w:t>rather a question for the audience.</w:t>
      </w:r>
      <w:r w:rsidR="00274F90">
        <w:rPr>
          <w:lang w:val="en-GB"/>
        </w:rPr>
        <w:t xml:space="preserve"> As Weems puts it</w:t>
      </w:r>
      <w:r w:rsidR="00C77185">
        <w:rPr>
          <w:lang w:val="en-GB"/>
        </w:rPr>
        <w:t xml:space="preserve">: “the marriage metaphor was able to absorb two rather contradictory sides of Israel’s </w:t>
      </w:r>
      <w:r w:rsidR="000B299C">
        <w:rPr>
          <w:lang w:val="en-GB"/>
        </w:rPr>
        <w:t>experience with God” (75)</w:t>
      </w:r>
    </w:p>
    <w:p w14:paraId="6C1D7B96" w14:textId="7B8E7050" w:rsidR="00E57CF4" w:rsidRDefault="00765B54" w:rsidP="001F4BB8">
      <w:pPr>
        <w:rPr>
          <w:lang w:val="en-GB"/>
        </w:rPr>
      </w:pPr>
      <w:r>
        <w:rPr>
          <w:lang w:val="en-GB"/>
        </w:rPr>
        <w:t>Here, of course, we hit the bigger question</w:t>
      </w:r>
      <w:r w:rsidR="004C54BE">
        <w:rPr>
          <w:lang w:val="en-GB"/>
        </w:rPr>
        <w:t xml:space="preserve">, that of suffering and </w:t>
      </w:r>
      <w:r w:rsidR="005911D7">
        <w:rPr>
          <w:lang w:val="en-GB"/>
        </w:rPr>
        <w:t>in</w:t>
      </w:r>
      <w:r w:rsidR="004C54BE">
        <w:rPr>
          <w:lang w:val="en-GB"/>
        </w:rPr>
        <w:t>justice</w:t>
      </w:r>
      <w:r w:rsidR="00E01CD2">
        <w:rPr>
          <w:lang w:val="en-GB"/>
        </w:rPr>
        <w:t xml:space="preserve"> in a world in which it is presumed there is </w:t>
      </w:r>
      <w:r w:rsidR="003D76D3">
        <w:rPr>
          <w:lang w:val="en-GB"/>
        </w:rPr>
        <w:t>ultimate purpose and objective justice. It is the question faced by Job</w:t>
      </w:r>
      <w:r w:rsidR="00D81A2C">
        <w:rPr>
          <w:lang w:val="en-GB"/>
        </w:rPr>
        <w:t xml:space="preserve">. Is God the capricious character of the opening passages, or the mysterious character speaking from the </w:t>
      </w:r>
      <w:r w:rsidR="007B25AC">
        <w:rPr>
          <w:lang w:val="en-GB"/>
        </w:rPr>
        <w:t xml:space="preserve">whirlwind? </w:t>
      </w:r>
    </w:p>
    <w:p w14:paraId="3CB20606" w14:textId="4D8174A1" w:rsidR="00E10272" w:rsidRDefault="00BA2A92" w:rsidP="001F4BB8">
      <w:pPr>
        <w:rPr>
          <w:lang w:val="en-GB"/>
        </w:rPr>
      </w:pPr>
      <w:r>
        <w:rPr>
          <w:lang w:val="en-GB"/>
        </w:rPr>
        <w:t xml:space="preserve">Turning to the New Testament, the image of marriage </w:t>
      </w:r>
      <w:r w:rsidR="00314B27">
        <w:rPr>
          <w:lang w:val="en-GB"/>
        </w:rPr>
        <w:t>ca</w:t>
      </w:r>
      <w:r w:rsidR="001718F9">
        <w:rPr>
          <w:lang w:val="en-GB"/>
        </w:rPr>
        <w:t>r</w:t>
      </w:r>
      <w:r w:rsidR="00314B27">
        <w:rPr>
          <w:lang w:val="en-GB"/>
        </w:rPr>
        <w:t xml:space="preserve">ries over. </w:t>
      </w:r>
      <w:r w:rsidR="0091204D">
        <w:rPr>
          <w:lang w:val="en-GB"/>
        </w:rPr>
        <w:t>Ephesians</w:t>
      </w:r>
      <w:r w:rsidR="00DB30BB">
        <w:rPr>
          <w:lang w:val="en-GB"/>
        </w:rPr>
        <w:t xml:space="preserve"> 5</w:t>
      </w:r>
      <w:r w:rsidR="00C904A3">
        <w:rPr>
          <w:lang w:val="en-GB"/>
        </w:rPr>
        <w:t>:21-32</w:t>
      </w:r>
      <w:r w:rsidR="0091204D">
        <w:rPr>
          <w:lang w:val="en-GB"/>
        </w:rPr>
        <w:t xml:space="preserve"> </w:t>
      </w:r>
      <w:r w:rsidR="00C904A3">
        <w:rPr>
          <w:lang w:val="en-GB"/>
        </w:rPr>
        <w:t>is</w:t>
      </w:r>
      <w:r w:rsidR="0091204D">
        <w:rPr>
          <w:lang w:val="en-GB"/>
        </w:rPr>
        <w:t xml:space="preserve"> slightly convoluted,</w:t>
      </w:r>
      <w:r w:rsidR="00C904A3">
        <w:rPr>
          <w:lang w:val="en-GB"/>
        </w:rPr>
        <w:t xml:space="preserve"> </w:t>
      </w:r>
      <w:r w:rsidR="0091204D">
        <w:rPr>
          <w:lang w:val="en-GB"/>
        </w:rPr>
        <w:t xml:space="preserve">as the passage speaks </w:t>
      </w:r>
      <w:r w:rsidR="00CF4C27">
        <w:rPr>
          <w:lang w:val="en-GB"/>
        </w:rPr>
        <w:t>both socially and metaphorically about marriage</w:t>
      </w:r>
      <w:r w:rsidR="00C904A3">
        <w:rPr>
          <w:lang w:val="en-GB"/>
        </w:rPr>
        <w:t>.</w:t>
      </w:r>
      <w:r w:rsidR="0079637B">
        <w:rPr>
          <w:lang w:val="en-GB"/>
        </w:rPr>
        <w:t xml:space="preserve"> </w:t>
      </w:r>
      <w:r w:rsidR="00EE5A49">
        <w:rPr>
          <w:lang w:val="en-GB"/>
        </w:rPr>
        <w:t>In the metaphor we</w:t>
      </w:r>
      <w:r w:rsidR="0079637B">
        <w:rPr>
          <w:lang w:val="en-GB"/>
        </w:rPr>
        <w:t xml:space="preserve"> are presented with the </w:t>
      </w:r>
      <w:r w:rsidR="002E6457">
        <w:rPr>
          <w:lang w:val="en-GB"/>
        </w:rPr>
        <w:t>C</w:t>
      </w:r>
      <w:r w:rsidR="0079637B">
        <w:rPr>
          <w:lang w:val="en-GB"/>
        </w:rPr>
        <w:t>hurch as the bride of Christ</w:t>
      </w:r>
      <w:r w:rsidR="008D411C">
        <w:rPr>
          <w:lang w:val="en-GB"/>
        </w:rPr>
        <w:t>. And although patriarchal strains remain in this presentation</w:t>
      </w:r>
      <w:r w:rsidR="00DB30BB">
        <w:rPr>
          <w:lang w:val="en-GB"/>
        </w:rPr>
        <w:t>, here the groom</w:t>
      </w:r>
      <w:r w:rsidR="008C3401">
        <w:rPr>
          <w:lang w:val="en-GB"/>
        </w:rPr>
        <w:t xml:space="preserve"> ‘gives himself’ for the bride. </w:t>
      </w:r>
      <w:r w:rsidR="008C359D">
        <w:rPr>
          <w:lang w:val="en-GB"/>
        </w:rPr>
        <w:t xml:space="preserve">The bride is now purified, not by punishment, but by </w:t>
      </w:r>
      <w:r w:rsidR="00EE5A49">
        <w:rPr>
          <w:lang w:val="en-GB"/>
        </w:rPr>
        <w:t>the sacrifice of the groom</w:t>
      </w:r>
      <w:r w:rsidR="00155378">
        <w:rPr>
          <w:lang w:val="en-GB"/>
        </w:rPr>
        <w:t xml:space="preserve">! </w:t>
      </w:r>
    </w:p>
    <w:p w14:paraId="43FABAEA" w14:textId="29DDC48E" w:rsidR="002D04A3" w:rsidRDefault="00D45B76" w:rsidP="001F4BB8">
      <w:pPr>
        <w:rPr>
          <w:lang w:val="en-GB"/>
        </w:rPr>
      </w:pPr>
      <w:r>
        <w:rPr>
          <w:lang w:val="en-GB"/>
        </w:rPr>
        <w:t>Ephesians</w:t>
      </w:r>
      <w:r w:rsidR="002D04A3">
        <w:rPr>
          <w:lang w:val="en-GB"/>
        </w:rPr>
        <w:t xml:space="preserve"> also makes explicit the two-way nature of metaphors. The human reality</w:t>
      </w:r>
      <w:r w:rsidR="00D71E25">
        <w:rPr>
          <w:lang w:val="en-GB"/>
        </w:rPr>
        <w:t xml:space="preserve"> tells us something about the divine reality: the relationship between Christ and the </w:t>
      </w:r>
      <w:r w:rsidR="0047592F">
        <w:rPr>
          <w:lang w:val="en-GB"/>
        </w:rPr>
        <w:t>C</w:t>
      </w:r>
      <w:r w:rsidR="00D71E25">
        <w:rPr>
          <w:lang w:val="en-GB"/>
        </w:rPr>
        <w:t>hurch. But this has implications for the human reality as well</w:t>
      </w:r>
      <w:r w:rsidR="00FD7377">
        <w:rPr>
          <w:lang w:val="en-GB"/>
        </w:rPr>
        <w:t>. It is interesting to note that the husband is commanded to ‘love’ his wife, whereas the wife only has to ‘respect’ her husband!</w:t>
      </w:r>
    </w:p>
    <w:p w14:paraId="757EBC4C" w14:textId="395358C6" w:rsidR="00E44971" w:rsidRDefault="00BB6F8F" w:rsidP="001F4BB8">
      <w:pPr>
        <w:rPr>
          <w:lang w:val="en-GB"/>
        </w:rPr>
      </w:pPr>
      <w:r>
        <w:rPr>
          <w:lang w:val="en-GB"/>
        </w:rPr>
        <w:t xml:space="preserve">The book of Revelation </w:t>
      </w:r>
      <w:r w:rsidR="00067B6F">
        <w:rPr>
          <w:lang w:val="en-GB"/>
        </w:rPr>
        <w:t xml:space="preserve">also uses the metaphor </w:t>
      </w:r>
      <w:r w:rsidR="00603EEA">
        <w:rPr>
          <w:lang w:val="en-GB"/>
        </w:rPr>
        <w:t>describ</w:t>
      </w:r>
      <w:r w:rsidR="00067B6F">
        <w:rPr>
          <w:lang w:val="en-GB"/>
        </w:rPr>
        <w:t>ing</w:t>
      </w:r>
      <w:r w:rsidR="00991C6F">
        <w:rPr>
          <w:lang w:val="en-GB"/>
        </w:rPr>
        <w:t xml:space="preserve"> the new Jerusalem as </w:t>
      </w:r>
      <w:r w:rsidR="003F380D">
        <w:rPr>
          <w:lang w:val="en-GB"/>
        </w:rPr>
        <w:t xml:space="preserve">“coming down from heaven, </w:t>
      </w:r>
      <w:r w:rsidR="00BA1956">
        <w:rPr>
          <w:lang w:val="en-GB"/>
        </w:rPr>
        <w:t>from God</w:t>
      </w:r>
      <w:r w:rsidR="00603EEA">
        <w:rPr>
          <w:lang w:val="en-GB"/>
        </w:rPr>
        <w:t xml:space="preserve">, </w:t>
      </w:r>
      <w:r w:rsidR="00BA1956">
        <w:rPr>
          <w:lang w:val="en-GB"/>
        </w:rPr>
        <w:t>prepared</w:t>
      </w:r>
      <w:r w:rsidR="003F380D">
        <w:rPr>
          <w:lang w:val="en-GB"/>
        </w:rPr>
        <w:t xml:space="preserve"> as a bride adorned</w:t>
      </w:r>
      <w:r w:rsidR="00BA1956">
        <w:rPr>
          <w:lang w:val="en-GB"/>
        </w:rPr>
        <w:t xml:space="preserve"> for her husband”</w:t>
      </w:r>
      <w:r w:rsidR="00603EEA">
        <w:rPr>
          <w:lang w:val="en-GB"/>
        </w:rPr>
        <w:t xml:space="preserve"> (Rev</w:t>
      </w:r>
      <w:r w:rsidR="00166AAE">
        <w:rPr>
          <w:lang w:val="en-GB"/>
        </w:rPr>
        <w:t xml:space="preserve"> 21:2) and later as the “wife of the lamb” (</w:t>
      </w:r>
      <w:r w:rsidR="00A54FDD">
        <w:rPr>
          <w:lang w:val="en-GB"/>
        </w:rPr>
        <w:t>21:9)</w:t>
      </w:r>
    </w:p>
    <w:p w14:paraId="07D84A35" w14:textId="3490E756" w:rsidR="00E93E9B" w:rsidRPr="00360C94" w:rsidRDefault="00A63B78" w:rsidP="001F4BB8">
      <w:pPr>
        <w:rPr>
          <w:lang w:val="en-GB"/>
        </w:rPr>
      </w:pPr>
      <w:r>
        <w:rPr>
          <w:lang w:val="en-GB"/>
        </w:rPr>
        <w:lastRenderedPageBreak/>
        <w:t xml:space="preserve">As I have mentioned before, when considering images of God, we must always defer to the one who is the </w:t>
      </w:r>
      <w:r w:rsidR="008E1A58">
        <w:rPr>
          <w:lang w:val="en-GB"/>
        </w:rPr>
        <w:t>I</w:t>
      </w:r>
      <w:r>
        <w:rPr>
          <w:lang w:val="en-GB"/>
        </w:rPr>
        <w:t>mage of God</w:t>
      </w:r>
      <w:r w:rsidR="008E1A58">
        <w:rPr>
          <w:lang w:val="en-GB"/>
        </w:rPr>
        <w:t>, to Jesus Christ</w:t>
      </w:r>
      <w:r>
        <w:rPr>
          <w:lang w:val="en-GB"/>
        </w:rPr>
        <w:t xml:space="preserve">. And we know </w:t>
      </w:r>
      <w:r w:rsidR="00C1182A">
        <w:rPr>
          <w:lang w:val="en-GB"/>
        </w:rPr>
        <w:t>how he dealt with women with a bad reputation</w:t>
      </w:r>
      <w:r w:rsidR="00200466">
        <w:rPr>
          <w:lang w:val="en-GB"/>
        </w:rPr>
        <w:t>. Focusing on one</w:t>
      </w:r>
      <w:r w:rsidR="00C82462">
        <w:rPr>
          <w:lang w:val="en-GB"/>
        </w:rPr>
        <w:t xml:space="preserve">, </w:t>
      </w:r>
      <w:r w:rsidR="00200466">
        <w:rPr>
          <w:lang w:val="en-GB"/>
        </w:rPr>
        <w:t xml:space="preserve">the </w:t>
      </w:r>
      <w:r w:rsidR="003B072D">
        <w:rPr>
          <w:lang w:val="en-GB"/>
        </w:rPr>
        <w:t>woman</w:t>
      </w:r>
      <w:r w:rsidR="00200466">
        <w:rPr>
          <w:lang w:val="en-GB"/>
        </w:rPr>
        <w:t xml:space="preserve"> ‘caught in adultery</w:t>
      </w:r>
      <w:r w:rsidR="0053688F">
        <w:rPr>
          <w:lang w:val="en-GB"/>
        </w:rPr>
        <w:t>’</w:t>
      </w:r>
      <w:r w:rsidR="003B072D">
        <w:rPr>
          <w:lang w:val="en-GB"/>
        </w:rPr>
        <w:t xml:space="preserve"> of </w:t>
      </w:r>
      <w:r w:rsidR="001B7E35">
        <w:rPr>
          <w:lang w:val="en-GB"/>
        </w:rPr>
        <w:t>John 8</w:t>
      </w:r>
      <w:r w:rsidR="00C82462">
        <w:rPr>
          <w:lang w:val="en-GB"/>
        </w:rPr>
        <w:t>, we might ask why the scribes an</w:t>
      </w:r>
      <w:r w:rsidR="0053688F">
        <w:rPr>
          <w:lang w:val="en-GB"/>
        </w:rPr>
        <w:t>d</w:t>
      </w:r>
      <w:r w:rsidR="00C82462">
        <w:rPr>
          <w:lang w:val="en-GB"/>
        </w:rPr>
        <w:t xml:space="preserve"> pharisees only brought the woman along</w:t>
      </w:r>
      <w:r w:rsidR="000A6C56">
        <w:rPr>
          <w:lang w:val="en-GB"/>
        </w:rPr>
        <w:t xml:space="preserve"> and not the man who </w:t>
      </w:r>
      <w:r w:rsidR="0053688F">
        <w:rPr>
          <w:lang w:val="en-GB"/>
        </w:rPr>
        <w:t xml:space="preserve">she was with! </w:t>
      </w:r>
      <w:r w:rsidR="00F43C76">
        <w:rPr>
          <w:lang w:val="en-GB"/>
        </w:rPr>
        <w:t xml:space="preserve">In any case, Jesus </w:t>
      </w:r>
      <w:r w:rsidR="00AB5642">
        <w:rPr>
          <w:lang w:val="en-GB"/>
        </w:rPr>
        <w:t>both refuses to condemn her. Not only that,</w:t>
      </w:r>
      <w:r w:rsidR="00B601F2">
        <w:rPr>
          <w:lang w:val="en-GB"/>
        </w:rPr>
        <w:t xml:space="preserve"> </w:t>
      </w:r>
      <w:r w:rsidR="00AB5642">
        <w:rPr>
          <w:lang w:val="en-GB"/>
        </w:rPr>
        <w:t>while he does not condone her si</w:t>
      </w:r>
      <w:r w:rsidR="00B601F2">
        <w:rPr>
          <w:lang w:val="en-GB"/>
        </w:rPr>
        <w:t>n</w:t>
      </w:r>
      <w:r w:rsidR="00AB5642">
        <w:rPr>
          <w:lang w:val="en-GB"/>
        </w:rPr>
        <w:t xml:space="preserve">, he </w:t>
      </w:r>
      <w:r w:rsidR="00B601F2">
        <w:rPr>
          <w:lang w:val="en-GB"/>
        </w:rPr>
        <w:t>also</w:t>
      </w:r>
      <w:r w:rsidR="00AB5642">
        <w:rPr>
          <w:lang w:val="en-GB"/>
        </w:rPr>
        <w:t xml:space="preserve"> </w:t>
      </w:r>
      <w:r w:rsidR="00896DBA">
        <w:rPr>
          <w:lang w:val="en-GB"/>
        </w:rPr>
        <w:t xml:space="preserve">equates this sin with </w:t>
      </w:r>
      <w:r w:rsidR="008E1A58">
        <w:rPr>
          <w:lang w:val="en-GB"/>
        </w:rPr>
        <w:t>those of her accusers</w:t>
      </w:r>
      <w:r w:rsidR="00896DBA">
        <w:rPr>
          <w:lang w:val="en-GB"/>
        </w:rPr>
        <w:t>, but in this case</w:t>
      </w:r>
      <w:r w:rsidR="00591264">
        <w:rPr>
          <w:lang w:val="en-GB"/>
        </w:rPr>
        <w:t>,</w:t>
      </w:r>
      <w:r w:rsidR="00896DBA">
        <w:rPr>
          <w:lang w:val="en-GB"/>
        </w:rPr>
        <w:t xml:space="preserve"> it is not to cause shock and outrage</w:t>
      </w:r>
      <w:r w:rsidR="00B26B08">
        <w:rPr>
          <w:lang w:val="en-GB"/>
        </w:rPr>
        <w:t xml:space="preserve">, but to do rather the opposite. To </w:t>
      </w:r>
      <w:r w:rsidR="007A5D86">
        <w:rPr>
          <w:lang w:val="en-GB"/>
        </w:rPr>
        <w:t>‘</w:t>
      </w:r>
      <w:r w:rsidR="00B26B08">
        <w:rPr>
          <w:lang w:val="en-GB"/>
        </w:rPr>
        <w:t>play it down</w:t>
      </w:r>
      <w:r w:rsidR="007A5D86">
        <w:rPr>
          <w:lang w:val="en-GB"/>
        </w:rPr>
        <w:t>’</w:t>
      </w:r>
      <w:r w:rsidR="008D66C8">
        <w:rPr>
          <w:lang w:val="en-GB"/>
        </w:rPr>
        <w:t xml:space="preserve">. </w:t>
      </w:r>
      <w:r w:rsidR="007A5D86">
        <w:rPr>
          <w:lang w:val="en-GB"/>
        </w:rPr>
        <w:t xml:space="preserve">And </w:t>
      </w:r>
      <w:proofErr w:type="gramStart"/>
      <w:r w:rsidR="007A5D86">
        <w:rPr>
          <w:lang w:val="en-GB"/>
        </w:rPr>
        <w:t>so</w:t>
      </w:r>
      <w:proofErr w:type="gramEnd"/>
      <w:r w:rsidR="007A5D86">
        <w:rPr>
          <w:lang w:val="en-GB"/>
        </w:rPr>
        <w:t xml:space="preserve"> make room for forgiveness and healing.</w:t>
      </w:r>
    </w:p>
    <w:sectPr w:rsidR="00E93E9B" w:rsidRPr="00360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15C3F"/>
    <w:rsid w:val="00047DB6"/>
    <w:rsid w:val="0006051C"/>
    <w:rsid w:val="00067B6F"/>
    <w:rsid w:val="000A6C56"/>
    <w:rsid w:val="000B299C"/>
    <w:rsid w:val="000B7C66"/>
    <w:rsid w:val="000C59EB"/>
    <w:rsid w:val="000D43F0"/>
    <w:rsid w:val="000D63DE"/>
    <w:rsid w:val="000F783A"/>
    <w:rsid w:val="00106417"/>
    <w:rsid w:val="00155378"/>
    <w:rsid w:val="00166AAE"/>
    <w:rsid w:val="00167345"/>
    <w:rsid w:val="001718F9"/>
    <w:rsid w:val="00192230"/>
    <w:rsid w:val="001A4A29"/>
    <w:rsid w:val="001B7E35"/>
    <w:rsid w:val="001D09D3"/>
    <w:rsid w:val="001D580F"/>
    <w:rsid w:val="001E7658"/>
    <w:rsid w:val="001F4BB8"/>
    <w:rsid w:val="00200466"/>
    <w:rsid w:val="00274F90"/>
    <w:rsid w:val="0028378F"/>
    <w:rsid w:val="00294D38"/>
    <w:rsid w:val="002A09C3"/>
    <w:rsid w:val="002A693F"/>
    <w:rsid w:val="002A7D76"/>
    <w:rsid w:val="002B2632"/>
    <w:rsid w:val="002C0CB7"/>
    <w:rsid w:val="002D04A3"/>
    <w:rsid w:val="002D3A65"/>
    <w:rsid w:val="002D750A"/>
    <w:rsid w:val="002E6457"/>
    <w:rsid w:val="00314A33"/>
    <w:rsid w:val="00314B27"/>
    <w:rsid w:val="00316298"/>
    <w:rsid w:val="00321756"/>
    <w:rsid w:val="00360C94"/>
    <w:rsid w:val="003929D5"/>
    <w:rsid w:val="003934F2"/>
    <w:rsid w:val="003A1CEF"/>
    <w:rsid w:val="003B072D"/>
    <w:rsid w:val="003D76D3"/>
    <w:rsid w:val="003F380D"/>
    <w:rsid w:val="004217DA"/>
    <w:rsid w:val="004227CB"/>
    <w:rsid w:val="004567C1"/>
    <w:rsid w:val="0046079B"/>
    <w:rsid w:val="00470A1B"/>
    <w:rsid w:val="00473421"/>
    <w:rsid w:val="0047592F"/>
    <w:rsid w:val="004826FF"/>
    <w:rsid w:val="004C54BE"/>
    <w:rsid w:val="004D02CA"/>
    <w:rsid w:val="004D595D"/>
    <w:rsid w:val="004E4417"/>
    <w:rsid w:val="004E6773"/>
    <w:rsid w:val="004F46E5"/>
    <w:rsid w:val="00516294"/>
    <w:rsid w:val="005222F5"/>
    <w:rsid w:val="0053688F"/>
    <w:rsid w:val="00541CCB"/>
    <w:rsid w:val="0054433D"/>
    <w:rsid w:val="005500B3"/>
    <w:rsid w:val="00580432"/>
    <w:rsid w:val="005911D7"/>
    <w:rsid w:val="00591264"/>
    <w:rsid w:val="00595160"/>
    <w:rsid w:val="00597398"/>
    <w:rsid w:val="00597F8A"/>
    <w:rsid w:val="005C7CDE"/>
    <w:rsid w:val="00603EEA"/>
    <w:rsid w:val="00604268"/>
    <w:rsid w:val="00630CFB"/>
    <w:rsid w:val="00632318"/>
    <w:rsid w:val="006A77A6"/>
    <w:rsid w:val="006B3A2E"/>
    <w:rsid w:val="006B6BA8"/>
    <w:rsid w:val="006C37BD"/>
    <w:rsid w:val="006C3F30"/>
    <w:rsid w:val="006D4AAA"/>
    <w:rsid w:val="006F7E38"/>
    <w:rsid w:val="0070079C"/>
    <w:rsid w:val="007331FC"/>
    <w:rsid w:val="007523FC"/>
    <w:rsid w:val="00762827"/>
    <w:rsid w:val="007629E9"/>
    <w:rsid w:val="007650F9"/>
    <w:rsid w:val="00765B54"/>
    <w:rsid w:val="00766FA1"/>
    <w:rsid w:val="0079383A"/>
    <w:rsid w:val="0079637B"/>
    <w:rsid w:val="007A5D86"/>
    <w:rsid w:val="007B25AC"/>
    <w:rsid w:val="007C1D1E"/>
    <w:rsid w:val="007C53C9"/>
    <w:rsid w:val="007F47D6"/>
    <w:rsid w:val="008001B9"/>
    <w:rsid w:val="00833D52"/>
    <w:rsid w:val="008348F0"/>
    <w:rsid w:val="008804D4"/>
    <w:rsid w:val="00896DBA"/>
    <w:rsid w:val="008A5EF7"/>
    <w:rsid w:val="008C0CFB"/>
    <w:rsid w:val="008C3401"/>
    <w:rsid w:val="008C359D"/>
    <w:rsid w:val="008D411C"/>
    <w:rsid w:val="008D66C8"/>
    <w:rsid w:val="008E1A58"/>
    <w:rsid w:val="008E4EFB"/>
    <w:rsid w:val="0091204D"/>
    <w:rsid w:val="009329B8"/>
    <w:rsid w:val="009330E6"/>
    <w:rsid w:val="00991C6F"/>
    <w:rsid w:val="009B4FA4"/>
    <w:rsid w:val="009F0D88"/>
    <w:rsid w:val="00A17E9C"/>
    <w:rsid w:val="00A36522"/>
    <w:rsid w:val="00A44D4E"/>
    <w:rsid w:val="00A54FDD"/>
    <w:rsid w:val="00A63B78"/>
    <w:rsid w:val="00A90F24"/>
    <w:rsid w:val="00A940D2"/>
    <w:rsid w:val="00AB5642"/>
    <w:rsid w:val="00AF073E"/>
    <w:rsid w:val="00B02C37"/>
    <w:rsid w:val="00B26B08"/>
    <w:rsid w:val="00B3112B"/>
    <w:rsid w:val="00B33C37"/>
    <w:rsid w:val="00B601F2"/>
    <w:rsid w:val="00BA1956"/>
    <w:rsid w:val="00BA2A92"/>
    <w:rsid w:val="00BB6F8F"/>
    <w:rsid w:val="00C020D1"/>
    <w:rsid w:val="00C044FD"/>
    <w:rsid w:val="00C1182A"/>
    <w:rsid w:val="00C24A84"/>
    <w:rsid w:val="00C3276A"/>
    <w:rsid w:val="00C4773C"/>
    <w:rsid w:val="00C77185"/>
    <w:rsid w:val="00C775B0"/>
    <w:rsid w:val="00C82462"/>
    <w:rsid w:val="00C904A3"/>
    <w:rsid w:val="00CE1E4B"/>
    <w:rsid w:val="00CE4710"/>
    <w:rsid w:val="00CE70C8"/>
    <w:rsid w:val="00CF4C27"/>
    <w:rsid w:val="00D00178"/>
    <w:rsid w:val="00D27D13"/>
    <w:rsid w:val="00D304C9"/>
    <w:rsid w:val="00D3153E"/>
    <w:rsid w:val="00D45B76"/>
    <w:rsid w:val="00D71E25"/>
    <w:rsid w:val="00D73C91"/>
    <w:rsid w:val="00D81A2C"/>
    <w:rsid w:val="00DA03EC"/>
    <w:rsid w:val="00DA1657"/>
    <w:rsid w:val="00DB30BB"/>
    <w:rsid w:val="00DB7D21"/>
    <w:rsid w:val="00DC201A"/>
    <w:rsid w:val="00E01CD2"/>
    <w:rsid w:val="00E04338"/>
    <w:rsid w:val="00E10272"/>
    <w:rsid w:val="00E35751"/>
    <w:rsid w:val="00E35B75"/>
    <w:rsid w:val="00E36843"/>
    <w:rsid w:val="00E44971"/>
    <w:rsid w:val="00E57CF4"/>
    <w:rsid w:val="00E841EB"/>
    <w:rsid w:val="00E93E9B"/>
    <w:rsid w:val="00E95C50"/>
    <w:rsid w:val="00EA5DEB"/>
    <w:rsid w:val="00ED341B"/>
    <w:rsid w:val="00EE2591"/>
    <w:rsid w:val="00EE5A49"/>
    <w:rsid w:val="00EF526C"/>
    <w:rsid w:val="00EF6F47"/>
    <w:rsid w:val="00F012E6"/>
    <w:rsid w:val="00F43C76"/>
    <w:rsid w:val="00F7743D"/>
    <w:rsid w:val="00FB4877"/>
    <w:rsid w:val="00FC4DCB"/>
    <w:rsid w:val="00FD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A59E"/>
  <w15:chartTrackingRefBased/>
  <w15:docId w15:val="{6CA8BBA9-10F0-44A2-8A0D-91031937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52"/>
    <w:rPr>
      <w:rFonts w:eastAsiaTheme="majorEastAsia" w:cstheme="majorBidi"/>
      <w:color w:val="272727" w:themeColor="text1" w:themeTint="D8"/>
    </w:rPr>
  </w:style>
  <w:style w:type="paragraph" w:styleId="Title">
    <w:name w:val="Title"/>
    <w:basedOn w:val="Normal"/>
    <w:next w:val="Normal"/>
    <w:link w:val="TitleChar"/>
    <w:uiPriority w:val="10"/>
    <w:qFormat/>
    <w:rsid w:val="00833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52"/>
    <w:pPr>
      <w:spacing w:before="160"/>
      <w:jc w:val="center"/>
    </w:pPr>
    <w:rPr>
      <w:i/>
      <w:iCs/>
      <w:color w:val="404040" w:themeColor="text1" w:themeTint="BF"/>
    </w:rPr>
  </w:style>
  <w:style w:type="character" w:customStyle="1" w:styleId="QuoteChar">
    <w:name w:val="Quote Char"/>
    <w:basedOn w:val="DefaultParagraphFont"/>
    <w:link w:val="Quote"/>
    <w:uiPriority w:val="29"/>
    <w:rsid w:val="00833D52"/>
    <w:rPr>
      <w:i/>
      <w:iCs/>
      <w:color w:val="404040" w:themeColor="text1" w:themeTint="BF"/>
    </w:rPr>
  </w:style>
  <w:style w:type="paragraph" w:styleId="ListParagraph">
    <w:name w:val="List Paragraph"/>
    <w:basedOn w:val="Normal"/>
    <w:uiPriority w:val="34"/>
    <w:qFormat/>
    <w:rsid w:val="00833D52"/>
    <w:pPr>
      <w:ind w:left="720"/>
      <w:contextualSpacing/>
    </w:pPr>
  </w:style>
  <w:style w:type="character" w:styleId="IntenseEmphasis">
    <w:name w:val="Intense Emphasis"/>
    <w:basedOn w:val="DefaultParagraphFont"/>
    <w:uiPriority w:val="21"/>
    <w:qFormat/>
    <w:rsid w:val="00833D52"/>
    <w:rPr>
      <w:i/>
      <w:iCs/>
      <w:color w:val="0F4761" w:themeColor="accent1" w:themeShade="BF"/>
    </w:rPr>
  </w:style>
  <w:style w:type="paragraph" w:styleId="IntenseQuote">
    <w:name w:val="Intense Quote"/>
    <w:basedOn w:val="Normal"/>
    <w:next w:val="Normal"/>
    <w:link w:val="IntenseQuoteChar"/>
    <w:uiPriority w:val="30"/>
    <w:qFormat/>
    <w:rsid w:val="00833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D52"/>
    <w:rPr>
      <w:i/>
      <w:iCs/>
      <w:color w:val="0F4761" w:themeColor="accent1" w:themeShade="BF"/>
    </w:rPr>
  </w:style>
  <w:style w:type="character" w:styleId="IntenseReference">
    <w:name w:val="Intense Reference"/>
    <w:basedOn w:val="DefaultParagraphFont"/>
    <w:uiPriority w:val="32"/>
    <w:qFormat/>
    <w:rsid w:val="00833D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E5F3AD8E-2CA5-4004-9515-C01083C5D1D2}">
  <ds:schemaRefs>
    <ds:schemaRef ds:uri="http://schemas.openxmlformats.org/officeDocument/2006/bibliography"/>
  </ds:schemaRefs>
</ds:datastoreItem>
</file>

<file path=customXml/itemProps2.xml><?xml version="1.0" encoding="utf-8"?>
<ds:datastoreItem xmlns:ds="http://schemas.openxmlformats.org/officeDocument/2006/customXml" ds:itemID="{85FFA249-1883-4D82-99BF-126D3755A462}"/>
</file>

<file path=customXml/itemProps3.xml><?xml version="1.0" encoding="utf-8"?>
<ds:datastoreItem xmlns:ds="http://schemas.openxmlformats.org/officeDocument/2006/customXml" ds:itemID="{8CEC424D-2684-4596-B378-2123729FEB11}"/>
</file>

<file path=customXml/itemProps4.xml><?xml version="1.0" encoding="utf-8"?>
<ds:datastoreItem xmlns:ds="http://schemas.openxmlformats.org/officeDocument/2006/customXml" ds:itemID="{7BC56F0C-A04D-445F-AB14-EF5874FBCFF0}"/>
</file>

<file path=docProps/app.xml><?xml version="1.0" encoding="utf-8"?>
<Properties xmlns="http://schemas.openxmlformats.org/officeDocument/2006/extended-properties" xmlns:vt="http://schemas.openxmlformats.org/officeDocument/2006/docPropsVTypes">
  <Template>Normal.dotm</Template>
  <TotalTime>1382</TotalTime>
  <Pages>4</Pages>
  <Words>1515</Words>
  <Characters>7177</Characters>
  <Application>Microsoft Office Word</Application>
  <DocSecurity>0</DocSecurity>
  <Lines>110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Milner</dc:creator>
  <cp:keywords/>
  <dc:description/>
  <cp:lastModifiedBy>Tony Milner</cp:lastModifiedBy>
  <cp:revision>175</cp:revision>
  <dcterms:created xsi:type="dcterms:W3CDTF">2026-01-23T09:25:00Z</dcterms:created>
  <dcterms:modified xsi:type="dcterms:W3CDTF">2026-01-28T16:28:00Z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