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CA905" w14:textId="6D638AFD" w:rsidR="0025716F" w:rsidRDefault="0025716F">
      <w:r>
        <w:t xml:space="preserve">Ford’s essay is open access and can be downloaded </w:t>
      </w:r>
      <w:hyperlink r:id="rId4" w:history="1">
        <w:r w:rsidRPr="0025716F">
          <w:rPr>
            <w:rStyle w:val="Hyperlink"/>
          </w:rPr>
          <w:t>here</w:t>
        </w:r>
      </w:hyperlink>
      <w:r>
        <w:t>.</w:t>
      </w:r>
    </w:p>
    <w:sectPr w:rsidR="002571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16F"/>
    <w:rsid w:val="0008140E"/>
    <w:rsid w:val="0025716F"/>
    <w:rsid w:val="008020A2"/>
    <w:rsid w:val="00AF3736"/>
    <w:rsid w:val="00C4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A03DF"/>
  <w15:chartTrackingRefBased/>
  <w15:docId w15:val="{18701A8D-80EE-477C-B120-349F20739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71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71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71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71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71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71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71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71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71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71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71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71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71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71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71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71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71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71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71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71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71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71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71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71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71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71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71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71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716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5716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71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jmt.scholasticahq.com/article/11382-transgender-bodies-catholic-schools-and-a-queer-natural-law-theology-of-exploration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5177A376361E4097C7A579BA2D6EB3" ma:contentTypeVersion="15" ma:contentTypeDescription="Create a new document." ma:contentTypeScope="" ma:versionID="9f930703bb118c88126740165fae9337">
  <xsd:schema xmlns:xsd="http://www.w3.org/2001/XMLSchema" xmlns:xs="http://www.w3.org/2001/XMLSchema" xmlns:p="http://schemas.microsoft.com/office/2006/metadata/properties" xmlns:ns2="91f26f25-1717-4b86-a1b4-8d7140b77ed9" xmlns:ns3="c8e8acce-9069-4d32-802f-c81c2b98ca36" targetNamespace="http://schemas.microsoft.com/office/2006/metadata/properties" ma:root="true" ma:fieldsID="3d128f301fb7b3d2f473a5b1c88eb1bb" ns2:_="" ns3:_="">
    <xsd:import namespace="91f26f25-1717-4b86-a1b4-8d7140b77ed9"/>
    <xsd:import namespace="c8e8acce-9069-4d32-802f-c81c2b98ca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f25-1717-4b86-a1b4-8d7140b77e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7e797dd-a372-4630-b35c-17781ee670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8acce-9069-4d32-802f-c81c2b98ca3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0283d9e-c408-46fb-a1b8-65ee7e6218c4}" ma:internalName="TaxCatchAll" ma:showField="CatchAllData" ma:web="c8e8acce-9069-4d32-802f-c81c2b98ca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f26f25-1717-4b86-a1b4-8d7140b77ed9">
      <Terms xmlns="http://schemas.microsoft.com/office/infopath/2007/PartnerControls"/>
    </lcf76f155ced4ddcb4097134ff3c332f>
    <TaxCatchAll xmlns="c8e8acce-9069-4d32-802f-c81c2b98ca36" xsi:nil="true"/>
  </documentManagement>
</p:properties>
</file>

<file path=customXml/itemProps1.xml><?xml version="1.0" encoding="utf-8"?>
<ds:datastoreItem xmlns:ds="http://schemas.openxmlformats.org/officeDocument/2006/customXml" ds:itemID="{83211732-DF85-4ED8-939A-F1F269F9C807}"/>
</file>

<file path=customXml/itemProps2.xml><?xml version="1.0" encoding="utf-8"?>
<ds:datastoreItem xmlns:ds="http://schemas.openxmlformats.org/officeDocument/2006/customXml" ds:itemID="{D0B055D6-4D22-4424-A9F2-C1E645D247B1}"/>
</file>

<file path=customXml/itemProps3.xml><?xml version="1.0" encoding="utf-8"?>
<ds:datastoreItem xmlns:ds="http://schemas.openxmlformats.org/officeDocument/2006/customXml" ds:itemID="{56B9A671-075C-4D9E-881E-FC9EB7E63E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Nicolete Burbach</dc:creator>
  <cp:keywords/>
  <dc:description/>
  <cp:lastModifiedBy>Nicolete Burbach</cp:lastModifiedBy>
  <cp:revision>1</cp:revision>
  <dcterms:created xsi:type="dcterms:W3CDTF">2026-06-09T10:29:00Z</dcterms:created>
  <dcterms:modified xsi:type="dcterms:W3CDTF">2026-06-09T10:29:00Z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0x010100745177A376361E4097C7A579BA2D6EB3</vt:lpwstr>
  </property>
</Properties>
</file>