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0A08D" w14:textId="77777777" w:rsidR="00EC2006" w:rsidRPr="00724611" w:rsidRDefault="00F14361">
      <w:pPr>
        <w:pStyle w:val="Title"/>
        <w:rPr>
          <w:rFonts w:cstheme="majorHAnsi"/>
          <w:sz w:val="44"/>
          <w:szCs w:val="44"/>
        </w:rPr>
      </w:pPr>
      <w:r w:rsidRPr="00724611">
        <w:rPr>
          <w:rFonts w:eastAsia="Nimbus Sans" w:cstheme="majorHAnsi"/>
          <w:sz w:val="44"/>
          <w:szCs w:val="44"/>
        </w:rPr>
        <w:t>Air Service Development Services and Data Solutions Questions and Answers</w:t>
      </w:r>
    </w:p>
    <w:p w14:paraId="3C0D717F" w14:textId="77777777" w:rsidR="00EC2006" w:rsidRPr="00724611" w:rsidRDefault="00F14361">
      <w:pPr>
        <w:pStyle w:val="Heading1"/>
        <w:rPr>
          <w:rFonts w:cstheme="majorHAnsi"/>
          <w:sz w:val="24"/>
          <w:szCs w:val="24"/>
        </w:rPr>
      </w:pPr>
      <w:r w:rsidRPr="00724611">
        <w:rPr>
          <w:rFonts w:eastAsia="Nimbus Sans" w:cstheme="majorHAnsi"/>
          <w:sz w:val="24"/>
          <w:szCs w:val="24"/>
        </w:rPr>
        <w:t>Eligibility and work location</w:t>
      </w:r>
    </w:p>
    <w:p w14:paraId="6AC7F45E" w14:textId="77777777" w:rsidR="00EC2006" w:rsidRPr="00724611" w:rsidRDefault="00F14361">
      <w:pPr>
        <w:pStyle w:val="Question"/>
        <w:rPr>
          <w:rFonts w:asciiTheme="majorHAnsi" w:hAnsiTheme="majorHAnsi" w:cstheme="majorHAnsi"/>
          <w:sz w:val="24"/>
          <w:szCs w:val="24"/>
        </w:rPr>
      </w:pPr>
      <w:r w:rsidRPr="00724611">
        <w:rPr>
          <w:rFonts w:asciiTheme="majorHAnsi" w:eastAsia="Nimbus Sans" w:hAnsiTheme="majorHAnsi" w:cstheme="majorHAnsi"/>
          <w:sz w:val="24"/>
          <w:szCs w:val="24"/>
        </w:rPr>
        <w:t xml:space="preserve">1. Can a company </w:t>
      </w:r>
      <w:proofErr w:type="gramStart"/>
      <w:r w:rsidRPr="00724611">
        <w:rPr>
          <w:rFonts w:asciiTheme="majorHAnsi" w:eastAsia="Nimbus Sans" w:hAnsiTheme="majorHAnsi" w:cstheme="majorHAnsi"/>
          <w:sz w:val="24"/>
          <w:szCs w:val="24"/>
        </w:rPr>
        <w:t>organized</w:t>
      </w:r>
      <w:proofErr w:type="gramEnd"/>
      <w:r w:rsidRPr="00724611">
        <w:rPr>
          <w:rFonts w:asciiTheme="majorHAnsi" w:eastAsia="Nimbus Sans" w:hAnsiTheme="majorHAnsi" w:cstheme="majorHAnsi"/>
          <w:sz w:val="24"/>
          <w:szCs w:val="24"/>
        </w:rPr>
        <w:t xml:space="preserve"> outside the United States submit a proposal? Is a physical U.S. office required?</w:t>
      </w:r>
    </w:p>
    <w:p w14:paraId="13F6B52F" w14:textId="77777777" w:rsidR="00EC2006" w:rsidRPr="00724611" w:rsidRDefault="00F14361">
      <w:pPr>
        <w:rPr>
          <w:rFonts w:asciiTheme="majorHAnsi" w:hAnsiTheme="majorHAnsi" w:cstheme="majorHAnsi"/>
          <w:sz w:val="24"/>
          <w:szCs w:val="24"/>
        </w:rPr>
      </w:pPr>
      <w:r w:rsidRPr="00724611">
        <w:rPr>
          <w:rFonts w:asciiTheme="majorHAnsi" w:eastAsia="Nimbus Sans" w:hAnsiTheme="majorHAnsi" w:cstheme="majorHAnsi"/>
          <w:b/>
          <w:sz w:val="24"/>
          <w:szCs w:val="24"/>
        </w:rPr>
        <w:t xml:space="preserve">Answer. </w:t>
      </w:r>
      <w:r w:rsidRPr="00724611">
        <w:rPr>
          <w:rFonts w:asciiTheme="majorHAnsi" w:eastAsia="Nimbus Sans" w:hAnsiTheme="majorHAnsi" w:cstheme="majorHAnsi"/>
          <w:sz w:val="24"/>
          <w:szCs w:val="24"/>
        </w:rPr>
        <w:t xml:space="preserve">Section 1.D requires the entity submitting the proposal to be incorporated or organized under the laws of a U.S. state and to be authorized to do business in Arkansas at the time of agreement execution, if required by applicable law. A physical U.S. office is not required. A proposal submitted solely by an entity organized under foreign law would not meet the current minimum qualification. A U.S.-organized entity may submit a proposal if it meets the RFP requirements and would be the party entering into an </w:t>
      </w:r>
      <w:r w:rsidRPr="00724611">
        <w:rPr>
          <w:rFonts w:asciiTheme="majorHAnsi" w:eastAsia="Nimbus Sans" w:hAnsiTheme="majorHAnsi" w:cstheme="majorHAnsi"/>
          <w:sz w:val="24"/>
          <w:szCs w:val="24"/>
        </w:rPr>
        <w:t>agreement with the Authority.</w:t>
      </w:r>
    </w:p>
    <w:p w14:paraId="7A918970" w14:textId="77777777" w:rsidR="00EC2006" w:rsidRPr="00724611" w:rsidRDefault="00F14361">
      <w:pPr>
        <w:pStyle w:val="Question"/>
        <w:rPr>
          <w:rFonts w:asciiTheme="majorHAnsi" w:hAnsiTheme="majorHAnsi" w:cstheme="majorHAnsi"/>
          <w:sz w:val="24"/>
          <w:szCs w:val="24"/>
        </w:rPr>
      </w:pPr>
      <w:r w:rsidRPr="00724611">
        <w:rPr>
          <w:rFonts w:asciiTheme="majorHAnsi" w:eastAsia="Nimbus Sans" w:hAnsiTheme="majorHAnsi" w:cstheme="majorHAnsi"/>
          <w:sz w:val="24"/>
          <w:szCs w:val="24"/>
        </w:rPr>
        <w:t>2. Must technical personnel work at XNA, or may they work from India or other locations?</w:t>
      </w:r>
    </w:p>
    <w:p w14:paraId="3C5284D3" w14:textId="77777777" w:rsidR="00EC2006" w:rsidRPr="00724611" w:rsidRDefault="00F14361">
      <w:pPr>
        <w:rPr>
          <w:rFonts w:asciiTheme="majorHAnsi" w:hAnsiTheme="majorHAnsi" w:cstheme="majorHAnsi"/>
          <w:sz w:val="24"/>
          <w:szCs w:val="24"/>
        </w:rPr>
      </w:pPr>
      <w:r w:rsidRPr="00724611">
        <w:rPr>
          <w:rFonts w:asciiTheme="majorHAnsi" w:eastAsia="Nimbus Sans" w:hAnsiTheme="majorHAnsi" w:cstheme="majorHAnsi"/>
          <w:b/>
          <w:sz w:val="24"/>
          <w:szCs w:val="24"/>
        </w:rPr>
        <w:t xml:space="preserve">Answer. </w:t>
      </w:r>
      <w:r w:rsidRPr="00724611">
        <w:rPr>
          <w:rFonts w:asciiTheme="majorHAnsi" w:eastAsia="Nimbus Sans" w:hAnsiTheme="majorHAnsi" w:cstheme="majorHAnsi"/>
          <w:sz w:val="24"/>
          <w:szCs w:val="24"/>
        </w:rPr>
        <w:t xml:space="preserve">The RFP does not require technical personnel to work at the airport. Proposers should identify the proposed work locations, team roles and any access to non-public information. Remote or international work arrangements will be evaluated </w:t>
      </w:r>
      <w:proofErr w:type="gramStart"/>
      <w:r w:rsidRPr="00724611">
        <w:rPr>
          <w:rFonts w:asciiTheme="majorHAnsi" w:eastAsia="Nimbus Sans" w:hAnsiTheme="majorHAnsi" w:cstheme="majorHAnsi"/>
          <w:sz w:val="24"/>
          <w:szCs w:val="24"/>
        </w:rPr>
        <w:t>in light of</w:t>
      </w:r>
      <w:proofErr w:type="gramEnd"/>
      <w:r w:rsidRPr="00724611">
        <w:rPr>
          <w:rFonts w:asciiTheme="majorHAnsi" w:eastAsia="Nimbus Sans" w:hAnsiTheme="majorHAnsi" w:cstheme="majorHAnsi"/>
          <w:sz w:val="24"/>
          <w:szCs w:val="24"/>
        </w:rPr>
        <w:t xml:space="preserve"> the proposed services, the RFP’s confidentiality and data security requirements, and the terms of any negotiated agreement.</w:t>
      </w:r>
    </w:p>
    <w:p w14:paraId="44BE654C" w14:textId="77777777" w:rsidR="00EC2006" w:rsidRPr="00724611" w:rsidRDefault="00F14361">
      <w:pPr>
        <w:pStyle w:val="Heading1"/>
        <w:rPr>
          <w:rFonts w:cstheme="majorHAnsi"/>
          <w:sz w:val="24"/>
          <w:szCs w:val="24"/>
        </w:rPr>
      </w:pPr>
      <w:r w:rsidRPr="00724611">
        <w:rPr>
          <w:rFonts w:eastAsia="Nimbus Sans" w:cstheme="majorHAnsi"/>
          <w:sz w:val="24"/>
          <w:szCs w:val="24"/>
        </w:rPr>
        <w:t>Scope staffing and pricing</w:t>
      </w:r>
    </w:p>
    <w:p w14:paraId="5740FBDC" w14:textId="77777777" w:rsidR="00EC2006" w:rsidRPr="00724611" w:rsidRDefault="00F14361">
      <w:pPr>
        <w:pStyle w:val="Question"/>
        <w:rPr>
          <w:rFonts w:asciiTheme="majorHAnsi" w:hAnsiTheme="majorHAnsi" w:cstheme="majorHAnsi"/>
          <w:sz w:val="24"/>
          <w:szCs w:val="24"/>
        </w:rPr>
      </w:pPr>
      <w:r w:rsidRPr="00724611">
        <w:rPr>
          <w:rFonts w:asciiTheme="majorHAnsi" w:eastAsia="Nimbus Sans" w:hAnsiTheme="majorHAnsi" w:cstheme="majorHAnsi"/>
          <w:sz w:val="24"/>
          <w:szCs w:val="24"/>
        </w:rPr>
        <w:t>3. What volume of data, analytics and technology work should proposers anticipate during the initial 12-month term?</w:t>
      </w:r>
    </w:p>
    <w:p w14:paraId="730B0C4C" w14:textId="77777777" w:rsidR="00EC2006" w:rsidRPr="00724611" w:rsidRDefault="00F14361">
      <w:pPr>
        <w:rPr>
          <w:rFonts w:asciiTheme="majorHAnsi" w:hAnsiTheme="majorHAnsi" w:cstheme="majorHAnsi"/>
          <w:sz w:val="24"/>
          <w:szCs w:val="24"/>
        </w:rPr>
      </w:pPr>
      <w:r w:rsidRPr="00724611">
        <w:rPr>
          <w:rFonts w:asciiTheme="majorHAnsi" w:eastAsia="Nimbus Sans" w:hAnsiTheme="majorHAnsi" w:cstheme="majorHAnsi"/>
          <w:b/>
          <w:sz w:val="24"/>
          <w:szCs w:val="24"/>
        </w:rPr>
        <w:t xml:space="preserve">Answer. </w:t>
      </w:r>
      <w:r w:rsidRPr="00724611">
        <w:rPr>
          <w:rFonts w:asciiTheme="majorHAnsi" w:eastAsia="Nimbus Sans" w:hAnsiTheme="majorHAnsi" w:cstheme="majorHAnsi"/>
          <w:sz w:val="24"/>
          <w:szCs w:val="24"/>
        </w:rPr>
        <w:t>XNA has not established a fixed volume of analyses, data processing or technology deliverables. Section 3.B identifies potential service and solution areas; proposers may offer some or all of them. Please specify the work included in your proposed base scope, its deliverables and cadence, and the assumptions used to estimate the fee. The final scope of each agreement will be negotiated with the selected proposer.</w:t>
      </w:r>
    </w:p>
    <w:p w14:paraId="09E3B699" w14:textId="77777777" w:rsidR="00EC2006" w:rsidRPr="00724611" w:rsidRDefault="00F14361">
      <w:pPr>
        <w:pStyle w:val="Question"/>
        <w:rPr>
          <w:rFonts w:asciiTheme="majorHAnsi" w:hAnsiTheme="majorHAnsi" w:cstheme="majorHAnsi"/>
          <w:sz w:val="24"/>
          <w:szCs w:val="24"/>
        </w:rPr>
      </w:pPr>
      <w:r w:rsidRPr="00724611">
        <w:rPr>
          <w:rFonts w:asciiTheme="majorHAnsi" w:eastAsia="Nimbus Sans" w:hAnsiTheme="majorHAnsi" w:cstheme="majorHAnsi"/>
          <w:sz w:val="24"/>
          <w:szCs w:val="24"/>
        </w:rPr>
        <w:t>4. How many technical consultants should a proposer assign?</w:t>
      </w:r>
    </w:p>
    <w:p w14:paraId="7FE0D023" w14:textId="77777777" w:rsidR="00EC2006" w:rsidRPr="00724611" w:rsidRDefault="00F14361">
      <w:pPr>
        <w:rPr>
          <w:rFonts w:asciiTheme="majorHAnsi" w:hAnsiTheme="majorHAnsi" w:cstheme="majorHAnsi"/>
          <w:sz w:val="24"/>
          <w:szCs w:val="24"/>
        </w:rPr>
      </w:pPr>
      <w:r w:rsidRPr="00724611">
        <w:rPr>
          <w:rFonts w:asciiTheme="majorHAnsi" w:eastAsia="Nimbus Sans" w:hAnsiTheme="majorHAnsi" w:cstheme="majorHAnsi"/>
          <w:b/>
          <w:sz w:val="24"/>
          <w:szCs w:val="24"/>
        </w:rPr>
        <w:t xml:space="preserve">Answer. </w:t>
      </w:r>
      <w:r w:rsidRPr="00724611">
        <w:rPr>
          <w:rFonts w:asciiTheme="majorHAnsi" w:eastAsia="Nimbus Sans" w:hAnsiTheme="majorHAnsi" w:cstheme="majorHAnsi"/>
          <w:sz w:val="24"/>
          <w:szCs w:val="24"/>
        </w:rPr>
        <w:t xml:space="preserve">XNA has not prescribed </w:t>
      </w:r>
      <w:proofErr w:type="gramStart"/>
      <w:r w:rsidRPr="00724611">
        <w:rPr>
          <w:rFonts w:asciiTheme="majorHAnsi" w:eastAsia="Nimbus Sans" w:hAnsiTheme="majorHAnsi" w:cstheme="majorHAnsi"/>
          <w:sz w:val="24"/>
          <w:szCs w:val="24"/>
        </w:rPr>
        <w:t>a number of</w:t>
      </w:r>
      <w:proofErr w:type="gramEnd"/>
      <w:r w:rsidRPr="00724611">
        <w:rPr>
          <w:rFonts w:asciiTheme="majorHAnsi" w:eastAsia="Nimbus Sans" w:hAnsiTheme="majorHAnsi" w:cstheme="majorHAnsi"/>
          <w:sz w:val="24"/>
          <w:szCs w:val="24"/>
        </w:rPr>
        <w:t xml:space="preserve"> technical consultants. Please propose the staffing appropriate for your solution and identify the roles and anticipated level of effort. Section 4 requests a project team and staffing plan, if applicable.</w:t>
      </w:r>
    </w:p>
    <w:p w14:paraId="6E9DD6A2" w14:textId="77777777" w:rsidR="00EC2006" w:rsidRPr="00724611" w:rsidRDefault="00F14361">
      <w:pPr>
        <w:pStyle w:val="Question"/>
        <w:rPr>
          <w:rFonts w:asciiTheme="majorHAnsi" w:hAnsiTheme="majorHAnsi" w:cstheme="majorHAnsi"/>
          <w:sz w:val="24"/>
          <w:szCs w:val="24"/>
        </w:rPr>
      </w:pPr>
      <w:r w:rsidRPr="00724611">
        <w:rPr>
          <w:rFonts w:asciiTheme="majorHAnsi" w:eastAsia="Nimbus Sans" w:hAnsiTheme="majorHAnsi" w:cstheme="majorHAnsi"/>
          <w:sz w:val="24"/>
          <w:szCs w:val="24"/>
        </w:rPr>
        <w:t>5. How should proposers present a commercial proposal without a fixed volume of work?</w:t>
      </w:r>
    </w:p>
    <w:p w14:paraId="383FF1DF" w14:textId="77777777" w:rsidR="00EC2006" w:rsidRPr="00724611" w:rsidRDefault="00F14361">
      <w:pPr>
        <w:rPr>
          <w:rFonts w:asciiTheme="majorHAnsi" w:hAnsiTheme="majorHAnsi" w:cstheme="majorHAnsi"/>
          <w:sz w:val="24"/>
          <w:szCs w:val="24"/>
        </w:rPr>
      </w:pPr>
      <w:r w:rsidRPr="00724611">
        <w:rPr>
          <w:rFonts w:asciiTheme="majorHAnsi" w:eastAsia="Nimbus Sans" w:hAnsiTheme="majorHAnsi" w:cstheme="majorHAnsi"/>
          <w:b/>
          <w:sz w:val="24"/>
          <w:szCs w:val="24"/>
        </w:rPr>
        <w:t xml:space="preserve">Answer. </w:t>
      </w:r>
      <w:r w:rsidRPr="00724611">
        <w:rPr>
          <w:rFonts w:asciiTheme="majorHAnsi" w:eastAsia="Nimbus Sans" w:hAnsiTheme="majorHAnsi" w:cstheme="majorHAnsi"/>
          <w:sz w:val="24"/>
          <w:szCs w:val="24"/>
        </w:rPr>
        <w:t>Please price a clearly defined base scope with stated assumptions. You may separately identify optional services, additional deliverables, user licenses, hourly rates or task-order pricing. As provided in Section 3.C, the Authority may negotiate a fixed scope, annual retainer, as-needed hourly services, task orders or a combination, and may select more than one proposer for different portions of the scope.</w:t>
      </w:r>
    </w:p>
    <w:p w14:paraId="082EDCF2" w14:textId="77777777" w:rsidR="00EC2006" w:rsidRPr="00724611" w:rsidRDefault="00F14361">
      <w:pPr>
        <w:pStyle w:val="Heading1"/>
        <w:rPr>
          <w:rFonts w:cstheme="majorHAnsi"/>
          <w:sz w:val="24"/>
          <w:szCs w:val="24"/>
        </w:rPr>
      </w:pPr>
      <w:r w:rsidRPr="00724611">
        <w:rPr>
          <w:rFonts w:eastAsia="Nimbus Sans" w:cstheme="majorHAnsi"/>
          <w:sz w:val="24"/>
          <w:szCs w:val="24"/>
        </w:rPr>
        <w:lastRenderedPageBreak/>
        <w:t>Technology and platform access</w:t>
      </w:r>
    </w:p>
    <w:p w14:paraId="08DED6BB" w14:textId="77777777" w:rsidR="00EC2006" w:rsidRPr="00724611" w:rsidRDefault="00F14361">
      <w:pPr>
        <w:pStyle w:val="Question"/>
        <w:rPr>
          <w:rFonts w:asciiTheme="majorHAnsi" w:hAnsiTheme="majorHAnsi" w:cstheme="majorHAnsi"/>
          <w:sz w:val="24"/>
          <w:szCs w:val="24"/>
        </w:rPr>
      </w:pPr>
      <w:r w:rsidRPr="00724611">
        <w:rPr>
          <w:rFonts w:asciiTheme="majorHAnsi" w:eastAsia="Nimbus Sans" w:hAnsiTheme="majorHAnsi" w:cstheme="majorHAnsi"/>
          <w:sz w:val="24"/>
          <w:szCs w:val="24"/>
        </w:rPr>
        <w:t xml:space="preserve">6. What </w:t>
      </w:r>
      <w:proofErr w:type="gramStart"/>
      <w:r w:rsidRPr="00724611">
        <w:rPr>
          <w:rFonts w:asciiTheme="majorHAnsi" w:eastAsia="Nimbus Sans" w:hAnsiTheme="majorHAnsi" w:cstheme="majorHAnsi"/>
          <w:sz w:val="24"/>
          <w:szCs w:val="24"/>
        </w:rPr>
        <w:t>technology stack</w:t>
      </w:r>
      <w:proofErr w:type="gramEnd"/>
      <w:r w:rsidRPr="00724611">
        <w:rPr>
          <w:rFonts w:asciiTheme="majorHAnsi" w:eastAsia="Nimbus Sans" w:hAnsiTheme="majorHAnsi" w:cstheme="majorHAnsi"/>
          <w:sz w:val="24"/>
          <w:szCs w:val="24"/>
        </w:rPr>
        <w:t xml:space="preserve"> must be used?</w:t>
      </w:r>
    </w:p>
    <w:p w14:paraId="67E07ADB" w14:textId="77777777" w:rsidR="00EC2006" w:rsidRPr="00724611" w:rsidRDefault="00F14361">
      <w:pPr>
        <w:rPr>
          <w:rFonts w:asciiTheme="majorHAnsi" w:hAnsiTheme="majorHAnsi" w:cstheme="majorHAnsi"/>
          <w:sz w:val="24"/>
          <w:szCs w:val="24"/>
        </w:rPr>
      </w:pPr>
      <w:r w:rsidRPr="00724611">
        <w:rPr>
          <w:rFonts w:asciiTheme="majorHAnsi" w:eastAsia="Nimbus Sans" w:hAnsiTheme="majorHAnsi" w:cstheme="majorHAnsi"/>
          <w:b/>
          <w:sz w:val="24"/>
          <w:szCs w:val="24"/>
        </w:rPr>
        <w:t xml:space="preserve">Answer. </w:t>
      </w:r>
      <w:r w:rsidRPr="00724611">
        <w:rPr>
          <w:rFonts w:asciiTheme="majorHAnsi" w:eastAsia="Nimbus Sans" w:hAnsiTheme="majorHAnsi" w:cstheme="majorHAnsi"/>
          <w:sz w:val="24"/>
          <w:szCs w:val="24"/>
        </w:rPr>
        <w:t>XNA has not designated a required technology stack. Describe the proposed platform, tools, data sources, any anticipated integration needs and the security approach. Identify third-party data or license fees and whether they are included in the proposed price. The RFP’s confidentiality, data security and AI-use requirements apply.</w:t>
      </w:r>
    </w:p>
    <w:p w14:paraId="29D602DE" w14:textId="77777777" w:rsidR="00EC2006" w:rsidRPr="00724611" w:rsidRDefault="00F14361">
      <w:pPr>
        <w:pStyle w:val="Question"/>
        <w:rPr>
          <w:rFonts w:asciiTheme="majorHAnsi" w:hAnsiTheme="majorHAnsi" w:cstheme="majorHAnsi"/>
          <w:sz w:val="24"/>
          <w:szCs w:val="24"/>
        </w:rPr>
      </w:pPr>
      <w:r w:rsidRPr="00724611">
        <w:rPr>
          <w:rFonts w:asciiTheme="majorHAnsi" w:eastAsia="Nimbus Sans" w:hAnsiTheme="majorHAnsi" w:cstheme="majorHAnsi"/>
          <w:sz w:val="24"/>
          <w:szCs w:val="24"/>
        </w:rPr>
        <w:t>7. Does XNA currently use data products or analytical platforms for air service development, and will XNA identify the current providers?</w:t>
      </w:r>
    </w:p>
    <w:p w14:paraId="1238DA4A" w14:textId="77777777" w:rsidR="00EC2006" w:rsidRPr="00724611" w:rsidRDefault="00F14361">
      <w:pPr>
        <w:rPr>
          <w:rFonts w:asciiTheme="majorHAnsi" w:hAnsiTheme="majorHAnsi" w:cstheme="majorHAnsi"/>
          <w:sz w:val="24"/>
          <w:szCs w:val="24"/>
        </w:rPr>
      </w:pPr>
      <w:r w:rsidRPr="00724611">
        <w:rPr>
          <w:rFonts w:asciiTheme="majorHAnsi" w:eastAsia="Nimbus Sans" w:hAnsiTheme="majorHAnsi" w:cstheme="majorHAnsi"/>
          <w:b/>
          <w:sz w:val="24"/>
          <w:szCs w:val="24"/>
        </w:rPr>
        <w:t xml:space="preserve">Answer. </w:t>
      </w:r>
      <w:r w:rsidRPr="00724611">
        <w:rPr>
          <w:rFonts w:asciiTheme="majorHAnsi" w:eastAsia="Nimbus Sans" w:hAnsiTheme="majorHAnsi" w:cstheme="majorHAnsi"/>
          <w:sz w:val="24"/>
          <w:szCs w:val="24"/>
        </w:rPr>
        <w:t>XNA currently uses third-party data and analytical resources to support air service development. XNA is not identifying the current providers in this Q&amp;A. The RFP does not require use of or integration with a particular incumbent platform. Proposers should describe the capabilities and data sources included in their own proposed solution.</w:t>
      </w:r>
    </w:p>
    <w:p w14:paraId="2A1B01FB" w14:textId="77777777" w:rsidR="00EC2006" w:rsidRPr="00724611" w:rsidRDefault="00F14361">
      <w:pPr>
        <w:pStyle w:val="Question"/>
        <w:rPr>
          <w:rFonts w:asciiTheme="majorHAnsi" w:hAnsiTheme="majorHAnsi" w:cstheme="majorHAnsi"/>
          <w:sz w:val="24"/>
          <w:szCs w:val="24"/>
        </w:rPr>
      </w:pPr>
      <w:r w:rsidRPr="00724611">
        <w:rPr>
          <w:rFonts w:asciiTheme="majorHAnsi" w:eastAsia="Nimbus Sans" w:hAnsiTheme="majorHAnsi" w:cstheme="majorHAnsi"/>
          <w:sz w:val="24"/>
          <w:szCs w:val="24"/>
        </w:rPr>
        <w:t>8. Approximately how many XNA users would need access to a proposed data or analytical platform?</w:t>
      </w:r>
    </w:p>
    <w:p w14:paraId="6927BD64" w14:textId="4D2983E8" w:rsidR="00EC2006" w:rsidRPr="00724611" w:rsidRDefault="00F14361">
      <w:pPr>
        <w:rPr>
          <w:rFonts w:asciiTheme="majorHAnsi" w:hAnsiTheme="majorHAnsi" w:cstheme="majorHAnsi"/>
          <w:sz w:val="24"/>
          <w:szCs w:val="24"/>
        </w:rPr>
      </w:pPr>
      <w:r w:rsidRPr="00724611">
        <w:rPr>
          <w:rFonts w:asciiTheme="majorHAnsi" w:eastAsia="Nimbus Sans" w:hAnsiTheme="majorHAnsi" w:cstheme="majorHAnsi"/>
          <w:b/>
          <w:sz w:val="24"/>
          <w:szCs w:val="24"/>
        </w:rPr>
        <w:t xml:space="preserve">Answer. </w:t>
      </w:r>
      <w:r w:rsidRPr="00724611">
        <w:rPr>
          <w:rFonts w:asciiTheme="majorHAnsi" w:eastAsia="Nimbus Sans" w:hAnsiTheme="majorHAnsi" w:cstheme="majorHAnsi"/>
          <w:sz w:val="24"/>
          <w:szCs w:val="24"/>
        </w:rPr>
        <w:t xml:space="preserve">For pricing purposes, proposers should assume approximately </w:t>
      </w:r>
      <w:r w:rsidRPr="00724611">
        <w:rPr>
          <w:rFonts w:asciiTheme="majorHAnsi" w:eastAsia="Nimbus Sans" w:hAnsiTheme="majorHAnsi" w:cstheme="majorHAnsi"/>
          <w:sz w:val="24"/>
          <w:szCs w:val="24"/>
        </w:rPr>
        <w:t>three XNA users. Please state the number of users included in the proposed fee and the price for additional users, if applicable.</w:t>
      </w:r>
    </w:p>
    <w:p w14:paraId="3499A2E9" w14:textId="77777777" w:rsidR="00EC2006" w:rsidRPr="00724611" w:rsidRDefault="00F14361">
      <w:pPr>
        <w:pStyle w:val="Heading1"/>
        <w:rPr>
          <w:rFonts w:cstheme="majorHAnsi"/>
          <w:sz w:val="24"/>
          <w:szCs w:val="24"/>
        </w:rPr>
      </w:pPr>
      <w:r w:rsidRPr="00724611">
        <w:rPr>
          <w:rFonts w:cstheme="majorHAnsi"/>
          <w:sz w:val="24"/>
          <w:szCs w:val="24"/>
        </w:rPr>
        <w:t>Submission and evaluation</w:t>
      </w:r>
    </w:p>
    <w:p w14:paraId="050B889C" w14:textId="77777777" w:rsidR="00EC2006" w:rsidRPr="00724611" w:rsidRDefault="00F14361">
      <w:pPr>
        <w:pStyle w:val="Question"/>
        <w:rPr>
          <w:rFonts w:asciiTheme="majorHAnsi" w:hAnsiTheme="majorHAnsi" w:cstheme="majorHAnsi"/>
          <w:sz w:val="24"/>
          <w:szCs w:val="24"/>
        </w:rPr>
      </w:pPr>
      <w:r w:rsidRPr="00724611">
        <w:rPr>
          <w:rFonts w:asciiTheme="majorHAnsi" w:hAnsiTheme="majorHAnsi" w:cstheme="majorHAnsi"/>
          <w:sz w:val="24"/>
          <w:szCs w:val="24"/>
        </w:rPr>
        <w:t>9. How should proposals be submitted and to whom?</w:t>
      </w:r>
    </w:p>
    <w:p w14:paraId="2684727C" w14:textId="77777777" w:rsidR="00EC2006" w:rsidRPr="00724611" w:rsidRDefault="00F14361">
      <w:pPr>
        <w:rPr>
          <w:rFonts w:asciiTheme="majorHAnsi" w:hAnsiTheme="majorHAnsi" w:cstheme="majorHAnsi"/>
          <w:sz w:val="24"/>
          <w:szCs w:val="24"/>
        </w:rPr>
      </w:pPr>
      <w:r w:rsidRPr="00724611">
        <w:rPr>
          <w:rFonts w:asciiTheme="majorHAnsi" w:hAnsiTheme="majorHAnsi" w:cstheme="majorHAnsi"/>
          <w:b/>
          <w:sz w:val="24"/>
          <w:szCs w:val="24"/>
        </w:rPr>
        <w:t xml:space="preserve">Answer. </w:t>
      </w:r>
      <w:r w:rsidRPr="00724611">
        <w:rPr>
          <w:rFonts w:asciiTheme="majorHAnsi" w:hAnsiTheme="majorHAnsi" w:cstheme="majorHAnsi"/>
          <w:sz w:val="24"/>
          <w:szCs w:val="24"/>
        </w:rPr>
        <w:t>Submit the proposal as a single PDF attachment by email to Olivia Tyler at olivia.tyler@flyxna.com. It must be received by November 13, 2026, at 4:00 p.m. Central time. No portal submission or hard copy is required.</w:t>
      </w:r>
    </w:p>
    <w:p w14:paraId="4228C029" w14:textId="77777777" w:rsidR="00EC2006" w:rsidRPr="00724611" w:rsidRDefault="00F14361">
      <w:pPr>
        <w:pStyle w:val="Question"/>
        <w:rPr>
          <w:rFonts w:asciiTheme="majorHAnsi" w:hAnsiTheme="majorHAnsi" w:cstheme="majorHAnsi"/>
          <w:sz w:val="24"/>
          <w:szCs w:val="24"/>
        </w:rPr>
      </w:pPr>
      <w:r w:rsidRPr="00724611">
        <w:rPr>
          <w:rFonts w:asciiTheme="majorHAnsi" w:hAnsiTheme="majorHAnsi" w:cstheme="majorHAnsi"/>
          <w:sz w:val="24"/>
          <w:szCs w:val="24"/>
        </w:rPr>
        <w:t>10. Does the 15-page limit include a cover letter, resumes, references and other materials?</w:t>
      </w:r>
    </w:p>
    <w:p w14:paraId="3060B8D1" w14:textId="77777777" w:rsidR="00EC2006" w:rsidRPr="00724611" w:rsidRDefault="00F14361">
      <w:pPr>
        <w:rPr>
          <w:rFonts w:asciiTheme="majorHAnsi" w:hAnsiTheme="majorHAnsi" w:cstheme="majorHAnsi"/>
          <w:sz w:val="24"/>
          <w:szCs w:val="24"/>
        </w:rPr>
      </w:pPr>
      <w:r w:rsidRPr="00724611">
        <w:rPr>
          <w:rFonts w:asciiTheme="majorHAnsi" w:hAnsiTheme="majorHAnsi" w:cstheme="majorHAnsi"/>
          <w:b/>
          <w:sz w:val="24"/>
          <w:szCs w:val="24"/>
        </w:rPr>
        <w:t xml:space="preserve">Answer. </w:t>
      </w:r>
      <w:r w:rsidRPr="00724611">
        <w:rPr>
          <w:rFonts w:asciiTheme="majorHAnsi" w:hAnsiTheme="majorHAnsi" w:cstheme="majorHAnsi"/>
          <w:sz w:val="24"/>
          <w:szCs w:val="24"/>
        </w:rPr>
        <w:t>Yes. The 15-page limit in Section 4 applies to the complete proposal, including any cover letter, resumes and references. The RFP does not identify any separately required forms or exempt attachments.</w:t>
      </w:r>
    </w:p>
    <w:p w14:paraId="099EEE30" w14:textId="77777777" w:rsidR="00EC2006" w:rsidRPr="00724611" w:rsidRDefault="00F14361">
      <w:pPr>
        <w:pStyle w:val="Question"/>
        <w:rPr>
          <w:rFonts w:asciiTheme="majorHAnsi" w:hAnsiTheme="majorHAnsi" w:cstheme="majorHAnsi"/>
          <w:sz w:val="24"/>
          <w:szCs w:val="24"/>
        </w:rPr>
      </w:pPr>
      <w:r w:rsidRPr="00724611">
        <w:rPr>
          <w:rFonts w:asciiTheme="majorHAnsi" w:hAnsiTheme="majorHAnsi" w:cstheme="majorHAnsi"/>
          <w:sz w:val="24"/>
          <w:szCs w:val="24"/>
        </w:rPr>
        <w:t xml:space="preserve">11. Are the five proposal sections </w:t>
      </w:r>
      <w:proofErr w:type="gramStart"/>
      <w:r w:rsidRPr="00724611">
        <w:rPr>
          <w:rFonts w:asciiTheme="majorHAnsi" w:hAnsiTheme="majorHAnsi" w:cstheme="majorHAnsi"/>
          <w:sz w:val="24"/>
          <w:szCs w:val="24"/>
        </w:rPr>
        <w:t>weighted</w:t>
      </w:r>
      <w:proofErr w:type="gramEnd"/>
      <w:r w:rsidRPr="00724611">
        <w:rPr>
          <w:rFonts w:asciiTheme="majorHAnsi" w:hAnsiTheme="majorHAnsi" w:cstheme="majorHAnsi"/>
          <w:sz w:val="24"/>
          <w:szCs w:val="24"/>
        </w:rPr>
        <w:t>, and will the fee proposal be evaluated?</w:t>
      </w:r>
    </w:p>
    <w:p w14:paraId="31246D1F" w14:textId="77777777" w:rsidR="00EC2006" w:rsidRPr="00724611" w:rsidRDefault="00F14361">
      <w:pPr>
        <w:rPr>
          <w:rFonts w:asciiTheme="majorHAnsi" w:hAnsiTheme="majorHAnsi" w:cstheme="majorHAnsi"/>
          <w:sz w:val="24"/>
          <w:szCs w:val="24"/>
        </w:rPr>
      </w:pPr>
      <w:r w:rsidRPr="00724611">
        <w:rPr>
          <w:rFonts w:asciiTheme="majorHAnsi" w:hAnsiTheme="majorHAnsi" w:cstheme="majorHAnsi"/>
          <w:b/>
          <w:sz w:val="24"/>
          <w:szCs w:val="24"/>
        </w:rPr>
        <w:t xml:space="preserve">Answer. </w:t>
      </w:r>
      <w:r w:rsidRPr="00724611">
        <w:rPr>
          <w:rFonts w:asciiTheme="majorHAnsi" w:hAnsiTheme="majorHAnsi" w:cstheme="majorHAnsi"/>
          <w:sz w:val="24"/>
          <w:szCs w:val="24"/>
        </w:rPr>
        <w:t>The RFP does not assign numerical weights to the five sections. The Business and Fee Proposal will be considered as part of the overall evaluation; no separate point score or fee weighting has been established. The Authority will evaluate proposals under the criteria and reservations stated in the RFP.</w:t>
      </w:r>
    </w:p>
    <w:p w14:paraId="5D7B1541" w14:textId="77777777" w:rsidR="00EC2006" w:rsidRPr="00724611" w:rsidRDefault="00F14361">
      <w:pPr>
        <w:pStyle w:val="Question"/>
        <w:rPr>
          <w:rFonts w:asciiTheme="majorHAnsi" w:hAnsiTheme="majorHAnsi" w:cstheme="majorHAnsi"/>
          <w:sz w:val="24"/>
          <w:szCs w:val="24"/>
        </w:rPr>
      </w:pPr>
      <w:r w:rsidRPr="00724611">
        <w:rPr>
          <w:rFonts w:asciiTheme="majorHAnsi" w:hAnsiTheme="majorHAnsi" w:cstheme="majorHAnsi"/>
          <w:sz w:val="24"/>
          <w:szCs w:val="24"/>
        </w:rPr>
        <w:t xml:space="preserve">12. May </w:t>
      </w:r>
      <w:proofErr w:type="gramStart"/>
      <w:r w:rsidRPr="00724611">
        <w:rPr>
          <w:rFonts w:asciiTheme="majorHAnsi" w:hAnsiTheme="majorHAnsi" w:cstheme="majorHAnsi"/>
          <w:sz w:val="24"/>
          <w:szCs w:val="24"/>
        </w:rPr>
        <w:t>proposers</w:t>
      </w:r>
      <w:proofErr w:type="gramEnd"/>
      <w:r w:rsidRPr="00724611">
        <w:rPr>
          <w:rFonts w:asciiTheme="majorHAnsi" w:hAnsiTheme="majorHAnsi" w:cstheme="majorHAnsi"/>
          <w:sz w:val="24"/>
          <w:szCs w:val="24"/>
        </w:rPr>
        <w:t xml:space="preserve"> team with other firms or use subcontractors?</w:t>
      </w:r>
    </w:p>
    <w:p w14:paraId="55EB3408" w14:textId="77777777" w:rsidR="00EC2006" w:rsidRPr="00724611" w:rsidRDefault="00F14361">
      <w:pPr>
        <w:rPr>
          <w:rFonts w:asciiTheme="majorHAnsi" w:hAnsiTheme="majorHAnsi" w:cstheme="majorHAnsi"/>
          <w:sz w:val="24"/>
          <w:szCs w:val="24"/>
        </w:rPr>
      </w:pPr>
      <w:r w:rsidRPr="00724611">
        <w:rPr>
          <w:rFonts w:asciiTheme="majorHAnsi" w:hAnsiTheme="majorHAnsi" w:cstheme="majorHAnsi"/>
          <w:b/>
          <w:sz w:val="24"/>
          <w:szCs w:val="24"/>
        </w:rPr>
        <w:t xml:space="preserve">Answer. </w:t>
      </w:r>
      <w:r w:rsidRPr="00724611">
        <w:rPr>
          <w:rFonts w:asciiTheme="majorHAnsi" w:hAnsiTheme="majorHAnsi" w:cstheme="majorHAnsi"/>
          <w:sz w:val="24"/>
          <w:szCs w:val="24"/>
        </w:rPr>
        <w:t>Yes. Identify any proposed teaming partners or subcontractors, their roles and the work they would perform. Identify the lead proposer that would enter into an agreement with the Authority; that entity must meet the minimum qualifications in Section 1.D.</w:t>
      </w:r>
    </w:p>
    <w:p w14:paraId="3B37F371" w14:textId="77777777" w:rsidR="00EC2006" w:rsidRPr="00724611" w:rsidRDefault="00F14361">
      <w:pPr>
        <w:pStyle w:val="Heading1"/>
        <w:rPr>
          <w:rFonts w:cstheme="majorHAnsi"/>
          <w:sz w:val="24"/>
          <w:szCs w:val="24"/>
        </w:rPr>
      </w:pPr>
      <w:r w:rsidRPr="00724611">
        <w:rPr>
          <w:rFonts w:cstheme="majorHAnsi"/>
          <w:sz w:val="24"/>
          <w:szCs w:val="24"/>
        </w:rPr>
        <w:lastRenderedPageBreak/>
        <w:t>Existing resources and incentives</w:t>
      </w:r>
    </w:p>
    <w:p w14:paraId="6C831C67" w14:textId="77777777" w:rsidR="00EC2006" w:rsidRPr="00724611" w:rsidRDefault="00F14361">
      <w:pPr>
        <w:pStyle w:val="Question"/>
        <w:rPr>
          <w:rFonts w:asciiTheme="majorHAnsi" w:hAnsiTheme="majorHAnsi" w:cstheme="majorHAnsi"/>
          <w:sz w:val="24"/>
          <w:szCs w:val="24"/>
        </w:rPr>
      </w:pPr>
      <w:r w:rsidRPr="00724611">
        <w:rPr>
          <w:rFonts w:asciiTheme="majorHAnsi" w:hAnsiTheme="majorHAnsi" w:cstheme="majorHAnsi"/>
          <w:sz w:val="24"/>
          <w:szCs w:val="24"/>
        </w:rPr>
        <w:t>13. Will the Authority share current air service development agreements, past proposals, contract terms or contract values?</w:t>
      </w:r>
    </w:p>
    <w:p w14:paraId="7CE579E6" w14:textId="77777777" w:rsidR="00EC2006" w:rsidRPr="00724611" w:rsidRDefault="00F14361">
      <w:pPr>
        <w:rPr>
          <w:rFonts w:asciiTheme="majorHAnsi" w:hAnsiTheme="majorHAnsi" w:cstheme="majorHAnsi"/>
          <w:sz w:val="24"/>
          <w:szCs w:val="24"/>
        </w:rPr>
      </w:pPr>
      <w:r w:rsidRPr="00724611">
        <w:rPr>
          <w:rFonts w:asciiTheme="majorHAnsi" w:hAnsiTheme="majorHAnsi" w:cstheme="majorHAnsi"/>
          <w:b/>
          <w:sz w:val="24"/>
          <w:szCs w:val="24"/>
        </w:rPr>
        <w:t xml:space="preserve">Answer. </w:t>
      </w:r>
      <w:r w:rsidRPr="00724611">
        <w:rPr>
          <w:rFonts w:asciiTheme="majorHAnsi" w:hAnsiTheme="majorHAnsi" w:cstheme="majorHAnsi"/>
          <w:sz w:val="24"/>
          <w:szCs w:val="24"/>
        </w:rPr>
        <w:t xml:space="preserve">The Authority </w:t>
      </w:r>
      <w:proofErr w:type="gramStart"/>
      <w:r w:rsidRPr="00724611">
        <w:rPr>
          <w:rFonts w:asciiTheme="majorHAnsi" w:hAnsiTheme="majorHAnsi" w:cstheme="majorHAnsi"/>
          <w:sz w:val="24"/>
          <w:szCs w:val="24"/>
        </w:rPr>
        <w:t>is not identifying</w:t>
      </w:r>
      <w:proofErr w:type="gramEnd"/>
      <w:r w:rsidRPr="00724611">
        <w:rPr>
          <w:rFonts w:asciiTheme="majorHAnsi" w:hAnsiTheme="majorHAnsi" w:cstheme="majorHAnsi"/>
          <w:sz w:val="24"/>
          <w:szCs w:val="24"/>
        </w:rPr>
        <w:t xml:space="preserve"> incumbent consultants or data providers or </w:t>
      </w:r>
      <w:proofErr w:type="gramStart"/>
      <w:r w:rsidRPr="00724611">
        <w:rPr>
          <w:rFonts w:asciiTheme="majorHAnsi" w:hAnsiTheme="majorHAnsi" w:cstheme="majorHAnsi"/>
          <w:sz w:val="24"/>
          <w:szCs w:val="24"/>
        </w:rPr>
        <w:t>providing</w:t>
      </w:r>
      <w:proofErr w:type="gramEnd"/>
      <w:r w:rsidRPr="00724611">
        <w:rPr>
          <w:rFonts w:asciiTheme="majorHAnsi" w:hAnsiTheme="majorHAnsi" w:cstheme="majorHAnsi"/>
          <w:sz w:val="24"/>
          <w:szCs w:val="24"/>
        </w:rPr>
        <w:t xml:space="preserve"> prior proposals, current agreements, contract terms or values as part of this Q&amp;A. Proposers should develop their scopes and fees based on the RFP and the assumptions stated in their proposals.</w:t>
      </w:r>
    </w:p>
    <w:p w14:paraId="0A826EB5" w14:textId="77777777" w:rsidR="00EC2006" w:rsidRPr="00724611" w:rsidRDefault="00F14361">
      <w:pPr>
        <w:pStyle w:val="Question"/>
        <w:rPr>
          <w:rFonts w:asciiTheme="majorHAnsi" w:hAnsiTheme="majorHAnsi" w:cstheme="majorHAnsi"/>
          <w:sz w:val="24"/>
          <w:szCs w:val="24"/>
        </w:rPr>
      </w:pPr>
      <w:r w:rsidRPr="00724611">
        <w:rPr>
          <w:rFonts w:asciiTheme="majorHAnsi" w:hAnsiTheme="majorHAnsi" w:cstheme="majorHAnsi"/>
          <w:sz w:val="24"/>
          <w:szCs w:val="24"/>
        </w:rPr>
        <w:t>14. Has the Authority established a budget or budget range for the initial one-year term?</w:t>
      </w:r>
    </w:p>
    <w:p w14:paraId="48DDDCDC" w14:textId="77777777" w:rsidR="00EC2006" w:rsidRPr="00724611" w:rsidRDefault="00F14361">
      <w:pPr>
        <w:rPr>
          <w:rFonts w:asciiTheme="majorHAnsi" w:hAnsiTheme="majorHAnsi" w:cstheme="majorHAnsi"/>
          <w:sz w:val="24"/>
          <w:szCs w:val="24"/>
        </w:rPr>
      </w:pPr>
      <w:r w:rsidRPr="00724611">
        <w:rPr>
          <w:rFonts w:asciiTheme="majorHAnsi" w:hAnsiTheme="majorHAnsi" w:cstheme="majorHAnsi"/>
          <w:b/>
          <w:sz w:val="24"/>
          <w:szCs w:val="24"/>
        </w:rPr>
        <w:t xml:space="preserve">Answer. </w:t>
      </w:r>
      <w:r w:rsidRPr="00724611">
        <w:rPr>
          <w:rFonts w:asciiTheme="majorHAnsi" w:hAnsiTheme="majorHAnsi" w:cstheme="majorHAnsi"/>
          <w:sz w:val="24"/>
          <w:szCs w:val="24"/>
        </w:rPr>
        <w:t>The Authority is not publishing a budget or budget range for this procurement. Proposers should provide pricing for a clearly defined scope and identify optional services separately. The final scope and fee structure will be negotiated with each selected proposer.</w:t>
      </w:r>
    </w:p>
    <w:p w14:paraId="026ECC3A" w14:textId="77777777" w:rsidR="00EC2006" w:rsidRPr="00724611" w:rsidRDefault="00F14361">
      <w:pPr>
        <w:pStyle w:val="Question"/>
        <w:rPr>
          <w:rFonts w:asciiTheme="majorHAnsi" w:hAnsiTheme="majorHAnsi" w:cstheme="majorHAnsi"/>
          <w:sz w:val="24"/>
          <w:szCs w:val="24"/>
        </w:rPr>
      </w:pPr>
      <w:r w:rsidRPr="00724611">
        <w:rPr>
          <w:rFonts w:asciiTheme="majorHAnsi" w:hAnsiTheme="majorHAnsi" w:cstheme="majorHAnsi"/>
          <w:sz w:val="24"/>
          <w:szCs w:val="24"/>
        </w:rPr>
        <w:t>15. Should proposers assume access to aviation data subscriptions currently held by XNA?</w:t>
      </w:r>
    </w:p>
    <w:p w14:paraId="6F9D7A8D" w14:textId="77777777" w:rsidR="00EC2006" w:rsidRPr="00724611" w:rsidRDefault="00F14361">
      <w:pPr>
        <w:rPr>
          <w:rFonts w:asciiTheme="majorHAnsi" w:hAnsiTheme="majorHAnsi" w:cstheme="majorHAnsi"/>
          <w:sz w:val="24"/>
          <w:szCs w:val="24"/>
        </w:rPr>
      </w:pPr>
      <w:r w:rsidRPr="00724611">
        <w:rPr>
          <w:rFonts w:asciiTheme="majorHAnsi" w:hAnsiTheme="majorHAnsi" w:cstheme="majorHAnsi"/>
          <w:b/>
          <w:sz w:val="24"/>
          <w:szCs w:val="24"/>
        </w:rPr>
        <w:t xml:space="preserve">Answer. </w:t>
      </w:r>
      <w:r w:rsidRPr="00724611">
        <w:rPr>
          <w:rFonts w:asciiTheme="majorHAnsi" w:hAnsiTheme="majorHAnsi" w:cstheme="majorHAnsi"/>
          <w:sz w:val="24"/>
          <w:szCs w:val="24"/>
        </w:rPr>
        <w:t>No. Proposers should identify the data sources required for their approach and state whether each cost is included in the proposed fee or would be billed separately, as requested in Section 3.D.7. Any use of existing XNA subscriptions would be considered during agreement negotiations and subject to applicable license terms.</w:t>
      </w:r>
    </w:p>
    <w:p w14:paraId="077356E2" w14:textId="77777777" w:rsidR="00EC2006" w:rsidRPr="00724611" w:rsidRDefault="00F14361">
      <w:pPr>
        <w:pStyle w:val="Question"/>
        <w:rPr>
          <w:rFonts w:asciiTheme="majorHAnsi" w:hAnsiTheme="majorHAnsi" w:cstheme="majorHAnsi"/>
          <w:sz w:val="24"/>
          <w:szCs w:val="24"/>
        </w:rPr>
      </w:pPr>
      <w:r w:rsidRPr="00724611">
        <w:rPr>
          <w:rFonts w:asciiTheme="majorHAnsi" w:hAnsiTheme="majorHAnsi" w:cstheme="majorHAnsi"/>
          <w:sz w:val="24"/>
          <w:szCs w:val="24"/>
        </w:rPr>
        <w:t>16. Does XNA have an air service incentive program or a community revenue guarantee fund, and what funding is available?</w:t>
      </w:r>
    </w:p>
    <w:p w14:paraId="6ED8D69E" w14:textId="77777777" w:rsidR="00EC2006" w:rsidRPr="00724611" w:rsidRDefault="00F14361">
      <w:pPr>
        <w:rPr>
          <w:rFonts w:asciiTheme="majorHAnsi" w:hAnsiTheme="majorHAnsi" w:cstheme="majorHAnsi"/>
          <w:sz w:val="24"/>
          <w:szCs w:val="24"/>
        </w:rPr>
      </w:pPr>
      <w:r w:rsidRPr="00724611">
        <w:rPr>
          <w:rFonts w:asciiTheme="majorHAnsi" w:hAnsiTheme="majorHAnsi" w:cstheme="majorHAnsi"/>
          <w:b/>
          <w:sz w:val="24"/>
          <w:szCs w:val="24"/>
        </w:rPr>
        <w:t xml:space="preserve">Answer. </w:t>
      </w:r>
      <w:r w:rsidRPr="00724611">
        <w:rPr>
          <w:rFonts w:asciiTheme="majorHAnsi" w:hAnsiTheme="majorHAnsi" w:cstheme="majorHAnsi"/>
          <w:sz w:val="24"/>
          <w:szCs w:val="24"/>
        </w:rPr>
        <w:t>XNA maintains an Air Carrier Incentive Program administered by the Authority. The current program and target markets are posted at www.flyxna.com/public-notices-procurements; eligibility and incentive amounts are governed by the published terms. XNA is not identifying a separate community revenue guarantee fund or committed balance in this Q&amp;A, and proposers should not assume such funds are available.</w:t>
      </w:r>
    </w:p>
    <w:sectPr w:rsidR="00EC2006" w:rsidRPr="00724611" w:rsidSect="00034616">
      <w:pgSz w:w="12240" w:h="15840"/>
      <w:pgMar w:top="1037" w:right="1267" w:bottom="979"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imbus Sa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9356952">
    <w:abstractNumId w:val="8"/>
  </w:num>
  <w:num w:numId="2" w16cid:durableId="767770429">
    <w:abstractNumId w:val="6"/>
  </w:num>
  <w:num w:numId="3" w16cid:durableId="553857831">
    <w:abstractNumId w:val="5"/>
  </w:num>
  <w:num w:numId="4" w16cid:durableId="511914993">
    <w:abstractNumId w:val="4"/>
  </w:num>
  <w:num w:numId="5" w16cid:durableId="10306052">
    <w:abstractNumId w:val="7"/>
  </w:num>
  <w:num w:numId="6" w16cid:durableId="1788499566">
    <w:abstractNumId w:val="3"/>
  </w:num>
  <w:num w:numId="7" w16cid:durableId="1770930748">
    <w:abstractNumId w:val="2"/>
  </w:num>
  <w:num w:numId="8" w16cid:durableId="806321616">
    <w:abstractNumId w:val="1"/>
  </w:num>
  <w:num w:numId="9" w16cid:durableId="173083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0532"/>
    <w:rsid w:val="00326F90"/>
    <w:rsid w:val="00724611"/>
    <w:rsid w:val="00AA1D8D"/>
    <w:rsid w:val="00B47730"/>
    <w:rsid w:val="00CB0664"/>
    <w:rsid w:val="00EC2006"/>
    <w:rsid w:val="00F143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2A1C38"/>
  <w14:defaultImageDpi w14:val="300"/>
  <w15:docId w15:val="{538EEEFD-4896-4027-AC92-10B00CB7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4" w:lineRule="auto"/>
    </w:pPr>
    <w:rPr>
      <w:rFonts w:ascii="Nimbus Sans" w:hAnsi="Nimbus Sans"/>
      <w:color w:val="000000"/>
      <w:sz w:val="21"/>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iCs/>
      <w:spacing w:val="15"/>
      <w:sz w:val="19"/>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basedOn w:val="Normal"/>
    <w:pPr>
      <w:keepNext/>
      <w:spacing w:before="180" w:after="6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Olivia Tyler</cp:lastModifiedBy>
  <cp:revision>2</cp:revision>
  <dcterms:created xsi:type="dcterms:W3CDTF">2026-10-02T20:45:00Z</dcterms:created>
  <dcterms:modified xsi:type="dcterms:W3CDTF">2026-10-02T20:45:00Z</dcterms:modified>
  <cp:category/>
</cp:coreProperties>
</file>