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BDDAA" w14:textId="66B63D71" w:rsidR="002A0F6E" w:rsidRPr="00423B93" w:rsidRDefault="00423B93" w:rsidP="002A1214">
      <w:r w:rsidRPr="00423B93">
        <w:rPr>
          <w:rFonts w:ascii="Aptos" w:eastAsia="Aptos" w:hAnsi="Aptos" w:cs="Aptos"/>
          <w:sz w:val="22"/>
          <w:szCs w:val="22"/>
          <w:lang w:val="fr-FR"/>
        </w:rPr>
        <w:t xml:space="preserve">Communiqué Afrique Mode : </w:t>
      </w:r>
      <w:hyperlink r:id="rId4" w:history="1">
        <w:r w:rsidRPr="00423B93">
          <w:rPr>
            <w:rStyle w:val="Lienhypertexte"/>
            <w:rFonts w:ascii="Aptos" w:eastAsia="Aptos" w:hAnsi="Aptos" w:cs="Aptos"/>
            <w:sz w:val="22"/>
            <w:szCs w:val="22"/>
          </w:rPr>
          <w:t>Afrique Mode – En exclusivité canadienne au Musée McCord Stewart dès l’automne 2025 - Musée McCord Stewart</w:t>
        </w:r>
      </w:hyperlink>
    </w:p>
    <w:sectPr w:rsidR="002A0F6E" w:rsidRPr="00423B9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07"/>
    <w:rsid w:val="002A0F6E"/>
    <w:rsid w:val="002A1214"/>
    <w:rsid w:val="00423B93"/>
    <w:rsid w:val="00813F90"/>
    <w:rsid w:val="00BF3007"/>
    <w:rsid w:val="00E75DBF"/>
    <w:rsid w:val="00F8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686E"/>
  <w15:chartTrackingRefBased/>
  <w15:docId w15:val="{A4C85783-5D70-460C-B765-C8735D28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F30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F3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F30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F30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F30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F30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F30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F30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F30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F30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F30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F30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F300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F300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F300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F300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F300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F300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F30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F3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F30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F30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F3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F300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F300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F300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F30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F300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F3007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23B9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23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2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usee-mccord-stewart.ca/fr/nouvelles/afrique-mode-exclusivite-canadienne-automne-2025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Morellon</dc:creator>
  <cp:keywords/>
  <dc:description/>
  <cp:lastModifiedBy>Catherine Morellon</cp:lastModifiedBy>
  <cp:revision>1</cp:revision>
  <dcterms:created xsi:type="dcterms:W3CDTF">2025-07-07T16:24:00Z</dcterms:created>
  <dcterms:modified xsi:type="dcterms:W3CDTF">2025-07-07T16:57:00Z</dcterms:modified>
</cp:coreProperties>
</file>