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3A2A6" w14:textId="1E73A4B5" w:rsidR="0020047C" w:rsidRDefault="0020047C">
      <w:pPr>
        <w:pStyle w:val="Title"/>
      </w:pPr>
      <w:r>
        <w:rPr>
          <w:noProof/>
        </w:rPr>
        <w:drawing>
          <wp:inline distT="0" distB="0" distL="0" distR="0" wp14:anchorId="38043E52" wp14:editId="15D7983F">
            <wp:extent cx="1009540" cy="1001714"/>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241" cy="1011340"/>
                    </a:xfrm>
                    <a:prstGeom prst="rect">
                      <a:avLst/>
                    </a:prstGeom>
                    <a:noFill/>
                  </pic:spPr>
                </pic:pic>
              </a:graphicData>
            </a:graphic>
          </wp:inline>
        </w:drawing>
      </w:r>
      <w:bookmarkStart w:id="0" w:name="_GoBack"/>
      <w:bookmarkEnd w:id="0"/>
    </w:p>
    <w:p w14:paraId="445BD06A" w14:textId="77777777" w:rsidR="000924B4" w:rsidRPr="00B20BC7" w:rsidRDefault="00930B8E">
      <w:pPr>
        <w:jc w:val="center"/>
        <w:rPr>
          <w:rFonts w:ascii="Cambria" w:hAnsi="Cambria"/>
          <w:b/>
          <w:bCs/>
          <w:color w:val="326295"/>
          <w:sz w:val="28"/>
          <w:szCs w:val="28"/>
        </w:rPr>
      </w:pPr>
      <w:r w:rsidRPr="00B20BC7">
        <w:rPr>
          <w:rFonts w:ascii="Cambria" w:hAnsi="Cambria"/>
          <w:b/>
          <w:bCs/>
          <w:color w:val="326295"/>
          <w:sz w:val="28"/>
          <w:szCs w:val="28"/>
        </w:rPr>
        <w:t>GOLF INSTRUCTOR AGREEMENT</w:t>
      </w:r>
    </w:p>
    <w:p w14:paraId="11574F7F" w14:textId="77777777" w:rsidR="000924B4" w:rsidRPr="00930B8E" w:rsidRDefault="0020047C" w:rsidP="00025A4A">
      <w:pPr>
        <w:jc w:val="both"/>
        <w:rPr>
          <w:rFonts w:ascii="Cambria" w:hAnsi="Cambria"/>
        </w:rPr>
      </w:pPr>
    </w:p>
    <w:p w14:paraId="5D917E92" w14:textId="77777777" w:rsidR="00025A4A" w:rsidRPr="00930B8E" w:rsidRDefault="00987901" w:rsidP="00025A4A">
      <w:pPr>
        <w:jc w:val="both"/>
        <w:rPr>
          <w:rFonts w:ascii="Cambria" w:hAnsi="Cambria"/>
        </w:rPr>
      </w:pPr>
      <w:r w:rsidRPr="00930B8E">
        <w:rPr>
          <w:rFonts w:ascii="Cambria" w:hAnsi="Cambria"/>
        </w:rPr>
        <w:t xml:space="preserve">This Agreement is between </w:t>
      </w:r>
      <w:r w:rsidR="00930B8E">
        <w:rPr>
          <w:rFonts w:ascii="Cambria" w:hAnsi="Cambria"/>
        </w:rPr>
        <w:t>______________</w:t>
      </w:r>
      <w:r w:rsidRPr="00930B8E">
        <w:rPr>
          <w:rFonts w:ascii="Cambria" w:hAnsi="Cambria"/>
        </w:rPr>
        <w:t xml:space="preserve"> (“Instructor”) and </w:t>
      </w:r>
      <w:r w:rsidR="00930B8E">
        <w:rPr>
          <w:rFonts w:ascii="Cambria" w:hAnsi="Cambria"/>
        </w:rPr>
        <w:t>____________________</w:t>
      </w:r>
      <w:r w:rsidRPr="00930B8E">
        <w:rPr>
          <w:rFonts w:ascii="Cambria" w:hAnsi="Cambria"/>
        </w:rPr>
        <w:t xml:space="preserve">(“Club”). </w:t>
      </w:r>
    </w:p>
    <w:p w14:paraId="31B19329" w14:textId="77777777" w:rsidR="00025A4A" w:rsidRPr="00930B8E" w:rsidRDefault="0020047C" w:rsidP="00025A4A">
      <w:pPr>
        <w:jc w:val="both"/>
        <w:rPr>
          <w:rFonts w:ascii="Cambria" w:hAnsi="Cambria"/>
        </w:rPr>
      </w:pPr>
    </w:p>
    <w:p w14:paraId="046769DC" w14:textId="77777777" w:rsidR="00025A4A" w:rsidRPr="00930B8E" w:rsidRDefault="00B20BC7" w:rsidP="00025A4A">
      <w:pPr>
        <w:jc w:val="both"/>
        <w:rPr>
          <w:rFonts w:ascii="Cambria" w:hAnsi="Cambria"/>
          <w:b/>
          <w:color w:val="2C7195"/>
        </w:rPr>
      </w:pPr>
      <w:r w:rsidRPr="00930B8E">
        <w:rPr>
          <w:rFonts w:ascii="Cambria" w:hAnsi="Cambria"/>
          <w:b/>
          <w:color w:val="2C7195"/>
        </w:rPr>
        <w:t>INSTRUCTOR AGREES TO:</w:t>
      </w:r>
    </w:p>
    <w:p w14:paraId="0E54C7DC" w14:textId="77777777" w:rsidR="00025A4A" w:rsidRPr="00930B8E" w:rsidRDefault="0020047C" w:rsidP="00025A4A">
      <w:pPr>
        <w:jc w:val="both"/>
        <w:rPr>
          <w:rFonts w:ascii="Cambria" w:hAnsi="Cambria"/>
        </w:rPr>
      </w:pPr>
    </w:p>
    <w:p w14:paraId="6583F978" w14:textId="77777777" w:rsidR="00025A4A" w:rsidRPr="00930B8E" w:rsidRDefault="00987901" w:rsidP="00025A4A">
      <w:pPr>
        <w:numPr>
          <w:ilvl w:val="0"/>
          <w:numId w:val="2"/>
        </w:numPr>
        <w:jc w:val="both"/>
        <w:rPr>
          <w:rFonts w:ascii="Cambria" w:hAnsi="Cambria"/>
        </w:rPr>
      </w:pPr>
      <w:r w:rsidRPr="00930B8E">
        <w:rPr>
          <w:rFonts w:ascii="Cambria" w:hAnsi="Cambria"/>
        </w:rPr>
        <w:t>Operate as an independent contractor.</w:t>
      </w:r>
    </w:p>
    <w:p w14:paraId="1306536D" w14:textId="77777777" w:rsidR="00025A4A" w:rsidRPr="00930B8E" w:rsidRDefault="00987901" w:rsidP="00025A4A">
      <w:pPr>
        <w:numPr>
          <w:ilvl w:val="0"/>
          <w:numId w:val="2"/>
        </w:numPr>
        <w:jc w:val="both"/>
        <w:rPr>
          <w:rFonts w:ascii="Cambria" w:hAnsi="Cambria"/>
        </w:rPr>
      </w:pPr>
      <w:r w:rsidRPr="00930B8E">
        <w:rPr>
          <w:rFonts w:ascii="Cambria" w:hAnsi="Cambria"/>
        </w:rPr>
        <w:t>Pay the Club 20% of all gross instruction revenues, including individual, clinic, playing lesson, and camp revenues. The 20% is due no later than the 3rd day of each month for the preceding month’s lessons. Instructor shall keep detailed records of all lessons and make such records available for inspection upon request by the Club.</w:t>
      </w:r>
    </w:p>
    <w:p w14:paraId="74BB4679" w14:textId="77777777" w:rsidR="00025A4A" w:rsidRPr="00930B8E" w:rsidRDefault="00987901" w:rsidP="00025A4A">
      <w:pPr>
        <w:numPr>
          <w:ilvl w:val="0"/>
          <w:numId w:val="2"/>
        </w:numPr>
        <w:jc w:val="both"/>
        <w:rPr>
          <w:rFonts w:ascii="Cambria" w:hAnsi="Cambria"/>
        </w:rPr>
      </w:pPr>
      <w:r w:rsidRPr="00930B8E">
        <w:rPr>
          <w:rFonts w:ascii="Cambria" w:hAnsi="Cambria"/>
        </w:rPr>
        <w:t>Adhere to the Club’s employee rules, not limited to but including merchandise discounts, food and beverage purchases, playing privileges, and customer service standards.</w:t>
      </w:r>
    </w:p>
    <w:p w14:paraId="4F8B93E8" w14:textId="77777777" w:rsidR="00025A4A" w:rsidRPr="00930B8E" w:rsidRDefault="00987901" w:rsidP="00025A4A">
      <w:pPr>
        <w:numPr>
          <w:ilvl w:val="0"/>
          <w:numId w:val="2"/>
        </w:numPr>
        <w:jc w:val="both"/>
        <w:rPr>
          <w:rFonts w:ascii="Cambria" w:hAnsi="Cambria"/>
        </w:rPr>
      </w:pPr>
      <w:r w:rsidRPr="00930B8E">
        <w:rPr>
          <w:rFonts w:ascii="Cambria" w:hAnsi="Cambria"/>
        </w:rPr>
        <w:t>Keep teaching areas clean and orderly at all times.</w:t>
      </w:r>
    </w:p>
    <w:p w14:paraId="38B6002D" w14:textId="77777777" w:rsidR="00025A4A" w:rsidRPr="00930B8E" w:rsidRDefault="00987901" w:rsidP="00025A4A">
      <w:pPr>
        <w:numPr>
          <w:ilvl w:val="0"/>
          <w:numId w:val="2"/>
        </w:numPr>
        <w:jc w:val="both"/>
        <w:rPr>
          <w:rFonts w:ascii="Cambria" w:hAnsi="Cambria"/>
        </w:rPr>
      </w:pPr>
      <w:r w:rsidRPr="00930B8E">
        <w:rPr>
          <w:rFonts w:ascii="Cambria" w:hAnsi="Cambria"/>
        </w:rPr>
        <w:t>Wear Club uniform and nametag if requested to do so.</w:t>
      </w:r>
    </w:p>
    <w:p w14:paraId="39319078" w14:textId="77777777" w:rsidR="00025A4A" w:rsidRPr="00930B8E" w:rsidRDefault="00987901" w:rsidP="00025A4A">
      <w:pPr>
        <w:numPr>
          <w:ilvl w:val="0"/>
          <w:numId w:val="2"/>
        </w:numPr>
        <w:jc w:val="both"/>
        <w:rPr>
          <w:rFonts w:ascii="Cambria" w:hAnsi="Cambria"/>
        </w:rPr>
      </w:pPr>
      <w:r w:rsidRPr="00930B8E">
        <w:rPr>
          <w:rFonts w:ascii="Cambria" w:hAnsi="Cambria"/>
        </w:rPr>
        <w:t>Write periodic instruction articles for the Club’s newsletter.</w:t>
      </w:r>
    </w:p>
    <w:p w14:paraId="3D80286E" w14:textId="77777777" w:rsidR="00025A4A" w:rsidRPr="00930B8E" w:rsidRDefault="00987901" w:rsidP="00025A4A">
      <w:pPr>
        <w:numPr>
          <w:ilvl w:val="0"/>
          <w:numId w:val="2"/>
        </w:numPr>
        <w:jc w:val="both"/>
        <w:rPr>
          <w:rFonts w:ascii="Cambria" w:hAnsi="Cambria"/>
        </w:rPr>
      </w:pPr>
      <w:r w:rsidRPr="00930B8E">
        <w:rPr>
          <w:rFonts w:ascii="Cambria" w:hAnsi="Cambria"/>
        </w:rPr>
        <w:t>Allow Club to review and approve Instructor’s brochures, cards, and promotional materials.</w:t>
      </w:r>
    </w:p>
    <w:p w14:paraId="789BDFD2" w14:textId="77777777" w:rsidR="00025A4A" w:rsidRPr="00930B8E" w:rsidRDefault="00987901" w:rsidP="00025A4A">
      <w:pPr>
        <w:numPr>
          <w:ilvl w:val="0"/>
          <w:numId w:val="2"/>
        </w:numPr>
        <w:jc w:val="both"/>
        <w:rPr>
          <w:rFonts w:ascii="Cambria" w:hAnsi="Cambria"/>
        </w:rPr>
      </w:pPr>
      <w:r w:rsidRPr="00930B8E">
        <w:rPr>
          <w:rFonts w:ascii="Cambria" w:hAnsi="Cambria"/>
        </w:rPr>
        <w:t>Ensure that all playing lessons do not interfere with golfers on the course or displace paying guests and members.</w:t>
      </w:r>
    </w:p>
    <w:p w14:paraId="0EE66FA8" w14:textId="77777777" w:rsidR="00025A4A" w:rsidRPr="00930B8E" w:rsidRDefault="00987901" w:rsidP="00025A4A">
      <w:pPr>
        <w:numPr>
          <w:ilvl w:val="0"/>
          <w:numId w:val="2"/>
        </w:numPr>
        <w:jc w:val="both"/>
        <w:rPr>
          <w:rFonts w:ascii="Cambria" w:hAnsi="Cambria"/>
        </w:rPr>
      </w:pPr>
      <w:r w:rsidRPr="00930B8E">
        <w:rPr>
          <w:rFonts w:ascii="Cambria" w:hAnsi="Cambria"/>
        </w:rPr>
        <w:t>Participate in Club events, parties, and meetings when requested by the Club.</w:t>
      </w:r>
    </w:p>
    <w:p w14:paraId="395636F4" w14:textId="77777777" w:rsidR="00025A4A" w:rsidRPr="00930B8E" w:rsidRDefault="0020047C" w:rsidP="00025A4A">
      <w:pPr>
        <w:jc w:val="both"/>
        <w:rPr>
          <w:rFonts w:ascii="Cambria" w:hAnsi="Cambria"/>
        </w:rPr>
      </w:pPr>
    </w:p>
    <w:p w14:paraId="3B870DF3" w14:textId="77777777" w:rsidR="00025A4A" w:rsidRPr="00930B8E" w:rsidRDefault="00B20BC7" w:rsidP="00025A4A">
      <w:pPr>
        <w:jc w:val="both"/>
        <w:rPr>
          <w:rFonts w:ascii="Cambria" w:hAnsi="Cambria"/>
          <w:b/>
          <w:color w:val="2C7195"/>
        </w:rPr>
      </w:pPr>
      <w:r w:rsidRPr="00930B8E">
        <w:rPr>
          <w:rFonts w:ascii="Cambria" w:hAnsi="Cambria"/>
          <w:b/>
          <w:color w:val="2C7195"/>
        </w:rPr>
        <w:t>THE CLUB AGREES TO:</w:t>
      </w:r>
    </w:p>
    <w:p w14:paraId="472EFEEA" w14:textId="77777777" w:rsidR="00025A4A" w:rsidRPr="00930B8E" w:rsidRDefault="0020047C" w:rsidP="00025A4A">
      <w:pPr>
        <w:jc w:val="both"/>
        <w:rPr>
          <w:rFonts w:ascii="Cambria" w:hAnsi="Cambria"/>
        </w:rPr>
      </w:pPr>
    </w:p>
    <w:p w14:paraId="70F63677" w14:textId="77777777" w:rsidR="00025A4A" w:rsidRPr="00930B8E" w:rsidRDefault="00987901" w:rsidP="00025A4A">
      <w:pPr>
        <w:numPr>
          <w:ilvl w:val="0"/>
          <w:numId w:val="3"/>
        </w:numPr>
        <w:jc w:val="both"/>
        <w:rPr>
          <w:rFonts w:ascii="Cambria" w:hAnsi="Cambria"/>
        </w:rPr>
      </w:pPr>
      <w:r w:rsidRPr="00930B8E">
        <w:rPr>
          <w:rFonts w:ascii="Cambria" w:hAnsi="Cambria"/>
        </w:rPr>
        <w:t>Provide Instructor with an area to teach with quality range balls.</w:t>
      </w:r>
    </w:p>
    <w:p w14:paraId="30945CCE" w14:textId="77777777" w:rsidR="00025A4A" w:rsidRPr="00930B8E" w:rsidRDefault="00987901" w:rsidP="00025A4A">
      <w:pPr>
        <w:numPr>
          <w:ilvl w:val="0"/>
          <w:numId w:val="3"/>
        </w:numPr>
        <w:jc w:val="both"/>
        <w:rPr>
          <w:rFonts w:ascii="Cambria" w:hAnsi="Cambria"/>
        </w:rPr>
      </w:pPr>
      <w:r w:rsidRPr="00930B8E">
        <w:rPr>
          <w:rFonts w:ascii="Cambria" w:hAnsi="Cambria"/>
        </w:rPr>
        <w:t>Assist Instructor with booking lessons through the pro shop.</w:t>
      </w:r>
    </w:p>
    <w:p w14:paraId="46B92221" w14:textId="77777777" w:rsidR="00025A4A" w:rsidRPr="00930B8E" w:rsidRDefault="00987901" w:rsidP="00025A4A">
      <w:pPr>
        <w:numPr>
          <w:ilvl w:val="0"/>
          <w:numId w:val="3"/>
        </w:numPr>
        <w:jc w:val="both"/>
        <w:rPr>
          <w:rFonts w:ascii="Cambria" w:hAnsi="Cambria"/>
        </w:rPr>
      </w:pPr>
      <w:r w:rsidRPr="00930B8E">
        <w:rPr>
          <w:rFonts w:ascii="Cambria" w:hAnsi="Cambria"/>
        </w:rPr>
        <w:t>Promote the Instructor on the Club’s website.</w:t>
      </w:r>
    </w:p>
    <w:p w14:paraId="475F16EB" w14:textId="77777777" w:rsidR="00025A4A" w:rsidRPr="00930B8E" w:rsidRDefault="00987901" w:rsidP="00025A4A">
      <w:pPr>
        <w:numPr>
          <w:ilvl w:val="0"/>
          <w:numId w:val="3"/>
        </w:numPr>
        <w:jc w:val="both"/>
        <w:rPr>
          <w:rFonts w:ascii="Cambria" w:hAnsi="Cambria"/>
        </w:rPr>
      </w:pPr>
      <w:r w:rsidRPr="00930B8E">
        <w:rPr>
          <w:rFonts w:ascii="Cambria" w:hAnsi="Cambria"/>
        </w:rPr>
        <w:t>Allow Instructor to promote golf lessons at the Club.</w:t>
      </w:r>
    </w:p>
    <w:p w14:paraId="25FF016D" w14:textId="77777777" w:rsidR="00025A4A" w:rsidRPr="00930B8E" w:rsidRDefault="0020047C" w:rsidP="00025A4A">
      <w:pPr>
        <w:jc w:val="both"/>
        <w:rPr>
          <w:rFonts w:ascii="Cambria" w:hAnsi="Cambria"/>
        </w:rPr>
      </w:pPr>
    </w:p>
    <w:p w14:paraId="42E67416" w14:textId="77777777" w:rsidR="00025A4A" w:rsidRPr="00930B8E" w:rsidRDefault="00987901" w:rsidP="00025A4A">
      <w:pPr>
        <w:jc w:val="both"/>
        <w:rPr>
          <w:rFonts w:ascii="Cambria" w:hAnsi="Cambria"/>
        </w:rPr>
      </w:pPr>
      <w:r w:rsidRPr="00930B8E">
        <w:rPr>
          <w:rFonts w:ascii="Cambria" w:hAnsi="Cambria"/>
        </w:rPr>
        <w:t>Either party may terminate this Agreement at any time with 30 days written notice.</w:t>
      </w:r>
    </w:p>
    <w:p w14:paraId="1E004065" w14:textId="77777777" w:rsidR="00025A4A" w:rsidRPr="00930B8E" w:rsidRDefault="0020047C" w:rsidP="00025A4A">
      <w:pPr>
        <w:jc w:val="both"/>
        <w:rPr>
          <w:rFonts w:ascii="Cambria" w:hAnsi="Cambria"/>
        </w:rPr>
      </w:pPr>
    </w:p>
    <w:p w14:paraId="0AB31259" w14:textId="77777777" w:rsidR="00025A4A" w:rsidRPr="00930B8E" w:rsidRDefault="00B20BC7" w:rsidP="00025A4A">
      <w:pPr>
        <w:jc w:val="both"/>
        <w:rPr>
          <w:rFonts w:ascii="Cambria" w:hAnsi="Cambria"/>
          <w:b/>
          <w:color w:val="2C7195"/>
        </w:rPr>
      </w:pPr>
      <w:r w:rsidRPr="00930B8E">
        <w:rPr>
          <w:rFonts w:ascii="Cambria" w:hAnsi="Cambria"/>
          <w:b/>
          <w:color w:val="2C7195"/>
        </w:rPr>
        <w:t>AGREED TO:</w:t>
      </w:r>
    </w:p>
    <w:p w14:paraId="12D3A7E4" w14:textId="77777777" w:rsidR="00025A4A" w:rsidRPr="00930B8E" w:rsidRDefault="0020047C" w:rsidP="00025A4A">
      <w:pPr>
        <w:jc w:val="both"/>
        <w:rPr>
          <w:rFonts w:ascii="Cambria" w:hAnsi="Cambria"/>
        </w:rPr>
      </w:pPr>
    </w:p>
    <w:p w14:paraId="5CDC9B36" w14:textId="77777777" w:rsidR="00025A4A" w:rsidRPr="00930B8E" w:rsidRDefault="00987901" w:rsidP="00025A4A">
      <w:pPr>
        <w:jc w:val="both"/>
        <w:rPr>
          <w:rFonts w:ascii="Cambria" w:hAnsi="Cambria"/>
        </w:rPr>
      </w:pPr>
      <w:r w:rsidRPr="00930B8E">
        <w:rPr>
          <w:rFonts w:ascii="Cambria" w:hAnsi="Cambria"/>
        </w:rPr>
        <w:t>The Club:</w:t>
      </w:r>
      <w:r w:rsidRPr="00930B8E">
        <w:rPr>
          <w:rFonts w:ascii="Cambria" w:hAnsi="Cambria"/>
        </w:rPr>
        <w:tab/>
      </w:r>
      <w:r w:rsidRPr="00930B8E">
        <w:rPr>
          <w:rFonts w:ascii="Cambria" w:hAnsi="Cambria"/>
        </w:rPr>
        <w:tab/>
        <w:t>__________________________________________________</w:t>
      </w:r>
    </w:p>
    <w:p w14:paraId="163B481A" w14:textId="77777777" w:rsidR="00930B8E" w:rsidRDefault="00930B8E" w:rsidP="00025A4A">
      <w:pPr>
        <w:jc w:val="both"/>
        <w:rPr>
          <w:rFonts w:ascii="Cambria" w:hAnsi="Cambria"/>
        </w:rPr>
      </w:pPr>
    </w:p>
    <w:p w14:paraId="7B49CCFB" w14:textId="77777777" w:rsidR="00025A4A" w:rsidRPr="00930B8E" w:rsidRDefault="00930B8E" w:rsidP="00025A4A">
      <w:pPr>
        <w:jc w:val="both"/>
        <w:rPr>
          <w:rFonts w:ascii="Cambria" w:hAnsi="Cambria"/>
        </w:rPr>
      </w:pPr>
      <w:r>
        <w:rPr>
          <w:rFonts w:ascii="Cambria" w:hAnsi="Cambria"/>
        </w:rPr>
        <w:t>The Instructor</w:t>
      </w:r>
      <w:r>
        <w:rPr>
          <w:rFonts w:ascii="Cambria" w:hAnsi="Cambria"/>
        </w:rPr>
        <w:tab/>
      </w:r>
      <w:r w:rsidR="00987901" w:rsidRPr="00930B8E">
        <w:rPr>
          <w:rFonts w:ascii="Cambria" w:hAnsi="Cambria"/>
        </w:rPr>
        <w:t>__________________________________________________</w:t>
      </w:r>
    </w:p>
    <w:p w14:paraId="5949BA95" w14:textId="77777777" w:rsidR="00025A4A" w:rsidRPr="00930B8E" w:rsidRDefault="0020047C" w:rsidP="00025A4A">
      <w:pPr>
        <w:jc w:val="both"/>
        <w:rPr>
          <w:rFonts w:ascii="Cambria" w:hAnsi="Cambria"/>
        </w:rPr>
      </w:pPr>
    </w:p>
    <w:p w14:paraId="7C87DAA4" w14:textId="77777777" w:rsidR="00025A4A" w:rsidRPr="00930B8E" w:rsidRDefault="00987901" w:rsidP="00025A4A">
      <w:pPr>
        <w:jc w:val="both"/>
        <w:rPr>
          <w:rFonts w:ascii="Cambria" w:hAnsi="Cambria"/>
        </w:rPr>
      </w:pPr>
      <w:r w:rsidRPr="00930B8E">
        <w:rPr>
          <w:rFonts w:ascii="Cambria" w:hAnsi="Cambria"/>
        </w:rPr>
        <w:t>Date:</w:t>
      </w:r>
      <w:r w:rsidRPr="00930B8E">
        <w:rPr>
          <w:rFonts w:ascii="Cambria" w:hAnsi="Cambria"/>
        </w:rPr>
        <w:tab/>
      </w:r>
      <w:r w:rsidRPr="00930B8E">
        <w:rPr>
          <w:rFonts w:ascii="Cambria" w:hAnsi="Cambria"/>
        </w:rPr>
        <w:tab/>
      </w:r>
      <w:r w:rsidRPr="00930B8E">
        <w:rPr>
          <w:rFonts w:ascii="Cambria" w:hAnsi="Cambria"/>
        </w:rPr>
        <w:tab/>
        <w:t>__________________________________________________</w:t>
      </w:r>
    </w:p>
    <w:sectPr w:rsidR="00025A4A" w:rsidRPr="00930B8E" w:rsidSect="00930B8E">
      <w:pgSz w:w="12240" w:h="15840"/>
      <w:pgMar w:top="126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D4647"/>
    <w:multiLevelType w:val="hybridMultilevel"/>
    <w:tmpl w:val="CC8226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817FBF"/>
    <w:multiLevelType w:val="hybridMultilevel"/>
    <w:tmpl w:val="3F088AE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B62EF5"/>
    <w:multiLevelType w:val="hybridMultilevel"/>
    <w:tmpl w:val="5EB23944"/>
    <w:lvl w:ilvl="0" w:tplc="78DE3E0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72"/>
    <w:rsid w:val="0020047C"/>
    <w:rsid w:val="00930B8E"/>
    <w:rsid w:val="00987901"/>
    <w:rsid w:val="00B20BC7"/>
    <w:rsid w:val="00D42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D3A50"/>
  <w14:defaultImageDpi w14:val="300"/>
  <w15:docId w15:val="{EBCA41EF-6B34-40A1-9646-5F85E76B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0"/>
      <w:u w:val="single"/>
    </w:rPr>
  </w:style>
  <w:style w:type="paragraph" w:styleId="BalloonText">
    <w:name w:val="Balloon Text"/>
    <w:basedOn w:val="Normal"/>
    <w:link w:val="BalloonTextChar"/>
    <w:uiPriority w:val="99"/>
    <w:semiHidden/>
    <w:unhideWhenUsed/>
    <w:rsid w:val="00B20B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20BC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March 7, 2002</vt:lpstr>
    </vt:vector>
  </TitlesOfParts>
  <Company/>
  <LinksUpToDate>false</LinksUpToDate>
  <CharactersWithSpaces>1671</CharactersWithSpaces>
  <SharedDoc>false</SharedDoc>
  <HLinks>
    <vt:vector size="6" baseType="variant">
      <vt:variant>
        <vt:i4>5242991</vt:i4>
      </vt:variant>
      <vt:variant>
        <vt:i4>1536</vt:i4>
      </vt:variant>
      <vt:variant>
        <vt:i4>1025</vt:i4>
      </vt:variant>
      <vt:variant>
        <vt:i4>1</vt:i4>
      </vt:variant>
      <vt:variant>
        <vt:lpwstr>Affiniti Gold and Brown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7, 2002</dc:title>
  <dc:subject/>
  <dc:creator>Steve Willy</dc:creator>
  <cp:keywords/>
  <dc:description/>
  <cp:lastModifiedBy>Gautam Patankar</cp:lastModifiedBy>
  <cp:revision>2</cp:revision>
  <cp:lastPrinted>2002-03-07T14:11:00Z</cp:lastPrinted>
  <dcterms:created xsi:type="dcterms:W3CDTF">2019-02-13T15:21:00Z</dcterms:created>
  <dcterms:modified xsi:type="dcterms:W3CDTF">2019-02-13T15:21:00Z</dcterms:modified>
</cp:coreProperties>
</file>