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144D" w14:textId="32A16FC9" w:rsidR="00775E80" w:rsidRDefault="00775E80" w:rsidP="00775E80">
      <w:pPr>
        <w:jc w:val="center"/>
        <w:rPr>
          <w:rFonts w:cstheme="minorHAnsi"/>
          <w:color w:val="F15A26"/>
          <w:sz w:val="24"/>
          <w:szCs w:val="24"/>
        </w:rPr>
      </w:pPr>
      <w:r>
        <w:rPr>
          <w:rFonts w:ascii="Arial" w:eastAsia="Times New Roman" w:hAnsi="Arial" w:cs="Arial"/>
          <w:noProof/>
          <w:sz w:val="20"/>
          <w:szCs w:val="20"/>
        </w:rPr>
        <w:drawing>
          <wp:inline distT="0" distB="0" distL="0" distR="0" wp14:anchorId="62EC65D7" wp14:editId="2AA6F0FE">
            <wp:extent cx="1682115" cy="1009015"/>
            <wp:effectExtent l="0" t="0" r="13335" b="635"/>
            <wp:docPr id="1541539796" name="Picture 1" descr="BJL_UpdatedLogo_0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uevpzbqv83" descr="BJL_UpdatedLogo_0323.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82115" cy="1009015"/>
                    </a:xfrm>
                    <a:prstGeom prst="rect">
                      <a:avLst/>
                    </a:prstGeom>
                    <a:noFill/>
                    <a:ln>
                      <a:noFill/>
                    </a:ln>
                  </pic:spPr>
                </pic:pic>
              </a:graphicData>
            </a:graphic>
          </wp:inline>
        </w:drawing>
      </w:r>
    </w:p>
    <w:p w14:paraId="0165E3BA" w14:textId="6332E68D" w:rsidR="00D96F9D" w:rsidRPr="00A13BC1" w:rsidRDefault="00D07617" w:rsidP="00D96F9D">
      <w:pPr>
        <w:rPr>
          <w:rFonts w:ascii="Calibri" w:hAnsi="Calibri" w:cs="Calibri"/>
          <w:color w:val="F15A26"/>
          <w:sz w:val="24"/>
          <w:szCs w:val="24"/>
        </w:rPr>
      </w:pPr>
      <w:r>
        <w:rPr>
          <w:rFonts w:ascii="Calibri" w:hAnsi="Calibri" w:cs="Calibri"/>
          <w:color w:val="F15A26"/>
          <w:sz w:val="24"/>
          <w:szCs w:val="24"/>
        </w:rPr>
        <w:t xml:space="preserve">Month DD, YYYY - </w:t>
      </w:r>
      <w:r w:rsidR="00A13BC1">
        <w:rPr>
          <w:rFonts w:ascii="Calibri" w:hAnsi="Calibri" w:cs="Calibri"/>
          <w:color w:val="F15A26"/>
          <w:sz w:val="24"/>
          <w:szCs w:val="24"/>
        </w:rPr>
        <w:t xml:space="preserve">Date of </w:t>
      </w:r>
      <w:r>
        <w:rPr>
          <w:rFonts w:ascii="Calibri" w:hAnsi="Calibri" w:cs="Calibri"/>
          <w:color w:val="F15A26"/>
          <w:sz w:val="24"/>
          <w:szCs w:val="24"/>
        </w:rPr>
        <w:t>S</w:t>
      </w:r>
      <w:r w:rsidR="00A13BC1">
        <w:rPr>
          <w:rFonts w:ascii="Calibri" w:hAnsi="Calibri" w:cs="Calibri"/>
          <w:color w:val="F15A26"/>
          <w:sz w:val="24"/>
          <w:szCs w:val="24"/>
        </w:rPr>
        <w:t xml:space="preserve">eparation </w:t>
      </w:r>
      <w:r>
        <w:rPr>
          <w:rFonts w:ascii="Calibri" w:hAnsi="Calibri" w:cs="Calibri"/>
          <w:color w:val="F15A26"/>
          <w:sz w:val="24"/>
          <w:szCs w:val="24"/>
        </w:rPr>
        <w:t>M</w:t>
      </w:r>
      <w:r w:rsidR="00A13BC1">
        <w:rPr>
          <w:rFonts w:ascii="Calibri" w:hAnsi="Calibri" w:cs="Calibri"/>
          <w:color w:val="F15A26"/>
          <w:sz w:val="24"/>
          <w:szCs w:val="24"/>
        </w:rPr>
        <w:t>eeting</w:t>
      </w:r>
    </w:p>
    <w:p w14:paraId="4634CF32" w14:textId="5228BA98" w:rsidR="00ED125A" w:rsidRPr="00A13BC1" w:rsidRDefault="00CD5DA0" w:rsidP="00ED125A">
      <w:pPr>
        <w:spacing w:after="0"/>
        <w:rPr>
          <w:rFonts w:ascii="Calibri" w:hAnsi="Calibri" w:cs="Calibri"/>
          <w:color w:val="F15A26"/>
          <w:sz w:val="24"/>
          <w:szCs w:val="24"/>
        </w:rPr>
      </w:pPr>
      <w:r w:rsidRPr="00A13BC1">
        <w:rPr>
          <w:rFonts w:ascii="Calibri" w:hAnsi="Calibri" w:cs="Calibri"/>
          <w:color w:val="F15A26"/>
          <w:sz w:val="24"/>
          <w:szCs w:val="24"/>
        </w:rPr>
        <w:t>Name</w:t>
      </w:r>
    </w:p>
    <w:p w14:paraId="75464558" w14:textId="4F53FF5A" w:rsidR="00ED125A" w:rsidRPr="00A13BC1" w:rsidRDefault="00CD5DA0" w:rsidP="00ED125A">
      <w:pPr>
        <w:spacing w:after="0"/>
        <w:rPr>
          <w:rFonts w:ascii="Calibri" w:hAnsi="Calibri" w:cs="Calibri"/>
          <w:color w:val="F15A26"/>
          <w:sz w:val="24"/>
          <w:szCs w:val="24"/>
        </w:rPr>
      </w:pPr>
      <w:r w:rsidRPr="00A13BC1">
        <w:rPr>
          <w:rFonts w:ascii="Calibri" w:hAnsi="Calibri" w:cs="Calibri"/>
          <w:color w:val="F15A26"/>
          <w:sz w:val="24"/>
          <w:szCs w:val="24"/>
        </w:rPr>
        <w:t>Street Address</w:t>
      </w:r>
    </w:p>
    <w:p w14:paraId="327C57AE" w14:textId="0BE5C5BC" w:rsidR="00ED125A" w:rsidRDefault="00CD5DA0" w:rsidP="00ED125A">
      <w:pPr>
        <w:spacing w:after="0"/>
        <w:rPr>
          <w:rFonts w:ascii="Calibri" w:hAnsi="Calibri" w:cs="Calibri"/>
          <w:color w:val="F15A26"/>
          <w:sz w:val="24"/>
          <w:szCs w:val="24"/>
        </w:rPr>
      </w:pPr>
      <w:r w:rsidRPr="00A13BC1">
        <w:rPr>
          <w:rFonts w:ascii="Calibri" w:hAnsi="Calibri" w:cs="Calibri"/>
          <w:color w:val="F15A26"/>
          <w:sz w:val="24"/>
          <w:szCs w:val="24"/>
        </w:rPr>
        <w:t>City, State Zip Code</w:t>
      </w:r>
    </w:p>
    <w:p w14:paraId="0CA3E8CD" w14:textId="77777777" w:rsidR="00B50BAF" w:rsidRDefault="00B50BAF" w:rsidP="00ED125A">
      <w:pPr>
        <w:spacing w:after="0"/>
        <w:rPr>
          <w:rFonts w:ascii="Calibri" w:hAnsi="Calibri" w:cs="Calibri"/>
          <w:color w:val="F15A26"/>
          <w:sz w:val="24"/>
          <w:szCs w:val="24"/>
        </w:rPr>
      </w:pPr>
    </w:p>
    <w:p w14:paraId="744AD201" w14:textId="00AAA4E1" w:rsidR="00B50BAF" w:rsidRPr="00B50BAF" w:rsidRDefault="00B50BAF" w:rsidP="00ED125A">
      <w:pPr>
        <w:spacing w:after="0"/>
        <w:rPr>
          <w:rFonts w:ascii="Calibri" w:hAnsi="Calibri" w:cs="Calibri"/>
          <w:sz w:val="24"/>
          <w:szCs w:val="24"/>
        </w:rPr>
      </w:pPr>
      <w:r w:rsidRPr="00B50BAF">
        <w:rPr>
          <w:rFonts w:ascii="Calibri" w:hAnsi="Calibri" w:cs="Calibri"/>
          <w:sz w:val="24"/>
          <w:szCs w:val="24"/>
        </w:rPr>
        <w:t>Subject: Separation from Employment</w:t>
      </w:r>
    </w:p>
    <w:p w14:paraId="1EA9E542" w14:textId="77777777" w:rsidR="00C13259" w:rsidRPr="00ED125A" w:rsidRDefault="00C13259" w:rsidP="00ED125A">
      <w:pPr>
        <w:spacing w:after="0"/>
        <w:rPr>
          <w:rFonts w:ascii="Calibri" w:hAnsi="Calibri" w:cs="Calibri"/>
          <w:sz w:val="24"/>
          <w:szCs w:val="24"/>
        </w:rPr>
      </w:pPr>
    </w:p>
    <w:p w14:paraId="3FA1F8D0" w14:textId="1A021602" w:rsidR="00D96F9D" w:rsidRPr="00ED125A" w:rsidRDefault="00D96F9D" w:rsidP="00D96F9D">
      <w:pPr>
        <w:rPr>
          <w:rFonts w:ascii="Calibri" w:hAnsi="Calibri" w:cs="Calibri"/>
          <w:sz w:val="24"/>
          <w:szCs w:val="24"/>
        </w:rPr>
      </w:pPr>
      <w:r w:rsidRPr="00ED125A">
        <w:rPr>
          <w:rFonts w:ascii="Calibri" w:hAnsi="Calibri" w:cs="Calibri"/>
          <w:sz w:val="24"/>
          <w:szCs w:val="24"/>
        </w:rPr>
        <w:t xml:space="preserve">Dear </w:t>
      </w:r>
      <w:r w:rsidR="00B50BAF" w:rsidRPr="00B50BAF">
        <w:rPr>
          <w:rFonts w:ascii="Calibri" w:hAnsi="Calibri" w:cs="Calibri"/>
          <w:color w:val="F15A26"/>
          <w:sz w:val="24"/>
          <w:szCs w:val="24"/>
        </w:rPr>
        <w:t>Employee’s</w:t>
      </w:r>
      <w:r w:rsidR="00B50BAF">
        <w:rPr>
          <w:rFonts w:ascii="Calibri" w:hAnsi="Calibri" w:cs="Calibri"/>
          <w:sz w:val="24"/>
          <w:szCs w:val="24"/>
        </w:rPr>
        <w:t xml:space="preserve"> </w:t>
      </w:r>
      <w:r w:rsidR="00CD5DA0" w:rsidRPr="00A13BC1">
        <w:rPr>
          <w:rFonts w:ascii="Calibri" w:hAnsi="Calibri" w:cs="Calibri"/>
          <w:color w:val="F15A26"/>
          <w:sz w:val="24"/>
          <w:szCs w:val="24"/>
        </w:rPr>
        <w:t>Name</w:t>
      </w:r>
      <w:r w:rsidRPr="00ED125A">
        <w:rPr>
          <w:rFonts w:ascii="Calibri" w:hAnsi="Calibri" w:cs="Calibri"/>
          <w:sz w:val="24"/>
          <w:szCs w:val="24"/>
        </w:rPr>
        <w:t xml:space="preserve">, </w:t>
      </w:r>
    </w:p>
    <w:p w14:paraId="151BCA18" w14:textId="3DD94386" w:rsidR="00D96F9D" w:rsidRPr="00ED125A" w:rsidRDefault="00D96F9D" w:rsidP="00D96F9D">
      <w:pPr>
        <w:rPr>
          <w:rFonts w:ascii="Calibri" w:hAnsi="Calibri" w:cs="Calibri"/>
          <w:sz w:val="24"/>
          <w:szCs w:val="24"/>
        </w:rPr>
      </w:pPr>
      <w:r w:rsidRPr="00ED125A">
        <w:rPr>
          <w:rFonts w:ascii="Calibri" w:hAnsi="Calibri" w:cs="Calibri"/>
          <w:sz w:val="24"/>
          <w:szCs w:val="24"/>
        </w:rPr>
        <w:t xml:space="preserve">This letter is to inform you that your employment with </w:t>
      </w:r>
      <w:r w:rsidR="00C05EC0" w:rsidRPr="00ED125A">
        <w:rPr>
          <w:rFonts w:ascii="Calibri" w:hAnsi="Calibri" w:cs="Calibri"/>
          <w:sz w:val="24"/>
          <w:szCs w:val="24"/>
        </w:rPr>
        <w:t xml:space="preserve">Bobby Jones Links at </w:t>
      </w:r>
      <w:r w:rsidR="00CD5DA0" w:rsidRPr="00A13BC1">
        <w:rPr>
          <w:rFonts w:ascii="Calibri" w:hAnsi="Calibri" w:cs="Calibri"/>
          <w:color w:val="F15A26"/>
          <w:sz w:val="24"/>
          <w:szCs w:val="24"/>
        </w:rPr>
        <w:t>&lt;</w:t>
      </w:r>
      <w:r w:rsidR="00D07617">
        <w:rPr>
          <w:rFonts w:ascii="Calibri" w:hAnsi="Calibri" w:cs="Calibri"/>
          <w:color w:val="F15A26"/>
          <w:sz w:val="24"/>
          <w:szCs w:val="24"/>
        </w:rPr>
        <w:t>C</w:t>
      </w:r>
      <w:r w:rsidR="00CD5DA0" w:rsidRPr="00A13BC1">
        <w:rPr>
          <w:rFonts w:ascii="Calibri" w:hAnsi="Calibri" w:cs="Calibri"/>
          <w:color w:val="F15A26"/>
          <w:sz w:val="24"/>
          <w:szCs w:val="24"/>
        </w:rPr>
        <w:t>lub Name&gt;</w:t>
      </w:r>
      <w:r w:rsidR="00C05EC0" w:rsidRPr="00ED125A">
        <w:rPr>
          <w:rFonts w:ascii="Calibri" w:hAnsi="Calibri" w:cs="Calibri"/>
          <w:sz w:val="24"/>
          <w:szCs w:val="24"/>
        </w:rPr>
        <w:t xml:space="preserve"> </w:t>
      </w:r>
      <w:r w:rsidRPr="00ED125A">
        <w:rPr>
          <w:rFonts w:ascii="Calibri" w:hAnsi="Calibri" w:cs="Calibri"/>
          <w:sz w:val="24"/>
          <w:szCs w:val="24"/>
        </w:rPr>
        <w:t xml:space="preserve">will terminate on </w:t>
      </w:r>
      <w:r w:rsidR="00A13BC1" w:rsidRPr="00A13BC1">
        <w:rPr>
          <w:rFonts w:ascii="Calibri" w:hAnsi="Calibri" w:cs="Calibri"/>
          <w:color w:val="F15A26"/>
          <w:sz w:val="24"/>
          <w:szCs w:val="24"/>
        </w:rPr>
        <w:t>&lt;</w:t>
      </w:r>
      <w:r w:rsidR="00CD5DA0" w:rsidRPr="00A13BC1">
        <w:rPr>
          <w:rFonts w:ascii="Calibri" w:hAnsi="Calibri" w:cs="Calibri"/>
          <w:color w:val="F15A26"/>
          <w:sz w:val="24"/>
          <w:szCs w:val="24"/>
        </w:rPr>
        <w:t>Month</w:t>
      </w:r>
      <w:r w:rsidR="00ED125A" w:rsidRPr="00A13BC1">
        <w:rPr>
          <w:rFonts w:ascii="Calibri" w:hAnsi="Calibri" w:cs="Calibri"/>
          <w:color w:val="F15A26"/>
          <w:sz w:val="24"/>
          <w:szCs w:val="24"/>
        </w:rPr>
        <w:t xml:space="preserve"> </w:t>
      </w:r>
      <w:r w:rsidR="00FF70E9" w:rsidRPr="00A13BC1">
        <w:rPr>
          <w:rFonts w:ascii="Calibri" w:hAnsi="Calibri" w:cs="Calibri"/>
          <w:color w:val="F15A26"/>
          <w:sz w:val="24"/>
          <w:szCs w:val="24"/>
        </w:rPr>
        <w:t>D</w:t>
      </w:r>
      <w:r w:rsidR="00CD5DA0" w:rsidRPr="00A13BC1">
        <w:rPr>
          <w:rFonts w:ascii="Calibri" w:hAnsi="Calibri" w:cs="Calibri"/>
          <w:color w:val="F15A26"/>
          <w:sz w:val="24"/>
          <w:szCs w:val="24"/>
        </w:rPr>
        <w:t>D,</w:t>
      </w:r>
      <w:r w:rsidR="00ED125A" w:rsidRPr="00A13BC1">
        <w:rPr>
          <w:rFonts w:ascii="Calibri" w:hAnsi="Calibri" w:cs="Calibri"/>
          <w:color w:val="F15A26"/>
          <w:sz w:val="24"/>
          <w:szCs w:val="24"/>
        </w:rPr>
        <w:t xml:space="preserve"> </w:t>
      </w:r>
      <w:r w:rsidR="00CD5DA0" w:rsidRPr="00A13BC1">
        <w:rPr>
          <w:rFonts w:ascii="Calibri" w:hAnsi="Calibri" w:cs="Calibri"/>
          <w:color w:val="F15A26"/>
          <w:sz w:val="24"/>
          <w:szCs w:val="24"/>
        </w:rPr>
        <w:t>YYYY</w:t>
      </w:r>
      <w:r w:rsidR="00ED125A" w:rsidRPr="00A13BC1">
        <w:rPr>
          <w:rFonts w:ascii="Calibri" w:hAnsi="Calibri" w:cs="Calibri"/>
          <w:color w:val="F15A26"/>
          <w:sz w:val="24"/>
          <w:szCs w:val="24"/>
        </w:rPr>
        <w:t>.</w:t>
      </w:r>
      <w:r w:rsidR="00A13BC1" w:rsidRPr="00A13BC1">
        <w:rPr>
          <w:rFonts w:ascii="Calibri" w:hAnsi="Calibri" w:cs="Calibri"/>
          <w:color w:val="F15A26"/>
          <w:sz w:val="24"/>
          <w:szCs w:val="24"/>
        </w:rPr>
        <w:t>&gt;</w:t>
      </w:r>
    </w:p>
    <w:p w14:paraId="658517AC" w14:textId="77777777" w:rsidR="001649A1" w:rsidRPr="00ED125A" w:rsidRDefault="00D96F9D" w:rsidP="00D96F9D">
      <w:pPr>
        <w:rPr>
          <w:rFonts w:ascii="Calibri" w:hAnsi="Calibri" w:cs="Calibri"/>
          <w:sz w:val="24"/>
          <w:szCs w:val="24"/>
        </w:rPr>
      </w:pPr>
      <w:r w:rsidRPr="00ED125A">
        <w:rPr>
          <w:rFonts w:ascii="Calibri" w:hAnsi="Calibri" w:cs="Calibri"/>
          <w:sz w:val="24"/>
          <w:szCs w:val="24"/>
        </w:rPr>
        <w:t xml:space="preserve">The decision to terminate is based on specific factors. </w:t>
      </w:r>
    </w:p>
    <w:p w14:paraId="1EA77041" w14:textId="2C03E523" w:rsidR="00A13BC1" w:rsidRDefault="00A13BC1" w:rsidP="00C13259">
      <w:pPr>
        <w:rPr>
          <w:rFonts w:ascii="Calibri" w:hAnsi="Calibri" w:cs="Calibri"/>
          <w:color w:val="F15A26"/>
          <w:sz w:val="24"/>
          <w:szCs w:val="24"/>
        </w:rPr>
      </w:pPr>
      <w:r>
        <w:rPr>
          <w:rFonts w:ascii="Calibri" w:hAnsi="Calibri" w:cs="Calibri"/>
          <w:color w:val="F15A26"/>
          <w:sz w:val="24"/>
          <w:szCs w:val="24"/>
        </w:rPr>
        <w:t>&lt;</w:t>
      </w:r>
      <w:r w:rsidR="00B50BAF">
        <w:rPr>
          <w:rFonts w:ascii="Calibri" w:hAnsi="Calibri" w:cs="Calibri"/>
          <w:color w:val="F15A26"/>
          <w:sz w:val="24"/>
          <w:szCs w:val="24"/>
        </w:rPr>
        <w:t>Briefly state</w:t>
      </w:r>
      <w:r>
        <w:rPr>
          <w:rFonts w:ascii="Calibri" w:hAnsi="Calibri" w:cs="Calibri"/>
          <w:color w:val="F15A26"/>
          <w:sz w:val="24"/>
          <w:szCs w:val="24"/>
        </w:rPr>
        <w:t xml:space="preserve"> the reason for termination here.  </w:t>
      </w:r>
      <w:r w:rsidR="00B50BAF">
        <w:rPr>
          <w:rFonts w:ascii="Calibri" w:hAnsi="Calibri" w:cs="Calibri"/>
          <w:color w:val="F15A26"/>
          <w:sz w:val="24"/>
          <w:szCs w:val="24"/>
        </w:rPr>
        <w:t xml:space="preserve">Include only legally sound and documented reasons.  </w:t>
      </w:r>
      <w:r>
        <w:rPr>
          <w:rFonts w:ascii="Calibri" w:hAnsi="Calibri" w:cs="Calibri"/>
          <w:color w:val="F15A26"/>
          <w:sz w:val="24"/>
          <w:szCs w:val="24"/>
        </w:rPr>
        <w:t xml:space="preserve">Include the </w:t>
      </w:r>
      <w:r w:rsidR="00D07617">
        <w:rPr>
          <w:rFonts w:ascii="Calibri" w:hAnsi="Calibri" w:cs="Calibri"/>
          <w:color w:val="F15A26"/>
          <w:sz w:val="24"/>
          <w:szCs w:val="24"/>
        </w:rPr>
        <w:t xml:space="preserve">BJL </w:t>
      </w:r>
      <w:r>
        <w:rPr>
          <w:rFonts w:ascii="Calibri" w:hAnsi="Calibri" w:cs="Calibri"/>
          <w:color w:val="F15A26"/>
          <w:sz w:val="24"/>
          <w:szCs w:val="24"/>
        </w:rPr>
        <w:t>policy violated or specific performance issues.  See an example below:</w:t>
      </w:r>
    </w:p>
    <w:p w14:paraId="5467D15C" w14:textId="1092A931" w:rsidR="00D96F9D" w:rsidRPr="00ED125A" w:rsidRDefault="00D96F9D" w:rsidP="00C13259">
      <w:pPr>
        <w:rPr>
          <w:rFonts w:ascii="Calibri" w:hAnsi="Calibri" w:cs="Calibri"/>
          <w:color w:val="F15A26"/>
          <w:sz w:val="24"/>
          <w:szCs w:val="24"/>
        </w:rPr>
      </w:pPr>
      <w:r w:rsidRPr="00ED125A">
        <w:rPr>
          <w:rFonts w:ascii="Calibri" w:hAnsi="Calibri" w:cs="Calibri"/>
          <w:color w:val="F15A26"/>
          <w:sz w:val="24"/>
          <w:szCs w:val="24"/>
        </w:rPr>
        <w:t xml:space="preserve">You failed to meet performance expectations set forth </w:t>
      </w:r>
      <w:r w:rsidR="00ED125A" w:rsidRPr="00ED125A">
        <w:rPr>
          <w:rFonts w:ascii="Calibri" w:hAnsi="Calibri" w:cs="Calibri"/>
          <w:color w:val="F15A26"/>
          <w:sz w:val="24"/>
          <w:szCs w:val="24"/>
        </w:rPr>
        <w:t xml:space="preserve">by your manager and your </w:t>
      </w:r>
      <w:r w:rsidRPr="00ED125A">
        <w:rPr>
          <w:rFonts w:ascii="Calibri" w:hAnsi="Calibri" w:cs="Calibri"/>
          <w:color w:val="F15A26"/>
          <w:sz w:val="24"/>
          <w:szCs w:val="24"/>
        </w:rPr>
        <w:t xml:space="preserve">performance improvement plan. Specifically, you were informed of these expectations and the consequences of failing to meet them on [date], [date], and [date]. Based on your failure to meet these expectations, the company has </w:t>
      </w:r>
      <w:r w:rsidR="00A13BC1">
        <w:rPr>
          <w:rFonts w:ascii="Calibri" w:hAnsi="Calibri" w:cs="Calibri"/>
          <w:color w:val="F15A26"/>
          <w:sz w:val="24"/>
          <w:szCs w:val="24"/>
        </w:rPr>
        <w:t>decided</w:t>
      </w:r>
      <w:r w:rsidRPr="00ED125A">
        <w:rPr>
          <w:rFonts w:ascii="Calibri" w:hAnsi="Calibri" w:cs="Calibri"/>
          <w:color w:val="F15A26"/>
          <w:sz w:val="24"/>
          <w:szCs w:val="24"/>
        </w:rPr>
        <w:t xml:space="preserve"> to terminate your employment.</w:t>
      </w:r>
      <w:r w:rsidR="00A13BC1">
        <w:rPr>
          <w:rFonts w:ascii="Calibri" w:hAnsi="Calibri" w:cs="Calibri"/>
          <w:color w:val="F15A26"/>
          <w:sz w:val="24"/>
          <w:szCs w:val="24"/>
        </w:rPr>
        <w:t>&gt;</w:t>
      </w:r>
    </w:p>
    <w:p w14:paraId="7B0A32D0" w14:textId="1B615A5D" w:rsidR="00AA331D" w:rsidRDefault="00D96F9D" w:rsidP="00ED125A">
      <w:pPr>
        <w:rPr>
          <w:rFonts w:ascii="Calibri" w:hAnsi="Calibri" w:cs="Calibri"/>
          <w:color w:val="F15A26"/>
          <w:sz w:val="24"/>
          <w:szCs w:val="24"/>
        </w:rPr>
      </w:pPr>
      <w:r w:rsidRPr="00C13259">
        <w:rPr>
          <w:rFonts w:ascii="Calibri" w:hAnsi="Calibri" w:cs="Calibri"/>
          <w:sz w:val="24"/>
          <w:szCs w:val="24"/>
        </w:rPr>
        <w:t xml:space="preserve">Your final pay </w:t>
      </w:r>
      <w:r w:rsidR="00ED125A" w:rsidRPr="00C13259">
        <w:rPr>
          <w:rFonts w:ascii="Calibri" w:hAnsi="Calibri" w:cs="Calibri"/>
          <w:sz w:val="24"/>
          <w:szCs w:val="24"/>
        </w:rPr>
        <w:t xml:space="preserve">will be through </w:t>
      </w:r>
      <w:r w:rsidR="00A13BC1">
        <w:rPr>
          <w:rFonts w:ascii="Calibri" w:hAnsi="Calibri" w:cs="Calibri"/>
          <w:color w:val="F15A26"/>
          <w:sz w:val="24"/>
          <w:szCs w:val="24"/>
        </w:rPr>
        <w:t>&lt;</w:t>
      </w:r>
      <w:r w:rsidR="00CD5DA0" w:rsidRPr="00A13BC1">
        <w:rPr>
          <w:rFonts w:ascii="Calibri" w:hAnsi="Calibri" w:cs="Calibri"/>
          <w:color w:val="F15A26"/>
          <w:sz w:val="24"/>
          <w:szCs w:val="24"/>
        </w:rPr>
        <w:t xml:space="preserve">enter </w:t>
      </w:r>
      <w:r w:rsidR="00A13BC1">
        <w:rPr>
          <w:rFonts w:ascii="Calibri" w:hAnsi="Calibri" w:cs="Calibri"/>
          <w:color w:val="F15A26"/>
          <w:sz w:val="24"/>
          <w:szCs w:val="24"/>
        </w:rPr>
        <w:t>date</w:t>
      </w:r>
      <w:r w:rsidR="00CD5DA0" w:rsidRPr="00A13BC1">
        <w:rPr>
          <w:rFonts w:ascii="Calibri" w:hAnsi="Calibri" w:cs="Calibri"/>
          <w:color w:val="F15A26"/>
          <w:sz w:val="24"/>
          <w:szCs w:val="24"/>
        </w:rPr>
        <w:t xml:space="preserve"> of termination</w:t>
      </w:r>
      <w:proofErr w:type="gramStart"/>
      <w:r w:rsidR="00A13BC1">
        <w:rPr>
          <w:rFonts w:ascii="Calibri" w:hAnsi="Calibri" w:cs="Calibri"/>
          <w:color w:val="F15A26"/>
          <w:sz w:val="24"/>
          <w:szCs w:val="24"/>
        </w:rPr>
        <w:t>&gt;</w:t>
      </w:r>
      <w:r w:rsidR="00182645" w:rsidRPr="00C13259">
        <w:rPr>
          <w:rFonts w:ascii="Calibri" w:hAnsi="Calibri" w:cs="Calibri"/>
          <w:sz w:val="24"/>
          <w:szCs w:val="24"/>
        </w:rPr>
        <w:t>,</w:t>
      </w:r>
      <w:r w:rsidR="00ED125A" w:rsidRPr="00C13259">
        <w:rPr>
          <w:rFonts w:ascii="Calibri" w:hAnsi="Calibri" w:cs="Calibri"/>
          <w:sz w:val="24"/>
          <w:szCs w:val="24"/>
        </w:rPr>
        <w:t xml:space="preserve"> and</w:t>
      </w:r>
      <w:proofErr w:type="gramEnd"/>
      <w:r w:rsidR="00ED125A" w:rsidRPr="00C13259">
        <w:rPr>
          <w:rFonts w:ascii="Calibri" w:hAnsi="Calibri" w:cs="Calibri"/>
          <w:sz w:val="24"/>
          <w:szCs w:val="24"/>
        </w:rPr>
        <w:t xml:space="preserve"> will be paid </w:t>
      </w:r>
      <w:r w:rsidR="00182645">
        <w:rPr>
          <w:rFonts w:ascii="Calibri" w:hAnsi="Calibri" w:cs="Calibri"/>
          <w:sz w:val="24"/>
          <w:szCs w:val="24"/>
        </w:rPr>
        <w:t xml:space="preserve">to you </w:t>
      </w:r>
      <w:r w:rsidR="00ED125A" w:rsidRPr="00C13259">
        <w:rPr>
          <w:rFonts w:ascii="Calibri" w:hAnsi="Calibri" w:cs="Calibri"/>
          <w:sz w:val="24"/>
          <w:szCs w:val="24"/>
        </w:rPr>
        <w:t xml:space="preserve">on the next </w:t>
      </w:r>
      <w:r w:rsidR="00C13259" w:rsidRPr="00C13259">
        <w:rPr>
          <w:rFonts w:ascii="Calibri" w:hAnsi="Calibri" w:cs="Calibri"/>
          <w:sz w:val="24"/>
          <w:szCs w:val="24"/>
        </w:rPr>
        <w:t>regularly</w:t>
      </w:r>
      <w:r w:rsidR="00ED125A" w:rsidRPr="00C13259">
        <w:rPr>
          <w:rFonts w:ascii="Calibri" w:hAnsi="Calibri" w:cs="Calibri"/>
          <w:sz w:val="24"/>
          <w:szCs w:val="24"/>
        </w:rPr>
        <w:t xml:space="preserve"> scheduled Bobby Jones Links payroll with a pay date of </w:t>
      </w:r>
      <w:r w:rsidR="00A13BC1">
        <w:rPr>
          <w:rFonts w:ascii="Calibri" w:hAnsi="Calibri" w:cs="Calibri"/>
          <w:color w:val="F15A26"/>
          <w:sz w:val="24"/>
          <w:szCs w:val="24"/>
        </w:rPr>
        <w:t>&lt;</w:t>
      </w:r>
      <w:r w:rsidR="009615A2" w:rsidRPr="00A13BC1">
        <w:rPr>
          <w:rFonts w:ascii="Calibri" w:hAnsi="Calibri" w:cs="Calibri"/>
          <w:color w:val="F15A26"/>
          <w:sz w:val="24"/>
          <w:szCs w:val="24"/>
        </w:rPr>
        <w:t>enter pay date</w:t>
      </w:r>
      <w:r w:rsidR="003D06A8" w:rsidRPr="00A13BC1">
        <w:rPr>
          <w:rFonts w:ascii="Calibri" w:hAnsi="Calibri" w:cs="Calibri"/>
          <w:color w:val="F15A26"/>
          <w:sz w:val="24"/>
          <w:szCs w:val="24"/>
        </w:rPr>
        <w:t>.</w:t>
      </w:r>
      <w:proofErr w:type="gramStart"/>
      <w:r w:rsidR="00A13BC1">
        <w:rPr>
          <w:rFonts w:ascii="Calibri" w:hAnsi="Calibri" w:cs="Calibri"/>
          <w:color w:val="F15A26"/>
          <w:sz w:val="24"/>
          <w:szCs w:val="24"/>
        </w:rPr>
        <w:t>&gt;</w:t>
      </w:r>
      <w:r w:rsidR="009D3FAD" w:rsidRPr="00C13259">
        <w:rPr>
          <w:rFonts w:ascii="Calibri" w:hAnsi="Calibri" w:cs="Calibri"/>
          <w:sz w:val="24"/>
          <w:szCs w:val="24"/>
        </w:rPr>
        <w:t xml:space="preserve">  </w:t>
      </w:r>
      <w:r w:rsidR="00A13BC1">
        <w:rPr>
          <w:rFonts w:ascii="Calibri" w:hAnsi="Calibri" w:cs="Calibri"/>
          <w:color w:val="F15A26"/>
          <w:sz w:val="24"/>
          <w:szCs w:val="24"/>
        </w:rPr>
        <w:t>[</w:t>
      </w:r>
      <w:proofErr w:type="gramEnd"/>
      <w:r w:rsidR="009615A2" w:rsidRPr="00A13BC1">
        <w:rPr>
          <w:rFonts w:ascii="Calibri" w:hAnsi="Calibri" w:cs="Calibri"/>
          <w:color w:val="F15A26"/>
          <w:sz w:val="24"/>
          <w:szCs w:val="24"/>
        </w:rPr>
        <w:t xml:space="preserve">Define any additional pay that will be included </w:t>
      </w:r>
      <w:proofErr w:type="gramStart"/>
      <w:r w:rsidR="009615A2" w:rsidRPr="00A13BC1">
        <w:rPr>
          <w:rFonts w:ascii="Calibri" w:hAnsi="Calibri" w:cs="Calibri"/>
          <w:color w:val="F15A26"/>
          <w:sz w:val="24"/>
          <w:szCs w:val="24"/>
        </w:rPr>
        <w:t>on</w:t>
      </w:r>
      <w:proofErr w:type="gramEnd"/>
      <w:r w:rsidR="009615A2" w:rsidRPr="00A13BC1">
        <w:rPr>
          <w:rFonts w:ascii="Calibri" w:hAnsi="Calibri" w:cs="Calibri"/>
          <w:color w:val="F15A26"/>
          <w:sz w:val="24"/>
          <w:szCs w:val="24"/>
        </w:rPr>
        <w:t xml:space="preserve"> the final check</w:t>
      </w:r>
      <w:r w:rsidR="00AA331D">
        <w:rPr>
          <w:rFonts w:ascii="Calibri" w:hAnsi="Calibri" w:cs="Calibri"/>
          <w:color w:val="F15A26"/>
          <w:sz w:val="24"/>
          <w:szCs w:val="24"/>
        </w:rPr>
        <w:t>,</w:t>
      </w:r>
      <w:r w:rsidR="009615A2" w:rsidRPr="00A13BC1">
        <w:rPr>
          <w:rFonts w:ascii="Calibri" w:hAnsi="Calibri" w:cs="Calibri"/>
          <w:color w:val="F15A26"/>
          <w:sz w:val="24"/>
          <w:szCs w:val="24"/>
        </w:rPr>
        <w:t xml:space="preserve"> such as accrued but unused PTO, bonus, commission, etc.</w:t>
      </w:r>
      <w:r w:rsidR="00AA331D">
        <w:rPr>
          <w:rFonts w:ascii="Calibri" w:hAnsi="Calibri" w:cs="Calibri"/>
          <w:color w:val="F15A26"/>
          <w:sz w:val="24"/>
          <w:szCs w:val="24"/>
        </w:rPr>
        <w:t xml:space="preserve">]  </w:t>
      </w:r>
    </w:p>
    <w:p w14:paraId="6D0A5DD6" w14:textId="4C0043BA" w:rsidR="009D3FAD" w:rsidRDefault="00AA331D" w:rsidP="00ED125A">
      <w:pPr>
        <w:rPr>
          <w:rFonts w:ascii="Calibri" w:hAnsi="Calibri" w:cs="Calibri"/>
          <w:color w:val="F15A26"/>
          <w:sz w:val="24"/>
          <w:szCs w:val="24"/>
        </w:rPr>
      </w:pPr>
      <w:r>
        <w:rPr>
          <w:rFonts w:ascii="Calibri" w:hAnsi="Calibri" w:cs="Calibri"/>
          <w:color w:val="F15A26"/>
          <w:sz w:val="24"/>
          <w:szCs w:val="24"/>
        </w:rPr>
        <w:t xml:space="preserve">Follow BJL policy regarding PTO payout.  The policy states “personal days accrued, but unused, may be paid upon separation at the discretion of BJL management.  Personal days are NOT paid if team </w:t>
      </w:r>
      <w:proofErr w:type="gramStart"/>
      <w:r>
        <w:rPr>
          <w:rFonts w:ascii="Calibri" w:hAnsi="Calibri" w:cs="Calibri"/>
          <w:color w:val="F15A26"/>
          <w:sz w:val="24"/>
          <w:szCs w:val="24"/>
        </w:rPr>
        <w:t>member has</w:t>
      </w:r>
      <w:proofErr w:type="gramEnd"/>
      <w:r>
        <w:rPr>
          <w:rFonts w:ascii="Calibri" w:hAnsi="Calibri" w:cs="Calibri"/>
          <w:color w:val="F15A26"/>
          <w:sz w:val="24"/>
          <w:szCs w:val="24"/>
        </w:rPr>
        <w:t xml:space="preserve"> not completed 52 weeks of continuous employment; termination was for cause, misconduct or unsatisfactory performance; OR the team member fails to work out adequate two-week notice.</w:t>
      </w:r>
    </w:p>
    <w:p w14:paraId="39C200FF" w14:textId="35289336" w:rsidR="00AA331D" w:rsidRPr="00A13BC1" w:rsidRDefault="00AA331D" w:rsidP="00ED125A">
      <w:pPr>
        <w:rPr>
          <w:rFonts w:ascii="Calibri" w:hAnsi="Calibri" w:cs="Calibri"/>
          <w:color w:val="F15A26"/>
          <w:sz w:val="24"/>
          <w:szCs w:val="24"/>
        </w:rPr>
      </w:pPr>
      <w:r>
        <w:rPr>
          <w:rFonts w:ascii="Calibri" w:hAnsi="Calibri" w:cs="Calibri"/>
          <w:color w:val="F15A26"/>
          <w:sz w:val="24"/>
          <w:szCs w:val="24"/>
        </w:rPr>
        <w:t>All severance</w:t>
      </w:r>
      <w:r w:rsidR="006B3EBD">
        <w:rPr>
          <w:rFonts w:ascii="Calibri" w:hAnsi="Calibri" w:cs="Calibri"/>
          <w:color w:val="F15A26"/>
          <w:sz w:val="24"/>
          <w:szCs w:val="24"/>
        </w:rPr>
        <w:t xml:space="preserve"> </w:t>
      </w:r>
      <w:proofErr w:type="gramStart"/>
      <w:r w:rsidR="006B3EBD">
        <w:rPr>
          <w:rFonts w:ascii="Calibri" w:hAnsi="Calibri" w:cs="Calibri"/>
          <w:color w:val="F15A26"/>
          <w:sz w:val="24"/>
          <w:szCs w:val="24"/>
        </w:rPr>
        <w:t>pay</w:t>
      </w:r>
      <w:proofErr w:type="gramEnd"/>
      <w:r w:rsidR="006B3EBD">
        <w:rPr>
          <w:rFonts w:ascii="Calibri" w:hAnsi="Calibri" w:cs="Calibri"/>
          <w:color w:val="F15A26"/>
          <w:sz w:val="24"/>
          <w:szCs w:val="24"/>
        </w:rPr>
        <w:t>,</w:t>
      </w:r>
      <w:r>
        <w:rPr>
          <w:rFonts w:ascii="Calibri" w:hAnsi="Calibri" w:cs="Calibri"/>
          <w:color w:val="F15A26"/>
          <w:sz w:val="24"/>
          <w:szCs w:val="24"/>
        </w:rPr>
        <w:t xml:space="preserve"> </w:t>
      </w:r>
      <w:r w:rsidR="006B3EBD">
        <w:rPr>
          <w:rFonts w:ascii="Calibri" w:hAnsi="Calibri" w:cs="Calibri"/>
          <w:color w:val="F15A26"/>
          <w:sz w:val="24"/>
          <w:szCs w:val="24"/>
        </w:rPr>
        <w:t>which must be included with a Separation Agreement,</w:t>
      </w:r>
      <w:r>
        <w:rPr>
          <w:rFonts w:ascii="Calibri" w:hAnsi="Calibri" w:cs="Calibri"/>
          <w:color w:val="F15A26"/>
          <w:sz w:val="24"/>
          <w:szCs w:val="24"/>
        </w:rPr>
        <w:t xml:space="preserve"> must be approved by BJL VP of Human Resources.</w:t>
      </w:r>
    </w:p>
    <w:p w14:paraId="54573981" w14:textId="77777777" w:rsidR="00B50BAF" w:rsidRDefault="00B50BAF" w:rsidP="00C13259">
      <w:pPr>
        <w:rPr>
          <w:rFonts w:ascii="Calibri" w:hAnsi="Calibri" w:cs="Calibri"/>
          <w:sz w:val="24"/>
          <w:szCs w:val="24"/>
        </w:rPr>
      </w:pPr>
      <w:r w:rsidRPr="00B50BAF">
        <w:rPr>
          <w:rFonts w:ascii="Calibri" w:hAnsi="Calibri" w:cs="Calibri"/>
          <w:sz w:val="24"/>
          <w:szCs w:val="24"/>
        </w:rPr>
        <w:lastRenderedPageBreak/>
        <w:t>Details about your eligibility for unemployment benefits and instructions on how to file a claim will be provided separately or can be found on the unemployment insurance website of the state where you were employed, typically managed by that state's Department of Labor.</w:t>
      </w:r>
    </w:p>
    <w:p w14:paraId="069E361E" w14:textId="134EE295" w:rsidR="00C13259" w:rsidRPr="00C13259" w:rsidRDefault="00C13259" w:rsidP="00C13259">
      <w:pPr>
        <w:rPr>
          <w:rFonts w:ascii="Calibri" w:hAnsi="Calibri" w:cs="Calibri"/>
          <w:sz w:val="24"/>
          <w:szCs w:val="24"/>
        </w:rPr>
      </w:pPr>
      <w:r w:rsidRPr="00C13259">
        <w:rPr>
          <w:rFonts w:ascii="Calibri" w:hAnsi="Calibri" w:cs="Calibri"/>
          <w:sz w:val="24"/>
          <w:szCs w:val="24"/>
        </w:rPr>
        <w:t>Your Bobby Jones Links medical, dental</w:t>
      </w:r>
      <w:r w:rsidR="00FF70E9">
        <w:rPr>
          <w:rFonts w:ascii="Calibri" w:hAnsi="Calibri" w:cs="Calibri"/>
          <w:sz w:val="24"/>
          <w:szCs w:val="24"/>
        </w:rPr>
        <w:t>,</w:t>
      </w:r>
      <w:r w:rsidRPr="00C13259">
        <w:rPr>
          <w:rFonts w:ascii="Calibri" w:hAnsi="Calibri" w:cs="Calibri"/>
          <w:sz w:val="24"/>
          <w:szCs w:val="24"/>
        </w:rPr>
        <w:t xml:space="preserve"> and vision insurance will end </w:t>
      </w:r>
      <w:proofErr w:type="gramStart"/>
      <w:r w:rsidRPr="00C13259">
        <w:rPr>
          <w:rFonts w:ascii="Calibri" w:hAnsi="Calibri" w:cs="Calibri"/>
          <w:sz w:val="24"/>
          <w:szCs w:val="24"/>
        </w:rPr>
        <w:t>effective</w:t>
      </w:r>
      <w:proofErr w:type="gramEnd"/>
      <w:r w:rsidRPr="00C13259">
        <w:rPr>
          <w:rFonts w:ascii="Calibri" w:hAnsi="Calibri" w:cs="Calibri"/>
          <w:sz w:val="24"/>
          <w:szCs w:val="24"/>
        </w:rPr>
        <w:t xml:space="preserve"> </w:t>
      </w:r>
      <w:r w:rsidR="00FF70E9">
        <w:rPr>
          <w:rFonts w:ascii="Calibri" w:hAnsi="Calibri" w:cs="Calibri"/>
          <w:sz w:val="24"/>
          <w:szCs w:val="24"/>
        </w:rPr>
        <w:t>the last day of the month following your termination date</w:t>
      </w:r>
      <w:r w:rsidRPr="00C13259">
        <w:rPr>
          <w:rFonts w:ascii="Calibri" w:hAnsi="Calibri" w:cs="Calibri"/>
          <w:sz w:val="24"/>
          <w:szCs w:val="24"/>
        </w:rPr>
        <w:t xml:space="preserve">.  You will receive a letter at your home address regarding your options for </w:t>
      </w:r>
      <w:r w:rsidR="007F0403">
        <w:rPr>
          <w:rFonts w:ascii="Calibri" w:hAnsi="Calibri" w:cs="Calibri"/>
          <w:sz w:val="24"/>
          <w:szCs w:val="24"/>
        </w:rPr>
        <w:t xml:space="preserve">COBRA </w:t>
      </w:r>
      <w:r w:rsidRPr="00C13259">
        <w:rPr>
          <w:rFonts w:ascii="Calibri" w:hAnsi="Calibri" w:cs="Calibri"/>
          <w:sz w:val="24"/>
          <w:szCs w:val="24"/>
        </w:rPr>
        <w:t>continuation of coverage.</w:t>
      </w:r>
      <w:r w:rsidR="00182645">
        <w:rPr>
          <w:rFonts w:ascii="Calibri" w:hAnsi="Calibri" w:cs="Calibri"/>
          <w:sz w:val="24"/>
          <w:szCs w:val="24"/>
        </w:rPr>
        <w:t xml:space="preserve">  All additional group insurance through Bobby Jones Links will terminate on </w:t>
      </w:r>
      <w:r w:rsidR="00FF70E9">
        <w:rPr>
          <w:rFonts w:ascii="Calibri" w:hAnsi="Calibri" w:cs="Calibri"/>
          <w:sz w:val="24"/>
          <w:szCs w:val="24"/>
        </w:rPr>
        <w:t>the last day of the month following your termination date</w:t>
      </w:r>
      <w:r w:rsidR="00182645">
        <w:rPr>
          <w:rFonts w:ascii="Calibri" w:hAnsi="Calibri" w:cs="Calibri"/>
          <w:sz w:val="24"/>
          <w:szCs w:val="24"/>
        </w:rPr>
        <w:t>.  I have attached a Standard Insurance Company Life Insurance Request for Group to Individual Conversion Form if you would like to convert your life insurance policy to an individual plan.</w:t>
      </w:r>
    </w:p>
    <w:p w14:paraId="0EC2835C" w14:textId="256D7DA0" w:rsidR="00D96F9D" w:rsidRPr="00ED125A" w:rsidRDefault="001649A1" w:rsidP="00D96F9D">
      <w:pPr>
        <w:rPr>
          <w:rFonts w:ascii="Calibri" w:hAnsi="Calibri" w:cs="Calibri"/>
          <w:sz w:val="24"/>
          <w:szCs w:val="24"/>
        </w:rPr>
      </w:pPr>
      <w:r w:rsidRPr="00ED125A">
        <w:rPr>
          <w:rFonts w:ascii="Calibri" w:hAnsi="Calibri" w:cs="Calibri"/>
          <w:sz w:val="24"/>
          <w:szCs w:val="24"/>
        </w:rPr>
        <w:t>Please</w:t>
      </w:r>
      <w:r w:rsidR="00D96F9D" w:rsidRPr="00ED125A">
        <w:rPr>
          <w:rFonts w:ascii="Calibri" w:hAnsi="Calibri" w:cs="Calibri"/>
          <w:sz w:val="24"/>
          <w:szCs w:val="24"/>
        </w:rPr>
        <w:t xml:space="preserve"> return all company property and equipment. Our records indicate you are in possession of </w:t>
      </w:r>
      <w:r w:rsidR="00A13BC1">
        <w:rPr>
          <w:rFonts w:ascii="Calibri" w:hAnsi="Calibri" w:cs="Calibri"/>
          <w:color w:val="F15A26"/>
          <w:sz w:val="24"/>
          <w:szCs w:val="24"/>
        </w:rPr>
        <w:t>&lt;</w:t>
      </w:r>
      <w:r w:rsidRPr="00ED125A">
        <w:rPr>
          <w:rFonts w:ascii="Calibri" w:hAnsi="Calibri" w:cs="Calibri"/>
          <w:color w:val="F15A26"/>
          <w:sz w:val="24"/>
          <w:szCs w:val="24"/>
        </w:rPr>
        <w:t>i</w:t>
      </w:r>
      <w:r w:rsidR="00D96F9D" w:rsidRPr="00ED125A">
        <w:rPr>
          <w:rFonts w:ascii="Calibri" w:hAnsi="Calibri" w:cs="Calibri"/>
          <w:color w:val="F15A26"/>
          <w:sz w:val="24"/>
          <w:szCs w:val="24"/>
        </w:rPr>
        <w:t>nsert company property to be returned</w:t>
      </w:r>
      <w:r w:rsidR="00A13BC1">
        <w:rPr>
          <w:rFonts w:ascii="Calibri" w:hAnsi="Calibri" w:cs="Calibri"/>
          <w:color w:val="F15A26"/>
          <w:sz w:val="24"/>
          <w:szCs w:val="24"/>
        </w:rPr>
        <w:t>&gt;</w:t>
      </w:r>
      <w:r w:rsidR="001250E6" w:rsidRPr="00ED125A">
        <w:rPr>
          <w:rFonts w:ascii="Calibri" w:hAnsi="Calibri" w:cs="Calibri"/>
          <w:sz w:val="24"/>
          <w:szCs w:val="24"/>
        </w:rPr>
        <w:t>.</w:t>
      </w:r>
    </w:p>
    <w:p w14:paraId="73FB642A" w14:textId="77777777" w:rsidR="00C05EC0" w:rsidRPr="00ED125A" w:rsidRDefault="00C05EC0" w:rsidP="00C05EC0">
      <w:pPr>
        <w:rPr>
          <w:rFonts w:ascii="Calibri" w:hAnsi="Calibri" w:cs="Calibri"/>
          <w:sz w:val="24"/>
          <w:szCs w:val="24"/>
        </w:rPr>
      </w:pPr>
      <w:r w:rsidRPr="00ED125A">
        <w:rPr>
          <w:rFonts w:ascii="Calibri" w:hAnsi="Calibri" w:cs="Calibri"/>
          <w:sz w:val="24"/>
          <w:szCs w:val="24"/>
        </w:rPr>
        <w:t xml:space="preserve">Please ensure your address is current by logging into your Paycom Employee Self-Serve (ESS) portal. You will continue to have access to Paycom ESS indefinitely so that you can access your Bobby Jones Links’ pay stubs and W-2’s in the future.  </w:t>
      </w:r>
    </w:p>
    <w:p w14:paraId="36630B0A" w14:textId="779FE7A3" w:rsidR="00D96F9D" w:rsidRPr="00ED125A" w:rsidRDefault="00D96F9D" w:rsidP="00D96F9D">
      <w:pPr>
        <w:rPr>
          <w:rFonts w:ascii="Calibri" w:hAnsi="Calibri" w:cs="Calibri"/>
          <w:sz w:val="24"/>
          <w:szCs w:val="24"/>
        </w:rPr>
      </w:pPr>
      <w:r w:rsidRPr="00ED125A">
        <w:rPr>
          <w:rFonts w:ascii="Calibri" w:hAnsi="Calibri" w:cs="Calibri"/>
          <w:sz w:val="24"/>
          <w:szCs w:val="24"/>
        </w:rPr>
        <w:t xml:space="preserve">Please contact </w:t>
      </w:r>
      <w:r w:rsidR="00C05EC0" w:rsidRPr="00ED125A">
        <w:rPr>
          <w:rFonts w:ascii="Calibri" w:hAnsi="Calibri" w:cs="Calibri"/>
          <w:sz w:val="24"/>
          <w:szCs w:val="24"/>
        </w:rPr>
        <w:t>Bobby Jones Links Human Resources</w:t>
      </w:r>
      <w:r w:rsidRPr="00ED125A">
        <w:rPr>
          <w:rFonts w:ascii="Calibri" w:hAnsi="Calibri" w:cs="Calibri"/>
          <w:sz w:val="24"/>
          <w:szCs w:val="24"/>
        </w:rPr>
        <w:t xml:space="preserve"> at </w:t>
      </w:r>
      <w:r w:rsidR="00C05EC0" w:rsidRPr="00ED125A">
        <w:rPr>
          <w:rFonts w:ascii="Calibri" w:hAnsi="Calibri" w:cs="Calibri"/>
          <w:sz w:val="24"/>
          <w:szCs w:val="24"/>
        </w:rPr>
        <w:t>hr@bobbyjoneslinks.com</w:t>
      </w:r>
      <w:r w:rsidRPr="00ED125A">
        <w:rPr>
          <w:rFonts w:ascii="Calibri" w:hAnsi="Calibri" w:cs="Calibri"/>
          <w:sz w:val="24"/>
          <w:szCs w:val="24"/>
        </w:rPr>
        <w:t xml:space="preserve"> with any questions</w:t>
      </w:r>
      <w:r w:rsidR="00ED125A">
        <w:rPr>
          <w:rFonts w:ascii="Calibri" w:hAnsi="Calibri" w:cs="Calibri"/>
          <w:sz w:val="24"/>
          <w:szCs w:val="24"/>
        </w:rPr>
        <w:t>.</w:t>
      </w:r>
    </w:p>
    <w:p w14:paraId="15600ECF" w14:textId="6FFBF30B" w:rsidR="00D96F9D" w:rsidRPr="00ED125A" w:rsidRDefault="00D96F9D" w:rsidP="00D96F9D">
      <w:pPr>
        <w:rPr>
          <w:rFonts w:ascii="Calibri" w:hAnsi="Calibri" w:cs="Calibri"/>
          <w:sz w:val="24"/>
          <w:szCs w:val="24"/>
        </w:rPr>
      </w:pPr>
      <w:r w:rsidRPr="00ED125A">
        <w:rPr>
          <w:rFonts w:ascii="Calibri" w:hAnsi="Calibri" w:cs="Calibri"/>
          <w:sz w:val="24"/>
          <w:szCs w:val="24"/>
        </w:rPr>
        <w:t>Sincerely,</w:t>
      </w:r>
    </w:p>
    <w:p w14:paraId="2124D69F" w14:textId="2D4AA3D3" w:rsidR="00D96F9D" w:rsidRPr="00A13BC1" w:rsidRDefault="00FF70E9" w:rsidP="00ED125A">
      <w:pPr>
        <w:spacing w:after="0"/>
        <w:rPr>
          <w:rFonts w:ascii="Calibri" w:hAnsi="Calibri" w:cs="Calibri"/>
          <w:color w:val="F15A26"/>
          <w:sz w:val="24"/>
          <w:szCs w:val="24"/>
        </w:rPr>
      </w:pPr>
      <w:r w:rsidRPr="00A13BC1">
        <w:rPr>
          <w:rFonts w:ascii="Calibri" w:hAnsi="Calibri" w:cs="Calibri"/>
          <w:color w:val="F15A26"/>
          <w:sz w:val="24"/>
          <w:szCs w:val="24"/>
        </w:rPr>
        <w:t>&lt;Your Name&gt;</w:t>
      </w:r>
    </w:p>
    <w:p w14:paraId="56C737B8" w14:textId="4990EB57" w:rsidR="00B40397" w:rsidRPr="00A13BC1" w:rsidRDefault="00ED125A" w:rsidP="00ED125A">
      <w:pPr>
        <w:spacing w:after="0"/>
        <w:rPr>
          <w:rFonts w:ascii="Calibri" w:hAnsi="Calibri" w:cs="Calibri"/>
          <w:sz w:val="24"/>
          <w:szCs w:val="24"/>
        </w:rPr>
      </w:pPr>
      <w:r w:rsidRPr="00A13BC1">
        <w:rPr>
          <w:rFonts w:ascii="Calibri" w:hAnsi="Calibri" w:cs="Calibri"/>
          <w:sz w:val="24"/>
          <w:szCs w:val="24"/>
        </w:rPr>
        <w:t>General Manager</w:t>
      </w:r>
    </w:p>
    <w:p w14:paraId="5F42AF4F" w14:textId="3FB47589" w:rsidR="00ED125A" w:rsidRDefault="00FF70E9" w:rsidP="00ED125A">
      <w:pPr>
        <w:spacing w:after="0"/>
        <w:rPr>
          <w:rFonts w:ascii="Calibri" w:hAnsi="Calibri" w:cs="Calibri"/>
          <w:sz w:val="24"/>
          <w:szCs w:val="24"/>
        </w:rPr>
      </w:pPr>
      <w:r w:rsidRPr="00A13BC1">
        <w:rPr>
          <w:rFonts w:ascii="Calibri" w:hAnsi="Calibri" w:cs="Calibri"/>
          <w:color w:val="F15A26"/>
          <w:sz w:val="24"/>
          <w:szCs w:val="24"/>
        </w:rPr>
        <w:t>&lt;Club Name&gt;</w:t>
      </w:r>
    </w:p>
    <w:p w14:paraId="0D980000" w14:textId="77777777" w:rsidR="00FF70E9" w:rsidRDefault="00FF70E9" w:rsidP="00ED125A">
      <w:pPr>
        <w:spacing w:after="0"/>
        <w:rPr>
          <w:rFonts w:ascii="Calibri" w:hAnsi="Calibri" w:cs="Calibri"/>
          <w:sz w:val="24"/>
          <w:szCs w:val="24"/>
        </w:rPr>
      </w:pPr>
    </w:p>
    <w:p w14:paraId="6DA27223" w14:textId="5E2F052F" w:rsidR="009615A2" w:rsidRDefault="009615A2">
      <w:pPr>
        <w:spacing w:after="200" w:line="276" w:lineRule="auto"/>
        <w:rPr>
          <w:rFonts w:ascii="Calibri" w:hAnsi="Calibri" w:cs="Calibri"/>
          <w:sz w:val="24"/>
          <w:szCs w:val="24"/>
        </w:rPr>
      </w:pPr>
      <w:r>
        <w:rPr>
          <w:rFonts w:ascii="Calibri" w:hAnsi="Calibri" w:cs="Calibri"/>
          <w:sz w:val="24"/>
          <w:szCs w:val="24"/>
        </w:rPr>
        <w:t>Enclosure</w:t>
      </w:r>
      <w:r w:rsidR="00A13BC1">
        <w:rPr>
          <w:rFonts w:ascii="Calibri" w:hAnsi="Calibri" w:cs="Calibri"/>
          <w:sz w:val="24"/>
          <w:szCs w:val="24"/>
        </w:rPr>
        <w:t>s</w:t>
      </w:r>
      <w:r>
        <w:rPr>
          <w:rFonts w:ascii="Calibri" w:hAnsi="Calibri" w:cs="Calibri"/>
          <w:sz w:val="24"/>
          <w:szCs w:val="24"/>
        </w:rPr>
        <w:t>:</w:t>
      </w:r>
    </w:p>
    <w:p w14:paraId="3718F851" w14:textId="26EB73E6" w:rsidR="009615A2" w:rsidRPr="00A13BC1" w:rsidRDefault="009615A2" w:rsidP="00A13BC1">
      <w:pPr>
        <w:pStyle w:val="ListParagraph"/>
        <w:numPr>
          <w:ilvl w:val="0"/>
          <w:numId w:val="13"/>
        </w:numPr>
        <w:spacing w:after="0" w:line="276" w:lineRule="auto"/>
        <w:rPr>
          <w:rFonts w:ascii="Calibri" w:hAnsi="Calibri" w:cs="Calibri"/>
          <w:sz w:val="24"/>
          <w:szCs w:val="24"/>
        </w:rPr>
      </w:pPr>
      <w:r w:rsidRPr="00A13BC1">
        <w:rPr>
          <w:rFonts w:ascii="Calibri" w:hAnsi="Calibri" w:cs="Calibri"/>
          <w:sz w:val="24"/>
          <w:szCs w:val="24"/>
        </w:rPr>
        <w:t>Frequently Asked Questions (on next page)</w:t>
      </w:r>
    </w:p>
    <w:p w14:paraId="08311CC8" w14:textId="6AF6DBF6" w:rsidR="009615A2" w:rsidRPr="00A13BC1" w:rsidRDefault="009615A2" w:rsidP="00A13BC1">
      <w:pPr>
        <w:pStyle w:val="ListParagraph"/>
        <w:numPr>
          <w:ilvl w:val="0"/>
          <w:numId w:val="13"/>
        </w:numPr>
        <w:spacing w:after="0" w:line="276" w:lineRule="auto"/>
        <w:rPr>
          <w:rFonts w:ascii="Calibri" w:hAnsi="Calibri" w:cs="Calibri"/>
          <w:color w:val="F15A26"/>
          <w:sz w:val="24"/>
          <w:szCs w:val="24"/>
        </w:rPr>
      </w:pPr>
      <w:r w:rsidRPr="00A13BC1">
        <w:rPr>
          <w:rFonts w:ascii="Calibri" w:hAnsi="Calibri" w:cs="Calibri"/>
          <w:color w:val="F15A26"/>
          <w:sz w:val="24"/>
          <w:szCs w:val="24"/>
        </w:rPr>
        <w:t>[</w:t>
      </w:r>
      <w:r w:rsidR="00D07617">
        <w:rPr>
          <w:rFonts w:ascii="Calibri" w:hAnsi="Calibri" w:cs="Calibri"/>
          <w:color w:val="F15A26"/>
          <w:sz w:val="24"/>
          <w:szCs w:val="24"/>
        </w:rPr>
        <w:t xml:space="preserve">Print and enclose the </w:t>
      </w:r>
      <w:r w:rsidR="00AA331D">
        <w:rPr>
          <w:rFonts w:ascii="Calibri" w:hAnsi="Calibri" w:cs="Calibri"/>
          <w:color w:val="F15A26"/>
          <w:sz w:val="24"/>
          <w:szCs w:val="24"/>
        </w:rPr>
        <w:t xml:space="preserve">State Unemployment </w:t>
      </w:r>
      <w:r w:rsidRPr="00A13BC1">
        <w:rPr>
          <w:rFonts w:ascii="Calibri" w:hAnsi="Calibri" w:cs="Calibri"/>
          <w:color w:val="F15A26"/>
          <w:sz w:val="24"/>
          <w:szCs w:val="24"/>
        </w:rPr>
        <w:t>Separation Notice</w:t>
      </w:r>
      <w:r w:rsidR="00A13BC1" w:rsidRPr="00A13BC1">
        <w:rPr>
          <w:rFonts w:ascii="Calibri" w:hAnsi="Calibri" w:cs="Calibri"/>
          <w:color w:val="F15A26"/>
          <w:sz w:val="24"/>
          <w:szCs w:val="24"/>
        </w:rPr>
        <w:t xml:space="preserve"> applicable to your state</w:t>
      </w:r>
      <w:r w:rsidRPr="00A13BC1">
        <w:rPr>
          <w:rFonts w:ascii="Calibri" w:hAnsi="Calibri" w:cs="Calibri"/>
          <w:color w:val="F15A26"/>
          <w:sz w:val="24"/>
          <w:szCs w:val="24"/>
        </w:rPr>
        <w:t xml:space="preserve"> – the </w:t>
      </w:r>
      <w:r w:rsidR="00D07617">
        <w:rPr>
          <w:rFonts w:ascii="Calibri" w:hAnsi="Calibri" w:cs="Calibri"/>
          <w:color w:val="F15A26"/>
          <w:sz w:val="24"/>
          <w:szCs w:val="24"/>
        </w:rPr>
        <w:t>GM</w:t>
      </w:r>
      <w:r w:rsidRPr="00A13BC1">
        <w:rPr>
          <w:rFonts w:ascii="Calibri" w:hAnsi="Calibri" w:cs="Calibri"/>
          <w:color w:val="F15A26"/>
          <w:sz w:val="24"/>
          <w:szCs w:val="24"/>
        </w:rPr>
        <w:t xml:space="preserve"> preparing this letter can download the applicable form from The Caddy Shack on www.bobbyjoneslinks.com]</w:t>
      </w:r>
    </w:p>
    <w:p w14:paraId="6A34AB4A" w14:textId="77777777" w:rsidR="00A13BC1" w:rsidRDefault="00A13BC1">
      <w:pPr>
        <w:spacing w:after="200" w:line="276" w:lineRule="auto"/>
        <w:rPr>
          <w:rFonts w:ascii="Calibri" w:hAnsi="Calibri" w:cs="Calibri"/>
          <w:sz w:val="24"/>
          <w:szCs w:val="24"/>
        </w:rPr>
      </w:pPr>
    </w:p>
    <w:p w14:paraId="5EA05503" w14:textId="304D92DE" w:rsidR="00A13BC1" w:rsidRDefault="00A13BC1">
      <w:pPr>
        <w:spacing w:after="200" w:line="276" w:lineRule="auto"/>
        <w:rPr>
          <w:rFonts w:ascii="Calibri" w:hAnsi="Calibri" w:cs="Calibri"/>
          <w:sz w:val="24"/>
          <w:szCs w:val="24"/>
        </w:rPr>
      </w:pPr>
    </w:p>
    <w:p w14:paraId="344D3083" w14:textId="35BC4934" w:rsidR="00FF70E9" w:rsidRPr="00D07617" w:rsidRDefault="00FF70E9" w:rsidP="00D07617">
      <w:pPr>
        <w:spacing w:after="200" w:line="276" w:lineRule="auto"/>
        <w:jc w:val="center"/>
        <w:rPr>
          <w:rFonts w:ascii="Calibri" w:hAnsi="Calibri" w:cs="Calibri"/>
          <w:b/>
          <w:bCs/>
          <w:i/>
          <w:iCs/>
          <w:sz w:val="24"/>
          <w:szCs w:val="24"/>
        </w:rPr>
      </w:pPr>
      <w:r w:rsidRPr="00D07617">
        <w:rPr>
          <w:rFonts w:ascii="Calibri" w:hAnsi="Calibri" w:cs="Calibri"/>
          <w:b/>
          <w:bCs/>
          <w:i/>
          <w:iCs/>
          <w:sz w:val="24"/>
          <w:szCs w:val="24"/>
        </w:rPr>
        <w:br w:type="page"/>
      </w:r>
    </w:p>
    <w:p w14:paraId="087BF706" w14:textId="77777777" w:rsidR="00FF70E9" w:rsidRPr="00FF70E9" w:rsidRDefault="00FF70E9" w:rsidP="00FF70E9">
      <w:pPr>
        <w:pStyle w:val="paragraph"/>
        <w:spacing w:before="0" w:beforeAutospacing="0" w:after="0" w:afterAutospacing="0"/>
        <w:textAlignment w:val="baseline"/>
        <w:rPr>
          <w:rStyle w:val="normaltextrun"/>
          <w:rFonts w:ascii="Calibri" w:hAnsi="Calibri" w:cs="Calibri"/>
          <w:b/>
          <w:bCs/>
          <w:u w:val="single"/>
        </w:rPr>
      </w:pPr>
      <w:r w:rsidRPr="00FF70E9">
        <w:rPr>
          <w:rStyle w:val="normaltextrun"/>
          <w:rFonts w:ascii="Calibri" w:hAnsi="Calibri" w:cs="Calibri"/>
          <w:b/>
          <w:bCs/>
          <w:u w:val="single"/>
        </w:rPr>
        <w:lastRenderedPageBreak/>
        <w:t>Frequently Asked Questions</w:t>
      </w:r>
    </w:p>
    <w:p w14:paraId="619C7DA4" w14:textId="1AF17FA6" w:rsidR="00FF70E9" w:rsidRDefault="00FF70E9" w:rsidP="00FF70E9">
      <w:pPr>
        <w:pStyle w:val="paragraph"/>
        <w:spacing w:before="0" w:beforeAutospacing="0" w:after="0" w:afterAutospacing="0"/>
        <w:textAlignment w:val="baseline"/>
        <w:rPr>
          <w:rStyle w:val="normaltextrun"/>
          <w:rFonts w:ascii="Calibri" w:hAnsi="Calibri" w:cs="Calibri"/>
        </w:rPr>
      </w:pPr>
      <w:r w:rsidRPr="00FF70E9">
        <w:rPr>
          <w:rStyle w:val="normaltextrun"/>
          <w:rFonts w:ascii="Calibri" w:hAnsi="Calibri" w:cs="Calibri"/>
          <w:b/>
          <w:bCs/>
        </w:rPr>
        <w:t>Can I still view my pay stubs and access my W2s?</w:t>
      </w:r>
      <w:r w:rsidRPr="00FF70E9">
        <w:rPr>
          <w:rStyle w:val="eop"/>
          <w:rFonts w:ascii="Calibri" w:hAnsi="Calibri" w:cs="Calibri"/>
        </w:rPr>
        <w:t> </w:t>
      </w:r>
      <w:r w:rsidRPr="00FF70E9">
        <w:rPr>
          <w:rStyle w:val="normaltextrun"/>
          <w:rFonts w:ascii="Calibri" w:hAnsi="Calibri" w:cs="Calibri"/>
        </w:rPr>
        <w:t>You will continue to have access to your Paycom Employee Self-Service account indefinitely.  You can access your paystubs and W2s.</w:t>
      </w:r>
      <w:r w:rsidRPr="00FF70E9">
        <w:rPr>
          <w:rStyle w:val="eop"/>
          <w:rFonts w:ascii="Calibri" w:hAnsi="Calibri" w:cs="Calibri"/>
        </w:rPr>
        <w:t xml:space="preserve">  </w:t>
      </w:r>
      <w:r w:rsidRPr="00FF70E9">
        <w:rPr>
          <w:rStyle w:val="normaltextrun"/>
          <w:rFonts w:ascii="Calibri" w:hAnsi="Calibri" w:cs="Calibri"/>
        </w:rPr>
        <w:t>Please remember to log into your personal Paycom ESS to ensure your current mailing address is up to date.</w:t>
      </w:r>
    </w:p>
    <w:p w14:paraId="1E2A4542" w14:textId="673254CE" w:rsidR="00FF70E9" w:rsidRDefault="00FF70E9" w:rsidP="009615A2">
      <w:pPr>
        <w:pStyle w:val="paragraph"/>
        <w:spacing w:before="0" w:beforeAutospacing="0" w:after="0" w:afterAutospacing="0"/>
        <w:textAlignment w:val="baseline"/>
        <w:rPr>
          <w:rStyle w:val="normaltextrun"/>
          <w:rFonts w:ascii="Calibri" w:hAnsi="Calibri" w:cs="Calibri"/>
        </w:rPr>
      </w:pPr>
      <w:r w:rsidRPr="009615A2">
        <w:rPr>
          <w:rStyle w:val="eop"/>
          <w:rFonts w:ascii="Calibri" w:hAnsi="Calibri" w:cs="Calibri"/>
          <w:b/>
          <w:bCs/>
          <w:color w:val="000000"/>
        </w:rPr>
        <w:t> </w:t>
      </w:r>
      <w:r w:rsidR="009615A2" w:rsidRPr="009615A2">
        <w:rPr>
          <w:rStyle w:val="eop"/>
          <w:rFonts w:ascii="Calibri" w:hAnsi="Calibri" w:cs="Calibri"/>
          <w:b/>
          <w:bCs/>
          <w:color w:val="000000"/>
        </w:rPr>
        <w:t>W</w:t>
      </w:r>
      <w:r w:rsidRPr="009615A2">
        <w:rPr>
          <w:rStyle w:val="normaltextrun"/>
          <w:rFonts w:ascii="Calibri" w:hAnsi="Calibri" w:cs="Calibri"/>
          <w:b/>
          <w:bCs/>
        </w:rPr>
        <w:t>hat will</w:t>
      </w:r>
      <w:r w:rsidRPr="00FF70E9">
        <w:rPr>
          <w:rStyle w:val="normaltextrun"/>
          <w:rFonts w:ascii="Calibri" w:hAnsi="Calibri" w:cs="Calibri"/>
          <w:b/>
          <w:bCs/>
        </w:rPr>
        <w:t xml:space="preserve"> happen to my Bobby Jones benefits?</w:t>
      </w:r>
      <w:r w:rsidRPr="00FF70E9">
        <w:rPr>
          <w:rStyle w:val="eop"/>
          <w:rFonts w:ascii="Calibri" w:hAnsi="Calibri" w:cs="Calibri"/>
        </w:rPr>
        <w:t> </w:t>
      </w:r>
      <w:r w:rsidR="009615A2">
        <w:rPr>
          <w:rStyle w:val="eop"/>
          <w:rFonts w:ascii="Calibri" w:hAnsi="Calibri" w:cs="Calibri"/>
        </w:rPr>
        <w:t xml:space="preserve"> </w:t>
      </w:r>
      <w:r w:rsidRPr="00FF70E9">
        <w:rPr>
          <w:rStyle w:val="normaltextrun"/>
          <w:rFonts w:ascii="Calibri" w:hAnsi="Calibri" w:cs="Calibri"/>
        </w:rPr>
        <w:t xml:space="preserve">If you are enrolled in Bobby Jones Links benefits, your coverage will terminate on </w:t>
      </w:r>
      <w:r w:rsidR="009615A2">
        <w:rPr>
          <w:rStyle w:val="normaltextrun"/>
          <w:rFonts w:ascii="Calibri" w:hAnsi="Calibri" w:cs="Calibri"/>
        </w:rPr>
        <w:t>the last day of the month following your termination date.</w:t>
      </w:r>
    </w:p>
    <w:p w14:paraId="56AFAA66" w14:textId="77777777" w:rsidR="00FF70E9" w:rsidRPr="00FF70E9" w:rsidRDefault="00FF70E9" w:rsidP="00FF70E9">
      <w:pPr>
        <w:pStyle w:val="paragraph"/>
        <w:spacing w:before="0" w:beforeAutospacing="0" w:after="0" w:afterAutospacing="0"/>
        <w:textAlignment w:val="baseline"/>
        <w:rPr>
          <w:rFonts w:ascii="Calibri" w:hAnsi="Calibri" w:cs="Calibri"/>
        </w:rPr>
      </w:pPr>
      <w:r w:rsidRPr="00FF70E9">
        <w:rPr>
          <w:rStyle w:val="normaltextrun"/>
          <w:rFonts w:ascii="Calibri" w:hAnsi="Calibri" w:cs="Calibri"/>
          <w:b/>
          <w:bCs/>
        </w:rPr>
        <w:t>If you are currently on Bobby Jones Links Health benefits, you will be eligible for Continuation of Coverage for Medical, Dental, and Vision.</w:t>
      </w:r>
      <w:r w:rsidRPr="00FF70E9">
        <w:rPr>
          <w:rStyle w:val="eop"/>
          <w:rFonts w:ascii="Calibri" w:hAnsi="Calibri" w:cs="Calibri"/>
        </w:rPr>
        <w:t> </w:t>
      </w:r>
    </w:p>
    <w:p w14:paraId="46DC12F8" w14:textId="77777777" w:rsidR="009615A2" w:rsidRDefault="00FF70E9" w:rsidP="009615A2">
      <w:pPr>
        <w:rPr>
          <w:rFonts w:ascii="Calibri" w:hAnsi="Calibri" w:cs="Calibri"/>
          <w:sz w:val="24"/>
          <w:szCs w:val="24"/>
        </w:rPr>
      </w:pPr>
      <w:r w:rsidRPr="00FF70E9">
        <w:rPr>
          <w:rFonts w:ascii="Calibri" w:hAnsi="Calibri" w:cs="Calibri"/>
          <w:sz w:val="24"/>
          <w:szCs w:val="24"/>
        </w:rPr>
        <w:t xml:space="preserve">You have the right to COBRA (Consolidated Omnibus Budget Reconciliation Act of 1985), temporary continuation of coverage for up to 18 months. You will be receiving a packet of information regarding COBRA and enrollment information from Paycom at your residence no later than 14 days from your last day of coverage. Once you make your COBRA election and pay your premiums, your insurance will be reinstated </w:t>
      </w:r>
      <w:proofErr w:type="gramStart"/>
      <w:r w:rsidRPr="00FF70E9">
        <w:rPr>
          <w:rFonts w:ascii="Calibri" w:hAnsi="Calibri" w:cs="Calibri"/>
          <w:sz w:val="24"/>
          <w:szCs w:val="24"/>
        </w:rPr>
        <w:t>effective retro</w:t>
      </w:r>
      <w:proofErr w:type="gramEnd"/>
      <w:r w:rsidRPr="00FF70E9">
        <w:rPr>
          <w:rFonts w:ascii="Calibri" w:hAnsi="Calibri" w:cs="Calibri"/>
          <w:sz w:val="24"/>
          <w:szCs w:val="24"/>
        </w:rPr>
        <w:t xml:space="preserve"> to the date immediately following your termination date.  You are responsible for paying your COBRA premiums timely </w:t>
      </w:r>
      <w:r w:rsidR="009615A2">
        <w:rPr>
          <w:rFonts w:ascii="Calibri" w:hAnsi="Calibri" w:cs="Calibri"/>
          <w:sz w:val="24"/>
          <w:szCs w:val="24"/>
        </w:rPr>
        <w:t>t</w:t>
      </w:r>
      <w:r w:rsidRPr="00FF70E9">
        <w:rPr>
          <w:rFonts w:ascii="Calibri" w:hAnsi="Calibri" w:cs="Calibri"/>
          <w:sz w:val="24"/>
          <w:szCs w:val="24"/>
        </w:rPr>
        <w:t>o continue coverage each month.</w:t>
      </w:r>
      <w:r w:rsidR="009615A2">
        <w:rPr>
          <w:rFonts w:ascii="Calibri" w:hAnsi="Calibri" w:cs="Calibri"/>
          <w:sz w:val="24"/>
          <w:szCs w:val="24"/>
        </w:rPr>
        <w:t xml:space="preserve">  </w:t>
      </w:r>
      <w:r w:rsidRPr="00FF70E9">
        <w:rPr>
          <w:rFonts w:ascii="Calibri" w:hAnsi="Calibri" w:cs="Calibri"/>
          <w:sz w:val="24"/>
          <w:szCs w:val="24"/>
        </w:rPr>
        <w:t xml:space="preserve">If you have additional questions regarding health insurance or COBRA, please contact </w:t>
      </w:r>
      <w:hyperlink r:id="rId13" w:history="1">
        <w:r w:rsidRPr="00FF70E9">
          <w:rPr>
            <w:rFonts w:ascii="Calibri" w:hAnsi="Calibri" w:cs="Calibri"/>
            <w:sz w:val="24"/>
            <w:szCs w:val="24"/>
          </w:rPr>
          <w:t>hr@bobbyjoneslinks.com</w:t>
        </w:r>
      </w:hyperlink>
      <w:r w:rsidRPr="00FF70E9">
        <w:rPr>
          <w:rFonts w:ascii="Calibri" w:hAnsi="Calibri" w:cs="Calibri"/>
          <w:sz w:val="24"/>
          <w:szCs w:val="24"/>
        </w:rPr>
        <w:t xml:space="preserve"> or call 678-679-0523 X326.</w:t>
      </w:r>
      <w:bookmarkStart w:id="0" w:name="_Hlk158299267"/>
    </w:p>
    <w:p w14:paraId="6AEAE3F6" w14:textId="37C4FB82" w:rsidR="00FF70E9" w:rsidRPr="00FF70E9" w:rsidRDefault="00FF70E9" w:rsidP="009615A2">
      <w:pPr>
        <w:rPr>
          <w:rFonts w:ascii="Calibri" w:hAnsi="Calibri" w:cs="Calibri"/>
          <w:sz w:val="24"/>
          <w:szCs w:val="24"/>
        </w:rPr>
      </w:pPr>
      <w:r w:rsidRPr="00FF70E9">
        <w:rPr>
          <w:rStyle w:val="normaltextrun"/>
          <w:rFonts w:ascii="Calibri" w:hAnsi="Calibri" w:cs="Calibri"/>
          <w:b/>
          <w:sz w:val="24"/>
          <w:szCs w:val="24"/>
        </w:rPr>
        <w:t>What will happen to my long-term disability and life insurance?</w:t>
      </w:r>
      <w:r w:rsidR="009615A2">
        <w:rPr>
          <w:rStyle w:val="normaltextrun"/>
          <w:rFonts w:ascii="Calibri" w:hAnsi="Calibri" w:cs="Calibri"/>
          <w:b/>
          <w:sz w:val="24"/>
          <w:szCs w:val="24"/>
        </w:rPr>
        <w:t xml:space="preserve"> </w:t>
      </w:r>
      <w:r w:rsidRPr="00FF70E9">
        <w:rPr>
          <w:rStyle w:val="normaltextrun"/>
          <w:rFonts w:ascii="Calibri" w:hAnsi="Calibri" w:cs="Calibri"/>
          <w:sz w:val="24"/>
          <w:szCs w:val="24"/>
        </w:rPr>
        <w:t>If you were enrolled in Bobby Jones Links</w:t>
      </w:r>
      <w:r w:rsidRPr="00FF70E9">
        <w:rPr>
          <w:rFonts w:ascii="Calibri" w:hAnsi="Calibri" w:cs="Calibri"/>
          <w:sz w:val="24"/>
          <w:szCs w:val="24"/>
        </w:rPr>
        <w:t xml:space="preserve"> LTD and Life Insurance, coverage will end on </w:t>
      </w:r>
      <w:r w:rsidR="009615A2">
        <w:rPr>
          <w:rFonts w:ascii="Calibri" w:hAnsi="Calibri" w:cs="Calibri"/>
        </w:rPr>
        <w:t>the last day of the month following your termination date</w:t>
      </w:r>
      <w:r w:rsidRPr="00FF70E9">
        <w:rPr>
          <w:rFonts w:ascii="Calibri" w:hAnsi="Calibri" w:cs="Calibri"/>
          <w:sz w:val="24"/>
          <w:szCs w:val="24"/>
        </w:rPr>
        <w:t>.  Please contact hr@bobbyjoneslinks.com if you are interested in converting your Group Life Insurance to an individual policy.</w:t>
      </w:r>
    </w:p>
    <w:p w14:paraId="3E6BCBFE" w14:textId="0C646757" w:rsidR="00FF70E9" w:rsidRPr="00FF70E9" w:rsidRDefault="00FF70E9" w:rsidP="00FF70E9">
      <w:pPr>
        <w:spacing w:after="0"/>
        <w:rPr>
          <w:rFonts w:ascii="Calibri" w:hAnsi="Calibri" w:cs="Calibri"/>
          <w:sz w:val="24"/>
          <w:szCs w:val="24"/>
        </w:rPr>
      </w:pPr>
      <w:r w:rsidRPr="00FF70E9">
        <w:rPr>
          <w:rFonts w:ascii="Calibri" w:hAnsi="Calibri" w:cs="Calibri"/>
          <w:b/>
          <w:sz w:val="24"/>
          <w:szCs w:val="24"/>
        </w:rPr>
        <w:t>What if I have a balance in the Bobby Jones Links Empower 401(k) plan?</w:t>
      </w:r>
      <w:r w:rsidR="009615A2">
        <w:rPr>
          <w:rFonts w:ascii="Calibri" w:hAnsi="Calibri" w:cs="Calibri"/>
          <w:b/>
          <w:sz w:val="24"/>
          <w:szCs w:val="24"/>
        </w:rPr>
        <w:t xml:space="preserve">  </w:t>
      </w:r>
      <w:r w:rsidRPr="00FF70E9">
        <w:rPr>
          <w:rFonts w:ascii="Calibri" w:hAnsi="Calibri" w:cs="Calibri"/>
          <w:sz w:val="24"/>
          <w:szCs w:val="24"/>
        </w:rPr>
        <w:t>If you are participating in the Bobby Jones Links 401(k) plan, your date of termination from Bobby Jones Links will trigger a distributable event.  You have the following options:</w:t>
      </w:r>
    </w:p>
    <w:p w14:paraId="487DA391" w14:textId="77777777" w:rsidR="00FF70E9" w:rsidRPr="00FF70E9" w:rsidRDefault="00FF70E9" w:rsidP="00FF70E9">
      <w:pPr>
        <w:pStyle w:val="ListParagraph"/>
        <w:numPr>
          <w:ilvl w:val="0"/>
          <w:numId w:val="12"/>
        </w:numPr>
        <w:spacing w:after="0" w:line="259" w:lineRule="auto"/>
        <w:rPr>
          <w:rFonts w:ascii="Calibri" w:hAnsi="Calibri" w:cs="Calibri"/>
          <w:sz w:val="24"/>
          <w:szCs w:val="24"/>
        </w:rPr>
      </w:pPr>
      <w:r w:rsidRPr="00FF70E9">
        <w:rPr>
          <w:rFonts w:ascii="Calibri" w:hAnsi="Calibri" w:cs="Calibri"/>
          <w:sz w:val="24"/>
          <w:szCs w:val="24"/>
        </w:rPr>
        <w:t>You can leave your balance in the plan if it’s over $7,000.  (</w:t>
      </w:r>
      <w:proofErr w:type="gramStart"/>
      <w:r w:rsidRPr="00FF70E9">
        <w:rPr>
          <w:rFonts w:ascii="Calibri" w:hAnsi="Calibri" w:cs="Calibri"/>
          <w:sz w:val="24"/>
          <w:szCs w:val="24"/>
        </w:rPr>
        <w:t>If</w:t>
      </w:r>
      <w:proofErr w:type="gramEnd"/>
      <w:r w:rsidRPr="00FF70E9">
        <w:rPr>
          <w:rFonts w:ascii="Calibri" w:hAnsi="Calibri" w:cs="Calibri"/>
          <w:sz w:val="24"/>
          <w:szCs w:val="24"/>
        </w:rPr>
        <w:t xml:space="preserve"> under $7,000 and you take no action, you will receive a letter stating that you need to take option #2 or #3.)  </w:t>
      </w:r>
    </w:p>
    <w:p w14:paraId="16F8D8C8" w14:textId="77777777" w:rsidR="00FF70E9" w:rsidRPr="00FF70E9" w:rsidRDefault="00FF70E9" w:rsidP="00FF70E9">
      <w:pPr>
        <w:pStyle w:val="ListParagraph"/>
        <w:numPr>
          <w:ilvl w:val="0"/>
          <w:numId w:val="12"/>
        </w:numPr>
        <w:spacing w:after="0" w:line="259" w:lineRule="auto"/>
        <w:rPr>
          <w:rFonts w:ascii="Calibri" w:hAnsi="Calibri" w:cs="Calibri"/>
          <w:sz w:val="24"/>
          <w:szCs w:val="24"/>
        </w:rPr>
      </w:pPr>
      <w:r w:rsidRPr="00FF70E9">
        <w:rPr>
          <w:rFonts w:ascii="Calibri" w:hAnsi="Calibri" w:cs="Calibri"/>
          <w:sz w:val="24"/>
          <w:szCs w:val="24"/>
        </w:rPr>
        <w:t>You can take a cash distribution which will have 20% withholding deducted by Empower and could have an additional 10% excise tax payable when you file your income taxes or</w:t>
      </w:r>
    </w:p>
    <w:p w14:paraId="63A121BC" w14:textId="77777777" w:rsidR="00FF70E9" w:rsidRPr="00FF70E9" w:rsidRDefault="00FF70E9" w:rsidP="00FF70E9">
      <w:pPr>
        <w:pStyle w:val="ListParagraph"/>
        <w:numPr>
          <w:ilvl w:val="0"/>
          <w:numId w:val="12"/>
        </w:numPr>
        <w:spacing w:after="0" w:line="259" w:lineRule="auto"/>
        <w:rPr>
          <w:rFonts w:ascii="Calibri" w:hAnsi="Calibri" w:cs="Calibri"/>
          <w:sz w:val="24"/>
          <w:szCs w:val="24"/>
        </w:rPr>
      </w:pPr>
      <w:r w:rsidRPr="00FF70E9">
        <w:rPr>
          <w:rFonts w:ascii="Calibri" w:hAnsi="Calibri" w:cs="Calibri"/>
          <w:sz w:val="24"/>
          <w:szCs w:val="24"/>
        </w:rPr>
        <w:t xml:space="preserve">You can </w:t>
      </w:r>
      <w:proofErr w:type="gramStart"/>
      <w:r w:rsidRPr="00FF70E9">
        <w:rPr>
          <w:rFonts w:ascii="Calibri" w:hAnsi="Calibri" w:cs="Calibri"/>
          <w:sz w:val="24"/>
          <w:szCs w:val="24"/>
        </w:rPr>
        <w:t>rollover</w:t>
      </w:r>
      <w:proofErr w:type="gramEnd"/>
      <w:r w:rsidRPr="00FF70E9">
        <w:rPr>
          <w:rFonts w:ascii="Calibri" w:hAnsi="Calibri" w:cs="Calibri"/>
          <w:sz w:val="24"/>
          <w:szCs w:val="24"/>
        </w:rPr>
        <w:t xml:space="preserve"> your balance to the club’s new retirement plan or an IRA.</w:t>
      </w:r>
    </w:p>
    <w:p w14:paraId="5D97C911" w14:textId="1FF5E798" w:rsidR="00FF70E9" w:rsidRPr="00FF70E9" w:rsidRDefault="00FF70E9" w:rsidP="009615A2">
      <w:pPr>
        <w:spacing w:after="0"/>
        <w:rPr>
          <w:rFonts w:ascii="Calibri" w:hAnsi="Calibri" w:cs="Calibri"/>
          <w:sz w:val="24"/>
          <w:szCs w:val="24"/>
        </w:rPr>
      </w:pPr>
      <w:r w:rsidRPr="00FF70E9">
        <w:rPr>
          <w:rFonts w:ascii="Calibri" w:hAnsi="Calibri" w:cs="Calibri"/>
          <w:sz w:val="24"/>
          <w:szCs w:val="24"/>
        </w:rPr>
        <w:t>If you have an outstanding loan balance, contact Empower directly to request a loan payoff quote.</w:t>
      </w:r>
      <w:r w:rsidR="009615A2">
        <w:rPr>
          <w:rFonts w:ascii="Calibri" w:hAnsi="Calibri" w:cs="Calibri"/>
          <w:sz w:val="24"/>
          <w:szCs w:val="24"/>
        </w:rPr>
        <w:t xml:space="preserve">  </w:t>
      </w:r>
      <w:bookmarkEnd w:id="0"/>
      <w:r w:rsidRPr="00FF70E9">
        <w:rPr>
          <w:rFonts w:ascii="Calibri" w:hAnsi="Calibri" w:cs="Calibri"/>
          <w:sz w:val="24"/>
          <w:szCs w:val="24"/>
        </w:rPr>
        <w:t xml:space="preserve">Inquiries should be directed to the Empower Participant Services Call Center at </w:t>
      </w:r>
    </w:p>
    <w:p w14:paraId="230979C7" w14:textId="77777777" w:rsidR="00FF70E9" w:rsidRPr="00FF70E9" w:rsidRDefault="00FF70E9" w:rsidP="00FF70E9">
      <w:pPr>
        <w:pStyle w:val="NormalWeb"/>
        <w:spacing w:before="0" w:beforeAutospacing="0" w:after="0" w:afterAutospacing="0"/>
        <w:rPr>
          <w:rFonts w:ascii="Calibri" w:hAnsi="Calibri" w:cs="Calibri"/>
        </w:rPr>
      </w:pPr>
      <w:r w:rsidRPr="00FF70E9">
        <w:rPr>
          <w:rFonts w:ascii="Calibri" w:hAnsi="Calibri" w:cs="Calibri"/>
        </w:rPr>
        <w:t xml:space="preserve">800-338-4015.  Registered representatives are available to assist you Monday through Friday from 6:00 a.m. to 8:00 p.m., Mountain Time, and Saturday from 7:00 a.m. to 3:30 p.m., Mountain Time.  </w:t>
      </w:r>
    </w:p>
    <w:p w14:paraId="248474A7" w14:textId="581A8C1C" w:rsidR="00FF70E9" w:rsidRPr="00FF70E9" w:rsidRDefault="00FF70E9" w:rsidP="009615A2">
      <w:pPr>
        <w:spacing w:after="0" w:line="252" w:lineRule="auto"/>
        <w:rPr>
          <w:rFonts w:ascii="Calibri" w:hAnsi="Calibri" w:cs="Calibri"/>
          <w:sz w:val="24"/>
          <w:szCs w:val="24"/>
        </w:rPr>
      </w:pPr>
      <w:r w:rsidRPr="00FF70E9">
        <w:rPr>
          <w:rFonts w:ascii="Calibri" w:hAnsi="Calibri" w:cs="Calibri"/>
          <w:b/>
          <w:bCs/>
          <w:sz w:val="24"/>
          <w:szCs w:val="24"/>
        </w:rPr>
        <w:t xml:space="preserve">What if I have other </w:t>
      </w:r>
      <w:proofErr w:type="spellStart"/>
      <w:proofErr w:type="gramStart"/>
      <w:r w:rsidRPr="00FF70E9">
        <w:rPr>
          <w:rFonts w:ascii="Calibri" w:hAnsi="Calibri" w:cs="Calibri"/>
          <w:b/>
          <w:bCs/>
          <w:sz w:val="24"/>
          <w:szCs w:val="24"/>
        </w:rPr>
        <w:t>questions?</w:t>
      </w:r>
      <w:r w:rsidRPr="00FF70E9">
        <w:rPr>
          <w:rFonts w:ascii="Calibri" w:hAnsi="Calibri" w:cs="Calibri"/>
          <w:sz w:val="24"/>
          <w:szCs w:val="24"/>
        </w:rPr>
        <w:t>If</w:t>
      </w:r>
      <w:proofErr w:type="spellEnd"/>
      <w:proofErr w:type="gramEnd"/>
      <w:r w:rsidRPr="00FF70E9">
        <w:rPr>
          <w:rFonts w:ascii="Calibri" w:hAnsi="Calibri" w:cs="Calibri"/>
          <w:sz w:val="24"/>
          <w:szCs w:val="24"/>
        </w:rPr>
        <w:t xml:space="preserve"> you have any additional questions regarding your separation details, please contact the Bobby Jones Links Human Resources team at </w:t>
      </w:r>
      <w:hyperlink r:id="rId14" w:history="1">
        <w:r w:rsidRPr="00FF70E9">
          <w:rPr>
            <w:rStyle w:val="Hyperlink"/>
            <w:rFonts w:ascii="Calibri" w:hAnsi="Calibri" w:cs="Calibri"/>
            <w:sz w:val="24"/>
            <w:szCs w:val="24"/>
          </w:rPr>
          <w:t>hr@bobbyjoneslinks.com</w:t>
        </w:r>
      </w:hyperlink>
      <w:r w:rsidRPr="00FF70E9">
        <w:rPr>
          <w:rFonts w:ascii="Calibri" w:hAnsi="Calibri" w:cs="Calibri"/>
          <w:sz w:val="24"/>
          <w:szCs w:val="24"/>
        </w:rPr>
        <w:t xml:space="preserve"> or 678-679-0523 X326.</w:t>
      </w:r>
    </w:p>
    <w:sectPr w:rsidR="00FF70E9" w:rsidRPr="00FF70E9" w:rsidSect="005907DD">
      <w:headerReference w:type="default" r:id="rId15"/>
      <w:footerReference w:type="even" r:id="rId16"/>
      <w:footerReference w:type="default" r:id="rId17"/>
      <w:type w:val="continuous"/>
      <w:pgSz w:w="12240" w:h="15840" w:code="1"/>
      <w:pgMar w:top="1440" w:right="1440" w:bottom="1440" w:left="1440" w:header="288" w:footer="144" w:gutter="0"/>
      <w:pgNumType w:start="1" w:chapStyle="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C745" w14:textId="77777777" w:rsidR="0029402D" w:rsidRDefault="0029402D">
      <w:r>
        <w:separator/>
      </w:r>
    </w:p>
  </w:endnote>
  <w:endnote w:type="continuationSeparator" w:id="0">
    <w:p w14:paraId="0B14169B" w14:textId="77777777" w:rsidR="0029402D" w:rsidRDefault="0029402D">
      <w:r>
        <w:continuationSeparator/>
      </w:r>
    </w:p>
  </w:endnote>
  <w:endnote w:type="continuationNotice" w:id="1">
    <w:p w14:paraId="3E40E5FE" w14:textId="77777777" w:rsidR="0029402D" w:rsidRDefault="00294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531656"/>
      <w:docPartObj>
        <w:docPartGallery w:val="Page Numbers (Bottom of Page)"/>
        <w:docPartUnique/>
      </w:docPartObj>
    </w:sdtPr>
    <w:sdtEndPr>
      <w:rPr>
        <w:rStyle w:val="PageNumber"/>
      </w:rPr>
    </w:sdtEndPr>
    <w:sdtContent>
      <w:p w14:paraId="0268AE1E" w14:textId="796A9F35" w:rsidR="00C83F7F" w:rsidRDefault="00C83F7F" w:rsidP="00ED5DB9">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34543239"/>
      <w:docPartObj>
        <w:docPartGallery w:val="Page Numbers (Bottom of Page)"/>
        <w:docPartUnique/>
      </w:docPartObj>
    </w:sdtPr>
    <w:sdtEndPr>
      <w:rPr>
        <w:rStyle w:val="PageNumber"/>
      </w:rPr>
    </w:sdtEndPr>
    <w:sdtContent>
      <w:p w14:paraId="057F4783" w14:textId="050DAF1C" w:rsidR="00C83F7F" w:rsidRDefault="00C83F7F" w:rsidP="00134025">
        <w:pP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24693732"/>
      <w:docPartObj>
        <w:docPartGallery w:val="Page Numbers (Bottom of Page)"/>
        <w:docPartUnique/>
      </w:docPartObj>
    </w:sdtPr>
    <w:sdtEndPr>
      <w:rPr>
        <w:rStyle w:val="PageNumber"/>
      </w:rPr>
    </w:sdtEndPr>
    <w:sdtContent>
      <w:p w14:paraId="629D56A9" w14:textId="63E4E03E" w:rsidR="00C83F7F" w:rsidRDefault="00C83F7F" w:rsidP="00C83F7F">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4800100"/>
      <w:docPartObj>
        <w:docPartGallery w:val="Page Numbers (Bottom of Page)"/>
        <w:docPartUnique/>
      </w:docPartObj>
    </w:sdtPr>
    <w:sdtEndPr>
      <w:rPr>
        <w:rStyle w:val="PageNumber"/>
      </w:rPr>
    </w:sdtEndPr>
    <w:sdtContent>
      <w:p w14:paraId="0709E1AC" w14:textId="5DD55A7D" w:rsidR="00C903A1" w:rsidRDefault="00C903A1" w:rsidP="00C83F7F">
        <w:pPr>
          <w:framePr w:wrap="none" w:vAnchor="text" w:hAnchor="margin" w:xAlign="in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5565463"/>
      <w:docPartObj>
        <w:docPartGallery w:val="Page Numbers (Bottom of Page)"/>
        <w:docPartUnique/>
      </w:docPartObj>
    </w:sdtPr>
    <w:sdtEndPr>
      <w:rPr>
        <w:rStyle w:val="PageNumber"/>
      </w:rPr>
    </w:sdtEndPr>
    <w:sdtContent>
      <w:p w14:paraId="02B61F96" w14:textId="65E4D323" w:rsidR="00C903A1" w:rsidRDefault="00C903A1" w:rsidP="00C903A1">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96599368"/>
      <w:docPartObj>
        <w:docPartGallery w:val="Page Numbers (Bottom of Page)"/>
        <w:docPartUnique/>
      </w:docPartObj>
    </w:sdtPr>
    <w:sdtEndPr>
      <w:rPr>
        <w:rStyle w:val="PageNumber"/>
      </w:rPr>
    </w:sdtEndPr>
    <w:sdtContent>
      <w:p w14:paraId="282DBFBB" w14:textId="5AFA8F65" w:rsidR="00C903A1" w:rsidRDefault="00C903A1" w:rsidP="00C903A1">
        <w:pP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6148704"/>
      <w:docPartObj>
        <w:docPartGallery w:val="Page Numbers (Bottom of Page)"/>
        <w:docPartUnique/>
      </w:docPartObj>
    </w:sdtPr>
    <w:sdtEndPr>
      <w:rPr>
        <w:rStyle w:val="PageNumber"/>
      </w:rPr>
    </w:sdtEndPr>
    <w:sdtContent>
      <w:p w14:paraId="0E474DA4" w14:textId="503F84FE" w:rsidR="00C903A1" w:rsidRDefault="00C903A1" w:rsidP="00C903A1">
        <w:pPr>
          <w:framePr w:wrap="none" w:vAnchor="text" w:hAnchor="margin" w:xAlign="inside"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10375270"/>
      <w:docPartObj>
        <w:docPartGallery w:val="Page Numbers (Bottom of Page)"/>
        <w:docPartUnique/>
      </w:docPartObj>
    </w:sdtPr>
    <w:sdtEndPr>
      <w:rPr>
        <w:rStyle w:val="PageNumber"/>
      </w:rPr>
    </w:sdtEndPr>
    <w:sdtContent>
      <w:p w14:paraId="045E7938" w14:textId="0A14AB32" w:rsidR="00C903A1" w:rsidRDefault="00C903A1" w:rsidP="00C903A1">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2AABD" w14:textId="77777777" w:rsidR="00C903A1" w:rsidRDefault="00C903A1" w:rsidP="00C903A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221F" w14:textId="124861B9" w:rsidR="0059582D" w:rsidRPr="00C05EC0" w:rsidRDefault="007A60E8" w:rsidP="00C05EC0">
    <w:pPr>
      <w:pStyle w:val="Footer"/>
      <w:rPr>
        <w:rStyle w:val="PageNumber"/>
      </w:rPr>
    </w:pPr>
    <w:r w:rsidRPr="00C05EC0">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4D9A" w14:textId="77777777" w:rsidR="0029402D" w:rsidRDefault="0029402D">
      <w:r>
        <w:separator/>
      </w:r>
    </w:p>
  </w:footnote>
  <w:footnote w:type="continuationSeparator" w:id="0">
    <w:p w14:paraId="418246A7" w14:textId="77777777" w:rsidR="0029402D" w:rsidRDefault="0029402D">
      <w:r>
        <w:continuationSeparator/>
      </w:r>
    </w:p>
  </w:footnote>
  <w:footnote w:type="continuationNotice" w:id="1">
    <w:p w14:paraId="6F27D6BD" w14:textId="77777777" w:rsidR="0029402D" w:rsidRDefault="00294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CC8B" w14:textId="141C645D" w:rsidR="0059582D" w:rsidRPr="00CA7C84" w:rsidRDefault="00CA7C84" w:rsidP="00CA7C84">
    <w:pPr>
      <w:rPr>
        <w:rFonts w:cstheme="majorHAnsi"/>
        <w:b/>
        <w:sz w:val="8"/>
        <w:szCs w:val="8"/>
      </w:rPr>
    </w:pPr>
    <w:r w:rsidRPr="001079D7">
      <w:rPr>
        <w:rFonts w:cstheme="majorHAnsi"/>
        <w:b/>
        <w:bCs/>
        <w:noProof/>
        <w:sz w:val="8"/>
        <w:szCs w:val="8"/>
        <w:lang w:eastAsia="zh-CN"/>
      </w:rPr>
      <mc:AlternateContent>
        <mc:Choice Requires="wps">
          <w:drawing>
            <wp:anchor distT="0" distB="0" distL="118745" distR="118745" simplePos="0" relativeHeight="251658240" behindDoc="1" locked="0" layoutInCell="1" allowOverlap="0" wp14:anchorId="1CED833A" wp14:editId="760D47BA">
              <wp:simplePos x="0" y="0"/>
              <wp:positionH relativeFrom="margin">
                <wp:posOffset>-906145</wp:posOffset>
              </wp:positionH>
              <wp:positionV relativeFrom="page">
                <wp:posOffset>8255</wp:posOffset>
              </wp:positionV>
              <wp:extent cx="7769860" cy="9734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69860" cy="973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0F568" w14:textId="70617537" w:rsidR="00CA7C84" w:rsidRPr="00F66A64" w:rsidRDefault="00CA7C84" w:rsidP="00CA7C84">
                          <w:pPr>
                            <w:pStyle w:val="LetterTitle"/>
                            <w:ind w:left="1260" w:right="1659" w:firstLine="0"/>
                            <w:rPr>
                              <w:rFonts w:ascii="Verdana" w:hAnsi="Verdana"/>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ED833A" id="Rectangle 197" o:spid="_x0000_s1026" style="position:absolute;margin-left:-71.35pt;margin-top:.65pt;width:611.8pt;height:76.6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" o:allowoverlap="f" filled="f" stroked="f" strokeweight="1pt">
              <v:textbox>
                <w:txbxContent>
                  <w:p w14:paraId="3760F568" w14:textId="70617537" w:rsidR="00CA7C84" w:rsidRPr="00F66A64" w:rsidRDefault="00CA7C84" w:rsidP="00CA7C84">
                    <w:pPr>
                      <w:pStyle w:val="LetterTitle"/>
                      <w:ind w:left="1260" w:right="1659" w:firstLine="0"/>
                      <w:rPr>
                        <w:rFonts w:ascii="Verdana" w:hAnsi="Verdana"/>
                        <w:bCs/>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5BC1982"/>
    <w:lvl w:ilvl="0">
      <w:start w:val="1"/>
      <w:numFmt w:val="decimal"/>
      <w:pStyle w:val="ListNumber"/>
      <w:lvlText w:val="%1."/>
      <w:lvlJc w:val="left"/>
      <w:pPr>
        <w:tabs>
          <w:tab w:val="num" w:pos="360"/>
        </w:tabs>
        <w:ind w:left="360" w:hanging="360"/>
      </w:pPr>
    </w:lvl>
  </w:abstractNum>
  <w:abstractNum w:abstractNumId="1" w15:restartNumberingAfterBreak="0">
    <w:nsid w:val="09693A7C"/>
    <w:multiLevelType w:val="hybridMultilevel"/>
    <w:tmpl w:val="C632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46AE1"/>
    <w:multiLevelType w:val="hybridMultilevel"/>
    <w:tmpl w:val="086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5158E"/>
    <w:multiLevelType w:val="hybridMultilevel"/>
    <w:tmpl w:val="0D6094D6"/>
    <w:lvl w:ilvl="0" w:tplc="CFCA3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C1F9F"/>
    <w:multiLevelType w:val="hybridMultilevel"/>
    <w:tmpl w:val="BFF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12A"/>
    <w:multiLevelType w:val="hybridMultilevel"/>
    <w:tmpl w:val="B7CA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25497"/>
    <w:multiLevelType w:val="hybridMultilevel"/>
    <w:tmpl w:val="5AD0760C"/>
    <w:lvl w:ilvl="0" w:tplc="A60CC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F2E2F"/>
    <w:multiLevelType w:val="hybridMultilevel"/>
    <w:tmpl w:val="E16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C0FBF"/>
    <w:multiLevelType w:val="hybridMultilevel"/>
    <w:tmpl w:val="9D402A62"/>
    <w:lvl w:ilvl="0" w:tplc="B0F2A48E">
      <w:start w:val="1"/>
      <w:numFmt w:val="decimal"/>
      <w:pStyle w:val="Form-O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65D71"/>
    <w:multiLevelType w:val="hybridMultilevel"/>
    <w:tmpl w:val="13AC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707FB"/>
    <w:multiLevelType w:val="hybridMultilevel"/>
    <w:tmpl w:val="229C1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E39E9"/>
    <w:multiLevelType w:val="hybridMultilevel"/>
    <w:tmpl w:val="AFDA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47C24"/>
    <w:multiLevelType w:val="hybridMultilevel"/>
    <w:tmpl w:val="6BB46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6816">
    <w:abstractNumId w:val="4"/>
  </w:num>
  <w:num w:numId="2" w16cid:durableId="1151286182">
    <w:abstractNumId w:val="2"/>
  </w:num>
  <w:num w:numId="3" w16cid:durableId="1870528708">
    <w:abstractNumId w:val="6"/>
  </w:num>
  <w:num w:numId="4" w16cid:durableId="397106">
    <w:abstractNumId w:val="3"/>
  </w:num>
  <w:num w:numId="5" w16cid:durableId="2108426531">
    <w:abstractNumId w:val="5"/>
  </w:num>
  <w:num w:numId="6" w16cid:durableId="1748109060">
    <w:abstractNumId w:val="8"/>
  </w:num>
  <w:num w:numId="7" w16cid:durableId="998195275">
    <w:abstractNumId w:val="0"/>
  </w:num>
  <w:num w:numId="8" w16cid:durableId="1391615629">
    <w:abstractNumId w:val="9"/>
  </w:num>
  <w:num w:numId="9" w16cid:durableId="682363522">
    <w:abstractNumId w:val="7"/>
  </w:num>
  <w:num w:numId="10" w16cid:durableId="1407141510">
    <w:abstractNumId w:val="11"/>
  </w:num>
  <w:num w:numId="11" w16cid:durableId="1127237549">
    <w:abstractNumId w:val="1"/>
  </w:num>
  <w:num w:numId="12" w16cid:durableId="1425371243">
    <w:abstractNumId w:val="10"/>
  </w:num>
  <w:num w:numId="13" w16cid:durableId="1498617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yMDOzNDcztTC1MDNX0lEKTi0uzszPAykwqQUAJxSR+CwAAAA="/>
  </w:docVars>
  <w:rsids>
    <w:rsidRoot w:val="00645F1D"/>
    <w:rsid w:val="0003754D"/>
    <w:rsid w:val="00052E9A"/>
    <w:rsid w:val="0005390B"/>
    <w:rsid w:val="000C57CC"/>
    <w:rsid w:val="000E4A26"/>
    <w:rsid w:val="00110EEA"/>
    <w:rsid w:val="001124A0"/>
    <w:rsid w:val="001250E6"/>
    <w:rsid w:val="00130619"/>
    <w:rsid w:val="00134025"/>
    <w:rsid w:val="0013654E"/>
    <w:rsid w:val="00140695"/>
    <w:rsid w:val="00142F32"/>
    <w:rsid w:val="00150B31"/>
    <w:rsid w:val="00150F08"/>
    <w:rsid w:val="00156285"/>
    <w:rsid w:val="00160C6C"/>
    <w:rsid w:val="001649A1"/>
    <w:rsid w:val="00182645"/>
    <w:rsid w:val="0019519C"/>
    <w:rsid w:val="001A0C82"/>
    <w:rsid w:val="001D5DA0"/>
    <w:rsid w:val="001E41F6"/>
    <w:rsid w:val="001F7ACF"/>
    <w:rsid w:val="00254D5F"/>
    <w:rsid w:val="002754BA"/>
    <w:rsid w:val="00277AE4"/>
    <w:rsid w:val="002839B5"/>
    <w:rsid w:val="0029402D"/>
    <w:rsid w:val="002D7FCF"/>
    <w:rsid w:val="002E5FFE"/>
    <w:rsid w:val="003316D8"/>
    <w:rsid w:val="00343185"/>
    <w:rsid w:val="00344503"/>
    <w:rsid w:val="00372AE0"/>
    <w:rsid w:val="00384DEF"/>
    <w:rsid w:val="003A2222"/>
    <w:rsid w:val="003D06A8"/>
    <w:rsid w:val="00404A7A"/>
    <w:rsid w:val="00414039"/>
    <w:rsid w:val="00443F24"/>
    <w:rsid w:val="00451E89"/>
    <w:rsid w:val="00454724"/>
    <w:rsid w:val="004548A9"/>
    <w:rsid w:val="00470279"/>
    <w:rsid w:val="00487A19"/>
    <w:rsid w:val="004A1F46"/>
    <w:rsid w:val="004B6262"/>
    <w:rsid w:val="004D68D6"/>
    <w:rsid w:val="004F6ED9"/>
    <w:rsid w:val="005069DB"/>
    <w:rsid w:val="00516EE9"/>
    <w:rsid w:val="00525423"/>
    <w:rsid w:val="0056635B"/>
    <w:rsid w:val="0057454F"/>
    <w:rsid w:val="00582333"/>
    <w:rsid w:val="005907DD"/>
    <w:rsid w:val="00593FAE"/>
    <w:rsid w:val="0059582D"/>
    <w:rsid w:val="005B7A80"/>
    <w:rsid w:val="005E1FE6"/>
    <w:rsid w:val="005E7D06"/>
    <w:rsid w:val="00621591"/>
    <w:rsid w:val="0062773B"/>
    <w:rsid w:val="00633739"/>
    <w:rsid w:val="00634927"/>
    <w:rsid w:val="00645F1D"/>
    <w:rsid w:val="00652030"/>
    <w:rsid w:val="006778E1"/>
    <w:rsid w:val="00685A22"/>
    <w:rsid w:val="006B3EBD"/>
    <w:rsid w:val="006C398F"/>
    <w:rsid w:val="006D4B34"/>
    <w:rsid w:val="006E68AF"/>
    <w:rsid w:val="0072289C"/>
    <w:rsid w:val="00722EBC"/>
    <w:rsid w:val="00730CDA"/>
    <w:rsid w:val="0073457B"/>
    <w:rsid w:val="0073611E"/>
    <w:rsid w:val="00754AD4"/>
    <w:rsid w:val="007632D7"/>
    <w:rsid w:val="00767C19"/>
    <w:rsid w:val="00775397"/>
    <w:rsid w:val="00775E80"/>
    <w:rsid w:val="007A60E8"/>
    <w:rsid w:val="007A6E37"/>
    <w:rsid w:val="007C2CFB"/>
    <w:rsid w:val="007C5452"/>
    <w:rsid w:val="007F0403"/>
    <w:rsid w:val="0081220F"/>
    <w:rsid w:val="00812421"/>
    <w:rsid w:val="0083164E"/>
    <w:rsid w:val="008557AA"/>
    <w:rsid w:val="00855AAB"/>
    <w:rsid w:val="00864DCC"/>
    <w:rsid w:val="008906AB"/>
    <w:rsid w:val="00891623"/>
    <w:rsid w:val="008B06E7"/>
    <w:rsid w:val="008D0DC4"/>
    <w:rsid w:val="008D20B7"/>
    <w:rsid w:val="008D6E6C"/>
    <w:rsid w:val="008E4767"/>
    <w:rsid w:val="008E6923"/>
    <w:rsid w:val="008F2D40"/>
    <w:rsid w:val="009036CD"/>
    <w:rsid w:val="00912E60"/>
    <w:rsid w:val="009524FA"/>
    <w:rsid w:val="009615A2"/>
    <w:rsid w:val="00967C46"/>
    <w:rsid w:val="00977F74"/>
    <w:rsid w:val="009A179D"/>
    <w:rsid w:val="009B470B"/>
    <w:rsid w:val="009C061A"/>
    <w:rsid w:val="009D27E1"/>
    <w:rsid w:val="009D3FAD"/>
    <w:rsid w:val="009D7136"/>
    <w:rsid w:val="00A06651"/>
    <w:rsid w:val="00A11FF6"/>
    <w:rsid w:val="00A13BC1"/>
    <w:rsid w:val="00A23C9F"/>
    <w:rsid w:val="00A52A90"/>
    <w:rsid w:val="00A63D76"/>
    <w:rsid w:val="00AA331D"/>
    <w:rsid w:val="00AB0B47"/>
    <w:rsid w:val="00AC49D0"/>
    <w:rsid w:val="00AC6277"/>
    <w:rsid w:val="00AE2AC5"/>
    <w:rsid w:val="00AF33A1"/>
    <w:rsid w:val="00B154D7"/>
    <w:rsid w:val="00B40397"/>
    <w:rsid w:val="00B50BAF"/>
    <w:rsid w:val="00B61236"/>
    <w:rsid w:val="00B61E70"/>
    <w:rsid w:val="00B9038E"/>
    <w:rsid w:val="00BA3886"/>
    <w:rsid w:val="00BB4174"/>
    <w:rsid w:val="00BC153D"/>
    <w:rsid w:val="00BD0802"/>
    <w:rsid w:val="00BE598F"/>
    <w:rsid w:val="00BF445C"/>
    <w:rsid w:val="00BF7364"/>
    <w:rsid w:val="00C05EC0"/>
    <w:rsid w:val="00C13259"/>
    <w:rsid w:val="00C16D53"/>
    <w:rsid w:val="00C627DC"/>
    <w:rsid w:val="00C80B47"/>
    <w:rsid w:val="00C83F7F"/>
    <w:rsid w:val="00C903A1"/>
    <w:rsid w:val="00CA0B92"/>
    <w:rsid w:val="00CA7C84"/>
    <w:rsid w:val="00CC0FD5"/>
    <w:rsid w:val="00CC318B"/>
    <w:rsid w:val="00CD5DA0"/>
    <w:rsid w:val="00CD7BD2"/>
    <w:rsid w:val="00CE70FD"/>
    <w:rsid w:val="00D02194"/>
    <w:rsid w:val="00D02D08"/>
    <w:rsid w:val="00D04223"/>
    <w:rsid w:val="00D07617"/>
    <w:rsid w:val="00D3715E"/>
    <w:rsid w:val="00D479B3"/>
    <w:rsid w:val="00D542A9"/>
    <w:rsid w:val="00D664D5"/>
    <w:rsid w:val="00D848D2"/>
    <w:rsid w:val="00D96F9D"/>
    <w:rsid w:val="00DA09DC"/>
    <w:rsid w:val="00DB7949"/>
    <w:rsid w:val="00DD4555"/>
    <w:rsid w:val="00DE1E0A"/>
    <w:rsid w:val="00DF29AC"/>
    <w:rsid w:val="00DF58A1"/>
    <w:rsid w:val="00E222BA"/>
    <w:rsid w:val="00E377BD"/>
    <w:rsid w:val="00E51CDB"/>
    <w:rsid w:val="00E82C09"/>
    <w:rsid w:val="00E8577A"/>
    <w:rsid w:val="00ED125A"/>
    <w:rsid w:val="00ED1360"/>
    <w:rsid w:val="00ED1906"/>
    <w:rsid w:val="00ED5DB9"/>
    <w:rsid w:val="00EF464C"/>
    <w:rsid w:val="00F54512"/>
    <w:rsid w:val="00F66A64"/>
    <w:rsid w:val="00F83F8D"/>
    <w:rsid w:val="00F901BC"/>
    <w:rsid w:val="00FB49DE"/>
    <w:rsid w:val="00FB6EF2"/>
    <w:rsid w:val="00FC1BBA"/>
    <w:rsid w:val="00FF5686"/>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9B26014"/>
  <w15:chartTrackingRefBased/>
  <w15:docId w15:val="{6410CDC9-5D6B-4197-AD6F-CBD4578A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3A1"/>
    <w:pPr>
      <w:spacing w:after="180" w:line="274" w:lineRule="auto"/>
    </w:pPr>
    <w:rPr>
      <w:sz w:val="21"/>
    </w:rPr>
  </w:style>
  <w:style w:type="paragraph" w:styleId="Heading1">
    <w:name w:val="heading 1"/>
    <w:aliases w:val="Small Heading"/>
    <w:basedOn w:val="Normal"/>
    <w:next w:val="Normal"/>
    <w:link w:val="Heading1Char"/>
    <w:autoRedefine/>
    <w:uiPriority w:val="9"/>
    <w:qFormat/>
    <w:rsid w:val="00891623"/>
    <w:pPr>
      <w:keepNext/>
      <w:keepLines/>
      <w:spacing w:after="0" w:line="240" w:lineRule="auto"/>
      <w:outlineLvl w:val="0"/>
    </w:pPr>
    <w:rPr>
      <w:rFonts w:ascii="Verdana" w:eastAsiaTheme="majorEastAsia" w:hAnsi="Verdana" w:cstheme="majorBidi"/>
      <w:b/>
      <w:bCs/>
      <w:color w:val="000000" w:themeColor="text1"/>
      <w:spacing w:val="20"/>
      <w:sz w:val="28"/>
      <w:szCs w:val="28"/>
    </w:rPr>
  </w:style>
  <w:style w:type="paragraph" w:styleId="Heading2">
    <w:name w:val="heading 2"/>
    <w:basedOn w:val="Normal"/>
    <w:next w:val="Normal"/>
    <w:link w:val="Heading2Char"/>
    <w:uiPriority w:val="9"/>
    <w:semiHidden/>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Heading3">
    <w:name w:val="heading 3"/>
    <w:basedOn w:val="Normal"/>
    <w:next w:val="Normal"/>
    <w:link w:val="Heading3Ch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Heading4">
    <w:name w:val="heading 4"/>
    <w:basedOn w:val="Normal"/>
    <w:next w:val="Normal"/>
    <w:link w:val="Heading4Ch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Heading7">
    <w:name w:val="heading 7"/>
    <w:basedOn w:val="Normal"/>
    <w:next w:val="Normal"/>
    <w:link w:val="Heading7Ch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rPr>
      <w:color w:val="0000FF"/>
      <w:u w:val="single"/>
    </w:rPr>
  </w:style>
  <w:style w:type="paragraph" w:styleId="BalloonText">
    <w:name w:val="Balloon Text"/>
    <w:basedOn w:val="Normal"/>
    <w:link w:val="BalloonTextChar"/>
    <w:rsid w:val="00AB0B47"/>
    <w:rPr>
      <w:rFonts w:ascii="Tahoma" w:hAnsi="Tahoma" w:cs="Tahoma"/>
      <w:sz w:val="16"/>
      <w:szCs w:val="16"/>
    </w:rPr>
  </w:style>
  <w:style w:type="character" w:customStyle="1" w:styleId="BalloonTextChar">
    <w:name w:val="Balloon Text Char"/>
    <w:link w:val="BalloonText"/>
    <w:rsid w:val="00AB0B47"/>
    <w:rPr>
      <w:rFonts w:ascii="Tahoma" w:hAnsi="Tahoma" w:cs="Tahoma"/>
      <w:sz w:val="16"/>
      <w:szCs w:val="16"/>
    </w:rPr>
  </w:style>
  <w:style w:type="character" w:styleId="Strong">
    <w:name w:val="Strong"/>
    <w:basedOn w:val="DefaultParagraphFont"/>
    <w:uiPriority w:val="22"/>
    <w:qFormat/>
    <w:rsid w:val="00C903A1"/>
    <w:rPr>
      <w:b w:val="0"/>
      <w:bCs/>
      <w:i/>
      <w:color w:val="373545" w:themeColor="text2"/>
    </w:rPr>
  </w:style>
  <w:style w:type="character" w:styleId="CommentReference">
    <w:name w:val="annotation reference"/>
    <w:basedOn w:val="DefaultParagraphFont"/>
    <w:rsid w:val="0019519C"/>
    <w:rPr>
      <w:sz w:val="16"/>
      <w:szCs w:val="16"/>
    </w:rPr>
  </w:style>
  <w:style w:type="paragraph" w:styleId="CommentText">
    <w:name w:val="annotation text"/>
    <w:basedOn w:val="Normal"/>
    <w:link w:val="CommentTextChar"/>
    <w:rsid w:val="0019519C"/>
    <w:rPr>
      <w:sz w:val="20"/>
      <w:szCs w:val="20"/>
    </w:rPr>
  </w:style>
  <w:style w:type="character" w:customStyle="1" w:styleId="CommentTextChar">
    <w:name w:val="Comment Text Char"/>
    <w:basedOn w:val="DefaultParagraphFont"/>
    <w:link w:val="CommentText"/>
    <w:rsid w:val="0019519C"/>
  </w:style>
  <w:style w:type="paragraph" w:styleId="CommentSubject">
    <w:name w:val="annotation subject"/>
    <w:basedOn w:val="CommentText"/>
    <w:next w:val="CommentText"/>
    <w:link w:val="CommentSubjectChar"/>
    <w:semiHidden/>
    <w:unhideWhenUsed/>
    <w:rsid w:val="0019519C"/>
    <w:rPr>
      <w:b/>
      <w:bCs/>
    </w:rPr>
  </w:style>
  <w:style w:type="character" w:customStyle="1" w:styleId="CommentSubjectChar">
    <w:name w:val="Comment Subject Char"/>
    <w:basedOn w:val="CommentTextChar"/>
    <w:link w:val="CommentSubject"/>
    <w:semiHidden/>
    <w:rsid w:val="0019519C"/>
    <w:rPr>
      <w:b/>
      <w:bCs/>
    </w:rPr>
  </w:style>
  <w:style w:type="paragraph" w:styleId="ListParagraph">
    <w:name w:val="List Paragraph"/>
    <w:basedOn w:val="Normal"/>
    <w:uiPriority w:val="34"/>
    <w:qFormat/>
    <w:rsid w:val="00C903A1"/>
    <w:pPr>
      <w:spacing w:line="240" w:lineRule="auto"/>
      <w:ind w:left="720" w:hanging="288"/>
      <w:contextualSpacing/>
    </w:pPr>
    <w:rPr>
      <w:color w:val="373545" w:themeColor="text2"/>
    </w:rPr>
  </w:style>
  <w:style w:type="character" w:customStyle="1" w:styleId="Heading1Char">
    <w:name w:val="Heading 1 Char"/>
    <w:aliases w:val="Small Heading Char"/>
    <w:basedOn w:val="DefaultParagraphFont"/>
    <w:link w:val="Heading1"/>
    <w:uiPriority w:val="9"/>
    <w:rsid w:val="00891623"/>
    <w:rPr>
      <w:rFonts w:ascii="Verdana" w:eastAsiaTheme="majorEastAsia" w:hAnsi="Verdana" w:cstheme="majorBidi"/>
      <w:b/>
      <w:bCs/>
      <w:color w:val="000000" w:themeColor="text1"/>
      <w:spacing w:val="20"/>
      <w:sz w:val="28"/>
      <w:szCs w:val="28"/>
    </w:rPr>
  </w:style>
  <w:style w:type="character" w:customStyle="1" w:styleId="Heading2Char">
    <w:name w:val="Heading 2 Char"/>
    <w:basedOn w:val="DefaultParagraphFont"/>
    <w:link w:val="Heading2"/>
    <w:uiPriority w:val="9"/>
    <w:semiHidden/>
    <w:rsid w:val="00C903A1"/>
    <w:rPr>
      <w:rFonts w:eastAsiaTheme="majorEastAsia" w:cstheme="majorBidi"/>
      <w:b/>
      <w:bCs/>
      <w:color w:val="3494BA" w:themeColor="accent1"/>
      <w:sz w:val="28"/>
      <w:szCs w:val="26"/>
    </w:rPr>
  </w:style>
  <w:style w:type="character" w:customStyle="1" w:styleId="Heading3Char">
    <w:name w:val="Heading 3 Char"/>
    <w:basedOn w:val="DefaultParagraphFont"/>
    <w:link w:val="Heading3"/>
    <w:uiPriority w:val="9"/>
    <w:semiHidden/>
    <w:rsid w:val="00C903A1"/>
    <w:rPr>
      <w:rFonts w:asciiTheme="majorHAnsi" w:eastAsiaTheme="majorEastAsia" w:hAnsiTheme="majorHAnsi" w:cstheme="majorBidi"/>
      <w:bCs/>
      <w:color w:val="373545" w:themeColor="text2"/>
      <w:spacing w:val="14"/>
      <w:sz w:val="24"/>
    </w:rPr>
  </w:style>
  <w:style w:type="character" w:customStyle="1" w:styleId="Heading4Char">
    <w:name w:val="Heading 4 Char"/>
    <w:basedOn w:val="DefaultParagraphFont"/>
    <w:link w:val="Heading4"/>
    <w:uiPriority w:val="9"/>
    <w:rsid w:val="00C903A1"/>
    <w:rPr>
      <w:rFonts w:eastAsiaTheme="majorEastAsia" w:cstheme="majorBidi"/>
      <w:b/>
      <w:bCs/>
      <w:i/>
      <w:iCs/>
      <w:color w:val="000000"/>
      <w:sz w:val="24"/>
    </w:rPr>
  </w:style>
  <w:style w:type="character" w:customStyle="1" w:styleId="Heading5Char">
    <w:name w:val="Heading 5 Char"/>
    <w:basedOn w:val="DefaultParagraphFont"/>
    <w:link w:val="Heading5"/>
    <w:uiPriority w:val="9"/>
    <w:rsid w:val="00C903A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C903A1"/>
    <w:rPr>
      <w:rFonts w:asciiTheme="majorHAnsi" w:eastAsiaTheme="majorEastAsia" w:hAnsiTheme="majorHAnsi" w:cstheme="majorBidi"/>
      <w:iCs/>
      <w:color w:val="3494BA" w:themeColor="accent1"/>
    </w:rPr>
  </w:style>
  <w:style w:type="character" w:customStyle="1" w:styleId="Heading7Char">
    <w:name w:val="Heading 7 Char"/>
    <w:basedOn w:val="DefaultParagraphFont"/>
    <w:link w:val="Heading7"/>
    <w:uiPriority w:val="9"/>
    <w:rsid w:val="00C903A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rsid w:val="00C903A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C903A1"/>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paragraph" w:styleId="Subtitle">
    <w:name w:val="Subtitle"/>
    <w:basedOn w:val="Normal"/>
    <w:next w:val="Normal"/>
    <w:link w:val="SubtitleChar"/>
    <w:uiPriority w:val="11"/>
    <w:qFormat/>
    <w:rsid w:val="00E82C09"/>
    <w:pPr>
      <w:numPr>
        <w:ilvl w:val="1"/>
      </w:numPr>
    </w:pPr>
    <w:rPr>
      <w:rFonts w:eastAsiaTheme="majorEastAsia" w:cstheme="majorBidi"/>
      <w:b/>
      <w:iCs/>
      <w:color w:val="95D600"/>
      <w:sz w:val="22"/>
      <w:szCs w:val="24"/>
    </w:rPr>
  </w:style>
  <w:style w:type="character" w:customStyle="1" w:styleId="SubtitleChar">
    <w:name w:val="Subtitle Char"/>
    <w:basedOn w:val="DefaultParagraphFont"/>
    <w:link w:val="Subtitle"/>
    <w:uiPriority w:val="11"/>
    <w:rsid w:val="00E82C09"/>
    <w:rPr>
      <w:rFonts w:eastAsiaTheme="majorEastAsia" w:cstheme="majorBidi"/>
      <w:b/>
      <w:iCs/>
      <w:color w:val="95D600"/>
      <w:szCs w:val="24"/>
    </w:rPr>
  </w:style>
  <w:style w:type="character" w:styleId="Emphasis">
    <w:name w:val="Emphasis"/>
    <w:basedOn w:val="DefaultParagraphFont"/>
    <w:uiPriority w:val="20"/>
    <w:qFormat/>
    <w:rsid w:val="00C903A1"/>
    <w:rPr>
      <w:b/>
      <w:i/>
      <w:iCs/>
    </w:rPr>
  </w:style>
  <w:style w:type="paragraph" w:styleId="Quote">
    <w:name w:val="Quote"/>
    <w:basedOn w:val="Normal"/>
    <w:next w:val="Normal"/>
    <w:link w:val="QuoteChar"/>
    <w:uiPriority w:val="29"/>
    <w:qFormat/>
    <w:rsid w:val="00C903A1"/>
    <w:pPr>
      <w:spacing w:after="0" w:line="360" w:lineRule="auto"/>
      <w:jc w:val="center"/>
    </w:pPr>
    <w:rPr>
      <w:rFonts w:eastAsiaTheme="minorEastAsia"/>
      <w:b/>
      <w:i/>
      <w:iCs/>
      <w:color w:val="3494BA" w:themeColor="accent1"/>
      <w:sz w:val="26"/>
    </w:rPr>
  </w:style>
  <w:style w:type="character" w:customStyle="1" w:styleId="QuoteChar">
    <w:name w:val="Quote Char"/>
    <w:basedOn w:val="DefaultParagraphFont"/>
    <w:link w:val="Quote"/>
    <w:uiPriority w:val="29"/>
    <w:rsid w:val="00C903A1"/>
    <w:rPr>
      <w:rFonts w:eastAsiaTheme="minorEastAsia"/>
      <w:b/>
      <w:i/>
      <w:iCs/>
      <w:color w:val="3494BA" w:themeColor="accent1"/>
      <w:sz w:val="26"/>
    </w:rPr>
  </w:style>
  <w:style w:type="paragraph" w:styleId="IntenseQuote">
    <w:name w:val="Intense Quote"/>
    <w:basedOn w:val="Normal"/>
    <w:next w:val="Normal"/>
    <w:link w:val="IntenseQuoteChar"/>
    <w:uiPriority w:val="30"/>
    <w:qFormat/>
    <w:rsid w:val="00C903A1"/>
    <w:pPr>
      <w:pBdr>
        <w:top w:val="single" w:sz="36" w:space="8" w:color="3494BA" w:themeColor="accent1"/>
        <w:left w:val="single" w:sz="36" w:space="8" w:color="3494BA" w:themeColor="accent1"/>
        <w:bottom w:val="single" w:sz="36" w:space="8" w:color="3494BA" w:themeColor="accent1"/>
        <w:right w:val="single" w:sz="36" w:space="8" w:color="3494BA" w:themeColor="accent1"/>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C903A1"/>
    <w:rPr>
      <w:rFonts w:asciiTheme="majorHAnsi" w:eastAsiaTheme="minorEastAsia" w:hAnsiTheme="majorHAnsi"/>
      <w:bCs/>
      <w:iCs/>
      <w:color w:val="FFFFFF" w:themeColor="background1"/>
      <w:sz w:val="28"/>
      <w:shd w:val="clear" w:color="auto" w:fill="3494BA" w:themeFill="accent1"/>
    </w:rPr>
  </w:style>
  <w:style w:type="character" w:styleId="SubtleEmphasis">
    <w:name w:val="Subtle Emphasis"/>
    <w:basedOn w:val="DefaultParagraphFont"/>
    <w:uiPriority w:val="19"/>
    <w:qFormat/>
    <w:rsid w:val="00C903A1"/>
    <w:rPr>
      <w:i/>
      <w:iCs/>
      <w:color w:val="000000"/>
    </w:rPr>
  </w:style>
  <w:style w:type="character" w:styleId="IntenseEmphasis">
    <w:name w:val="Intense Emphasis"/>
    <w:basedOn w:val="DefaultParagraphFont"/>
    <w:uiPriority w:val="21"/>
    <w:qFormat/>
    <w:rsid w:val="00C903A1"/>
    <w:rPr>
      <w:b/>
      <w:bCs/>
      <w:i/>
      <w:iCs/>
      <w:color w:val="3494BA" w:themeColor="accent1"/>
    </w:rPr>
  </w:style>
  <w:style w:type="character" w:styleId="SubtleReference">
    <w:name w:val="Subtle Reference"/>
    <w:basedOn w:val="DefaultParagraphFont"/>
    <w:uiPriority w:val="31"/>
    <w:qFormat/>
    <w:rsid w:val="00C903A1"/>
    <w:rPr>
      <w:smallCaps/>
      <w:color w:val="000000"/>
      <w:u w:val="single"/>
    </w:rPr>
  </w:style>
  <w:style w:type="character" w:styleId="IntenseReference">
    <w:name w:val="Intense Reference"/>
    <w:basedOn w:val="DefaultParagraphFont"/>
    <w:uiPriority w:val="32"/>
    <w:qFormat/>
    <w:rsid w:val="00C903A1"/>
    <w:rPr>
      <w:b w:val="0"/>
      <w:bCs/>
      <w:smallCaps/>
      <w:color w:val="3494BA" w:themeColor="accent1"/>
      <w:spacing w:val="5"/>
      <w:u w:val="single"/>
    </w:rPr>
  </w:style>
  <w:style w:type="character" w:styleId="BookTitle">
    <w:name w:val="Book Title"/>
    <w:basedOn w:val="DefaultParagraphFont"/>
    <w:uiPriority w:val="33"/>
    <w:qFormat/>
    <w:rsid w:val="00C903A1"/>
    <w:rPr>
      <w:b/>
      <w:bCs/>
      <w:caps/>
      <w:smallCaps w:val="0"/>
      <w:color w:val="373545" w:themeColor="text2"/>
      <w:spacing w:val="10"/>
    </w:rPr>
  </w:style>
  <w:style w:type="paragraph" w:styleId="TOCHeading">
    <w:name w:val="TOC Heading"/>
    <w:basedOn w:val="Heading1"/>
    <w:next w:val="Normal"/>
    <w:uiPriority w:val="39"/>
    <w:semiHidden/>
    <w:unhideWhenUsed/>
    <w:qFormat/>
    <w:rsid w:val="00C903A1"/>
    <w:pPr>
      <w:spacing w:before="480" w:line="264" w:lineRule="auto"/>
      <w:outlineLvl w:val="9"/>
    </w:pPr>
    <w:rPr>
      <w:b w:val="0"/>
    </w:rPr>
  </w:style>
  <w:style w:type="paragraph" w:customStyle="1" w:styleId="PersonalName">
    <w:name w:val="Personal Name"/>
    <w:basedOn w:val="Normal"/>
    <w:qFormat/>
    <w:rsid w:val="00A52A90"/>
    <w:pPr>
      <w:spacing w:after="120" w:line="240" w:lineRule="auto"/>
      <w:contextualSpacing/>
    </w:pPr>
    <w:rPr>
      <w:rFonts w:asciiTheme="majorHAnsi" w:eastAsiaTheme="majorEastAsia" w:hAnsiTheme="majorHAnsi" w:cstheme="majorBidi"/>
      <w:b/>
      <w:caps/>
      <w:color w:val="000000"/>
      <w:spacing w:val="30"/>
      <w:kern w:val="28"/>
      <w:sz w:val="28"/>
      <w:szCs w:val="28"/>
    </w:rPr>
  </w:style>
  <w:style w:type="character" w:customStyle="1" w:styleId="HeaderChar">
    <w:name w:val="Header Char"/>
    <w:basedOn w:val="DefaultParagraphFont"/>
    <w:link w:val="Header"/>
    <w:uiPriority w:val="99"/>
    <w:rsid w:val="00C903A1"/>
    <w:rPr>
      <w:sz w:val="21"/>
    </w:rPr>
  </w:style>
  <w:style w:type="character" w:styleId="PageNumber">
    <w:name w:val="page number"/>
    <w:basedOn w:val="DefaultParagraphFont"/>
    <w:rsid w:val="00C903A1"/>
  </w:style>
  <w:style w:type="paragraph" w:customStyle="1" w:styleId="FormTitle">
    <w:name w:val="Form Title"/>
    <w:qFormat/>
    <w:rsid w:val="00BF445C"/>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Form-Subheadings">
    <w:name w:val="Form-Subheadings"/>
    <w:next w:val="Subtitle"/>
    <w:qFormat/>
    <w:rsid w:val="00BF445C"/>
    <w:pPr>
      <w:spacing w:before="120" w:after="120"/>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BF445C"/>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Form-Body">
    <w:name w:val="Form-Body"/>
    <w:basedOn w:val="Normal"/>
    <w:qFormat/>
    <w:rsid w:val="00BF445C"/>
    <w:pPr>
      <w:spacing w:after="0" w:line="240" w:lineRule="auto"/>
    </w:pPr>
    <w:rPr>
      <w:rFonts w:ascii="Calibri" w:hAnsi="Calibri" w:cs="Arial"/>
      <w:color w:val="000000"/>
      <w:sz w:val="22"/>
    </w:rPr>
  </w:style>
  <w:style w:type="paragraph" w:customStyle="1" w:styleId="Form-OL">
    <w:name w:val="Form-OL"/>
    <w:basedOn w:val="ListParagraph"/>
    <w:next w:val="ListNumber"/>
    <w:qFormat/>
    <w:rsid w:val="00BF445C"/>
    <w:pPr>
      <w:numPr>
        <w:numId w:val="6"/>
      </w:numPr>
      <w:spacing w:after="0"/>
    </w:pPr>
    <w:rPr>
      <w:rFonts w:ascii="Calibri" w:hAnsi="Calibri" w:cs="Arial"/>
      <w:color w:val="000000"/>
      <w:sz w:val="22"/>
    </w:rPr>
  </w:style>
  <w:style w:type="paragraph" w:customStyle="1" w:styleId="Form-OL2">
    <w:name w:val="Form-OL 2"/>
    <w:basedOn w:val="ListNumber"/>
    <w:qFormat/>
    <w:rsid w:val="00BF445C"/>
    <w:pPr>
      <w:ind w:left="720"/>
    </w:pPr>
    <w:rPr>
      <w:rFonts w:ascii="Calibri" w:hAnsi="Calibri"/>
      <w:sz w:val="22"/>
    </w:rPr>
  </w:style>
  <w:style w:type="paragraph" w:styleId="ListNumber">
    <w:name w:val="List Number"/>
    <w:basedOn w:val="Normal"/>
    <w:rsid w:val="00A63D76"/>
    <w:pPr>
      <w:numPr>
        <w:numId w:val="7"/>
      </w:numPr>
      <w:contextualSpacing/>
    </w:pPr>
  </w:style>
  <w:style w:type="paragraph" w:customStyle="1" w:styleId="Form-Doc-Title">
    <w:name w:val="Form-Doc-Title"/>
    <w:qFormat/>
    <w:rsid w:val="00BF445C"/>
    <w:rPr>
      <w:rFonts w:ascii="Calibri" w:hAnsi="Calibri"/>
      <w:sz w:val="13"/>
    </w:rPr>
  </w:style>
  <w:style w:type="character" w:customStyle="1" w:styleId="apple-converted-space">
    <w:name w:val="apple-converted-space"/>
    <w:basedOn w:val="DefaultParagraphFont"/>
    <w:rsid w:val="00912E60"/>
  </w:style>
  <w:style w:type="paragraph" w:customStyle="1" w:styleId="LegalDisclaimer">
    <w:name w:val="Legal Disclaimer"/>
    <w:basedOn w:val="Normal"/>
    <w:qFormat/>
    <w:rsid w:val="00912E60"/>
    <w:rPr>
      <w:b/>
      <w:bCs/>
      <w:color w:val="000000" w:themeColor="text1"/>
      <w:sz w:val="15"/>
      <w:szCs w:val="15"/>
      <w14:textFill>
        <w14:solidFill>
          <w14:schemeClr w14:val="tx1">
            <w14:alpha w14:val="50000"/>
          </w14:schemeClr>
        </w14:solidFill>
      </w14:textFill>
    </w:rPr>
  </w:style>
  <w:style w:type="paragraph" w:styleId="Footer">
    <w:name w:val="footer"/>
    <w:basedOn w:val="Normal"/>
    <w:link w:val="FooterChar"/>
    <w:uiPriority w:val="99"/>
    <w:rsid w:val="00CC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18B"/>
    <w:rPr>
      <w:sz w:val="21"/>
    </w:rPr>
  </w:style>
  <w:style w:type="paragraph" w:customStyle="1" w:styleId="LetterTitle">
    <w:name w:val="Letter Title"/>
    <w:qFormat/>
    <w:rsid w:val="00CA7C84"/>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Letter-Doc-Title-Page">
    <w:name w:val="Letter-Doc-Title-Page#"/>
    <w:qFormat/>
    <w:rsid w:val="0081220F"/>
    <w:rPr>
      <w:rFonts w:ascii="Calibri" w:hAnsi="Calibri"/>
      <w:sz w:val="13"/>
    </w:rPr>
  </w:style>
  <w:style w:type="character" w:customStyle="1" w:styleId="css-n9uqzh">
    <w:name w:val="css-n9uqzh"/>
    <w:basedOn w:val="DefaultParagraphFont"/>
    <w:rsid w:val="00ED125A"/>
  </w:style>
  <w:style w:type="paragraph" w:customStyle="1" w:styleId="paragraph">
    <w:name w:val="paragraph"/>
    <w:basedOn w:val="Normal"/>
    <w:rsid w:val="00FF7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70E9"/>
  </w:style>
  <w:style w:type="character" w:customStyle="1" w:styleId="eop">
    <w:name w:val="eop"/>
    <w:basedOn w:val="DefaultParagraphFont"/>
    <w:rsid w:val="00FF70E9"/>
  </w:style>
  <w:style w:type="paragraph" w:styleId="NormalWeb">
    <w:name w:val="Normal (Web)"/>
    <w:basedOn w:val="Normal"/>
    <w:uiPriority w:val="99"/>
    <w:unhideWhenUsed/>
    <w:rsid w:val="00FF70E9"/>
    <w:pPr>
      <w:spacing w:before="100" w:beforeAutospacing="1" w:after="100" w:afterAutospacing="1" w:line="240" w:lineRule="auto"/>
    </w:pPr>
    <w:rPr>
      <w:rFonts w:ascii="Aptos" w:hAnsi="Aptos" w:cs="Aptos"/>
      <w:sz w:val="24"/>
      <w:szCs w:val="24"/>
    </w:rPr>
  </w:style>
  <w:style w:type="character" w:styleId="UnresolvedMention">
    <w:name w:val="Unresolved Mention"/>
    <w:basedOn w:val="DefaultParagraphFont"/>
    <w:uiPriority w:val="99"/>
    <w:semiHidden/>
    <w:unhideWhenUsed/>
    <w:rsid w:val="00961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bobbyjoneslink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bjl_updatedlogo_0323_41ecbd87-573b-4db7-900c-016ab83d1f82.p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bobbyjoneslinks.com"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B6492533A303489FA2ACB6C14F21B4" ma:contentTypeVersion="8" ma:contentTypeDescription="Create a new document." ma:contentTypeScope="" ma:versionID="1bfc57a7313c9674bb2b1d6d4bff5fb1">
  <xsd:schema xmlns:xsd="http://www.w3.org/2001/XMLSchema" xmlns:xs="http://www.w3.org/2001/XMLSchema" xmlns:p="http://schemas.microsoft.com/office/2006/metadata/properties" xmlns:ns2="3abbe947-750b-410c-9d79-8b9e9c97a36a" xmlns:ns3="a079646f-b906-4829-ae20-ea348c24464e" targetNamespace="http://schemas.microsoft.com/office/2006/metadata/properties" ma:root="true" ma:fieldsID="9378547d83a1286aed8ebe10ea67b4ff" ns2:_="" ns3:_="">
    <xsd:import namespace="3abbe947-750b-410c-9d79-8b9e9c97a36a"/>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laimedby"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be947-750b-410c-9d79-8b9e9c97a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laimedby" ma:index="14" nillable="true" ma:displayName="Claimed by" ma:format="Dropdown" ma:list="UserInfo" ma:SharePointGroup="0" ma:internalName="Claim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laimedby xmlns="3abbe947-750b-410c-9d79-8b9e9c97a36a">
      <UserInfo>
        <DisplayName/>
        <AccountId xsi:nil="true"/>
        <AccountType/>
      </UserInfo>
    </Claimedby>
    <Notes xmlns="3abbe947-750b-410c-9d79-8b9e9c97a36a" xsi:nil="true"/>
  </documentManagement>
</p:properties>
</file>

<file path=customXml/itemProps1.xml><?xml version="1.0" encoding="utf-8"?>
<ds:datastoreItem xmlns:ds="http://schemas.openxmlformats.org/officeDocument/2006/customXml" ds:itemID="{9EAAFFF7-770A-4247-A3D7-A0B5DAC69FD5}">
  <ds:schemaRefs>
    <ds:schemaRef ds:uri="http://schemas.microsoft.com/sharepoint/v3/contenttype/forms"/>
  </ds:schemaRefs>
</ds:datastoreItem>
</file>

<file path=customXml/itemProps2.xml><?xml version="1.0" encoding="utf-8"?>
<ds:datastoreItem xmlns:ds="http://schemas.openxmlformats.org/officeDocument/2006/customXml" ds:itemID="{BD231235-29B3-4243-B937-0543061F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be947-750b-410c-9d79-8b9e9c97a36a"/>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A4231-75E5-48DF-AD72-8EFC61385B72}">
  <ds:schemaRefs>
    <ds:schemaRef ds:uri="http://schemas.openxmlformats.org/officeDocument/2006/bibliography"/>
  </ds:schemaRefs>
</ds:datastoreItem>
</file>

<file path=customXml/itemProps4.xml><?xml version="1.0" encoding="utf-8"?>
<ds:datastoreItem xmlns:ds="http://schemas.openxmlformats.org/officeDocument/2006/customXml" ds:itemID="{1F99022E-EBF5-4048-808D-4CAF54276D43}">
  <ds:schemaRefs>
    <ds:schemaRef ds:uri="http://schemas.microsoft.com/office/2006/metadata/properties"/>
    <ds:schemaRef ds:uri="http://schemas.microsoft.com/office/infopath/2007/PartnerControls"/>
    <ds:schemaRef ds:uri="3abbe947-750b-410c-9d79-8b9e9c97a3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5228</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Guinn</dc:creator>
  <cp:keywords/>
  <cp:lastModifiedBy>Suzanne Guinn</cp:lastModifiedBy>
  <cp:revision>2</cp:revision>
  <dcterms:created xsi:type="dcterms:W3CDTF">2025-07-15T14:03:00Z</dcterms:created>
  <dcterms:modified xsi:type="dcterms:W3CDTF">2025-07-15T14:03:00Z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0x01010085B6492533A303489FA2ACB6C14F21B4</vt:lpwstr>
  </property>
  <property fmtid="{D5CDD505-2E9C-101B-9397-08002B2CF9AE}" pid="3" name="Order">
    <vt:r8>2743700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GrammarlyDocumentId">
    <vt:lpwstr>3b2304aa7ad5f0ed67ef49acdadf73f38f40c7d310904270a0bb6c0b303ed010</vt:lpwstr>
  </property>
</Properties>
</file>