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40" w:lineRule="auto"/>
        <w:ind w:firstLine="20"/>
        <w:jc w:val="center"/>
        <w:rPr>
          <w:rFonts w:ascii="Lato" w:cs="Lato" w:eastAsia="Lato" w:hAnsi="Lato"/>
          <w:b w:val="1"/>
          <w:bCs w:val="1"/>
          <w:sz w:val="54"/>
          <w:szCs w:val="54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54"/>
          <w:szCs w:val="54"/>
          <w:rtl w:val="0"/>
        </w:rPr>
        <w:t xml:space="preserve">Esther Christodoss</w:t>
      </w:r>
    </w:p>
    <w:p w:rsidR="00000000" w:rsidDel="00000000" w:rsidP="00000000" w:rsidRDefault="00000000" w:rsidRPr="00000000" w14:paraId="00000002">
      <w:pPr>
        <w:spacing w:line="240" w:lineRule="auto"/>
        <w:ind w:firstLine="20"/>
        <w:jc w:val="center"/>
        <w:rPr>
          <w:rFonts w:ascii="Lato" w:cs="Lato" w:eastAsia="Lato" w:hAnsi="Lato"/>
        </w:rPr>
      </w:pPr>
      <w:r w:rsidDel="00000000" w:rsidR="00000000" w:rsidRPr="00000000">
        <w:rPr>
          <w:rFonts w:ascii="Lato" w:cs="Lato" w:eastAsia="Lato" w:hAnsi="Lato"/>
          <w:rtl w:val="0"/>
        </w:rPr>
        <w:t xml:space="preserve">713-386-9463 | </w:t>
      </w:r>
      <w:hyperlink r:id="rId7">
        <w:r w:rsidDel="00000000" w:rsidR="00000000" w:rsidRPr="00000000">
          <w:rPr>
            <w:rFonts w:ascii="Lato" w:cs="Lato" w:eastAsia="Lato" w:hAnsi="Lato"/>
            <w:u w:val="single"/>
            <w:rtl w:val="0"/>
          </w:rPr>
          <w:t xml:space="preserve">estherc1111@gmail.com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0" w:line="240" w:lineRule="auto"/>
        <w:ind w:left="68" w:right="0" w:firstLine="0"/>
        <w:jc w:val="center"/>
        <w:rPr>
          <w:rFonts w:ascii="Lato" w:cs="Lato" w:eastAsia="Lato" w:hAnsi="Lato"/>
          <w:i w:val="0"/>
          <w:iCs w:val="0"/>
          <w:smallCaps w:val="0"/>
          <w:strike w:val="0"/>
          <w:sz w:val="14"/>
          <w:szCs w:val="14"/>
          <w:u w:val="none"/>
          <w:shd w:fill="auto" w:val="clear"/>
          <w:vertAlign w:val="baseline"/>
        </w:rPr>
        <w:sectPr>
          <w:pgSz w:h="15840" w:w="12240" w:orient="portrait"/>
          <w:pgMar w:bottom="280" w:top="280" w:left="720" w:right="720" w:header="360" w:footer="360"/>
          <w:pgNumType w:start="1"/>
        </w:sectPr>
      </w:pPr>
      <w:r w:rsidDel="00000000" w:rsidR="00000000" w:rsidRPr="00000000">
        <w:rPr>
          <w:rFonts w:ascii="Lato" w:cs="Lato" w:eastAsia="Lato" w:hAnsi="Lato"/>
          <w:vertAlign w:val="baseline"/>
        </w:rPr>
        <w:drawing>
          <wp:inline distB="0" distT="0" distL="0" distR="0">
            <wp:extent cx="160965" cy="160965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60965" cy="16096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Lato" w:cs="Lato" w:eastAsia="Lato" w:hAnsi="Lato"/>
          <w:rtl w:val="0"/>
        </w:rPr>
        <w:t xml:space="preserve"> </w:t>
      </w:r>
      <w:hyperlink r:id="rId9">
        <w:r w:rsidDel="00000000" w:rsidR="00000000" w:rsidRPr="00000000">
          <w:rPr>
            <w:rFonts w:ascii="Lato" w:cs="Lato" w:eastAsia="Lato" w:hAnsi="Lato"/>
            <w:u w:val="single"/>
            <w:rtl w:val="0"/>
          </w:rPr>
          <w:t xml:space="preserve">https://www.esthercdesign.com/</w:t>
        </w:r>
      </w:hyperlink>
      <w:r w:rsidDel="00000000" w:rsidR="00000000" w:rsidRPr="00000000">
        <w:rPr>
          <w:rFonts w:ascii="Lato" w:cs="Lato" w:eastAsia="Lato" w:hAnsi="Lato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before="0" w:line="240" w:lineRule="auto"/>
        <w:ind w:left="0" w:firstLine="0"/>
        <w:rPr>
          <w:rFonts w:ascii="Lato" w:cs="Lato" w:eastAsia="Lato" w:hAnsi="Lato"/>
          <w:sz w:val="20"/>
          <w:szCs w:val="20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00" w:line="240" w:lineRule="auto"/>
        <w:ind w:left="0" w:firstLine="0"/>
        <w:rPr>
          <w:rFonts w:ascii="Lato Black" w:cs="Lato Black" w:eastAsia="Lato Black" w:hAnsi="Lato Black"/>
        </w:rPr>
        <w:sectPr>
          <w:type w:val="continuous"/>
          <w:pgSz w:h="15840" w:w="12240" w:orient="portrait"/>
          <w:pgMar w:bottom="280" w:top="280" w:left="720" w:right="720" w:header="360" w:footer="360"/>
        </w:sectPr>
      </w:pPr>
      <w:r w:rsidDel="00000000" w:rsidR="00000000" w:rsidRPr="00000000">
        <w:rPr>
          <w:rFonts w:ascii="Lato Black" w:cs="Lato Black" w:eastAsia="Lato Black" w:hAnsi="Lato Black"/>
          <w:rtl w:val="0"/>
        </w:rPr>
        <w:t xml:space="preserve">WORK  EXPERIENCE</w:t>
      </w:r>
    </w:p>
    <w:p w:rsidR="00000000" w:rsidDel="00000000" w:rsidP="00000000" w:rsidRDefault="00000000" w:rsidRPr="00000000" w14:paraId="00000006">
      <w:pPr>
        <w:spacing w:line="276" w:lineRule="auto"/>
        <w:ind w:left="0" w:firstLine="0"/>
        <w:rPr>
          <w:rFonts w:ascii="Lato" w:cs="Lato" w:eastAsia="Lato" w:hAnsi="Lato"/>
          <w:b w:val="1"/>
          <w:bCs w:val="1"/>
          <w:sz w:val="20"/>
          <w:szCs w:val="20"/>
        </w:rPr>
        <w:sectPr>
          <w:type w:val="continuous"/>
          <w:pgSz w:h="15840" w:w="12240" w:orient="portrait"/>
          <w:pgMar w:bottom="280" w:top="280" w:left="720" w:right="720" w:header="360" w:footer="360"/>
        </w:sect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COMMUNICATIONS &amp; MARKETING SPECIALIST</w:t>
      </w:r>
    </w:p>
    <w:p w:rsidR="00000000" w:rsidDel="00000000" w:rsidP="00000000" w:rsidRDefault="00000000" w:rsidRPr="00000000" w14:paraId="00000007">
      <w:pPr>
        <w:spacing w:before="1" w:line="276" w:lineRule="auto"/>
        <w:ind w:left="0" w:right="2285" w:firstLine="0"/>
        <w:rPr>
          <w:rFonts w:ascii="Lato" w:cs="Lato" w:eastAsia="Lato" w:hAnsi="Lato"/>
          <w:b w:val="1"/>
          <w:bCs w:val="1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1"/>
          <w:iCs w:val="1"/>
          <w:sz w:val="20"/>
          <w:szCs w:val="20"/>
          <w:rtl w:val="0"/>
        </w:rPr>
        <w:t xml:space="preserve">US Med-Equip LLC, Houston, TX </w:t>
      </w:r>
    </w:p>
    <w:p w:rsidR="00000000" w:rsidDel="00000000" w:rsidP="00000000" w:rsidRDefault="00000000" w:rsidRPr="00000000" w14:paraId="00000008">
      <w:pPr>
        <w:spacing w:after="120" w:before="0" w:line="276" w:lineRule="auto"/>
        <w:ind w:left="0" w:right="2285" w:firstLine="0"/>
        <w:rPr>
          <w:rFonts w:ascii="Lato" w:cs="Lato" w:eastAsia="Lato" w:hAnsi="Lato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June 2023 – Present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223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Creating and improving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communication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materials using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technical writing and graphic design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, concurrently establishing specialized SharePoint sites for department-wide training needs across a nationwide company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223" w:hanging="360"/>
        <w:jc w:val="left"/>
        <w:rPr>
          <w:rFonts w:ascii="Lato" w:cs="Lato" w:eastAsia="Lato" w:hAnsi="Lato"/>
          <w:sz w:val="20"/>
          <w:szCs w:val="20"/>
          <w:u w:val="none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Supporting the design and creation of conversion and RFP materials, such as creating Word and PowerPoint templates, designing conversion schedules, and creating both print and digital marketing materials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39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Performing end-to-end production of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both marketing and informational video content, 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 encompassing collaboration with subject-matter experts, scripting, filming, video editing, motion graphics, and voiceover narration to elevate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content quality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200" w:before="0" w:line="240" w:lineRule="auto"/>
        <w:ind w:left="440" w:right="190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Working with clinical advisors to create customer-facing training documents and videos for hospitals, helping educate hospital clinicians on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the </w:t>
      </w: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proper use of medical equipment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before="20" w:line="240" w:lineRule="auto"/>
        <w:ind w:firstLine="80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DIGITAL MEDIA INTERN</w:t>
      </w:r>
    </w:p>
    <w:p w:rsidR="00000000" w:rsidDel="00000000" w:rsidP="00000000" w:rsidRDefault="00000000" w:rsidRPr="00000000" w14:paraId="0000000E">
      <w:pPr>
        <w:spacing w:before="1" w:line="240" w:lineRule="auto"/>
        <w:ind w:right="1964" w:firstLine="80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For Our Future Fund WI LLC, Remote</w:t>
      </w:r>
    </w:p>
    <w:p w:rsidR="00000000" w:rsidDel="00000000" w:rsidP="00000000" w:rsidRDefault="00000000" w:rsidRPr="00000000" w14:paraId="0000000F">
      <w:pPr>
        <w:spacing w:after="120" w:before="1" w:line="240" w:lineRule="auto"/>
        <w:ind w:right="1964" w:firstLine="80"/>
        <w:rPr>
          <w:rFonts w:ascii="Lato" w:cs="Lato" w:eastAsia="Lato" w:hAnsi="Lato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Oct 2022 – Nov 2022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72" w:line="240" w:lineRule="auto"/>
        <w:ind w:left="440" w:right="758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Creating social media graphics and videos for Twitter, Facebook, Instagram, and TikTok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351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Writing for e-mails and forms to be sent to mass e-mail and text lists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200" w:before="0" w:line="240" w:lineRule="auto"/>
        <w:ind w:left="440" w:right="424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Proactively implementing feedback and collaborating with social media supervisors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10" w:line="240" w:lineRule="auto"/>
        <w:ind w:firstLine="80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ACADEMY COORDINATOR</w:t>
      </w:r>
    </w:p>
    <w:p w:rsidR="00000000" w:rsidDel="00000000" w:rsidP="00000000" w:rsidRDefault="00000000" w:rsidRPr="00000000" w14:paraId="00000014">
      <w:pPr>
        <w:spacing w:line="240" w:lineRule="auto"/>
        <w:ind w:right="266" w:firstLine="80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Allegro Pearland Academy of Music LCC, Pearland, TX</w:t>
      </w:r>
    </w:p>
    <w:p w:rsidR="00000000" w:rsidDel="00000000" w:rsidP="00000000" w:rsidRDefault="00000000" w:rsidRPr="00000000" w14:paraId="00000015">
      <w:pPr>
        <w:spacing w:after="120" w:line="240" w:lineRule="auto"/>
        <w:ind w:right="266" w:firstLine="80"/>
        <w:rPr>
          <w:rFonts w:ascii="Lato" w:cs="Lato" w:eastAsia="Lato" w:hAnsi="Lato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Sep 2018 – Oct 2019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434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Facilitating in-person and online communications between academy clients &amp; staff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94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Producing and operating Microsoft Word, PowerPoint, and Excel documents for organizational and staff training purposes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0" w:before="0" w:line="240" w:lineRule="auto"/>
        <w:ind w:left="440" w:right="0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Creating graphics for promotions, marketing, events, and e-mail newsletters using MailChimp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0"/>
        </w:tabs>
        <w:spacing w:after="120" w:before="0" w:line="240" w:lineRule="auto"/>
        <w:ind w:left="440" w:right="409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hd w:fill="auto" w:val="clear"/>
          <w:vertAlign w:val="baseline"/>
        </w:rPr>
        <w:sectPr>
          <w:type w:val="continuous"/>
          <w:pgSz w:h="15840" w:w="12240" w:orient="portrait"/>
          <w:pgMar w:bottom="280" w:top="280" w:left="720" w:right="720" w:header="360" w:footer="360"/>
        </w:sect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Helping organize and facilitate academy events, including marketing, venue set-up, and assisting teachers/students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0" w:lineRule="auto"/>
        <w:rPr>
          <w:rFonts w:ascii="Lato Black" w:cs="Lato Black" w:eastAsia="Lato Black" w:hAnsi="Lato Black"/>
        </w:rPr>
      </w:pPr>
      <w:r w:rsidDel="00000000" w:rsidR="00000000" w:rsidRPr="00000000">
        <w:rPr>
          <w:rFonts w:ascii="Lato Black" w:cs="Lato Black" w:eastAsia="Lato Black" w:hAnsi="Lato Black"/>
          <w:rtl w:val="0"/>
        </w:rPr>
        <w:t xml:space="preserve">EDUCATION</w:t>
      </w:r>
    </w:p>
    <w:p w:rsidR="00000000" w:rsidDel="00000000" w:rsidP="00000000" w:rsidRDefault="00000000" w:rsidRPr="00000000" w14:paraId="0000001B">
      <w:pPr>
        <w:spacing w:before="12" w:lineRule="auto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ASSOCIATES OF ARTS – GENERAL STUDIES</w:t>
      </w:r>
    </w:p>
    <w:p w:rsidR="00000000" w:rsidDel="00000000" w:rsidP="00000000" w:rsidRDefault="00000000" w:rsidRPr="00000000" w14:paraId="0000001C">
      <w:pPr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Alvin Community College </w:t>
      </w:r>
    </w:p>
    <w:p w:rsidR="00000000" w:rsidDel="00000000" w:rsidP="00000000" w:rsidRDefault="00000000" w:rsidRPr="00000000" w14:paraId="0000001D">
      <w:pPr>
        <w:rPr>
          <w:rFonts w:ascii="Lato" w:cs="Lato" w:eastAsia="Lato" w:hAnsi="Lato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Dec 2018</w:t>
      </w:r>
    </w:p>
    <w:p w:rsidR="00000000" w:rsidDel="00000000" w:rsidP="00000000" w:rsidRDefault="00000000" w:rsidRPr="00000000" w14:paraId="0000001E">
      <w:pPr>
        <w:spacing w:before="66" w:lineRule="auto"/>
        <w:rPr>
          <w:rFonts w:ascii="Lato" w:cs="Lato" w:eastAsia="Lato" w:hAnsi="Lato"/>
          <w:b w:val="1"/>
          <w:b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BACHELOR’S OF SCIENCE – DIGITAL MEDIA</w:t>
      </w:r>
    </w:p>
    <w:p w:rsidR="00000000" w:rsidDel="00000000" w:rsidP="00000000" w:rsidRDefault="00000000" w:rsidRPr="00000000" w14:paraId="0000001F">
      <w:pPr>
        <w:spacing w:before="1" w:lineRule="auto"/>
        <w:ind w:right="1709"/>
        <w:rPr>
          <w:rFonts w:ascii="Lato" w:cs="Lato" w:eastAsia="Lato" w:hAnsi="Lato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Minor: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Technology Leadership and Innovation Management </w:t>
      </w:r>
    </w:p>
    <w:p w:rsidR="00000000" w:rsidDel="00000000" w:rsidP="00000000" w:rsidRDefault="00000000" w:rsidRPr="00000000" w14:paraId="00000020">
      <w:pPr>
        <w:spacing w:before="1" w:lineRule="auto"/>
        <w:ind w:right="1709"/>
        <w:rPr>
          <w:rFonts w:ascii="Lato" w:cs="Lato" w:eastAsia="Lato" w:hAnsi="Lato"/>
          <w:i w:val="1"/>
          <w:iCs w:val="1"/>
          <w:sz w:val="20"/>
          <w:szCs w:val="20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University of Houston</w:t>
      </w:r>
    </w:p>
    <w:p w:rsidR="00000000" w:rsidDel="00000000" w:rsidP="00000000" w:rsidRDefault="00000000" w:rsidRPr="00000000" w14:paraId="00000021">
      <w:pPr>
        <w:spacing w:after="120" w:lineRule="auto"/>
        <w:rPr>
          <w:rFonts w:ascii="Lato Black" w:cs="Lato Black" w:eastAsia="Lato Black" w:hAnsi="Lato Black"/>
        </w:rPr>
      </w:pPr>
      <w:r w:rsidDel="00000000" w:rsidR="00000000" w:rsidRPr="00000000">
        <w:rPr>
          <w:rFonts w:ascii="Lato" w:cs="Lato" w:eastAsia="Lato" w:hAnsi="Lato"/>
          <w:i w:val="1"/>
          <w:iCs w:val="1"/>
          <w:sz w:val="20"/>
          <w:szCs w:val="20"/>
          <w:rtl w:val="0"/>
        </w:rPr>
        <w:t xml:space="preserve">May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20" w:before="0" w:line="240" w:lineRule="auto"/>
        <w:ind w:left="0" w:firstLine="0"/>
        <w:rPr>
          <w:rFonts w:ascii="Lato Black" w:cs="Lato Black" w:eastAsia="Lato Black" w:hAnsi="Lato Black"/>
        </w:rPr>
      </w:pPr>
      <w:r w:rsidDel="00000000" w:rsidR="00000000" w:rsidRPr="00000000">
        <w:rPr>
          <w:rFonts w:ascii="Lato Black" w:cs="Lato Black" w:eastAsia="Lato Black" w:hAnsi="Lato Black"/>
          <w:rtl w:val="0"/>
        </w:rPr>
        <w:t xml:space="preserve">SOFTWARE &amp; SKILLS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37" w:line="248.00000000000006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Microsoft 365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" w:right="0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Word, PowerPoint, Excel, SharePoint, Outlook, Teams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240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Adobe Software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5" w:lineRule="auto"/>
        <w:ind w:left="552" w:right="0" w:hanging="360"/>
        <w:jc w:val="left"/>
        <w:rPr>
          <w:rFonts w:ascii="Lato" w:cs="Lato" w:eastAsia="Lato" w:hAnsi="Lato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Premiere Pro, After Effects, Photoshop, Illustrator, InDesign, </w:t>
      </w: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Captivate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tabs>
          <w:tab w:val="left" w:leader="none" w:pos="551"/>
        </w:tabs>
        <w:ind w:left="440" w:hanging="360"/>
        <w:rPr>
          <w:rFonts w:ascii="Lato" w:cs="Lato" w:eastAsia="Lato" w:hAnsi="Lato"/>
          <w:b w:val="1"/>
          <w:bCs w:val="1"/>
          <w:color w:val="00000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Technical Writing</w:t>
      </w:r>
    </w:p>
    <w:p w:rsidR="00000000" w:rsidDel="00000000" w:rsidP="00000000" w:rsidRDefault="00000000" w:rsidRPr="00000000" w14:paraId="00000028">
      <w:pPr>
        <w:numPr>
          <w:ilvl w:val="0"/>
          <w:numId w:val="1"/>
        </w:numPr>
        <w:tabs>
          <w:tab w:val="left" w:leader="none" w:pos="551"/>
        </w:tabs>
        <w:ind w:left="440" w:hanging="360"/>
        <w:rPr>
          <w:rFonts w:ascii="Lato" w:cs="Lato" w:eastAsia="Lato" w:hAnsi="Lato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Digital &amp; Print Marketing Collateral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tabs>
          <w:tab w:val="left" w:leader="none" w:pos="551"/>
        </w:tabs>
        <w:ind w:left="440" w:hanging="360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Graphic Design</w:t>
      </w:r>
    </w:p>
    <w:p w:rsidR="00000000" w:rsidDel="00000000" w:rsidP="00000000" w:rsidRDefault="00000000" w:rsidRPr="00000000" w14:paraId="0000002A">
      <w:pPr>
        <w:numPr>
          <w:ilvl w:val="0"/>
          <w:numId w:val="1"/>
        </w:numPr>
        <w:tabs>
          <w:tab w:val="left" w:leader="none" w:pos="551"/>
        </w:tabs>
        <w:ind w:left="440" w:hanging="360"/>
        <w:rPr>
          <w:rFonts w:ascii="Lato" w:cs="Lato" w:eastAsia="Lato" w:hAnsi="Lato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Project Management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234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Google Suite</w:t>
      </w:r>
    </w:p>
    <w:p w:rsidR="00000000" w:rsidDel="00000000" w:rsidP="00000000" w:rsidRDefault="00000000" w:rsidRPr="00000000" w14:paraId="0000002C">
      <w:pPr>
        <w:numPr>
          <w:ilvl w:val="0"/>
          <w:numId w:val="1"/>
        </w:numPr>
        <w:tabs>
          <w:tab w:val="left" w:leader="none" w:pos="551"/>
        </w:tabs>
        <w:spacing w:line="234" w:lineRule="auto"/>
        <w:ind w:left="440" w:hanging="360"/>
        <w:rPr>
          <w:rFonts w:ascii="Lato" w:cs="Lato" w:eastAsia="Lato" w:hAnsi="Lato"/>
          <w:b w:val="1"/>
          <w:bCs w:val="1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Blender (3D Modeling &amp; Animation)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51"/>
        </w:tabs>
        <w:spacing w:after="0" w:before="0" w:line="248.00000000000006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HTML &amp; CSS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after="200" w:before="0" w:lineRule="auto"/>
        <w:ind w:left="0" w:firstLine="0"/>
        <w:rPr>
          <w:rFonts w:ascii="Lato Black" w:cs="Lato Black" w:eastAsia="Lato Black" w:hAnsi="Lato Black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after="120" w:before="0" w:lineRule="auto"/>
        <w:ind w:left="0" w:firstLine="0"/>
        <w:rPr>
          <w:rFonts w:ascii="Lato" w:cs="Lato" w:eastAsia="Lato" w:hAnsi="Lato"/>
          <w:b w:val="0"/>
          <w:bCs w:val="0"/>
          <w:sz w:val="20"/>
          <w:szCs w:val="20"/>
        </w:rPr>
      </w:pPr>
      <w:r w:rsidDel="00000000" w:rsidR="00000000" w:rsidRPr="00000000">
        <w:rPr>
          <w:rFonts w:ascii="Lato Black" w:cs="Lato Black" w:eastAsia="Lato Black" w:hAnsi="Lato Black"/>
          <w:rtl w:val="0"/>
        </w:rPr>
        <w:t xml:space="preserve">CERTIFICATIONS &amp;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7"/>
        </w:tabs>
        <w:spacing w:after="0" w:before="0" w:line="244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Employee of the Month - Dec 2023 &amp; June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52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US Med-Equip National Support Center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7"/>
        </w:tabs>
        <w:spacing w:after="0" w:before="0" w:line="240" w:lineRule="auto"/>
        <w:ind w:left="440" w:right="0" w:hanging="360"/>
        <w:jc w:val="left"/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FEMA Course Completion - 2023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7"/>
        </w:tabs>
        <w:spacing w:after="0" w:before="0" w:line="240" w:lineRule="auto"/>
        <w:ind w:left="552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Managerial Safety and Health Continuous Improvement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0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3" w:lineRule="auto"/>
        <w:ind w:left="552" w:right="0" w:hanging="360"/>
        <w:jc w:val="left"/>
        <w:rPr>
          <w:rFonts w:ascii="Lato" w:cs="Lato" w:eastAsia="Lato" w:hAnsi="Lato"/>
          <w:b w:val="0"/>
          <w:bCs w:val="0"/>
          <w:i w:val="0"/>
          <w:iCs w:val="0"/>
          <w:smallCaps w:val="0"/>
          <w:strike w:val="0"/>
          <w:color w:val="000000"/>
          <w:shd w:fill="auto" w:val="clear"/>
          <w:vertAlign w:val="baseline"/>
        </w:rPr>
      </w:pPr>
      <w:r w:rsidDel="00000000" w:rsidR="00000000" w:rsidRPr="00000000">
        <w:rPr>
          <w:rFonts w:ascii="Lato" w:cs="Lato" w:eastAsia="Lato" w:hAnsi="Lato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Developing and Managing Volunteers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7"/>
        </w:tabs>
        <w:spacing w:after="0" w:before="0" w:line="248.00000000000006" w:lineRule="auto"/>
        <w:ind w:left="440" w:right="0" w:hanging="360"/>
        <w:jc w:val="left"/>
        <w:rPr>
          <w:rFonts w:ascii="Lato" w:cs="Lato" w:eastAsia="Lato" w:hAnsi="Lato"/>
          <w:b w:val="1"/>
          <w:bCs w:val="1"/>
          <w:color w:val="000000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Adobe / Chevron </w:t>
      </w:r>
      <w:r w:rsidDel="00000000" w:rsidR="00000000" w:rsidRPr="00000000">
        <w:rPr>
          <w:rFonts w:ascii="Lato" w:cs="Lato" w:eastAsia="Lato" w:hAnsi="Lato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Creative Jam 2023 - Most Innovative App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7"/>
        </w:tabs>
        <w:spacing w:after="0" w:before="0" w:line="248.00000000000006" w:lineRule="auto"/>
        <w:ind w:left="440" w:right="0" w:hanging="360"/>
        <w:jc w:val="left"/>
        <w:rPr>
          <w:rFonts w:ascii="Lato" w:cs="Lato" w:eastAsia="Lato" w:hAnsi="Lato"/>
          <w:b w:val="1"/>
          <w:bCs w:val="1"/>
          <w:sz w:val="20"/>
          <w:szCs w:val="20"/>
          <w:u w:val="none"/>
        </w:rPr>
      </w:pPr>
      <w:r w:rsidDel="00000000" w:rsidR="00000000" w:rsidRPr="00000000">
        <w:rPr>
          <w:rFonts w:ascii="Lato" w:cs="Lato" w:eastAsia="Lato" w:hAnsi="Lato"/>
          <w:b w:val="1"/>
          <w:bCs w:val="1"/>
          <w:sz w:val="20"/>
          <w:szCs w:val="20"/>
          <w:rtl w:val="0"/>
        </w:rPr>
        <w:t xml:space="preserve">RedFest Awards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numPr>
          <w:ilvl w:val="1"/>
          <w:numId w:val="1"/>
        </w:numPr>
        <w:tabs>
          <w:tab w:val="left" w:leader="none" w:pos="487"/>
        </w:tabs>
        <w:ind w:left="552" w:hanging="360"/>
        <w:rPr>
          <w:rFonts w:ascii="Lato" w:cs="Lato" w:eastAsia="Lato" w:hAnsi="Lato"/>
          <w:b w:val="0"/>
          <w:bCs w:val="0"/>
          <w:color w:val="00000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Gaming and Simulation - AR Filters (2023)</w:t>
      </w:r>
    </w:p>
    <w:p w:rsidR="00000000" w:rsidDel="00000000" w:rsidP="00000000" w:rsidRDefault="00000000" w:rsidRPr="00000000" w14:paraId="00000038">
      <w:pPr>
        <w:numPr>
          <w:ilvl w:val="1"/>
          <w:numId w:val="1"/>
        </w:numPr>
        <w:tabs>
          <w:tab w:val="left" w:leader="none" w:pos="487"/>
        </w:tabs>
        <w:ind w:left="552" w:hanging="360"/>
        <w:rPr>
          <w:rFonts w:ascii="Lato" w:cs="Lato" w:eastAsia="Lato" w:hAnsi="Lato"/>
          <w:b w:val="0"/>
          <w:bCs w:val="0"/>
          <w:color w:val="00000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Graphic Design &amp; Arts - Informative Poster (2022)</w:t>
      </w:r>
    </w:p>
    <w:p w:rsidR="00000000" w:rsidDel="00000000" w:rsidP="00000000" w:rsidRDefault="00000000" w:rsidRPr="00000000" w14:paraId="00000039">
      <w:pPr>
        <w:numPr>
          <w:ilvl w:val="1"/>
          <w:numId w:val="1"/>
        </w:numPr>
        <w:tabs>
          <w:tab w:val="left" w:leader="none" w:pos="487"/>
        </w:tabs>
        <w:ind w:left="552" w:hanging="360"/>
        <w:rPr>
          <w:rFonts w:ascii="Lato" w:cs="Lato" w:eastAsia="Lato" w:hAnsi="Lato"/>
          <w:b w:val="0"/>
          <w:bCs w:val="0"/>
          <w:color w:val="00000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Photography - Storytelling (2022)</w:t>
      </w:r>
    </w:p>
    <w:p w:rsidR="00000000" w:rsidDel="00000000" w:rsidP="00000000" w:rsidRDefault="00000000" w:rsidRPr="00000000" w14:paraId="0000003A">
      <w:pPr>
        <w:numPr>
          <w:ilvl w:val="1"/>
          <w:numId w:val="1"/>
        </w:numPr>
        <w:tabs>
          <w:tab w:val="left" w:leader="none" w:pos="487"/>
        </w:tabs>
        <w:ind w:left="552" w:hanging="360"/>
        <w:rPr>
          <w:rFonts w:ascii="Lato" w:cs="Lato" w:eastAsia="Lato" w:hAnsi="Lato"/>
          <w:b w:val="0"/>
          <w:bCs w:val="0"/>
          <w:color w:val="000000"/>
        </w:rPr>
      </w:pPr>
      <w:r w:rsidDel="00000000" w:rsidR="00000000" w:rsidRPr="00000000">
        <w:rPr>
          <w:rFonts w:ascii="Lato" w:cs="Lato" w:eastAsia="Lato" w:hAnsi="Lato"/>
          <w:sz w:val="20"/>
          <w:szCs w:val="20"/>
          <w:rtl w:val="0"/>
        </w:rPr>
        <w:t xml:space="preserve">Motion Media - Comedy (2022)</w:t>
      </w:r>
    </w:p>
    <w:sectPr>
      <w:type w:val="continuous"/>
      <w:pgSz w:h="15840" w:w="12240" w:orient="portrait"/>
      <w:pgMar w:bottom="280" w:top="280" w:left="720" w:right="720" w:header="360" w:footer="360"/>
      <w:cols w:equalWidth="0" w:num="2">
        <w:col w:space="379" w:w="5210.5"/>
        <w:col w:space="0" w:w="5210.5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Poppi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La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ato Black">
    <w:embedBold w:fontKey="{00000000-0000-0000-0000-000000000000}" r:id="rId9" w:subsetted="0"/>
    <w:embedBoldItalic w:fontKey="{00000000-0000-0000-0000-000000000000}" r:id="rId10" w:subsetted="0"/>
  </w:font>
  <w:font w:name="Poppins Black">
    <w:embedBold w:fontKey="{00000000-0000-0000-0000-000000000000}" r:id="rId11" w:subsetted="0"/>
    <w:embedBoldItalic w:fontKey="{00000000-0000-0000-0000-000000000000}" r:id="rId1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●"/>
      <w:lvlJc w:val="left"/>
      <w:pPr>
        <w:ind w:left="440" w:hanging="360"/>
      </w:pPr>
      <w:rPr>
        <w:rFonts w:ascii="Poppins" w:cs="Poppins" w:eastAsia="Poppins" w:hAnsi="Poppins"/>
        <w:b w:val="0"/>
        <w:bCs w:val="0"/>
        <w:i w:val="0"/>
        <w:iCs w:val="0"/>
        <w:color w:val="231f20"/>
        <w:sz w:val="20"/>
        <w:szCs w:val="20"/>
      </w:rPr>
    </w:lvl>
    <w:lvl w:ilvl="1">
      <w:start w:val="0"/>
      <w:numFmt w:val="bullet"/>
      <w:lvlText w:val="○"/>
      <w:lvlJc w:val="left"/>
      <w:pPr>
        <w:ind w:left="552" w:hanging="360"/>
      </w:pPr>
      <w:rPr>
        <w:rFonts w:ascii="Poppins Black" w:cs="Poppins Black" w:eastAsia="Poppins Black" w:hAnsi="Poppins Black"/>
        <w:b w:val="1"/>
        <w:bCs w:val="1"/>
        <w:i w:val="0"/>
        <w:iCs w:val="0"/>
        <w:color w:val="231f20"/>
        <w:sz w:val="20"/>
        <w:szCs w:val="20"/>
      </w:rPr>
    </w:lvl>
    <w:lvl w:ilvl="2">
      <w:start w:val="0"/>
      <w:numFmt w:val="bullet"/>
      <w:lvlText w:val="■"/>
      <w:lvlJc w:val="left"/>
      <w:pPr>
        <w:ind w:left="455" w:hanging="360"/>
      </w:pPr>
      <w:rPr/>
    </w:lvl>
    <w:lvl w:ilvl="3">
      <w:start w:val="0"/>
      <w:numFmt w:val="bullet"/>
      <w:lvlText w:val="●"/>
      <w:lvlJc w:val="left"/>
      <w:pPr>
        <w:ind w:left="351" w:hanging="360"/>
      </w:pPr>
      <w:rPr/>
    </w:lvl>
    <w:lvl w:ilvl="4">
      <w:start w:val="0"/>
      <w:numFmt w:val="bullet"/>
      <w:lvlText w:val="○"/>
      <w:lvlJc w:val="left"/>
      <w:pPr>
        <w:ind w:left="246" w:hanging="360"/>
      </w:pPr>
      <w:rPr/>
    </w:lvl>
    <w:lvl w:ilvl="5">
      <w:start w:val="0"/>
      <w:numFmt w:val="bullet"/>
      <w:lvlText w:val="■"/>
      <w:lvlJc w:val="left"/>
      <w:pPr>
        <w:ind w:left="142" w:hanging="360"/>
      </w:pPr>
      <w:rPr/>
    </w:lvl>
    <w:lvl w:ilvl="6">
      <w:start w:val="0"/>
      <w:numFmt w:val="bullet"/>
      <w:lvlText w:val="●"/>
      <w:lvlJc w:val="left"/>
      <w:pPr>
        <w:ind w:left="38" w:hanging="360"/>
      </w:pPr>
      <w:rPr/>
    </w:lvl>
    <w:lvl w:ilvl="7">
      <w:start w:val="0"/>
      <w:numFmt w:val="bullet"/>
      <w:lvlText w:val="○"/>
      <w:lvlJc w:val="left"/>
      <w:pPr>
        <w:ind w:left="-67" w:hanging="360"/>
      </w:pPr>
      <w:rPr/>
    </w:lvl>
    <w:lvl w:ilvl="8">
      <w:start w:val="0"/>
      <w:numFmt w:val="bullet"/>
      <w:lvlText w:val="■"/>
      <w:lvlJc w:val="left"/>
      <w:pPr>
        <w:ind w:left="-171" w:hanging="36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Poppins" w:cs="Poppins" w:eastAsia="Poppins" w:hAnsi="Poppins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spacing w:before="73" w:line="819" w:lineRule="auto"/>
      <w:ind w:left="20"/>
    </w:pPr>
    <w:rPr>
      <w:rFonts w:ascii="Poppins Black" w:cs="Poppins Black" w:eastAsia="Poppins Black" w:hAnsi="Poppins Black"/>
      <w:b w:val="1"/>
      <w:bCs w:val="1"/>
      <w:sz w:val="66"/>
      <w:szCs w:val="66"/>
    </w:rPr>
  </w:style>
  <w:style w:type="paragraph" w:styleId="Heading2">
    <w:name w:val="heading 2"/>
    <w:basedOn w:val="Normal"/>
    <w:next w:val="Normal"/>
    <w:pPr>
      <w:spacing w:before="16" w:line="380" w:lineRule="auto"/>
      <w:ind w:left="68"/>
    </w:pPr>
    <w:rPr>
      <w:rFonts w:ascii="Poppins" w:cs="Poppins" w:eastAsia="Poppins" w:hAnsi="Poppins"/>
      <w:b w:val="1"/>
      <w:bCs w:val="1"/>
      <w:sz w:val="30"/>
      <w:szCs w:val="30"/>
    </w:rPr>
  </w:style>
  <w:style w:type="paragraph" w:styleId="Heading3">
    <w:name w:val="heading 3"/>
    <w:basedOn w:val="Normal"/>
    <w:next w:val="Normal"/>
    <w:pPr>
      <w:spacing w:line="293.00000000000006" w:lineRule="auto"/>
      <w:ind w:left="80"/>
    </w:pPr>
    <w:rPr>
      <w:rFonts w:ascii="Poppins Black" w:cs="Poppins Black" w:eastAsia="Poppins Black" w:hAnsi="Poppins Black"/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spacing w:line="271" w:lineRule="auto"/>
      <w:ind w:left="194"/>
    </w:pPr>
    <w:rPr>
      <w:rFonts w:ascii="Poppins Black" w:cs="Poppins Black" w:eastAsia="Poppins Black" w:hAnsi="Poppins Black"/>
      <w:b w:val="1"/>
      <w:bCs w:val="1"/>
      <w:sz w:val="22"/>
      <w:szCs w:val="22"/>
    </w:rPr>
  </w:style>
  <w:style w:type="paragraph" w:styleId="Heading5">
    <w:name w:val="heading 5"/>
    <w:basedOn w:val="Normal"/>
    <w:next w:val="Normal"/>
    <w:pPr>
      <w:ind w:left="80"/>
    </w:pPr>
    <w:rPr>
      <w:rFonts w:ascii="Poppins" w:cs="Poppins" w:eastAsia="Poppins" w:hAnsi="Poppins"/>
      <w:b w:val="1"/>
      <w:bCs w:val="1"/>
      <w:i w:val="1"/>
      <w:i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esthercdesign.com/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estherc1111@gmail.com" TargetMode="External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oppins-regular.ttf"/><Relationship Id="rId2" Type="http://schemas.openxmlformats.org/officeDocument/2006/relationships/font" Target="fonts/Poppins-bold.ttf"/><Relationship Id="rId3" Type="http://schemas.openxmlformats.org/officeDocument/2006/relationships/font" Target="fonts/Poppins-italic.ttf"/><Relationship Id="rId4" Type="http://schemas.openxmlformats.org/officeDocument/2006/relationships/font" Target="fonts/Poppins-boldItalic.ttf"/><Relationship Id="rId11" Type="http://schemas.openxmlformats.org/officeDocument/2006/relationships/font" Target="fonts/PoppinsBlack-bold.ttf"/><Relationship Id="rId10" Type="http://schemas.openxmlformats.org/officeDocument/2006/relationships/font" Target="fonts/LatoBlack-boldItalic.ttf"/><Relationship Id="rId12" Type="http://schemas.openxmlformats.org/officeDocument/2006/relationships/font" Target="fonts/PoppinsBlack-boldItalic.ttf"/><Relationship Id="rId9" Type="http://schemas.openxmlformats.org/officeDocument/2006/relationships/font" Target="fonts/LatoBlack-bold.ttf"/><Relationship Id="rId5" Type="http://schemas.openxmlformats.org/officeDocument/2006/relationships/font" Target="fonts/Lato-regular.ttf"/><Relationship Id="rId6" Type="http://schemas.openxmlformats.org/officeDocument/2006/relationships/font" Target="fonts/Lato-bold.ttf"/><Relationship Id="rId7" Type="http://schemas.openxmlformats.org/officeDocument/2006/relationships/font" Target="fonts/Lato-italic.ttf"/><Relationship Id="rId8" Type="http://schemas.openxmlformats.org/officeDocument/2006/relationships/font" Target="fonts/La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3TMvUNwoCi9xg99jUjVqJZQiAA==">CgMxLjA4AHIhMWpZdTI3T2dfY3ZfV1k3ZmVNanRwQUNtakdfa3ZqeUdW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2025-12-28T00:00:00Z</vt:lpwstr>
  </property>
  <property fmtid="{D5CDD505-2E9C-101B-9397-08002B2CF9AE}" pid="3" name="Creator">
    <vt:lpwstr>Adobe InDesign 17.4 (Windows)</vt:lpwstr>
  </property>
  <property fmtid="{D5CDD505-2E9C-101B-9397-08002B2CF9AE}" pid="4" name="LastSaved">
    <vt:lpwstr>2026-03-24T00:00:00Z</vt:lpwstr>
  </property>
  <property fmtid="{D5CDD505-2E9C-101B-9397-08002B2CF9AE}" pid="5" name="Producer">
    <vt:lpwstr>Adobe PDF Library 16.0.7</vt:lpwstr>
  </property>
</Properties>
</file>