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D9C82" w14:textId="646716F7" w:rsidR="00BB1688" w:rsidRPr="00887492" w:rsidRDefault="00BB1688">
      <w:pPr>
        <w:rPr>
          <w:rFonts w:cs="Calibri"/>
        </w:rPr>
      </w:pPr>
    </w:p>
    <w:p w14:paraId="4D5FE6CB" w14:textId="39AB24A8" w:rsidR="00BB1688" w:rsidRPr="00887492" w:rsidRDefault="00BB1688" w:rsidP="0072575C">
      <w:pPr>
        <w:jc w:val="center"/>
        <w:rPr>
          <w:rFonts w:cs="Calibri"/>
          <w:b/>
          <w:bCs/>
          <w:sz w:val="36"/>
          <w:szCs w:val="36"/>
        </w:rPr>
      </w:pPr>
      <w:r w:rsidRPr="00887492">
        <w:rPr>
          <w:rFonts w:cs="Calibri"/>
          <w:b/>
          <w:bCs/>
          <w:sz w:val="36"/>
          <w:szCs w:val="36"/>
        </w:rPr>
        <w:t>East Coast Fitness Program</w:t>
      </w:r>
    </w:p>
    <w:p w14:paraId="307B99B5" w14:textId="5C598577" w:rsidR="00BB1688" w:rsidRPr="00887492" w:rsidRDefault="00BB1688" w:rsidP="00BB1688">
      <w:pPr>
        <w:jc w:val="center"/>
        <w:rPr>
          <w:rFonts w:cs="Calibri"/>
          <w:i/>
          <w:iCs/>
          <w:sz w:val="28"/>
          <w:szCs w:val="28"/>
        </w:rPr>
      </w:pPr>
      <w:r w:rsidRPr="00887492">
        <w:rPr>
          <w:rFonts w:cs="Calibri"/>
          <w:i/>
          <w:iCs/>
          <w:sz w:val="28"/>
          <w:szCs w:val="28"/>
        </w:rPr>
        <w:t>Effective May 1, 2022</w:t>
      </w:r>
    </w:p>
    <w:p w14:paraId="697A9CF3" w14:textId="77777777" w:rsidR="00BB1688" w:rsidRPr="00887492" w:rsidRDefault="00BB1688" w:rsidP="00BB1688">
      <w:pPr>
        <w:rPr>
          <w:rFonts w:cs="Calibri"/>
        </w:rPr>
      </w:pPr>
    </w:p>
    <w:p w14:paraId="5C8B9253" w14:textId="77777777" w:rsidR="00BB1688" w:rsidRPr="00887492" w:rsidRDefault="00BB1688" w:rsidP="00BB1688">
      <w:pPr>
        <w:rPr>
          <w:rFonts w:cs="Calibri"/>
          <w:color w:val="2F5496" w:themeColor="accent1" w:themeShade="BF"/>
          <w:sz w:val="28"/>
          <w:szCs w:val="28"/>
        </w:rPr>
      </w:pPr>
      <w:r w:rsidRPr="00887492">
        <w:rPr>
          <w:rFonts w:cs="Calibri"/>
          <w:color w:val="2F5496" w:themeColor="accent1" w:themeShade="BF"/>
          <w:sz w:val="28"/>
          <w:szCs w:val="28"/>
        </w:rPr>
        <w:t xml:space="preserve">Purpose </w:t>
      </w:r>
    </w:p>
    <w:p w14:paraId="5904ED02" w14:textId="65DC194C" w:rsidR="00BB1688" w:rsidRPr="00887492" w:rsidRDefault="00BB1688" w:rsidP="00BB1688">
      <w:pPr>
        <w:rPr>
          <w:rFonts w:cs="Calibri"/>
        </w:rPr>
      </w:pPr>
      <w:r w:rsidRPr="00887492">
        <w:rPr>
          <w:rFonts w:cs="Calibri"/>
        </w:rPr>
        <w:t xml:space="preserve">East Coast Christian Center is committed to our employee’s health and well-being. The purpose of the fitness program is designed to help our employees adopt and maintain healthy behaviors. </w:t>
      </w:r>
    </w:p>
    <w:p w14:paraId="41EDBB1A" w14:textId="77777777" w:rsidR="00BB1688" w:rsidRPr="00887492" w:rsidRDefault="00BB1688" w:rsidP="00BB1688">
      <w:pPr>
        <w:rPr>
          <w:rFonts w:cs="Calibri"/>
        </w:rPr>
      </w:pPr>
    </w:p>
    <w:p w14:paraId="35E2535A" w14:textId="77777777" w:rsidR="00BB1688" w:rsidRPr="00887492" w:rsidRDefault="00BB1688" w:rsidP="00BB1688">
      <w:pPr>
        <w:rPr>
          <w:rFonts w:cs="Calibri"/>
          <w:color w:val="2F5496" w:themeColor="accent1" w:themeShade="BF"/>
          <w:sz w:val="28"/>
          <w:szCs w:val="28"/>
        </w:rPr>
      </w:pPr>
      <w:r w:rsidRPr="00887492">
        <w:rPr>
          <w:rFonts w:cs="Calibri"/>
          <w:color w:val="2F5496" w:themeColor="accent1" w:themeShade="BF"/>
          <w:sz w:val="28"/>
          <w:szCs w:val="28"/>
        </w:rPr>
        <w:t xml:space="preserve">Eligibility </w:t>
      </w:r>
    </w:p>
    <w:p w14:paraId="2CD5E072" w14:textId="4DB7B92D" w:rsidR="00BB1688" w:rsidRPr="00887492" w:rsidRDefault="00BB1688" w:rsidP="00BB1688">
      <w:pPr>
        <w:rPr>
          <w:rFonts w:cs="Calibri"/>
        </w:rPr>
      </w:pPr>
      <w:r w:rsidRPr="00887492">
        <w:rPr>
          <w:rFonts w:cs="Calibri"/>
        </w:rPr>
        <w:t>Fitness membership and reimbursement options are available to employees scheduled for more than 10 hours who are currently employed by East Coast</w:t>
      </w:r>
      <w:r w:rsidR="00F32C5E">
        <w:rPr>
          <w:rFonts w:cs="Calibri"/>
        </w:rPr>
        <w:t xml:space="preserve"> Christian Center</w:t>
      </w:r>
      <w:r w:rsidRPr="00887492">
        <w:rPr>
          <w:rFonts w:cs="Calibri"/>
        </w:rPr>
        <w:t>.</w:t>
      </w:r>
      <w:r w:rsidR="00AB02D3">
        <w:rPr>
          <w:rFonts w:cs="Calibri"/>
        </w:rPr>
        <w:t xml:space="preserve"> Open Enrollment will be twice a year during the month of </w:t>
      </w:r>
      <w:r w:rsidR="00CD5D2E">
        <w:rPr>
          <w:rFonts w:cs="Calibri"/>
        </w:rPr>
        <w:t>April</w:t>
      </w:r>
      <w:r w:rsidR="00AB02D3">
        <w:rPr>
          <w:rFonts w:cs="Calibri"/>
        </w:rPr>
        <w:t xml:space="preserve"> and </w:t>
      </w:r>
      <w:r w:rsidR="00CD5D2E">
        <w:rPr>
          <w:rFonts w:cs="Calibri"/>
        </w:rPr>
        <w:t>October</w:t>
      </w:r>
      <w:r w:rsidR="00AB02D3">
        <w:rPr>
          <w:rFonts w:cs="Calibri"/>
        </w:rPr>
        <w:t>. There will be a max benefit of $</w:t>
      </w:r>
      <w:r w:rsidR="009D2D10">
        <w:rPr>
          <w:rFonts w:cs="Calibri"/>
        </w:rPr>
        <w:t>360</w:t>
      </w:r>
      <w:r w:rsidR="00AB02D3">
        <w:rPr>
          <w:rFonts w:cs="Calibri"/>
        </w:rPr>
        <w:t xml:space="preserve"> per benefit year.</w:t>
      </w:r>
      <w:r w:rsidR="009D2D10">
        <w:rPr>
          <w:rFonts w:cs="Calibri"/>
        </w:rPr>
        <w:t xml:space="preserve"> Employees become eligible after 90 days of employment. </w:t>
      </w:r>
    </w:p>
    <w:p w14:paraId="2039083D" w14:textId="77777777" w:rsidR="00BB1688" w:rsidRPr="00887492" w:rsidRDefault="00BB1688" w:rsidP="00BB1688">
      <w:pPr>
        <w:rPr>
          <w:rFonts w:cs="Calibri"/>
        </w:rPr>
      </w:pPr>
    </w:p>
    <w:p w14:paraId="1CEC8137" w14:textId="48A85621" w:rsidR="00BB1688" w:rsidRPr="00887492" w:rsidRDefault="00BB1688" w:rsidP="00BB1688">
      <w:pPr>
        <w:rPr>
          <w:rFonts w:cs="Calibri"/>
          <w:color w:val="2F5496" w:themeColor="accent1" w:themeShade="BF"/>
          <w:sz w:val="28"/>
          <w:szCs w:val="28"/>
        </w:rPr>
      </w:pPr>
      <w:r w:rsidRPr="00887492">
        <w:rPr>
          <w:rFonts w:cs="Calibri"/>
          <w:color w:val="2F5496" w:themeColor="accent1" w:themeShade="BF"/>
          <w:sz w:val="28"/>
          <w:szCs w:val="28"/>
        </w:rPr>
        <w:t>Policy Outline</w:t>
      </w:r>
    </w:p>
    <w:p w14:paraId="151AB041" w14:textId="480E58C3" w:rsidR="00BB1688" w:rsidRPr="00887492" w:rsidRDefault="00BB1688" w:rsidP="00BB1688">
      <w:pPr>
        <w:rPr>
          <w:rFonts w:cs="Calibri"/>
          <w:i/>
          <w:iCs/>
        </w:rPr>
      </w:pPr>
      <w:r w:rsidRPr="00887492">
        <w:rPr>
          <w:rFonts w:cs="Calibri"/>
          <w:i/>
          <w:iCs/>
          <w:u w:val="single"/>
        </w:rPr>
        <w:t>Full-time employees</w:t>
      </w:r>
      <w:r w:rsidRPr="00887492">
        <w:rPr>
          <w:rFonts w:cs="Calibri"/>
          <w:i/>
          <w:iCs/>
        </w:rPr>
        <w:t xml:space="preserve"> of East Coast Christian Center who are employed for 30 hours or more qualify for ONE of the following benefits:</w:t>
      </w:r>
    </w:p>
    <w:p w14:paraId="5EAD6C55" w14:textId="77777777" w:rsidR="00BB1688" w:rsidRPr="00887492" w:rsidRDefault="00BB1688" w:rsidP="00BB1688">
      <w:pPr>
        <w:rPr>
          <w:rFonts w:cs="Calibri"/>
        </w:rPr>
      </w:pPr>
    </w:p>
    <w:p w14:paraId="3738397E" w14:textId="13A21A5D" w:rsidR="00BB1688" w:rsidRPr="00887492" w:rsidRDefault="005753AC" w:rsidP="00BB1688">
      <w:pPr>
        <w:ind w:left="720"/>
        <w:rPr>
          <w:rFonts w:cs="Calibri"/>
        </w:rPr>
      </w:pPr>
      <w:r>
        <w:rPr>
          <w:rFonts w:cs="Calibri"/>
          <w:color w:val="000000" w:themeColor="text1"/>
        </w:rPr>
        <w:t>Pro-Health &amp; Fitness</w:t>
      </w:r>
      <w:r w:rsidRPr="00887492">
        <w:rPr>
          <w:rFonts w:cs="Calibri"/>
          <w:color w:val="000000" w:themeColor="text1"/>
        </w:rPr>
        <w:t xml:space="preserve"> </w:t>
      </w:r>
      <w:r w:rsidR="00BB1688" w:rsidRPr="00887492">
        <w:rPr>
          <w:rFonts w:cs="Calibri"/>
        </w:rPr>
        <w:t xml:space="preserve">Gym </w:t>
      </w:r>
      <w:r w:rsidR="006533AA">
        <w:rPr>
          <w:rFonts w:cs="Calibri"/>
        </w:rPr>
        <w:t>Corporate M</w:t>
      </w:r>
      <w:r w:rsidR="00BB1688" w:rsidRPr="00887492">
        <w:rPr>
          <w:rFonts w:cs="Calibri"/>
        </w:rPr>
        <w:t>embership paid in full by East Coast with discounts offered to immediate family members (paid by employee)</w:t>
      </w:r>
      <w:r w:rsidR="00DE4B81" w:rsidRPr="00887492">
        <w:rPr>
          <w:rFonts w:cs="Calibri"/>
        </w:rPr>
        <w:t>.</w:t>
      </w:r>
    </w:p>
    <w:p w14:paraId="3A9E5B97" w14:textId="0E359427" w:rsidR="00BB1688" w:rsidRPr="00887492" w:rsidRDefault="00BB1688" w:rsidP="00BB1688">
      <w:pPr>
        <w:ind w:left="720" w:firstLine="720"/>
        <w:rPr>
          <w:rFonts w:cs="Calibri"/>
        </w:rPr>
      </w:pPr>
      <w:r w:rsidRPr="00887492">
        <w:rPr>
          <w:rFonts w:cs="Calibri"/>
        </w:rPr>
        <w:t>OR</w:t>
      </w:r>
    </w:p>
    <w:p w14:paraId="2A4ECF91" w14:textId="6C727727" w:rsidR="00BB1688" w:rsidRPr="00887492" w:rsidRDefault="00BB1688" w:rsidP="00BB1688">
      <w:pPr>
        <w:ind w:left="720"/>
        <w:rPr>
          <w:rFonts w:cs="Calibri"/>
        </w:rPr>
      </w:pPr>
      <w:r w:rsidRPr="00887492">
        <w:rPr>
          <w:rFonts w:cs="Calibri"/>
        </w:rPr>
        <w:t>A reimburse</w:t>
      </w:r>
      <w:r w:rsidR="008B0946" w:rsidRPr="00887492">
        <w:rPr>
          <w:rFonts w:cs="Calibri"/>
        </w:rPr>
        <w:t>ment of</w:t>
      </w:r>
      <w:r w:rsidRPr="00887492">
        <w:rPr>
          <w:rFonts w:cs="Calibri"/>
        </w:rPr>
        <w:t xml:space="preserve"> up to $30</w:t>
      </w:r>
      <w:r w:rsidR="0071330E">
        <w:rPr>
          <w:rFonts w:cs="Calibri"/>
        </w:rPr>
        <w:t>/</w:t>
      </w:r>
      <w:r w:rsidR="008B0946" w:rsidRPr="00887492">
        <w:rPr>
          <w:rFonts w:cs="Calibri"/>
        </w:rPr>
        <w:t>month</w:t>
      </w:r>
      <w:r w:rsidRPr="00887492">
        <w:rPr>
          <w:rFonts w:cs="Calibri"/>
        </w:rPr>
        <w:t xml:space="preserve"> for any gym membership.</w:t>
      </w:r>
    </w:p>
    <w:p w14:paraId="765C406C" w14:textId="77777777" w:rsidR="00BB1688" w:rsidRPr="00887492" w:rsidRDefault="00BB1688" w:rsidP="00BB1688">
      <w:pPr>
        <w:ind w:left="720" w:firstLine="720"/>
        <w:rPr>
          <w:rFonts w:cs="Calibri"/>
        </w:rPr>
      </w:pPr>
      <w:r w:rsidRPr="00887492">
        <w:rPr>
          <w:rFonts w:cs="Calibri"/>
        </w:rPr>
        <w:t>OR</w:t>
      </w:r>
    </w:p>
    <w:p w14:paraId="114176CB" w14:textId="4693F4B5" w:rsidR="00BB1688" w:rsidRPr="00887492" w:rsidRDefault="00BB1688" w:rsidP="00BB1688">
      <w:pPr>
        <w:ind w:left="720"/>
        <w:rPr>
          <w:rFonts w:cs="Calibri"/>
        </w:rPr>
      </w:pPr>
      <w:r w:rsidRPr="00887492">
        <w:rPr>
          <w:rFonts w:cs="Calibri"/>
        </w:rPr>
        <w:t>50% of paid expenses, up to $360 per employee per benefit year (May 1</w:t>
      </w:r>
      <w:r w:rsidRPr="00887492">
        <w:rPr>
          <w:rFonts w:cs="Calibri"/>
          <w:vertAlign w:val="superscript"/>
        </w:rPr>
        <w:t>st</w:t>
      </w:r>
      <w:r w:rsidRPr="00887492">
        <w:rPr>
          <w:rFonts w:cs="Calibri"/>
        </w:rPr>
        <w:t xml:space="preserve"> thru April 30</w:t>
      </w:r>
      <w:r w:rsidRPr="00887492">
        <w:rPr>
          <w:rFonts w:cs="Calibri"/>
          <w:vertAlign w:val="superscript"/>
        </w:rPr>
        <w:t>th</w:t>
      </w:r>
      <w:r w:rsidRPr="00887492">
        <w:rPr>
          <w:rFonts w:cs="Calibri"/>
        </w:rPr>
        <w:t>) for qualified physical wellness-related membership and/or equipment. Qualifying programs, activities, and exercise equipment are listed within</w:t>
      </w:r>
      <w:r w:rsidR="008B0946" w:rsidRPr="00887492">
        <w:rPr>
          <w:rFonts w:cs="Calibri"/>
        </w:rPr>
        <w:t xml:space="preserve"> the list on the reimbursement form</w:t>
      </w:r>
      <w:r w:rsidRPr="00887492">
        <w:rPr>
          <w:rFonts w:cs="Calibri"/>
        </w:rPr>
        <w:t xml:space="preserve">. </w:t>
      </w:r>
    </w:p>
    <w:p w14:paraId="4CDA0E7D" w14:textId="4CD5BD90" w:rsidR="00BB1688" w:rsidRPr="00887492" w:rsidRDefault="00BB1688" w:rsidP="00BB1688">
      <w:pPr>
        <w:rPr>
          <w:rFonts w:cs="Calibri"/>
          <w:i/>
          <w:iCs/>
        </w:rPr>
      </w:pPr>
    </w:p>
    <w:p w14:paraId="36AA802F" w14:textId="043E99EF" w:rsidR="00BB1688" w:rsidRPr="00887492" w:rsidRDefault="00BB1688" w:rsidP="00BB1688">
      <w:pPr>
        <w:rPr>
          <w:rFonts w:cs="Calibri"/>
          <w:i/>
          <w:iCs/>
        </w:rPr>
      </w:pPr>
      <w:r w:rsidRPr="00887492">
        <w:rPr>
          <w:rFonts w:cs="Calibri"/>
          <w:i/>
          <w:iCs/>
          <w:u w:val="single"/>
        </w:rPr>
        <w:t>Part-time employees</w:t>
      </w:r>
      <w:r w:rsidRPr="00887492">
        <w:rPr>
          <w:rFonts w:cs="Calibri"/>
          <w:i/>
          <w:iCs/>
        </w:rPr>
        <w:t xml:space="preserve"> of East Coast Christian Center who are employed for more than 10 hour</w:t>
      </w:r>
      <w:r w:rsidR="008B0946" w:rsidRPr="00887492">
        <w:rPr>
          <w:rFonts w:cs="Calibri"/>
          <w:i/>
          <w:iCs/>
        </w:rPr>
        <w:t>s</w:t>
      </w:r>
      <w:r w:rsidRPr="00887492">
        <w:rPr>
          <w:rFonts w:cs="Calibri"/>
          <w:i/>
          <w:iCs/>
        </w:rPr>
        <w:t xml:space="preserve"> and up to 29 hours qualify for ONE of the following benefits:</w:t>
      </w:r>
    </w:p>
    <w:p w14:paraId="3ED619D9" w14:textId="6C2C61A1" w:rsidR="00BB1688" w:rsidRPr="00887492" w:rsidRDefault="00BB1688" w:rsidP="00BB1688">
      <w:pPr>
        <w:rPr>
          <w:rFonts w:cs="Calibri"/>
        </w:rPr>
      </w:pPr>
    </w:p>
    <w:p w14:paraId="0A2434B5" w14:textId="35DB3E1D" w:rsidR="00BB1688" w:rsidRPr="00887492" w:rsidRDefault="005753AC" w:rsidP="00BB1688">
      <w:pPr>
        <w:ind w:left="720"/>
        <w:rPr>
          <w:rFonts w:cs="Calibri"/>
        </w:rPr>
      </w:pPr>
      <w:r>
        <w:rPr>
          <w:rFonts w:cs="Calibri"/>
          <w:color w:val="000000" w:themeColor="text1"/>
        </w:rPr>
        <w:t>Pro-Health &amp; Fitness</w:t>
      </w:r>
      <w:r w:rsidRPr="00887492">
        <w:rPr>
          <w:rFonts w:cs="Calibri"/>
          <w:color w:val="000000" w:themeColor="text1"/>
        </w:rPr>
        <w:t xml:space="preserve"> </w:t>
      </w:r>
      <w:r w:rsidR="00BB1688" w:rsidRPr="00887492">
        <w:rPr>
          <w:rFonts w:cs="Calibri"/>
        </w:rPr>
        <w:t xml:space="preserve">Plex Gym </w:t>
      </w:r>
      <w:r w:rsidR="006533AA">
        <w:rPr>
          <w:rFonts w:cs="Calibri"/>
        </w:rPr>
        <w:t>Corporate M</w:t>
      </w:r>
      <w:r w:rsidR="00BB1688" w:rsidRPr="00887492">
        <w:rPr>
          <w:rFonts w:cs="Calibri"/>
        </w:rPr>
        <w:t>embership at a discounted rate with discounts offered to immediate family members (paid by employee)</w:t>
      </w:r>
      <w:r w:rsidR="00DE4B81" w:rsidRPr="00887492">
        <w:rPr>
          <w:rFonts w:cs="Calibri"/>
        </w:rPr>
        <w:t>.</w:t>
      </w:r>
    </w:p>
    <w:p w14:paraId="2A06CA6A" w14:textId="77777777" w:rsidR="00BB1688" w:rsidRPr="00887492" w:rsidRDefault="00BB1688" w:rsidP="00BB1688">
      <w:pPr>
        <w:ind w:left="720" w:firstLine="720"/>
        <w:rPr>
          <w:rFonts w:cs="Calibri"/>
        </w:rPr>
      </w:pPr>
      <w:r w:rsidRPr="00887492">
        <w:rPr>
          <w:rFonts w:cs="Calibri"/>
        </w:rPr>
        <w:t>OR</w:t>
      </w:r>
    </w:p>
    <w:p w14:paraId="619002FF" w14:textId="3562554C" w:rsidR="00BB1688" w:rsidRPr="00887492" w:rsidRDefault="00BB1688" w:rsidP="00BB1688">
      <w:pPr>
        <w:ind w:left="720"/>
        <w:rPr>
          <w:rFonts w:cs="Calibri"/>
        </w:rPr>
      </w:pPr>
      <w:r w:rsidRPr="00887492">
        <w:rPr>
          <w:rFonts w:cs="Calibri"/>
        </w:rPr>
        <w:t>A reimburse</w:t>
      </w:r>
      <w:r w:rsidR="008B0946" w:rsidRPr="00887492">
        <w:rPr>
          <w:rFonts w:cs="Calibri"/>
        </w:rPr>
        <w:t>ment</w:t>
      </w:r>
      <w:r w:rsidRPr="00887492">
        <w:rPr>
          <w:rFonts w:cs="Calibri"/>
        </w:rPr>
        <w:t xml:space="preserve"> up to $15</w:t>
      </w:r>
      <w:r w:rsidR="0071330E">
        <w:rPr>
          <w:rFonts w:cs="Calibri"/>
        </w:rPr>
        <w:t>/</w:t>
      </w:r>
      <w:r w:rsidR="008B0946" w:rsidRPr="00887492">
        <w:rPr>
          <w:rFonts w:cs="Calibri"/>
        </w:rPr>
        <w:t>month</w:t>
      </w:r>
      <w:r w:rsidRPr="00887492">
        <w:rPr>
          <w:rFonts w:cs="Calibri"/>
        </w:rPr>
        <w:t xml:space="preserve"> for any gym membership.</w:t>
      </w:r>
    </w:p>
    <w:p w14:paraId="541ADE63" w14:textId="12E1BE1D" w:rsidR="005E79ED" w:rsidRPr="00887492" w:rsidRDefault="005E79ED" w:rsidP="005E79ED">
      <w:pPr>
        <w:ind w:left="720" w:firstLine="720"/>
        <w:rPr>
          <w:rFonts w:cs="Calibri"/>
        </w:rPr>
      </w:pPr>
      <w:r w:rsidRPr="00887492">
        <w:rPr>
          <w:rFonts w:cs="Calibri"/>
        </w:rPr>
        <w:t>OR</w:t>
      </w:r>
    </w:p>
    <w:p w14:paraId="7D661BA8" w14:textId="5D14DBBC" w:rsidR="00BB1688" w:rsidRPr="00887492" w:rsidRDefault="00BB1688" w:rsidP="00BB1688">
      <w:pPr>
        <w:ind w:left="720"/>
        <w:rPr>
          <w:rFonts w:cs="Calibri"/>
        </w:rPr>
      </w:pPr>
      <w:r w:rsidRPr="00887492">
        <w:rPr>
          <w:rFonts w:cs="Calibri"/>
        </w:rPr>
        <w:t>50% of paid expenses, up to $180 per employee per benefit year (May 1</w:t>
      </w:r>
      <w:r w:rsidRPr="00887492">
        <w:rPr>
          <w:rFonts w:cs="Calibri"/>
          <w:vertAlign w:val="superscript"/>
        </w:rPr>
        <w:t>st</w:t>
      </w:r>
      <w:r w:rsidRPr="00887492">
        <w:rPr>
          <w:rFonts w:cs="Calibri"/>
        </w:rPr>
        <w:t xml:space="preserve"> thru April 30</w:t>
      </w:r>
      <w:r w:rsidRPr="00887492">
        <w:rPr>
          <w:rFonts w:cs="Calibri"/>
          <w:vertAlign w:val="superscript"/>
        </w:rPr>
        <w:t>th</w:t>
      </w:r>
      <w:r w:rsidRPr="00887492">
        <w:rPr>
          <w:rFonts w:cs="Calibri"/>
        </w:rPr>
        <w:t xml:space="preserve">) for qualified physical wellness-related membership and/or equipment. Qualifying programs, activities, and exercise equipment are listed </w:t>
      </w:r>
      <w:r w:rsidR="008B0946" w:rsidRPr="00887492">
        <w:rPr>
          <w:rFonts w:cs="Calibri"/>
        </w:rPr>
        <w:t>within the list on the reimbursement form</w:t>
      </w:r>
      <w:r w:rsidRPr="00887492">
        <w:rPr>
          <w:rFonts w:cs="Calibri"/>
        </w:rPr>
        <w:t xml:space="preserve">. </w:t>
      </w:r>
    </w:p>
    <w:p w14:paraId="7DAA524C" w14:textId="51400154" w:rsidR="00BB1688" w:rsidRPr="00887492" w:rsidRDefault="00BB1688" w:rsidP="00BB1688">
      <w:pPr>
        <w:rPr>
          <w:rFonts w:cs="Calibri"/>
        </w:rPr>
      </w:pPr>
    </w:p>
    <w:p w14:paraId="116F0733" w14:textId="0DDC974E" w:rsidR="00BB1688" w:rsidRPr="00887492" w:rsidRDefault="005E79ED" w:rsidP="00BB1688">
      <w:pPr>
        <w:rPr>
          <w:rFonts w:cs="Calibri"/>
        </w:rPr>
      </w:pPr>
      <w:r w:rsidRPr="00887492">
        <w:rPr>
          <w:rFonts w:cs="Calibri"/>
          <w:i/>
          <w:iCs/>
          <w:sz w:val="20"/>
          <w:szCs w:val="20"/>
        </w:rPr>
        <w:t>Reimbursed g</w:t>
      </w:r>
      <w:r w:rsidR="006934D1" w:rsidRPr="00887492">
        <w:rPr>
          <w:rFonts w:cs="Calibri"/>
          <w:i/>
          <w:iCs/>
          <w:sz w:val="20"/>
          <w:szCs w:val="20"/>
        </w:rPr>
        <w:t>ym memberships will be review</w:t>
      </w:r>
      <w:r w:rsidR="0071330E">
        <w:rPr>
          <w:rFonts w:cs="Calibri"/>
          <w:i/>
          <w:iCs/>
          <w:sz w:val="20"/>
          <w:szCs w:val="20"/>
        </w:rPr>
        <w:t>ed</w:t>
      </w:r>
      <w:r w:rsidR="006934D1" w:rsidRPr="00887492">
        <w:rPr>
          <w:rFonts w:cs="Calibri"/>
          <w:i/>
          <w:iCs/>
          <w:sz w:val="20"/>
          <w:szCs w:val="20"/>
        </w:rPr>
        <w:t xml:space="preserve"> for attendanc</w:t>
      </w:r>
      <w:r w:rsidRPr="00887492">
        <w:rPr>
          <w:rFonts w:cs="Calibri"/>
          <w:i/>
          <w:iCs/>
          <w:sz w:val="20"/>
          <w:szCs w:val="20"/>
        </w:rPr>
        <w:t xml:space="preserve">e </w:t>
      </w:r>
      <w:r w:rsidR="006934D1" w:rsidRPr="00887492">
        <w:rPr>
          <w:rFonts w:cs="Calibri"/>
          <w:i/>
          <w:iCs/>
          <w:sz w:val="20"/>
          <w:szCs w:val="20"/>
        </w:rPr>
        <w:t xml:space="preserve">to make sure they are being utilized. </w:t>
      </w:r>
      <w:r w:rsidRPr="00887492">
        <w:rPr>
          <w:rFonts w:cs="Calibri"/>
          <w:i/>
          <w:iCs/>
          <w:sz w:val="20"/>
          <w:szCs w:val="20"/>
        </w:rPr>
        <w:t xml:space="preserve">If you submit for </w:t>
      </w:r>
      <w:r w:rsidR="00F32C5E" w:rsidRPr="00887492">
        <w:rPr>
          <w:rFonts w:cs="Calibri"/>
          <w:i/>
          <w:iCs/>
          <w:sz w:val="20"/>
          <w:szCs w:val="20"/>
        </w:rPr>
        <w:t>reimbursement</w:t>
      </w:r>
      <w:r w:rsidR="00F32C5E">
        <w:rPr>
          <w:rFonts w:cs="Calibri"/>
          <w:i/>
          <w:iCs/>
          <w:sz w:val="20"/>
          <w:szCs w:val="20"/>
        </w:rPr>
        <w:t xml:space="preserve"> but</w:t>
      </w:r>
      <w:r w:rsidRPr="00887492">
        <w:rPr>
          <w:rFonts w:cs="Calibri"/>
          <w:i/>
          <w:iCs/>
          <w:sz w:val="20"/>
          <w:szCs w:val="20"/>
        </w:rPr>
        <w:t xml:space="preserve"> have not attended for that month you will not be reimbursed. </w:t>
      </w:r>
      <w:r w:rsidR="00A76311">
        <w:rPr>
          <w:rFonts w:cs="Calibri"/>
          <w:i/>
          <w:iCs/>
          <w:sz w:val="20"/>
          <w:szCs w:val="20"/>
        </w:rPr>
        <w:t xml:space="preserve">For </w:t>
      </w:r>
      <w:r w:rsidR="005753AC">
        <w:rPr>
          <w:rFonts w:cs="Calibri"/>
          <w:i/>
          <w:iCs/>
          <w:sz w:val="20"/>
          <w:szCs w:val="20"/>
        </w:rPr>
        <w:t>Pro-Health &amp; Fitness</w:t>
      </w:r>
      <w:r w:rsidRPr="00887492">
        <w:rPr>
          <w:rFonts w:cs="Calibri"/>
          <w:i/>
          <w:iCs/>
          <w:sz w:val="20"/>
          <w:szCs w:val="20"/>
        </w:rPr>
        <w:t xml:space="preserve"> </w:t>
      </w:r>
      <w:r w:rsidR="006533AA">
        <w:rPr>
          <w:rFonts w:cs="Calibri"/>
          <w:i/>
          <w:iCs/>
          <w:sz w:val="20"/>
          <w:szCs w:val="20"/>
        </w:rPr>
        <w:t xml:space="preserve">Corporate </w:t>
      </w:r>
      <w:r w:rsidRPr="00887492">
        <w:rPr>
          <w:rFonts w:cs="Calibri"/>
          <w:i/>
          <w:iCs/>
          <w:sz w:val="20"/>
          <w:szCs w:val="20"/>
        </w:rPr>
        <w:t xml:space="preserve">Membership guidelines please see your </w:t>
      </w:r>
      <w:r w:rsidR="005753AC">
        <w:rPr>
          <w:rFonts w:cs="Calibri"/>
          <w:i/>
          <w:iCs/>
          <w:sz w:val="20"/>
          <w:szCs w:val="20"/>
        </w:rPr>
        <w:t>Pro-Health &amp; Fitness</w:t>
      </w:r>
      <w:r w:rsidR="005753AC" w:rsidRPr="00887492">
        <w:rPr>
          <w:rFonts w:cs="Calibri"/>
          <w:i/>
          <w:iCs/>
          <w:sz w:val="20"/>
          <w:szCs w:val="20"/>
        </w:rPr>
        <w:t xml:space="preserve"> </w:t>
      </w:r>
      <w:r w:rsidRPr="00887492">
        <w:rPr>
          <w:rFonts w:cs="Calibri"/>
          <w:i/>
          <w:iCs/>
          <w:sz w:val="20"/>
          <w:szCs w:val="20"/>
        </w:rPr>
        <w:t xml:space="preserve">Benefits Document. </w:t>
      </w:r>
    </w:p>
    <w:p w14:paraId="5B030A90" w14:textId="1EB92AD4" w:rsidR="00BB1688" w:rsidRPr="00887492" w:rsidRDefault="00BB1688" w:rsidP="00BB1688">
      <w:pPr>
        <w:rPr>
          <w:rFonts w:cs="Calibri"/>
        </w:rPr>
      </w:pPr>
    </w:p>
    <w:p w14:paraId="40ACCBCD" w14:textId="40134792" w:rsidR="00BB1688" w:rsidRPr="00887492" w:rsidRDefault="00BB1688" w:rsidP="00BB1688">
      <w:pPr>
        <w:rPr>
          <w:rFonts w:cs="Calibri"/>
        </w:rPr>
      </w:pPr>
    </w:p>
    <w:p w14:paraId="2F67023B" w14:textId="77777777" w:rsidR="00BB1688" w:rsidRPr="00887492" w:rsidRDefault="00BB1688" w:rsidP="00BB1688">
      <w:pPr>
        <w:rPr>
          <w:rFonts w:cs="Calibri"/>
        </w:rPr>
      </w:pPr>
    </w:p>
    <w:p w14:paraId="5488001F" w14:textId="77777777" w:rsidR="0071330E" w:rsidRDefault="0071330E" w:rsidP="00BB1688">
      <w:pPr>
        <w:rPr>
          <w:rFonts w:cs="Calibri"/>
          <w:color w:val="2F5496" w:themeColor="accent1" w:themeShade="BF"/>
          <w:sz w:val="28"/>
          <w:szCs w:val="28"/>
        </w:rPr>
      </w:pPr>
    </w:p>
    <w:p w14:paraId="53C26F70" w14:textId="0DAE137A" w:rsidR="0071330E" w:rsidRDefault="0071330E" w:rsidP="00BB1688">
      <w:pPr>
        <w:rPr>
          <w:rFonts w:cs="Calibri"/>
          <w:color w:val="2F5496" w:themeColor="accent1" w:themeShade="BF"/>
          <w:sz w:val="28"/>
          <w:szCs w:val="28"/>
        </w:rPr>
      </w:pPr>
    </w:p>
    <w:p w14:paraId="6A2DF1A1" w14:textId="77777777" w:rsidR="00F32C5E" w:rsidRDefault="00F32C5E" w:rsidP="00BB1688">
      <w:pPr>
        <w:rPr>
          <w:rFonts w:cs="Calibri"/>
          <w:color w:val="2F5496" w:themeColor="accent1" w:themeShade="BF"/>
          <w:sz w:val="28"/>
          <w:szCs w:val="28"/>
        </w:rPr>
      </w:pPr>
    </w:p>
    <w:p w14:paraId="6B13299A" w14:textId="007997D5" w:rsidR="00BB1688" w:rsidRPr="00887492" w:rsidRDefault="00BB1688" w:rsidP="00BB1688">
      <w:pPr>
        <w:rPr>
          <w:rFonts w:cs="Calibri"/>
          <w:color w:val="2F5496" w:themeColor="accent1" w:themeShade="BF"/>
          <w:sz w:val="28"/>
          <w:szCs w:val="28"/>
        </w:rPr>
      </w:pPr>
      <w:r w:rsidRPr="00887492">
        <w:rPr>
          <w:rFonts w:cs="Calibri"/>
          <w:color w:val="2F5496" w:themeColor="accent1" w:themeShade="BF"/>
          <w:sz w:val="28"/>
          <w:szCs w:val="28"/>
        </w:rPr>
        <w:t xml:space="preserve">Procedures </w:t>
      </w:r>
    </w:p>
    <w:p w14:paraId="4B8E3C3B" w14:textId="591C3B4F" w:rsidR="00BB1688" w:rsidRDefault="00BB1688" w:rsidP="00BB1688">
      <w:pPr>
        <w:rPr>
          <w:rFonts w:cs="Calibri"/>
        </w:rPr>
      </w:pPr>
      <w:r w:rsidRPr="00887492">
        <w:rPr>
          <w:rFonts w:cs="Calibri"/>
        </w:rPr>
        <w:t xml:space="preserve">Eligible employees must request reimbursement by submitting a Fitness Reimbursement Form along with a paid receipt from the facility, </w:t>
      </w:r>
      <w:r w:rsidR="00DE4B81" w:rsidRPr="00887492">
        <w:rPr>
          <w:rFonts w:cs="Calibri"/>
        </w:rPr>
        <w:t>program,</w:t>
      </w:r>
      <w:r w:rsidRPr="00887492">
        <w:rPr>
          <w:rFonts w:cs="Calibri"/>
        </w:rPr>
        <w:t xml:space="preserve"> or store. Reimbursements can be submitted once a month by the 10</w:t>
      </w:r>
      <w:r w:rsidRPr="00887492">
        <w:rPr>
          <w:rFonts w:cs="Calibri"/>
          <w:vertAlign w:val="superscript"/>
        </w:rPr>
        <w:t>th</w:t>
      </w:r>
      <w:r w:rsidRPr="00887492">
        <w:rPr>
          <w:rFonts w:cs="Calibri"/>
        </w:rPr>
        <w:t xml:space="preserve"> of the month OR 2 times a year By November 10</w:t>
      </w:r>
      <w:r w:rsidRPr="00887492">
        <w:rPr>
          <w:rFonts w:cs="Calibri"/>
          <w:vertAlign w:val="superscript"/>
        </w:rPr>
        <w:t>th</w:t>
      </w:r>
      <w:r w:rsidRPr="00887492">
        <w:rPr>
          <w:rFonts w:cs="Calibri"/>
        </w:rPr>
        <w:t xml:space="preserve"> (for May-October) and May 10</w:t>
      </w:r>
      <w:r w:rsidRPr="00887492">
        <w:rPr>
          <w:rFonts w:cs="Calibri"/>
          <w:vertAlign w:val="superscript"/>
        </w:rPr>
        <w:t>th</w:t>
      </w:r>
      <w:r w:rsidRPr="00887492">
        <w:rPr>
          <w:rFonts w:cs="Calibri"/>
        </w:rPr>
        <w:t xml:space="preserve"> (for November</w:t>
      </w:r>
      <w:r w:rsidR="00974F45">
        <w:rPr>
          <w:rFonts w:cs="Calibri"/>
        </w:rPr>
        <w:t>-</w:t>
      </w:r>
      <w:r w:rsidRPr="00887492">
        <w:rPr>
          <w:rFonts w:cs="Calibri"/>
        </w:rPr>
        <w:t>April). Employees will be reimbursed on the following pay cycle.</w:t>
      </w:r>
      <w:r w:rsidR="00CD5D2E">
        <w:rPr>
          <w:rFonts w:cs="Calibri"/>
        </w:rPr>
        <w:t xml:space="preserve"> </w:t>
      </w:r>
      <w:r w:rsidR="00CD5D2E" w:rsidRPr="00887492">
        <w:rPr>
          <w:rFonts w:cs="Calibri"/>
        </w:rPr>
        <w:t>Expenses more than 6 months old will not be processed.</w:t>
      </w:r>
    </w:p>
    <w:p w14:paraId="44E124F6" w14:textId="18A72385" w:rsidR="00BB1688" w:rsidRDefault="00BB1688" w:rsidP="00BB1688">
      <w:pPr>
        <w:rPr>
          <w:rFonts w:cs="Calibri"/>
        </w:rPr>
      </w:pPr>
    </w:p>
    <w:p w14:paraId="33C7D20A" w14:textId="09248149" w:rsidR="00BB1688" w:rsidRPr="00887492" w:rsidRDefault="00BB1688" w:rsidP="00BB1688">
      <w:pPr>
        <w:rPr>
          <w:rFonts w:cs="Calibri"/>
        </w:rPr>
      </w:pPr>
      <w:r w:rsidRPr="00887492">
        <w:rPr>
          <w:rFonts w:cs="Calibri"/>
        </w:rPr>
        <w:t>All reimbursements under this program are considered taxable income by the IRS. Applicable federal, state, and local taxes will be withheld from the reimbursement. East Coast Christian Center reserves the right to modify, change, and/or terminate the policy at any time, in its sole discretion without prior notification</w:t>
      </w:r>
      <w:r w:rsidR="009D2D10">
        <w:rPr>
          <w:rFonts w:cs="Calibri"/>
        </w:rPr>
        <w:t>.</w:t>
      </w:r>
      <w:r w:rsidRPr="00887492">
        <w:rPr>
          <w:rFonts w:cs="Calibri"/>
        </w:rPr>
        <w:t xml:space="preserve"> </w:t>
      </w:r>
    </w:p>
    <w:p w14:paraId="74D551C4" w14:textId="2B8BD0E5" w:rsidR="00BB1688" w:rsidRDefault="00BB1688" w:rsidP="00BB1688">
      <w:pPr>
        <w:rPr>
          <w:rFonts w:cs="Calibri"/>
        </w:rPr>
      </w:pPr>
    </w:p>
    <w:p w14:paraId="2DD9A288" w14:textId="77777777" w:rsidR="00974F45" w:rsidRPr="00887492" w:rsidRDefault="00974F45" w:rsidP="00BB1688">
      <w:pPr>
        <w:rPr>
          <w:rFonts w:cs="Calibri"/>
        </w:rPr>
      </w:pPr>
    </w:p>
    <w:p w14:paraId="42CA1E21" w14:textId="77777777" w:rsidR="00974F45" w:rsidRPr="00887492" w:rsidRDefault="00974F45" w:rsidP="00974F45">
      <w:pPr>
        <w:rPr>
          <w:rFonts w:cs="Calibri"/>
          <w:color w:val="2F5496" w:themeColor="accent1" w:themeShade="BF"/>
          <w:sz w:val="28"/>
          <w:szCs w:val="28"/>
        </w:rPr>
      </w:pPr>
      <w:r w:rsidRPr="00887492">
        <w:rPr>
          <w:rFonts w:cs="Calibri"/>
          <w:color w:val="2F5496" w:themeColor="accent1" w:themeShade="BF"/>
          <w:sz w:val="28"/>
          <w:szCs w:val="28"/>
        </w:rPr>
        <w:t>Attendance</w:t>
      </w:r>
    </w:p>
    <w:p w14:paraId="6A210C52" w14:textId="20605AE5" w:rsidR="00BB1688" w:rsidRPr="00974F45" w:rsidRDefault="00974F45" w:rsidP="00BB1688">
      <w:pPr>
        <w:rPr>
          <w:rFonts w:cs="Calibri"/>
          <w:color w:val="000000" w:themeColor="text1"/>
        </w:rPr>
      </w:pPr>
      <w:r w:rsidRPr="00887492">
        <w:rPr>
          <w:rFonts w:cs="Calibri"/>
        </w:rPr>
        <w:t xml:space="preserve">Reimbursed gym memberships will be reviewed for attendance to make sure they are being utilized. If you submit for reimbursement but have not attended for that month, you will not be </w:t>
      </w:r>
      <w:r w:rsidRPr="00887492">
        <w:rPr>
          <w:rFonts w:cs="Calibri"/>
          <w:color w:val="000000" w:themeColor="text1"/>
        </w:rPr>
        <w:t xml:space="preserve">reimbursed. </w:t>
      </w:r>
      <w:r>
        <w:rPr>
          <w:rFonts w:cs="Calibri"/>
          <w:color w:val="000000" w:themeColor="text1"/>
        </w:rPr>
        <w:t>Pro-Health &amp; Fitness</w:t>
      </w:r>
      <w:r w:rsidRPr="00887492">
        <w:rPr>
          <w:rFonts w:cs="Calibri"/>
          <w:color w:val="000000" w:themeColor="text1"/>
        </w:rPr>
        <w:t xml:space="preserve"> </w:t>
      </w:r>
      <w:r>
        <w:rPr>
          <w:rFonts w:cs="Calibri"/>
          <w:color w:val="000000" w:themeColor="text1"/>
        </w:rPr>
        <w:t xml:space="preserve">Corporate </w:t>
      </w:r>
      <w:r w:rsidRPr="00887492">
        <w:rPr>
          <w:rFonts w:cs="Calibri"/>
          <w:color w:val="000000" w:themeColor="text1"/>
        </w:rPr>
        <w:t xml:space="preserve">Membership </w:t>
      </w:r>
      <w:r>
        <w:rPr>
          <w:rFonts w:cs="Calibri"/>
          <w:color w:val="000000" w:themeColor="text1"/>
        </w:rPr>
        <w:t xml:space="preserve">will be required to upload proof of attendance monthly. </w:t>
      </w:r>
    </w:p>
    <w:p w14:paraId="78CBF02E" w14:textId="113CFDDF" w:rsidR="00974F45" w:rsidRDefault="00974F45" w:rsidP="00BB1688">
      <w:pPr>
        <w:rPr>
          <w:rFonts w:cs="Calibri"/>
          <w:sz w:val="32"/>
          <w:szCs w:val="32"/>
        </w:rPr>
      </w:pPr>
    </w:p>
    <w:p w14:paraId="6BE40BE8" w14:textId="77777777" w:rsidR="00974F45" w:rsidRPr="00887492" w:rsidRDefault="00974F45" w:rsidP="00BB1688">
      <w:pPr>
        <w:rPr>
          <w:rFonts w:cs="Calibri"/>
          <w:sz w:val="32"/>
          <w:szCs w:val="32"/>
        </w:rPr>
      </w:pPr>
    </w:p>
    <w:p w14:paraId="5F0195BB" w14:textId="77777777" w:rsidR="00BB1688" w:rsidRPr="00887492" w:rsidRDefault="00BB1688" w:rsidP="00BB1688">
      <w:pPr>
        <w:rPr>
          <w:rFonts w:cs="Calibri"/>
          <w:color w:val="2F5496" w:themeColor="accent1" w:themeShade="BF"/>
          <w:sz w:val="28"/>
          <w:szCs w:val="28"/>
        </w:rPr>
      </w:pPr>
      <w:r w:rsidRPr="00887492">
        <w:rPr>
          <w:rFonts w:cs="Calibri"/>
          <w:color w:val="2F5496" w:themeColor="accent1" w:themeShade="BF"/>
          <w:sz w:val="28"/>
          <w:szCs w:val="28"/>
        </w:rPr>
        <w:t xml:space="preserve">Accountability </w:t>
      </w:r>
    </w:p>
    <w:p w14:paraId="3C009068" w14:textId="77777777" w:rsidR="00BB1688" w:rsidRPr="00887492" w:rsidRDefault="00BB1688" w:rsidP="00BB1688">
      <w:pPr>
        <w:rPr>
          <w:rFonts w:cs="Calibri"/>
        </w:rPr>
      </w:pPr>
      <w:r w:rsidRPr="00887492">
        <w:rPr>
          <w:rFonts w:cs="Calibri"/>
        </w:rPr>
        <w:t xml:space="preserve">Employees are responsible for: </w:t>
      </w:r>
    </w:p>
    <w:p w14:paraId="71433F2E" w14:textId="77777777" w:rsidR="00974F45" w:rsidRPr="00974F45" w:rsidRDefault="00BB1688" w:rsidP="00974F45">
      <w:pPr>
        <w:pStyle w:val="ListParagraph"/>
        <w:numPr>
          <w:ilvl w:val="0"/>
          <w:numId w:val="6"/>
        </w:numPr>
        <w:rPr>
          <w:rFonts w:cs="Calibri"/>
        </w:rPr>
      </w:pPr>
      <w:r w:rsidRPr="00974F45">
        <w:rPr>
          <w:rFonts w:cs="Calibri"/>
        </w:rPr>
        <w:t xml:space="preserve">Submitting </w:t>
      </w:r>
      <w:r w:rsidR="0005640A" w:rsidRPr="00974F45">
        <w:rPr>
          <w:rFonts w:cs="Calibri"/>
        </w:rPr>
        <w:t>documentation for</w:t>
      </w:r>
      <w:r w:rsidRPr="00974F45">
        <w:rPr>
          <w:rFonts w:cs="Calibri"/>
        </w:rPr>
        <w:t xml:space="preserve"> eligible expenses to the Human Resources Department by the required deadline. </w:t>
      </w:r>
    </w:p>
    <w:p w14:paraId="79746F0B" w14:textId="77777777" w:rsidR="00974F45" w:rsidRPr="00974F45" w:rsidRDefault="00BB1688" w:rsidP="00974F45">
      <w:pPr>
        <w:pStyle w:val="ListParagraph"/>
        <w:numPr>
          <w:ilvl w:val="0"/>
          <w:numId w:val="6"/>
        </w:numPr>
        <w:rPr>
          <w:rFonts w:cs="Calibri"/>
        </w:rPr>
      </w:pPr>
      <w:r w:rsidRPr="00974F45">
        <w:rPr>
          <w:rFonts w:cs="Calibri"/>
        </w:rPr>
        <w:t xml:space="preserve">Ensuring that the expenses submitted correspond to the “Eligible Expenses” section of this policy. </w:t>
      </w:r>
    </w:p>
    <w:p w14:paraId="6DD1792D" w14:textId="3BDBC72A" w:rsidR="00BB1688" w:rsidRPr="00974F45" w:rsidRDefault="00BB1688" w:rsidP="00974F45">
      <w:pPr>
        <w:pStyle w:val="ListParagraph"/>
        <w:numPr>
          <w:ilvl w:val="0"/>
          <w:numId w:val="6"/>
        </w:numPr>
        <w:rPr>
          <w:rFonts w:cs="Calibri"/>
        </w:rPr>
      </w:pPr>
      <w:r w:rsidRPr="00974F45">
        <w:rPr>
          <w:rFonts w:cs="Calibri"/>
        </w:rPr>
        <w:t xml:space="preserve">Arranging payment of dues and fees related to expenses prior to submission for the subsidy. Advising the Human Resources Department of any partial or full refund due to cancellation of a membership or other expense already reimbursed. </w:t>
      </w:r>
    </w:p>
    <w:p w14:paraId="025567C1" w14:textId="77777777" w:rsidR="00BB1688" w:rsidRPr="00887492" w:rsidRDefault="00BB1688" w:rsidP="00BB1688">
      <w:pPr>
        <w:rPr>
          <w:rFonts w:cs="Calibri"/>
        </w:rPr>
      </w:pPr>
    </w:p>
    <w:p w14:paraId="30690BB8" w14:textId="77777777" w:rsidR="00974F45" w:rsidRDefault="00BB1688" w:rsidP="00BB1688">
      <w:pPr>
        <w:rPr>
          <w:rFonts w:cs="Calibri"/>
        </w:rPr>
      </w:pPr>
      <w:r w:rsidRPr="00887492">
        <w:rPr>
          <w:rFonts w:cs="Calibri"/>
        </w:rPr>
        <w:t>The Human Resources Department is responsible for</w:t>
      </w:r>
      <w:r w:rsidR="00974F45">
        <w:rPr>
          <w:rFonts w:cs="Calibri"/>
        </w:rPr>
        <w:t>:</w:t>
      </w:r>
    </w:p>
    <w:p w14:paraId="68D8CE09" w14:textId="4B9A1D77" w:rsidR="00974F45" w:rsidRPr="00974F45" w:rsidRDefault="00974F45" w:rsidP="00974F45">
      <w:pPr>
        <w:pStyle w:val="ListParagraph"/>
        <w:numPr>
          <w:ilvl w:val="0"/>
          <w:numId w:val="7"/>
        </w:numPr>
        <w:rPr>
          <w:rFonts w:cs="Calibri"/>
        </w:rPr>
      </w:pPr>
      <w:r w:rsidRPr="00974F45">
        <w:rPr>
          <w:rFonts w:cs="Calibri"/>
        </w:rPr>
        <w:t>A</w:t>
      </w:r>
      <w:r w:rsidR="00BB1688" w:rsidRPr="00974F45">
        <w:rPr>
          <w:rFonts w:cs="Calibri"/>
        </w:rPr>
        <w:t xml:space="preserve">pproving and processing subsidies and monitoring the </w:t>
      </w:r>
      <w:r w:rsidR="001D190D" w:rsidRPr="00974F45">
        <w:rPr>
          <w:rFonts w:cs="Calibri"/>
        </w:rPr>
        <w:t>process and</w:t>
      </w:r>
      <w:r w:rsidR="00BB1688" w:rsidRPr="00974F45">
        <w:rPr>
          <w:rFonts w:cs="Calibri"/>
        </w:rPr>
        <w:t xml:space="preserve"> ensuring that subsidy claims meet the criteria outlined in this policy. </w:t>
      </w:r>
    </w:p>
    <w:p w14:paraId="72694AE0" w14:textId="7641554C" w:rsidR="00974F45" w:rsidRPr="00974F45" w:rsidRDefault="00974F45" w:rsidP="00974F45">
      <w:pPr>
        <w:pStyle w:val="ListParagraph"/>
        <w:numPr>
          <w:ilvl w:val="0"/>
          <w:numId w:val="7"/>
        </w:numPr>
        <w:rPr>
          <w:rFonts w:cs="Calibri"/>
        </w:rPr>
      </w:pPr>
      <w:r w:rsidRPr="00974F45">
        <w:rPr>
          <w:rFonts w:cs="Calibri"/>
        </w:rPr>
        <w:t>Verifying attendance and receipts</w:t>
      </w:r>
    </w:p>
    <w:p w14:paraId="63176777" w14:textId="2D2DA831" w:rsidR="00BB1688" w:rsidRPr="00974F45" w:rsidRDefault="00974F45" w:rsidP="00974F45">
      <w:pPr>
        <w:pStyle w:val="ListParagraph"/>
        <w:numPr>
          <w:ilvl w:val="0"/>
          <w:numId w:val="7"/>
        </w:numPr>
        <w:rPr>
          <w:rFonts w:cs="Calibri"/>
        </w:rPr>
      </w:pPr>
      <w:r w:rsidRPr="00974F45">
        <w:rPr>
          <w:rFonts w:cs="Calibri"/>
        </w:rPr>
        <w:t>Processing</w:t>
      </w:r>
      <w:r w:rsidR="00BB1688" w:rsidRPr="00974F45">
        <w:rPr>
          <w:rFonts w:cs="Calibri"/>
        </w:rPr>
        <w:t xml:space="preserve"> reimbursement</w:t>
      </w:r>
      <w:r w:rsidRPr="00974F45">
        <w:rPr>
          <w:rFonts w:cs="Calibri"/>
        </w:rPr>
        <w:t>s</w:t>
      </w:r>
      <w:r w:rsidR="00BB1688" w:rsidRPr="00974F45">
        <w:rPr>
          <w:rFonts w:cs="Calibri"/>
        </w:rPr>
        <w:t>.</w:t>
      </w:r>
    </w:p>
    <w:p w14:paraId="74D88553" w14:textId="77777777" w:rsidR="00BB1688" w:rsidRPr="00887492" w:rsidRDefault="00BB1688" w:rsidP="00BB1688">
      <w:pPr>
        <w:rPr>
          <w:rFonts w:cs="Calibri"/>
        </w:rPr>
      </w:pPr>
    </w:p>
    <w:p w14:paraId="1ACF8432" w14:textId="77777777" w:rsidR="00BB1688" w:rsidRPr="00887492" w:rsidRDefault="00BB1688" w:rsidP="00BB1688">
      <w:pPr>
        <w:rPr>
          <w:rFonts w:cs="Calibri"/>
        </w:rPr>
      </w:pPr>
    </w:p>
    <w:p w14:paraId="41A2C00E" w14:textId="77777777" w:rsidR="00314F70" w:rsidRPr="00887492" w:rsidRDefault="00314F70" w:rsidP="00DE4B81">
      <w:pPr>
        <w:rPr>
          <w:rFonts w:cs="Calibri"/>
          <w:color w:val="000000" w:themeColor="text1"/>
        </w:rPr>
      </w:pPr>
    </w:p>
    <w:p w14:paraId="6D9DBB86" w14:textId="77777777" w:rsidR="00BB1688" w:rsidRPr="00887492" w:rsidRDefault="00BB1688" w:rsidP="00BB1688">
      <w:pPr>
        <w:rPr>
          <w:rFonts w:cs="Calibri"/>
          <w:color w:val="000000" w:themeColor="text1"/>
        </w:rPr>
      </w:pPr>
    </w:p>
    <w:p w14:paraId="651BC149" w14:textId="77777777" w:rsidR="00BB1688" w:rsidRPr="00887492" w:rsidRDefault="00BB1688" w:rsidP="00BB1688">
      <w:pPr>
        <w:rPr>
          <w:rFonts w:cs="Calibri"/>
        </w:rPr>
      </w:pPr>
    </w:p>
    <w:p w14:paraId="5AEE3B7D" w14:textId="77777777" w:rsidR="00BB1688" w:rsidRPr="00887492" w:rsidRDefault="00BB1688" w:rsidP="00BB1688">
      <w:pPr>
        <w:rPr>
          <w:rFonts w:cs="Calibri"/>
        </w:rPr>
      </w:pPr>
    </w:p>
    <w:p w14:paraId="65BE359A" w14:textId="77777777" w:rsidR="003A651A" w:rsidRPr="00F653E6" w:rsidRDefault="003A651A" w:rsidP="00D5283F">
      <w:pPr>
        <w:jc w:val="center"/>
        <w:rPr>
          <w:rFonts w:cs="Calibri"/>
          <w:sz w:val="32"/>
          <w:szCs w:val="32"/>
        </w:rPr>
      </w:pPr>
    </w:p>
    <w:p w14:paraId="0D9CABA1" w14:textId="706EA1CC" w:rsidR="00BB1688" w:rsidRPr="00F653E6" w:rsidRDefault="00BB1688" w:rsidP="00D5283F">
      <w:pPr>
        <w:jc w:val="center"/>
        <w:rPr>
          <w:rFonts w:cs="Calibri"/>
          <w:sz w:val="32"/>
          <w:szCs w:val="32"/>
        </w:rPr>
      </w:pPr>
      <w:r w:rsidRPr="00F653E6">
        <w:rPr>
          <w:rFonts w:cs="Calibri"/>
          <w:sz w:val="32"/>
          <w:szCs w:val="32"/>
        </w:rPr>
        <w:t xml:space="preserve">Reimbursement </w:t>
      </w:r>
      <w:r w:rsidR="00F653E6" w:rsidRPr="00F653E6">
        <w:rPr>
          <w:rFonts w:cs="Calibri"/>
          <w:sz w:val="32"/>
          <w:szCs w:val="32"/>
        </w:rPr>
        <w:t>List</w:t>
      </w:r>
    </w:p>
    <w:p w14:paraId="7015DD39" w14:textId="77777777" w:rsidR="00BB1688" w:rsidRPr="00F653E6" w:rsidRDefault="00BB1688" w:rsidP="00BB1688">
      <w:pPr>
        <w:rPr>
          <w:rFonts w:cs="Calibri"/>
        </w:rPr>
      </w:pPr>
    </w:p>
    <w:p w14:paraId="6C79FDE9" w14:textId="77777777" w:rsidR="004636D1" w:rsidRPr="00F653E6" w:rsidRDefault="004636D1" w:rsidP="004636D1">
      <w:pPr>
        <w:spacing w:line="360" w:lineRule="auto"/>
        <w:rPr>
          <w:rFonts w:cs="Calibri"/>
          <w:sz w:val="8"/>
          <w:szCs w:val="8"/>
        </w:rPr>
      </w:pPr>
    </w:p>
    <w:p w14:paraId="690DFFD2" w14:textId="58163C2F" w:rsidR="00BB1688" w:rsidRPr="00974F45" w:rsidRDefault="00BB1688" w:rsidP="00BB1688">
      <w:pPr>
        <w:rPr>
          <w:rFonts w:cs="Calibri"/>
        </w:rPr>
      </w:pPr>
      <w:r w:rsidRPr="00974F45">
        <w:rPr>
          <w:rFonts w:cs="Calibri"/>
        </w:rPr>
        <w:t xml:space="preserve">Below is a list of eligible and ineligible </w:t>
      </w:r>
      <w:r w:rsidR="0005640A" w:rsidRPr="00974F45">
        <w:rPr>
          <w:rFonts w:cs="Calibri"/>
        </w:rPr>
        <w:t xml:space="preserve">fitness </w:t>
      </w:r>
      <w:r w:rsidRPr="00974F45">
        <w:rPr>
          <w:rFonts w:cs="Calibri"/>
        </w:rPr>
        <w:t>expenses. The maximum benefit amount for reimbursement is $3</w:t>
      </w:r>
      <w:r w:rsidR="006D56EB" w:rsidRPr="00974F45">
        <w:rPr>
          <w:rFonts w:cs="Calibri"/>
        </w:rPr>
        <w:t>6</w:t>
      </w:r>
      <w:r w:rsidRPr="00974F45">
        <w:rPr>
          <w:rFonts w:cs="Calibri"/>
        </w:rPr>
        <w:t>0</w:t>
      </w:r>
      <w:r w:rsidR="004636D1" w:rsidRPr="00974F45">
        <w:rPr>
          <w:rFonts w:cs="Calibri"/>
        </w:rPr>
        <w:t xml:space="preserve"> for FT and $180 for PT in</w:t>
      </w:r>
      <w:r w:rsidRPr="00974F45">
        <w:rPr>
          <w:rFonts w:cs="Calibri"/>
        </w:rPr>
        <w:t xml:space="preserve"> any given year (</w:t>
      </w:r>
      <w:r w:rsidR="00F653E6" w:rsidRPr="00974F45">
        <w:rPr>
          <w:rFonts w:cs="Calibri"/>
        </w:rPr>
        <w:t>May</w:t>
      </w:r>
      <w:r w:rsidRPr="00974F45">
        <w:rPr>
          <w:rFonts w:cs="Calibri"/>
        </w:rPr>
        <w:t xml:space="preserve"> 1 – </w:t>
      </w:r>
      <w:r w:rsidR="00F653E6" w:rsidRPr="00974F45">
        <w:rPr>
          <w:rFonts w:cs="Calibri"/>
        </w:rPr>
        <w:t>April</w:t>
      </w:r>
      <w:r w:rsidRPr="00974F45">
        <w:rPr>
          <w:rFonts w:cs="Calibri"/>
        </w:rPr>
        <w:t xml:space="preserve"> 3</w:t>
      </w:r>
      <w:r w:rsidR="00F653E6" w:rsidRPr="00974F45">
        <w:rPr>
          <w:rFonts w:cs="Calibri"/>
        </w:rPr>
        <w:t>0</w:t>
      </w:r>
      <w:r w:rsidRPr="00974F45">
        <w:rPr>
          <w:rFonts w:cs="Calibri"/>
        </w:rPr>
        <w:t xml:space="preserve">). If you are unsure if an activity is eligible for reimbursement, please contact the Human Resources Department </w:t>
      </w:r>
      <w:r w:rsidR="004636D1" w:rsidRPr="00974F45">
        <w:rPr>
          <w:rFonts w:cs="Calibri"/>
        </w:rPr>
        <w:t>prior to any purchase.</w:t>
      </w:r>
    </w:p>
    <w:p w14:paraId="2585ABE3" w14:textId="77777777" w:rsidR="00BB1688" w:rsidRPr="00974F45" w:rsidRDefault="00BB1688" w:rsidP="00BB1688">
      <w:pPr>
        <w:rPr>
          <w:rFonts w:cs="Calibri"/>
          <w:sz w:val="22"/>
          <w:szCs w:val="22"/>
        </w:rPr>
      </w:pPr>
    </w:p>
    <w:p w14:paraId="696B65C4" w14:textId="6E02D26D" w:rsidR="00D5283F" w:rsidRPr="00974F45" w:rsidRDefault="00D5283F" w:rsidP="00F5523B">
      <w:pPr>
        <w:rPr>
          <w:rFonts w:cs="Calibri"/>
          <w:sz w:val="21"/>
          <w:szCs w:val="21"/>
        </w:rPr>
      </w:pPr>
      <w:r w:rsidRPr="00974F45">
        <w:rPr>
          <w:rFonts w:cs="Calibri"/>
        </w:rPr>
        <w:t>Eligible physical wellness-related membership and/or equipment:</w:t>
      </w:r>
    </w:p>
    <w:p w14:paraId="6FE0DDD8" w14:textId="63EC0EF3" w:rsidR="00F514AD" w:rsidRPr="00974F45" w:rsidRDefault="00BB1688" w:rsidP="00F514AD">
      <w:pPr>
        <w:ind w:left="720"/>
        <w:rPr>
          <w:rFonts w:cs="Calibri"/>
          <w:sz w:val="22"/>
          <w:szCs w:val="22"/>
        </w:rPr>
      </w:pPr>
      <w:r w:rsidRPr="00974F45">
        <w:rPr>
          <w:rFonts w:cs="Calibri"/>
          <w:sz w:val="22"/>
          <w:szCs w:val="22"/>
        </w:rPr>
        <w:t>• Fitness classes (</w:t>
      </w:r>
      <w:proofErr w:type="gramStart"/>
      <w:r w:rsidRPr="00974F45">
        <w:rPr>
          <w:rFonts w:cs="Calibri"/>
          <w:sz w:val="22"/>
          <w:szCs w:val="22"/>
        </w:rPr>
        <w:t>i.e.</w:t>
      </w:r>
      <w:proofErr w:type="gramEnd"/>
      <w:r w:rsidRPr="00974F45">
        <w:rPr>
          <w:rFonts w:cs="Calibri"/>
          <w:sz w:val="22"/>
          <w:szCs w:val="22"/>
        </w:rPr>
        <w:t xml:space="preserve"> yoga,</w:t>
      </w:r>
      <w:r w:rsidR="001D190D" w:rsidRPr="00974F45">
        <w:rPr>
          <w:rFonts w:cs="Calibri"/>
          <w:sz w:val="22"/>
          <w:szCs w:val="22"/>
        </w:rPr>
        <w:t xml:space="preserve"> cycling,</w:t>
      </w:r>
      <w:r w:rsidRPr="00974F45">
        <w:rPr>
          <w:rFonts w:cs="Calibri"/>
          <w:sz w:val="22"/>
          <w:szCs w:val="22"/>
        </w:rPr>
        <w:t xml:space="preserve"> Pilates, kickboxing, martial arts, etc.) </w:t>
      </w:r>
    </w:p>
    <w:p w14:paraId="0B4AD668" w14:textId="77777777" w:rsidR="00BB1688" w:rsidRPr="00974F45" w:rsidRDefault="00BB1688" w:rsidP="00BB1688">
      <w:pPr>
        <w:ind w:left="720"/>
        <w:rPr>
          <w:rFonts w:cs="Calibri"/>
          <w:sz w:val="22"/>
          <w:szCs w:val="22"/>
        </w:rPr>
      </w:pPr>
      <w:r w:rsidRPr="00974F45">
        <w:rPr>
          <w:rFonts w:cs="Calibri"/>
          <w:sz w:val="22"/>
          <w:szCs w:val="22"/>
        </w:rPr>
        <w:t xml:space="preserve">• Personal trainer </w:t>
      </w:r>
    </w:p>
    <w:p w14:paraId="70746F51" w14:textId="77777777" w:rsidR="00BB1688" w:rsidRPr="00974F45" w:rsidRDefault="00BB1688" w:rsidP="00BB1688">
      <w:pPr>
        <w:ind w:left="720"/>
        <w:rPr>
          <w:rFonts w:cs="Calibri"/>
          <w:sz w:val="22"/>
          <w:szCs w:val="22"/>
        </w:rPr>
      </w:pPr>
      <w:r w:rsidRPr="00974F45">
        <w:rPr>
          <w:rFonts w:cs="Calibri"/>
          <w:sz w:val="22"/>
          <w:szCs w:val="22"/>
        </w:rPr>
        <w:t>• Race registration fees (</w:t>
      </w:r>
      <w:proofErr w:type="gramStart"/>
      <w:r w:rsidRPr="00974F45">
        <w:rPr>
          <w:rFonts w:cs="Calibri"/>
          <w:sz w:val="22"/>
          <w:szCs w:val="22"/>
        </w:rPr>
        <w:t>i.e.</w:t>
      </w:r>
      <w:proofErr w:type="gramEnd"/>
      <w:r w:rsidRPr="00974F45">
        <w:rPr>
          <w:rFonts w:cs="Calibri"/>
          <w:sz w:val="22"/>
          <w:szCs w:val="22"/>
        </w:rPr>
        <w:t xml:space="preserve"> 5K, marathon, triathlon, etc.) </w:t>
      </w:r>
    </w:p>
    <w:p w14:paraId="3E80EB23" w14:textId="2A5E50DB" w:rsidR="00BB1688" w:rsidRPr="00974F45" w:rsidRDefault="00BB1688" w:rsidP="00BB1688">
      <w:pPr>
        <w:ind w:left="720"/>
        <w:rPr>
          <w:rFonts w:cs="Calibri"/>
          <w:sz w:val="22"/>
          <w:szCs w:val="22"/>
        </w:rPr>
      </w:pPr>
      <w:r w:rsidRPr="00974F45">
        <w:rPr>
          <w:rFonts w:cs="Calibri"/>
          <w:sz w:val="22"/>
          <w:szCs w:val="22"/>
        </w:rPr>
        <w:t xml:space="preserve">• Tennis lessons </w:t>
      </w:r>
    </w:p>
    <w:p w14:paraId="33309476" w14:textId="77777777" w:rsidR="00BB1688" w:rsidRPr="00974F45" w:rsidRDefault="00BB1688" w:rsidP="00BB1688">
      <w:pPr>
        <w:ind w:left="720"/>
        <w:rPr>
          <w:rFonts w:cs="Calibri"/>
          <w:sz w:val="22"/>
          <w:szCs w:val="22"/>
        </w:rPr>
      </w:pPr>
      <w:r w:rsidRPr="00974F45">
        <w:rPr>
          <w:rFonts w:cs="Calibri"/>
          <w:sz w:val="22"/>
          <w:szCs w:val="22"/>
        </w:rPr>
        <w:t>• Weight loss programs (</w:t>
      </w:r>
      <w:proofErr w:type="gramStart"/>
      <w:r w:rsidRPr="00974F45">
        <w:rPr>
          <w:rFonts w:cs="Calibri"/>
          <w:sz w:val="22"/>
          <w:szCs w:val="22"/>
        </w:rPr>
        <w:t>i.e.</w:t>
      </w:r>
      <w:proofErr w:type="gramEnd"/>
      <w:r w:rsidRPr="00974F45">
        <w:rPr>
          <w:rFonts w:cs="Calibri"/>
          <w:sz w:val="22"/>
          <w:szCs w:val="22"/>
        </w:rPr>
        <w:t xml:space="preserve"> Weight Watchers) </w:t>
      </w:r>
    </w:p>
    <w:p w14:paraId="76565EC1" w14:textId="77777777" w:rsidR="00BB1688" w:rsidRPr="00974F45" w:rsidRDefault="00BB1688" w:rsidP="00BB1688">
      <w:pPr>
        <w:ind w:left="720"/>
        <w:rPr>
          <w:rFonts w:cs="Calibri"/>
          <w:sz w:val="22"/>
          <w:szCs w:val="22"/>
        </w:rPr>
      </w:pPr>
      <w:r w:rsidRPr="00974F45">
        <w:rPr>
          <w:rFonts w:cs="Calibri"/>
          <w:sz w:val="22"/>
          <w:szCs w:val="22"/>
        </w:rPr>
        <w:t xml:space="preserve">• Exercise videos &amp; accessories </w:t>
      </w:r>
    </w:p>
    <w:p w14:paraId="26DDE5E5" w14:textId="77777777" w:rsidR="00BB1688" w:rsidRPr="00974F45" w:rsidRDefault="00BB1688" w:rsidP="00BB1688">
      <w:pPr>
        <w:ind w:left="720"/>
        <w:rPr>
          <w:rFonts w:cs="Calibri"/>
          <w:sz w:val="22"/>
          <w:szCs w:val="22"/>
        </w:rPr>
      </w:pPr>
      <w:r w:rsidRPr="00974F45">
        <w:rPr>
          <w:rFonts w:cs="Calibri"/>
          <w:sz w:val="22"/>
          <w:szCs w:val="22"/>
        </w:rPr>
        <w:t>• Home fitness training systems (</w:t>
      </w:r>
      <w:proofErr w:type="gramStart"/>
      <w:r w:rsidRPr="00974F45">
        <w:rPr>
          <w:rFonts w:cs="Calibri"/>
          <w:sz w:val="22"/>
          <w:szCs w:val="22"/>
        </w:rPr>
        <w:t>i.e.</w:t>
      </w:r>
      <w:proofErr w:type="gramEnd"/>
      <w:r w:rsidRPr="00974F45">
        <w:rPr>
          <w:rFonts w:cs="Calibri"/>
          <w:sz w:val="22"/>
          <w:szCs w:val="22"/>
        </w:rPr>
        <w:t xml:space="preserve"> P90X) </w:t>
      </w:r>
    </w:p>
    <w:p w14:paraId="2A08112B" w14:textId="6B9112EC" w:rsidR="00BB1688" w:rsidRPr="00974F45" w:rsidRDefault="00BB1688" w:rsidP="00BB1688">
      <w:pPr>
        <w:ind w:left="720"/>
        <w:rPr>
          <w:rFonts w:cs="Calibri"/>
          <w:sz w:val="22"/>
          <w:szCs w:val="22"/>
        </w:rPr>
      </w:pPr>
      <w:r w:rsidRPr="00974F45">
        <w:rPr>
          <w:rFonts w:cs="Calibri"/>
          <w:sz w:val="22"/>
          <w:szCs w:val="22"/>
        </w:rPr>
        <w:t>• Aerobic Equipment/Home Gyms (</w:t>
      </w:r>
      <w:proofErr w:type="gramStart"/>
      <w:r w:rsidRPr="00974F45">
        <w:rPr>
          <w:rFonts w:cs="Calibri"/>
          <w:sz w:val="22"/>
          <w:szCs w:val="22"/>
        </w:rPr>
        <w:t>i.e.</w:t>
      </w:r>
      <w:proofErr w:type="gramEnd"/>
      <w:r w:rsidRPr="00974F45">
        <w:rPr>
          <w:rFonts w:cs="Calibri"/>
          <w:sz w:val="22"/>
          <w:szCs w:val="22"/>
        </w:rPr>
        <w:t xml:space="preserve"> treadmills, ellipticals, rowing machines, Bow Flex, etc.) </w:t>
      </w:r>
    </w:p>
    <w:p w14:paraId="3D222C10" w14:textId="79EB9326" w:rsidR="00BB1688" w:rsidRPr="00974F45" w:rsidRDefault="00BB1688" w:rsidP="00BB1688">
      <w:pPr>
        <w:ind w:left="720"/>
        <w:rPr>
          <w:rFonts w:cs="Calibri"/>
          <w:sz w:val="22"/>
          <w:szCs w:val="22"/>
        </w:rPr>
      </w:pPr>
      <w:r w:rsidRPr="00974F45">
        <w:rPr>
          <w:rFonts w:cs="Calibri"/>
          <w:sz w:val="22"/>
          <w:szCs w:val="22"/>
        </w:rPr>
        <w:t xml:space="preserve">• Free weights </w:t>
      </w:r>
    </w:p>
    <w:p w14:paraId="1A53A42B" w14:textId="37A27A8E" w:rsidR="00BB1688" w:rsidRPr="00974F45" w:rsidRDefault="00BB1688" w:rsidP="00BB1688">
      <w:pPr>
        <w:ind w:left="720"/>
        <w:rPr>
          <w:rFonts w:cs="Calibri"/>
          <w:sz w:val="22"/>
          <w:szCs w:val="22"/>
        </w:rPr>
      </w:pPr>
      <w:r w:rsidRPr="00974F45">
        <w:rPr>
          <w:rFonts w:cs="Calibri"/>
          <w:sz w:val="22"/>
          <w:szCs w:val="22"/>
        </w:rPr>
        <w:t>• Exercise balls, bands, and mats, punching bags &amp; speed bags, yoga/</w:t>
      </w:r>
      <w:proofErr w:type="spellStart"/>
      <w:r w:rsidR="001F763B" w:rsidRPr="00974F45">
        <w:rPr>
          <w:rFonts w:cs="Calibri"/>
          <w:sz w:val="22"/>
          <w:szCs w:val="22"/>
        </w:rPr>
        <w:t>pilates</w:t>
      </w:r>
      <w:proofErr w:type="spellEnd"/>
      <w:r w:rsidRPr="00974F45">
        <w:rPr>
          <w:rFonts w:cs="Calibri"/>
          <w:sz w:val="22"/>
          <w:szCs w:val="22"/>
        </w:rPr>
        <w:t xml:space="preserve"> mats &amp; equipment </w:t>
      </w:r>
    </w:p>
    <w:p w14:paraId="133F635B" w14:textId="4A3B8129" w:rsidR="00BB1688" w:rsidRPr="00974F45" w:rsidRDefault="00BB1688" w:rsidP="00BB1688">
      <w:pPr>
        <w:ind w:left="720"/>
        <w:rPr>
          <w:rFonts w:cs="Calibri"/>
          <w:sz w:val="22"/>
          <w:szCs w:val="22"/>
        </w:rPr>
      </w:pPr>
      <w:r w:rsidRPr="00974F45">
        <w:rPr>
          <w:rFonts w:cs="Calibri"/>
          <w:sz w:val="22"/>
          <w:szCs w:val="22"/>
        </w:rPr>
        <w:t xml:space="preserve">• Adult </w:t>
      </w:r>
      <w:r w:rsidR="001D190D" w:rsidRPr="00974F45">
        <w:rPr>
          <w:rFonts w:cs="Calibri"/>
          <w:sz w:val="22"/>
          <w:szCs w:val="22"/>
        </w:rPr>
        <w:t>mountain bikes</w:t>
      </w:r>
      <w:r w:rsidRPr="00974F45">
        <w:rPr>
          <w:rFonts w:cs="Calibri"/>
          <w:sz w:val="22"/>
          <w:szCs w:val="22"/>
        </w:rPr>
        <w:t xml:space="preserve">, </w:t>
      </w:r>
      <w:r w:rsidR="001D190D" w:rsidRPr="00974F45">
        <w:rPr>
          <w:rFonts w:cs="Calibri"/>
          <w:sz w:val="22"/>
          <w:szCs w:val="22"/>
        </w:rPr>
        <w:t>hybrid,</w:t>
      </w:r>
      <w:r w:rsidRPr="00974F45">
        <w:rPr>
          <w:rFonts w:cs="Calibri"/>
          <w:sz w:val="22"/>
          <w:szCs w:val="22"/>
        </w:rPr>
        <w:t xml:space="preserve"> or road bikes</w:t>
      </w:r>
    </w:p>
    <w:p w14:paraId="704D8D11" w14:textId="14737E02" w:rsidR="00BB1688" w:rsidRPr="00974F45" w:rsidRDefault="00BB1688" w:rsidP="00BB1688">
      <w:pPr>
        <w:ind w:left="720"/>
        <w:rPr>
          <w:rFonts w:cs="Calibri"/>
          <w:sz w:val="22"/>
          <w:szCs w:val="22"/>
        </w:rPr>
      </w:pPr>
      <w:r w:rsidRPr="00974F45">
        <w:rPr>
          <w:rFonts w:cs="Calibri"/>
          <w:sz w:val="22"/>
          <w:szCs w:val="22"/>
        </w:rPr>
        <w:t xml:space="preserve">• Swimming lessons </w:t>
      </w:r>
    </w:p>
    <w:p w14:paraId="2DB5CAA0" w14:textId="322B22EF" w:rsidR="00BB1688" w:rsidRPr="00974F45" w:rsidRDefault="00BB1688" w:rsidP="00BB1688">
      <w:pPr>
        <w:ind w:left="720"/>
        <w:rPr>
          <w:rFonts w:cs="Calibri"/>
          <w:sz w:val="22"/>
          <w:szCs w:val="22"/>
        </w:rPr>
      </w:pPr>
      <w:r w:rsidRPr="00974F45">
        <w:rPr>
          <w:rFonts w:cs="Calibri"/>
          <w:sz w:val="22"/>
          <w:szCs w:val="22"/>
        </w:rPr>
        <w:t>• Country club or golf club memberships</w:t>
      </w:r>
    </w:p>
    <w:p w14:paraId="5E55509F" w14:textId="77777777" w:rsidR="00BB1688" w:rsidRPr="00974F45" w:rsidRDefault="00BB1688" w:rsidP="00BB1688">
      <w:pPr>
        <w:ind w:left="720"/>
        <w:rPr>
          <w:rFonts w:cs="Calibri"/>
          <w:sz w:val="22"/>
          <w:szCs w:val="22"/>
        </w:rPr>
      </w:pPr>
    </w:p>
    <w:p w14:paraId="5B23FB0A" w14:textId="776E6F41" w:rsidR="00D5283F" w:rsidRPr="00974F45" w:rsidRDefault="00D5283F" w:rsidP="00D5283F">
      <w:pPr>
        <w:rPr>
          <w:rFonts w:cs="Calibri"/>
          <w:sz w:val="21"/>
          <w:szCs w:val="21"/>
        </w:rPr>
      </w:pPr>
      <w:r w:rsidRPr="00974F45">
        <w:rPr>
          <w:rFonts w:cs="Calibri"/>
        </w:rPr>
        <w:t>In-Eligible physical wellness-related membership and/or equipment:</w:t>
      </w:r>
    </w:p>
    <w:p w14:paraId="3775A4E1" w14:textId="06F2CDE6" w:rsidR="00BB1688" w:rsidRPr="00974F45" w:rsidRDefault="00BB1688" w:rsidP="00BB1688">
      <w:pPr>
        <w:ind w:left="720"/>
        <w:rPr>
          <w:rFonts w:cs="Calibri"/>
          <w:sz w:val="22"/>
          <w:szCs w:val="22"/>
        </w:rPr>
      </w:pPr>
      <w:r w:rsidRPr="00974F45">
        <w:rPr>
          <w:rFonts w:cs="Calibri"/>
          <w:sz w:val="22"/>
          <w:szCs w:val="22"/>
        </w:rPr>
        <w:t xml:space="preserve">• Golf green fees/Golf lessons </w:t>
      </w:r>
    </w:p>
    <w:p w14:paraId="274761F4" w14:textId="77777777" w:rsidR="00BB1688" w:rsidRPr="00974F45" w:rsidRDefault="00BB1688" w:rsidP="00BB1688">
      <w:pPr>
        <w:ind w:left="720"/>
        <w:rPr>
          <w:rFonts w:cs="Calibri"/>
          <w:sz w:val="22"/>
          <w:szCs w:val="22"/>
        </w:rPr>
      </w:pPr>
      <w:r w:rsidRPr="00974F45">
        <w:rPr>
          <w:rFonts w:cs="Calibri"/>
          <w:sz w:val="22"/>
          <w:szCs w:val="22"/>
        </w:rPr>
        <w:t xml:space="preserve">• Guest fees </w:t>
      </w:r>
    </w:p>
    <w:p w14:paraId="3A37AE34" w14:textId="77777777" w:rsidR="00BB1688" w:rsidRPr="00974F45" w:rsidRDefault="00BB1688" w:rsidP="00BB1688">
      <w:pPr>
        <w:ind w:left="720"/>
        <w:rPr>
          <w:rFonts w:cs="Calibri"/>
          <w:sz w:val="22"/>
          <w:szCs w:val="22"/>
        </w:rPr>
      </w:pPr>
      <w:r w:rsidRPr="00974F45">
        <w:rPr>
          <w:rFonts w:cs="Calibri"/>
          <w:sz w:val="22"/>
          <w:szCs w:val="22"/>
        </w:rPr>
        <w:t xml:space="preserve">• Health screenings </w:t>
      </w:r>
    </w:p>
    <w:p w14:paraId="36CFE2F4" w14:textId="1D0FAF4C" w:rsidR="001D190D" w:rsidRPr="00974F45" w:rsidRDefault="00BB1688" w:rsidP="001D190D">
      <w:pPr>
        <w:ind w:left="720"/>
        <w:rPr>
          <w:rFonts w:cs="Calibri"/>
          <w:sz w:val="22"/>
          <w:szCs w:val="22"/>
        </w:rPr>
      </w:pPr>
      <w:r w:rsidRPr="00974F45">
        <w:rPr>
          <w:rFonts w:cs="Calibri"/>
          <w:sz w:val="22"/>
          <w:szCs w:val="22"/>
        </w:rPr>
        <w:t>• Massages</w:t>
      </w:r>
      <w:r w:rsidR="001D190D" w:rsidRPr="00974F45">
        <w:rPr>
          <w:rFonts w:cs="Calibri"/>
          <w:sz w:val="22"/>
          <w:szCs w:val="22"/>
        </w:rPr>
        <w:t>/ Chiropractic</w:t>
      </w:r>
    </w:p>
    <w:p w14:paraId="6FE695EE" w14:textId="72400BAE" w:rsidR="00BB1688" w:rsidRPr="00974F45" w:rsidRDefault="00BB1688" w:rsidP="001D190D">
      <w:pPr>
        <w:ind w:left="720"/>
        <w:rPr>
          <w:rFonts w:cs="Calibri"/>
          <w:sz w:val="22"/>
          <w:szCs w:val="22"/>
        </w:rPr>
      </w:pPr>
      <w:r w:rsidRPr="00974F45">
        <w:rPr>
          <w:rFonts w:cs="Calibri"/>
          <w:sz w:val="22"/>
          <w:szCs w:val="22"/>
        </w:rPr>
        <w:t xml:space="preserve">• Ski lift tickets </w:t>
      </w:r>
    </w:p>
    <w:p w14:paraId="78BD0342" w14:textId="77777777" w:rsidR="00BB1688" w:rsidRPr="00974F45" w:rsidRDefault="00BB1688" w:rsidP="00BB1688">
      <w:pPr>
        <w:ind w:left="720"/>
        <w:rPr>
          <w:rFonts w:cs="Calibri"/>
          <w:sz w:val="22"/>
          <w:szCs w:val="22"/>
        </w:rPr>
      </w:pPr>
      <w:r w:rsidRPr="00974F45">
        <w:rPr>
          <w:rFonts w:cs="Calibri"/>
          <w:sz w:val="22"/>
          <w:szCs w:val="22"/>
        </w:rPr>
        <w:t xml:space="preserve">• Fitness apparel &amp; shoes </w:t>
      </w:r>
    </w:p>
    <w:p w14:paraId="6DC0DB1C" w14:textId="77777777" w:rsidR="00BB1688" w:rsidRPr="00974F45" w:rsidRDefault="00BB1688" w:rsidP="00BB1688">
      <w:pPr>
        <w:ind w:left="720"/>
        <w:rPr>
          <w:rFonts w:cs="Calibri"/>
          <w:sz w:val="22"/>
          <w:szCs w:val="22"/>
        </w:rPr>
      </w:pPr>
      <w:r w:rsidRPr="00974F45">
        <w:rPr>
          <w:rFonts w:cs="Calibri"/>
          <w:sz w:val="22"/>
          <w:szCs w:val="22"/>
        </w:rPr>
        <w:t xml:space="preserve">• Jogging strollers </w:t>
      </w:r>
    </w:p>
    <w:p w14:paraId="756ADA67" w14:textId="6650950B" w:rsidR="00BB1688" w:rsidRPr="00974F45" w:rsidRDefault="00BB1688" w:rsidP="00BB1688">
      <w:pPr>
        <w:ind w:left="720"/>
        <w:rPr>
          <w:rFonts w:cs="Calibri"/>
          <w:sz w:val="22"/>
          <w:szCs w:val="22"/>
        </w:rPr>
      </w:pPr>
      <w:r w:rsidRPr="00974F45">
        <w:rPr>
          <w:rFonts w:cs="Calibri"/>
          <w:sz w:val="22"/>
          <w:szCs w:val="22"/>
        </w:rPr>
        <w:t xml:space="preserve">• Towel and/or locker service </w:t>
      </w:r>
    </w:p>
    <w:p w14:paraId="666B46D9" w14:textId="3D4D7B27" w:rsidR="00BB1688" w:rsidRPr="00974F45" w:rsidRDefault="00BB1688" w:rsidP="00BB1688">
      <w:pPr>
        <w:ind w:left="720"/>
        <w:rPr>
          <w:rFonts w:cs="Calibri"/>
          <w:sz w:val="22"/>
          <w:szCs w:val="22"/>
        </w:rPr>
      </w:pPr>
      <w:r w:rsidRPr="00974F45">
        <w:rPr>
          <w:rFonts w:cs="Calibri"/>
          <w:sz w:val="22"/>
          <w:szCs w:val="22"/>
        </w:rPr>
        <w:t xml:space="preserve">• Diet foods, vitamins &amp; supplements </w:t>
      </w:r>
    </w:p>
    <w:p w14:paraId="62B517BC" w14:textId="77777777" w:rsidR="00BB1688" w:rsidRPr="00974F45" w:rsidRDefault="00BB1688" w:rsidP="00BB1688">
      <w:pPr>
        <w:ind w:left="720"/>
        <w:rPr>
          <w:rFonts w:cs="Calibri"/>
          <w:sz w:val="22"/>
          <w:szCs w:val="22"/>
        </w:rPr>
      </w:pPr>
      <w:r w:rsidRPr="00974F45">
        <w:rPr>
          <w:rFonts w:cs="Calibri"/>
          <w:sz w:val="22"/>
          <w:szCs w:val="22"/>
        </w:rPr>
        <w:t>• Program charges that are covered/reimbursed by a medical insurance plan or another source</w:t>
      </w:r>
    </w:p>
    <w:p w14:paraId="6C0FC17D" w14:textId="77777777" w:rsidR="00BB1688" w:rsidRPr="00974F45" w:rsidRDefault="00BB1688" w:rsidP="00BB1688">
      <w:pPr>
        <w:ind w:left="720"/>
        <w:rPr>
          <w:rFonts w:cs="Calibri"/>
          <w:sz w:val="22"/>
          <w:szCs w:val="22"/>
        </w:rPr>
      </w:pPr>
      <w:r w:rsidRPr="00974F45">
        <w:rPr>
          <w:rFonts w:cs="Calibri"/>
          <w:sz w:val="22"/>
          <w:szCs w:val="22"/>
        </w:rPr>
        <w:t xml:space="preserve">• Kayaks/Canoes </w:t>
      </w:r>
    </w:p>
    <w:p w14:paraId="5C0BADEC" w14:textId="5E080BB0" w:rsidR="00BB1688" w:rsidRPr="00974F45" w:rsidRDefault="00BB1688" w:rsidP="00BB1688">
      <w:pPr>
        <w:ind w:left="720"/>
        <w:rPr>
          <w:rFonts w:cs="Calibri"/>
          <w:sz w:val="22"/>
          <w:szCs w:val="22"/>
        </w:rPr>
      </w:pPr>
      <w:r w:rsidRPr="00974F45">
        <w:rPr>
          <w:rFonts w:cs="Calibri"/>
          <w:sz w:val="22"/>
          <w:szCs w:val="22"/>
        </w:rPr>
        <w:t xml:space="preserve">• Adult skates, roller blades, or ice skates </w:t>
      </w:r>
    </w:p>
    <w:p w14:paraId="1F244C04" w14:textId="535635FD" w:rsidR="00BB1688" w:rsidRPr="00974F45" w:rsidRDefault="00BB1688" w:rsidP="00BB1688">
      <w:pPr>
        <w:ind w:left="720"/>
        <w:rPr>
          <w:rFonts w:cs="Calibri"/>
        </w:rPr>
      </w:pPr>
      <w:r w:rsidRPr="00974F45">
        <w:rPr>
          <w:rFonts w:cs="Calibri"/>
          <w:sz w:val="22"/>
          <w:szCs w:val="22"/>
        </w:rPr>
        <w:t>• Any other items not specifically listed in the eligible expenses list</w:t>
      </w:r>
    </w:p>
    <w:p w14:paraId="641D2BE5" w14:textId="77777777" w:rsidR="00F5523B" w:rsidRPr="00974F45" w:rsidRDefault="00F5523B" w:rsidP="00F5523B">
      <w:pPr>
        <w:ind w:left="720"/>
        <w:rPr>
          <w:rFonts w:cs="Calibri"/>
          <w:sz w:val="22"/>
          <w:szCs w:val="22"/>
        </w:rPr>
      </w:pPr>
    </w:p>
    <w:p w14:paraId="2B335D60" w14:textId="77777777" w:rsidR="00E246C3" w:rsidRPr="00974F45" w:rsidRDefault="00E246C3" w:rsidP="00E246C3">
      <w:pPr>
        <w:rPr>
          <w:rFonts w:cs="Calibri"/>
          <w:i/>
          <w:iCs/>
          <w:sz w:val="21"/>
          <w:szCs w:val="21"/>
        </w:rPr>
      </w:pPr>
    </w:p>
    <w:p w14:paraId="0DBA7978" w14:textId="6F4968F2" w:rsidR="004636D1" w:rsidRPr="00974F45" w:rsidRDefault="00BB1688" w:rsidP="004636D1">
      <w:pPr>
        <w:rPr>
          <w:rFonts w:cs="Calibri"/>
          <w:i/>
          <w:iCs/>
          <w:sz w:val="21"/>
          <w:szCs w:val="21"/>
        </w:rPr>
      </w:pPr>
      <w:r w:rsidRPr="00974F45">
        <w:rPr>
          <w:rFonts w:cs="Calibri"/>
          <w:i/>
          <w:iCs/>
          <w:sz w:val="21"/>
          <w:szCs w:val="21"/>
        </w:rPr>
        <w:t xml:space="preserve">East Coast reserves the right to </w:t>
      </w:r>
      <w:r w:rsidR="00F514AD" w:rsidRPr="00974F45">
        <w:rPr>
          <w:rFonts w:cs="Calibri"/>
          <w:i/>
          <w:iCs/>
          <w:sz w:val="21"/>
          <w:szCs w:val="21"/>
        </w:rPr>
        <w:t xml:space="preserve">refuse a reimbursement if it does not align with the policy or is not an eligible expense. East Coast reserves the right to </w:t>
      </w:r>
      <w:r w:rsidRPr="00974F45">
        <w:rPr>
          <w:rFonts w:cs="Calibri"/>
          <w:i/>
          <w:iCs/>
          <w:sz w:val="21"/>
          <w:szCs w:val="21"/>
        </w:rPr>
        <w:t>modify, change, and/or terminate the policy at any time, in its sole discretion.</w:t>
      </w:r>
    </w:p>
    <w:p w14:paraId="3CCBEF38" w14:textId="7438ACB7" w:rsidR="00314F70" w:rsidRPr="00974F45" w:rsidRDefault="00314F70" w:rsidP="004636D1">
      <w:pPr>
        <w:rPr>
          <w:rFonts w:cs="Calibri"/>
          <w:b/>
          <w:bCs/>
          <w:sz w:val="21"/>
          <w:szCs w:val="21"/>
        </w:rPr>
      </w:pPr>
    </w:p>
    <w:p w14:paraId="3D46E430" w14:textId="77777777" w:rsidR="00F653E6" w:rsidRPr="00974F45" w:rsidRDefault="00F653E6" w:rsidP="004636D1">
      <w:pPr>
        <w:rPr>
          <w:rFonts w:cs="Calibri"/>
          <w:b/>
          <w:bCs/>
          <w:sz w:val="21"/>
          <w:szCs w:val="21"/>
        </w:rPr>
      </w:pPr>
    </w:p>
    <w:p w14:paraId="68B64000" w14:textId="40B262C1" w:rsidR="006D56EB" w:rsidRPr="00974F45" w:rsidRDefault="006D56EB" w:rsidP="004636D1">
      <w:pPr>
        <w:rPr>
          <w:rFonts w:cs="Calibri"/>
          <w:b/>
          <w:bCs/>
          <w:sz w:val="21"/>
          <w:szCs w:val="21"/>
        </w:rPr>
      </w:pPr>
      <w:r w:rsidRPr="00974F45">
        <w:rPr>
          <w:rFonts w:cs="Calibri"/>
          <w:b/>
          <w:bCs/>
          <w:sz w:val="21"/>
          <w:szCs w:val="21"/>
        </w:rPr>
        <w:t xml:space="preserve">For Reimbursement: </w:t>
      </w:r>
      <w:r w:rsidR="00F514AD" w:rsidRPr="00974F45">
        <w:rPr>
          <w:rFonts w:cs="Calibri"/>
          <w:b/>
          <w:bCs/>
          <w:sz w:val="21"/>
          <w:szCs w:val="21"/>
        </w:rPr>
        <w:t xml:space="preserve">You </w:t>
      </w:r>
      <w:r w:rsidR="00E136A1" w:rsidRPr="00974F45">
        <w:rPr>
          <w:rFonts w:cs="Calibri"/>
          <w:b/>
          <w:bCs/>
          <w:sz w:val="21"/>
          <w:szCs w:val="21"/>
        </w:rPr>
        <w:t>must s</w:t>
      </w:r>
      <w:r w:rsidR="00F653E6" w:rsidRPr="00974F45">
        <w:rPr>
          <w:rFonts w:cs="Calibri"/>
          <w:b/>
          <w:bCs/>
          <w:sz w:val="21"/>
          <w:szCs w:val="21"/>
        </w:rPr>
        <w:t>ubmit the digital reimbursement form</w:t>
      </w:r>
      <w:r w:rsidR="00F514AD" w:rsidRPr="00974F45">
        <w:rPr>
          <w:rFonts w:cs="Calibri"/>
          <w:b/>
          <w:bCs/>
          <w:sz w:val="21"/>
          <w:szCs w:val="21"/>
        </w:rPr>
        <w:t xml:space="preserve"> </w:t>
      </w:r>
      <w:r w:rsidR="00F653E6" w:rsidRPr="00974F45">
        <w:rPr>
          <w:rFonts w:cs="Calibri"/>
          <w:b/>
          <w:bCs/>
          <w:sz w:val="21"/>
          <w:szCs w:val="21"/>
        </w:rPr>
        <w:t>and include the</w:t>
      </w:r>
      <w:r w:rsidR="00F514AD" w:rsidRPr="00974F45">
        <w:rPr>
          <w:rFonts w:cs="Calibri"/>
          <w:b/>
          <w:bCs/>
          <w:sz w:val="21"/>
          <w:szCs w:val="21"/>
        </w:rPr>
        <w:t xml:space="preserve"> receipt</w:t>
      </w:r>
      <w:r w:rsidR="00F653E6" w:rsidRPr="00974F45">
        <w:rPr>
          <w:rFonts w:cs="Calibri"/>
          <w:b/>
          <w:bCs/>
          <w:sz w:val="21"/>
          <w:szCs w:val="21"/>
        </w:rPr>
        <w:t xml:space="preserve"> </w:t>
      </w:r>
      <w:r w:rsidR="00F514AD" w:rsidRPr="00974F45">
        <w:rPr>
          <w:rFonts w:cs="Calibri"/>
          <w:b/>
          <w:bCs/>
          <w:sz w:val="21"/>
          <w:szCs w:val="21"/>
        </w:rPr>
        <w:t xml:space="preserve">and proof of attendance </w:t>
      </w:r>
      <w:r w:rsidR="00F653E6" w:rsidRPr="00974F45">
        <w:rPr>
          <w:rFonts w:cs="Calibri"/>
          <w:b/>
          <w:bCs/>
          <w:sz w:val="21"/>
          <w:szCs w:val="21"/>
        </w:rPr>
        <w:t>for gym memberships</w:t>
      </w:r>
      <w:r w:rsidR="009D2D10" w:rsidRPr="00974F45">
        <w:rPr>
          <w:rFonts w:cs="Calibri"/>
          <w:b/>
          <w:bCs/>
          <w:sz w:val="21"/>
          <w:szCs w:val="21"/>
        </w:rPr>
        <w:t xml:space="preserve">. Form can be found at </w:t>
      </w:r>
      <w:r w:rsidR="00784F2A" w:rsidRPr="00974F45">
        <w:rPr>
          <w:rFonts w:cs="Calibri"/>
          <w:b/>
          <w:bCs/>
          <w:sz w:val="21"/>
          <w:szCs w:val="21"/>
        </w:rPr>
        <w:t>https://eccc.us/staffresources/</w:t>
      </w:r>
    </w:p>
    <w:p w14:paraId="140AD909" w14:textId="7F34E351" w:rsidR="006D56EB" w:rsidRPr="00974F45" w:rsidRDefault="006D56EB" w:rsidP="006D56EB">
      <w:pPr>
        <w:jc w:val="center"/>
        <w:rPr>
          <w:rFonts w:cs="Calibri"/>
          <w:b/>
          <w:bCs/>
          <w:sz w:val="20"/>
          <w:szCs w:val="20"/>
        </w:rPr>
      </w:pPr>
    </w:p>
    <w:p w14:paraId="2B018B58" w14:textId="754B7E9D" w:rsidR="006D56EB" w:rsidRPr="00887492" w:rsidRDefault="006D56EB" w:rsidP="006D56EB">
      <w:pPr>
        <w:jc w:val="center"/>
        <w:rPr>
          <w:rFonts w:cs="Calibri"/>
          <w:b/>
          <w:bCs/>
          <w:sz w:val="21"/>
          <w:szCs w:val="21"/>
        </w:rPr>
      </w:pPr>
    </w:p>
    <w:p w14:paraId="2931ABEC" w14:textId="77777777" w:rsidR="003A651A" w:rsidRDefault="003A651A" w:rsidP="0072575C">
      <w:pPr>
        <w:jc w:val="center"/>
        <w:rPr>
          <w:rFonts w:cs="Calibri"/>
          <w:b/>
          <w:bCs/>
          <w:sz w:val="28"/>
          <w:szCs w:val="28"/>
        </w:rPr>
      </w:pPr>
    </w:p>
    <w:p w14:paraId="3AA20780" w14:textId="77777777" w:rsidR="003A651A" w:rsidRDefault="003A651A" w:rsidP="0072575C">
      <w:pPr>
        <w:jc w:val="center"/>
        <w:rPr>
          <w:rFonts w:cs="Calibri"/>
          <w:b/>
          <w:bCs/>
          <w:sz w:val="28"/>
          <w:szCs w:val="28"/>
        </w:rPr>
      </w:pPr>
    </w:p>
    <w:p w14:paraId="5C977E41" w14:textId="77777777" w:rsidR="003A651A" w:rsidRDefault="003A651A" w:rsidP="0072575C">
      <w:pPr>
        <w:jc w:val="center"/>
        <w:rPr>
          <w:rFonts w:cs="Calibri"/>
          <w:b/>
          <w:bCs/>
          <w:sz w:val="28"/>
          <w:szCs w:val="28"/>
        </w:rPr>
      </w:pPr>
    </w:p>
    <w:p w14:paraId="6B3585E7" w14:textId="5EEE3853" w:rsidR="008D3758" w:rsidRPr="00887492" w:rsidRDefault="005753AC" w:rsidP="0072575C">
      <w:pPr>
        <w:jc w:val="center"/>
        <w:rPr>
          <w:rFonts w:cs="Calibri"/>
          <w:b/>
          <w:bCs/>
          <w:sz w:val="28"/>
          <w:szCs w:val="28"/>
        </w:rPr>
      </w:pPr>
      <w:r>
        <w:rPr>
          <w:rFonts w:cs="Calibri"/>
          <w:b/>
          <w:bCs/>
          <w:sz w:val="28"/>
          <w:szCs w:val="28"/>
        </w:rPr>
        <w:t>Pro-Health &amp; Fitness</w:t>
      </w:r>
      <w:r w:rsidR="0050261B" w:rsidRPr="00887492">
        <w:rPr>
          <w:rFonts w:cs="Calibri"/>
          <w:b/>
          <w:bCs/>
          <w:sz w:val="28"/>
          <w:szCs w:val="28"/>
        </w:rPr>
        <w:t xml:space="preserve"> </w:t>
      </w:r>
      <w:r w:rsidR="006533AA">
        <w:rPr>
          <w:rFonts w:cs="Calibri"/>
          <w:b/>
          <w:bCs/>
          <w:sz w:val="28"/>
          <w:szCs w:val="28"/>
        </w:rPr>
        <w:t xml:space="preserve">Corporate </w:t>
      </w:r>
      <w:r w:rsidR="006D56EB" w:rsidRPr="00887492">
        <w:rPr>
          <w:rFonts w:cs="Calibri"/>
          <w:b/>
          <w:bCs/>
          <w:sz w:val="28"/>
          <w:szCs w:val="28"/>
        </w:rPr>
        <w:t>Membership Information</w:t>
      </w:r>
    </w:p>
    <w:p w14:paraId="2236BA78" w14:textId="77777777" w:rsidR="0072575C" w:rsidRPr="00887492" w:rsidRDefault="0072575C" w:rsidP="0072575C">
      <w:pPr>
        <w:jc w:val="center"/>
        <w:rPr>
          <w:rFonts w:cs="Calibri"/>
          <w:b/>
          <w:bCs/>
          <w:sz w:val="28"/>
          <w:szCs w:val="28"/>
        </w:rPr>
      </w:pPr>
    </w:p>
    <w:p w14:paraId="758A26B7" w14:textId="77777777" w:rsidR="008D3758" w:rsidRPr="00887492" w:rsidRDefault="008D3758" w:rsidP="006D56EB">
      <w:pPr>
        <w:rPr>
          <w:rFonts w:cs="Calibri"/>
          <w:b/>
          <w:bCs/>
          <w:sz w:val="28"/>
          <w:szCs w:val="28"/>
        </w:rPr>
      </w:pPr>
    </w:p>
    <w:p w14:paraId="355898D4" w14:textId="7F5EDE7C" w:rsidR="006D56EB" w:rsidRPr="00887492" w:rsidRDefault="0050261B" w:rsidP="006D56EB">
      <w:pPr>
        <w:rPr>
          <w:rFonts w:cs="Calibri"/>
          <w:b/>
          <w:bCs/>
          <w:sz w:val="28"/>
          <w:szCs w:val="28"/>
        </w:rPr>
      </w:pPr>
      <w:r w:rsidRPr="00887492">
        <w:rPr>
          <w:rFonts w:cs="Calibri"/>
          <w:b/>
          <w:bCs/>
          <w:sz w:val="28"/>
          <w:szCs w:val="28"/>
        </w:rPr>
        <w:t>Cost</w:t>
      </w:r>
    </w:p>
    <w:p w14:paraId="49CD3FF6" w14:textId="260EF468" w:rsidR="0050261B" w:rsidRPr="00887492" w:rsidRDefault="006D56EB" w:rsidP="0050261B">
      <w:pPr>
        <w:rPr>
          <w:rFonts w:cs="Calibri"/>
          <w:sz w:val="25"/>
          <w:szCs w:val="25"/>
        </w:rPr>
      </w:pPr>
      <w:r w:rsidRPr="00887492">
        <w:rPr>
          <w:rFonts w:cs="Calibri"/>
          <w:sz w:val="25"/>
          <w:szCs w:val="25"/>
        </w:rPr>
        <w:t>Full-time employees of East Coast Christian Center who are employed for 30 hours or more:</w:t>
      </w:r>
      <w:r w:rsidR="0050261B" w:rsidRPr="00887492">
        <w:rPr>
          <w:rFonts w:cs="Calibri"/>
          <w:sz w:val="25"/>
          <w:szCs w:val="25"/>
        </w:rPr>
        <w:t xml:space="preserve"> </w:t>
      </w:r>
    </w:p>
    <w:p w14:paraId="55A78F91" w14:textId="526CF49D" w:rsidR="0050261B" w:rsidRPr="00887492" w:rsidRDefault="0050261B" w:rsidP="0050261B">
      <w:pPr>
        <w:rPr>
          <w:rFonts w:cs="Calibri"/>
        </w:rPr>
      </w:pPr>
      <w:r w:rsidRPr="00887492">
        <w:rPr>
          <w:rFonts w:cs="Calibri"/>
        </w:rPr>
        <w:t>Enrollment Fee: Waived</w:t>
      </w:r>
    </w:p>
    <w:p w14:paraId="183B8C03" w14:textId="7110C1B8" w:rsidR="0050261B" w:rsidRPr="00887492" w:rsidRDefault="0050261B" w:rsidP="0050261B">
      <w:pPr>
        <w:rPr>
          <w:rFonts w:cs="Calibri"/>
        </w:rPr>
      </w:pPr>
      <w:r w:rsidRPr="00887492">
        <w:rPr>
          <w:rFonts w:cs="Calibri"/>
        </w:rPr>
        <w:t>Monthly Dues</w:t>
      </w:r>
      <w:r w:rsidR="004636D1" w:rsidRPr="00887492">
        <w:rPr>
          <w:rFonts w:cs="Calibri"/>
        </w:rPr>
        <w:t>**</w:t>
      </w:r>
      <w:r w:rsidRPr="00887492">
        <w:rPr>
          <w:rFonts w:cs="Calibri"/>
        </w:rPr>
        <w:t xml:space="preserve">:  Individual (staff </w:t>
      </w:r>
      <w:proofErr w:type="gramStart"/>
      <w:r w:rsidRPr="00887492">
        <w:rPr>
          <w:rFonts w:cs="Calibri"/>
        </w:rPr>
        <w:t>member)…</w:t>
      </w:r>
      <w:proofErr w:type="gramEnd"/>
      <w:r w:rsidRPr="00887492">
        <w:rPr>
          <w:rFonts w:cs="Calibri"/>
        </w:rPr>
        <w:t>……………………</w:t>
      </w:r>
      <w:r w:rsidR="004636D1" w:rsidRPr="00887492">
        <w:rPr>
          <w:rFonts w:cs="Calibri"/>
        </w:rPr>
        <w:t>…</w:t>
      </w:r>
      <w:r w:rsidR="003A651A">
        <w:rPr>
          <w:rFonts w:cs="Calibri"/>
        </w:rPr>
        <w:t>…</w:t>
      </w:r>
      <w:r w:rsidRPr="00887492">
        <w:rPr>
          <w:rFonts w:cs="Calibri"/>
        </w:rPr>
        <w:t>Paid for by East Coast</w:t>
      </w:r>
    </w:p>
    <w:p w14:paraId="3F771CDE" w14:textId="75068540" w:rsidR="0050261B" w:rsidRPr="00887492" w:rsidRDefault="0050261B" w:rsidP="0050261B">
      <w:pPr>
        <w:rPr>
          <w:rFonts w:cs="Calibri"/>
        </w:rPr>
      </w:pPr>
      <w:r w:rsidRPr="00887492">
        <w:rPr>
          <w:rFonts w:cs="Calibri"/>
        </w:rPr>
        <w:tab/>
      </w:r>
      <w:r w:rsidRPr="00887492">
        <w:rPr>
          <w:rFonts w:cs="Calibri"/>
        </w:rPr>
        <w:tab/>
        <w:t xml:space="preserve">  </w:t>
      </w:r>
      <w:r w:rsidR="004636D1" w:rsidRPr="00887492">
        <w:rPr>
          <w:rFonts w:cs="Calibri"/>
        </w:rPr>
        <w:t xml:space="preserve">   </w:t>
      </w:r>
      <w:r w:rsidRPr="00887492">
        <w:rPr>
          <w:rFonts w:cs="Calibri"/>
        </w:rPr>
        <w:t xml:space="preserve"> First Family Member …………………………</w:t>
      </w:r>
      <w:r w:rsidR="004636D1" w:rsidRPr="00887492">
        <w:rPr>
          <w:rFonts w:cs="Calibri"/>
        </w:rPr>
        <w:t>…</w:t>
      </w:r>
      <w:proofErr w:type="gramStart"/>
      <w:r w:rsidR="004636D1" w:rsidRPr="00887492">
        <w:rPr>
          <w:rFonts w:cs="Calibri"/>
        </w:rPr>
        <w:t>…..</w:t>
      </w:r>
      <w:proofErr w:type="gramEnd"/>
      <w:r w:rsidRPr="00887492">
        <w:rPr>
          <w:rFonts w:cs="Calibri"/>
        </w:rPr>
        <w:t>$15/month</w:t>
      </w:r>
      <w:r w:rsidRPr="00887492">
        <w:rPr>
          <w:rFonts w:cs="Calibri"/>
        </w:rPr>
        <w:tab/>
      </w:r>
      <w:r w:rsidRPr="00887492">
        <w:rPr>
          <w:rFonts w:cs="Calibri"/>
        </w:rPr>
        <w:tab/>
      </w:r>
    </w:p>
    <w:p w14:paraId="579B38F4" w14:textId="7FE7A02C" w:rsidR="0050261B" w:rsidRPr="00887492" w:rsidRDefault="0050261B" w:rsidP="0050261B">
      <w:pPr>
        <w:rPr>
          <w:rFonts w:cs="Calibri"/>
        </w:rPr>
      </w:pPr>
      <w:r w:rsidRPr="00887492">
        <w:rPr>
          <w:rFonts w:cs="Calibri"/>
        </w:rPr>
        <w:tab/>
      </w:r>
      <w:r w:rsidRPr="00887492">
        <w:rPr>
          <w:rFonts w:cs="Calibri"/>
        </w:rPr>
        <w:tab/>
        <w:t xml:space="preserve">  </w:t>
      </w:r>
      <w:r w:rsidR="004636D1" w:rsidRPr="00887492">
        <w:rPr>
          <w:rFonts w:cs="Calibri"/>
        </w:rPr>
        <w:t xml:space="preserve">   </w:t>
      </w:r>
      <w:r w:rsidR="008D3758" w:rsidRPr="00887492">
        <w:rPr>
          <w:rFonts w:cs="Calibri"/>
        </w:rPr>
        <w:t xml:space="preserve"> </w:t>
      </w:r>
      <w:r w:rsidRPr="00887492">
        <w:rPr>
          <w:rFonts w:cs="Calibri"/>
        </w:rPr>
        <w:t>Any additional family member(s)……………</w:t>
      </w:r>
      <w:r w:rsidR="00C1466B" w:rsidRPr="00887492">
        <w:rPr>
          <w:rFonts w:cs="Calibri"/>
        </w:rPr>
        <w:t>...</w:t>
      </w:r>
      <w:r w:rsidR="003A651A">
        <w:rPr>
          <w:rFonts w:cs="Calibri"/>
        </w:rPr>
        <w:t>........</w:t>
      </w:r>
      <w:r w:rsidRPr="00887492">
        <w:rPr>
          <w:rFonts w:cs="Calibri"/>
        </w:rPr>
        <w:t>$12/month each</w:t>
      </w:r>
    </w:p>
    <w:p w14:paraId="1A072DE6" w14:textId="56078853" w:rsidR="006D56EB" w:rsidRPr="00887492" w:rsidRDefault="006D56EB" w:rsidP="006D56EB">
      <w:pPr>
        <w:rPr>
          <w:rFonts w:cs="Calibri"/>
          <w:b/>
          <w:bCs/>
          <w:sz w:val="21"/>
          <w:szCs w:val="21"/>
        </w:rPr>
      </w:pPr>
    </w:p>
    <w:p w14:paraId="7A05B9C8" w14:textId="06C42798" w:rsidR="0050261B" w:rsidRPr="00887492" w:rsidRDefault="0050261B" w:rsidP="006D56EB">
      <w:pPr>
        <w:rPr>
          <w:rFonts w:cs="Calibri"/>
          <w:b/>
          <w:bCs/>
          <w:sz w:val="21"/>
          <w:szCs w:val="21"/>
        </w:rPr>
      </w:pPr>
    </w:p>
    <w:p w14:paraId="30EFD972" w14:textId="77777777" w:rsidR="0050261B" w:rsidRPr="00887492" w:rsidRDefault="0050261B" w:rsidP="006D56EB">
      <w:pPr>
        <w:rPr>
          <w:rFonts w:cs="Calibri"/>
          <w:b/>
          <w:bCs/>
          <w:sz w:val="21"/>
          <w:szCs w:val="21"/>
        </w:rPr>
      </w:pPr>
    </w:p>
    <w:p w14:paraId="2CF3C461" w14:textId="1A80DC08" w:rsidR="006D56EB" w:rsidRPr="00887492" w:rsidRDefault="006D56EB" w:rsidP="006D56EB">
      <w:pPr>
        <w:rPr>
          <w:rFonts w:cs="Calibri"/>
          <w:sz w:val="25"/>
          <w:szCs w:val="25"/>
        </w:rPr>
      </w:pPr>
      <w:r w:rsidRPr="00887492">
        <w:rPr>
          <w:rFonts w:cs="Calibri"/>
          <w:sz w:val="25"/>
          <w:szCs w:val="25"/>
        </w:rPr>
        <w:t>Part-time employees of East Coast Christian Center who are employed for more than 10 hour and up to 29 hours:</w:t>
      </w:r>
    </w:p>
    <w:p w14:paraId="2B673925" w14:textId="77777777" w:rsidR="0050261B" w:rsidRPr="00887492" w:rsidRDefault="0050261B" w:rsidP="0050261B">
      <w:pPr>
        <w:rPr>
          <w:rFonts w:cs="Calibri"/>
        </w:rPr>
      </w:pPr>
      <w:r w:rsidRPr="00887492">
        <w:rPr>
          <w:rFonts w:cs="Calibri"/>
        </w:rPr>
        <w:t>Enrollment Fee: Waived</w:t>
      </w:r>
    </w:p>
    <w:p w14:paraId="32081B8E" w14:textId="3865CEAD" w:rsidR="0050261B" w:rsidRPr="00887492" w:rsidRDefault="0050261B" w:rsidP="0050261B">
      <w:pPr>
        <w:rPr>
          <w:rFonts w:cs="Calibri"/>
        </w:rPr>
      </w:pPr>
      <w:r w:rsidRPr="00887492">
        <w:rPr>
          <w:rFonts w:cs="Calibri"/>
        </w:rPr>
        <w:t>Monthly Dues</w:t>
      </w:r>
      <w:r w:rsidR="00FF290F" w:rsidRPr="00887492">
        <w:rPr>
          <w:rFonts w:cs="Calibri"/>
        </w:rPr>
        <w:t>**</w:t>
      </w:r>
      <w:r w:rsidRPr="00887492">
        <w:rPr>
          <w:rFonts w:cs="Calibri"/>
        </w:rPr>
        <w:t xml:space="preserve">:  Individual (staff </w:t>
      </w:r>
      <w:proofErr w:type="gramStart"/>
      <w:r w:rsidRPr="00887492">
        <w:rPr>
          <w:rFonts w:cs="Calibri"/>
        </w:rPr>
        <w:t>member)…</w:t>
      </w:r>
      <w:proofErr w:type="gramEnd"/>
      <w:r w:rsidRPr="00887492">
        <w:rPr>
          <w:rFonts w:cs="Calibri"/>
        </w:rPr>
        <w:t>……………………</w:t>
      </w:r>
      <w:r w:rsidR="004636D1" w:rsidRPr="00887492">
        <w:rPr>
          <w:rFonts w:cs="Calibri"/>
        </w:rPr>
        <w:t>…</w:t>
      </w:r>
      <w:r w:rsidR="003A651A">
        <w:rPr>
          <w:rFonts w:cs="Calibri"/>
        </w:rPr>
        <w:t>….</w:t>
      </w:r>
      <w:r w:rsidRPr="00887492">
        <w:rPr>
          <w:rFonts w:cs="Calibri"/>
        </w:rPr>
        <w:t>$20/month</w:t>
      </w:r>
    </w:p>
    <w:p w14:paraId="7C15EBA0" w14:textId="6920C364" w:rsidR="0050261B" w:rsidRPr="00887492" w:rsidRDefault="0050261B" w:rsidP="0050261B">
      <w:pPr>
        <w:rPr>
          <w:rFonts w:cs="Calibri"/>
        </w:rPr>
      </w:pPr>
      <w:r w:rsidRPr="00887492">
        <w:rPr>
          <w:rFonts w:cs="Calibri"/>
        </w:rPr>
        <w:tab/>
      </w:r>
      <w:r w:rsidRPr="00887492">
        <w:rPr>
          <w:rFonts w:cs="Calibri"/>
        </w:rPr>
        <w:tab/>
        <w:t xml:space="preserve">   </w:t>
      </w:r>
      <w:r w:rsidR="00FF290F" w:rsidRPr="00887492">
        <w:rPr>
          <w:rFonts w:cs="Calibri"/>
        </w:rPr>
        <w:t xml:space="preserve">   </w:t>
      </w:r>
      <w:r w:rsidRPr="00887492">
        <w:rPr>
          <w:rFonts w:cs="Calibri"/>
        </w:rPr>
        <w:t>First Family Member …………………………</w:t>
      </w:r>
      <w:r w:rsidR="00C1466B" w:rsidRPr="00887492">
        <w:rPr>
          <w:rFonts w:cs="Calibri"/>
        </w:rPr>
        <w:t>...</w:t>
      </w:r>
      <w:r w:rsidR="004636D1" w:rsidRPr="00887492">
        <w:rPr>
          <w:rFonts w:cs="Calibri"/>
        </w:rPr>
        <w:t>.....</w:t>
      </w:r>
      <w:r w:rsidR="00FF290F" w:rsidRPr="00887492">
        <w:rPr>
          <w:rFonts w:cs="Calibri"/>
        </w:rPr>
        <w:t>.</w:t>
      </w:r>
      <w:r w:rsidR="003A651A">
        <w:rPr>
          <w:rFonts w:cs="Calibri"/>
        </w:rPr>
        <w:t>..</w:t>
      </w:r>
      <w:r w:rsidRPr="00887492">
        <w:rPr>
          <w:rFonts w:cs="Calibri"/>
        </w:rPr>
        <w:t>$15/month</w:t>
      </w:r>
      <w:r w:rsidRPr="00887492">
        <w:rPr>
          <w:rFonts w:cs="Calibri"/>
        </w:rPr>
        <w:tab/>
      </w:r>
      <w:r w:rsidRPr="00887492">
        <w:rPr>
          <w:rFonts w:cs="Calibri"/>
        </w:rPr>
        <w:tab/>
      </w:r>
    </w:p>
    <w:p w14:paraId="6FFD5F8B" w14:textId="15E79D06" w:rsidR="0050261B" w:rsidRPr="00887492" w:rsidRDefault="0050261B" w:rsidP="0050261B">
      <w:pPr>
        <w:rPr>
          <w:rFonts w:cs="Calibri"/>
        </w:rPr>
      </w:pPr>
      <w:r w:rsidRPr="00887492">
        <w:rPr>
          <w:rFonts w:cs="Calibri"/>
        </w:rPr>
        <w:tab/>
      </w:r>
      <w:r w:rsidRPr="00887492">
        <w:rPr>
          <w:rFonts w:cs="Calibri"/>
        </w:rPr>
        <w:tab/>
        <w:t xml:space="preserve">   </w:t>
      </w:r>
      <w:r w:rsidR="00FF290F" w:rsidRPr="00887492">
        <w:rPr>
          <w:rFonts w:cs="Calibri"/>
        </w:rPr>
        <w:t xml:space="preserve">   </w:t>
      </w:r>
      <w:r w:rsidRPr="00887492">
        <w:rPr>
          <w:rFonts w:cs="Calibri"/>
        </w:rPr>
        <w:t>Any additional family member(s)………………</w:t>
      </w:r>
      <w:r w:rsidR="003A651A">
        <w:rPr>
          <w:rFonts w:cs="Calibri"/>
        </w:rPr>
        <w:t>…</w:t>
      </w:r>
      <w:proofErr w:type="gramStart"/>
      <w:r w:rsidR="003A651A">
        <w:rPr>
          <w:rFonts w:cs="Calibri"/>
        </w:rPr>
        <w:t>….</w:t>
      </w:r>
      <w:r w:rsidRPr="00887492">
        <w:rPr>
          <w:rFonts w:cs="Calibri"/>
        </w:rPr>
        <w:t>$</w:t>
      </w:r>
      <w:proofErr w:type="gramEnd"/>
      <w:r w:rsidRPr="00887492">
        <w:rPr>
          <w:rFonts w:cs="Calibri"/>
        </w:rPr>
        <w:t>12/month each</w:t>
      </w:r>
    </w:p>
    <w:p w14:paraId="36A7C28F" w14:textId="5CDFCB3A" w:rsidR="0050261B" w:rsidRPr="00887492" w:rsidRDefault="0050261B" w:rsidP="0050261B">
      <w:pPr>
        <w:rPr>
          <w:rFonts w:cs="Calibri"/>
        </w:rPr>
      </w:pPr>
    </w:p>
    <w:p w14:paraId="108463C3" w14:textId="41F3F4B3" w:rsidR="0050261B" w:rsidRPr="00887492" w:rsidRDefault="0050261B" w:rsidP="0050261B">
      <w:pPr>
        <w:rPr>
          <w:rFonts w:cs="Calibri"/>
        </w:rPr>
      </w:pPr>
    </w:p>
    <w:p w14:paraId="46FF4E18" w14:textId="502D909C" w:rsidR="0050261B" w:rsidRPr="00887492" w:rsidRDefault="0050261B" w:rsidP="0050261B">
      <w:pPr>
        <w:rPr>
          <w:rFonts w:cs="Calibri"/>
        </w:rPr>
      </w:pPr>
      <w:r w:rsidRPr="00887492">
        <w:rPr>
          <w:rFonts w:cs="Calibri"/>
        </w:rPr>
        <w:t xml:space="preserve">The Staff member membership </w:t>
      </w:r>
      <w:r w:rsidR="0071330E">
        <w:rPr>
          <w:rFonts w:cs="Calibri"/>
        </w:rPr>
        <w:t>f</w:t>
      </w:r>
      <w:r w:rsidRPr="00887492">
        <w:rPr>
          <w:rFonts w:cs="Calibri"/>
        </w:rPr>
        <w:t>ees will be paid each month directly by East Coast</w:t>
      </w:r>
      <w:r w:rsidR="004A2BB8">
        <w:rPr>
          <w:rFonts w:cs="Calibri"/>
        </w:rPr>
        <w:t xml:space="preserve"> Christian Center</w:t>
      </w:r>
      <w:r w:rsidRPr="00887492">
        <w:rPr>
          <w:rFonts w:cs="Calibri"/>
        </w:rPr>
        <w:t xml:space="preserve">. </w:t>
      </w:r>
      <w:r w:rsidR="00A87263">
        <w:rPr>
          <w:rFonts w:cs="Calibri"/>
        </w:rPr>
        <w:t>You will be responsible for any family members under your account</w:t>
      </w:r>
      <w:r w:rsidR="0005640A">
        <w:rPr>
          <w:rFonts w:cs="Calibri"/>
        </w:rPr>
        <w:t>. T</w:t>
      </w:r>
      <w:r w:rsidR="006A5092">
        <w:rPr>
          <w:rFonts w:cs="Calibri"/>
        </w:rPr>
        <w:t xml:space="preserve">hese charges will be debited from your paycheck. </w:t>
      </w:r>
    </w:p>
    <w:p w14:paraId="6DB38E34" w14:textId="2E08140E" w:rsidR="006D56EB" w:rsidRPr="00887492" w:rsidRDefault="006D56EB" w:rsidP="0050261B">
      <w:pPr>
        <w:rPr>
          <w:rFonts w:cs="Calibri"/>
          <w:b/>
          <w:bCs/>
          <w:sz w:val="20"/>
          <w:szCs w:val="20"/>
        </w:rPr>
      </w:pPr>
    </w:p>
    <w:p w14:paraId="2981451A" w14:textId="208ED12B" w:rsidR="00514628" w:rsidRPr="00887492" w:rsidRDefault="00514628" w:rsidP="00514628">
      <w:pPr>
        <w:rPr>
          <w:rFonts w:cs="Calibri"/>
          <w:i/>
          <w:iCs/>
          <w:sz w:val="20"/>
          <w:szCs w:val="20"/>
        </w:rPr>
      </w:pPr>
      <w:r w:rsidRPr="00887492">
        <w:rPr>
          <w:rFonts w:cs="Calibri"/>
          <w:i/>
          <w:iCs/>
          <w:sz w:val="20"/>
          <w:szCs w:val="20"/>
        </w:rPr>
        <w:t xml:space="preserve">**This membership pricing is based on </w:t>
      </w:r>
      <w:r w:rsidR="004A2BB8" w:rsidRPr="00887492">
        <w:rPr>
          <w:rFonts w:cs="Calibri"/>
          <w:i/>
          <w:iCs/>
          <w:sz w:val="20"/>
          <w:szCs w:val="20"/>
        </w:rPr>
        <w:t>several</w:t>
      </w:r>
      <w:r w:rsidRPr="00887492">
        <w:rPr>
          <w:rFonts w:cs="Calibri"/>
          <w:i/>
          <w:iCs/>
          <w:sz w:val="20"/>
          <w:szCs w:val="20"/>
        </w:rPr>
        <w:t xml:space="preserve"> employees participating. East Coast</w:t>
      </w:r>
      <w:r w:rsidR="004A2BB8">
        <w:rPr>
          <w:rFonts w:cs="Calibri"/>
          <w:i/>
          <w:iCs/>
          <w:sz w:val="20"/>
          <w:szCs w:val="20"/>
        </w:rPr>
        <w:t xml:space="preserve"> Christian Center</w:t>
      </w:r>
      <w:r w:rsidRPr="00887492">
        <w:rPr>
          <w:rFonts w:cs="Calibri"/>
          <w:i/>
          <w:iCs/>
          <w:sz w:val="20"/>
          <w:szCs w:val="20"/>
        </w:rPr>
        <w:t xml:space="preserve"> reserves the right to modify, change, and/or terminate the policy at any time, in its sole discretion.</w:t>
      </w:r>
    </w:p>
    <w:p w14:paraId="52E25077" w14:textId="77777777" w:rsidR="00FF290F" w:rsidRPr="00887492" w:rsidRDefault="00FF290F">
      <w:pPr>
        <w:rPr>
          <w:rFonts w:cs="Calibri"/>
          <w:i/>
          <w:iCs/>
          <w:color w:val="000000" w:themeColor="text1"/>
          <w:sz w:val="20"/>
          <w:szCs w:val="20"/>
        </w:rPr>
      </w:pPr>
    </w:p>
    <w:p w14:paraId="6CF26D0D" w14:textId="39CF2248" w:rsidR="00314F70" w:rsidRPr="00887492" w:rsidRDefault="00314F70" w:rsidP="00314F70">
      <w:pPr>
        <w:rPr>
          <w:color w:val="000000" w:themeColor="text1"/>
        </w:rPr>
      </w:pPr>
      <w:r w:rsidRPr="00887492">
        <w:rPr>
          <w:i/>
          <w:iCs/>
          <w:color w:val="000000" w:themeColor="text1"/>
          <w:sz w:val="20"/>
          <w:szCs w:val="20"/>
        </w:rPr>
        <w:t xml:space="preserve">Your </w:t>
      </w:r>
      <w:r w:rsidR="005753AC">
        <w:rPr>
          <w:i/>
          <w:iCs/>
          <w:color w:val="000000" w:themeColor="text1"/>
          <w:sz w:val="20"/>
          <w:szCs w:val="20"/>
        </w:rPr>
        <w:t>Pro-Health &amp; Fitness</w:t>
      </w:r>
      <w:r w:rsidRPr="00887492">
        <w:rPr>
          <w:i/>
          <w:iCs/>
          <w:color w:val="000000" w:themeColor="text1"/>
          <w:sz w:val="20"/>
          <w:szCs w:val="20"/>
        </w:rPr>
        <w:t xml:space="preserve"> </w:t>
      </w:r>
      <w:r w:rsidR="006533AA">
        <w:rPr>
          <w:i/>
          <w:iCs/>
          <w:color w:val="000000" w:themeColor="text1"/>
          <w:sz w:val="20"/>
          <w:szCs w:val="20"/>
        </w:rPr>
        <w:t xml:space="preserve">Corporate </w:t>
      </w:r>
      <w:r w:rsidRPr="00887492">
        <w:rPr>
          <w:i/>
          <w:iCs/>
          <w:color w:val="000000" w:themeColor="text1"/>
          <w:sz w:val="20"/>
          <w:szCs w:val="20"/>
        </w:rPr>
        <w:t xml:space="preserve">Membership will be reviewed for attendance. </w:t>
      </w:r>
      <w:r w:rsidR="00CD5D2E">
        <w:rPr>
          <w:i/>
          <w:iCs/>
          <w:color w:val="000000" w:themeColor="text1"/>
          <w:sz w:val="20"/>
          <w:szCs w:val="20"/>
        </w:rPr>
        <w:t xml:space="preserve">You will be required to submit proof of attendance. </w:t>
      </w:r>
      <w:r w:rsidRPr="00887492">
        <w:rPr>
          <w:i/>
          <w:iCs/>
          <w:color w:val="000000" w:themeColor="text1"/>
          <w:sz w:val="20"/>
          <w:szCs w:val="20"/>
        </w:rPr>
        <w:t xml:space="preserve">If you are unable to attend for </w:t>
      </w:r>
      <w:proofErr w:type="gramStart"/>
      <w:r w:rsidRPr="00887492">
        <w:rPr>
          <w:i/>
          <w:iCs/>
          <w:color w:val="000000" w:themeColor="text1"/>
          <w:sz w:val="20"/>
          <w:szCs w:val="20"/>
        </w:rPr>
        <w:t>a period of time</w:t>
      </w:r>
      <w:proofErr w:type="gramEnd"/>
      <w:r w:rsidRPr="00887492">
        <w:rPr>
          <w:i/>
          <w:iCs/>
          <w:color w:val="000000" w:themeColor="text1"/>
          <w:sz w:val="20"/>
          <w:szCs w:val="20"/>
        </w:rPr>
        <w:t xml:space="preserve">, </w:t>
      </w:r>
      <w:r w:rsidR="00A87263">
        <w:rPr>
          <w:i/>
          <w:iCs/>
          <w:color w:val="000000" w:themeColor="text1"/>
          <w:sz w:val="20"/>
          <w:szCs w:val="20"/>
        </w:rPr>
        <w:t xml:space="preserve">please reach out to </w:t>
      </w:r>
      <w:r w:rsidR="00974F45">
        <w:rPr>
          <w:i/>
          <w:iCs/>
          <w:color w:val="000000" w:themeColor="text1"/>
          <w:sz w:val="20"/>
          <w:szCs w:val="20"/>
        </w:rPr>
        <w:t>Pro-Health</w:t>
      </w:r>
      <w:r w:rsidR="00A87263">
        <w:rPr>
          <w:i/>
          <w:iCs/>
          <w:color w:val="000000" w:themeColor="text1"/>
          <w:sz w:val="20"/>
          <w:szCs w:val="20"/>
        </w:rPr>
        <w:t xml:space="preserve"> to put the account on hold</w:t>
      </w:r>
      <w:r w:rsidRPr="00887492">
        <w:rPr>
          <w:i/>
          <w:iCs/>
          <w:color w:val="000000" w:themeColor="text1"/>
          <w:sz w:val="20"/>
          <w:szCs w:val="20"/>
        </w:rPr>
        <w:t xml:space="preserve">. Without any prior conversation with HR, if there is a lapse </w:t>
      </w:r>
      <w:r w:rsidR="00B22F58">
        <w:rPr>
          <w:i/>
          <w:iCs/>
          <w:color w:val="000000" w:themeColor="text1"/>
          <w:sz w:val="20"/>
          <w:szCs w:val="20"/>
        </w:rPr>
        <w:t xml:space="preserve">in </w:t>
      </w:r>
      <w:r w:rsidRPr="00887492">
        <w:rPr>
          <w:i/>
          <w:iCs/>
          <w:color w:val="000000" w:themeColor="text1"/>
          <w:sz w:val="20"/>
          <w:szCs w:val="20"/>
        </w:rPr>
        <w:t>attendance</w:t>
      </w:r>
      <w:r w:rsidRPr="00887492">
        <w:rPr>
          <w:rStyle w:val="apple-converted-space"/>
          <w:i/>
          <w:iCs/>
          <w:color w:val="000000" w:themeColor="text1"/>
          <w:sz w:val="20"/>
          <w:szCs w:val="20"/>
        </w:rPr>
        <w:t> </w:t>
      </w:r>
      <w:r w:rsidRPr="00887492">
        <w:rPr>
          <w:i/>
          <w:iCs/>
          <w:color w:val="000000" w:themeColor="text1"/>
          <w:sz w:val="20"/>
          <w:szCs w:val="20"/>
        </w:rPr>
        <w:t xml:space="preserve">your membership may be suspended for </w:t>
      </w:r>
      <w:proofErr w:type="gramStart"/>
      <w:r w:rsidRPr="00887492">
        <w:rPr>
          <w:i/>
          <w:iCs/>
          <w:color w:val="000000" w:themeColor="text1"/>
          <w:sz w:val="20"/>
          <w:szCs w:val="20"/>
        </w:rPr>
        <w:t xml:space="preserve">a period of </w:t>
      </w:r>
      <w:r w:rsidR="00B22F58">
        <w:rPr>
          <w:i/>
          <w:iCs/>
          <w:color w:val="000000" w:themeColor="text1"/>
          <w:sz w:val="20"/>
          <w:szCs w:val="20"/>
        </w:rPr>
        <w:t>time</w:t>
      </w:r>
      <w:proofErr w:type="gramEnd"/>
      <w:r w:rsidRPr="00887492">
        <w:rPr>
          <w:i/>
          <w:iCs/>
          <w:color w:val="000000" w:themeColor="text1"/>
          <w:sz w:val="20"/>
          <w:szCs w:val="20"/>
        </w:rPr>
        <w:t>.</w:t>
      </w:r>
    </w:p>
    <w:p w14:paraId="4970B6A8" w14:textId="6C449A1B" w:rsidR="005E79ED" w:rsidRDefault="005E79ED" w:rsidP="00314F70">
      <w:pPr>
        <w:rPr>
          <w:rFonts w:cs="Calibri"/>
          <w:b/>
          <w:bCs/>
          <w:color w:val="000000" w:themeColor="text1"/>
          <w:sz w:val="20"/>
          <w:szCs w:val="20"/>
        </w:rPr>
      </w:pPr>
    </w:p>
    <w:p w14:paraId="1ED8FB3E" w14:textId="052B2FB3" w:rsidR="0017263F" w:rsidRDefault="0017263F" w:rsidP="00314F70">
      <w:pPr>
        <w:rPr>
          <w:rFonts w:cs="Calibri"/>
          <w:b/>
          <w:bCs/>
          <w:color w:val="000000" w:themeColor="text1"/>
          <w:sz w:val="20"/>
          <w:szCs w:val="20"/>
        </w:rPr>
      </w:pPr>
    </w:p>
    <w:p w14:paraId="64D1A604" w14:textId="59DAC5F0" w:rsidR="0017263F" w:rsidRDefault="0017263F" w:rsidP="00314F70">
      <w:pPr>
        <w:rPr>
          <w:rFonts w:cs="Calibri"/>
          <w:b/>
          <w:bCs/>
          <w:color w:val="000000" w:themeColor="text1"/>
          <w:sz w:val="20"/>
          <w:szCs w:val="20"/>
        </w:rPr>
      </w:pPr>
    </w:p>
    <w:p w14:paraId="464D54FB" w14:textId="3A8DDC63" w:rsidR="0017263F" w:rsidRDefault="0017263F" w:rsidP="0017263F">
      <w:pPr>
        <w:jc w:val="center"/>
        <w:rPr>
          <w:rFonts w:cs="Calibri"/>
          <w:b/>
          <w:bCs/>
          <w:sz w:val="28"/>
          <w:szCs w:val="28"/>
        </w:rPr>
      </w:pPr>
    </w:p>
    <w:p w14:paraId="6F4C9E59" w14:textId="6963BB1C" w:rsidR="0017263F" w:rsidRDefault="0017263F" w:rsidP="0017263F">
      <w:pPr>
        <w:jc w:val="center"/>
        <w:rPr>
          <w:rFonts w:cs="Calibri"/>
          <w:b/>
          <w:bCs/>
          <w:sz w:val="28"/>
          <w:szCs w:val="28"/>
        </w:rPr>
      </w:pPr>
    </w:p>
    <w:p w14:paraId="320E07E6" w14:textId="5F51DD84" w:rsidR="0017263F" w:rsidRDefault="0017263F" w:rsidP="0017263F">
      <w:pPr>
        <w:jc w:val="center"/>
        <w:rPr>
          <w:rFonts w:cs="Calibri"/>
          <w:b/>
          <w:bCs/>
          <w:sz w:val="28"/>
          <w:szCs w:val="28"/>
        </w:rPr>
      </w:pPr>
    </w:p>
    <w:p w14:paraId="62ABFE6C" w14:textId="7B4C5D88" w:rsidR="0017263F" w:rsidRDefault="0017263F" w:rsidP="0017263F">
      <w:pPr>
        <w:jc w:val="center"/>
        <w:rPr>
          <w:rFonts w:cs="Calibri"/>
          <w:b/>
          <w:bCs/>
          <w:sz w:val="28"/>
          <w:szCs w:val="28"/>
        </w:rPr>
      </w:pPr>
    </w:p>
    <w:p w14:paraId="3BAD249D" w14:textId="7C627EC3" w:rsidR="0017263F" w:rsidRDefault="0017263F" w:rsidP="0017263F">
      <w:pPr>
        <w:jc w:val="center"/>
        <w:rPr>
          <w:rFonts w:cs="Calibri"/>
          <w:b/>
          <w:bCs/>
          <w:sz w:val="28"/>
          <w:szCs w:val="28"/>
        </w:rPr>
      </w:pPr>
    </w:p>
    <w:p w14:paraId="69A5F5F9" w14:textId="1EDA4A78" w:rsidR="0017263F" w:rsidRDefault="0017263F" w:rsidP="0017263F">
      <w:pPr>
        <w:jc w:val="center"/>
        <w:rPr>
          <w:rFonts w:cs="Calibri"/>
          <w:b/>
          <w:bCs/>
          <w:sz w:val="28"/>
          <w:szCs w:val="28"/>
        </w:rPr>
      </w:pPr>
    </w:p>
    <w:p w14:paraId="37679E7C" w14:textId="1D37BA10" w:rsidR="0017263F" w:rsidRDefault="0017263F" w:rsidP="0017263F">
      <w:pPr>
        <w:jc w:val="center"/>
        <w:rPr>
          <w:rFonts w:cs="Calibri"/>
          <w:b/>
          <w:bCs/>
          <w:sz w:val="28"/>
          <w:szCs w:val="28"/>
        </w:rPr>
      </w:pPr>
    </w:p>
    <w:p w14:paraId="7DE9C86F" w14:textId="0CBB3540" w:rsidR="0017263F" w:rsidRDefault="0017263F" w:rsidP="0017263F">
      <w:pPr>
        <w:jc w:val="center"/>
        <w:rPr>
          <w:rFonts w:cs="Calibri"/>
          <w:b/>
          <w:bCs/>
          <w:sz w:val="28"/>
          <w:szCs w:val="28"/>
        </w:rPr>
      </w:pPr>
    </w:p>
    <w:p w14:paraId="38E863E7" w14:textId="77777777" w:rsidR="0017263F" w:rsidRPr="00887492" w:rsidRDefault="0017263F" w:rsidP="00314F70">
      <w:pPr>
        <w:rPr>
          <w:rFonts w:cs="Calibri"/>
          <w:b/>
          <w:bCs/>
          <w:color w:val="000000" w:themeColor="text1"/>
          <w:sz w:val="20"/>
          <w:szCs w:val="20"/>
        </w:rPr>
      </w:pPr>
    </w:p>
    <w:sectPr w:rsidR="0017263F" w:rsidRPr="00887492" w:rsidSect="007A691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81C74" w14:textId="77777777" w:rsidR="00BA618B" w:rsidRDefault="00BA618B" w:rsidP="00BB1688">
      <w:r>
        <w:separator/>
      </w:r>
    </w:p>
  </w:endnote>
  <w:endnote w:type="continuationSeparator" w:id="0">
    <w:p w14:paraId="0A30C245" w14:textId="77777777" w:rsidR="00BA618B" w:rsidRDefault="00BA618B" w:rsidP="00BB1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57FB0" w14:textId="77777777" w:rsidR="00BA618B" w:rsidRDefault="00BA618B" w:rsidP="00BB1688">
      <w:r>
        <w:separator/>
      </w:r>
    </w:p>
  </w:footnote>
  <w:footnote w:type="continuationSeparator" w:id="0">
    <w:p w14:paraId="4E051D9A" w14:textId="77777777" w:rsidR="00BA618B" w:rsidRDefault="00BA618B" w:rsidP="00BB1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B40DB" w14:textId="428EA763" w:rsidR="00BB1688" w:rsidRDefault="00BB1688">
    <w:pPr>
      <w:pStyle w:val="Header"/>
    </w:pPr>
    <w:r>
      <w:rPr>
        <w:noProof/>
      </w:rPr>
      <w:drawing>
        <wp:anchor distT="0" distB="0" distL="114300" distR="114300" simplePos="0" relativeHeight="251658240" behindDoc="1" locked="0" layoutInCell="1" allowOverlap="1" wp14:anchorId="75B84718" wp14:editId="65029037">
          <wp:simplePos x="0" y="0"/>
          <wp:positionH relativeFrom="margin">
            <wp:posOffset>-500188</wp:posOffset>
          </wp:positionH>
          <wp:positionV relativeFrom="margin">
            <wp:posOffset>-850310</wp:posOffset>
          </wp:positionV>
          <wp:extent cx="6903085" cy="1169035"/>
          <wp:effectExtent l="0" t="0" r="5715" b="0"/>
          <wp:wrapNone/>
          <wp:docPr id="1" name="Picture 1" descr="M:\LAUREN STALLBAUM\ECCC_NewLetterhead_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AUREN STALLBAUM\ECCC_NewLetterhead_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3085" cy="11690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091"/>
    <w:multiLevelType w:val="hybridMultilevel"/>
    <w:tmpl w:val="37B2F754"/>
    <w:lvl w:ilvl="0" w:tplc="25B0432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656648"/>
    <w:multiLevelType w:val="hybridMultilevel"/>
    <w:tmpl w:val="449C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5A5F2D"/>
    <w:multiLevelType w:val="hybridMultilevel"/>
    <w:tmpl w:val="2E70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BA3E25"/>
    <w:multiLevelType w:val="hybridMultilevel"/>
    <w:tmpl w:val="8B665C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9BA4E4A"/>
    <w:multiLevelType w:val="hybridMultilevel"/>
    <w:tmpl w:val="4D60E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6F5750"/>
    <w:multiLevelType w:val="hybridMultilevel"/>
    <w:tmpl w:val="B798F5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C853AE4"/>
    <w:multiLevelType w:val="hybridMultilevel"/>
    <w:tmpl w:val="121C1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34095158">
    <w:abstractNumId w:val="3"/>
  </w:num>
  <w:num w:numId="2" w16cid:durableId="1129933590">
    <w:abstractNumId w:val="0"/>
  </w:num>
  <w:num w:numId="3" w16cid:durableId="621107077">
    <w:abstractNumId w:val="2"/>
  </w:num>
  <w:num w:numId="4" w16cid:durableId="1416391414">
    <w:abstractNumId w:val="6"/>
  </w:num>
  <w:num w:numId="5" w16cid:durableId="38012613">
    <w:abstractNumId w:val="5"/>
  </w:num>
  <w:num w:numId="6" w16cid:durableId="1101991489">
    <w:abstractNumId w:val="1"/>
  </w:num>
  <w:num w:numId="7" w16cid:durableId="1138764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594"/>
    <w:rsid w:val="00045C3F"/>
    <w:rsid w:val="0005640A"/>
    <w:rsid w:val="000A41C7"/>
    <w:rsid w:val="000D1C39"/>
    <w:rsid w:val="0017263F"/>
    <w:rsid w:val="001D190D"/>
    <w:rsid w:val="001F763B"/>
    <w:rsid w:val="002B7562"/>
    <w:rsid w:val="00314F70"/>
    <w:rsid w:val="003A651A"/>
    <w:rsid w:val="00440C59"/>
    <w:rsid w:val="00443779"/>
    <w:rsid w:val="004636D1"/>
    <w:rsid w:val="004A15C2"/>
    <w:rsid w:val="004A2BB8"/>
    <w:rsid w:val="0050261B"/>
    <w:rsid w:val="00514628"/>
    <w:rsid w:val="005753AC"/>
    <w:rsid w:val="005E79ED"/>
    <w:rsid w:val="00602977"/>
    <w:rsid w:val="006266A9"/>
    <w:rsid w:val="006533AA"/>
    <w:rsid w:val="006934D1"/>
    <w:rsid w:val="006A5092"/>
    <w:rsid w:val="006D56EB"/>
    <w:rsid w:val="006F71AE"/>
    <w:rsid w:val="0071330E"/>
    <w:rsid w:val="0072575C"/>
    <w:rsid w:val="00784F2A"/>
    <w:rsid w:val="007A691F"/>
    <w:rsid w:val="00875A1C"/>
    <w:rsid w:val="00887492"/>
    <w:rsid w:val="008B0946"/>
    <w:rsid w:val="008D3758"/>
    <w:rsid w:val="008E664D"/>
    <w:rsid w:val="00974F45"/>
    <w:rsid w:val="00977A88"/>
    <w:rsid w:val="009D2D10"/>
    <w:rsid w:val="00A22700"/>
    <w:rsid w:val="00A3744A"/>
    <w:rsid w:val="00A76311"/>
    <w:rsid w:val="00A87263"/>
    <w:rsid w:val="00AB02D3"/>
    <w:rsid w:val="00AF6594"/>
    <w:rsid w:val="00B22F58"/>
    <w:rsid w:val="00B750D9"/>
    <w:rsid w:val="00BA618B"/>
    <w:rsid w:val="00BB1688"/>
    <w:rsid w:val="00C1466B"/>
    <w:rsid w:val="00C71A0B"/>
    <w:rsid w:val="00CD5D2E"/>
    <w:rsid w:val="00D5283F"/>
    <w:rsid w:val="00DE4B81"/>
    <w:rsid w:val="00E136A1"/>
    <w:rsid w:val="00E246C3"/>
    <w:rsid w:val="00E53EA2"/>
    <w:rsid w:val="00F25F77"/>
    <w:rsid w:val="00F32C5E"/>
    <w:rsid w:val="00F514AD"/>
    <w:rsid w:val="00F5523B"/>
    <w:rsid w:val="00F60398"/>
    <w:rsid w:val="00F653E6"/>
    <w:rsid w:val="00FD6DD9"/>
    <w:rsid w:val="00FF2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879D4"/>
  <w15:docId w15:val="{CAE3A0B9-27BF-1D49-89B2-277F28D7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F7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68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BB1688"/>
  </w:style>
  <w:style w:type="paragraph" w:styleId="Footer">
    <w:name w:val="footer"/>
    <w:basedOn w:val="Normal"/>
    <w:link w:val="FooterChar"/>
    <w:uiPriority w:val="99"/>
    <w:unhideWhenUsed/>
    <w:rsid w:val="00BB168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BB1688"/>
  </w:style>
  <w:style w:type="paragraph" w:styleId="ListParagraph">
    <w:name w:val="List Paragraph"/>
    <w:basedOn w:val="Normal"/>
    <w:uiPriority w:val="34"/>
    <w:qFormat/>
    <w:rsid w:val="00BB1688"/>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0A41C7"/>
    <w:rPr>
      <w:color w:val="0563C1" w:themeColor="hyperlink"/>
      <w:u w:val="single"/>
    </w:rPr>
  </w:style>
  <w:style w:type="character" w:styleId="UnresolvedMention">
    <w:name w:val="Unresolved Mention"/>
    <w:basedOn w:val="DefaultParagraphFont"/>
    <w:uiPriority w:val="99"/>
    <w:semiHidden/>
    <w:unhideWhenUsed/>
    <w:rsid w:val="000A41C7"/>
    <w:rPr>
      <w:color w:val="605E5C"/>
      <w:shd w:val="clear" w:color="auto" w:fill="E1DFDD"/>
    </w:rPr>
  </w:style>
  <w:style w:type="table" w:styleId="TableGrid">
    <w:name w:val="Table Grid"/>
    <w:basedOn w:val="TableNormal"/>
    <w:uiPriority w:val="39"/>
    <w:rsid w:val="000A4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14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492904">
      <w:bodyDiv w:val="1"/>
      <w:marLeft w:val="0"/>
      <w:marRight w:val="0"/>
      <w:marTop w:val="0"/>
      <w:marBottom w:val="0"/>
      <w:divBdr>
        <w:top w:val="none" w:sz="0" w:space="0" w:color="auto"/>
        <w:left w:val="none" w:sz="0" w:space="0" w:color="auto"/>
        <w:bottom w:val="none" w:sz="0" w:space="0" w:color="auto"/>
        <w:right w:val="none" w:sz="0" w:space="0" w:color="auto"/>
      </w:divBdr>
    </w:div>
    <w:div w:id="785587851">
      <w:bodyDiv w:val="1"/>
      <w:marLeft w:val="0"/>
      <w:marRight w:val="0"/>
      <w:marTop w:val="0"/>
      <w:marBottom w:val="0"/>
      <w:divBdr>
        <w:top w:val="none" w:sz="0" w:space="0" w:color="auto"/>
        <w:left w:val="none" w:sz="0" w:space="0" w:color="auto"/>
        <w:bottom w:val="none" w:sz="0" w:space="0" w:color="auto"/>
        <w:right w:val="none" w:sz="0" w:space="0" w:color="auto"/>
      </w:divBdr>
    </w:div>
    <w:div w:id="870845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390</TotalTime>
  <Pages>4</Pages>
  <Words>1116</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Howard</dc:creator>
  <cp:keywords/>
  <dc:description/>
  <cp:lastModifiedBy>Jessica Howard</cp:lastModifiedBy>
  <cp:revision>11</cp:revision>
  <cp:lastPrinted>2022-05-03T18:03:00Z</cp:lastPrinted>
  <dcterms:created xsi:type="dcterms:W3CDTF">2022-04-06T14:16:00Z</dcterms:created>
  <dcterms:modified xsi:type="dcterms:W3CDTF">2022-05-03T18:21:00Z</dcterms:modified>
</cp:coreProperties>
</file>