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F9CB" w14:textId="77777777" w:rsidR="00FB4535" w:rsidRDefault="00FB4535" w:rsidP="00337DA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3757A173" w14:textId="4152750B" w:rsidR="00337DA2" w:rsidRPr="00337DA2" w:rsidRDefault="00337DA2" w:rsidP="00337DA2">
      <w:pPr>
        <w:spacing w:before="100" w:beforeAutospacing="1" w:after="100" w:afterAutospacing="1" w:line="240" w:lineRule="auto"/>
        <w:outlineLvl w:val="0"/>
        <w:rPr>
          <w:rFonts w:ascii="Calibri" w:eastAsia="Times New Roman" w:hAnsi="Calibri" w:cs="Calibri"/>
          <w:b/>
          <w:bCs/>
          <w:kern w:val="36"/>
          <w:sz w:val="48"/>
          <w:szCs w:val="48"/>
          <w:lang w:eastAsia="en-GB"/>
          <w14:ligatures w14:val="none"/>
        </w:rPr>
      </w:pPr>
      <w:r w:rsidRPr="00337DA2">
        <w:rPr>
          <w:rFonts w:ascii="Calibri" w:eastAsia="Times New Roman" w:hAnsi="Calibri" w:cs="Calibri"/>
          <w:b/>
          <w:bCs/>
          <w:kern w:val="36"/>
          <w:sz w:val="48"/>
          <w:szCs w:val="48"/>
          <w:lang w:eastAsia="en-GB"/>
          <w14:ligatures w14:val="none"/>
        </w:rPr>
        <w:t>Job Description: Counsellor (Young People)</w:t>
      </w:r>
    </w:p>
    <w:p w14:paraId="37D97BC4" w14:textId="3E991B5E" w:rsidR="00337DA2" w:rsidRPr="00337DA2" w:rsidRDefault="00337DA2" w:rsidP="00337DA2">
      <w:pPr>
        <w:spacing w:before="100" w:beforeAutospacing="1" w:after="100" w:afterAutospacing="1" w:line="240" w:lineRule="auto"/>
        <w:rPr>
          <w:rFonts w:ascii="Calibri" w:eastAsia="Times New Roman" w:hAnsi="Calibri" w:cs="Calibri"/>
          <w:kern w:val="0"/>
          <w:sz w:val="24"/>
          <w:szCs w:val="24"/>
          <w:lang w:eastAsia="en-GB"/>
          <w14:ligatures w14:val="none"/>
        </w:rPr>
      </w:pPr>
    </w:p>
    <w:p w14:paraId="2D6DD084" w14:textId="77777777" w:rsidR="00337DA2" w:rsidRPr="00337DA2" w:rsidRDefault="00337DA2" w:rsidP="00337DA2">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337DA2">
        <w:rPr>
          <w:rFonts w:ascii="Calibri" w:eastAsia="Times New Roman" w:hAnsi="Calibri" w:cs="Calibri"/>
          <w:b/>
          <w:bCs/>
          <w:kern w:val="0"/>
          <w:sz w:val="36"/>
          <w:szCs w:val="36"/>
          <w:lang w:eastAsia="en-GB"/>
          <w14:ligatures w14:val="none"/>
        </w:rPr>
        <w:t>About Ignite Life</w:t>
      </w:r>
    </w:p>
    <w:p w14:paraId="68E52846" w14:textId="77777777" w:rsidR="00337DA2" w:rsidRPr="00337DA2" w:rsidRDefault="00337DA2" w:rsidP="00337DA2">
      <w:p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Ignite Life is a Bristol-based charity dedicated to supporting young people who are facing adversity. Through our counselling, mentoring, and food support services, we work with some of the most vulnerable young people in our community. We believe every young person deserves equal access to high-quality, compassionate support.</w:t>
      </w:r>
    </w:p>
    <w:p w14:paraId="3A46FAD8" w14:textId="77777777" w:rsidR="00337DA2" w:rsidRPr="00337DA2" w:rsidRDefault="00337DA2" w:rsidP="00337DA2">
      <w:p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As we continue to grow, we are looking for skilled counsellors to join our team and help expand our reach. We currently have opportunities in two locations:</w:t>
      </w:r>
    </w:p>
    <w:p w14:paraId="5011FC25" w14:textId="77777777" w:rsidR="00337DA2" w:rsidRPr="00337DA2" w:rsidRDefault="00337DA2" w:rsidP="00337DA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Kingswood, Bristol – 1 Counsellor (Tuesdays)</w:t>
      </w:r>
    </w:p>
    <w:p w14:paraId="5D0302D0" w14:textId="2B7690ED" w:rsidR="00337DA2" w:rsidRPr="00337DA2" w:rsidRDefault="00337DA2" w:rsidP="00337DA2">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Gloucester – 2 Counsellors (launch of a new counselling service</w:t>
      </w:r>
      <w:r w:rsidR="00FB4535">
        <w:rPr>
          <w:rFonts w:ascii="Calibri" w:eastAsia="Times New Roman" w:hAnsi="Calibri" w:cs="Calibri"/>
          <w:b/>
          <w:bCs/>
          <w:kern w:val="0"/>
          <w:sz w:val="24"/>
          <w:szCs w:val="24"/>
          <w:lang w:eastAsia="en-GB"/>
          <w14:ligatures w14:val="none"/>
        </w:rPr>
        <w:t xml:space="preserve"> from </w:t>
      </w:r>
      <w:proofErr w:type="gramStart"/>
      <w:r w:rsidR="00FB4535">
        <w:rPr>
          <w:rFonts w:ascii="Calibri" w:eastAsia="Times New Roman" w:hAnsi="Calibri" w:cs="Calibri"/>
          <w:b/>
          <w:bCs/>
          <w:kern w:val="0"/>
          <w:sz w:val="24"/>
          <w:szCs w:val="24"/>
          <w:lang w:eastAsia="en-GB"/>
          <w14:ligatures w14:val="none"/>
        </w:rPr>
        <w:t xml:space="preserve">January </w:t>
      </w:r>
      <w:r w:rsidRPr="00337DA2">
        <w:rPr>
          <w:rFonts w:ascii="Calibri" w:eastAsia="Times New Roman" w:hAnsi="Calibri" w:cs="Calibri"/>
          <w:b/>
          <w:bCs/>
          <w:kern w:val="0"/>
          <w:sz w:val="24"/>
          <w:szCs w:val="24"/>
          <w:lang w:eastAsia="en-GB"/>
          <w14:ligatures w14:val="none"/>
        </w:rPr>
        <w:t>)</w:t>
      </w:r>
      <w:proofErr w:type="gramEnd"/>
    </w:p>
    <w:p w14:paraId="578FCA91" w14:textId="77777777" w:rsidR="00337DA2" w:rsidRPr="00337DA2" w:rsidRDefault="00337DA2" w:rsidP="00337DA2">
      <w:pPr>
        <w:spacing w:after="0"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pict w14:anchorId="50D4CFB8">
          <v:rect id="_x0000_i1025" style="width:0;height:1.5pt" o:hralign="center" o:hrstd="t" o:hr="t" fillcolor="#a0a0a0" stroked="f"/>
        </w:pict>
      </w:r>
    </w:p>
    <w:p w14:paraId="425AF0D2" w14:textId="77777777" w:rsidR="00337DA2" w:rsidRPr="00337DA2" w:rsidRDefault="00337DA2" w:rsidP="00337DA2">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337DA2">
        <w:rPr>
          <w:rFonts w:ascii="Calibri" w:eastAsia="Times New Roman" w:hAnsi="Calibri" w:cs="Calibri"/>
          <w:b/>
          <w:bCs/>
          <w:kern w:val="0"/>
          <w:sz w:val="36"/>
          <w:szCs w:val="36"/>
          <w:lang w:eastAsia="en-GB"/>
          <w14:ligatures w14:val="none"/>
        </w:rPr>
        <w:t>Role Overview</w:t>
      </w:r>
    </w:p>
    <w:p w14:paraId="35D58174" w14:textId="77777777" w:rsidR="00337DA2" w:rsidRPr="00337DA2" w:rsidRDefault="00337DA2" w:rsidP="00337DA2">
      <w:p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 xml:space="preserve">Counsellors will provide </w:t>
      </w:r>
      <w:r w:rsidRPr="00337DA2">
        <w:rPr>
          <w:rFonts w:ascii="Calibri" w:eastAsia="Times New Roman" w:hAnsi="Calibri" w:cs="Calibri"/>
          <w:b/>
          <w:bCs/>
          <w:kern w:val="0"/>
          <w:sz w:val="24"/>
          <w:szCs w:val="24"/>
          <w:lang w:eastAsia="en-GB"/>
          <w14:ligatures w14:val="none"/>
        </w:rPr>
        <w:t>5–10 face-to-face sessions per week</w:t>
      </w:r>
      <w:r w:rsidRPr="00337DA2">
        <w:rPr>
          <w:rFonts w:ascii="Calibri" w:eastAsia="Times New Roman" w:hAnsi="Calibri" w:cs="Calibri"/>
          <w:kern w:val="0"/>
          <w:sz w:val="24"/>
          <w:szCs w:val="24"/>
          <w:lang w:eastAsia="en-GB"/>
          <w14:ligatures w14:val="none"/>
        </w:rPr>
        <w:t xml:space="preserve"> (depending on availability) to young people aged 10–25. Sessions may take place during weekday late afternoons/evenings or weekends to accommodate school commitments.</w:t>
      </w:r>
    </w:p>
    <w:p w14:paraId="5AD41ED3" w14:textId="7B550506" w:rsidR="00337DA2" w:rsidRPr="00337DA2" w:rsidRDefault="00337DA2" w:rsidP="00337DA2">
      <w:p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You will work independently during sessions while being supported through regular one-to-one supervision, clinical oversight, and training opportunities.</w:t>
      </w:r>
    </w:p>
    <w:p w14:paraId="16AF5CC5" w14:textId="77777777" w:rsidR="00337DA2" w:rsidRPr="00337DA2" w:rsidRDefault="00337DA2" w:rsidP="00337DA2">
      <w:pPr>
        <w:spacing w:after="0"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pict w14:anchorId="0F31AB4D">
          <v:rect id="_x0000_i1026" style="width:0;height:1.5pt" o:hralign="center" o:hrstd="t" o:hr="t" fillcolor="#a0a0a0" stroked="f"/>
        </w:pict>
      </w:r>
    </w:p>
    <w:p w14:paraId="6086BC6B" w14:textId="77777777" w:rsidR="00337DA2" w:rsidRPr="00337DA2" w:rsidRDefault="00337DA2" w:rsidP="00337DA2">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337DA2">
        <w:rPr>
          <w:rFonts w:ascii="Calibri" w:eastAsia="Times New Roman" w:hAnsi="Calibri" w:cs="Calibri"/>
          <w:b/>
          <w:bCs/>
          <w:kern w:val="0"/>
          <w:sz w:val="36"/>
          <w:szCs w:val="36"/>
          <w:lang w:eastAsia="en-GB"/>
          <w14:ligatures w14:val="none"/>
        </w:rPr>
        <w:t>Key Responsibilities</w:t>
      </w:r>
    </w:p>
    <w:p w14:paraId="2BF74052"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Provide person-centred, empathetic counselling to young people.</w:t>
      </w:r>
    </w:p>
    <w:p w14:paraId="476B4F66"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Build safe, trusting, and professional therapeutic relationships.</w:t>
      </w:r>
    </w:p>
    <w:p w14:paraId="7AD1CC13"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Support clients in exploring their concerns and developing coping skills or future pathways.</w:t>
      </w:r>
    </w:p>
    <w:p w14:paraId="5D8EF4CE"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 xml:space="preserve">Maintain confidentiality, boundaries, and professionalism </w:t>
      </w:r>
      <w:proofErr w:type="gramStart"/>
      <w:r w:rsidRPr="00337DA2">
        <w:rPr>
          <w:rFonts w:ascii="Calibri" w:eastAsia="Times New Roman" w:hAnsi="Calibri" w:cs="Calibri"/>
          <w:kern w:val="0"/>
          <w:sz w:val="24"/>
          <w:szCs w:val="24"/>
          <w:lang w:eastAsia="en-GB"/>
          <w14:ligatures w14:val="none"/>
        </w:rPr>
        <w:t>at all times</w:t>
      </w:r>
      <w:proofErr w:type="gramEnd"/>
      <w:r w:rsidRPr="00337DA2">
        <w:rPr>
          <w:rFonts w:ascii="Calibri" w:eastAsia="Times New Roman" w:hAnsi="Calibri" w:cs="Calibri"/>
          <w:kern w:val="0"/>
          <w:sz w:val="24"/>
          <w:szCs w:val="24"/>
          <w:lang w:eastAsia="en-GB"/>
          <w14:ligatures w14:val="none"/>
        </w:rPr>
        <w:t>.</w:t>
      </w:r>
    </w:p>
    <w:p w14:paraId="50525F12"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Keep accurate, timely session notes in line with Ignite Life’s administrative procedures.</w:t>
      </w:r>
    </w:p>
    <w:p w14:paraId="03162663"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Refer or signpost clients safely to other services when appropriate, in consultation with the Clinical Manager.</w:t>
      </w:r>
    </w:p>
    <w:p w14:paraId="03CB4636"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Attend monthly supervision (individual and group).</w:t>
      </w:r>
    </w:p>
    <w:p w14:paraId="28513979"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lastRenderedPageBreak/>
        <w:t>Participate in relevant training and maintain ongoing professional development.</w:t>
      </w:r>
    </w:p>
    <w:p w14:paraId="4F1695BD"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Work in accordance with all Ignite Life policies, safeguarding expectations, and procedures.</w:t>
      </w:r>
    </w:p>
    <w:p w14:paraId="307B467F" w14:textId="77777777" w:rsidR="00337DA2" w:rsidRPr="00337DA2" w:rsidRDefault="00337DA2" w:rsidP="00337DA2">
      <w:pPr>
        <w:numPr>
          <w:ilvl w:val="0"/>
          <w:numId w:val="9"/>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Adhere to BACP or UKCP ethical standards.</w:t>
      </w:r>
    </w:p>
    <w:p w14:paraId="044C353B" w14:textId="255C4B72" w:rsidR="00337DA2" w:rsidRPr="00337DA2" w:rsidRDefault="00337DA2" w:rsidP="00337DA2">
      <w:pPr>
        <w:spacing w:after="0" w:line="240" w:lineRule="auto"/>
        <w:rPr>
          <w:rFonts w:ascii="Calibri" w:eastAsia="Times New Roman" w:hAnsi="Calibri" w:cs="Calibri"/>
          <w:kern w:val="0"/>
          <w:sz w:val="24"/>
          <w:szCs w:val="24"/>
          <w:lang w:eastAsia="en-GB"/>
          <w14:ligatures w14:val="none"/>
        </w:rPr>
      </w:pPr>
    </w:p>
    <w:p w14:paraId="7AA2C9A9" w14:textId="77777777" w:rsidR="00337DA2" w:rsidRPr="00337DA2" w:rsidRDefault="00337DA2" w:rsidP="00337DA2">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337DA2">
        <w:rPr>
          <w:rFonts w:ascii="Calibri" w:eastAsia="Times New Roman" w:hAnsi="Calibri" w:cs="Calibri"/>
          <w:b/>
          <w:bCs/>
          <w:kern w:val="0"/>
          <w:sz w:val="36"/>
          <w:szCs w:val="36"/>
          <w:lang w:eastAsia="en-GB"/>
          <w14:ligatures w14:val="none"/>
        </w:rPr>
        <w:t>Person Specification</w:t>
      </w:r>
    </w:p>
    <w:p w14:paraId="521F3F32" w14:textId="77777777" w:rsidR="00337DA2" w:rsidRPr="00337DA2" w:rsidRDefault="00337DA2" w:rsidP="00337DA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37DA2">
        <w:rPr>
          <w:rFonts w:ascii="Calibri" w:eastAsia="Times New Roman" w:hAnsi="Calibri" w:cs="Calibri"/>
          <w:b/>
          <w:bCs/>
          <w:kern w:val="0"/>
          <w:sz w:val="27"/>
          <w:szCs w:val="27"/>
          <w:lang w:eastAsia="en-GB"/>
          <w14:ligatures w14:val="none"/>
        </w:rPr>
        <w:t>Qualifications (meet one of the following):</w:t>
      </w:r>
    </w:p>
    <w:p w14:paraId="13C84319" w14:textId="77777777" w:rsidR="00337DA2" w:rsidRPr="00337DA2" w:rsidRDefault="00337DA2" w:rsidP="00337DA2">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 xml:space="preserve">Completed a counselling/psychotherapy training course with </w:t>
      </w:r>
      <w:r w:rsidRPr="00337DA2">
        <w:rPr>
          <w:rFonts w:ascii="Calibri" w:eastAsia="Times New Roman" w:hAnsi="Calibri" w:cs="Calibri"/>
          <w:b/>
          <w:bCs/>
          <w:kern w:val="0"/>
          <w:sz w:val="24"/>
          <w:szCs w:val="24"/>
          <w:lang w:eastAsia="en-GB"/>
          <w14:ligatures w14:val="none"/>
        </w:rPr>
        <w:t>100+ supervised placement hours</w:t>
      </w:r>
      <w:r w:rsidRPr="00337DA2">
        <w:rPr>
          <w:rFonts w:ascii="Calibri" w:eastAsia="Times New Roman" w:hAnsi="Calibri" w:cs="Calibri"/>
          <w:kern w:val="0"/>
          <w:sz w:val="24"/>
          <w:szCs w:val="24"/>
          <w:lang w:eastAsia="en-GB"/>
          <w14:ligatures w14:val="none"/>
        </w:rPr>
        <w:t>, working towards BACP/UKCP accreditation.</w:t>
      </w:r>
    </w:p>
    <w:p w14:paraId="04C2D912" w14:textId="77777777" w:rsidR="00337DA2" w:rsidRPr="00337DA2" w:rsidRDefault="00337DA2" w:rsidP="00337DA2">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 xml:space="preserve">Currently in the final year of a counselling/psychotherapy course requiring </w:t>
      </w:r>
      <w:r w:rsidRPr="00337DA2">
        <w:rPr>
          <w:rFonts w:ascii="Calibri" w:eastAsia="Times New Roman" w:hAnsi="Calibri" w:cs="Calibri"/>
          <w:b/>
          <w:bCs/>
          <w:kern w:val="0"/>
          <w:sz w:val="24"/>
          <w:szCs w:val="24"/>
          <w:lang w:eastAsia="en-GB"/>
          <w14:ligatures w14:val="none"/>
        </w:rPr>
        <w:t>100+ placement hours</w:t>
      </w:r>
      <w:r w:rsidRPr="00337DA2">
        <w:rPr>
          <w:rFonts w:ascii="Calibri" w:eastAsia="Times New Roman" w:hAnsi="Calibri" w:cs="Calibri"/>
          <w:kern w:val="0"/>
          <w:sz w:val="24"/>
          <w:szCs w:val="24"/>
          <w:lang w:eastAsia="en-GB"/>
          <w14:ligatures w14:val="none"/>
        </w:rPr>
        <w:t>.</w:t>
      </w:r>
    </w:p>
    <w:p w14:paraId="420E49DA" w14:textId="77777777" w:rsidR="00337DA2" w:rsidRPr="00337DA2" w:rsidRDefault="00337DA2" w:rsidP="00337DA2">
      <w:pPr>
        <w:numPr>
          <w:ilvl w:val="0"/>
          <w:numId w:val="10"/>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 xml:space="preserve">Completed 150+ hours of training and </w:t>
      </w:r>
      <w:r w:rsidRPr="00337DA2">
        <w:rPr>
          <w:rFonts w:ascii="Calibri" w:eastAsia="Times New Roman" w:hAnsi="Calibri" w:cs="Calibri"/>
          <w:b/>
          <w:bCs/>
          <w:kern w:val="0"/>
          <w:sz w:val="24"/>
          <w:szCs w:val="24"/>
          <w:lang w:eastAsia="en-GB"/>
          <w14:ligatures w14:val="none"/>
        </w:rPr>
        <w:t>500+ supervised practice hours</w:t>
      </w:r>
      <w:r w:rsidRPr="00337DA2">
        <w:rPr>
          <w:rFonts w:ascii="Calibri" w:eastAsia="Times New Roman" w:hAnsi="Calibri" w:cs="Calibri"/>
          <w:kern w:val="0"/>
          <w:sz w:val="24"/>
          <w:szCs w:val="24"/>
          <w:lang w:eastAsia="en-GB"/>
          <w14:ligatures w14:val="none"/>
        </w:rPr>
        <w:t>, working towards accreditation.</w:t>
      </w:r>
    </w:p>
    <w:p w14:paraId="39340085" w14:textId="77777777" w:rsidR="00337DA2" w:rsidRPr="00337DA2" w:rsidRDefault="00337DA2" w:rsidP="00337DA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37DA2">
        <w:rPr>
          <w:rFonts w:ascii="Calibri" w:eastAsia="Times New Roman" w:hAnsi="Calibri" w:cs="Calibri"/>
          <w:b/>
          <w:bCs/>
          <w:kern w:val="0"/>
          <w:sz w:val="27"/>
          <w:szCs w:val="27"/>
          <w:lang w:eastAsia="en-GB"/>
          <w14:ligatures w14:val="none"/>
        </w:rPr>
        <w:t>Skills &amp; Knowledge</w:t>
      </w:r>
    </w:p>
    <w:p w14:paraId="1B04BD5E" w14:textId="77777777" w:rsidR="00337DA2" w:rsidRPr="00337DA2" w:rsidRDefault="00337DA2" w:rsidP="00337DA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Understanding of person-centred and humanistic counselling approaches.</w:t>
      </w:r>
    </w:p>
    <w:p w14:paraId="1FE18AD4" w14:textId="77777777" w:rsidR="00337DA2" w:rsidRPr="00337DA2" w:rsidRDefault="00337DA2" w:rsidP="00337DA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Awareness of the challenges and safeguarding needs of vulnerable young people.</w:t>
      </w:r>
    </w:p>
    <w:p w14:paraId="2A97AC07" w14:textId="77777777" w:rsidR="00337DA2" w:rsidRPr="00337DA2" w:rsidRDefault="00337DA2" w:rsidP="00337DA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Strong active listening and communication skills.</w:t>
      </w:r>
    </w:p>
    <w:p w14:paraId="17AF4730" w14:textId="77777777" w:rsidR="00337DA2" w:rsidRPr="00337DA2" w:rsidRDefault="00337DA2" w:rsidP="00337DA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Ability to relate sensitively and appropriately to young people.</w:t>
      </w:r>
    </w:p>
    <w:p w14:paraId="3A4AAA38" w14:textId="77777777" w:rsidR="00337DA2" w:rsidRPr="00337DA2" w:rsidRDefault="00337DA2" w:rsidP="00337DA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Reliable, well-organised, consistent, and emotionally resilient.</w:t>
      </w:r>
    </w:p>
    <w:p w14:paraId="5D70FF82" w14:textId="77777777" w:rsidR="00337DA2" w:rsidRPr="00337DA2" w:rsidRDefault="00337DA2" w:rsidP="00337DA2">
      <w:pPr>
        <w:numPr>
          <w:ilvl w:val="0"/>
          <w:numId w:val="1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Commitment to reflective practice and ongoing professional development.</w:t>
      </w:r>
    </w:p>
    <w:p w14:paraId="5306FDE9" w14:textId="77777777" w:rsidR="00337DA2" w:rsidRPr="00337DA2" w:rsidRDefault="00337DA2" w:rsidP="00337DA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37DA2">
        <w:rPr>
          <w:rFonts w:ascii="Calibri" w:eastAsia="Times New Roman" w:hAnsi="Calibri" w:cs="Calibri"/>
          <w:b/>
          <w:bCs/>
          <w:kern w:val="0"/>
          <w:sz w:val="27"/>
          <w:szCs w:val="27"/>
          <w:lang w:eastAsia="en-GB"/>
          <w14:ligatures w14:val="none"/>
        </w:rPr>
        <w:t>Experience</w:t>
      </w:r>
    </w:p>
    <w:p w14:paraId="4E47ABC2" w14:textId="77777777" w:rsidR="00337DA2" w:rsidRPr="00337DA2" w:rsidRDefault="00337DA2" w:rsidP="00337DA2">
      <w:pPr>
        <w:numPr>
          <w:ilvl w:val="0"/>
          <w:numId w:val="1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Experience counselling young people (via placements, voluntary roles, or paid work) is preferred.</w:t>
      </w:r>
    </w:p>
    <w:p w14:paraId="2E9522B2" w14:textId="77777777" w:rsidR="00337DA2" w:rsidRPr="00337DA2" w:rsidRDefault="00337DA2" w:rsidP="00337DA2">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337DA2">
        <w:rPr>
          <w:rFonts w:ascii="Calibri" w:eastAsia="Times New Roman" w:hAnsi="Calibri" w:cs="Calibri"/>
          <w:b/>
          <w:bCs/>
          <w:kern w:val="0"/>
          <w:sz w:val="27"/>
          <w:szCs w:val="27"/>
          <w:lang w:eastAsia="en-GB"/>
          <w14:ligatures w14:val="none"/>
        </w:rPr>
        <w:t>Other Requirements</w:t>
      </w:r>
    </w:p>
    <w:p w14:paraId="2A60CBC0" w14:textId="77777777" w:rsidR="00337DA2" w:rsidRPr="00337DA2" w:rsidRDefault="00337DA2" w:rsidP="00337DA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Commitment to equality, diversity, and inclusion.</w:t>
      </w:r>
    </w:p>
    <w:p w14:paraId="5E754A5B" w14:textId="77777777" w:rsidR="00337DA2" w:rsidRPr="00337DA2" w:rsidRDefault="00337DA2" w:rsidP="00337DA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Ability to travel to Kingswood or Gloucester depending on the role.</w:t>
      </w:r>
    </w:p>
    <w:p w14:paraId="54B27B72" w14:textId="77777777" w:rsidR="00337DA2" w:rsidRPr="00337DA2" w:rsidRDefault="00337DA2" w:rsidP="00337DA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Aged 25 or over.</w:t>
      </w:r>
    </w:p>
    <w:p w14:paraId="5E369DF4" w14:textId="77777777" w:rsidR="00337DA2" w:rsidRPr="00337DA2" w:rsidRDefault="00337DA2" w:rsidP="00337DA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Willingness to maintain accurate records and participate in service evaluation.</w:t>
      </w:r>
    </w:p>
    <w:p w14:paraId="705675CD" w14:textId="77777777" w:rsidR="00337DA2" w:rsidRPr="00337DA2" w:rsidRDefault="00337DA2" w:rsidP="00337DA2">
      <w:pPr>
        <w:numPr>
          <w:ilvl w:val="0"/>
          <w:numId w:val="1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t>Adherence to BACP or UKCP ethical codes.</w:t>
      </w:r>
    </w:p>
    <w:p w14:paraId="3FF22359" w14:textId="77777777" w:rsidR="00337DA2" w:rsidRPr="00337DA2" w:rsidRDefault="00337DA2" w:rsidP="00337DA2">
      <w:pPr>
        <w:spacing w:after="0"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kern w:val="0"/>
          <w:sz w:val="24"/>
          <w:szCs w:val="24"/>
          <w:lang w:eastAsia="en-GB"/>
          <w14:ligatures w14:val="none"/>
        </w:rPr>
        <w:pict w14:anchorId="39E23D54">
          <v:rect id="_x0000_i1028" style="width:0;height:1.5pt" o:hralign="center" o:hrstd="t" o:hr="t" fillcolor="#a0a0a0" stroked="f"/>
        </w:pict>
      </w:r>
    </w:p>
    <w:p w14:paraId="4742DA22" w14:textId="77777777" w:rsidR="00337DA2" w:rsidRPr="00337DA2" w:rsidRDefault="00337DA2" w:rsidP="00337DA2">
      <w:pPr>
        <w:spacing w:before="100" w:beforeAutospacing="1" w:after="100" w:afterAutospacing="1" w:line="240" w:lineRule="auto"/>
        <w:outlineLvl w:val="1"/>
        <w:rPr>
          <w:rFonts w:ascii="Calibri" w:eastAsia="Times New Roman" w:hAnsi="Calibri" w:cs="Calibri"/>
          <w:b/>
          <w:bCs/>
          <w:kern w:val="0"/>
          <w:sz w:val="36"/>
          <w:szCs w:val="36"/>
          <w:lang w:eastAsia="en-GB"/>
          <w14:ligatures w14:val="none"/>
        </w:rPr>
      </w:pPr>
      <w:r w:rsidRPr="00337DA2">
        <w:rPr>
          <w:rFonts w:ascii="Calibri" w:eastAsia="Times New Roman" w:hAnsi="Calibri" w:cs="Calibri"/>
          <w:b/>
          <w:bCs/>
          <w:kern w:val="0"/>
          <w:sz w:val="36"/>
          <w:szCs w:val="36"/>
          <w:lang w:eastAsia="en-GB"/>
          <w14:ligatures w14:val="none"/>
        </w:rPr>
        <w:t>Role Details</w:t>
      </w:r>
    </w:p>
    <w:p w14:paraId="6AB72B28"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Job Type:</w:t>
      </w:r>
      <w:r w:rsidRPr="00337DA2">
        <w:rPr>
          <w:rFonts w:ascii="Calibri" w:eastAsia="Times New Roman" w:hAnsi="Calibri" w:cs="Calibri"/>
          <w:kern w:val="0"/>
          <w:sz w:val="24"/>
          <w:szCs w:val="24"/>
          <w:lang w:eastAsia="en-GB"/>
          <w14:ligatures w14:val="none"/>
        </w:rPr>
        <w:t xml:space="preserve"> Part-time, Permanent</w:t>
      </w:r>
    </w:p>
    <w:p w14:paraId="0FFF9173"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Pay:</w:t>
      </w:r>
      <w:r w:rsidRPr="00337DA2">
        <w:rPr>
          <w:rFonts w:ascii="Calibri" w:eastAsia="Times New Roman" w:hAnsi="Calibri" w:cs="Calibri"/>
          <w:kern w:val="0"/>
          <w:sz w:val="24"/>
          <w:szCs w:val="24"/>
          <w:lang w:eastAsia="en-GB"/>
          <w14:ligatures w14:val="none"/>
        </w:rPr>
        <w:t xml:space="preserve"> £25 per hour</w:t>
      </w:r>
    </w:p>
    <w:p w14:paraId="5A7B9C2D"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lastRenderedPageBreak/>
        <w:t>Locations:</w:t>
      </w:r>
      <w:r w:rsidRPr="00337DA2">
        <w:rPr>
          <w:rFonts w:ascii="Calibri" w:eastAsia="Times New Roman" w:hAnsi="Calibri" w:cs="Calibri"/>
          <w:kern w:val="0"/>
          <w:sz w:val="24"/>
          <w:szCs w:val="24"/>
          <w:lang w:eastAsia="en-GB"/>
          <w14:ligatures w14:val="none"/>
        </w:rPr>
        <w:t xml:space="preserve"> Kingswood, Bristol (BS15 4FW) and Gloucester</w:t>
      </w:r>
    </w:p>
    <w:p w14:paraId="53235B6A"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Schedule:</w:t>
      </w:r>
      <w:r w:rsidRPr="00337DA2">
        <w:rPr>
          <w:rFonts w:ascii="Calibri" w:eastAsia="Times New Roman" w:hAnsi="Calibri" w:cs="Calibri"/>
          <w:kern w:val="0"/>
          <w:sz w:val="24"/>
          <w:szCs w:val="24"/>
          <w:lang w:eastAsia="en-GB"/>
          <w14:ligatures w14:val="none"/>
        </w:rPr>
        <w:t xml:space="preserve"> Weekday late afternoons/evenings and/or weekends</w:t>
      </w:r>
    </w:p>
    <w:p w14:paraId="0E76CF06"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Benefits:</w:t>
      </w:r>
      <w:r w:rsidRPr="00337DA2">
        <w:rPr>
          <w:rFonts w:ascii="Calibri" w:eastAsia="Times New Roman" w:hAnsi="Calibri" w:cs="Calibri"/>
          <w:kern w:val="0"/>
          <w:sz w:val="24"/>
          <w:szCs w:val="24"/>
          <w:lang w:eastAsia="en-GB"/>
          <w14:ligatures w14:val="none"/>
        </w:rPr>
        <w:t xml:space="preserve"> On-site parking at Kingswood, regular supervision provided</w:t>
      </w:r>
    </w:p>
    <w:p w14:paraId="7EF0C0AA"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Start Date:</w:t>
      </w:r>
      <w:r w:rsidRPr="00337DA2">
        <w:rPr>
          <w:rFonts w:ascii="Calibri" w:eastAsia="Times New Roman" w:hAnsi="Calibri" w:cs="Calibri"/>
          <w:kern w:val="0"/>
          <w:sz w:val="24"/>
          <w:szCs w:val="24"/>
          <w:lang w:eastAsia="en-GB"/>
          <w14:ligatures w14:val="none"/>
        </w:rPr>
        <w:t xml:space="preserve"> As soon as possible</w:t>
      </w:r>
    </w:p>
    <w:p w14:paraId="751C2F64" w14:textId="77777777" w:rsidR="00337DA2" w:rsidRPr="00337DA2" w:rsidRDefault="00337DA2" w:rsidP="00337DA2">
      <w:pPr>
        <w:numPr>
          <w:ilvl w:val="0"/>
          <w:numId w:val="1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337DA2">
        <w:rPr>
          <w:rFonts w:ascii="Calibri" w:eastAsia="Times New Roman" w:hAnsi="Calibri" w:cs="Calibri"/>
          <w:b/>
          <w:bCs/>
          <w:kern w:val="0"/>
          <w:sz w:val="24"/>
          <w:szCs w:val="24"/>
          <w:lang w:eastAsia="en-GB"/>
          <w14:ligatures w14:val="none"/>
        </w:rPr>
        <w:t>Work Location:</w:t>
      </w:r>
      <w:r w:rsidRPr="00337DA2">
        <w:rPr>
          <w:rFonts w:ascii="Calibri" w:eastAsia="Times New Roman" w:hAnsi="Calibri" w:cs="Calibri"/>
          <w:kern w:val="0"/>
          <w:sz w:val="24"/>
          <w:szCs w:val="24"/>
          <w:lang w:eastAsia="en-GB"/>
          <w14:ligatures w14:val="none"/>
        </w:rPr>
        <w:t xml:space="preserve"> In person</w:t>
      </w:r>
    </w:p>
    <w:p w14:paraId="79B84199" w14:textId="6CEDCA82" w:rsidR="005A51DE" w:rsidRPr="005A51DE" w:rsidRDefault="005A51DE" w:rsidP="00337DA2">
      <w:pPr>
        <w:shd w:val="clear" w:color="auto" w:fill="FFFFFF"/>
        <w:spacing w:after="0" w:line="240" w:lineRule="auto"/>
        <w:rPr>
          <w:rFonts w:ascii="Calibri" w:eastAsia="Times New Roman" w:hAnsi="Calibri" w:cs="Calibri"/>
          <w:color w:val="384148"/>
          <w:kern w:val="0"/>
          <w:sz w:val="21"/>
          <w:szCs w:val="21"/>
          <w:lang w:eastAsia="en-GB"/>
          <w14:ligatures w14:val="none"/>
        </w:rPr>
      </w:pPr>
    </w:p>
    <w:p w14:paraId="3C0C191E" w14:textId="77777777" w:rsidR="00627065" w:rsidRPr="00FB4535" w:rsidRDefault="00627065">
      <w:pPr>
        <w:rPr>
          <w:rFonts w:ascii="Calibri" w:hAnsi="Calibri" w:cs="Calibri"/>
        </w:rPr>
      </w:pPr>
    </w:p>
    <w:sectPr w:rsidR="00627065" w:rsidRPr="00FB4535" w:rsidSect="00FB4535">
      <w:headerReference w:type="default" r:id="rId7"/>
      <w:pgSz w:w="11906" w:h="16838"/>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7F90" w14:textId="77777777" w:rsidR="00337DA2" w:rsidRDefault="00337DA2" w:rsidP="00337DA2">
      <w:pPr>
        <w:spacing w:after="0" w:line="240" w:lineRule="auto"/>
      </w:pPr>
      <w:r>
        <w:separator/>
      </w:r>
    </w:p>
  </w:endnote>
  <w:endnote w:type="continuationSeparator" w:id="0">
    <w:p w14:paraId="728E700B" w14:textId="77777777" w:rsidR="00337DA2" w:rsidRDefault="00337DA2" w:rsidP="0033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823" w14:textId="77777777" w:rsidR="00337DA2" w:rsidRDefault="00337DA2" w:rsidP="00337DA2">
      <w:pPr>
        <w:spacing w:after="0" w:line="240" w:lineRule="auto"/>
      </w:pPr>
      <w:r>
        <w:separator/>
      </w:r>
    </w:p>
  </w:footnote>
  <w:footnote w:type="continuationSeparator" w:id="0">
    <w:p w14:paraId="55CDE5A7" w14:textId="77777777" w:rsidR="00337DA2" w:rsidRDefault="00337DA2" w:rsidP="0033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9D9F" w14:textId="5173E4D0" w:rsidR="00337DA2" w:rsidRDefault="00337DA2">
    <w:pPr>
      <w:pStyle w:val="Header"/>
    </w:pPr>
    <w:r>
      <w:rPr>
        <w:noProof/>
      </w:rPr>
      <w:drawing>
        <wp:inline distT="0" distB="0" distL="0" distR="0" wp14:anchorId="3269D26D" wp14:editId="20BA807B">
          <wp:extent cx="2279650" cy="932180"/>
          <wp:effectExtent l="0" t="0" r="0" b="0"/>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pic:cNvPicPr>
                </pic:nvPicPr>
                <pic:blipFill>
                  <a:blip r:embed="rId1"/>
                  <a:stretch>
                    <a:fillRect/>
                  </a:stretch>
                </pic:blipFill>
                <pic:spPr>
                  <a:xfrm>
                    <a:off x="0" y="0"/>
                    <a:ext cx="2279650" cy="932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9C1"/>
    <w:multiLevelType w:val="multilevel"/>
    <w:tmpl w:val="A8A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233D2"/>
    <w:multiLevelType w:val="multilevel"/>
    <w:tmpl w:val="87DA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16D19"/>
    <w:multiLevelType w:val="multilevel"/>
    <w:tmpl w:val="43D6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C06C9"/>
    <w:multiLevelType w:val="multilevel"/>
    <w:tmpl w:val="014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20225"/>
    <w:multiLevelType w:val="multilevel"/>
    <w:tmpl w:val="CE4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791B32"/>
    <w:multiLevelType w:val="multilevel"/>
    <w:tmpl w:val="EE0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A5388"/>
    <w:multiLevelType w:val="multilevel"/>
    <w:tmpl w:val="8B9A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643F9"/>
    <w:multiLevelType w:val="multilevel"/>
    <w:tmpl w:val="D71A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E6981"/>
    <w:multiLevelType w:val="multilevel"/>
    <w:tmpl w:val="5400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DD3969"/>
    <w:multiLevelType w:val="multilevel"/>
    <w:tmpl w:val="6C0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85A85"/>
    <w:multiLevelType w:val="multilevel"/>
    <w:tmpl w:val="B25A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11720"/>
    <w:multiLevelType w:val="multilevel"/>
    <w:tmpl w:val="AF5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3C763C"/>
    <w:multiLevelType w:val="multilevel"/>
    <w:tmpl w:val="39E0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97305A"/>
    <w:multiLevelType w:val="multilevel"/>
    <w:tmpl w:val="55C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871997">
    <w:abstractNumId w:val="8"/>
  </w:num>
  <w:num w:numId="2" w16cid:durableId="239754122">
    <w:abstractNumId w:val="12"/>
  </w:num>
  <w:num w:numId="3" w16cid:durableId="734087633">
    <w:abstractNumId w:val="0"/>
  </w:num>
  <w:num w:numId="4" w16cid:durableId="431321854">
    <w:abstractNumId w:val="4"/>
  </w:num>
  <w:num w:numId="5" w16cid:durableId="116998413">
    <w:abstractNumId w:val="7"/>
  </w:num>
  <w:num w:numId="6" w16cid:durableId="1314874315">
    <w:abstractNumId w:val="11"/>
  </w:num>
  <w:num w:numId="7" w16cid:durableId="1067262166">
    <w:abstractNumId w:val="5"/>
  </w:num>
  <w:num w:numId="8" w16cid:durableId="1435982371">
    <w:abstractNumId w:val="13"/>
  </w:num>
  <w:num w:numId="9" w16cid:durableId="716584560">
    <w:abstractNumId w:val="6"/>
  </w:num>
  <w:num w:numId="10" w16cid:durableId="367877009">
    <w:abstractNumId w:val="2"/>
  </w:num>
  <w:num w:numId="11" w16cid:durableId="872576002">
    <w:abstractNumId w:val="1"/>
  </w:num>
  <w:num w:numId="12" w16cid:durableId="553472113">
    <w:abstractNumId w:val="9"/>
  </w:num>
  <w:num w:numId="13" w16cid:durableId="942691554">
    <w:abstractNumId w:val="10"/>
  </w:num>
  <w:num w:numId="14" w16cid:durableId="1152679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DE"/>
    <w:rsid w:val="002D0CA2"/>
    <w:rsid w:val="00337DA2"/>
    <w:rsid w:val="003B6830"/>
    <w:rsid w:val="005A51DE"/>
    <w:rsid w:val="00627065"/>
    <w:rsid w:val="00DE4150"/>
    <w:rsid w:val="00FB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AA49"/>
  <w15:chartTrackingRefBased/>
  <w15:docId w15:val="{34651F09-7274-413B-A8C4-0792B47A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1DE"/>
    <w:rPr>
      <w:rFonts w:eastAsiaTheme="majorEastAsia" w:cstheme="majorBidi"/>
      <w:color w:val="272727" w:themeColor="text1" w:themeTint="D8"/>
    </w:rPr>
  </w:style>
  <w:style w:type="paragraph" w:styleId="Title">
    <w:name w:val="Title"/>
    <w:basedOn w:val="Normal"/>
    <w:next w:val="Normal"/>
    <w:link w:val="TitleChar"/>
    <w:uiPriority w:val="10"/>
    <w:qFormat/>
    <w:rsid w:val="005A5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1DE"/>
    <w:pPr>
      <w:spacing w:before="160"/>
      <w:jc w:val="center"/>
    </w:pPr>
    <w:rPr>
      <w:i/>
      <w:iCs/>
      <w:color w:val="404040" w:themeColor="text1" w:themeTint="BF"/>
    </w:rPr>
  </w:style>
  <w:style w:type="character" w:customStyle="1" w:styleId="QuoteChar">
    <w:name w:val="Quote Char"/>
    <w:basedOn w:val="DefaultParagraphFont"/>
    <w:link w:val="Quote"/>
    <w:uiPriority w:val="29"/>
    <w:rsid w:val="005A51DE"/>
    <w:rPr>
      <w:i/>
      <w:iCs/>
      <w:color w:val="404040" w:themeColor="text1" w:themeTint="BF"/>
    </w:rPr>
  </w:style>
  <w:style w:type="paragraph" w:styleId="ListParagraph">
    <w:name w:val="List Paragraph"/>
    <w:basedOn w:val="Normal"/>
    <w:uiPriority w:val="34"/>
    <w:qFormat/>
    <w:rsid w:val="005A51DE"/>
    <w:pPr>
      <w:ind w:left="720"/>
      <w:contextualSpacing/>
    </w:pPr>
  </w:style>
  <w:style w:type="character" w:styleId="IntenseEmphasis">
    <w:name w:val="Intense Emphasis"/>
    <w:basedOn w:val="DefaultParagraphFont"/>
    <w:uiPriority w:val="21"/>
    <w:qFormat/>
    <w:rsid w:val="005A51DE"/>
    <w:rPr>
      <w:i/>
      <w:iCs/>
      <w:color w:val="0F4761" w:themeColor="accent1" w:themeShade="BF"/>
    </w:rPr>
  </w:style>
  <w:style w:type="paragraph" w:styleId="IntenseQuote">
    <w:name w:val="Intense Quote"/>
    <w:basedOn w:val="Normal"/>
    <w:next w:val="Normal"/>
    <w:link w:val="IntenseQuoteChar"/>
    <w:uiPriority w:val="30"/>
    <w:qFormat/>
    <w:rsid w:val="005A5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1DE"/>
    <w:rPr>
      <w:i/>
      <w:iCs/>
      <w:color w:val="0F4761" w:themeColor="accent1" w:themeShade="BF"/>
    </w:rPr>
  </w:style>
  <w:style w:type="character" w:styleId="IntenseReference">
    <w:name w:val="Intense Reference"/>
    <w:basedOn w:val="DefaultParagraphFont"/>
    <w:uiPriority w:val="32"/>
    <w:qFormat/>
    <w:rsid w:val="005A51DE"/>
    <w:rPr>
      <w:b/>
      <w:bCs/>
      <w:smallCaps/>
      <w:color w:val="0F4761" w:themeColor="accent1" w:themeShade="BF"/>
      <w:spacing w:val="5"/>
    </w:rPr>
  </w:style>
  <w:style w:type="paragraph" w:styleId="Header">
    <w:name w:val="header"/>
    <w:basedOn w:val="Normal"/>
    <w:link w:val="HeaderChar"/>
    <w:uiPriority w:val="99"/>
    <w:unhideWhenUsed/>
    <w:rsid w:val="0033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DA2"/>
  </w:style>
  <w:style w:type="paragraph" w:styleId="Footer">
    <w:name w:val="footer"/>
    <w:basedOn w:val="Normal"/>
    <w:link w:val="FooterChar"/>
    <w:uiPriority w:val="99"/>
    <w:unhideWhenUsed/>
    <w:rsid w:val="0033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Davies</dc:creator>
  <cp:keywords/>
  <dc:description/>
  <cp:lastModifiedBy>Laurie Davies</cp:lastModifiedBy>
  <cp:revision>1</cp:revision>
  <dcterms:created xsi:type="dcterms:W3CDTF">2025-11-28T13:41:00Z</dcterms:created>
  <dcterms:modified xsi:type="dcterms:W3CDTF">2025-11-28T15:55:00Z</dcterms:modified>
</cp:coreProperties>
</file>