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F1DBC" w14:textId="2F44C662" w:rsidR="00131BA3" w:rsidRPr="00BA2DBE" w:rsidRDefault="00131BA3" w:rsidP="71146C68">
      <w:pPr>
        <w:spacing w:after="120"/>
        <w:jc w:val="center"/>
        <w:rPr>
          <w:rFonts w:ascii="Poppins" w:hAnsi="Poppins" w:cs="Poppins"/>
        </w:rPr>
      </w:pPr>
    </w:p>
    <w:p w14:paraId="584B6936" w14:textId="0A36287D" w:rsidR="00131BA3" w:rsidRPr="00BA2DBE" w:rsidRDefault="00131BA3" w:rsidP="71146C68">
      <w:pPr>
        <w:spacing w:after="120"/>
        <w:jc w:val="center"/>
        <w:rPr>
          <w:rFonts w:ascii="Poppins" w:eastAsia="Calibri" w:hAnsi="Poppins" w:cs="Poppins"/>
          <w:b/>
          <w:bCs/>
          <w:i/>
          <w:iCs/>
          <w:sz w:val="32"/>
          <w:szCs w:val="32"/>
          <w:u w:val="single"/>
          <w:lang w:val="en-GB"/>
        </w:rPr>
      </w:pPr>
    </w:p>
    <w:p w14:paraId="1238FAD8" w14:textId="0CCF1CED" w:rsidR="00131BA3" w:rsidRPr="00BA2DBE" w:rsidRDefault="00131BA3" w:rsidP="71146C68">
      <w:pPr>
        <w:spacing w:after="120"/>
        <w:jc w:val="center"/>
        <w:rPr>
          <w:rFonts w:ascii="Poppins" w:eastAsia="Calibri" w:hAnsi="Poppins" w:cs="Poppins"/>
          <w:b/>
          <w:bCs/>
          <w:i/>
          <w:iCs/>
          <w:sz w:val="32"/>
          <w:szCs w:val="32"/>
          <w:u w:val="single"/>
          <w:lang w:val="en-GB"/>
        </w:rPr>
      </w:pPr>
    </w:p>
    <w:p w14:paraId="1142E41B" w14:textId="51945BBB" w:rsidR="0077186B" w:rsidRDefault="00BC0FA2" w:rsidP="71146C68">
      <w:pPr>
        <w:spacing w:after="120"/>
        <w:jc w:val="center"/>
        <w:rPr>
          <w:rFonts w:ascii="Poppins" w:eastAsia="Calibri" w:hAnsi="Poppins" w:cs="Poppins"/>
          <w:b/>
          <w:bCs/>
          <w:color w:val="58B5AC"/>
          <w:sz w:val="72"/>
          <w:szCs w:val="72"/>
          <w:lang w:val="en-GB"/>
        </w:rPr>
      </w:pPr>
      <w:r>
        <w:rPr>
          <w:rFonts w:ascii="Poppins" w:eastAsia="Calibri" w:hAnsi="Poppins" w:cs="Poppins"/>
          <w:b/>
          <w:bCs/>
          <w:color w:val="58B5AC"/>
          <w:sz w:val="72"/>
          <w:szCs w:val="72"/>
          <w:lang w:val="en-GB"/>
        </w:rPr>
        <w:t>I</w:t>
      </w:r>
      <w:r w:rsidR="0B4CBD03" w:rsidRPr="0B4CBD03">
        <w:rPr>
          <w:rFonts w:ascii="Poppins" w:eastAsia="Calibri" w:hAnsi="Poppins" w:cs="Poppins"/>
          <w:b/>
          <w:bCs/>
          <w:color w:val="58B5AC"/>
          <w:sz w:val="72"/>
          <w:szCs w:val="72"/>
          <w:lang w:val="en-GB"/>
        </w:rPr>
        <w:t>nsert branch logo</w:t>
      </w:r>
    </w:p>
    <w:p w14:paraId="06C1B156" w14:textId="77777777" w:rsidR="00BC0FA2" w:rsidRDefault="00BC0FA2" w:rsidP="71146C68">
      <w:pPr>
        <w:spacing w:after="120"/>
        <w:jc w:val="center"/>
        <w:rPr>
          <w:rFonts w:ascii="Poppins" w:eastAsia="Calibri" w:hAnsi="Poppins" w:cs="Poppins"/>
          <w:b/>
          <w:bCs/>
          <w:color w:val="58B5AC"/>
          <w:sz w:val="72"/>
          <w:szCs w:val="72"/>
          <w:lang w:val="en-GB"/>
        </w:rPr>
      </w:pPr>
    </w:p>
    <w:p w14:paraId="302AEF9E" w14:textId="0D3116DB" w:rsidR="00131BA3" w:rsidRPr="00BA2DBE" w:rsidRDefault="4D0E0A35" w:rsidP="71146C68">
      <w:pPr>
        <w:spacing w:after="120"/>
        <w:jc w:val="center"/>
        <w:rPr>
          <w:rFonts w:ascii="Poppins" w:eastAsia="Calibri" w:hAnsi="Poppins" w:cs="Poppins"/>
          <w:b/>
          <w:bCs/>
          <w:color w:val="58B5AC"/>
          <w:sz w:val="72"/>
          <w:szCs w:val="72"/>
          <w:lang w:val="en-GB"/>
        </w:rPr>
      </w:pPr>
      <w:r w:rsidRPr="0B4CBD03">
        <w:rPr>
          <w:rFonts w:ascii="Poppins" w:eastAsia="Calibri" w:hAnsi="Poppins" w:cs="Poppins"/>
          <w:b/>
          <w:bCs/>
          <w:color w:val="58B5AC"/>
          <w:sz w:val="72"/>
          <w:szCs w:val="72"/>
          <w:lang w:val="en-GB"/>
        </w:rPr>
        <w:t>Benthyg</w:t>
      </w:r>
      <w:r w:rsidR="004E3D49" w:rsidRPr="0B4CBD03">
        <w:rPr>
          <w:rFonts w:ascii="Poppins" w:eastAsia="Calibri" w:hAnsi="Poppins" w:cs="Poppins"/>
          <w:b/>
          <w:bCs/>
          <w:color w:val="58B5AC"/>
          <w:sz w:val="72"/>
          <w:szCs w:val="72"/>
          <w:lang w:val="en-GB"/>
        </w:rPr>
        <w:t xml:space="preserve"> [Name] </w:t>
      </w:r>
    </w:p>
    <w:p w14:paraId="06EB6638" w14:textId="033E4B88" w:rsidR="00131BA3" w:rsidRPr="00BA2DBE" w:rsidRDefault="00BC0FA2" w:rsidP="71146C68">
      <w:pPr>
        <w:spacing w:after="120"/>
        <w:jc w:val="center"/>
        <w:rPr>
          <w:rFonts w:ascii="Poppins" w:eastAsia="Calibri" w:hAnsi="Poppins" w:cs="Poppins"/>
          <w:b/>
          <w:bCs/>
          <w:color w:val="58B5AC"/>
          <w:sz w:val="72"/>
          <w:szCs w:val="72"/>
          <w:lang w:val="en-GB"/>
        </w:rPr>
      </w:pPr>
      <w:r w:rsidRPr="00BC0FA2">
        <w:rPr>
          <w:rFonts w:ascii="Poppins" w:eastAsia="Calibri" w:hAnsi="Poppins" w:cs="Poppins"/>
          <w:b/>
          <w:bCs/>
          <w:i/>
          <w:iCs/>
          <w:noProof/>
          <w:sz w:val="32"/>
          <w:szCs w:val="32"/>
          <w:lang w:val="en-GB"/>
        </w:rPr>
        <mc:AlternateContent>
          <mc:Choice Requires="wps">
            <w:drawing>
              <wp:anchor distT="45720" distB="45720" distL="114300" distR="114300" simplePos="0" relativeHeight="251662336" behindDoc="0" locked="0" layoutInCell="1" allowOverlap="1" wp14:anchorId="6C68922F" wp14:editId="4D569FEA">
                <wp:simplePos x="0" y="0"/>
                <wp:positionH relativeFrom="column">
                  <wp:posOffset>82550</wp:posOffset>
                </wp:positionH>
                <wp:positionV relativeFrom="paragraph">
                  <wp:posOffset>1257935</wp:posOffset>
                </wp:positionV>
                <wp:extent cx="6616700" cy="1404620"/>
                <wp:effectExtent l="0" t="0" r="12700"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1404620"/>
                        </a:xfrm>
                        <a:prstGeom prst="rect">
                          <a:avLst/>
                        </a:prstGeom>
                        <a:solidFill>
                          <a:schemeClr val="accent4">
                            <a:lumMod val="60000"/>
                            <a:lumOff val="40000"/>
                          </a:schemeClr>
                        </a:solidFill>
                        <a:ln w="9525">
                          <a:solidFill>
                            <a:srgbClr val="000000"/>
                          </a:solidFill>
                          <a:miter lim="800000"/>
                          <a:headEnd/>
                          <a:tailEnd/>
                        </a:ln>
                      </wps:spPr>
                      <wps:txbx>
                        <w:txbxContent>
                          <w:p w14:paraId="655A6B47" w14:textId="3377F51B" w:rsidR="00BC0FA2" w:rsidRPr="00BC0FA2" w:rsidRDefault="00BC0FA2" w:rsidP="00BC0FA2">
                            <w:pPr>
                              <w:spacing w:after="120"/>
                              <w:jc w:val="center"/>
                              <w:rPr>
                                <w:rFonts w:ascii="Poppins" w:eastAsia="Calibri" w:hAnsi="Poppins" w:cs="Poppins"/>
                                <w:sz w:val="32"/>
                                <w:szCs w:val="32"/>
                              </w:rPr>
                            </w:pPr>
                            <w:r w:rsidRPr="00BC0FA2">
                              <w:rPr>
                                <w:rFonts w:ascii="Poppins" w:eastAsia="Calibri" w:hAnsi="Poppins" w:cs="Poppins"/>
                                <w:b/>
                                <w:bCs/>
                                <w:i/>
                                <w:iCs/>
                                <w:sz w:val="32"/>
                                <w:szCs w:val="32"/>
                                <w:lang w:val="en-GB"/>
                              </w:rPr>
                              <w:t>Please note, this handbook is a living document and subject to change.  Please refer to this handbook and supporting documents online only to ensure you are always using the most up to date version.  Your branch leader will provide you with the link on request.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68922F" id="_x0000_t202" coordsize="21600,21600" o:spt="202" path="m,l,21600r21600,l21600,xe">
                <v:stroke joinstyle="miter"/>
                <v:path gradientshapeok="t" o:connecttype="rect"/>
              </v:shapetype>
              <v:shape id="Text Box 2" o:spid="_x0000_s1026" type="#_x0000_t202" style="position:absolute;left:0;text-align:left;margin-left:6.5pt;margin-top:99.05pt;width:521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" fillcolor="#ffd966 [1943]">
                <v:textbox style="mso-fit-shape-to-text:t">
                  <w:txbxContent>
                    <w:p w14:paraId="655A6B47" w14:textId="3377F51B" w:rsidR="00BC0FA2" w:rsidRPr="00BC0FA2" w:rsidRDefault="00BC0FA2" w:rsidP="00BC0FA2">
                      <w:pPr>
                        <w:spacing w:after="120"/>
                        <w:jc w:val="center"/>
                        <w:rPr>
                          <w:rFonts w:ascii="Poppins" w:eastAsia="Calibri" w:hAnsi="Poppins" w:cs="Poppins"/>
                          <w:sz w:val="32"/>
                          <w:szCs w:val="32"/>
                        </w:rPr>
                      </w:pPr>
                      <w:r w:rsidRPr="00BC0FA2">
                        <w:rPr>
                          <w:rFonts w:ascii="Poppins" w:eastAsia="Calibri" w:hAnsi="Poppins" w:cs="Poppins"/>
                          <w:b/>
                          <w:bCs/>
                          <w:i/>
                          <w:iCs/>
                          <w:sz w:val="32"/>
                          <w:szCs w:val="32"/>
                          <w:lang w:val="en-GB"/>
                        </w:rPr>
                        <w:t>Please note, this handbook is a living document and subject to change.  Please refer to this handbook and supporting documents online only to ensure you are always using the most up to date version.  Your branch leader will provide you with the link on request.</w:t>
                      </w:r>
                    </w:p>
                  </w:txbxContent>
                </v:textbox>
                <w10:wrap type="square"/>
              </v:shape>
            </w:pict>
          </mc:Fallback>
        </mc:AlternateContent>
      </w:r>
      <w:r w:rsidR="106F5525" w:rsidRPr="00BA2DBE">
        <w:rPr>
          <w:rFonts w:ascii="Poppins" w:eastAsia="Calibri" w:hAnsi="Poppins" w:cs="Poppins"/>
          <w:b/>
          <w:bCs/>
          <w:color w:val="58B5AC"/>
          <w:sz w:val="72"/>
          <w:szCs w:val="72"/>
          <w:lang w:val="en-GB"/>
        </w:rPr>
        <w:t>Volunteer Handbook</w:t>
      </w:r>
    </w:p>
    <w:p w14:paraId="2F1EE566" w14:textId="48D735F8" w:rsidR="00131BA3" w:rsidRPr="00BA2DBE" w:rsidRDefault="00131BA3" w:rsidP="71146C68">
      <w:pPr>
        <w:spacing w:after="120"/>
        <w:jc w:val="center"/>
        <w:rPr>
          <w:rFonts w:ascii="Poppins" w:eastAsia="Calibri" w:hAnsi="Poppins" w:cs="Poppins"/>
          <w:b/>
          <w:bCs/>
          <w:color w:val="19A5C6"/>
          <w:sz w:val="96"/>
          <w:szCs w:val="96"/>
          <w:lang w:val="en-GB"/>
        </w:rPr>
      </w:pPr>
    </w:p>
    <w:p w14:paraId="2A2A1C28" w14:textId="0D1E019B" w:rsidR="00131BA3" w:rsidRPr="00BA2DBE" w:rsidRDefault="00131BA3" w:rsidP="71146C68">
      <w:pPr>
        <w:spacing w:after="120"/>
        <w:jc w:val="center"/>
        <w:rPr>
          <w:rFonts w:ascii="Poppins" w:eastAsia="Calibri" w:hAnsi="Poppins" w:cs="Poppins"/>
          <w:b/>
          <w:bCs/>
          <w:color w:val="19A5C6"/>
          <w:sz w:val="96"/>
          <w:szCs w:val="96"/>
          <w:lang w:val="en-GB"/>
        </w:rPr>
      </w:pPr>
    </w:p>
    <w:p w14:paraId="6C573D79" w14:textId="0F41C288" w:rsidR="00131BA3" w:rsidRPr="00E141C5" w:rsidRDefault="00131BA3" w:rsidP="00E141C5">
      <w:pPr>
        <w:rPr>
          <w:rFonts w:ascii="Poppins" w:hAnsi="Poppins" w:cs="Poppins"/>
        </w:rPr>
      </w:pPr>
    </w:p>
    <w:p w14:paraId="52BDBFDF" w14:textId="4B6191E8" w:rsidR="00131BA3" w:rsidRPr="00BA2DBE" w:rsidRDefault="12988856" w:rsidP="0B4CBD03">
      <w:pPr>
        <w:pStyle w:val="ListParagraph"/>
        <w:numPr>
          <w:ilvl w:val="0"/>
          <w:numId w:val="1"/>
        </w:numPr>
        <w:spacing w:before="120" w:after="120" w:line="240" w:lineRule="auto"/>
        <w:ind w:left="360"/>
        <w:rPr>
          <w:rFonts w:ascii="Poppins" w:eastAsiaTheme="minorEastAsia" w:hAnsi="Poppins" w:cs="Poppins"/>
          <w:color w:val="58B5AC"/>
          <w:sz w:val="48"/>
          <w:szCs w:val="48"/>
        </w:rPr>
      </w:pPr>
      <w:r w:rsidRPr="0B4CBD03">
        <w:rPr>
          <w:rFonts w:ascii="Poppins" w:eastAsia="Calibri" w:hAnsi="Poppins" w:cs="Poppins"/>
          <w:color w:val="58B5AC"/>
          <w:sz w:val="48"/>
          <w:szCs w:val="48"/>
        </w:rPr>
        <w:t xml:space="preserve">Introduction to the Benthyg Cymru network and ethos </w:t>
      </w:r>
    </w:p>
    <w:p w14:paraId="3DEA0CA0" w14:textId="2B4A7E65" w:rsidR="00131BA3" w:rsidRPr="00BA2DBE" w:rsidRDefault="664A443E" w:rsidP="71146C68">
      <w:pPr>
        <w:spacing w:after="120" w:line="240" w:lineRule="auto"/>
        <w:rPr>
          <w:rFonts w:ascii="Poppins" w:eastAsia="Calibri" w:hAnsi="Poppins" w:cs="Poppins"/>
        </w:rPr>
      </w:pPr>
      <w:r w:rsidRPr="00BA2DBE">
        <w:rPr>
          <w:rFonts w:ascii="Poppins" w:eastAsia="Calibri" w:hAnsi="Poppins" w:cs="Poppins"/>
        </w:rPr>
        <w:t xml:space="preserve">Benthyg </w:t>
      </w:r>
      <w:r w:rsidR="79BA9313" w:rsidRPr="00BA2DBE">
        <w:rPr>
          <w:rFonts w:ascii="Poppins" w:eastAsia="Calibri" w:hAnsi="Poppins" w:cs="Poppins"/>
        </w:rPr>
        <w:t xml:space="preserve">Cymru </w:t>
      </w:r>
      <w:r w:rsidRPr="00BA2DBE">
        <w:rPr>
          <w:rFonts w:ascii="Poppins" w:eastAsia="Calibri" w:hAnsi="Poppins" w:cs="Poppins"/>
        </w:rPr>
        <w:t>was created to facilitate a sustainable future for local communities based on a sharing economy. We aim to do this by:</w:t>
      </w:r>
    </w:p>
    <w:p w14:paraId="634662A2" w14:textId="60228080" w:rsidR="00131BA3" w:rsidRPr="00BA2DBE" w:rsidRDefault="664A443E" w:rsidP="71146C68">
      <w:pPr>
        <w:pStyle w:val="ListParagraph"/>
        <w:numPr>
          <w:ilvl w:val="0"/>
          <w:numId w:val="4"/>
        </w:numPr>
        <w:spacing w:after="120" w:line="240" w:lineRule="auto"/>
        <w:ind w:left="360"/>
        <w:rPr>
          <w:rFonts w:ascii="Poppins" w:eastAsiaTheme="minorEastAsia" w:hAnsi="Poppins" w:cs="Poppins"/>
          <w:color w:val="000000" w:themeColor="text1"/>
        </w:rPr>
      </w:pPr>
      <w:r w:rsidRPr="00BA2DBE">
        <w:rPr>
          <w:rFonts w:ascii="Poppins" w:eastAsia="Calibri" w:hAnsi="Poppins" w:cs="Poppins"/>
        </w:rPr>
        <w:t>Establishing accessible and inclusive local borrowing facilities, embedded in communities.</w:t>
      </w:r>
    </w:p>
    <w:p w14:paraId="65EC49D8" w14:textId="4E6BF6C9" w:rsidR="00131BA3" w:rsidRPr="00BA2DBE" w:rsidRDefault="664A443E" w:rsidP="71146C68">
      <w:pPr>
        <w:pStyle w:val="ListParagraph"/>
        <w:numPr>
          <w:ilvl w:val="0"/>
          <w:numId w:val="4"/>
        </w:numPr>
        <w:spacing w:after="120" w:line="240" w:lineRule="auto"/>
        <w:ind w:left="360"/>
        <w:rPr>
          <w:rFonts w:ascii="Poppins" w:eastAsiaTheme="minorEastAsia" w:hAnsi="Poppins" w:cs="Poppins"/>
          <w:color w:val="000000" w:themeColor="text1"/>
        </w:rPr>
      </w:pPr>
      <w:r w:rsidRPr="00BA2DBE">
        <w:rPr>
          <w:rFonts w:ascii="Poppins" w:eastAsia="Calibri" w:hAnsi="Poppins" w:cs="Poppins"/>
        </w:rPr>
        <w:t xml:space="preserve">Enabling more efficient and sustainable use of individual and community resources to support local, </w:t>
      </w:r>
      <w:proofErr w:type="gramStart"/>
      <w:r w:rsidRPr="00BA2DBE">
        <w:rPr>
          <w:rFonts w:ascii="Poppins" w:eastAsia="Calibri" w:hAnsi="Poppins" w:cs="Poppins"/>
        </w:rPr>
        <w:t>regional</w:t>
      </w:r>
      <w:proofErr w:type="gramEnd"/>
      <w:r w:rsidRPr="00BA2DBE">
        <w:rPr>
          <w:rFonts w:ascii="Poppins" w:eastAsia="Calibri" w:hAnsi="Poppins" w:cs="Poppins"/>
        </w:rPr>
        <w:t xml:space="preserve"> and national prosperity.</w:t>
      </w:r>
    </w:p>
    <w:p w14:paraId="3767CF40" w14:textId="3921E1C6" w:rsidR="00131BA3" w:rsidRPr="00BA2DBE" w:rsidRDefault="664A443E" w:rsidP="71146C68">
      <w:pPr>
        <w:pStyle w:val="ListParagraph"/>
        <w:numPr>
          <w:ilvl w:val="0"/>
          <w:numId w:val="4"/>
        </w:numPr>
        <w:spacing w:after="120" w:line="240" w:lineRule="auto"/>
        <w:ind w:left="360"/>
        <w:rPr>
          <w:rFonts w:ascii="Poppins" w:eastAsiaTheme="minorEastAsia" w:hAnsi="Poppins" w:cs="Poppins"/>
          <w:color w:val="000000" w:themeColor="text1"/>
        </w:rPr>
      </w:pPr>
      <w:r w:rsidRPr="00BA2DBE">
        <w:rPr>
          <w:rFonts w:ascii="Poppins" w:eastAsia="Calibri" w:hAnsi="Poppins" w:cs="Poppins"/>
        </w:rPr>
        <w:t>Finding innovative ways to engage hard-to-reach members of the community.</w:t>
      </w:r>
    </w:p>
    <w:p w14:paraId="28415793" w14:textId="740F0223" w:rsidR="00131BA3" w:rsidRPr="00BA2DBE" w:rsidRDefault="12988856" w:rsidP="27756F61">
      <w:pPr>
        <w:pStyle w:val="ListParagraph"/>
        <w:numPr>
          <w:ilvl w:val="0"/>
          <w:numId w:val="4"/>
        </w:numPr>
        <w:spacing w:after="120" w:line="240" w:lineRule="auto"/>
        <w:ind w:left="360"/>
        <w:rPr>
          <w:rFonts w:ascii="Poppins" w:eastAsiaTheme="minorEastAsia" w:hAnsi="Poppins" w:cs="Poppins"/>
          <w:color w:val="000000" w:themeColor="text1"/>
        </w:rPr>
      </w:pPr>
      <w:r w:rsidRPr="27756F61">
        <w:rPr>
          <w:rFonts w:ascii="Poppins" w:eastAsia="Calibri" w:hAnsi="Poppins" w:cs="Poppins"/>
        </w:rPr>
        <w:t>Understanding and responding to the needs of different communities and tailor the services that the network provides to meet those needs.</w:t>
      </w:r>
    </w:p>
    <w:p w14:paraId="01F3D353" w14:textId="5B0217BE" w:rsidR="00131BA3" w:rsidRPr="00BA2DBE" w:rsidRDefault="664A443E" w:rsidP="71146C68">
      <w:pPr>
        <w:pStyle w:val="ListParagraph"/>
        <w:numPr>
          <w:ilvl w:val="0"/>
          <w:numId w:val="4"/>
        </w:numPr>
        <w:spacing w:after="120" w:line="240" w:lineRule="auto"/>
        <w:ind w:left="360"/>
        <w:rPr>
          <w:rFonts w:ascii="Poppins" w:eastAsiaTheme="minorEastAsia" w:hAnsi="Poppins" w:cs="Poppins"/>
          <w:color w:val="000000" w:themeColor="text1"/>
        </w:rPr>
      </w:pPr>
      <w:r w:rsidRPr="00BA2DBE">
        <w:rPr>
          <w:rFonts w:ascii="Poppins" w:eastAsia="Calibri" w:hAnsi="Poppins" w:cs="Poppins"/>
        </w:rPr>
        <w:t>Empowering people by sharing knowledge and skills as well as items.</w:t>
      </w:r>
    </w:p>
    <w:p w14:paraId="5F9B7734" w14:textId="350963B0" w:rsidR="00131BA3" w:rsidRPr="00BA2DBE" w:rsidRDefault="664A443E" w:rsidP="71146C68">
      <w:pPr>
        <w:pStyle w:val="ListParagraph"/>
        <w:numPr>
          <w:ilvl w:val="0"/>
          <w:numId w:val="4"/>
        </w:numPr>
        <w:spacing w:after="120" w:line="240" w:lineRule="auto"/>
        <w:ind w:left="360"/>
        <w:rPr>
          <w:rFonts w:ascii="Poppins" w:eastAsiaTheme="minorEastAsia" w:hAnsi="Poppins" w:cs="Poppins"/>
          <w:color w:val="000000" w:themeColor="text1"/>
        </w:rPr>
      </w:pPr>
      <w:r w:rsidRPr="00BA2DBE">
        <w:rPr>
          <w:rFonts w:ascii="Poppins" w:eastAsia="Calibri" w:hAnsi="Poppins" w:cs="Poppins"/>
        </w:rPr>
        <w:t>Increasing community integration and cohesion and build more resilient communities, through bringing people together.</w:t>
      </w:r>
    </w:p>
    <w:p w14:paraId="1B8AA86D" w14:textId="413484C9" w:rsidR="00131BA3" w:rsidRPr="00BA2DBE" w:rsidRDefault="00131BA3" w:rsidP="71146C68">
      <w:pPr>
        <w:spacing w:after="120" w:line="240" w:lineRule="auto"/>
        <w:rPr>
          <w:rFonts w:ascii="Poppins" w:eastAsia="Calibri" w:hAnsi="Poppins" w:cs="Poppins"/>
        </w:rPr>
      </w:pPr>
    </w:p>
    <w:p w14:paraId="1B37D53F" w14:textId="54CA20F0" w:rsidR="00131BA3" w:rsidRPr="00BA2DBE" w:rsidRDefault="664A443E" w:rsidP="71146C68">
      <w:pPr>
        <w:pStyle w:val="ListParagraph"/>
        <w:numPr>
          <w:ilvl w:val="0"/>
          <w:numId w:val="1"/>
        </w:numPr>
        <w:spacing w:before="120" w:after="120" w:line="240" w:lineRule="auto"/>
        <w:ind w:left="360"/>
        <w:rPr>
          <w:rFonts w:ascii="Poppins" w:eastAsiaTheme="minorEastAsia" w:hAnsi="Poppins" w:cs="Poppins"/>
          <w:color w:val="58B5AC"/>
          <w:sz w:val="48"/>
          <w:szCs w:val="48"/>
        </w:rPr>
      </w:pPr>
      <w:r w:rsidRPr="00BA2DBE">
        <w:rPr>
          <w:rFonts w:ascii="Poppins" w:eastAsia="Calibri" w:hAnsi="Poppins" w:cs="Poppins"/>
          <w:color w:val="58B5AC"/>
          <w:sz w:val="48"/>
          <w:szCs w:val="48"/>
        </w:rPr>
        <w:t>Our volunteers</w:t>
      </w:r>
    </w:p>
    <w:p w14:paraId="3F159BEB" w14:textId="4A616A31" w:rsidR="00131BA3" w:rsidRPr="00BA2DBE" w:rsidRDefault="12988856" w:rsidP="00D61EE5">
      <w:pPr>
        <w:spacing w:before="120" w:after="120" w:line="240" w:lineRule="auto"/>
        <w:rPr>
          <w:rFonts w:ascii="Poppins" w:eastAsia="Calibri" w:hAnsi="Poppins" w:cs="Poppins"/>
        </w:rPr>
      </w:pPr>
      <w:r w:rsidRPr="27756F61">
        <w:rPr>
          <w:rFonts w:ascii="Poppins" w:eastAsia="Calibri" w:hAnsi="Poppins" w:cs="Poppins"/>
          <w:b/>
          <w:bCs/>
        </w:rPr>
        <w:t>Thank you for volunteering for Benthyg [name]!</w:t>
      </w:r>
      <w:r w:rsidRPr="27756F61">
        <w:rPr>
          <w:rFonts w:ascii="Poppins" w:eastAsia="Calibri" w:hAnsi="Poppins" w:cs="Poppins"/>
        </w:rPr>
        <w:t xml:space="preserve"> By volunteering, you are not only helping your community, </w:t>
      </w:r>
      <w:proofErr w:type="gramStart"/>
      <w:r w:rsidRPr="27756F61">
        <w:rPr>
          <w:rFonts w:ascii="Poppins" w:eastAsia="Calibri" w:hAnsi="Poppins" w:cs="Poppins"/>
        </w:rPr>
        <w:t>we</w:t>
      </w:r>
      <w:proofErr w:type="gramEnd"/>
      <w:r w:rsidRPr="27756F61">
        <w:rPr>
          <w:rFonts w:ascii="Poppins" w:eastAsia="Calibri" w:hAnsi="Poppins" w:cs="Poppins"/>
        </w:rPr>
        <w:t xml:space="preserve"> want to support you to develop your existing skills, learn new ones and become an advocate for the sharing movement.</w:t>
      </w:r>
    </w:p>
    <w:p w14:paraId="34D219B5" w14:textId="40781846" w:rsidR="00131BA3" w:rsidRPr="00BA2DBE" w:rsidRDefault="12988856" w:rsidP="71146C68">
      <w:pPr>
        <w:spacing w:after="120" w:line="240" w:lineRule="auto"/>
        <w:rPr>
          <w:rFonts w:ascii="Poppins" w:eastAsia="Calibri" w:hAnsi="Poppins" w:cs="Poppins"/>
        </w:rPr>
      </w:pPr>
      <w:r w:rsidRPr="27756F61">
        <w:rPr>
          <w:rFonts w:ascii="Poppins" w:eastAsia="Calibri" w:hAnsi="Poppins" w:cs="Poppins"/>
        </w:rPr>
        <w:t xml:space="preserve">Benthyg [name] offers a social meeting place where people of all ages and backgrounds can borrow and donate household items with skill-sharing promoted through repairing and testing our items.  We </w:t>
      </w:r>
      <w:proofErr w:type="spellStart"/>
      <w:r w:rsidRPr="27756F61">
        <w:rPr>
          <w:rFonts w:ascii="Poppins" w:eastAsia="Calibri" w:hAnsi="Poppins" w:cs="Poppins"/>
        </w:rPr>
        <w:t>recognise</w:t>
      </w:r>
      <w:proofErr w:type="spellEnd"/>
      <w:r w:rsidRPr="27756F61">
        <w:rPr>
          <w:rFonts w:ascii="Poppins" w:eastAsia="Calibri" w:hAnsi="Poppins" w:cs="Poppins"/>
        </w:rPr>
        <w:t xml:space="preserve"> and value those who have a wide range of hands-on practical and interpersonal skills and rely on our committed team of volunteers to deliver and maintain a high-quality and reliable service. </w:t>
      </w:r>
    </w:p>
    <w:p w14:paraId="443B8B06" w14:textId="6280FECE" w:rsidR="00131BA3" w:rsidRPr="00BA2DBE" w:rsidRDefault="12988856" w:rsidP="27756F61">
      <w:pPr>
        <w:spacing w:after="120" w:line="240" w:lineRule="auto"/>
        <w:rPr>
          <w:rFonts w:ascii="Poppins" w:eastAsia="Calibri" w:hAnsi="Poppins" w:cs="Poppins"/>
        </w:rPr>
      </w:pPr>
      <w:r w:rsidRPr="27756F61">
        <w:rPr>
          <w:rFonts w:ascii="Poppins" w:eastAsia="Calibri" w:hAnsi="Poppins" w:cs="Poppins"/>
        </w:rPr>
        <w:t>Some of the skills we need to sustain Benthyg [</w:t>
      </w:r>
      <w:proofErr w:type="gramStart"/>
      <w:r w:rsidRPr="27756F61">
        <w:rPr>
          <w:rFonts w:ascii="Poppins" w:eastAsia="Calibri" w:hAnsi="Poppins" w:cs="Poppins"/>
        </w:rPr>
        <w:t>name</w:t>
      </w:r>
      <w:r w:rsidR="27756F61" w:rsidRPr="27756F61">
        <w:rPr>
          <w:rFonts w:ascii="Poppins" w:eastAsia="Calibri" w:hAnsi="Poppins" w:cs="Poppins"/>
        </w:rPr>
        <w:t xml:space="preserve"> ]</w:t>
      </w:r>
      <w:proofErr w:type="gramEnd"/>
      <w:r w:rsidR="27756F61" w:rsidRPr="27756F61">
        <w:rPr>
          <w:rFonts w:ascii="Poppins" w:eastAsia="Calibri" w:hAnsi="Poppins" w:cs="Poppins"/>
        </w:rPr>
        <w:t xml:space="preserve"> </w:t>
      </w:r>
      <w:r w:rsidRPr="27756F61">
        <w:rPr>
          <w:rFonts w:ascii="Poppins" w:eastAsia="Calibri" w:hAnsi="Poppins" w:cs="Poppins"/>
        </w:rPr>
        <w:t>include the following:</w:t>
      </w:r>
    </w:p>
    <w:p w14:paraId="63194CF5" w14:textId="3E42F491" w:rsidR="00131BA3" w:rsidRPr="00BA2DBE" w:rsidRDefault="664A443E" w:rsidP="71146C68">
      <w:pPr>
        <w:pStyle w:val="ListParagraph"/>
        <w:numPr>
          <w:ilvl w:val="0"/>
          <w:numId w:val="4"/>
        </w:numPr>
        <w:spacing w:after="120" w:line="240" w:lineRule="auto"/>
        <w:ind w:left="360"/>
        <w:rPr>
          <w:rFonts w:ascii="Poppins" w:eastAsiaTheme="minorEastAsia" w:hAnsi="Poppins" w:cs="Poppins"/>
          <w:color w:val="000000" w:themeColor="text1"/>
        </w:rPr>
      </w:pPr>
      <w:r w:rsidRPr="00BA2DBE">
        <w:rPr>
          <w:rFonts w:ascii="Poppins" w:eastAsia="Calibri" w:hAnsi="Poppins" w:cs="Poppins"/>
        </w:rPr>
        <w:t>Hosting / Reception / Front of House (Helping members borrow things)</w:t>
      </w:r>
    </w:p>
    <w:p w14:paraId="2DF0D195" w14:textId="021B1DAA" w:rsidR="00131BA3" w:rsidRPr="00BA2DBE" w:rsidRDefault="12988856" w:rsidP="0B4CBD03">
      <w:pPr>
        <w:pStyle w:val="ListParagraph"/>
        <w:numPr>
          <w:ilvl w:val="0"/>
          <w:numId w:val="4"/>
        </w:numPr>
        <w:spacing w:after="120" w:line="240" w:lineRule="auto"/>
        <w:ind w:left="360"/>
        <w:rPr>
          <w:rFonts w:eastAsiaTheme="minorEastAsia"/>
          <w:color w:val="000000" w:themeColor="text1"/>
        </w:rPr>
      </w:pPr>
      <w:r w:rsidRPr="0B4CBD03">
        <w:rPr>
          <w:rFonts w:ascii="Poppins" w:eastAsia="Calibri" w:hAnsi="Poppins" w:cs="Poppins"/>
        </w:rPr>
        <w:t>Social Media (Shouting about how awesome Benthyg [name]</w:t>
      </w:r>
      <w:r w:rsidR="27756F61" w:rsidRPr="0B4CBD03">
        <w:rPr>
          <w:rFonts w:ascii="Poppins" w:eastAsia="Calibri" w:hAnsi="Poppins" w:cs="Poppins"/>
        </w:rPr>
        <w:t xml:space="preserve"> </w:t>
      </w:r>
      <w:r w:rsidRPr="0B4CBD03">
        <w:rPr>
          <w:rFonts w:ascii="Poppins" w:eastAsia="Calibri" w:hAnsi="Poppins" w:cs="Poppins"/>
        </w:rPr>
        <w:t>is and what we have to offer)</w:t>
      </w:r>
    </w:p>
    <w:p w14:paraId="53B01FC1" w14:textId="5F1B957B" w:rsidR="00131BA3" w:rsidRPr="00BA2DBE" w:rsidRDefault="664A443E" w:rsidP="71146C68">
      <w:pPr>
        <w:pStyle w:val="ListParagraph"/>
        <w:numPr>
          <w:ilvl w:val="0"/>
          <w:numId w:val="4"/>
        </w:numPr>
        <w:spacing w:after="120" w:line="240" w:lineRule="auto"/>
        <w:ind w:left="360"/>
        <w:rPr>
          <w:rFonts w:ascii="Poppins" w:eastAsiaTheme="minorEastAsia" w:hAnsi="Poppins" w:cs="Poppins"/>
          <w:color w:val="000000" w:themeColor="text1"/>
        </w:rPr>
      </w:pPr>
      <w:r w:rsidRPr="00BA2DBE">
        <w:rPr>
          <w:rFonts w:ascii="Poppins" w:eastAsia="Calibri" w:hAnsi="Poppins" w:cs="Poppins"/>
        </w:rPr>
        <w:t>Administration / Organisation (Helping keep us super streamlined and efficient)</w:t>
      </w:r>
    </w:p>
    <w:p w14:paraId="47A9629D" w14:textId="4908E8FC" w:rsidR="00131BA3" w:rsidRPr="00BA2DBE" w:rsidRDefault="664A443E" w:rsidP="71146C68">
      <w:pPr>
        <w:pStyle w:val="ListParagraph"/>
        <w:numPr>
          <w:ilvl w:val="0"/>
          <w:numId w:val="4"/>
        </w:numPr>
        <w:spacing w:after="120" w:line="240" w:lineRule="auto"/>
        <w:ind w:left="360"/>
        <w:rPr>
          <w:rFonts w:ascii="Poppins" w:eastAsiaTheme="minorEastAsia" w:hAnsi="Poppins" w:cs="Poppins"/>
          <w:color w:val="000000" w:themeColor="text1"/>
        </w:rPr>
      </w:pPr>
      <w:r w:rsidRPr="00BA2DBE">
        <w:rPr>
          <w:rFonts w:ascii="Poppins" w:eastAsia="Calibri" w:hAnsi="Poppins" w:cs="Poppins"/>
        </w:rPr>
        <w:t>Events (</w:t>
      </w:r>
      <w:proofErr w:type="spellStart"/>
      <w:r w:rsidRPr="00BA2DBE">
        <w:rPr>
          <w:rFonts w:ascii="Poppins" w:eastAsia="Calibri" w:hAnsi="Poppins" w:cs="Poppins"/>
        </w:rPr>
        <w:t>Organising</w:t>
      </w:r>
      <w:proofErr w:type="spellEnd"/>
      <w:r w:rsidRPr="00BA2DBE">
        <w:rPr>
          <w:rFonts w:ascii="Poppins" w:eastAsia="Calibri" w:hAnsi="Poppins" w:cs="Poppins"/>
        </w:rPr>
        <w:t xml:space="preserve"> events to share skills and showcase our things)</w:t>
      </w:r>
    </w:p>
    <w:p w14:paraId="772AE06A" w14:textId="01E7D47E" w:rsidR="00131BA3" w:rsidRPr="00BA2DBE" w:rsidRDefault="664A443E" w:rsidP="71146C68">
      <w:pPr>
        <w:pStyle w:val="ListParagraph"/>
        <w:numPr>
          <w:ilvl w:val="0"/>
          <w:numId w:val="4"/>
        </w:numPr>
        <w:spacing w:after="120" w:line="240" w:lineRule="auto"/>
        <w:ind w:left="360"/>
        <w:rPr>
          <w:rFonts w:ascii="Poppins" w:eastAsiaTheme="minorEastAsia" w:hAnsi="Poppins" w:cs="Poppins"/>
          <w:color w:val="000000" w:themeColor="text1"/>
        </w:rPr>
      </w:pPr>
      <w:r w:rsidRPr="00BA2DBE">
        <w:rPr>
          <w:rFonts w:ascii="Poppins" w:eastAsia="Calibri" w:hAnsi="Poppins" w:cs="Poppins"/>
        </w:rPr>
        <w:t>Repairer / Fixer / Tester (Work together to troubleshoot, fix and maintain our things)</w:t>
      </w:r>
    </w:p>
    <w:p w14:paraId="1EB5B8DF" w14:textId="7F0F00F9" w:rsidR="00131BA3" w:rsidRPr="00BA2DBE" w:rsidRDefault="664A443E" w:rsidP="71146C68">
      <w:pPr>
        <w:pStyle w:val="ListParagraph"/>
        <w:numPr>
          <w:ilvl w:val="0"/>
          <w:numId w:val="4"/>
        </w:numPr>
        <w:spacing w:after="120" w:line="240" w:lineRule="auto"/>
        <w:ind w:left="360"/>
        <w:rPr>
          <w:rFonts w:ascii="Poppins" w:eastAsiaTheme="minorEastAsia" w:hAnsi="Poppins" w:cs="Poppins"/>
          <w:color w:val="000000" w:themeColor="text1"/>
        </w:rPr>
      </w:pPr>
      <w:r w:rsidRPr="00BA2DBE">
        <w:rPr>
          <w:rFonts w:ascii="Poppins" w:eastAsia="Calibri" w:hAnsi="Poppins" w:cs="Poppins"/>
        </w:rPr>
        <w:t xml:space="preserve">Skill Sharer (Plan and host practical events on DIY, sewing, </w:t>
      </w:r>
      <w:proofErr w:type="gramStart"/>
      <w:r w:rsidRPr="00BA2DBE">
        <w:rPr>
          <w:rFonts w:ascii="Poppins" w:eastAsia="Calibri" w:hAnsi="Poppins" w:cs="Poppins"/>
        </w:rPr>
        <w:t>gardening</w:t>
      </w:r>
      <w:proofErr w:type="gramEnd"/>
      <w:r w:rsidRPr="00BA2DBE">
        <w:rPr>
          <w:rFonts w:ascii="Poppins" w:eastAsia="Calibri" w:hAnsi="Poppins" w:cs="Poppins"/>
        </w:rPr>
        <w:t xml:space="preserve"> or upcycling)</w:t>
      </w:r>
    </w:p>
    <w:p w14:paraId="0F0B61BF" w14:textId="1E679A8E" w:rsidR="00131BA3" w:rsidRPr="00BA2DBE" w:rsidRDefault="664A443E" w:rsidP="71146C68">
      <w:pPr>
        <w:pStyle w:val="ListParagraph"/>
        <w:numPr>
          <w:ilvl w:val="0"/>
          <w:numId w:val="4"/>
        </w:numPr>
        <w:spacing w:after="120" w:line="240" w:lineRule="auto"/>
        <w:ind w:left="360"/>
        <w:rPr>
          <w:rFonts w:ascii="Poppins" w:eastAsiaTheme="minorEastAsia" w:hAnsi="Poppins" w:cs="Poppins"/>
          <w:color w:val="000000" w:themeColor="text1"/>
        </w:rPr>
      </w:pPr>
      <w:r w:rsidRPr="00BA2DBE">
        <w:rPr>
          <w:rFonts w:ascii="Poppins" w:eastAsia="Calibri" w:hAnsi="Poppins" w:cs="Poppins"/>
        </w:rPr>
        <w:t xml:space="preserve">Welsh speakers (Host events and create communications material to support our </w:t>
      </w:r>
      <w:r w:rsidR="000D6D1F" w:rsidRPr="00BA2DBE">
        <w:rPr>
          <w:rFonts w:ascii="Poppins" w:eastAsia="Calibri" w:hAnsi="Poppins" w:cs="Poppins"/>
        </w:rPr>
        <w:t>Welsh</w:t>
      </w:r>
      <w:r w:rsidRPr="00BA2DBE">
        <w:rPr>
          <w:rFonts w:ascii="Poppins" w:eastAsia="Calibri" w:hAnsi="Poppins" w:cs="Poppins"/>
        </w:rPr>
        <w:t xml:space="preserve">-speaking members and reflect our </w:t>
      </w:r>
      <w:r w:rsidR="000D6D1F" w:rsidRPr="00BA2DBE">
        <w:rPr>
          <w:rFonts w:ascii="Poppins" w:eastAsia="Calibri" w:hAnsi="Poppins" w:cs="Poppins"/>
        </w:rPr>
        <w:t>Welsh</w:t>
      </w:r>
      <w:r w:rsidRPr="00BA2DBE">
        <w:rPr>
          <w:rFonts w:ascii="Poppins" w:eastAsia="Calibri" w:hAnsi="Poppins" w:cs="Poppins"/>
        </w:rPr>
        <w:t xml:space="preserve"> identity)</w:t>
      </w:r>
    </w:p>
    <w:p w14:paraId="39546619" w14:textId="3A021A81" w:rsidR="00131BA3" w:rsidRPr="00BA2DBE" w:rsidRDefault="00131BA3" w:rsidP="71146C68">
      <w:pPr>
        <w:spacing w:after="120" w:line="240" w:lineRule="auto"/>
        <w:rPr>
          <w:rFonts w:ascii="Poppins" w:eastAsia="Calibri" w:hAnsi="Poppins" w:cs="Poppins"/>
        </w:rPr>
      </w:pPr>
    </w:p>
    <w:p w14:paraId="379C0421" w14:textId="6A71D2B1" w:rsidR="00131BA3" w:rsidRPr="00BA2DBE" w:rsidRDefault="664A443E" w:rsidP="0B4CBD03">
      <w:pPr>
        <w:spacing w:after="120" w:line="240" w:lineRule="auto"/>
        <w:rPr>
          <w:rFonts w:ascii="Poppins" w:eastAsia="Calibri" w:hAnsi="Poppins" w:cs="Poppins"/>
        </w:rPr>
      </w:pPr>
      <w:r w:rsidRPr="0B4CBD03">
        <w:rPr>
          <w:rFonts w:ascii="Poppins" w:eastAsia="Calibri" w:hAnsi="Poppins" w:cs="Poppins"/>
        </w:rPr>
        <w:lastRenderedPageBreak/>
        <w:t xml:space="preserve">When you signed up to volunteer for Benthyg [name], you will have been given a form to fill in with your details, which we will keep on file for reference purposes.  After filling in this form, please work with your branch leader to develop a clear understanding of what you want to bring to Benthyg and what you would like to get out of your volunteering experience – for example, specific skills that you would like to gain from Benthyg [name].  </w:t>
      </w:r>
    </w:p>
    <w:p w14:paraId="54F46709" w14:textId="1FD1AE57" w:rsidR="00131BA3" w:rsidRPr="00BA2DBE" w:rsidRDefault="664A443E" w:rsidP="71146C68">
      <w:pPr>
        <w:spacing w:after="120" w:line="240" w:lineRule="auto"/>
        <w:rPr>
          <w:rFonts w:ascii="Poppins" w:eastAsia="Calibri" w:hAnsi="Poppins" w:cs="Poppins"/>
        </w:rPr>
      </w:pPr>
      <w:r w:rsidRPr="00BA2DBE">
        <w:rPr>
          <w:rFonts w:ascii="Poppins" w:eastAsia="Calibri" w:hAnsi="Poppins" w:cs="Poppins"/>
        </w:rPr>
        <w:t xml:space="preserve">We would also encourage you to complete the Equal Opportunities monitoring form.  This does not include your personal details so will remain </w:t>
      </w:r>
      <w:r w:rsidR="00DD7E03" w:rsidRPr="00BA2DBE">
        <w:rPr>
          <w:rFonts w:ascii="Poppins" w:eastAsia="Calibri" w:hAnsi="Poppins" w:cs="Poppins"/>
        </w:rPr>
        <w:t>anonymous but</w:t>
      </w:r>
      <w:r w:rsidRPr="00BA2DBE">
        <w:rPr>
          <w:rFonts w:ascii="Poppins" w:eastAsia="Calibri" w:hAnsi="Poppins" w:cs="Poppins"/>
        </w:rPr>
        <w:t xml:space="preserve"> is very helpful for us to gauge whether we are succeeding in our aim of engaging with a diverse range of people from within the community.</w:t>
      </w:r>
    </w:p>
    <w:p w14:paraId="5DB6E713" w14:textId="2CADA1CA" w:rsidR="00131BA3" w:rsidRPr="00BA2DBE" w:rsidRDefault="664A443E" w:rsidP="0B4CBD03">
      <w:pPr>
        <w:spacing w:after="120" w:line="240" w:lineRule="auto"/>
        <w:rPr>
          <w:rFonts w:ascii="Poppins" w:eastAsia="Calibri" w:hAnsi="Poppins" w:cs="Poppins"/>
        </w:rPr>
      </w:pPr>
      <w:r w:rsidRPr="0B4CBD03">
        <w:rPr>
          <w:rFonts w:ascii="Poppins" w:eastAsia="Calibri" w:hAnsi="Poppins" w:cs="Poppins"/>
        </w:rPr>
        <w:t xml:space="preserve">After completing the volunteer form, you will be given the opportunity to select a role or roles which you feel suit you best, </w:t>
      </w:r>
      <w:proofErr w:type="gramStart"/>
      <w:r w:rsidRPr="0B4CBD03">
        <w:rPr>
          <w:rFonts w:ascii="Poppins" w:eastAsia="Calibri" w:hAnsi="Poppins" w:cs="Poppins"/>
        </w:rPr>
        <w:t>e.g.</w:t>
      </w:r>
      <w:proofErr w:type="gramEnd"/>
      <w:r w:rsidRPr="0B4CBD03">
        <w:rPr>
          <w:rFonts w:ascii="Poppins" w:eastAsia="Calibri" w:hAnsi="Poppins" w:cs="Poppins"/>
        </w:rPr>
        <w:t xml:space="preserve"> front-of house, repairing, administration, testing, and how much time you are able to dedicate to Benthyg [name], this could be anything from a few hours a month to a regularly weekly slot.  </w:t>
      </w:r>
    </w:p>
    <w:p w14:paraId="7461E982" w14:textId="2ABECED6" w:rsidR="00131BA3" w:rsidRPr="00BA2DBE" w:rsidRDefault="0B4CBD03" w:rsidP="0B4CBD03">
      <w:pPr>
        <w:spacing w:after="120" w:line="240" w:lineRule="auto"/>
        <w:rPr>
          <w:rFonts w:ascii="Poppins" w:eastAsia="Calibri" w:hAnsi="Poppins" w:cs="Poppins"/>
        </w:rPr>
      </w:pPr>
      <w:r w:rsidRPr="0B4CBD03">
        <w:rPr>
          <w:rFonts w:ascii="Poppins" w:eastAsia="Calibri" w:hAnsi="Poppins" w:cs="Poppins"/>
        </w:rPr>
        <w:t xml:space="preserve">Benthyg </w:t>
      </w:r>
      <w:r w:rsidR="664A443E" w:rsidRPr="0B4CBD03">
        <w:rPr>
          <w:rFonts w:ascii="Poppins" w:eastAsia="Calibri" w:hAnsi="Poppins" w:cs="Poppins"/>
        </w:rPr>
        <w:t xml:space="preserve">[name] will provide a full induction of our policies and processes, including risk assessments to ensure the health and safety of staff, </w:t>
      </w:r>
      <w:proofErr w:type="gramStart"/>
      <w:r w:rsidR="664A443E" w:rsidRPr="0B4CBD03">
        <w:rPr>
          <w:rFonts w:ascii="Poppins" w:eastAsia="Calibri" w:hAnsi="Poppins" w:cs="Poppins"/>
        </w:rPr>
        <w:t>volunteers,  and</w:t>
      </w:r>
      <w:proofErr w:type="gramEnd"/>
      <w:r w:rsidR="664A443E" w:rsidRPr="0B4CBD03">
        <w:rPr>
          <w:rFonts w:ascii="Poppins" w:eastAsia="Calibri" w:hAnsi="Poppins" w:cs="Poppins"/>
        </w:rPr>
        <w:t xml:space="preserve"> </w:t>
      </w:r>
      <w:proofErr w:type="spellStart"/>
      <w:r w:rsidR="664A443E" w:rsidRPr="0B4CBD03">
        <w:rPr>
          <w:rFonts w:ascii="Poppins" w:eastAsia="Calibri" w:hAnsi="Poppins" w:cs="Poppins"/>
        </w:rPr>
        <w:t>members.You</w:t>
      </w:r>
      <w:proofErr w:type="spellEnd"/>
      <w:r w:rsidR="664A443E" w:rsidRPr="0B4CBD03">
        <w:rPr>
          <w:rFonts w:ascii="Poppins" w:eastAsia="Calibri" w:hAnsi="Poppins" w:cs="Poppins"/>
        </w:rPr>
        <w:t xml:space="preserve"> should only attempt tests and repairs for which you have the necessary skills, competence and expertise. Volunteers are encouraged to work together and learn from each other. If you need specialist training </w:t>
      </w:r>
      <w:proofErr w:type="gramStart"/>
      <w:r w:rsidR="664A443E" w:rsidRPr="0B4CBD03">
        <w:rPr>
          <w:rFonts w:ascii="Poppins" w:eastAsia="Calibri" w:hAnsi="Poppins" w:cs="Poppins"/>
        </w:rPr>
        <w:t>e.g.</w:t>
      </w:r>
      <w:proofErr w:type="gramEnd"/>
      <w:r w:rsidR="664A443E" w:rsidRPr="0B4CBD03">
        <w:rPr>
          <w:rFonts w:ascii="Poppins" w:eastAsia="Calibri" w:hAnsi="Poppins" w:cs="Poppins"/>
        </w:rPr>
        <w:t xml:space="preserve"> for PAT-testing, please talk to your project leader.</w:t>
      </w:r>
    </w:p>
    <w:p w14:paraId="0B7A5135" w14:textId="5245847E" w:rsidR="00131BA3" w:rsidRPr="00BA2DBE" w:rsidRDefault="6599F5EB" w:rsidP="0B4CBD03">
      <w:pPr>
        <w:spacing w:after="120" w:line="240" w:lineRule="auto"/>
        <w:rPr>
          <w:rFonts w:ascii="Poppins" w:eastAsia="Calibri" w:hAnsi="Poppins" w:cs="Poppins"/>
        </w:rPr>
      </w:pPr>
      <w:r w:rsidRPr="0B4CBD03">
        <w:rPr>
          <w:rFonts w:ascii="Poppins" w:eastAsia="Calibri" w:hAnsi="Poppins" w:cs="Poppins"/>
        </w:rPr>
        <w:t xml:space="preserve">Please keep track of the number of hours you spend on Benthyg </w:t>
      </w:r>
      <w:r w:rsidR="664A443E" w:rsidRPr="0B4CBD03">
        <w:rPr>
          <w:rFonts w:ascii="Poppins" w:eastAsia="Calibri" w:hAnsi="Poppins" w:cs="Poppins"/>
        </w:rPr>
        <w:t>[name]</w:t>
      </w:r>
      <w:r w:rsidR="0B4CBD03" w:rsidRPr="0B4CBD03">
        <w:rPr>
          <w:rFonts w:ascii="Poppins" w:eastAsia="Calibri" w:hAnsi="Poppins" w:cs="Poppins"/>
        </w:rPr>
        <w:t xml:space="preserve"> </w:t>
      </w:r>
      <w:r w:rsidRPr="0B4CBD03">
        <w:rPr>
          <w:rFonts w:ascii="Poppins" w:eastAsia="Calibri" w:hAnsi="Poppins" w:cs="Poppins"/>
        </w:rPr>
        <w:t>per month on different tasks using th</w:t>
      </w:r>
      <w:r w:rsidR="521E8D14" w:rsidRPr="0B4CBD03">
        <w:rPr>
          <w:rFonts w:ascii="Poppins" w:eastAsia="Calibri" w:hAnsi="Poppins" w:cs="Poppins"/>
        </w:rPr>
        <w:t>e system set out by your branch leader (</w:t>
      </w:r>
      <w:proofErr w:type="gramStart"/>
      <w:r w:rsidR="521E8D14" w:rsidRPr="0B4CBD03">
        <w:rPr>
          <w:rFonts w:ascii="Poppins" w:eastAsia="Calibri" w:hAnsi="Poppins" w:cs="Poppins"/>
        </w:rPr>
        <w:t>e.g.</w:t>
      </w:r>
      <w:proofErr w:type="gramEnd"/>
      <w:r w:rsidR="521E8D14" w:rsidRPr="0B4CBD03">
        <w:rPr>
          <w:rFonts w:ascii="Poppins" w:eastAsia="Calibri" w:hAnsi="Poppins" w:cs="Poppins"/>
        </w:rPr>
        <w:t xml:space="preserve"> shared google sheet)</w:t>
      </w:r>
      <w:r w:rsidRPr="0B4CBD03">
        <w:rPr>
          <w:rFonts w:ascii="Poppins" w:eastAsia="Calibri" w:hAnsi="Poppins" w:cs="Poppins"/>
        </w:rPr>
        <w:t xml:space="preserve">. This helps to build a picture of how much time is needed to keep up and </w:t>
      </w:r>
      <w:r w:rsidR="00E16910" w:rsidRPr="0B4CBD03">
        <w:rPr>
          <w:rFonts w:ascii="Poppins" w:eastAsia="Calibri" w:hAnsi="Poppins" w:cs="Poppins"/>
        </w:rPr>
        <w:t>running and</w:t>
      </w:r>
      <w:r w:rsidRPr="0B4CBD03">
        <w:rPr>
          <w:rFonts w:ascii="Poppins" w:eastAsia="Calibri" w:hAnsi="Poppins" w:cs="Poppins"/>
        </w:rPr>
        <w:t xml:space="preserve"> recruit more volunteers if necessary. In return for your time, you can borrow items for free and receive time credits</w:t>
      </w:r>
      <w:r w:rsidR="4093B0FC" w:rsidRPr="0B4CBD03">
        <w:rPr>
          <w:rFonts w:ascii="Poppins" w:eastAsia="Calibri" w:hAnsi="Poppins" w:cs="Poppins"/>
        </w:rPr>
        <w:t xml:space="preserve"> (if </w:t>
      </w:r>
      <w:r w:rsidR="0056659A" w:rsidRPr="0B4CBD03">
        <w:rPr>
          <w:rFonts w:ascii="Poppins" w:eastAsia="Calibri" w:hAnsi="Poppins" w:cs="Poppins"/>
        </w:rPr>
        <w:t xml:space="preserve">this option is </w:t>
      </w:r>
      <w:r w:rsidR="4093B0FC" w:rsidRPr="0B4CBD03">
        <w:rPr>
          <w:rFonts w:ascii="Poppins" w:eastAsia="Calibri" w:hAnsi="Poppins" w:cs="Poppins"/>
        </w:rPr>
        <w:t>available at your branch)</w:t>
      </w:r>
      <w:r w:rsidRPr="0B4CBD03">
        <w:rPr>
          <w:rFonts w:ascii="Poppins" w:eastAsia="Calibri" w:hAnsi="Poppins" w:cs="Poppins"/>
        </w:rPr>
        <w:t>.</w:t>
      </w:r>
    </w:p>
    <w:p w14:paraId="1DE4B353" w14:textId="763C797B" w:rsidR="00131BA3" w:rsidRPr="00BA2DBE" w:rsidRDefault="6599F5EB" w:rsidP="0B4CBD03">
      <w:pPr>
        <w:spacing w:after="120" w:line="240" w:lineRule="auto"/>
        <w:rPr>
          <w:rFonts w:ascii="Poppins" w:eastAsia="Calibri" w:hAnsi="Poppins" w:cs="Poppins"/>
        </w:rPr>
      </w:pPr>
      <w:r w:rsidRPr="0B4CBD03">
        <w:rPr>
          <w:rFonts w:ascii="Poppins" w:eastAsia="Calibri" w:hAnsi="Poppins" w:cs="Poppins"/>
          <w:b/>
          <w:bCs/>
          <w:i/>
          <w:iCs/>
        </w:rPr>
        <w:t xml:space="preserve">Top tip: </w:t>
      </w:r>
      <w:r w:rsidR="4093B0FC" w:rsidRPr="0B4CBD03">
        <w:rPr>
          <w:rFonts w:ascii="Poppins" w:eastAsia="Calibri" w:hAnsi="Poppins" w:cs="Poppins"/>
          <w:i/>
          <w:iCs/>
        </w:rPr>
        <w:t>K</w:t>
      </w:r>
      <w:r w:rsidRPr="0B4CBD03">
        <w:rPr>
          <w:rFonts w:ascii="Poppins" w:eastAsia="Calibri" w:hAnsi="Poppins" w:cs="Poppins"/>
          <w:i/>
          <w:iCs/>
        </w:rPr>
        <w:t>eep</w:t>
      </w:r>
      <w:r w:rsidR="4093B0FC" w:rsidRPr="0B4CBD03">
        <w:rPr>
          <w:rFonts w:ascii="Poppins" w:eastAsia="Calibri" w:hAnsi="Poppins" w:cs="Poppins"/>
          <w:i/>
          <w:iCs/>
        </w:rPr>
        <w:t>ing</w:t>
      </w:r>
      <w:r w:rsidRPr="0B4CBD03">
        <w:rPr>
          <w:rFonts w:ascii="Poppins" w:eastAsia="Calibri" w:hAnsi="Poppins" w:cs="Poppins"/>
          <w:i/>
          <w:iCs/>
        </w:rPr>
        <w:t xml:space="preserve"> track of your time spent on Benthyg </w:t>
      </w:r>
      <w:r w:rsidR="664A443E" w:rsidRPr="0B4CBD03">
        <w:rPr>
          <w:rFonts w:ascii="Poppins" w:eastAsia="Calibri" w:hAnsi="Poppins" w:cs="Poppins"/>
        </w:rPr>
        <w:t>[name]</w:t>
      </w:r>
      <w:r w:rsidR="0B4CBD03" w:rsidRPr="0B4CBD03">
        <w:rPr>
          <w:rFonts w:ascii="Poppins" w:eastAsia="Calibri" w:hAnsi="Poppins" w:cs="Poppins"/>
          <w:i/>
          <w:iCs/>
        </w:rPr>
        <w:t xml:space="preserve"> </w:t>
      </w:r>
      <w:r w:rsidRPr="0B4CBD03">
        <w:rPr>
          <w:rFonts w:ascii="Poppins" w:eastAsia="Calibri" w:hAnsi="Poppins" w:cs="Poppins"/>
          <w:i/>
          <w:iCs/>
        </w:rPr>
        <w:t>will make it easier to claim time credits.</w:t>
      </w:r>
    </w:p>
    <w:p w14:paraId="1826C467" w14:textId="7225DBCF" w:rsidR="0B4CBD03" w:rsidRDefault="0B4CBD03" w:rsidP="0B4CBD03">
      <w:pPr>
        <w:spacing w:after="120" w:line="240" w:lineRule="auto"/>
        <w:rPr>
          <w:rFonts w:ascii="Poppins" w:eastAsia="Calibri" w:hAnsi="Poppins" w:cs="Poppins"/>
          <w:i/>
          <w:iCs/>
        </w:rPr>
      </w:pPr>
    </w:p>
    <w:p w14:paraId="7A6D0404" w14:textId="405C691F" w:rsidR="00131BA3" w:rsidRPr="002A10B2" w:rsidRDefault="002A10B2" w:rsidP="71146C68">
      <w:pPr>
        <w:spacing w:after="120" w:line="240" w:lineRule="auto"/>
        <w:rPr>
          <w:rFonts w:ascii="Poppins" w:eastAsia="Calibri" w:hAnsi="Poppins" w:cs="Poppins"/>
          <w:b/>
          <w:bCs/>
          <w:color w:val="26B9AE"/>
        </w:rPr>
      </w:pPr>
      <w:r w:rsidRPr="002A10B2">
        <w:rPr>
          <w:rFonts w:ascii="Poppins" w:eastAsia="Calibri" w:hAnsi="Poppins" w:cs="Poppins"/>
          <w:b/>
          <w:bCs/>
          <w:noProof/>
          <w:color w:val="58B5AC"/>
          <w:lang w:val="en-GB"/>
        </w:rPr>
        <mc:AlternateContent>
          <mc:Choice Requires="wps">
            <w:drawing>
              <wp:anchor distT="45720" distB="45720" distL="114300" distR="114300" simplePos="0" relativeHeight="251660288" behindDoc="0" locked="0" layoutInCell="1" allowOverlap="1" wp14:anchorId="29C2E0E3" wp14:editId="24B7CFD5">
                <wp:simplePos x="0" y="0"/>
                <wp:positionH relativeFrom="margin">
                  <wp:align>right</wp:align>
                </wp:positionH>
                <wp:positionV relativeFrom="paragraph">
                  <wp:posOffset>400050</wp:posOffset>
                </wp:positionV>
                <wp:extent cx="6845300" cy="140462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1404620"/>
                        </a:xfrm>
                        <a:prstGeom prst="rect">
                          <a:avLst/>
                        </a:prstGeom>
                        <a:solidFill>
                          <a:schemeClr val="accent4">
                            <a:lumMod val="60000"/>
                            <a:lumOff val="40000"/>
                          </a:schemeClr>
                        </a:solidFill>
                        <a:ln w="9525">
                          <a:solidFill>
                            <a:srgbClr val="000000"/>
                          </a:solidFill>
                          <a:miter lim="800000"/>
                          <a:headEnd/>
                          <a:tailEnd/>
                        </a:ln>
                      </wps:spPr>
                      <wps:txbx>
                        <w:txbxContent>
                          <w:p w14:paraId="68E6C6DC" w14:textId="3C3FB480" w:rsidR="0053662C" w:rsidRPr="00025CC8" w:rsidRDefault="00087F47">
                            <w:pPr>
                              <w:rPr>
                                <w:rFonts w:ascii="Poppins" w:hAnsi="Poppins" w:cs="Poppins"/>
                                <w:lang w:val="en-GB"/>
                              </w:rPr>
                            </w:pPr>
                            <w:r w:rsidRPr="00025CC8">
                              <w:rPr>
                                <w:rFonts w:ascii="Poppins" w:hAnsi="Poppins" w:cs="Poppins"/>
                                <w:lang w:val="en-GB"/>
                              </w:rPr>
                              <w:t xml:space="preserve">Note to Branch Leader: Review all template </w:t>
                            </w:r>
                            <w:r w:rsidR="00025CC8" w:rsidRPr="00025CC8">
                              <w:rPr>
                                <w:rFonts w:ascii="Poppins" w:hAnsi="Poppins" w:cs="Poppins"/>
                                <w:lang w:val="en-GB"/>
                              </w:rPr>
                              <w:t xml:space="preserve">forms </w:t>
                            </w:r>
                            <w:r w:rsidRPr="00025CC8">
                              <w:rPr>
                                <w:rFonts w:ascii="Poppins" w:hAnsi="Poppins" w:cs="Poppins"/>
                                <w:lang w:val="en-GB"/>
                              </w:rPr>
                              <w:t xml:space="preserve">policies </w:t>
                            </w:r>
                            <w:r w:rsidR="00025CC8" w:rsidRPr="00025CC8">
                              <w:rPr>
                                <w:rFonts w:ascii="Poppins" w:hAnsi="Poppins" w:cs="Poppins"/>
                                <w:lang w:val="en-GB"/>
                              </w:rPr>
                              <w:t xml:space="preserve">online and add these to the key documents </w:t>
                            </w:r>
                            <w:r w:rsidR="00936FC1" w:rsidRPr="00025CC8">
                              <w:rPr>
                                <w:rFonts w:ascii="Poppins" w:hAnsi="Poppins" w:cs="Poppins"/>
                                <w:lang w:val="en-GB"/>
                              </w:rPr>
                              <w:t xml:space="preserve">list </w:t>
                            </w:r>
                            <w:r w:rsidR="00025CC8" w:rsidRPr="00025CC8">
                              <w:rPr>
                                <w:rFonts w:ascii="Poppins" w:hAnsi="Poppins" w:cs="Poppins"/>
                                <w:lang w:val="en-GB"/>
                              </w:rPr>
                              <w:t xml:space="preserve">here </w:t>
                            </w:r>
                            <w:r w:rsidR="00C62EE6" w:rsidRPr="00025CC8">
                              <w:rPr>
                                <w:rFonts w:ascii="Poppins" w:hAnsi="Poppins" w:cs="Poppins"/>
                                <w:lang w:val="en-GB"/>
                              </w:rPr>
                              <w:t xml:space="preserve">and </w:t>
                            </w:r>
                            <w:r w:rsidR="00025CC8">
                              <w:rPr>
                                <w:rFonts w:ascii="Poppins" w:hAnsi="Poppins" w:cs="Poppins"/>
                                <w:lang w:val="en-GB"/>
                              </w:rPr>
                              <w:t xml:space="preserve">where appropriate </w:t>
                            </w:r>
                            <w:r w:rsidR="00C62EE6" w:rsidRPr="00025CC8">
                              <w:rPr>
                                <w:rFonts w:ascii="Poppins" w:hAnsi="Poppins" w:cs="Poppins"/>
                                <w:lang w:val="en-GB"/>
                              </w:rPr>
                              <w:t xml:space="preserve">replace them with your organisations policies </w:t>
                            </w:r>
                            <w:r w:rsidR="00025CC8">
                              <w:rPr>
                                <w:rFonts w:ascii="Poppins" w:hAnsi="Poppins" w:cs="Poppins"/>
                                <w:lang w:val="en-GB"/>
                              </w:rPr>
                              <w:t xml:space="preserve">and processes.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C2E0E3" id="_x0000_s1027" type="#_x0000_t202" style="position:absolute;margin-left:487.8pt;margin-top:31.5pt;width:539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" fillcolor="#ffd966 [1943]">
                <v:textbox style="mso-fit-shape-to-text:t">
                  <w:txbxContent>
                    <w:p w14:paraId="68E6C6DC" w14:textId="3C3FB480" w:rsidR="0053662C" w:rsidRPr="00025CC8" w:rsidRDefault="00087F47">
                      <w:pPr>
                        <w:rPr>
                          <w:rFonts w:ascii="Poppins" w:hAnsi="Poppins" w:cs="Poppins"/>
                          <w:lang w:val="en-GB"/>
                        </w:rPr>
                      </w:pPr>
                      <w:r w:rsidRPr="00025CC8">
                        <w:rPr>
                          <w:rFonts w:ascii="Poppins" w:hAnsi="Poppins" w:cs="Poppins"/>
                          <w:lang w:val="en-GB"/>
                        </w:rPr>
                        <w:t xml:space="preserve">Note to Branch Leader: Review all template </w:t>
                      </w:r>
                      <w:r w:rsidR="00025CC8" w:rsidRPr="00025CC8">
                        <w:rPr>
                          <w:rFonts w:ascii="Poppins" w:hAnsi="Poppins" w:cs="Poppins"/>
                          <w:lang w:val="en-GB"/>
                        </w:rPr>
                        <w:t xml:space="preserve">forms </w:t>
                      </w:r>
                      <w:r w:rsidRPr="00025CC8">
                        <w:rPr>
                          <w:rFonts w:ascii="Poppins" w:hAnsi="Poppins" w:cs="Poppins"/>
                          <w:lang w:val="en-GB"/>
                        </w:rPr>
                        <w:t xml:space="preserve">policies </w:t>
                      </w:r>
                      <w:r w:rsidR="00025CC8" w:rsidRPr="00025CC8">
                        <w:rPr>
                          <w:rFonts w:ascii="Poppins" w:hAnsi="Poppins" w:cs="Poppins"/>
                          <w:lang w:val="en-GB"/>
                        </w:rPr>
                        <w:t xml:space="preserve">online and add these to the key documents </w:t>
                      </w:r>
                      <w:r w:rsidR="00936FC1" w:rsidRPr="00025CC8">
                        <w:rPr>
                          <w:rFonts w:ascii="Poppins" w:hAnsi="Poppins" w:cs="Poppins"/>
                          <w:lang w:val="en-GB"/>
                        </w:rPr>
                        <w:t xml:space="preserve">list </w:t>
                      </w:r>
                      <w:r w:rsidR="00025CC8" w:rsidRPr="00025CC8">
                        <w:rPr>
                          <w:rFonts w:ascii="Poppins" w:hAnsi="Poppins" w:cs="Poppins"/>
                          <w:lang w:val="en-GB"/>
                        </w:rPr>
                        <w:t xml:space="preserve">here </w:t>
                      </w:r>
                      <w:r w:rsidR="00C62EE6" w:rsidRPr="00025CC8">
                        <w:rPr>
                          <w:rFonts w:ascii="Poppins" w:hAnsi="Poppins" w:cs="Poppins"/>
                          <w:lang w:val="en-GB"/>
                        </w:rPr>
                        <w:t xml:space="preserve">and </w:t>
                      </w:r>
                      <w:r w:rsidR="00025CC8">
                        <w:rPr>
                          <w:rFonts w:ascii="Poppins" w:hAnsi="Poppins" w:cs="Poppins"/>
                          <w:lang w:val="en-GB"/>
                        </w:rPr>
                        <w:t xml:space="preserve">where appropriate </w:t>
                      </w:r>
                      <w:r w:rsidR="00C62EE6" w:rsidRPr="00025CC8">
                        <w:rPr>
                          <w:rFonts w:ascii="Poppins" w:hAnsi="Poppins" w:cs="Poppins"/>
                          <w:lang w:val="en-GB"/>
                        </w:rPr>
                        <w:t xml:space="preserve">replace them with your organisations policies </w:t>
                      </w:r>
                      <w:r w:rsidR="00025CC8">
                        <w:rPr>
                          <w:rFonts w:ascii="Poppins" w:hAnsi="Poppins" w:cs="Poppins"/>
                          <w:lang w:val="en-GB"/>
                        </w:rPr>
                        <w:t xml:space="preserve">and processes. </w:t>
                      </w:r>
                    </w:p>
                  </w:txbxContent>
                </v:textbox>
                <w10:wrap type="square" anchorx="margin"/>
              </v:shape>
            </w:pict>
          </mc:Fallback>
        </mc:AlternateContent>
      </w:r>
      <w:r w:rsidR="0B4CBD03" w:rsidRPr="002D656F">
        <w:rPr>
          <w:rFonts w:ascii="Poppins" w:eastAsia="Calibri" w:hAnsi="Poppins" w:cs="Poppins"/>
          <w:b/>
          <w:bCs/>
          <w:color w:val="26B9AE"/>
        </w:rPr>
        <w:t>Key documents:</w:t>
      </w:r>
    </w:p>
    <w:p w14:paraId="235F0A5A" w14:textId="794EC8E2" w:rsidR="00131BA3" w:rsidRPr="002A10B2" w:rsidRDefault="00131BA3" w:rsidP="002A10B2">
      <w:pPr>
        <w:spacing w:after="120" w:line="240" w:lineRule="auto"/>
        <w:rPr>
          <w:rFonts w:ascii="Poppins" w:eastAsia="Calibri" w:hAnsi="Poppins" w:cs="Poppins"/>
        </w:rPr>
      </w:pPr>
    </w:p>
    <w:p w14:paraId="3461B88C" w14:textId="57FE5E4A" w:rsidR="00131BA3" w:rsidRPr="00BA2DBE" w:rsidRDefault="664A443E" w:rsidP="71146C68">
      <w:pPr>
        <w:spacing w:after="120" w:line="240" w:lineRule="auto"/>
        <w:rPr>
          <w:rFonts w:ascii="Poppins" w:eastAsia="Calibri" w:hAnsi="Poppins" w:cs="Poppins"/>
        </w:rPr>
      </w:pPr>
      <w:r w:rsidRPr="00BA2DBE">
        <w:rPr>
          <w:rFonts w:ascii="Poppins" w:eastAsia="Calibri" w:hAnsi="Poppins" w:cs="Poppins"/>
        </w:rPr>
        <w:t xml:space="preserve">Please read these </w:t>
      </w:r>
      <w:r w:rsidR="00025CC8">
        <w:rPr>
          <w:rFonts w:ascii="Poppins" w:eastAsia="Calibri" w:hAnsi="Poppins" w:cs="Poppins"/>
        </w:rPr>
        <w:t xml:space="preserve">documents </w:t>
      </w:r>
      <w:r w:rsidRPr="00BA2DBE">
        <w:rPr>
          <w:rFonts w:ascii="Poppins" w:eastAsia="Calibri" w:hAnsi="Poppins" w:cs="Poppins"/>
        </w:rPr>
        <w:t>and discuss with your branch leader if you have any queries.</w:t>
      </w:r>
    </w:p>
    <w:p w14:paraId="13B53CC1" w14:textId="3DC1BA3A" w:rsidR="00131BA3" w:rsidRPr="00BA2DBE" w:rsidRDefault="00131BA3" w:rsidP="71146C68">
      <w:pPr>
        <w:spacing w:after="120" w:line="240" w:lineRule="auto"/>
        <w:rPr>
          <w:rFonts w:ascii="Poppins" w:eastAsia="Calibri" w:hAnsi="Poppins" w:cs="Poppins"/>
        </w:rPr>
      </w:pPr>
    </w:p>
    <w:p w14:paraId="726C1A27" w14:textId="4C3AA223" w:rsidR="00131BA3" w:rsidRPr="00BA2DBE" w:rsidRDefault="664A443E" w:rsidP="71146C68">
      <w:pPr>
        <w:pStyle w:val="ListParagraph"/>
        <w:numPr>
          <w:ilvl w:val="0"/>
          <w:numId w:val="1"/>
        </w:numPr>
        <w:spacing w:before="120" w:after="120" w:line="240" w:lineRule="auto"/>
        <w:ind w:left="360"/>
        <w:rPr>
          <w:rFonts w:ascii="Poppins" w:eastAsiaTheme="minorEastAsia" w:hAnsi="Poppins" w:cs="Poppins"/>
          <w:color w:val="58B5AC"/>
          <w:sz w:val="48"/>
          <w:szCs w:val="48"/>
        </w:rPr>
      </w:pPr>
      <w:r w:rsidRPr="00BA2DBE">
        <w:rPr>
          <w:rFonts w:ascii="Poppins" w:eastAsia="Calibri" w:hAnsi="Poppins" w:cs="Poppins"/>
          <w:color w:val="58B5AC"/>
          <w:sz w:val="48"/>
          <w:szCs w:val="48"/>
        </w:rPr>
        <w:t>Our items</w:t>
      </w:r>
    </w:p>
    <w:p w14:paraId="50B4AB0F" w14:textId="4315C614" w:rsidR="79A1F7FE" w:rsidRDefault="6599F5EB" w:rsidP="0B4CBD03">
      <w:pPr>
        <w:spacing w:beforeAutospacing="1" w:after="120" w:afterAutospacing="1" w:line="240" w:lineRule="auto"/>
        <w:rPr>
          <w:rFonts w:ascii="Poppins" w:eastAsia="Calibri" w:hAnsi="Poppins" w:cs="Poppins"/>
        </w:rPr>
      </w:pPr>
      <w:r w:rsidRPr="0B4CBD03">
        <w:rPr>
          <w:rFonts w:ascii="Poppins" w:eastAsia="Calibri" w:hAnsi="Poppins" w:cs="Poppins"/>
          <w:lang w:val="en-GB"/>
        </w:rPr>
        <w:lastRenderedPageBreak/>
        <w:t xml:space="preserve">We have a regular stream of donations thanks to the kind people in our community who believe in our ethos and would prefer </w:t>
      </w:r>
      <w:r w:rsidR="00B95013" w:rsidRPr="0B4CBD03">
        <w:rPr>
          <w:rFonts w:ascii="Poppins" w:eastAsia="Calibri" w:hAnsi="Poppins" w:cs="Poppins"/>
          <w:lang w:val="en-GB"/>
        </w:rPr>
        <w:t>those items</w:t>
      </w:r>
      <w:r w:rsidRPr="0B4CBD03">
        <w:rPr>
          <w:rFonts w:ascii="Poppins" w:eastAsia="Calibri" w:hAnsi="Poppins" w:cs="Poppins"/>
          <w:lang w:val="en-GB"/>
        </w:rPr>
        <w:t xml:space="preserve"> they own are used by those who need them. </w:t>
      </w:r>
      <w:r w:rsidRPr="0B4CBD03">
        <w:rPr>
          <w:rFonts w:ascii="Poppins" w:eastAsia="Calibri" w:hAnsi="Poppins" w:cs="Poppins"/>
        </w:rPr>
        <w:t xml:space="preserve">We sometimes buy new items which are frequently requested by members but not donated, for </w:t>
      </w:r>
      <w:r w:rsidR="00DD21B0" w:rsidRPr="0B4CBD03">
        <w:rPr>
          <w:rFonts w:ascii="Poppins" w:eastAsia="Calibri" w:hAnsi="Poppins" w:cs="Poppins"/>
        </w:rPr>
        <w:t>example: pressure</w:t>
      </w:r>
      <w:r w:rsidRPr="0B4CBD03">
        <w:rPr>
          <w:rFonts w:ascii="Poppins" w:eastAsia="Calibri" w:hAnsi="Poppins" w:cs="Poppins"/>
        </w:rPr>
        <w:t xml:space="preserve"> washer</w:t>
      </w:r>
      <w:r w:rsidR="00DD21B0" w:rsidRPr="0B4CBD03">
        <w:rPr>
          <w:rFonts w:ascii="Poppins" w:eastAsia="Calibri" w:hAnsi="Poppins" w:cs="Poppins"/>
        </w:rPr>
        <w:t>s</w:t>
      </w:r>
      <w:r w:rsidRPr="0B4CBD03">
        <w:rPr>
          <w:rFonts w:ascii="Poppins" w:eastAsia="Calibri" w:hAnsi="Poppins" w:cs="Poppins"/>
        </w:rPr>
        <w:t xml:space="preserve">.  </w:t>
      </w:r>
    </w:p>
    <w:p w14:paraId="5A048144" w14:textId="727706FA" w:rsidR="0B4CBD03" w:rsidRDefault="0B4CBD03" w:rsidP="0B4CBD03">
      <w:pPr>
        <w:spacing w:beforeAutospacing="1" w:afterAutospacing="1" w:line="240" w:lineRule="auto"/>
        <w:rPr>
          <w:rFonts w:ascii="Poppins" w:eastAsia="Calibri" w:hAnsi="Poppins" w:cs="Poppins"/>
        </w:rPr>
      </w:pPr>
    </w:p>
    <w:p w14:paraId="3CA1C000" w14:textId="63655FF2" w:rsidR="00131BA3" w:rsidRPr="00BA2DBE" w:rsidRDefault="7150E330" w:rsidP="27756F61">
      <w:pPr>
        <w:spacing w:beforeAutospacing="1" w:after="120" w:afterAutospacing="1" w:line="240" w:lineRule="auto"/>
        <w:rPr>
          <w:rFonts w:ascii="Poppins" w:eastAsia="Calibri" w:hAnsi="Poppins" w:cs="Poppins"/>
        </w:rPr>
      </w:pPr>
      <w:r w:rsidRPr="27756F61">
        <w:rPr>
          <w:rFonts w:ascii="Poppins" w:eastAsia="Calibri" w:hAnsi="Poppins" w:cs="Poppins"/>
        </w:rPr>
        <w:t xml:space="preserve">Word of mouth has been very effective in spreading the word about donating items to Benthyg, backed up by social media. People are happy to pass on the items that they rarely use whilst being keen that they continue to be useful and don’t end up as landfill. Our good relationship with </w:t>
      </w:r>
      <w:hyperlink r:id="rId10">
        <w:r w:rsidRPr="27756F61">
          <w:rPr>
            <w:rStyle w:val="Hyperlink"/>
            <w:rFonts w:ascii="Poppins" w:eastAsia="Calibri" w:hAnsi="Poppins" w:cs="Poppins"/>
          </w:rPr>
          <w:t>Repair Cafe Wales</w:t>
        </w:r>
      </w:hyperlink>
      <w:r w:rsidRPr="27756F61">
        <w:rPr>
          <w:rFonts w:ascii="Poppins" w:eastAsia="Calibri" w:hAnsi="Poppins" w:cs="Poppins"/>
        </w:rPr>
        <w:t xml:space="preserve"> has also helped with this.</w:t>
      </w:r>
      <w:r w:rsidR="6599F5EB" w:rsidRPr="79A1F7FE">
        <w:rPr>
          <w:rFonts w:ascii="Poppins" w:eastAsia="Calibri" w:hAnsi="Poppins" w:cs="Poppins"/>
        </w:rPr>
        <w:t xml:space="preserve"> has also helped with this.</w:t>
      </w:r>
    </w:p>
    <w:p w14:paraId="61C861D6" w14:textId="77777777" w:rsidR="00465A19" w:rsidRPr="002A10B2" w:rsidRDefault="00465A19" w:rsidP="00465A19">
      <w:pPr>
        <w:spacing w:after="120" w:line="240" w:lineRule="auto"/>
        <w:rPr>
          <w:rFonts w:ascii="Poppins" w:eastAsia="Calibri" w:hAnsi="Poppins" w:cs="Poppins"/>
          <w:b/>
          <w:bCs/>
          <w:color w:val="26B9AE"/>
        </w:rPr>
      </w:pPr>
      <w:r w:rsidRPr="002A10B2">
        <w:rPr>
          <w:rFonts w:ascii="Poppins" w:eastAsia="Calibri" w:hAnsi="Poppins" w:cs="Poppins"/>
          <w:b/>
          <w:bCs/>
          <w:noProof/>
          <w:color w:val="58B5AC"/>
          <w:lang w:val="en-GB"/>
        </w:rPr>
        <mc:AlternateContent>
          <mc:Choice Requires="wps">
            <w:drawing>
              <wp:anchor distT="45720" distB="45720" distL="114300" distR="114300" simplePos="0" relativeHeight="251664384" behindDoc="0" locked="0" layoutInCell="1" allowOverlap="1" wp14:anchorId="098FE61A" wp14:editId="707B28F1">
                <wp:simplePos x="0" y="0"/>
                <wp:positionH relativeFrom="margin">
                  <wp:align>right</wp:align>
                </wp:positionH>
                <wp:positionV relativeFrom="paragraph">
                  <wp:posOffset>400050</wp:posOffset>
                </wp:positionV>
                <wp:extent cx="6845300" cy="1404620"/>
                <wp:effectExtent l="0" t="0" r="1270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1404620"/>
                        </a:xfrm>
                        <a:prstGeom prst="rect">
                          <a:avLst/>
                        </a:prstGeom>
                        <a:solidFill>
                          <a:srgbClr val="FFC000">
                            <a:lumMod val="60000"/>
                            <a:lumOff val="40000"/>
                          </a:srgbClr>
                        </a:solidFill>
                        <a:ln w="9525">
                          <a:solidFill>
                            <a:srgbClr val="000000"/>
                          </a:solidFill>
                          <a:miter lim="800000"/>
                          <a:headEnd/>
                          <a:tailEnd/>
                        </a:ln>
                      </wps:spPr>
                      <wps:txbx>
                        <w:txbxContent>
                          <w:p w14:paraId="0B458ADB" w14:textId="77777777" w:rsidR="00465A19" w:rsidRPr="00025CC8" w:rsidRDefault="00465A19" w:rsidP="00465A19">
                            <w:pPr>
                              <w:rPr>
                                <w:rFonts w:ascii="Poppins" w:hAnsi="Poppins" w:cs="Poppins"/>
                                <w:lang w:val="en-GB"/>
                              </w:rPr>
                            </w:pPr>
                            <w:r w:rsidRPr="00025CC8">
                              <w:rPr>
                                <w:rFonts w:ascii="Poppins" w:hAnsi="Poppins" w:cs="Poppins"/>
                                <w:lang w:val="en-GB"/>
                              </w:rPr>
                              <w:t xml:space="preserve">Note to Branch Leader: Review all template forms policies online and add these to the key documents list here and </w:t>
                            </w:r>
                            <w:r>
                              <w:rPr>
                                <w:rFonts w:ascii="Poppins" w:hAnsi="Poppins" w:cs="Poppins"/>
                                <w:lang w:val="en-GB"/>
                              </w:rPr>
                              <w:t xml:space="preserve">where appropriate </w:t>
                            </w:r>
                            <w:r w:rsidRPr="00025CC8">
                              <w:rPr>
                                <w:rFonts w:ascii="Poppins" w:hAnsi="Poppins" w:cs="Poppins"/>
                                <w:lang w:val="en-GB"/>
                              </w:rPr>
                              <w:t xml:space="preserve">replace them with your organisations policies </w:t>
                            </w:r>
                            <w:r>
                              <w:rPr>
                                <w:rFonts w:ascii="Poppins" w:hAnsi="Poppins" w:cs="Poppins"/>
                                <w:lang w:val="en-GB"/>
                              </w:rPr>
                              <w:t xml:space="preserve">and processes.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8FE61A" id="_x0000_s1028" type="#_x0000_t202" style="position:absolute;margin-left:487.8pt;margin-top:31.5pt;width:539pt;height:110.6pt;z-index:2516643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" fillcolor="#ffd966">
                <v:textbox style="mso-fit-shape-to-text:t">
                  <w:txbxContent>
                    <w:p w14:paraId="0B458ADB" w14:textId="77777777" w:rsidR="00465A19" w:rsidRPr="00025CC8" w:rsidRDefault="00465A19" w:rsidP="00465A19">
                      <w:pPr>
                        <w:rPr>
                          <w:rFonts w:ascii="Poppins" w:hAnsi="Poppins" w:cs="Poppins"/>
                          <w:lang w:val="en-GB"/>
                        </w:rPr>
                      </w:pPr>
                      <w:r w:rsidRPr="00025CC8">
                        <w:rPr>
                          <w:rFonts w:ascii="Poppins" w:hAnsi="Poppins" w:cs="Poppins"/>
                          <w:lang w:val="en-GB"/>
                        </w:rPr>
                        <w:t xml:space="preserve">Note to Branch Leader: Review all template forms policies online and add these to the key documents list here and </w:t>
                      </w:r>
                      <w:r>
                        <w:rPr>
                          <w:rFonts w:ascii="Poppins" w:hAnsi="Poppins" w:cs="Poppins"/>
                          <w:lang w:val="en-GB"/>
                        </w:rPr>
                        <w:t xml:space="preserve">where appropriate </w:t>
                      </w:r>
                      <w:r w:rsidRPr="00025CC8">
                        <w:rPr>
                          <w:rFonts w:ascii="Poppins" w:hAnsi="Poppins" w:cs="Poppins"/>
                          <w:lang w:val="en-GB"/>
                        </w:rPr>
                        <w:t xml:space="preserve">replace them with your organisations policies </w:t>
                      </w:r>
                      <w:r>
                        <w:rPr>
                          <w:rFonts w:ascii="Poppins" w:hAnsi="Poppins" w:cs="Poppins"/>
                          <w:lang w:val="en-GB"/>
                        </w:rPr>
                        <w:t xml:space="preserve">and processes. </w:t>
                      </w:r>
                    </w:p>
                  </w:txbxContent>
                </v:textbox>
                <w10:wrap type="square" anchorx="margin"/>
              </v:shape>
            </w:pict>
          </mc:Fallback>
        </mc:AlternateContent>
      </w:r>
      <w:r w:rsidRPr="002D656F">
        <w:rPr>
          <w:rFonts w:ascii="Poppins" w:eastAsia="Calibri" w:hAnsi="Poppins" w:cs="Poppins"/>
          <w:b/>
          <w:bCs/>
          <w:color w:val="26B9AE"/>
        </w:rPr>
        <w:t>Key documents:</w:t>
      </w:r>
    </w:p>
    <w:p w14:paraId="5F5E49FF" w14:textId="77777777" w:rsidR="00465A19" w:rsidRPr="002A10B2" w:rsidRDefault="00465A19" w:rsidP="00465A19">
      <w:pPr>
        <w:spacing w:after="120" w:line="240" w:lineRule="auto"/>
        <w:rPr>
          <w:rFonts w:ascii="Poppins" w:eastAsia="Calibri" w:hAnsi="Poppins" w:cs="Poppins"/>
        </w:rPr>
      </w:pPr>
    </w:p>
    <w:p w14:paraId="3F49B41F" w14:textId="77777777" w:rsidR="00465A19" w:rsidRPr="00BA2DBE" w:rsidRDefault="00465A19" w:rsidP="00465A19">
      <w:pPr>
        <w:spacing w:after="120" w:line="240" w:lineRule="auto"/>
        <w:rPr>
          <w:rFonts w:ascii="Poppins" w:eastAsia="Calibri" w:hAnsi="Poppins" w:cs="Poppins"/>
        </w:rPr>
      </w:pPr>
      <w:r w:rsidRPr="00BA2DBE">
        <w:rPr>
          <w:rFonts w:ascii="Poppins" w:eastAsia="Calibri" w:hAnsi="Poppins" w:cs="Poppins"/>
        </w:rPr>
        <w:t xml:space="preserve">Please read these </w:t>
      </w:r>
      <w:r>
        <w:rPr>
          <w:rFonts w:ascii="Poppins" w:eastAsia="Calibri" w:hAnsi="Poppins" w:cs="Poppins"/>
        </w:rPr>
        <w:t xml:space="preserve">documents </w:t>
      </w:r>
      <w:r w:rsidRPr="00BA2DBE">
        <w:rPr>
          <w:rFonts w:ascii="Poppins" w:eastAsia="Calibri" w:hAnsi="Poppins" w:cs="Poppins"/>
        </w:rPr>
        <w:t>and discuss with your branch leader if you have any queries.</w:t>
      </w:r>
    </w:p>
    <w:p w14:paraId="16C65012" w14:textId="628B242C" w:rsidR="00131BA3" w:rsidRPr="00BA2DBE" w:rsidRDefault="00131BA3" w:rsidP="0B4CBD03">
      <w:pPr>
        <w:spacing w:beforeAutospacing="1" w:after="0" w:afterAutospacing="1" w:line="240" w:lineRule="auto"/>
        <w:rPr>
          <w:rFonts w:ascii="Poppins" w:eastAsia="Calibri" w:hAnsi="Poppins" w:cs="Poppins"/>
          <w:color w:val="58B5AC"/>
          <w:sz w:val="28"/>
          <w:szCs w:val="28"/>
          <w:u w:val="single"/>
          <w:lang w:val="en-GB"/>
        </w:rPr>
      </w:pPr>
    </w:p>
    <w:p w14:paraId="6E296378" w14:textId="192CC34E" w:rsidR="00131BA3" w:rsidRPr="00BA2DBE" w:rsidRDefault="664A443E" w:rsidP="0028312B">
      <w:pPr>
        <w:spacing w:after="0" w:line="240" w:lineRule="auto"/>
        <w:rPr>
          <w:rFonts w:ascii="Poppins" w:eastAsia="Calibri" w:hAnsi="Poppins" w:cs="Poppins"/>
          <w:b/>
          <w:bCs/>
          <w:color w:val="58B5AC"/>
          <w:sz w:val="48"/>
          <w:szCs w:val="48"/>
        </w:rPr>
      </w:pPr>
      <w:r w:rsidRPr="00BA2DBE">
        <w:rPr>
          <w:rFonts w:ascii="Poppins" w:eastAsia="Calibri" w:hAnsi="Poppins" w:cs="Poppins"/>
          <w:b/>
          <w:bCs/>
          <w:color w:val="58B5AC"/>
          <w:sz w:val="48"/>
          <w:szCs w:val="48"/>
        </w:rPr>
        <w:t>Our online borrowing platform</w:t>
      </w:r>
    </w:p>
    <w:p w14:paraId="1A2DB147" w14:textId="4754D05A" w:rsidR="00131BA3" w:rsidRPr="00025CC8" w:rsidRDefault="664A443E" w:rsidP="00025CC8">
      <w:pPr>
        <w:spacing w:after="120" w:line="240" w:lineRule="auto"/>
        <w:rPr>
          <w:rFonts w:eastAsiaTheme="minorEastAsia"/>
        </w:rPr>
      </w:pPr>
      <w:r w:rsidRPr="00025CC8">
        <w:rPr>
          <w:rFonts w:ascii="Poppins" w:eastAsia="Calibri" w:hAnsi="Poppins" w:cs="Poppins"/>
        </w:rPr>
        <w:t>We use an efficient online borrowing system called Lend Engine which has been tailored for the Benthyg</w:t>
      </w:r>
      <w:r w:rsidR="00C02E66" w:rsidRPr="00025CC8">
        <w:rPr>
          <w:rFonts w:ascii="Poppins" w:eastAsia="Calibri" w:hAnsi="Poppins" w:cs="Poppins"/>
        </w:rPr>
        <w:t xml:space="preserve"> Cymru</w:t>
      </w:r>
      <w:r w:rsidRPr="00025CC8">
        <w:rPr>
          <w:rFonts w:ascii="Poppins" w:eastAsia="Calibri" w:hAnsi="Poppins" w:cs="Poppins"/>
        </w:rPr>
        <w:t xml:space="preserve"> network and makes it very easy for members to reserve and borrow items. It automates numerous processes which are vital to the smooth running of Benthyg [name], tracking information on members, items, </w:t>
      </w:r>
      <w:r w:rsidR="00025CC8" w:rsidRPr="00025CC8">
        <w:rPr>
          <w:rFonts w:ascii="Poppins" w:eastAsia="Calibri" w:hAnsi="Poppins" w:cs="Poppins"/>
        </w:rPr>
        <w:t>maintenance,</w:t>
      </w:r>
      <w:r w:rsidRPr="00025CC8">
        <w:rPr>
          <w:rFonts w:ascii="Poppins" w:eastAsia="Calibri" w:hAnsi="Poppins" w:cs="Poppins"/>
        </w:rPr>
        <w:t xml:space="preserve"> and payments. It also includes prompts for item check-in and check-out to help you remind members about important health and safety information. </w:t>
      </w:r>
    </w:p>
    <w:p w14:paraId="70EBB9EE" w14:textId="294C2370" w:rsidR="00131BA3" w:rsidRPr="00BA2DBE" w:rsidRDefault="664A443E" w:rsidP="71146C68">
      <w:pPr>
        <w:spacing w:after="120" w:line="240" w:lineRule="auto"/>
        <w:rPr>
          <w:rFonts w:ascii="Poppins" w:eastAsia="Calibri" w:hAnsi="Poppins" w:cs="Poppins"/>
        </w:rPr>
      </w:pPr>
      <w:r w:rsidRPr="00BA2DBE">
        <w:rPr>
          <w:rFonts w:ascii="Poppins" w:eastAsia="Calibri" w:hAnsi="Poppins" w:cs="Poppins"/>
        </w:rPr>
        <w:t xml:space="preserve">We’ve set up automated response emails for our members (joining, reserving an item, return reminders, overdue emails etc.). </w:t>
      </w:r>
    </w:p>
    <w:p w14:paraId="7B92D33B" w14:textId="7C032E8B" w:rsidR="00131BA3" w:rsidRPr="00BA2DBE" w:rsidRDefault="7150E330" w:rsidP="0B4CBD03">
      <w:pPr>
        <w:spacing w:after="0" w:line="240" w:lineRule="auto"/>
        <w:rPr>
          <w:rFonts w:ascii="Poppins" w:eastAsia="Calibri" w:hAnsi="Poppins" w:cs="Poppins"/>
        </w:rPr>
      </w:pPr>
      <w:r w:rsidRPr="0B4CBD03">
        <w:rPr>
          <w:rFonts w:ascii="Poppins" w:eastAsia="Calibri" w:hAnsi="Poppins" w:cs="Poppins"/>
        </w:rPr>
        <w:t xml:space="preserve">As a volunteer you will need to register on Lend Engine as a </w:t>
      </w:r>
      <w:r w:rsidR="1A8E2A5F" w:rsidRPr="0B4CBD03">
        <w:rPr>
          <w:rFonts w:ascii="Poppins" w:eastAsia="Calibri" w:hAnsi="Poppins" w:cs="Poppins"/>
        </w:rPr>
        <w:t>Member/Volunteer</w:t>
      </w:r>
      <w:r w:rsidRPr="0B4CBD03">
        <w:rPr>
          <w:rFonts w:ascii="Poppins" w:eastAsia="Calibri" w:hAnsi="Poppins" w:cs="Poppins"/>
        </w:rPr>
        <w:t>, and your branch leader will give you admin</w:t>
      </w:r>
      <w:r w:rsidR="0046426B" w:rsidRPr="0B4CBD03">
        <w:rPr>
          <w:rFonts w:ascii="Poppins" w:eastAsia="Calibri" w:hAnsi="Poppins" w:cs="Poppins"/>
        </w:rPr>
        <w:t xml:space="preserve">/staff </w:t>
      </w:r>
      <w:r w:rsidRPr="0B4CBD03">
        <w:rPr>
          <w:rFonts w:ascii="Poppins" w:eastAsia="Calibri" w:hAnsi="Poppins" w:cs="Poppins"/>
        </w:rPr>
        <w:t xml:space="preserve">rights </w:t>
      </w:r>
      <w:r w:rsidR="007C4896" w:rsidRPr="0B4CBD03">
        <w:rPr>
          <w:rFonts w:ascii="Poppins" w:eastAsia="Calibri" w:hAnsi="Poppins" w:cs="Poppins"/>
        </w:rPr>
        <w:t>to</w:t>
      </w:r>
      <w:r w:rsidRPr="0B4CBD03">
        <w:rPr>
          <w:rFonts w:ascii="Poppins" w:eastAsia="Calibri" w:hAnsi="Poppins" w:cs="Poppins"/>
        </w:rPr>
        <w:t xml:space="preserve"> carry out your activities. </w:t>
      </w:r>
    </w:p>
    <w:p w14:paraId="6E6EEEA5" w14:textId="6D6CD788" w:rsidR="00131BA3" w:rsidRPr="00BA2DBE" w:rsidRDefault="00131BA3" w:rsidP="0B4CBD03">
      <w:pPr>
        <w:spacing w:after="0" w:line="240" w:lineRule="auto"/>
        <w:rPr>
          <w:rFonts w:ascii="Poppins" w:eastAsia="Calibri" w:hAnsi="Poppins" w:cs="Poppins"/>
        </w:rPr>
      </w:pPr>
    </w:p>
    <w:p w14:paraId="14B46FB7" w14:textId="041018B3" w:rsidR="00131BA3" w:rsidRPr="00BA2DBE" w:rsidRDefault="7150E330" w:rsidP="0028312B">
      <w:pPr>
        <w:spacing w:after="0" w:line="240" w:lineRule="auto"/>
        <w:rPr>
          <w:rFonts w:ascii="Poppins" w:eastAsia="Calibri" w:hAnsi="Poppins" w:cs="Poppins"/>
        </w:rPr>
      </w:pPr>
      <w:r w:rsidRPr="0B4CBD03">
        <w:rPr>
          <w:rFonts w:ascii="Poppins" w:eastAsia="Calibri" w:hAnsi="Poppins" w:cs="Poppins"/>
        </w:rPr>
        <w:t>You should always carry out admin tasks using your own login details.</w:t>
      </w:r>
    </w:p>
    <w:p w14:paraId="7C9262A1" w14:textId="2F31F83C" w:rsidR="12988856" w:rsidRDefault="12988856" w:rsidP="0B4CBD03">
      <w:pPr>
        <w:spacing w:after="0" w:line="240" w:lineRule="auto"/>
        <w:rPr>
          <w:rFonts w:ascii="Poppins" w:eastAsia="Calibri" w:hAnsi="Poppins" w:cs="Poppins"/>
        </w:rPr>
      </w:pPr>
    </w:p>
    <w:p w14:paraId="19397C31" w14:textId="77777777" w:rsidR="00465A19" w:rsidRPr="002A10B2" w:rsidRDefault="00465A19" w:rsidP="00465A19">
      <w:pPr>
        <w:spacing w:after="120" w:line="240" w:lineRule="auto"/>
        <w:rPr>
          <w:rFonts w:ascii="Poppins" w:eastAsia="Calibri" w:hAnsi="Poppins" w:cs="Poppins"/>
          <w:b/>
          <w:bCs/>
          <w:color w:val="26B9AE"/>
        </w:rPr>
      </w:pPr>
      <w:r w:rsidRPr="002A10B2">
        <w:rPr>
          <w:rFonts w:ascii="Poppins" w:eastAsia="Calibri" w:hAnsi="Poppins" w:cs="Poppins"/>
          <w:b/>
          <w:bCs/>
          <w:noProof/>
          <w:color w:val="58B5AC"/>
          <w:lang w:val="en-GB"/>
        </w:rPr>
        <w:lastRenderedPageBreak/>
        <mc:AlternateContent>
          <mc:Choice Requires="wps">
            <w:drawing>
              <wp:anchor distT="45720" distB="45720" distL="114300" distR="114300" simplePos="0" relativeHeight="251666432" behindDoc="0" locked="0" layoutInCell="1" allowOverlap="1" wp14:anchorId="57CC2A10" wp14:editId="4E769ECC">
                <wp:simplePos x="0" y="0"/>
                <wp:positionH relativeFrom="margin">
                  <wp:align>right</wp:align>
                </wp:positionH>
                <wp:positionV relativeFrom="paragraph">
                  <wp:posOffset>400050</wp:posOffset>
                </wp:positionV>
                <wp:extent cx="6845300" cy="1404620"/>
                <wp:effectExtent l="0" t="0" r="1270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1404620"/>
                        </a:xfrm>
                        <a:prstGeom prst="rect">
                          <a:avLst/>
                        </a:prstGeom>
                        <a:solidFill>
                          <a:srgbClr val="FFC000">
                            <a:lumMod val="60000"/>
                            <a:lumOff val="40000"/>
                          </a:srgbClr>
                        </a:solidFill>
                        <a:ln w="9525">
                          <a:solidFill>
                            <a:srgbClr val="000000"/>
                          </a:solidFill>
                          <a:miter lim="800000"/>
                          <a:headEnd/>
                          <a:tailEnd/>
                        </a:ln>
                      </wps:spPr>
                      <wps:txbx>
                        <w:txbxContent>
                          <w:p w14:paraId="130000EF" w14:textId="77777777" w:rsidR="00465A19" w:rsidRPr="00025CC8" w:rsidRDefault="00465A19" w:rsidP="00465A19">
                            <w:pPr>
                              <w:rPr>
                                <w:rFonts w:ascii="Poppins" w:hAnsi="Poppins" w:cs="Poppins"/>
                                <w:lang w:val="en-GB"/>
                              </w:rPr>
                            </w:pPr>
                            <w:r w:rsidRPr="00025CC8">
                              <w:rPr>
                                <w:rFonts w:ascii="Poppins" w:hAnsi="Poppins" w:cs="Poppins"/>
                                <w:lang w:val="en-GB"/>
                              </w:rPr>
                              <w:t xml:space="preserve">Note to Branch Leader: Review all template forms policies online and add these to the key documents list here and </w:t>
                            </w:r>
                            <w:r>
                              <w:rPr>
                                <w:rFonts w:ascii="Poppins" w:hAnsi="Poppins" w:cs="Poppins"/>
                                <w:lang w:val="en-GB"/>
                              </w:rPr>
                              <w:t xml:space="preserve">where appropriate </w:t>
                            </w:r>
                            <w:r w:rsidRPr="00025CC8">
                              <w:rPr>
                                <w:rFonts w:ascii="Poppins" w:hAnsi="Poppins" w:cs="Poppins"/>
                                <w:lang w:val="en-GB"/>
                              </w:rPr>
                              <w:t xml:space="preserve">replace them with your organisations policies </w:t>
                            </w:r>
                            <w:r>
                              <w:rPr>
                                <w:rFonts w:ascii="Poppins" w:hAnsi="Poppins" w:cs="Poppins"/>
                                <w:lang w:val="en-GB"/>
                              </w:rPr>
                              <w:t xml:space="preserve">and processes.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CC2A10" id="_x0000_s1029" type="#_x0000_t202" style="position:absolute;margin-left:487.8pt;margin-top:31.5pt;width:539pt;height:110.6pt;z-index:25166643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" fillcolor="#ffd966">
                <v:textbox style="mso-fit-shape-to-text:t">
                  <w:txbxContent>
                    <w:p w14:paraId="130000EF" w14:textId="77777777" w:rsidR="00465A19" w:rsidRPr="00025CC8" w:rsidRDefault="00465A19" w:rsidP="00465A19">
                      <w:pPr>
                        <w:rPr>
                          <w:rFonts w:ascii="Poppins" w:hAnsi="Poppins" w:cs="Poppins"/>
                          <w:lang w:val="en-GB"/>
                        </w:rPr>
                      </w:pPr>
                      <w:r w:rsidRPr="00025CC8">
                        <w:rPr>
                          <w:rFonts w:ascii="Poppins" w:hAnsi="Poppins" w:cs="Poppins"/>
                          <w:lang w:val="en-GB"/>
                        </w:rPr>
                        <w:t xml:space="preserve">Note to Branch Leader: Review all template forms policies online and add these to the key documents list here and </w:t>
                      </w:r>
                      <w:r>
                        <w:rPr>
                          <w:rFonts w:ascii="Poppins" w:hAnsi="Poppins" w:cs="Poppins"/>
                          <w:lang w:val="en-GB"/>
                        </w:rPr>
                        <w:t xml:space="preserve">where appropriate </w:t>
                      </w:r>
                      <w:r w:rsidRPr="00025CC8">
                        <w:rPr>
                          <w:rFonts w:ascii="Poppins" w:hAnsi="Poppins" w:cs="Poppins"/>
                          <w:lang w:val="en-GB"/>
                        </w:rPr>
                        <w:t xml:space="preserve">replace them with your organisations policies </w:t>
                      </w:r>
                      <w:r>
                        <w:rPr>
                          <w:rFonts w:ascii="Poppins" w:hAnsi="Poppins" w:cs="Poppins"/>
                          <w:lang w:val="en-GB"/>
                        </w:rPr>
                        <w:t xml:space="preserve">and processes. </w:t>
                      </w:r>
                    </w:p>
                  </w:txbxContent>
                </v:textbox>
                <w10:wrap type="square" anchorx="margin"/>
              </v:shape>
            </w:pict>
          </mc:Fallback>
        </mc:AlternateContent>
      </w:r>
      <w:r w:rsidRPr="002D656F">
        <w:rPr>
          <w:rFonts w:ascii="Poppins" w:eastAsia="Calibri" w:hAnsi="Poppins" w:cs="Poppins"/>
          <w:b/>
          <w:bCs/>
          <w:color w:val="26B9AE"/>
        </w:rPr>
        <w:t>Key documents:</w:t>
      </w:r>
    </w:p>
    <w:p w14:paraId="4D5E26F0" w14:textId="77777777" w:rsidR="00465A19" w:rsidRPr="002A10B2" w:rsidRDefault="00465A19" w:rsidP="00465A19">
      <w:pPr>
        <w:spacing w:after="120" w:line="240" w:lineRule="auto"/>
        <w:rPr>
          <w:rFonts w:ascii="Poppins" w:eastAsia="Calibri" w:hAnsi="Poppins" w:cs="Poppins"/>
        </w:rPr>
      </w:pPr>
    </w:p>
    <w:p w14:paraId="3008AC71" w14:textId="77777777" w:rsidR="00465A19" w:rsidRPr="00BA2DBE" w:rsidRDefault="00465A19" w:rsidP="00465A19">
      <w:pPr>
        <w:spacing w:after="120" w:line="240" w:lineRule="auto"/>
        <w:rPr>
          <w:rFonts w:ascii="Poppins" w:eastAsia="Calibri" w:hAnsi="Poppins" w:cs="Poppins"/>
        </w:rPr>
      </w:pPr>
      <w:r w:rsidRPr="00BA2DBE">
        <w:rPr>
          <w:rFonts w:ascii="Poppins" w:eastAsia="Calibri" w:hAnsi="Poppins" w:cs="Poppins"/>
        </w:rPr>
        <w:t xml:space="preserve">Please read these </w:t>
      </w:r>
      <w:r>
        <w:rPr>
          <w:rFonts w:ascii="Poppins" w:eastAsia="Calibri" w:hAnsi="Poppins" w:cs="Poppins"/>
        </w:rPr>
        <w:t xml:space="preserve">documents </w:t>
      </w:r>
      <w:r w:rsidRPr="00BA2DBE">
        <w:rPr>
          <w:rFonts w:ascii="Poppins" w:eastAsia="Calibri" w:hAnsi="Poppins" w:cs="Poppins"/>
        </w:rPr>
        <w:t>and discuss with your branch leader if you have any queries.</w:t>
      </w:r>
    </w:p>
    <w:p w14:paraId="28295BCA" w14:textId="77777777" w:rsidR="00AD6849" w:rsidRPr="00BA2DBE" w:rsidRDefault="00AD6849" w:rsidP="71146C68">
      <w:pPr>
        <w:spacing w:after="120" w:line="240" w:lineRule="auto"/>
        <w:rPr>
          <w:rFonts w:ascii="Poppins" w:eastAsia="Calibri" w:hAnsi="Poppins" w:cs="Poppins"/>
          <w:color w:val="1DA5C6"/>
        </w:rPr>
      </w:pPr>
    </w:p>
    <w:p w14:paraId="6B9D4917" w14:textId="22C59181" w:rsidR="00131BA3" w:rsidRPr="00BA2DBE" w:rsidRDefault="664A443E" w:rsidP="71146C68">
      <w:pPr>
        <w:spacing w:before="120" w:after="120" w:line="240" w:lineRule="auto"/>
        <w:rPr>
          <w:rFonts w:ascii="Poppins" w:eastAsia="Calibri" w:hAnsi="Poppins" w:cs="Poppins"/>
          <w:color w:val="58B5AC"/>
          <w:sz w:val="48"/>
          <w:szCs w:val="48"/>
        </w:rPr>
      </w:pPr>
      <w:r w:rsidRPr="00BA2DBE">
        <w:rPr>
          <w:rFonts w:ascii="Poppins" w:eastAsia="Calibri" w:hAnsi="Poppins" w:cs="Poppins"/>
          <w:color w:val="58B5AC"/>
          <w:sz w:val="48"/>
          <w:szCs w:val="48"/>
        </w:rPr>
        <w:t>Our members</w:t>
      </w:r>
    </w:p>
    <w:p w14:paraId="3B3A7C11" w14:textId="64FEAB94" w:rsidR="00131BA3" w:rsidRPr="00BA2DBE" w:rsidRDefault="664A443E" w:rsidP="71146C68">
      <w:pPr>
        <w:spacing w:before="120" w:after="120" w:line="240" w:lineRule="auto"/>
        <w:ind w:left="360" w:hanging="360"/>
        <w:rPr>
          <w:rFonts w:ascii="Poppins" w:eastAsia="Calibri" w:hAnsi="Poppins" w:cs="Poppins"/>
          <w:b/>
          <w:bCs/>
          <w:color w:val="58B5AC"/>
          <w:sz w:val="32"/>
          <w:szCs w:val="32"/>
        </w:rPr>
      </w:pPr>
      <w:r w:rsidRPr="00BA2DBE">
        <w:rPr>
          <w:rFonts w:ascii="Poppins" w:eastAsia="Calibri" w:hAnsi="Poppins" w:cs="Poppins"/>
          <w:b/>
          <w:bCs/>
          <w:color w:val="58B5AC"/>
          <w:sz w:val="32"/>
          <w:szCs w:val="32"/>
          <w:lang w:val="en-GB"/>
        </w:rPr>
        <w:t>New member sign-ups</w:t>
      </w:r>
    </w:p>
    <w:p w14:paraId="69FA7415" w14:textId="2DB2412F" w:rsidR="00131BA3" w:rsidRPr="00BA2DBE" w:rsidRDefault="664A443E" w:rsidP="71146C68">
      <w:pPr>
        <w:spacing w:after="120" w:line="240" w:lineRule="auto"/>
        <w:rPr>
          <w:rFonts w:ascii="Poppins" w:eastAsia="Calibri" w:hAnsi="Poppins" w:cs="Poppins"/>
        </w:rPr>
      </w:pPr>
      <w:r w:rsidRPr="00BA2DBE">
        <w:rPr>
          <w:rFonts w:ascii="Poppins" w:eastAsia="Calibri" w:hAnsi="Poppins" w:cs="Poppins"/>
        </w:rPr>
        <w:t>New members find us in a variety of ways</w:t>
      </w:r>
      <w:r w:rsidR="0050535F">
        <w:rPr>
          <w:rFonts w:ascii="Poppins" w:eastAsia="Calibri" w:hAnsi="Poppins" w:cs="Poppins"/>
        </w:rPr>
        <w:t>,</w:t>
      </w:r>
      <w:r w:rsidRPr="00BA2DBE">
        <w:rPr>
          <w:rFonts w:ascii="Poppins" w:eastAsia="Calibri" w:hAnsi="Poppins" w:cs="Poppins"/>
        </w:rPr>
        <w:t xml:space="preserve"> and we direct them to Lend Engine to sign up and create an account so they can reserve and pay for items online. </w:t>
      </w:r>
      <w:r w:rsidR="00AA6608">
        <w:rPr>
          <w:rFonts w:ascii="Poppins" w:eastAsia="Calibri" w:hAnsi="Poppins" w:cs="Poppins"/>
        </w:rPr>
        <w:t>B</w:t>
      </w:r>
      <w:r w:rsidR="004414AB">
        <w:rPr>
          <w:rFonts w:ascii="Poppins" w:eastAsia="Calibri" w:hAnsi="Poppins" w:cs="Poppins"/>
        </w:rPr>
        <w:t xml:space="preserve">ear in mind that some </w:t>
      </w:r>
      <w:r w:rsidR="00E51F30">
        <w:rPr>
          <w:rFonts w:ascii="Poppins" w:eastAsia="Calibri" w:hAnsi="Poppins" w:cs="Poppins"/>
        </w:rPr>
        <w:t xml:space="preserve">members will need extra support in signing up online. </w:t>
      </w:r>
    </w:p>
    <w:p w14:paraId="45E8656A" w14:textId="78AF252C" w:rsidR="00131BA3" w:rsidRPr="00BA2DBE" w:rsidRDefault="664A443E" w:rsidP="71146C68">
      <w:pPr>
        <w:spacing w:after="120" w:line="240" w:lineRule="auto"/>
        <w:rPr>
          <w:rFonts w:ascii="Poppins" w:eastAsia="Calibri" w:hAnsi="Poppins" w:cs="Poppins"/>
        </w:rPr>
      </w:pPr>
      <w:r w:rsidRPr="00BA2DBE">
        <w:rPr>
          <w:rFonts w:ascii="Poppins" w:eastAsia="Calibri" w:hAnsi="Poppins" w:cs="Poppins"/>
        </w:rPr>
        <w:t xml:space="preserve">Members must be 18 or </w:t>
      </w:r>
      <w:r w:rsidR="00BA4312" w:rsidRPr="00BA2DBE">
        <w:rPr>
          <w:rFonts w:ascii="Poppins" w:eastAsia="Calibri" w:hAnsi="Poppins" w:cs="Poppins"/>
        </w:rPr>
        <w:t>over to</w:t>
      </w:r>
      <w:r w:rsidRPr="00BA2DBE">
        <w:rPr>
          <w:rFonts w:ascii="Poppins" w:eastAsia="Calibri" w:hAnsi="Poppins" w:cs="Poppins"/>
        </w:rPr>
        <w:t xml:space="preserve"> borrow.</w:t>
      </w:r>
    </w:p>
    <w:p w14:paraId="10C72D78" w14:textId="468380EC" w:rsidR="00131BA3" w:rsidRPr="00BA2DBE" w:rsidRDefault="12988856" w:rsidP="71146C68">
      <w:pPr>
        <w:spacing w:after="120" w:line="240" w:lineRule="auto"/>
        <w:rPr>
          <w:rFonts w:ascii="Poppins" w:eastAsia="Calibri" w:hAnsi="Poppins" w:cs="Poppins"/>
        </w:rPr>
      </w:pPr>
      <w:r w:rsidRPr="27756F61">
        <w:rPr>
          <w:rFonts w:ascii="Poppins" w:eastAsia="Calibri" w:hAnsi="Poppins" w:cs="Poppins"/>
        </w:rPr>
        <w:t>Members need to provide their contact details and before their first borrow they will need to show photo ID</w:t>
      </w:r>
      <w:r w:rsidR="002A3193">
        <w:rPr>
          <w:rFonts w:ascii="Poppins" w:eastAsia="Calibri" w:hAnsi="Poppins" w:cs="Poppins"/>
        </w:rPr>
        <w:t xml:space="preserve"> (where possible) </w:t>
      </w:r>
      <w:r w:rsidRPr="27756F61">
        <w:rPr>
          <w:rFonts w:ascii="Poppins" w:eastAsia="Calibri" w:hAnsi="Poppins" w:cs="Poppins"/>
        </w:rPr>
        <w:t xml:space="preserve">to confirm their name, </w:t>
      </w:r>
      <w:r w:rsidR="0050535F" w:rsidRPr="27756F61">
        <w:rPr>
          <w:rFonts w:ascii="Poppins" w:eastAsia="Calibri" w:hAnsi="Poppins" w:cs="Poppins"/>
        </w:rPr>
        <w:t>address,</w:t>
      </w:r>
      <w:r w:rsidRPr="27756F61">
        <w:rPr>
          <w:rFonts w:ascii="Poppins" w:eastAsia="Calibri" w:hAnsi="Poppins" w:cs="Poppins"/>
        </w:rPr>
        <w:t xml:space="preserve"> and age. </w:t>
      </w:r>
    </w:p>
    <w:p w14:paraId="5ED28E38" w14:textId="5DF02D3B" w:rsidR="000B0E81" w:rsidRDefault="664A443E" w:rsidP="0B4CBD03">
      <w:pPr>
        <w:spacing w:after="120" w:line="240" w:lineRule="auto"/>
        <w:rPr>
          <w:rFonts w:ascii="Poppins" w:eastAsia="Calibri" w:hAnsi="Poppins" w:cs="Poppins"/>
        </w:rPr>
      </w:pPr>
      <w:r w:rsidRPr="0B4CBD03">
        <w:rPr>
          <w:rFonts w:ascii="Poppins" w:eastAsia="Calibri" w:hAnsi="Poppins" w:cs="Poppins"/>
        </w:rPr>
        <w:t xml:space="preserve">Members also need to read and acknowledge the Borrower’s Agreement and Liability Waiver. </w:t>
      </w:r>
    </w:p>
    <w:p w14:paraId="50E41E4A" w14:textId="1E83AE0B" w:rsidR="000B0E81" w:rsidRDefault="664A443E" w:rsidP="71146C68">
      <w:pPr>
        <w:spacing w:after="120" w:line="240" w:lineRule="auto"/>
        <w:rPr>
          <w:rFonts w:ascii="Poppins" w:eastAsia="Calibri" w:hAnsi="Poppins" w:cs="Poppins"/>
        </w:rPr>
      </w:pPr>
      <w:r w:rsidRPr="0B4CBD03">
        <w:rPr>
          <w:rFonts w:ascii="Poppins" w:eastAsia="Calibri" w:hAnsi="Poppins" w:cs="Poppins"/>
        </w:rPr>
        <w:t xml:space="preserve"> These are important documents as they set out our terms and conditions and clarify that it is their responsibility to use items safely. </w:t>
      </w:r>
    </w:p>
    <w:p w14:paraId="1AF756AF" w14:textId="53D59B52" w:rsidR="00131BA3" w:rsidRPr="00BA2DBE" w:rsidRDefault="00AC783D" w:rsidP="71146C68">
      <w:pPr>
        <w:spacing w:after="120" w:line="240" w:lineRule="auto"/>
        <w:rPr>
          <w:rFonts w:ascii="Poppins" w:eastAsia="Calibri" w:hAnsi="Poppins" w:cs="Poppins"/>
        </w:rPr>
      </w:pPr>
      <w:r w:rsidRPr="0B4CBD03">
        <w:rPr>
          <w:rFonts w:ascii="Poppins" w:eastAsia="Calibri" w:hAnsi="Poppins" w:cs="Poppins"/>
        </w:rPr>
        <w:t>W</w:t>
      </w:r>
      <w:r w:rsidR="664A443E" w:rsidRPr="0B4CBD03">
        <w:rPr>
          <w:rFonts w:ascii="Poppins" w:eastAsia="Calibri" w:hAnsi="Poppins" w:cs="Poppins"/>
        </w:rPr>
        <w:t xml:space="preserve">e will remind members about </w:t>
      </w:r>
      <w:r w:rsidRPr="0B4CBD03">
        <w:rPr>
          <w:rFonts w:ascii="Poppins" w:eastAsia="Calibri" w:hAnsi="Poppins" w:cs="Poppins"/>
        </w:rPr>
        <w:t xml:space="preserve">both the </w:t>
      </w:r>
      <w:r w:rsidR="00025CC8" w:rsidRPr="0B4CBD03">
        <w:rPr>
          <w:rFonts w:ascii="Poppins" w:eastAsia="Calibri" w:hAnsi="Poppins" w:cs="Poppins"/>
        </w:rPr>
        <w:t>borrower’s</w:t>
      </w:r>
      <w:r w:rsidRPr="0B4CBD03">
        <w:rPr>
          <w:rFonts w:ascii="Poppins" w:eastAsia="Calibri" w:hAnsi="Poppins" w:cs="Poppins"/>
        </w:rPr>
        <w:t xml:space="preserve"> agreement and liability waiver</w:t>
      </w:r>
      <w:r w:rsidR="664A443E" w:rsidRPr="0B4CBD03">
        <w:rPr>
          <w:rFonts w:ascii="Poppins" w:eastAsia="Calibri" w:hAnsi="Poppins" w:cs="Poppins"/>
        </w:rPr>
        <w:t xml:space="preserve"> at regular intervals – including on item listings and in automated email text.</w:t>
      </w:r>
    </w:p>
    <w:p w14:paraId="2E6936A4" w14:textId="77777777" w:rsidR="00465A19" w:rsidRPr="002A10B2" w:rsidRDefault="00465A19" w:rsidP="00465A19">
      <w:pPr>
        <w:spacing w:after="120" w:line="240" w:lineRule="auto"/>
        <w:rPr>
          <w:rFonts w:ascii="Poppins" w:eastAsia="Calibri" w:hAnsi="Poppins" w:cs="Poppins"/>
          <w:b/>
          <w:bCs/>
          <w:color w:val="26B9AE"/>
        </w:rPr>
      </w:pPr>
      <w:r w:rsidRPr="002A10B2">
        <w:rPr>
          <w:rFonts w:ascii="Poppins" w:eastAsia="Calibri" w:hAnsi="Poppins" w:cs="Poppins"/>
          <w:b/>
          <w:bCs/>
          <w:noProof/>
          <w:color w:val="58B5AC"/>
          <w:lang w:val="en-GB"/>
        </w:rPr>
        <mc:AlternateContent>
          <mc:Choice Requires="wps">
            <w:drawing>
              <wp:anchor distT="45720" distB="45720" distL="114300" distR="114300" simplePos="0" relativeHeight="251668480" behindDoc="0" locked="0" layoutInCell="1" allowOverlap="1" wp14:anchorId="18DA4B20" wp14:editId="0980C213">
                <wp:simplePos x="0" y="0"/>
                <wp:positionH relativeFrom="margin">
                  <wp:align>right</wp:align>
                </wp:positionH>
                <wp:positionV relativeFrom="paragraph">
                  <wp:posOffset>400050</wp:posOffset>
                </wp:positionV>
                <wp:extent cx="6845300" cy="1404620"/>
                <wp:effectExtent l="0" t="0" r="12700" b="127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1404620"/>
                        </a:xfrm>
                        <a:prstGeom prst="rect">
                          <a:avLst/>
                        </a:prstGeom>
                        <a:solidFill>
                          <a:srgbClr val="FFC000">
                            <a:lumMod val="60000"/>
                            <a:lumOff val="40000"/>
                          </a:srgbClr>
                        </a:solidFill>
                        <a:ln w="9525">
                          <a:solidFill>
                            <a:srgbClr val="000000"/>
                          </a:solidFill>
                          <a:miter lim="800000"/>
                          <a:headEnd/>
                          <a:tailEnd/>
                        </a:ln>
                      </wps:spPr>
                      <wps:txbx>
                        <w:txbxContent>
                          <w:p w14:paraId="09111F58" w14:textId="77777777" w:rsidR="00465A19" w:rsidRPr="00025CC8" w:rsidRDefault="00465A19" w:rsidP="00465A19">
                            <w:pPr>
                              <w:rPr>
                                <w:rFonts w:ascii="Poppins" w:hAnsi="Poppins" w:cs="Poppins"/>
                                <w:lang w:val="en-GB"/>
                              </w:rPr>
                            </w:pPr>
                            <w:r w:rsidRPr="00025CC8">
                              <w:rPr>
                                <w:rFonts w:ascii="Poppins" w:hAnsi="Poppins" w:cs="Poppins"/>
                                <w:lang w:val="en-GB"/>
                              </w:rPr>
                              <w:t xml:space="preserve">Note to Branch Leader: Review all template forms policies online and add these to the key documents list here and </w:t>
                            </w:r>
                            <w:r>
                              <w:rPr>
                                <w:rFonts w:ascii="Poppins" w:hAnsi="Poppins" w:cs="Poppins"/>
                                <w:lang w:val="en-GB"/>
                              </w:rPr>
                              <w:t xml:space="preserve">where appropriate </w:t>
                            </w:r>
                            <w:r w:rsidRPr="00025CC8">
                              <w:rPr>
                                <w:rFonts w:ascii="Poppins" w:hAnsi="Poppins" w:cs="Poppins"/>
                                <w:lang w:val="en-GB"/>
                              </w:rPr>
                              <w:t xml:space="preserve">replace them with your organisations policies </w:t>
                            </w:r>
                            <w:r>
                              <w:rPr>
                                <w:rFonts w:ascii="Poppins" w:hAnsi="Poppins" w:cs="Poppins"/>
                                <w:lang w:val="en-GB"/>
                              </w:rPr>
                              <w:t xml:space="preserve">and processes.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DA4B20" id="_x0000_s1030" type="#_x0000_t202" style="position:absolute;margin-left:487.8pt;margin-top:31.5pt;width:539pt;height:110.6pt;z-index:25166848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" fillcolor="#ffd966">
                <v:textbox style="mso-fit-shape-to-text:t">
                  <w:txbxContent>
                    <w:p w14:paraId="09111F58" w14:textId="77777777" w:rsidR="00465A19" w:rsidRPr="00025CC8" w:rsidRDefault="00465A19" w:rsidP="00465A19">
                      <w:pPr>
                        <w:rPr>
                          <w:rFonts w:ascii="Poppins" w:hAnsi="Poppins" w:cs="Poppins"/>
                          <w:lang w:val="en-GB"/>
                        </w:rPr>
                      </w:pPr>
                      <w:r w:rsidRPr="00025CC8">
                        <w:rPr>
                          <w:rFonts w:ascii="Poppins" w:hAnsi="Poppins" w:cs="Poppins"/>
                          <w:lang w:val="en-GB"/>
                        </w:rPr>
                        <w:t xml:space="preserve">Note to Branch Leader: Review all template forms policies online and add these to the key documents list here and </w:t>
                      </w:r>
                      <w:r>
                        <w:rPr>
                          <w:rFonts w:ascii="Poppins" w:hAnsi="Poppins" w:cs="Poppins"/>
                          <w:lang w:val="en-GB"/>
                        </w:rPr>
                        <w:t xml:space="preserve">where appropriate </w:t>
                      </w:r>
                      <w:r w:rsidRPr="00025CC8">
                        <w:rPr>
                          <w:rFonts w:ascii="Poppins" w:hAnsi="Poppins" w:cs="Poppins"/>
                          <w:lang w:val="en-GB"/>
                        </w:rPr>
                        <w:t xml:space="preserve">replace them with your organisations policies </w:t>
                      </w:r>
                      <w:r>
                        <w:rPr>
                          <w:rFonts w:ascii="Poppins" w:hAnsi="Poppins" w:cs="Poppins"/>
                          <w:lang w:val="en-GB"/>
                        </w:rPr>
                        <w:t xml:space="preserve">and processes. </w:t>
                      </w:r>
                    </w:p>
                  </w:txbxContent>
                </v:textbox>
                <w10:wrap type="square" anchorx="margin"/>
              </v:shape>
            </w:pict>
          </mc:Fallback>
        </mc:AlternateContent>
      </w:r>
      <w:r w:rsidRPr="002D656F">
        <w:rPr>
          <w:rFonts w:ascii="Poppins" w:eastAsia="Calibri" w:hAnsi="Poppins" w:cs="Poppins"/>
          <w:b/>
          <w:bCs/>
          <w:color w:val="26B9AE"/>
        </w:rPr>
        <w:t>Key documents:</w:t>
      </w:r>
    </w:p>
    <w:p w14:paraId="1561EFD9" w14:textId="77777777" w:rsidR="00465A19" w:rsidRPr="002A10B2" w:rsidRDefault="00465A19" w:rsidP="00465A19">
      <w:pPr>
        <w:spacing w:after="120" w:line="240" w:lineRule="auto"/>
        <w:rPr>
          <w:rFonts w:ascii="Poppins" w:eastAsia="Calibri" w:hAnsi="Poppins" w:cs="Poppins"/>
        </w:rPr>
      </w:pPr>
    </w:p>
    <w:p w14:paraId="693B0922" w14:textId="77777777" w:rsidR="00465A19" w:rsidRPr="00BA2DBE" w:rsidRDefault="00465A19" w:rsidP="00465A19">
      <w:pPr>
        <w:spacing w:after="120" w:line="240" w:lineRule="auto"/>
        <w:rPr>
          <w:rFonts w:ascii="Poppins" w:eastAsia="Calibri" w:hAnsi="Poppins" w:cs="Poppins"/>
        </w:rPr>
      </w:pPr>
      <w:r w:rsidRPr="00BA2DBE">
        <w:rPr>
          <w:rFonts w:ascii="Poppins" w:eastAsia="Calibri" w:hAnsi="Poppins" w:cs="Poppins"/>
        </w:rPr>
        <w:t xml:space="preserve">Please read these </w:t>
      </w:r>
      <w:r>
        <w:rPr>
          <w:rFonts w:ascii="Poppins" w:eastAsia="Calibri" w:hAnsi="Poppins" w:cs="Poppins"/>
        </w:rPr>
        <w:t xml:space="preserve">documents </w:t>
      </w:r>
      <w:r w:rsidRPr="00BA2DBE">
        <w:rPr>
          <w:rFonts w:ascii="Poppins" w:eastAsia="Calibri" w:hAnsi="Poppins" w:cs="Poppins"/>
        </w:rPr>
        <w:t>and discuss with your branch leader if you have any queries.</w:t>
      </w:r>
    </w:p>
    <w:p w14:paraId="30FE7573" w14:textId="6B45ECB2" w:rsidR="00131BA3" w:rsidRPr="00BA2DBE" w:rsidRDefault="00131BA3" w:rsidP="71146C68">
      <w:pPr>
        <w:spacing w:after="120" w:line="240" w:lineRule="auto"/>
        <w:rPr>
          <w:rFonts w:ascii="Poppins" w:eastAsia="Calibri" w:hAnsi="Poppins" w:cs="Poppins"/>
        </w:rPr>
      </w:pPr>
    </w:p>
    <w:p w14:paraId="6B7D7426" w14:textId="16B7ECEE" w:rsidR="00131BA3" w:rsidRPr="00BA2DBE" w:rsidRDefault="664A443E" w:rsidP="71146C68">
      <w:pPr>
        <w:spacing w:before="120" w:after="120" w:line="240" w:lineRule="auto"/>
        <w:ind w:left="360" w:hanging="360"/>
        <w:rPr>
          <w:rFonts w:ascii="Poppins" w:eastAsia="Calibri" w:hAnsi="Poppins" w:cs="Poppins"/>
          <w:b/>
          <w:bCs/>
          <w:color w:val="58B5AC"/>
          <w:sz w:val="32"/>
          <w:szCs w:val="32"/>
        </w:rPr>
      </w:pPr>
      <w:r w:rsidRPr="00BA2DBE">
        <w:rPr>
          <w:rFonts w:ascii="Poppins" w:eastAsia="Calibri" w:hAnsi="Poppins" w:cs="Poppins"/>
          <w:b/>
          <w:bCs/>
          <w:color w:val="58B5AC"/>
          <w:sz w:val="32"/>
          <w:szCs w:val="32"/>
          <w:lang w:val="en-GB"/>
        </w:rPr>
        <w:t xml:space="preserve">What if a </w:t>
      </w:r>
      <w:r w:rsidR="00465A19">
        <w:rPr>
          <w:rFonts w:ascii="Poppins" w:eastAsia="Calibri" w:hAnsi="Poppins" w:cs="Poppins"/>
          <w:b/>
          <w:bCs/>
          <w:color w:val="58B5AC"/>
          <w:sz w:val="32"/>
          <w:szCs w:val="32"/>
          <w:lang w:val="en-GB"/>
        </w:rPr>
        <w:t>m</w:t>
      </w:r>
      <w:r w:rsidR="009A1F4D" w:rsidRPr="00BA2DBE">
        <w:rPr>
          <w:rFonts w:ascii="Poppins" w:eastAsia="Calibri" w:hAnsi="Poppins" w:cs="Poppins"/>
          <w:b/>
          <w:bCs/>
          <w:color w:val="58B5AC"/>
          <w:sz w:val="32"/>
          <w:szCs w:val="32"/>
          <w:lang w:val="en-GB"/>
        </w:rPr>
        <w:t>ember</w:t>
      </w:r>
      <w:r w:rsidRPr="00BA2DBE">
        <w:rPr>
          <w:rFonts w:ascii="Poppins" w:eastAsia="Calibri" w:hAnsi="Poppins" w:cs="Poppins"/>
          <w:b/>
          <w:bCs/>
          <w:color w:val="58B5AC"/>
          <w:sz w:val="32"/>
          <w:szCs w:val="32"/>
          <w:lang w:val="en-GB"/>
        </w:rPr>
        <w:t xml:space="preserve"> forgets to collect an item?</w:t>
      </w:r>
    </w:p>
    <w:p w14:paraId="7ED3ADDE" w14:textId="68B6FE69" w:rsidR="00131BA3" w:rsidRPr="00BA2DBE" w:rsidRDefault="664A443E" w:rsidP="71146C68">
      <w:pPr>
        <w:spacing w:after="120" w:line="240" w:lineRule="auto"/>
        <w:rPr>
          <w:rFonts w:ascii="Poppins" w:eastAsia="Calibri" w:hAnsi="Poppins" w:cs="Poppins"/>
        </w:rPr>
      </w:pPr>
      <w:r w:rsidRPr="00BA2DBE">
        <w:rPr>
          <w:rFonts w:ascii="Poppins" w:eastAsia="Calibri" w:hAnsi="Poppins" w:cs="Poppins"/>
        </w:rPr>
        <w:lastRenderedPageBreak/>
        <w:t xml:space="preserve">Whilst the online borrowing platform automatically sends an email reminding a member that their item is due to be collected the day before their collection, sometimes a member may forget that they have reserved an item and they haven’t checked their emails. They may also have had the intention of cancelling their reservation but did not get round to actioning this.  </w:t>
      </w:r>
    </w:p>
    <w:p w14:paraId="30A9E51B" w14:textId="22CBB345" w:rsidR="00131BA3" w:rsidRDefault="664A443E" w:rsidP="71146C68">
      <w:pPr>
        <w:spacing w:after="120" w:line="240" w:lineRule="auto"/>
        <w:rPr>
          <w:rFonts w:ascii="Poppins" w:eastAsia="Calibri" w:hAnsi="Poppins" w:cs="Poppins"/>
        </w:rPr>
      </w:pPr>
      <w:r w:rsidRPr="0B4CBD03">
        <w:rPr>
          <w:rFonts w:ascii="Poppins" w:eastAsia="Calibri" w:hAnsi="Poppins" w:cs="Poppins"/>
        </w:rPr>
        <w:t xml:space="preserve">We have created a template email which you can use to politely remind the member that their item is awaiting collection but also prompts them to amend or cancel the reservation.  </w:t>
      </w:r>
    </w:p>
    <w:p w14:paraId="5608E412" w14:textId="1A48A958" w:rsidR="00D50008" w:rsidRPr="00BA2DBE" w:rsidRDefault="00D50008" w:rsidP="71146C68">
      <w:pPr>
        <w:spacing w:after="120" w:line="240" w:lineRule="auto"/>
        <w:rPr>
          <w:rFonts w:ascii="Poppins" w:eastAsia="Calibri" w:hAnsi="Poppins" w:cs="Poppins"/>
        </w:rPr>
      </w:pPr>
      <w:r>
        <w:rPr>
          <w:rFonts w:ascii="Poppins" w:eastAsia="Calibri" w:hAnsi="Poppins" w:cs="Poppins"/>
        </w:rPr>
        <w:t xml:space="preserve">If you have access to a </w:t>
      </w:r>
      <w:r w:rsidR="00DD08F9">
        <w:rPr>
          <w:rFonts w:ascii="Poppins" w:eastAsia="Calibri" w:hAnsi="Poppins" w:cs="Poppins"/>
        </w:rPr>
        <w:t>telephone,</w:t>
      </w:r>
      <w:r w:rsidR="001242CD">
        <w:rPr>
          <w:rFonts w:ascii="Poppins" w:eastAsia="Calibri" w:hAnsi="Poppins" w:cs="Poppins"/>
        </w:rPr>
        <w:t xml:space="preserve"> we </w:t>
      </w:r>
      <w:r w:rsidR="00465A19">
        <w:rPr>
          <w:rFonts w:ascii="Poppins" w:eastAsia="Calibri" w:hAnsi="Poppins" w:cs="Poppins"/>
        </w:rPr>
        <w:t>recommend</w:t>
      </w:r>
      <w:r w:rsidR="001242CD">
        <w:rPr>
          <w:rFonts w:ascii="Poppins" w:eastAsia="Calibri" w:hAnsi="Poppins" w:cs="Poppins"/>
        </w:rPr>
        <w:t xml:space="preserve"> contacting the member that way and if it’s the members first borrow use it as an opportunity to remind about ID requirements. </w:t>
      </w:r>
    </w:p>
    <w:p w14:paraId="20255B7D" w14:textId="6D9150B9" w:rsidR="00131BA3" w:rsidRPr="00BA2DBE" w:rsidRDefault="001242CD" w:rsidP="71146C68">
      <w:pPr>
        <w:spacing w:after="120" w:line="240" w:lineRule="auto"/>
        <w:rPr>
          <w:rFonts w:ascii="Poppins" w:eastAsia="Calibri" w:hAnsi="Poppins" w:cs="Poppins"/>
        </w:rPr>
      </w:pPr>
      <w:r w:rsidRPr="0B4CBD03">
        <w:rPr>
          <w:rFonts w:ascii="Poppins" w:eastAsia="Calibri" w:hAnsi="Poppins" w:cs="Poppins"/>
        </w:rPr>
        <w:t xml:space="preserve">If you don’t hear back from the </w:t>
      </w:r>
      <w:r w:rsidR="00DD08F9" w:rsidRPr="0B4CBD03">
        <w:rPr>
          <w:rFonts w:ascii="Poppins" w:eastAsia="Calibri" w:hAnsi="Poppins" w:cs="Poppins"/>
        </w:rPr>
        <w:t>member,</w:t>
      </w:r>
      <w:r w:rsidRPr="0B4CBD03">
        <w:rPr>
          <w:rFonts w:ascii="Poppins" w:eastAsia="Calibri" w:hAnsi="Poppins" w:cs="Poppins"/>
        </w:rPr>
        <w:t xml:space="preserve"> </w:t>
      </w:r>
      <w:r w:rsidR="664A443E" w:rsidRPr="0B4CBD03">
        <w:rPr>
          <w:rFonts w:ascii="Poppins" w:eastAsia="Calibri" w:hAnsi="Poppins" w:cs="Poppins"/>
        </w:rPr>
        <w:t xml:space="preserve">please </w:t>
      </w:r>
      <w:r w:rsidR="000C6761" w:rsidRPr="0B4CBD03">
        <w:rPr>
          <w:rFonts w:ascii="Poppins" w:eastAsia="Calibri" w:hAnsi="Poppins" w:cs="Poppins"/>
        </w:rPr>
        <w:t xml:space="preserve">remember to </w:t>
      </w:r>
      <w:r w:rsidR="664A443E" w:rsidRPr="0B4CBD03">
        <w:rPr>
          <w:rFonts w:ascii="Poppins" w:eastAsia="Calibri" w:hAnsi="Poppins" w:cs="Poppins"/>
        </w:rPr>
        <w:t xml:space="preserve">cancel the reservation in order that the items are freed up for another member to borrow. </w:t>
      </w:r>
    </w:p>
    <w:p w14:paraId="7A63E2EB" w14:textId="77777777" w:rsidR="002D656F" w:rsidRPr="00BA2DBE" w:rsidRDefault="002D656F" w:rsidP="71146C68">
      <w:pPr>
        <w:spacing w:after="120" w:line="240" w:lineRule="auto"/>
        <w:rPr>
          <w:rFonts w:ascii="Poppins" w:eastAsia="Calibri" w:hAnsi="Poppins" w:cs="Poppins"/>
        </w:rPr>
      </w:pPr>
    </w:p>
    <w:p w14:paraId="4085B11E" w14:textId="1EBC04A9" w:rsidR="00131BA3" w:rsidRPr="00BA2DBE" w:rsidRDefault="664A443E" w:rsidP="000B3193">
      <w:pPr>
        <w:spacing w:before="120" w:after="120" w:line="240" w:lineRule="auto"/>
        <w:rPr>
          <w:rFonts w:ascii="Poppins" w:eastAsia="Calibri" w:hAnsi="Poppins" w:cs="Poppins"/>
          <w:b/>
          <w:bCs/>
          <w:color w:val="58B5AC"/>
          <w:sz w:val="32"/>
          <w:szCs w:val="32"/>
        </w:rPr>
      </w:pPr>
      <w:r w:rsidRPr="7D65D8CF">
        <w:rPr>
          <w:rFonts w:ascii="Poppins" w:eastAsia="Calibri" w:hAnsi="Poppins" w:cs="Poppins"/>
          <w:b/>
          <w:bCs/>
          <w:color w:val="58B5AC"/>
          <w:sz w:val="32"/>
          <w:szCs w:val="32"/>
          <w:lang w:val="en-GB"/>
        </w:rPr>
        <w:t xml:space="preserve">What if a </w:t>
      </w:r>
      <w:r w:rsidR="00E06470">
        <w:rPr>
          <w:rFonts w:ascii="Poppins" w:eastAsia="Calibri" w:hAnsi="Poppins" w:cs="Poppins"/>
          <w:b/>
          <w:bCs/>
          <w:color w:val="58B5AC"/>
          <w:sz w:val="32"/>
          <w:szCs w:val="32"/>
          <w:lang w:val="en-GB"/>
        </w:rPr>
        <w:t>member</w:t>
      </w:r>
      <w:r w:rsidRPr="7D65D8CF">
        <w:rPr>
          <w:rFonts w:ascii="Poppins" w:eastAsia="Calibri" w:hAnsi="Poppins" w:cs="Poppins"/>
          <w:b/>
          <w:bCs/>
          <w:color w:val="58B5AC"/>
          <w:sz w:val="32"/>
          <w:szCs w:val="32"/>
          <w:lang w:val="en-GB"/>
        </w:rPr>
        <w:t xml:space="preserve"> cannot or does not want to create an online account?</w:t>
      </w:r>
    </w:p>
    <w:p w14:paraId="0B308BF7" w14:textId="38F82055" w:rsidR="00131BA3" w:rsidRPr="00BA2DBE" w:rsidRDefault="664A443E" w:rsidP="71146C68">
      <w:pPr>
        <w:spacing w:after="120" w:line="240" w:lineRule="auto"/>
        <w:rPr>
          <w:rFonts w:ascii="Poppins" w:eastAsia="Calibri" w:hAnsi="Poppins" w:cs="Poppins"/>
        </w:rPr>
      </w:pPr>
      <w:r w:rsidRPr="0B4CBD03">
        <w:rPr>
          <w:rFonts w:ascii="Poppins" w:eastAsia="Calibri" w:hAnsi="Poppins" w:cs="Poppins"/>
        </w:rPr>
        <w:t>Benthyg</w:t>
      </w:r>
      <w:r w:rsidR="00A27C0C" w:rsidRPr="0B4CBD03">
        <w:rPr>
          <w:rFonts w:ascii="Poppins" w:eastAsia="Calibri" w:hAnsi="Poppins" w:cs="Poppins"/>
        </w:rPr>
        <w:t xml:space="preserve"> branche</w:t>
      </w:r>
      <w:r w:rsidRPr="0B4CBD03">
        <w:rPr>
          <w:rFonts w:ascii="Poppins" w:eastAsia="Calibri" w:hAnsi="Poppins" w:cs="Poppins"/>
        </w:rPr>
        <w:t xml:space="preserve">s should always encourage individuals to </w:t>
      </w:r>
      <w:r w:rsidR="00C1536B" w:rsidRPr="0B4CBD03">
        <w:rPr>
          <w:rFonts w:ascii="Poppins" w:eastAsia="Calibri" w:hAnsi="Poppins" w:cs="Poppins"/>
        </w:rPr>
        <w:t xml:space="preserve">sign up for a </w:t>
      </w:r>
      <w:r w:rsidRPr="0B4CBD03">
        <w:rPr>
          <w:rFonts w:ascii="Poppins" w:eastAsia="Calibri" w:hAnsi="Poppins" w:cs="Poppins"/>
        </w:rPr>
        <w:t xml:space="preserve">digital account </w:t>
      </w:r>
      <w:r w:rsidR="00404403" w:rsidRPr="0B4CBD03">
        <w:rPr>
          <w:rFonts w:ascii="Poppins" w:eastAsia="Calibri" w:hAnsi="Poppins" w:cs="Poppins"/>
        </w:rPr>
        <w:t>and</w:t>
      </w:r>
      <w:r w:rsidRPr="0B4CBD03">
        <w:rPr>
          <w:rFonts w:ascii="Poppins" w:eastAsia="Calibri" w:hAnsi="Poppins" w:cs="Poppins"/>
        </w:rPr>
        <w:t xml:space="preserve"> off</w:t>
      </w:r>
      <w:r w:rsidR="00FE59B9" w:rsidRPr="0B4CBD03">
        <w:rPr>
          <w:rFonts w:ascii="Poppins" w:eastAsia="Calibri" w:hAnsi="Poppins" w:cs="Poppins"/>
        </w:rPr>
        <w:t xml:space="preserve">er to show </w:t>
      </w:r>
      <w:r w:rsidRPr="0B4CBD03">
        <w:rPr>
          <w:rFonts w:ascii="Poppins" w:eastAsia="Calibri" w:hAnsi="Poppins" w:cs="Poppins"/>
        </w:rPr>
        <w:t xml:space="preserve">them how to use the online system. </w:t>
      </w:r>
      <w:r w:rsidR="00AA2E81" w:rsidRPr="0B4CBD03">
        <w:rPr>
          <w:rFonts w:ascii="Poppins" w:eastAsia="Calibri" w:hAnsi="Poppins" w:cs="Poppins"/>
        </w:rPr>
        <w:t xml:space="preserve">If someone doesn’t have an email account – perhaps suggest </w:t>
      </w:r>
      <w:r w:rsidR="006E4709" w:rsidRPr="0B4CBD03">
        <w:rPr>
          <w:rFonts w:ascii="Poppins" w:eastAsia="Calibri" w:hAnsi="Poppins" w:cs="Poppins"/>
        </w:rPr>
        <w:t xml:space="preserve">they ask a close relative or friend to help them set up an account. </w:t>
      </w:r>
    </w:p>
    <w:p w14:paraId="5380131E" w14:textId="3F633A3F" w:rsidR="0B4CBD03" w:rsidRDefault="664A443E" w:rsidP="00E06470">
      <w:pPr>
        <w:spacing w:after="120" w:line="240" w:lineRule="auto"/>
        <w:rPr>
          <w:rFonts w:ascii="Poppins" w:eastAsia="Calibri" w:hAnsi="Poppins" w:cs="Poppins"/>
        </w:rPr>
      </w:pPr>
      <w:r w:rsidRPr="00BA2DBE">
        <w:rPr>
          <w:rFonts w:ascii="Poppins" w:eastAsia="Calibri" w:hAnsi="Poppins" w:cs="Poppins"/>
        </w:rPr>
        <w:t>Part of Benthyg</w:t>
      </w:r>
      <w:r w:rsidR="00A27C0C" w:rsidRPr="00BA2DBE">
        <w:rPr>
          <w:rFonts w:ascii="Poppins" w:eastAsia="Calibri" w:hAnsi="Poppins" w:cs="Poppins"/>
        </w:rPr>
        <w:t xml:space="preserve"> Cymru</w:t>
      </w:r>
      <w:r w:rsidRPr="00BA2DBE">
        <w:rPr>
          <w:rFonts w:ascii="Poppins" w:eastAsia="Calibri" w:hAnsi="Poppins" w:cs="Poppins"/>
        </w:rPr>
        <w:t xml:space="preserve">’s ethos focuses on skill sharing and so by helping to show members how to use Lend Engine and their account, you are helping to enhance their digital skills. </w:t>
      </w:r>
    </w:p>
    <w:p w14:paraId="0F8EDAFC" w14:textId="77777777" w:rsidR="00E06470" w:rsidRPr="00E06470" w:rsidRDefault="00E06470" w:rsidP="00E06470">
      <w:pPr>
        <w:spacing w:after="120" w:line="240" w:lineRule="auto"/>
        <w:rPr>
          <w:rFonts w:ascii="Poppins" w:eastAsia="Calibri" w:hAnsi="Poppins" w:cs="Poppins"/>
        </w:rPr>
      </w:pPr>
    </w:p>
    <w:p w14:paraId="24EDD9D5" w14:textId="5EF33664" w:rsidR="00131BA3" w:rsidRPr="00BA2DBE" w:rsidRDefault="664A443E" w:rsidP="000B3193">
      <w:pPr>
        <w:spacing w:before="120" w:after="120" w:line="240" w:lineRule="auto"/>
        <w:rPr>
          <w:rFonts w:ascii="Poppins" w:eastAsia="Calibri" w:hAnsi="Poppins" w:cs="Poppins"/>
          <w:b/>
          <w:bCs/>
          <w:color w:val="58B5AC"/>
          <w:sz w:val="32"/>
          <w:szCs w:val="32"/>
        </w:rPr>
      </w:pPr>
      <w:r w:rsidRPr="00BA2DBE">
        <w:rPr>
          <w:rFonts w:ascii="Poppins" w:eastAsia="Calibri" w:hAnsi="Poppins" w:cs="Poppins"/>
          <w:b/>
          <w:bCs/>
          <w:color w:val="58B5AC"/>
          <w:sz w:val="32"/>
          <w:szCs w:val="32"/>
          <w:lang w:val="en-GB"/>
        </w:rPr>
        <w:t xml:space="preserve">What if a </w:t>
      </w:r>
      <w:r w:rsidR="00E06470" w:rsidRPr="00BA2DBE">
        <w:rPr>
          <w:rFonts w:ascii="Poppins" w:eastAsia="Calibri" w:hAnsi="Poppins" w:cs="Poppins"/>
          <w:b/>
          <w:bCs/>
          <w:color w:val="58B5AC"/>
          <w:sz w:val="32"/>
          <w:szCs w:val="32"/>
          <w:lang w:val="en-GB"/>
        </w:rPr>
        <w:t>member</w:t>
      </w:r>
      <w:r w:rsidRPr="00BA2DBE">
        <w:rPr>
          <w:rFonts w:ascii="Poppins" w:eastAsia="Calibri" w:hAnsi="Poppins" w:cs="Poppins"/>
          <w:b/>
          <w:bCs/>
          <w:color w:val="58B5AC"/>
          <w:sz w:val="32"/>
          <w:szCs w:val="32"/>
          <w:lang w:val="en-GB"/>
        </w:rPr>
        <w:t xml:space="preserve"> returns an item and it’s broken?</w:t>
      </w:r>
    </w:p>
    <w:p w14:paraId="7B18C783" w14:textId="3327B94E" w:rsidR="00131BA3" w:rsidRPr="00BA2DBE" w:rsidRDefault="664A443E" w:rsidP="71146C68">
      <w:pPr>
        <w:spacing w:after="120" w:line="240" w:lineRule="auto"/>
        <w:rPr>
          <w:rFonts w:ascii="Poppins" w:eastAsia="Calibri" w:hAnsi="Poppins" w:cs="Poppins"/>
        </w:rPr>
      </w:pPr>
      <w:r w:rsidRPr="00BA2DBE">
        <w:rPr>
          <w:rFonts w:ascii="Poppins" w:eastAsia="Calibri" w:hAnsi="Poppins" w:cs="Poppins"/>
        </w:rPr>
        <w:t xml:space="preserve">Sometimes, a member returns an item and during the borrowing period, the item has been damaged or is no longer working. We see this as part of a Library of Things way of life and do not make someone feel bad or reprimand them for damaging an item – we don’t believe that any of our members would ever set out to intentionally break one of our items. </w:t>
      </w:r>
    </w:p>
    <w:p w14:paraId="15250859" w14:textId="19C29F17" w:rsidR="00131BA3" w:rsidRPr="00BA2DBE" w:rsidRDefault="664A443E" w:rsidP="71146C68">
      <w:pPr>
        <w:spacing w:after="120" w:line="240" w:lineRule="auto"/>
        <w:rPr>
          <w:rFonts w:ascii="Poppins" w:eastAsia="Calibri" w:hAnsi="Poppins" w:cs="Poppins"/>
        </w:rPr>
      </w:pPr>
      <w:r w:rsidRPr="0B4CBD03">
        <w:rPr>
          <w:rFonts w:ascii="Poppins" w:eastAsia="Calibri" w:hAnsi="Poppins" w:cs="Poppins"/>
        </w:rPr>
        <w:t>If an item is damaged or broken on return, please take it out of service and assign a maintenance task.  Make sure you check whether it’s reserved to allow time to either cancel that reservation or fix it in time for it to be borrowed again.</w:t>
      </w:r>
    </w:p>
    <w:p w14:paraId="14FB8796" w14:textId="59CAEC20" w:rsidR="00131BA3" w:rsidRPr="00BA2DBE" w:rsidRDefault="00131BA3" w:rsidP="0B4CBD03">
      <w:pPr>
        <w:spacing w:after="120" w:line="240" w:lineRule="auto"/>
        <w:rPr>
          <w:rFonts w:ascii="Poppins" w:eastAsia="Calibri" w:hAnsi="Poppins" w:cs="Poppins"/>
          <w:color w:val="1DA5C6"/>
        </w:rPr>
      </w:pPr>
    </w:p>
    <w:p w14:paraId="769C6E72" w14:textId="29709DF0" w:rsidR="00131BA3" w:rsidRPr="00BA2DBE" w:rsidRDefault="664A443E" w:rsidP="71146C68">
      <w:pPr>
        <w:spacing w:before="120" w:after="120" w:line="240" w:lineRule="auto"/>
        <w:rPr>
          <w:rFonts w:ascii="Poppins" w:eastAsia="Calibri" w:hAnsi="Poppins" w:cs="Poppins"/>
          <w:color w:val="58B5AC"/>
          <w:sz w:val="48"/>
          <w:szCs w:val="48"/>
        </w:rPr>
      </w:pPr>
      <w:r w:rsidRPr="00BA2DBE">
        <w:rPr>
          <w:rFonts w:ascii="Poppins" w:eastAsia="Calibri" w:hAnsi="Poppins" w:cs="Poppins"/>
          <w:color w:val="58B5AC"/>
          <w:sz w:val="48"/>
          <w:szCs w:val="48"/>
        </w:rPr>
        <w:t>Insurance and liability</w:t>
      </w:r>
    </w:p>
    <w:p w14:paraId="514B2DD4" w14:textId="3FF1EE6C" w:rsidR="00131BA3" w:rsidRPr="00BA2DBE" w:rsidRDefault="00A27C0C" w:rsidP="0B4CBD03">
      <w:pPr>
        <w:spacing w:beforeAutospacing="1" w:after="120" w:afterAutospacing="1" w:line="240" w:lineRule="auto"/>
        <w:rPr>
          <w:rFonts w:ascii="Poppins" w:eastAsiaTheme="minorEastAsia" w:hAnsi="Poppins" w:cs="Poppins"/>
          <w:color w:val="000000" w:themeColor="text1"/>
        </w:rPr>
      </w:pPr>
      <w:r w:rsidRPr="0B4CBD03">
        <w:rPr>
          <w:rFonts w:ascii="Poppins" w:eastAsia="Calibri" w:hAnsi="Poppins" w:cs="Poppins"/>
        </w:rPr>
        <w:t xml:space="preserve">Benthyg </w:t>
      </w:r>
      <w:r w:rsidR="664A443E" w:rsidRPr="0B4CBD03">
        <w:rPr>
          <w:rFonts w:ascii="Poppins" w:eastAsia="Calibri" w:hAnsi="Poppins" w:cs="Poppins"/>
        </w:rPr>
        <w:t>[name] ha</w:t>
      </w:r>
      <w:r w:rsidRPr="0B4CBD03">
        <w:rPr>
          <w:rFonts w:ascii="Poppins" w:eastAsia="Calibri" w:hAnsi="Poppins" w:cs="Poppins"/>
        </w:rPr>
        <w:t>s</w:t>
      </w:r>
      <w:r w:rsidR="664A443E" w:rsidRPr="0B4CBD03">
        <w:rPr>
          <w:rFonts w:ascii="Poppins" w:eastAsia="Calibri" w:hAnsi="Poppins" w:cs="Poppins"/>
        </w:rPr>
        <w:t xml:space="preserve"> worked hard to ensure our processes </w:t>
      </w:r>
      <w:r w:rsidRPr="0B4CBD03">
        <w:rPr>
          <w:rFonts w:ascii="Poppins" w:eastAsia="Calibri" w:hAnsi="Poppins" w:cs="Poppins"/>
        </w:rPr>
        <w:t xml:space="preserve">mitigate risk at every opportunity. </w:t>
      </w:r>
      <w:r w:rsidR="664A443E" w:rsidRPr="0B4CBD03">
        <w:rPr>
          <w:rFonts w:ascii="Poppins" w:eastAsia="Calibri" w:hAnsi="Poppins" w:cs="Poppins"/>
        </w:rPr>
        <w:t>In the event of any accident or injury arising from the use of a Benthyg [name]</w:t>
      </w:r>
      <w:r w:rsidR="0B4CBD03" w:rsidRPr="0B4CBD03">
        <w:rPr>
          <w:rFonts w:ascii="Poppins" w:eastAsia="Calibri" w:hAnsi="Poppins" w:cs="Poppins"/>
        </w:rPr>
        <w:t xml:space="preserve"> </w:t>
      </w:r>
      <w:r w:rsidR="664A443E" w:rsidRPr="0B4CBD03">
        <w:rPr>
          <w:rFonts w:ascii="Poppins" w:eastAsia="Calibri" w:hAnsi="Poppins" w:cs="Poppins"/>
        </w:rPr>
        <w:t xml:space="preserve">item, it would be vital to demonstrate that </w:t>
      </w:r>
      <w:r w:rsidR="00C02E66" w:rsidRPr="0B4CBD03">
        <w:rPr>
          <w:rFonts w:ascii="Poppins" w:eastAsia="Calibri" w:hAnsi="Poppins" w:cs="Poppins"/>
        </w:rPr>
        <w:t>we</w:t>
      </w:r>
      <w:r w:rsidR="664A443E" w:rsidRPr="0B4CBD03">
        <w:rPr>
          <w:rFonts w:ascii="Poppins" w:eastAsia="Calibri" w:hAnsi="Poppins" w:cs="Poppins"/>
        </w:rPr>
        <w:t xml:space="preserve"> had taken all reasonable steps to limit liability.   For this </w:t>
      </w:r>
      <w:r w:rsidR="00992340" w:rsidRPr="0B4CBD03">
        <w:rPr>
          <w:rFonts w:ascii="Poppins" w:eastAsia="Calibri" w:hAnsi="Poppins" w:cs="Poppins"/>
        </w:rPr>
        <w:t>reason,</w:t>
      </w:r>
      <w:r w:rsidR="664A443E" w:rsidRPr="0B4CBD03">
        <w:rPr>
          <w:rFonts w:ascii="Poppins" w:eastAsia="Calibri" w:hAnsi="Poppins" w:cs="Poppins"/>
        </w:rPr>
        <w:t xml:space="preserve"> it is </w:t>
      </w:r>
      <w:r w:rsidR="664A443E" w:rsidRPr="0B4CBD03">
        <w:rPr>
          <w:rFonts w:ascii="Poppins" w:eastAsia="Calibri" w:hAnsi="Poppins" w:cs="Poppins"/>
        </w:rPr>
        <w:lastRenderedPageBreak/>
        <w:t xml:space="preserve">important that </w:t>
      </w:r>
      <w:r w:rsidRPr="0B4CBD03">
        <w:rPr>
          <w:rFonts w:ascii="Poppins" w:eastAsia="Calibri" w:hAnsi="Poppins" w:cs="Poppins"/>
        </w:rPr>
        <w:t>you always</w:t>
      </w:r>
      <w:r w:rsidR="664A443E" w:rsidRPr="0B4CBD03">
        <w:rPr>
          <w:rFonts w:ascii="Poppins" w:eastAsia="Calibri" w:hAnsi="Poppins" w:cs="Poppins"/>
        </w:rPr>
        <w:t xml:space="preserve"> follow the processes set out in our toolkit – ask your project leader for more </w:t>
      </w:r>
      <w:r w:rsidR="00992340" w:rsidRPr="0B4CBD03">
        <w:rPr>
          <w:rFonts w:ascii="Poppins" w:eastAsia="Calibri" w:hAnsi="Poppins" w:cs="Poppins"/>
        </w:rPr>
        <w:t>information and</w:t>
      </w:r>
      <w:r w:rsidR="00DF6304" w:rsidRPr="0B4CBD03">
        <w:rPr>
          <w:rFonts w:ascii="Poppins" w:eastAsia="Calibri" w:hAnsi="Poppins" w:cs="Poppins"/>
        </w:rPr>
        <w:t xml:space="preserve"> report any accidents, </w:t>
      </w:r>
      <w:r w:rsidR="00465A19" w:rsidRPr="0B4CBD03">
        <w:rPr>
          <w:rFonts w:ascii="Poppins" w:eastAsia="Calibri" w:hAnsi="Poppins" w:cs="Poppins"/>
        </w:rPr>
        <w:t>injuries,</w:t>
      </w:r>
      <w:r w:rsidR="00DF6304" w:rsidRPr="0B4CBD03">
        <w:rPr>
          <w:rFonts w:ascii="Poppins" w:eastAsia="Calibri" w:hAnsi="Poppins" w:cs="Poppins"/>
        </w:rPr>
        <w:t xml:space="preserve"> or risks immediately to your project leader.  </w:t>
      </w:r>
    </w:p>
    <w:p w14:paraId="2C078E63" w14:textId="3843C7CD" w:rsidR="00131BA3" w:rsidRPr="00BA2DBE" w:rsidRDefault="00131BA3" w:rsidP="71146C68">
      <w:pPr>
        <w:rPr>
          <w:rFonts w:ascii="Poppins" w:hAnsi="Poppins" w:cs="Poppins"/>
        </w:rPr>
      </w:pPr>
    </w:p>
    <w:p w14:paraId="174E1992" w14:textId="11CF0B14" w:rsidR="0B4CBD03" w:rsidRDefault="0B4CBD03" w:rsidP="0B4CBD03">
      <w:pPr>
        <w:rPr>
          <w:rFonts w:ascii="Poppins" w:hAnsi="Poppins" w:cs="Poppins"/>
        </w:rPr>
      </w:pPr>
    </w:p>
    <w:sectPr w:rsidR="0B4CBD03" w:rsidSect="004D78D9">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FFD50" w14:textId="77777777" w:rsidR="00785D6E" w:rsidRDefault="00785D6E" w:rsidP="00465A19">
      <w:pPr>
        <w:spacing w:after="0" w:line="240" w:lineRule="auto"/>
      </w:pPr>
      <w:r>
        <w:separator/>
      </w:r>
    </w:p>
  </w:endnote>
  <w:endnote w:type="continuationSeparator" w:id="0">
    <w:p w14:paraId="2B22915B" w14:textId="77777777" w:rsidR="00785D6E" w:rsidRDefault="00785D6E" w:rsidP="00465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0B59" w14:textId="77777777" w:rsidR="00465A19" w:rsidRDefault="00465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9FE36" w14:textId="77777777" w:rsidR="00465A19" w:rsidRDefault="00465A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6CDDD" w14:textId="77777777" w:rsidR="00465A19" w:rsidRDefault="00465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2F625" w14:textId="77777777" w:rsidR="00785D6E" w:rsidRDefault="00785D6E" w:rsidP="00465A19">
      <w:pPr>
        <w:spacing w:after="0" w:line="240" w:lineRule="auto"/>
      </w:pPr>
      <w:r>
        <w:separator/>
      </w:r>
    </w:p>
  </w:footnote>
  <w:footnote w:type="continuationSeparator" w:id="0">
    <w:p w14:paraId="52470F39" w14:textId="77777777" w:rsidR="00785D6E" w:rsidRDefault="00785D6E" w:rsidP="00465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3B33E" w14:textId="060447EF" w:rsidR="00465A19" w:rsidRDefault="00465A19">
    <w:pPr>
      <w:pStyle w:val="Header"/>
    </w:pPr>
    <w:r>
      <w:rPr>
        <w:noProof/>
      </w:rPr>
      <w:pict w14:anchorId="5FF646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71.05pt;height:190.35pt;rotation:315;z-index:-251655168;mso-position-horizontal:center;mso-position-horizontal-relative:margin;mso-position-vertical:center;mso-position-vertical-relative:margin" o:allowincell="f" fillcolor="#26b9ae" stroked="f">
          <v:fill opacity=".5"/>
          <v:textpath style="font-family:&quot;Poppins&quot;;font-size:1pt" string="TEMPLAT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583C" w14:textId="26936684" w:rsidR="00465A19" w:rsidRDefault="00465A19">
    <w:pPr>
      <w:pStyle w:val="Header"/>
    </w:pPr>
    <w:r>
      <w:rPr>
        <w:noProof/>
      </w:rPr>
      <w:pict w14:anchorId="6D27AF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71.05pt;height:190.35pt;rotation:315;z-index:-251653120;mso-position-horizontal:center;mso-position-horizontal-relative:margin;mso-position-vertical:center;mso-position-vertical-relative:margin" o:allowincell="f" fillcolor="#26b9ae" stroked="f">
          <v:fill opacity=".5"/>
          <v:textpath style="font-family:&quot;Poppins&quot;;font-size:1pt" string="TEMPLAT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C507" w14:textId="106F98C4" w:rsidR="00465A19" w:rsidRDefault="00465A19">
    <w:pPr>
      <w:pStyle w:val="Header"/>
    </w:pPr>
    <w:r>
      <w:rPr>
        <w:noProof/>
      </w:rPr>
      <w:pict w14:anchorId="07EC54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71.05pt;height:190.35pt;rotation:315;z-index:-251657216;mso-position-horizontal:center;mso-position-horizontal-relative:margin;mso-position-vertical:center;mso-position-vertical-relative:margin" o:allowincell="f" fillcolor="#26b9ae" stroked="f">
          <v:fill opacity=".5"/>
          <v:textpath style="font-family:&quot;Poppins&quot;;font-size:1pt" string="TEMPLATE"/>
        </v:shape>
      </w:pict>
    </w:r>
  </w:p>
</w:hdr>
</file>

<file path=word/intelligence2.xml><?xml version="1.0" encoding="utf-8"?>
<int2:intelligence xmlns:int2="http://schemas.microsoft.com/office/intelligence/2020/intelligence" xmlns:oel="http://schemas.microsoft.com/office/2019/extlst">
  <int2:observations>
    <int2:textHash int2:hashCode="wpEpjdUAZybsXd" int2:id="yFGhbd3m">
      <int2:state int2:value="Rejected" int2:type="LegacyProofing"/>
    </int2:textHash>
    <int2:textHash int2:hashCode="nRSox3TdiEm2GZ" int2:id="5pfVzbrK">
      <int2:state int2:value="Rejected" int2:type="LegacyProofing"/>
    </int2:textHash>
    <int2:textHash int2:hashCode="FPRZ1yFnCPrzsl" int2:id="2phTqvKA">
      <int2:state int2:value="Rejected" int2:type="LegacyProofing"/>
    </int2:textHash>
    <int2:textHash int2:hashCode="DZUyYuOKLm/6Z/" int2:id="OU27a18G">
      <int2:state int2:value="Rejected" int2:type="LegacyProofing"/>
    </int2:textHash>
    <int2:textHash int2:hashCode="m/C6mGJeQTWOW1" int2:id="OHbXyzci">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31EA2"/>
    <w:multiLevelType w:val="hybridMultilevel"/>
    <w:tmpl w:val="DA3CD7A8"/>
    <w:lvl w:ilvl="0" w:tplc="FA82110E">
      <w:start w:val="1"/>
      <w:numFmt w:val="decimal"/>
      <w:lvlText w:val="%1."/>
      <w:lvlJc w:val="left"/>
      <w:pPr>
        <w:ind w:left="720" w:hanging="360"/>
      </w:pPr>
    </w:lvl>
    <w:lvl w:ilvl="1" w:tplc="957653B8">
      <w:start w:val="1"/>
      <w:numFmt w:val="lowerLetter"/>
      <w:lvlText w:val="%2."/>
      <w:lvlJc w:val="left"/>
      <w:pPr>
        <w:ind w:left="1440" w:hanging="360"/>
      </w:pPr>
    </w:lvl>
    <w:lvl w:ilvl="2" w:tplc="3E1C4482">
      <w:start w:val="1"/>
      <w:numFmt w:val="lowerRoman"/>
      <w:lvlText w:val="%3."/>
      <w:lvlJc w:val="right"/>
      <w:pPr>
        <w:ind w:left="2160" w:hanging="180"/>
      </w:pPr>
    </w:lvl>
    <w:lvl w:ilvl="3" w:tplc="92927BF4">
      <w:start w:val="1"/>
      <w:numFmt w:val="decimal"/>
      <w:lvlText w:val="%4."/>
      <w:lvlJc w:val="left"/>
      <w:pPr>
        <w:ind w:left="2880" w:hanging="360"/>
      </w:pPr>
    </w:lvl>
    <w:lvl w:ilvl="4" w:tplc="A250816E">
      <w:start w:val="1"/>
      <w:numFmt w:val="lowerLetter"/>
      <w:lvlText w:val="%5."/>
      <w:lvlJc w:val="left"/>
      <w:pPr>
        <w:ind w:left="3600" w:hanging="360"/>
      </w:pPr>
    </w:lvl>
    <w:lvl w:ilvl="5" w:tplc="EAA8F80A">
      <w:start w:val="1"/>
      <w:numFmt w:val="lowerRoman"/>
      <w:lvlText w:val="%6."/>
      <w:lvlJc w:val="right"/>
      <w:pPr>
        <w:ind w:left="4320" w:hanging="180"/>
      </w:pPr>
    </w:lvl>
    <w:lvl w:ilvl="6" w:tplc="3FF63404">
      <w:start w:val="1"/>
      <w:numFmt w:val="decimal"/>
      <w:lvlText w:val="%7."/>
      <w:lvlJc w:val="left"/>
      <w:pPr>
        <w:ind w:left="5040" w:hanging="360"/>
      </w:pPr>
    </w:lvl>
    <w:lvl w:ilvl="7" w:tplc="FC82B694">
      <w:start w:val="1"/>
      <w:numFmt w:val="lowerLetter"/>
      <w:lvlText w:val="%8."/>
      <w:lvlJc w:val="left"/>
      <w:pPr>
        <w:ind w:left="5760" w:hanging="360"/>
      </w:pPr>
    </w:lvl>
    <w:lvl w:ilvl="8" w:tplc="DB50077E">
      <w:start w:val="1"/>
      <w:numFmt w:val="lowerRoman"/>
      <w:lvlText w:val="%9."/>
      <w:lvlJc w:val="right"/>
      <w:pPr>
        <w:ind w:left="6480" w:hanging="180"/>
      </w:pPr>
    </w:lvl>
  </w:abstractNum>
  <w:abstractNum w:abstractNumId="1" w15:restartNumberingAfterBreak="0">
    <w:nsid w:val="37044141"/>
    <w:multiLevelType w:val="hybridMultilevel"/>
    <w:tmpl w:val="2F9CC8C4"/>
    <w:lvl w:ilvl="0" w:tplc="B7663AD0">
      <w:start w:val="1"/>
      <w:numFmt w:val="decimal"/>
      <w:lvlText w:val="%1."/>
      <w:lvlJc w:val="left"/>
      <w:pPr>
        <w:ind w:left="720" w:hanging="360"/>
      </w:pPr>
    </w:lvl>
    <w:lvl w:ilvl="1" w:tplc="BAE4601E">
      <w:start w:val="1"/>
      <w:numFmt w:val="lowerLetter"/>
      <w:lvlText w:val="%2."/>
      <w:lvlJc w:val="left"/>
      <w:pPr>
        <w:ind w:left="1440" w:hanging="360"/>
      </w:pPr>
    </w:lvl>
    <w:lvl w:ilvl="2" w:tplc="C5806988">
      <w:start w:val="1"/>
      <w:numFmt w:val="lowerRoman"/>
      <w:lvlText w:val="%3."/>
      <w:lvlJc w:val="right"/>
      <w:pPr>
        <w:ind w:left="2160" w:hanging="180"/>
      </w:pPr>
    </w:lvl>
    <w:lvl w:ilvl="3" w:tplc="14CE98C4">
      <w:start w:val="1"/>
      <w:numFmt w:val="decimal"/>
      <w:lvlText w:val="%4."/>
      <w:lvlJc w:val="left"/>
      <w:pPr>
        <w:ind w:left="2880" w:hanging="360"/>
      </w:pPr>
    </w:lvl>
    <w:lvl w:ilvl="4" w:tplc="0EBCB2A4">
      <w:start w:val="1"/>
      <w:numFmt w:val="lowerLetter"/>
      <w:lvlText w:val="%5."/>
      <w:lvlJc w:val="left"/>
      <w:pPr>
        <w:ind w:left="3600" w:hanging="360"/>
      </w:pPr>
    </w:lvl>
    <w:lvl w:ilvl="5" w:tplc="AAACFE4E">
      <w:start w:val="1"/>
      <w:numFmt w:val="lowerRoman"/>
      <w:lvlText w:val="%6."/>
      <w:lvlJc w:val="right"/>
      <w:pPr>
        <w:ind w:left="4320" w:hanging="180"/>
      </w:pPr>
    </w:lvl>
    <w:lvl w:ilvl="6" w:tplc="8E20CD3A">
      <w:start w:val="1"/>
      <w:numFmt w:val="decimal"/>
      <w:lvlText w:val="%7."/>
      <w:lvlJc w:val="left"/>
      <w:pPr>
        <w:ind w:left="5040" w:hanging="360"/>
      </w:pPr>
    </w:lvl>
    <w:lvl w:ilvl="7" w:tplc="E1C6F1FC">
      <w:start w:val="1"/>
      <w:numFmt w:val="lowerLetter"/>
      <w:lvlText w:val="%8."/>
      <w:lvlJc w:val="left"/>
      <w:pPr>
        <w:ind w:left="5760" w:hanging="360"/>
      </w:pPr>
    </w:lvl>
    <w:lvl w:ilvl="8" w:tplc="1374AB88">
      <w:start w:val="1"/>
      <w:numFmt w:val="lowerRoman"/>
      <w:lvlText w:val="%9."/>
      <w:lvlJc w:val="right"/>
      <w:pPr>
        <w:ind w:left="6480" w:hanging="180"/>
      </w:pPr>
    </w:lvl>
  </w:abstractNum>
  <w:abstractNum w:abstractNumId="2" w15:restartNumberingAfterBreak="0">
    <w:nsid w:val="58FD25B8"/>
    <w:multiLevelType w:val="hybridMultilevel"/>
    <w:tmpl w:val="905E037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1F53E4"/>
    <w:multiLevelType w:val="hybridMultilevel"/>
    <w:tmpl w:val="3BA23834"/>
    <w:lvl w:ilvl="0" w:tplc="76029074">
      <w:start w:val="1"/>
      <w:numFmt w:val="decimal"/>
      <w:lvlText w:val="%1."/>
      <w:lvlJc w:val="left"/>
      <w:pPr>
        <w:ind w:left="720" w:hanging="360"/>
      </w:pPr>
    </w:lvl>
    <w:lvl w:ilvl="1" w:tplc="1D8CFCCA">
      <w:start w:val="1"/>
      <w:numFmt w:val="lowerLetter"/>
      <w:lvlText w:val="%2."/>
      <w:lvlJc w:val="left"/>
      <w:pPr>
        <w:ind w:left="1440" w:hanging="360"/>
      </w:pPr>
    </w:lvl>
    <w:lvl w:ilvl="2" w:tplc="98BCEB70">
      <w:start w:val="1"/>
      <w:numFmt w:val="lowerRoman"/>
      <w:lvlText w:val="%3."/>
      <w:lvlJc w:val="right"/>
      <w:pPr>
        <w:ind w:left="2160" w:hanging="180"/>
      </w:pPr>
    </w:lvl>
    <w:lvl w:ilvl="3" w:tplc="B1082860">
      <w:start w:val="1"/>
      <w:numFmt w:val="decimal"/>
      <w:lvlText w:val="%4."/>
      <w:lvlJc w:val="left"/>
      <w:pPr>
        <w:ind w:left="2880" w:hanging="360"/>
      </w:pPr>
    </w:lvl>
    <w:lvl w:ilvl="4" w:tplc="559224F6">
      <w:start w:val="1"/>
      <w:numFmt w:val="lowerLetter"/>
      <w:lvlText w:val="%5."/>
      <w:lvlJc w:val="left"/>
      <w:pPr>
        <w:ind w:left="3600" w:hanging="360"/>
      </w:pPr>
    </w:lvl>
    <w:lvl w:ilvl="5" w:tplc="67129872">
      <w:start w:val="1"/>
      <w:numFmt w:val="lowerRoman"/>
      <w:lvlText w:val="%6."/>
      <w:lvlJc w:val="right"/>
      <w:pPr>
        <w:ind w:left="4320" w:hanging="180"/>
      </w:pPr>
    </w:lvl>
    <w:lvl w:ilvl="6" w:tplc="D8D4DAE6">
      <w:start w:val="1"/>
      <w:numFmt w:val="decimal"/>
      <w:lvlText w:val="%7."/>
      <w:lvlJc w:val="left"/>
      <w:pPr>
        <w:ind w:left="5040" w:hanging="360"/>
      </w:pPr>
    </w:lvl>
    <w:lvl w:ilvl="7" w:tplc="555C346A">
      <w:start w:val="1"/>
      <w:numFmt w:val="lowerLetter"/>
      <w:lvlText w:val="%8."/>
      <w:lvlJc w:val="left"/>
      <w:pPr>
        <w:ind w:left="5760" w:hanging="360"/>
      </w:pPr>
    </w:lvl>
    <w:lvl w:ilvl="8" w:tplc="2CFAF87A">
      <w:start w:val="1"/>
      <w:numFmt w:val="lowerRoman"/>
      <w:lvlText w:val="%9."/>
      <w:lvlJc w:val="right"/>
      <w:pPr>
        <w:ind w:left="6480" w:hanging="180"/>
      </w:pPr>
    </w:lvl>
  </w:abstractNum>
  <w:abstractNum w:abstractNumId="4" w15:restartNumberingAfterBreak="0">
    <w:nsid w:val="6D120D27"/>
    <w:multiLevelType w:val="hybridMultilevel"/>
    <w:tmpl w:val="8508F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EA1850"/>
    <w:multiLevelType w:val="hybridMultilevel"/>
    <w:tmpl w:val="D53E3640"/>
    <w:lvl w:ilvl="0" w:tplc="FFFFFFFF">
      <w:start w:val="1"/>
      <w:numFmt w:val="bullet"/>
      <w:lvlText w:val=""/>
      <w:lvlJc w:val="left"/>
      <w:pPr>
        <w:ind w:left="720" w:hanging="360"/>
      </w:pPr>
      <w:rPr>
        <w:rFonts w:ascii="Wingdings" w:hAnsi="Wingdings" w:hint="default"/>
      </w:rPr>
    </w:lvl>
    <w:lvl w:ilvl="1" w:tplc="24984698">
      <w:start w:val="1"/>
      <w:numFmt w:val="bullet"/>
      <w:lvlText w:val="o"/>
      <w:lvlJc w:val="left"/>
      <w:pPr>
        <w:ind w:left="1440" w:hanging="360"/>
      </w:pPr>
      <w:rPr>
        <w:rFonts w:ascii="Courier New" w:hAnsi="Courier New" w:hint="default"/>
      </w:rPr>
    </w:lvl>
    <w:lvl w:ilvl="2" w:tplc="95707E04">
      <w:start w:val="1"/>
      <w:numFmt w:val="bullet"/>
      <w:lvlText w:val=""/>
      <w:lvlJc w:val="left"/>
      <w:pPr>
        <w:ind w:left="2160" w:hanging="360"/>
      </w:pPr>
      <w:rPr>
        <w:rFonts w:ascii="Wingdings" w:hAnsi="Wingdings" w:hint="default"/>
      </w:rPr>
    </w:lvl>
    <w:lvl w:ilvl="3" w:tplc="DAC69688">
      <w:start w:val="1"/>
      <w:numFmt w:val="bullet"/>
      <w:lvlText w:val=""/>
      <w:lvlJc w:val="left"/>
      <w:pPr>
        <w:ind w:left="2880" w:hanging="360"/>
      </w:pPr>
      <w:rPr>
        <w:rFonts w:ascii="Symbol" w:hAnsi="Symbol" w:hint="default"/>
      </w:rPr>
    </w:lvl>
    <w:lvl w:ilvl="4" w:tplc="7DBC0DFE">
      <w:start w:val="1"/>
      <w:numFmt w:val="bullet"/>
      <w:lvlText w:val="o"/>
      <w:lvlJc w:val="left"/>
      <w:pPr>
        <w:ind w:left="3600" w:hanging="360"/>
      </w:pPr>
      <w:rPr>
        <w:rFonts w:ascii="Courier New" w:hAnsi="Courier New" w:hint="default"/>
      </w:rPr>
    </w:lvl>
    <w:lvl w:ilvl="5" w:tplc="07EADE82">
      <w:start w:val="1"/>
      <w:numFmt w:val="bullet"/>
      <w:lvlText w:val=""/>
      <w:lvlJc w:val="left"/>
      <w:pPr>
        <w:ind w:left="4320" w:hanging="360"/>
      </w:pPr>
      <w:rPr>
        <w:rFonts w:ascii="Wingdings" w:hAnsi="Wingdings" w:hint="default"/>
      </w:rPr>
    </w:lvl>
    <w:lvl w:ilvl="6" w:tplc="A97CA212">
      <w:start w:val="1"/>
      <w:numFmt w:val="bullet"/>
      <w:lvlText w:val=""/>
      <w:lvlJc w:val="left"/>
      <w:pPr>
        <w:ind w:left="5040" w:hanging="360"/>
      </w:pPr>
      <w:rPr>
        <w:rFonts w:ascii="Symbol" w:hAnsi="Symbol" w:hint="default"/>
      </w:rPr>
    </w:lvl>
    <w:lvl w:ilvl="7" w:tplc="3474CFC4">
      <w:start w:val="1"/>
      <w:numFmt w:val="bullet"/>
      <w:lvlText w:val="o"/>
      <w:lvlJc w:val="left"/>
      <w:pPr>
        <w:ind w:left="5760" w:hanging="360"/>
      </w:pPr>
      <w:rPr>
        <w:rFonts w:ascii="Courier New" w:hAnsi="Courier New" w:hint="default"/>
      </w:rPr>
    </w:lvl>
    <w:lvl w:ilvl="8" w:tplc="3FEA54C8">
      <w:start w:val="1"/>
      <w:numFmt w:val="bullet"/>
      <w:lvlText w:val=""/>
      <w:lvlJc w:val="left"/>
      <w:pPr>
        <w:ind w:left="6480" w:hanging="360"/>
      </w:pPr>
      <w:rPr>
        <w:rFonts w:ascii="Wingdings" w:hAnsi="Wingdings" w:hint="default"/>
      </w:rPr>
    </w:lvl>
  </w:abstractNum>
  <w:num w:numId="1" w16cid:durableId="1815100441">
    <w:abstractNumId w:val="1"/>
  </w:num>
  <w:num w:numId="2" w16cid:durableId="314379576">
    <w:abstractNumId w:val="0"/>
  </w:num>
  <w:num w:numId="3" w16cid:durableId="130905634">
    <w:abstractNumId w:val="3"/>
  </w:num>
  <w:num w:numId="4" w16cid:durableId="1914655402">
    <w:abstractNumId w:val="5"/>
  </w:num>
  <w:num w:numId="5" w16cid:durableId="1137912530">
    <w:abstractNumId w:val="4"/>
  </w:num>
  <w:num w:numId="6" w16cid:durableId="633024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0NrUwsTS1MDUxNTNQ0lEKTi0uzszPAykwrAUACZxleCwAAAA="/>
  </w:docVars>
  <w:rsids>
    <w:rsidRoot w:val="53FB7467"/>
    <w:rsid w:val="0000728A"/>
    <w:rsid w:val="00025CC8"/>
    <w:rsid w:val="000503DC"/>
    <w:rsid w:val="00051D1B"/>
    <w:rsid w:val="00087F47"/>
    <w:rsid w:val="000B0E81"/>
    <w:rsid w:val="000B3193"/>
    <w:rsid w:val="000C6761"/>
    <w:rsid w:val="000D6D1F"/>
    <w:rsid w:val="001242CD"/>
    <w:rsid w:val="00125471"/>
    <w:rsid w:val="00131BA3"/>
    <w:rsid w:val="001B2D3D"/>
    <w:rsid w:val="001D847D"/>
    <w:rsid w:val="001F0649"/>
    <w:rsid w:val="00252658"/>
    <w:rsid w:val="0028312B"/>
    <w:rsid w:val="002A10B2"/>
    <w:rsid w:val="002A3193"/>
    <w:rsid w:val="002A4409"/>
    <w:rsid w:val="002D656F"/>
    <w:rsid w:val="00325861"/>
    <w:rsid w:val="00335B22"/>
    <w:rsid w:val="00342A0A"/>
    <w:rsid w:val="00362EE5"/>
    <w:rsid w:val="003673E8"/>
    <w:rsid w:val="00371823"/>
    <w:rsid w:val="00383D2C"/>
    <w:rsid w:val="003A624E"/>
    <w:rsid w:val="003F567C"/>
    <w:rsid w:val="00404403"/>
    <w:rsid w:val="004414AB"/>
    <w:rsid w:val="00463916"/>
    <w:rsid w:val="0046426B"/>
    <w:rsid w:val="00465A19"/>
    <w:rsid w:val="004726F1"/>
    <w:rsid w:val="004D78D9"/>
    <w:rsid w:val="004E3D49"/>
    <w:rsid w:val="0050535F"/>
    <w:rsid w:val="0053662C"/>
    <w:rsid w:val="0056659A"/>
    <w:rsid w:val="0059443A"/>
    <w:rsid w:val="005B2DC9"/>
    <w:rsid w:val="006677F7"/>
    <w:rsid w:val="006E4709"/>
    <w:rsid w:val="0077186B"/>
    <w:rsid w:val="00785D6E"/>
    <w:rsid w:val="007C4896"/>
    <w:rsid w:val="00862905"/>
    <w:rsid w:val="00936FC1"/>
    <w:rsid w:val="0098092D"/>
    <w:rsid w:val="00992340"/>
    <w:rsid w:val="009A1F4D"/>
    <w:rsid w:val="009C7638"/>
    <w:rsid w:val="00A27C0C"/>
    <w:rsid w:val="00AA2E81"/>
    <w:rsid w:val="00AA6608"/>
    <w:rsid w:val="00AC783D"/>
    <w:rsid w:val="00AD6849"/>
    <w:rsid w:val="00B95013"/>
    <w:rsid w:val="00BA2DBE"/>
    <w:rsid w:val="00BA4312"/>
    <w:rsid w:val="00BC0FA2"/>
    <w:rsid w:val="00C02E66"/>
    <w:rsid w:val="00C1536B"/>
    <w:rsid w:val="00C24D91"/>
    <w:rsid w:val="00C62EE6"/>
    <w:rsid w:val="00CE3877"/>
    <w:rsid w:val="00CE5F13"/>
    <w:rsid w:val="00D50008"/>
    <w:rsid w:val="00D53956"/>
    <w:rsid w:val="00D61EE5"/>
    <w:rsid w:val="00D635A4"/>
    <w:rsid w:val="00D90A3C"/>
    <w:rsid w:val="00DB0A79"/>
    <w:rsid w:val="00DD08F9"/>
    <w:rsid w:val="00DD21B0"/>
    <w:rsid w:val="00DD7E03"/>
    <w:rsid w:val="00DF6304"/>
    <w:rsid w:val="00E06470"/>
    <w:rsid w:val="00E141C5"/>
    <w:rsid w:val="00E16910"/>
    <w:rsid w:val="00E439FA"/>
    <w:rsid w:val="00E51F30"/>
    <w:rsid w:val="00E9507D"/>
    <w:rsid w:val="00ED5CF2"/>
    <w:rsid w:val="00F40A37"/>
    <w:rsid w:val="00FE59B9"/>
    <w:rsid w:val="018AA7D4"/>
    <w:rsid w:val="02427564"/>
    <w:rsid w:val="032F1D05"/>
    <w:rsid w:val="0339BD98"/>
    <w:rsid w:val="03B0D270"/>
    <w:rsid w:val="06715E5A"/>
    <w:rsid w:val="0710D996"/>
    <w:rsid w:val="07F016ED"/>
    <w:rsid w:val="087A8F68"/>
    <w:rsid w:val="08A20A7C"/>
    <w:rsid w:val="0A20866F"/>
    <w:rsid w:val="0B4CBD03"/>
    <w:rsid w:val="0B7C61B8"/>
    <w:rsid w:val="0BA658F9"/>
    <w:rsid w:val="0CE88D64"/>
    <w:rsid w:val="0D183219"/>
    <w:rsid w:val="0D3E8C59"/>
    <w:rsid w:val="0D8B07BF"/>
    <w:rsid w:val="106F5525"/>
    <w:rsid w:val="1211FD7C"/>
    <w:rsid w:val="123981BC"/>
    <w:rsid w:val="1253DE69"/>
    <w:rsid w:val="125C524C"/>
    <w:rsid w:val="129596F0"/>
    <w:rsid w:val="12988856"/>
    <w:rsid w:val="14E4BC58"/>
    <w:rsid w:val="16327F4E"/>
    <w:rsid w:val="17D93192"/>
    <w:rsid w:val="18355DE0"/>
    <w:rsid w:val="19C7106C"/>
    <w:rsid w:val="1A55F57D"/>
    <w:rsid w:val="1A614D33"/>
    <w:rsid w:val="1A8E2A5F"/>
    <w:rsid w:val="1B5510C8"/>
    <w:rsid w:val="1CAA48FA"/>
    <w:rsid w:val="1E487316"/>
    <w:rsid w:val="1F05ADDE"/>
    <w:rsid w:val="1F790ED2"/>
    <w:rsid w:val="1FA0C4CB"/>
    <w:rsid w:val="203CCD0F"/>
    <w:rsid w:val="204ECC11"/>
    <w:rsid w:val="2166EB7B"/>
    <w:rsid w:val="22754CCB"/>
    <w:rsid w:val="236DF2B2"/>
    <w:rsid w:val="23B88C5B"/>
    <w:rsid w:val="2470FD7E"/>
    <w:rsid w:val="25467F52"/>
    <w:rsid w:val="25615BDA"/>
    <w:rsid w:val="25DF0F9E"/>
    <w:rsid w:val="27756F61"/>
    <w:rsid w:val="2790E77D"/>
    <w:rsid w:val="28008608"/>
    <w:rsid w:val="29F12D5E"/>
    <w:rsid w:val="2D65BA1A"/>
    <w:rsid w:val="2F8B3FEF"/>
    <w:rsid w:val="314EE93A"/>
    <w:rsid w:val="323DC515"/>
    <w:rsid w:val="336768DE"/>
    <w:rsid w:val="353BDA4F"/>
    <w:rsid w:val="38EC326C"/>
    <w:rsid w:val="3A8A2A97"/>
    <w:rsid w:val="3AA4D249"/>
    <w:rsid w:val="3B2D4E35"/>
    <w:rsid w:val="3B3B8651"/>
    <w:rsid w:val="3B494DC1"/>
    <w:rsid w:val="3C59956B"/>
    <w:rsid w:val="3E4A5776"/>
    <w:rsid w:val="3EB58E4C"/>
    <w:rsid w:val="4040EF42"/>
    <w:rsid w:val="4093B0FC"/>
    <w:rsid w:val="40C3B8FB"/>
    <w:rsid w:val="419B2095"/>
    <w:rsid w:val="41B200C5"/>
    <w:rsid w:val="43B63F40"/>
    <w:rsid w:val="43CF4D9B"/>
    <w:rsid w:val="444C8163"/>
    <w:rsid w:val="4461A760"/>
    <w:rsid w:val="4585999B"/>
    <w:rsid w:val="46EB3FD3"/>
    <w:rsid w:val="472169FC"/>
    <w:rsid w:val="4876E1B2"/>
    <w:rsid w:val="49CFED7A"/>
    <w:rsid w:val="4AC768C2"/>
    <w:rsid w:val="4ACAEE03"/>
    <w:rsid w:val="4C71494D"/>
    <w:rsid w:val="4D0E0A35"/>
    <w:rsid w:val="521E8D14"/>
    <w:rsid w:val="53C9C2DB"/>
    <w:rsid w:val="53FB7467"/>
    <w:rsid w:val="54949045"/>
    <w:rsid w:val="555ACDBF"/>
    <w:rsid w:val="560A1E77"/>
    <w:rsid w:val="56889CC0"/>
    <w:rsid w:val="5701639D"/>
    <w:rsid w:val="5785CDF5"/>
    <w:rsid w:val="58E1F81C"/>
    <w:rsid w:val="59AB1B6D"/>
    <w:rsid w:val="5A40F1E5"/>
    <w:rsid w:val="5AD9D437"/>
    <w:rsid w:val="5B081E10"/>
    <w:rsid w:val="5B49FCFB"/>
    <w:rsid w:val="5BCAFFA1"/>
    <w:rsid w:val="5C2260DE"/>
    <w:rsid w:val="5CD60ED1"/>
    <w:rsid w:val="5CF50167"/>
    <w:rsid w:val="5F40658E"/>
    <w:rsid w:val="5F64F8C3"/>
    <w:rsid w:val="5FDEED72"/>
    <w:rsid w:val="60970B0C"/>
    <w:rsid w:val="60E8F399"/>
    <w:rsid w:val="612FED5E"/>
    <w:rsid w:val="61AF8ECC"/>
    <w:rsid w:val="63114298"/>
    <w:rsid w:val="6518A7B2"/>
    <w:rsid w:val="656FCEF2"/>
    <w:rsid w:val="6599F5EB"/>
    <w:rsid w:val="664A443E"/>
    <w:rsid w:val="6729734B"/>
    <w:rsid w:val="68F78CFF"/>
    <w:rsid w:val="69621DBE"/>
    <w:rsid w:val="6B4D435F"/>
    <w:rsid w:val="6BE2B884"/>
    <w:rsid w:val="6CB56594"/>
    <w:rsid w:val="6E1FA01C"/>
    <w:rsid w:val="6E38BA88"/>
    <w:rsid w:val="6E98F5BC"/>
    <w:rsid w:val="6EDE2AF8"/>
    <w:rsid w:val="6F2154EC"/>
    <w:rsid w:val="71146C68"/>
    <w:rsid w:val="7150E330"/>
    <w:rsid w:val="715304C5"/>
    <w:rsid w:val="7248FF37"/>
    <w:rsid w:val="742F5CC9"/>
    <w:rsid w:val="747BC45A"/>
    <w:rsid w:val="75214E84"/>
    <w:rsid w:val="75F0B1AA"/>
    <w:rsid w:val="7873AA37"/>
    <w:rsid w:val="78750E00"/>
    <w:rsid w:val="79A1F7FE"/>
    <w:rsid w:val="79AC7CDF"/>
    <w:rsid w:val="79BA9313"/>
    <w:rsid w:val="7B2EABB2"/>
    <w:rsid w:val="7D65D8CF"/>
    <w:rsid w:val="7DA9194C"/>
    <w:rsid w:val="7E4B3467"/>
    <w:rsid w:val="7EBD922F"/>
    <w:rsid w:val="7FCE4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B7467"/>
  <w15:chartTrackingRefBased/>
  <w15:docId w15:val="{CC62F039-8197-4D73-BA02-62AC1144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A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 Body"/>
    <w:basedOn w:val="Normal"/>
    <w:next w:val="Normal"/>
    <w:link w:val="TextBodyChar"/>
    <w:qFormat/>
    <w:rsid w:val="71146C68"/>
    <w:pPr>
      <w:spacing w:after="140" w:line="288" w:lineRule="auto"/>
    </w:pPr>
    <w:rPr>
      <w:rFonts w:ascii="Liberation Serif" w:eastAsia="Arial Unicode MS" w:hAnsi="Liberation Serif" w:cs="Arial Unicode MS"/>
      <w:sz w:val="24"/>
      <w:szCs w:val="24"/>
      <w:lang w:eastAsia="zh-CN" w:bidi="hi-IN"/>
    </w:rPr>
  </w:style>
  <w:style w:type="character" w:customStyle="1" w:styleId="TextBodyChar">
    <w:name w:val="Text Body Char"/>
    <w:basedOn w:val="DefaultParagraphFont"/>
    <w:link w:val="TextBody"/>
    <w:rsid w:val="71146C68"/>
    <w:rPr>
      <w:rFonts w:ascii="Liberation Serif" w:eastAsia="Arial Unicode MS" w:hAnsi="Liberation Serif" w:cs="Arial Unicode MS"/>
      <w:sz w:val="24"/>
      <w:szCs w:val="24"/>
      <w:lang w:val="en-US" w:eastAsia="zh-CN" w:bidi="hi-IN"/>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B3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193"/>
    <w:rPr>
      <w:rFonts w:ascii="Segoe UI" w:hAnsi="Segoe UI" w:cs="Segoe UI"/>
      <w:sz w:val="18"/>
      <w:szCs w:val="18"/>
    </w:rPr>
  </w:style>
  <w:style w:type="character" w:styleId="UnresolvedMention">
    <w:name w:val="Unresolved Mention"/>
    <w:basedOn w:val="DefaultParagraphFont"/>
    <w:uiPriority w:val="99"/>
    <w:semiHidden/>
    <w:unhideWhenUsed/>
    <w:rsid w:val="00A27C0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16910"/>
    <w:rPr>
      <w:b/>
      <w:bCs/>
    </w:rPr>
  </w:style>
  <w:style w:type="character" w:customStyle="1" w:styleId="CommentSubjectChar">
    <w:name w:val="Comment Subject Char"/>
    <w:basedOn w:val="CommentTextChar"/>
    <w:link w:val="CommentSubject"/>
    <w:uiPriority w:val="99"/>
    <w:semiHidden/>
    <w:rsid w:val="00E16910"/>
    <w:rPr>
      <w:b/>
      <w:bCs/>
      <w:sz w:val="20"/>
      <w:szCs w:val="20"/>
    </w:rPr>
  </w:style>
  <w:style w:type="paragraph" w:styleId="Revision">
    <w:name w:val="Revision"/>
    <w:hidden/>
    <w:uiPriority w:val="99"/>
    <w:semiHidden/>
    <w:rsid w:val="00BC0FA2"/>
    <w:pPr>
      <w:spacing w:after="0" w:line="240" w:lineRule="auto"/>
    </w:pPr>
  </w:style>
  <w:style w:type="paragraph" w:styleId="Header">
    <w:name w:val="header"/>
    <w:basedOn w:val="Normal"/>
    <w:link w:val="HeaderChar"/>
    <w:uiPriority w:val="99"/>
    <w:unhideWhenUsed/>
    <w:rsid w:val="00465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A19"/>
  </w:style>
  <w:style w:type="paragraph" w:styleId="Footer">
    <w:name w:val="footer"/>
    <w:basedOn w:val="Normal"/>
    <w:link w:val="FooterChar"/>
    <w:uiPriority w:val="99"/>
    <w:unhideWhenUsed/>
    <w:rsid w:val="00465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repaircafewales.org/"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3372793-803f-4751-8071-2e95708973c8">
      <UserInfo>
        <DisplayName>Ella Smillie</DisplayName>
        <AccountId>9</AccountId>
        <AccountType/>
      </UserInfo>
    </SharedWithUsers>
    <lcf76f155ced4ddcb4097134ff3c332f xmlns="e19a48e9-fb93-464c-93bd-69ef17485145">
      <Terms xmlns="http://schemas.microsoft.com/office/infopath/2007/PartnerControls"/>
    </lcf76f155ced4ddcb4097134ff3c332f>
    <TaxCatchAll xmlns="03372793-803f-4751-8071-2e95708973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52027DD6BC414C843EC196CF88D4B6" ma:contentTypeVersion="16" ma:contentTypeDescription="Create a new document." ma:contentTypeScope="" ma:versionID="3aad7d2223d358e984ae3d74e7112c69">
  <xsd:schema xmlns:xsd="http://www.w3.org/2001/XMLSchema" xmlns:xs="http://www.w3.org/2001/XMLSchema" xmlns:p="http://schemas.microsoft.com/office/2006/metadata/properties" xmlns:ns2="e19a48e9-fb93-464c-93bd-69ef17485145" xmlns:ns3="03372793-803f-4751-8071-2e95708973c8" targetNamespace="http://schemas.microsoft.com/office/2006/metadata/properties" ma:root="true" ma:fieldsID="7dbda5c724c7314e9a0e02ed3224f0f7" ns2:_="" ns3:_="">
    <xsd:import namespace="e19a48e9-fb93-464c-93bd-69ef17485145"/>
    <xsd:import namespace="03372793-803f-4751-8071-2e95708973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48e9-fb93-464c-93bd-69ef17485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df244-1976-4310-9dc1-ffd98cc4f7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372793-803f-4751-8071-2e95708973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b1d6c3-b83d-48c3-9234-452b5ee8133d}" ma:internalName="TaxCatchAll" ma:showField="CatchAllData" ma:web="03372793-803f-4751-8071-2e95708973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C230C7-466B-41D6-8790-6157B3D4DF58}">
  <ds:schemaRefs>
    <ds:schemaRef ds:uri="http://schemas.microsoft.com/office/2006/metadata/properties"/>
    <ds:schemaRef ds:uri="http://schemas.microsoft.com/office/infopath/2007/PartnerControls"/>
    <ds:schemaRef ds:uri="03372793-803f-4751-8071-2e95708973c8"/>
    <ds:schemaRef ds:uri="e19a48e9-fb93-464c-93bd-69ef17485145"/>
  </ds:schemaRefs>
</ds:datastoreItem>
</file>

<file path=customXml/itemProps2.xml><?xml version="1.0" encoding="utf-8"?>
<ds:datastoreItem xmlns:ds="http://schemas.openxmlformats.org/officeDocument/2006/customXml" ds:itemID="{82DDE7FC-D366-4863-95CE-B78615390A77}">
  <ds:schemaRefs>
    <ds:schemaRef ds:uri="http://schemas.microsoft.com/sharepoint/v3/contenttype/forms"/>
  </ds:schemaRefs>
</ds:datastoreItem>
</file>

<file path=customXml/itemProps3.xml><?xml version="1.0" encoding="utf-8"?>
<ds:datastoreItem xmlns:ds="http://schemas.openxmlformats.org/officeDocument/2006/customXml" ds:itemID="{D6A2D9AE-7B37-41DE-8FE2-7CD9DBE94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a48e9-fb93-464c-93bd-69ef17485145"/>
    <ds:schemaRef ds:uri="03372793-803f-4751-8071-2e9570897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1446</Words>
  <Characters>8245</Characters>
  <Application>Microsoft Office Word</Application>
  <DocSecurity>0</DocSecurity>
  <Lines>68</Lines>
  <Paragraphs>19</Paragraphs>
  <ScaleCrop>false</ScaleCrop>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Smillie</dc:creator>
  <cp:keywords/>
  <dc:description/>
  <cp:lastModifiedBy>Francesca Williams</cp:lastModifiedBy>
  <cp:revision>82</cp:revision>
  <cp:lastPrinted>2021-01-28T19:51:00Z</cp:lastPrinted>
  <dcterms:created xsi:type="dcterms:W3CDTF">2021-01-28T19:00:00Z</dcterms:created>
  <dcterms:modified xsi:type="dcterms:W3CDTF">2022-06-19T18:20:00Z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0x0101009E52027DD6BC414C843EC196CF88D4B6</vt:lpwstr>
  </property>
  <property fmtid="{D5CDD505-2E9C-101B-9397-08002B2CF9AE}" pid="3" name="MediaServiceImageTags">
    <vt:lpwstr/>
  </property>
</Properties>
</file>