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E22D62" w14:textId="450F3661" w:rsidR="00966F56" w:rsidRPr="002A790E" w:rsidRDefault="002A790E" w:rsidP="0059235F">
      <w:pPr>
        <w:pStyle w:val="Subtitle"/>
        <w:contextualSpacing/>
      </w:pPr>
      <w:r>
        <w:rPr>
          <w:noProof/>
        </w:rPr>
        <mc:AlternateContent>
          <mc:Choice Requires="wps">
            <w:drawing>
              <wp:anchor distT="0" distB="0" distL="114300" distR="114300" simplePos="0" relativeHeight="251855872" behindDoc="0" locked="0" layoutInCell="1" allowOverlap="1" wp14:anchorId="3CC778DC" wp14:editId="126E3B28">
                <wp:simplePos x="0" y="0"/>
                <wp:positionH relativeFrom="column">
                  <wp:posOffset>6254055</wp:posOffset>
                </wp:positionH>
                <wp:positionV relativeFrom="paragraph">
                  <wp:posOffset>-1905</wp:posOffset>
                </wp:positionV>
                <wp:extent cx="155275" cy="8790305"/>
                <wp:effectExtent l="0" t="0" r="0" b="0"/>
                <wp:wrapNone/>
                <wp:docPr id="3" name="Text Box 3" descr="null"/>
                <wp:cNvGraphicFramePr/>
                <a:graphic xmlns:a="http://schemas.openxmlformats.org/drawingml/2006/main">
                  <a:graphicData uri="http://schemas.microsoft.com/office/word/2010/wordprocessingShape">
                    <wps:wsp>
                      <wps:cNvSpPr txBox="1"/>
                      <wps:spPr>
                        <a:xfrm>
                          <a:off x="0" y="0"/>
                          <a:ext cx="155275" cy="8790305"/>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34F5C50" w14:textId="77777777" w:rsidR="00CF193F" w:rsidRDefault="00CF193F" w:rsidP="00447C29">
                            <w:pPr>
                              <w:rPr>
                                <w:color w:val="595959" w:themeColor="text1" w:themeTint="A6"/>
                                <w:sz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778DC" id="_x0000_t202" coordsize="21600,21600" o:spt="202" path="m,l,21600r21600,l21600,xe">
                <v:stroke joinstyle="miter"/>
                <v:path gradientshapeok="t" o:connecttype="rect"/>
              </v:shapetype>
              <v:shape id="Text Box 3" o:spid="_x0000_s1026" type="#_x0000_t202" alt="null" style="position:absolute;margin-left:492.45pt;margin-top:-.15pt;width:12.25pt;height:692.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" fillcolor="#2a4a85 [2152]" stroked="f">
                <v:fill color2="#8eaadb [1944]" rotate="t" angle="180" colors="0 #2a4b86;31457f #4a76c6;1 #8faadc" focus="100%" type="gradient"/>
                <v:textbox inset="14.4pt,1in,14.4pt,14.4pt">
                  <w:txbxContent>
                    <w:p w14:paraId="334F5C50" w14:textId="77777777" w:rsidR="00CF193F" w:rsidRDefault="00CF193F" w:rsidP="00447C29">
                      <w:pPr>
                        <w:rPr>
                          <w:color w:val="595959" w:themeColor="text1" w:themeTint="A6"/>
                          <w:sz w:val="20"/>
                        </w:rPr>
                      </w:pP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1921BE2E" wp14:editId="65C377C0">
                <wp:simplePos x="0" y="0"/>
                <wp:positionH relativeFrom="column">
                  <wp:posOffset>-508479</wp:posOffset>
                </wp:positionH>
                <wp:positionV relativeFrom="paragraph">
                  <wp:posOffset>-1905</wp:posOffset>
                </wp:positionV>
                <wp:extent cx="175631" cy="8790317"/>
                <wp:effectExtent l="0" t="0" r="0" b="0"/>
                <wp:wrapNone/>
                <wp:docPr id="7" name="Text Box 7" descr="null"/>
                <wp:cNvGraphicFramePr/>
                <a:graphic xmlns:a="http://schemas.openxmlformats.org/drawingml/2006/main">
                  <a:graphicData uri="http://schemas.microsoft.com/office/word/2010/wordprocessingShape">
                    <wps:wsp>
                      <wps:cNvSpPr txBox="1"/>
                      <wps:spPr>
                        <a:xfrm>
                          <a:off x="0" y="0"/>
                          <a:ext cx="175631" cy="8790317"/>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70F91CBD" w14:textId="77777777" w:rsidR="002A790E" w:rsidRDefault="002A790E" w:rsidP="002A790E">
                            <w:pPr>
                              <w:rPr>
                                <w:color w:val="595959" w:themeColor="text1" w:themeTint="A6"/>
                                <w:sz w:val="20"/>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1BE2E" id="Text Box 7" o:spid="_x0000_s1027" type="#_x0000_t202" alt="null" style="position:absolute;margin-left:-40.05pt;margin-top:-.15pt;width:13.85pt;height:692.1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" fillcolor="#2a4a85 [2152]" stroked="f">
                <v:fill color2="#8eaadb [1944]" rotate="t" angle="180" colors="0 #2a4b86;31457f #4a76c6;1 #8faadc" focus="100%" type="gradient"/>
                <v:textbox inset="14.4pt,1in,14.4pt,14.4pt">
                  <w:txbxContent>
                    <w:p w14:paraId="70F91CBD" w14:textId="77777777" w:rsidR="002A790E" w:rsidRDefault="002A790E" w:rsidP="002A790E">
                      <w:pPr>
                        <w:rPr>
                          <w:color w:val="595959" w:themeColor="text1" w:themeTint="A6"/>
                          <w:sz w:val="20"/>
                        </w:rPr>
                      </w:pPr>
                    </w:p>
                  </w:txbxContent>
                </v:textbox>
              </v:shape>
            </w:pict>
          </mc:Fallback>
        </mc:AlternateContent>
      </w:r>
      <w:r w:rsidRPr="00D348B5">
        <w:rPr>
          <w:rFonts w:ascii="Bookman Old Style" w:hAnsi="Bookman Old Style"/>
          <w:noProof/>
          <w:color w:val="7B7B7B" w:themeColor="accent3" w:themeShade="BF"/>
          <w:sz w:val="96"/>
          <w:szCs w:val="96"/>
        </w:rPr>
        <w:drawing>
          <wp:anchor distT="0" distB="0" distL="114300" distR="114300" simplePos="0" relativeHeight="251868160" behindDoc="0" locked="0" layoutInCell="1" allowOverlap="1" wp14:anchorId="07D70DB7" wp14:editId="1DFE329D">
            <wp:simplePos x="0" y="0"/>
            <wp:positionH relativeFrom="column">
              <wp:posOffset>10485</wp:posOffset>
            </wp:positionH>
            <wp:positionV relativeFrom="paragraph">
              <wp:posOffset>152680</wp:posOffset>
            </wp:positionV>
            <wp:extent cx="5943600" cy="506965"/>
            <wp:effectExtent l="152400" t="152400" r="361950" b="369570"/>
            <wp:wrapTopAndBottom/>
            <wp:docPr id="4" name="Picture 4" descr="These are photos on the cover page.  They include:fingers reading braille, a woman using a screen reader, a servic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ehab_Council_for_the_Blind\ANNUAL REPORTS\2014 Annual Report\banner-do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069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66F56">
        <w:rPr>
          <w:rFonts w:ascii="Bookman Old Style" w:hAnsi="Bookman Old Style"/>
          <w:color w:val="5B9BD5"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BF3F999" w14:textId="77777777" w:rsidR="00966F56" w:rsidRPr="002A790E" w:rsidRDefault="00966F56" w:rsidP="0059235F">
      <w:pPr>
        <w:contextualSpacing/>
        <w:rPr>
          <w:rFonts w:cstheme="minorHAnsi"/>
          <w:color w:val="2E74B5"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790E">
        <w:rPr>
          <w:rFonts w:cstheme="minorHAnsi"/>
          <w:b/>
          <w:color w:val="2E74B5"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sidRPr="002A790E">
        <w:rPr>
          <w:rFonts w:cstheme="minorHAnsi"/>
          <w:color w:val="2E74B5"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lorida</w:t>
      </w:r>
    </w:p>
    <w:p w14:paraId="6EFD8DA2" w14:textId="77777777" w:rsidR="002A790E" w:rsidRPr="002A790E" w:rsidRDefault="00966F56" w:rsidP="0059235F">
      <w:pPr>
        <w:contextualSpacing/>
        <w:rPr>
          <w:rFonts w:cstheme="minorHAnsi"/>
          <w:color w:val="2E74B5"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790E">
        <w:rPr>
          <w:rFonts w:cstheme="minorHAnsi"/>
          <w:b/>
          <w:color w:val="2E74B5"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Pr="002A790E">
        <w:rPr>
          <w:rFonts w:cstheme="minorHAnsi"/>
          <w:color w:val="2E74B5"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ehabilitation </w:t>
      </w:r>
    </w:p>
    <w:p w14:paraId="79BB12C2" w14:textId="4C979A0C" w:rsidR="00966F56" w:rsidRPr="002A790E" w:rsidRDefault="00966F56" w:rsidP="0059235F">
      <w:pPr>
        <w:contextualSpacing/>
        <w:rPr>
          <w:rFonts w:cstheme="minorHAnsi"/>
          <w:color w:val="2E74B5"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790E">
        <w:rPr>
          <w:rFonts w:cstheme="minorHAnsi"/>
          <w:b/>
          <w:color w:val="2E74B5"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2A790E">
        <w:rPr>
          <w:rFonts w:cstheme="minorHAnsi"/>
          <w:color w:val="2E74B5"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ouncil</w:t>
      </w:r>
    </w:p>
    <w:p w14:paraId="18CB94D0" w14:textId="77777777" w:rsidR="00966F56" w:rsidRPr="002A790E" w:rsidRDefault="0020595F" w:rsidP="0059235F">
      <w:pPr>
        <w:contextualSpacing/>
        <w:rPr>
          <w:rFonts w:cstheme="minorHAnsi"/>
          <w:color w:val="2E74B5"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790E">
        <w:rPr>
          <w:rFonts w:cstheme="minorHAnsi"/>
          <w:color w:val="2E74B5"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sidRPr="002A790E">
        <w:rPr>
          <w:rFonts w:cstheme="minorHAnsi"/>
          <w:color w:val="2E74B5"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w:t>
      </w:r>
      <w:r w:rsidR="00966F56" w:rsidRPr="002A790E">
        <w:rPr>
          <w:rFonts w:cstheme="minorHAnsi"/>
          <w:color w:val="2E74B5"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w:t>
      </w:r>
      <w:proofErr w:type="gramEnd"/>
      <w:r w:rsidR="00966F56" w:rsidRPr="002A790E">
        <w:rPr>
          <w:rFonts w:cstheme="minorHAnsi"/>
          <w:color w:val="2E74B5" w:themeColor="accent1"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w:t>
      </w:r>
    </w:p>
    <w:p w14:paraId="5518BE9C" w14:textId="77777777" w:rsidR="00966F56" w:rsidRPr="002A790E" w:rsidRDefault="00966F56" w:rsidP="0059235F">
      <w:pPr>
        <w:contextualSpacing/>
        <w:rPr>
          <w:rFonts w:cstheme="minorHAnsi"/>
          <w:color w:val="1F4E79" w:themeColor="accent1" w:themeShade="80"/>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790E">
        <w:rPr>
          <w:rFonts w:cstheme="minorHAnsi"/>
          <w:b/>
          <w:color w:val="2E74B5"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Pr="002A790E">
        <w:rPr>
          <w:rFonts w:cstheme="minorHAnsi"/>
          <w:color w:val="2E74B5"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lind</w:t>
      </w:r>
    </w:p>
    <w:p w14:paraId="315558B7" w14:textId="77777777" w:rsidR="00447C29" w:rsidRPr="002A790E" w:rsidRDefault="00447C29" w:rsidP="0059235F">
      <w:pPr>
        <w:contextualSpacing/>
        <w:jc w:val="both"/>
        <w:rPr>
          <w:rFonts w:cstheme="minorHAnsi"/>
          <w:color w:val="5B9BD5" w:themeColor="accent1"/>
          <w:sz w:val="40"/>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39297E" w14:textId="750D5E31" w:rsidR="00966F56" w:rsidRPr="00D348B5" w:rsidRDefault="00447C29" w:rsidP="0059235F">
      <w:pPr>
        <w:pStyle w:val="IntenseQuote"/>
        <w:spacing w:before="0" w:after="0"/>
        <w:contextualSpacing/>
        <w:rPr>
          <w:sz w:val="72"/>
          <w:szCs w:val="72"/>
        </w:rPr>
      </w:pPr>
      <w:r w:rsidRPr="00D348B5">
        <w:rPr>
          <w:sz w:val="72"/>
          <w:szCs w:val="72"/>
        </w:rPr>
        <w:t>2019</w:t>
      </w:r>
      <w:r w:rsidR="00966F56" w:rsidRPr="00D348B5">
        <w:rPr>
          <w:sz w:val="72"/>
          <w:szCs w:val="72"/>
        </w:rPr>
        <w:t xml:space="preserve"> Annual Report</w:t>
      </w:r>
    </w:p>
    <w:p w14:paraId="55F9856A" w14:textId="77777777" w:rsidR="00966F56" w:rsidRDefault="00966F56" w:rsidP="0059235F">
      <w:pPr>
        <w:contextualSpacing/>
        <w:jc w:val="center"/>
        <w:rPr>
          <w:b/>
          <w:noProof/>
          <w:color w:val="2F5496" w:themeColor="accent5" w:themeShade="BF"/>
          <w:sz w:val="52"/>
          <w:szCs w:val="28"/>
        </w:rPr>
        <w:sectPr w:rsidR="00966F56" w:rsidSect="002A790E">
          <w:headerReference w:type="default" r:id="rId9"/>
          <w:footerReference w:type="default" r:id="rId10"/>
          <w:pgSz w:w="12240" w:h="15840" w:code="1"/>
          <w:pgMar w:top="900" w:right="1440" w:bottom="1080" w:left="1440" w:header="720" w:footer="288" w:gutter="0"/>
          <w:pgNumType w:start="1"/>
          <w:cols w:space="720"/>
          <w:titlePg/>
          <w:docGrid w:linePitch="360"/>
        </w:sectPr>
      </w:pPr>
    </w:p>
    <w:p w14:paraId="608007A7" w14:textId="060319FC" w:rsidR="000F66A1" w:rsidRDefault="000F66A1" w:rsidP="0059235F">
      <w:pPr>
        <w:contextualSpacing/>
        <w:rPr>
          <w:rFonts w:cstheme="minorHAnsi"/>
          <w:color w:val="auto"/>
          <w:sz w:val="28"/>
          <w:szCs w:val="28"/>
          <w:lang w:val="en"/>
        </w:rPr>
      </w:pPr>
    </w:p>
    <w:p w14:paraId="2AB26AD6" w14:textId="40088056" w:rsidR="000F66A1" w:rsidRDefault="002A790E" w:rsidP="0059235F">
      <w:pPr>
        <w:contextualSpacing/>
        <w:rPr>
          <w:rFonts w:cstheme="minorHAnsi"/>
          <w:color w:val="auto"/>
          <w:sz w:val="28"/>
          <w:szCs w:val="28"/>
          <w:lang w:val="en"/>
        </w:rPr>
      </w:pPr>
      <w:r w:rsidRPr="00420785">
        <w:rPr>
          <w:rFonts w:ascii="Bookman Old Style" w:hAnsi="Bookman Old Style"/>
          <w:noProof/>
          <w:sz w:val="96"/>
          <w:szCs w:val="96"/>
        </w:rPr>
        <w:drawing>
          <wp:anchor distT="0" distB="0" distL="114300" distR="114300" simplePos="0" relativeHeight="251851776" behindDoc="1" locked="0" layoutInCell="1" allowOverlap="1" wp14:anchorId="063EA198" wp14:editId="21302807">
            <wp:simplePos x="0" y="0"/>
            <wp:positionH relativeFrom="margin">
              <wp:align>center</wp:align>
            </wp:positionH>
            <wp:positionV relativeFrom="paragraph">
              <wp:posOffset>3810</wp:posOffset>
            </wp:positionV>
            <wp:extent cx="1876425" cy="1657350"/>
            <wp:effectExtent l="0" t="0" r="9525" b="0"/>
            <wp:wrapNone/>
            <wp:docPr id="43" name="Picture 43" descr="Picture of the state of Florida"/>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6425" cy="1657350"/>
                    </a:xfrm>
                    <a:prstGeom prst="rect">
                      <a:avLst/>
                    </a:prstGeom>
                  </pic:spPr>
                </pic:pic>
              </a:graphicData>
            </a:graphic>
            <wp14:sizeRelH relativeFrom="margin">
              <wp14:pctWidth>0</wp14:pctWidth>
            </wp14:sizeRelH>
            <wp14:sizeRelV relativeFrom="margin">
              <wp14:pctHeight>0</wp14:pctHeight>
            </wp14:sizeRelV>
          </wp:anchor>
        </w:drawing>
      </w:r>
    </w:p>
    <w:p w14:paraId="19B94D11" w14:textId="77777777" w:rsidR="000F66A1" w:rsidRDefault="000F66A1" w:rsidP="0059235F">
      <w:pPr>
        <w:contextualSpacing/>
        <w:rPr>
          <w:rFonts w:cstheme="minorHAnsi"/>
          <w:color w:val="auto"/>
          <w:sz w:val="28"/>
          <w:szCs w:val="28"/>
          <w:lang w:val="en"/>
        </w:rPr>
      </w:pPr>
    </w:p>
    <w:p w14:paraId="74CE36ED" w14:textId="77777777" w:rsidR="00966F56" w:rsidRDefault="00966F56" w:rsidP="0059235F">
      <w:pPr>
        <w:contextualSpacing/>
        <w:rPr>
          <w:rFonts w:cstheme="minorHAnsi"/>
          <w:color w:val="auto"/>
          <w:szCs w:val="24"/>
          <w:lang w:val="en"/>
        </w:rPr>
      </w:pPr>
    </w:p>
    <w:p w14:paraId="4819CB58" w14:textId="77777777" w:rsidR="002A790E" w:rsidRDefault="002A790E" w:rsidP="0059235F">
      <w:pPr>
        <w:contextualSpacing/>
        <w:rPr>
          <w:rFonts w:cstheme="minorHAnsi"/>
          <w:color w:val="auto"/>
          <w:sz w:val="22"/>
          <w:szCs w:val="24"/>
          <w:lang w:val="en"/>
        </w:rPr>
      </w:pPr>
      <w:r>
        <w:rPr>
          <w:rFonts w:cstheme="minorHAnsi"/>
          <w:color w:val="auto"/>
          <w:sz w:val="22"/>
          <w:szCs w:val="24"/>
          <w:lang w:val="en"/>
        </w:rPr>
        <w:br w:type="page"/>
      </w:r>
    </w:p>
    <w:p w14:paraId="261E1351" w14:textId="1F33CB52" w:rsidR="00194032" w:rsidRDefault="00194032" w:rsidP="0059235F">
      <w:pPr>
        <w:contextualSpacing/>
        <w:rPr>
          <w:rFonts w:cstheme="minorHAnsi"/>
          <w:color w:val="auto"/>
          <w:szCs w:val="24"/>
          <w:lang w:val="en"/>
        </w:rPr>
      </w:pPr>
      <w:r w:rsidRPr="00CA47E9">
        <w:rPr>
          <w:rFonts w:cstheme="minorHAnsi"/>
          <w:color w:val="auto"/>
          <w:szCs w:val="24"/>
          <w:lang w:val="en"/>
        </w:rPr>
        <w:lastRenderedPageBreak/>
        <w:t>Enclosed is a copy of the Florida Rehabilitation Council for the Blind’s</w:t>
      </w:r>
      <w:r>
        <w:rPr>
          <w:rFonts w:cstheme="minorHAnsi"/>
          <w:color w:val="auto"/>
          <w:szCs w:val="24"/>
          <w:lang w:val="en"/>
        </w:rPr>
        <w:t xml:space="preserve"> (FRCB) Federal Fiscal Year 2019</w:t>
      </w:r>
      <w:r w:rsidRPr="00CA47E9">
        <w:rPr>
          <w:rFonts w:cstheme="minorHAnsi"/>
          <w:color w:val="auto"/>
          <w:szCs w:val="24"/>
          <w:lang w:val="en"/>
        </w:rPr>
        <w:t xml:space="preserve"> Annual Report to the Commissioner of the Rehabilitation Services Agency and Governor </w:t>
      </w:r>
      <w:r w:rsidR="00197225">
        <w:rPr>
          <w:rFonts w:cstheme="minorHAnsi"/>
          <w:color w:val="auto"/>
          <w:szCs w:val="24"/>
          <w:lang w:val="en"/>
        </w:rPr>
        <w:t>Ron DeSantis</w:t>
      </w:r>
      <w:r w:rsidRPr="00CA47E9">
        <w:rPr>
          <w:rFonts w:cstheme="minorHAnsi"/>
          <w:color w:val="auto"/>
          <w:szCs w:val="24"/>
          <w:lang w:val="en"/>
        </w:rPr>
        <w:t>.</w:t>
      </w:r>
    </w:p>
    <w:p w14:paraId="210BC901" w14:textId="77777777" w:rsidR="002A790E" w:rsidRPr="00CA47E9" w:rsidRDefault="002A790E" w:rsidP="0059235F">
      <w:pPr>
        <w:contextualSpacing/>
        <w:rPr>
          <w:rFonts w:eastAsiaTheme="minorHAnsi" w:cstheme="minorHAnsi"/>
          <w:color w:val="auto"/>
          <w:szCs w:val="24"/>
        </w:rPr>
      </w:pPr>
    </w:p>
    <w:p w14:paraId="6AD7CF95" w14:textId="1FA39F87" w:rsidR="00194032" w:rsidRPr="00CA47E9" w:rsidRDefault="00194032" w:rsidP="0059235F">
      <w:pPr>
        <w:pStyle w:val="NormalWeb"/>
        <w:shd w:val="clear" w:color="auto" w:fill="FFFFFF"/>
        <w:spacing w:before="0" w:after="0"/>
        <w:contextualSpacing/>
        <w:rPr>
          <w:rFonts w:asciiTheme="minorHAnsi" w:hAnsiTheme="minorHAnsi" w:cstheme="minorHAnsi"/>
          <w:lang w:val="en"/>
        </w:rPr>
      </w:pPr>
      <w:r w:rsidRPr="00CA47E9">
        <w:rPr>
          <w:rFonts w:asciiTheme="minorHAnsi" w:hAnsiTheme="minorHAnsi" w:cstheme="minorHAnsi"/>
          <w:lang w:val="en"/>
        </w:rPr>
        <w:t>Please contact Government Operations Consultant to the FRCB Selena Sickler if you have questions or comments regarding its contents. She can be reached at</w:t>
      </w:r>
      <w:r w:rsidR="002A790E">
        <w:rPr>
          <w:rFonts w:asciiTheme="minorHAnsi" w:hAnsiTheme="minorHAnsi" w:cstheme="minorHAnsi"/>
          <w:lang w:val="en"/>
        </w:rPr>
        <w:t>:</w:t>
      </w:r>
    </w:p>
    <w:p w14:paraId="74437A11" w14:textId="25E21837" w:rsidR="00194032" w:rsidRPr="00CA47E9" w:rsidRDefault="00194032" w:rsidP="0059235F">
      <w:pPr>
        <w:pStyle w:val="NormalWeb"/>
        <w:shd w:val="clear" w:color="auto" w:fill="FFFFFF"/>
        <w:spacing w:before="0" w:after="0"/>
        <w:contextualSpacing/>
        <w:rPr>
          <w:rFonts w:asciiTheme="minorHAnsi" w:hAnsiTheme="minorHAnsi" w:cstheme="minorHAnsi"/>
        </w:rPr>
      </w:pPr>
      <w:r w:rsidRPr="00CA47E9">
        <w:rPr>
          <w:rFonts w:asciiTheme="minorHAnsi" w:hAnsiTheme="minorHAnsi" w:cstheme="minorHAnsi"/>
        </w:rPr>
        <w:br/>
        <w:t>Florida Division of Blind Services</w:t>
      </w:r>
      <w:r w:rsidRPr="00CA47E9">
        <w:rPr>
          <w:rFonts w:asciiTheme="minorHAnsi" w:hAnsiTheme="minorHAnsi" w:cstheme="minorHAnsi"/>
        </w:rPr>
        <w:br/>
      </w:r>
      <w:r w:rsidR="002A790E">
        <w:rPr>
          <w:rFonts w:asciiTheme="minorHAnsi" w:hAnsiTheme="minorHAnsi" w:cstheme="minorHAnsi"/>
        </w:rPr>
        <w:t>325 W. Gaines Street, Room 1114</w:t>
      </w:r>
      <w:r w:rsidRPr="00CA47E9">
        <w:rPr>
          <w:rFonts w:asciiTheme="minorHAnsi" w:hAnsiTheme="minorHAnsi" w:cstheme="minorHAnsi"/>
        </w:rPr>
        <w:t xml:space="preserve"> </w:t>
      </w:r>
      <w:r w:rsidRPr="00CA47E9">
        <w:rPr>
          <w:rFonts w:asciiTheme="minorHAnsi" w:hAnsiTheme="minorHAnsi" w:cstheme="minorHAnsi"/>
        </w:rPr>
        <w:br/>
        <w:t>Tallahassee, FL  32399 </w:t>
      </w:r>
      <w:r w:rsidRPr="00CA47E9">
        <w:rPr>
          <w:rFonts w:asciiTheme="minorHAnsi" w:hAnsiTheme="minorHAnsi" w:cstheme="minorHAnsi"/>
        </w:rPr>
        <w:br/>
        <w:t>Phone (850) 245-0329</w:t>
      </w:r>
    </w:p>
    <w:p w14:paraId="5BAED097" w14:textId="77777777" w:rsidR="00194032" w:rsidRPr="00CA47E9" w:rsidRDefault="00B93D61" w:rsidP="0059235F">
      <w:pPr>
        <w:pStyle w:val="NormalWeb"/>
        <w:shd w:val="clear" w:color="auto" w:fill="FFFFFF"/>
        <w:spacing w:before="0" w:after="0"/>
        <w:contextualSpacing/>
        <w:rPr>
          <w:rFonts w:asciiTheme="minorHAnsi" w:hAnsiTheme="minorHAnsi" w:cstheme="minorHAnsi"/>
        </w:rPr>
      </w:pPr>
      <w:hyperlink r:id="rId12" w:history="1">
        <w:r w:rsidR="00194032" w:rsidRPr="00CA47E9">
          <w:rPr>
            <w:rStyle w:val="Hyperlink"/>
            <w:rFonts w:asciiTheme="minorHAnsi" w:eastAsiaTheme="majorEastAsia" w:hAnsiTheme="minorHAnsi" w:cstheme="minorHAnsi"/>
            <w:lang w:val="en"/>
          </w:rPr>
          <w:t>Selena.Sickler@dbs.fldoe.org</w:t>
        </w:r>
      </w:hyperlink>
    </w:p>
    <w:p w14:paraId="7AE083FD" w14:textId="77777777" w:rsidR="002A790E" w:rsidRDefault="002A790E" w:rsidP="0059235F">
      <w:pPr>
        <w:tabs>
          <w:tab w:val="left" w:pos="-720"/>
        </w:tabs>
        <w:ind w:right="720"/>
        <w:contextualSpacing/>
        <w:rPr>
          <w:rFonts w:cstheme="minorHAnsi"/>
          <w:color w:val="auto"/>
          <w:szCs w:val="24"/>
          <w:lang w:val="en"/>
        </w:rPr>
      </w:pPr>
    </w:p>
    <w:p w14:paraId="5C8518C8" w14:textId="3FA6BE54" w:rsidR="00194032" w:rsidRPr="00CA47E9" w:rsidRDefault="00194032" w:rsidP="0059235F">
      <w:pPr>
        <w:tabs>
          <w:tab w:val="left" w:pos="-720"/>
        </w:tabs>
        <w:ind w:right="720"/>
        <w:contextualSpacing/>
        <w:rPr>
          <w:rFonts w:cstheme="minorHAnsi"/>
          <w:color w:val="auto"/>
          <w:szCs w:val="24"/>
          <w:lang w:val="en"/>
        </w:rPr>
      </w:pPr>
      <w:r w:rsidRPr="00CA47E9">
        <w:rPr>
          <w:rFonts w:cstheme="minorHAnsi"/>
          <w:color w:val="auto"/>
          <w:szCs w:val="24"/>
          <w:lang w:val="en"/>
        </w:rPr>
        <w:t>Thank you for your interest in and support of programs that provide and promote the use of vocational rehabilitation and independent living programs for Floridians who are blind or visually impaired.</w:t>
      </w:r>
    </w:p>
    <w:p w14:paraId="79148805" w14:textId="77777777" w:rsidR="00194032" w:rsidRPr="00CA47E9" w:rsidRDefault="00194032" w:rsidP="0059235F">
      <w:pPr>
        <w:tabs>
          <w:tab w:val="left" w:pos="-720"/>
        </w:tabs>
        <w:ind w:right="720"/>
        <w:contextualSpacing/>
        <w:rPr>
          <w:rFonts w:cstheme="minorHAnsi"/>
          <w:color w:val="auto"/>
          <w:szCs w:val="24"/>
          <w:lang w:val="en"/>
        </w:rPr>
      </w:pPr>
    </w:p>
    <w:p w14:paraId="23B32014" w14:textId="5DE7A528" w:rsidR="00375063" w:rsidRPr="00CA47E9" w:rsidRDefault="00194032" w:rsidP="0059235F">
      <w:pPr>
        <w:ind w:right="720"/>
        <w:contextualSpacing/>
        <w:rPr>
          <w:rFonts w:cstheme="minorHAnsi"/>
          <w:color w:val="auto"/>
          <w:szCs w:val="24"/>
          <w:lang w:val="en"/>
        </w:rPr>
      </w:pPr>
      <w:r w:rsidRPr="00CA47E9">
        <w:rPr>
          <w:rFonts w:cstheme="minorHAnsi"/>
          <w:color w:val="auto"/>
          <w:szCs w:val="24"/>
          <w:lang w:val="en"/>
        </w:rPr>
        <w:t>If you would prefer a copy of this report in an alternative format, please contact the Florida Division of Blind Services at (850) 245-0300 or toll</w:t>
      </w:r>
      <w:r w:rsidR="00FA6533">
        <w:rPr>
          <w:rFonts w:cstheme="minorHAnsi"/>
          <w:color w:val="auto"/>
          <w:szCs w:val="24"/>
          <w:lang w:val="en"/>
        </w:rPr>
        <w:t>-</w:t>
      </w:r>
      <w:r w:rsidRPr="00CA47E9">
        <w:rPr>
          <w:rFonts w:cstheme="minorHAnsi"/>
          <w:color w:val="auto"/>
          <w:szCs w:val="24"/>
          <w:lang w:val="en"/>
        </w:rPr>
        <w:t>free at (800) 342-1828</w:t>
      </w:r>
      <w:r w:rsidR="00375063" w:rsidRPr="00CA47E9">
        <w:rPr>
          <w:rFonts w:cstheme="minorHAnsi"/>
          <w:color w:val="auto"/>
          <w:szCs w:val="24"/>
          <w:lang w:val="en"/>
        </w:rPr>
        <w:t>.</w:t>
      </w:r>
    </w:p>
    <w:p w14:paraId="29E26746" w14:textId="77777777" w:rsidR="00CA47E9" w:rsidRDefault="00CA47E9" w:rsidP="0059235F">
      <w:pPr>
        <w:ind w:right="720"/>
        <w:contextualSpacing/>
        <w:rPr>
          <w:rFonts w:cstheme="minorHAnsi"/>
          <w:color w:val="auto"/>
          <w:szCs w:val="24"/>
          <w:lang w:val="en"/>
        </w:rPr>
      </w:pPr>
    </w:p>
    <w:p w14:paraId="6DA0B142" w14:textId="77777777" w:rsidR="00CA47E9" w:rsidRPr="00CA47E9" w:rsidRDefault="00CA47E9" w:rsidP="0059235F">
      <w:pPr>
        <w:ind w:right="720"/>
        <w:contextualSpacing/>
        <w:rPr>
          <w:rFonts w:cstheme="minorHAnsi"/>
          <w:color w:val="auto"/>
          <w:szCs w:val="24"/>
          <w:lang w:val="en"/>
        </w:rPr>
      </w:pPr>
    </w:p>
    <w:p w14:paraId="48BD2018" w14:textId="77777777" w:rsidR="00013FC6" w:rsidRPr="00E061CE" w:rsidRDefault="00BE5ACD" w:rsidP="0059235F">
      <w:pPr>
        <w:ind w:right="720"/>
        <w:contextualSpacing/>
        <w:jc w:val="center"/>
        <w:rPr>
          <w:rFonts w:cstheme="minorHAnsi"/>
          <w:b/>
          <w:color w:val="auto"/>
          <w:sz w:val="28"/>
          <w:szCs w:val="28"/>
          <w:lang w:val="en"/>
        </w:rPr>
      </w:pPr>
      <w:r w:rsidRPr="00BE5ACD">
        <w:rPr>
          <w:rFonts w:ascii="Times New Roman" w:eastAsia="Calibri" w:hAnsi="Times New Roman" w:cs="Times New Roman"/>
          <w:noProof/>
          <w:color w:val="auto"/>
          <w:sz w:val="28"/>
          <w:szCs w:val="28"/>
        </w:rPr>
        <mc:AlternateContent>
          <mc:Choice Requires="wps">
            <w:drawing>
              <wp:anchor distT="0" distB="0" distL="114300" distR="114300" simplePos="0" relativeHeight="251838464" behindDoc="0" locked="0" layoutInCell="1" allowOverlap="1" wp14:anchorId="7CD1891C" wp14:editId="0D85FAF9">
                <wp:simplePos x="0" y="0"/>
                <wp:positionH relativeFrom="column">
                  <wp:posOffset>1249680</wp:posOffset>
                </wp:positionH>
                <wp:positionV relativeFrom="paragraph">
                  <wp:posOffset>51308</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F01E7B" w14:textId="77777777" w:rsidR="00CF193F" w:rsidRPr="00561F1C" w:rsidRDefault="00CF193F" w:rsidP="00BE5ACD">
                            <w:pPr>
                              <w:jc w:val="center"/>
                              <w:rPr>
                                <w:rFonts w:ascii="Times New Roman" w:eastAsia="Calibri" w:hAnsi="Times New Roman"/>
                                <w:b/>
                                <w:noProof/>
                                <w:color w:val="00206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pPr>
                            <w:r w:rsidRPr="00561F1C">
                              <w:rPr>
                                <w:b/>
                                <w:noProof/>
                                <w:color w:val="00206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t>FRCB Quarterly Meeting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CD1891C" id="Text Box 22" o:spid="_x0000_s1028" type="#_x0000_t202" style="position:absolute;left:0;text-align:left;margin-left:98.4pt;margin-top:4.05pt;width:2in;height:2in;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" filled="f" stroked="f">
                <v:textbox style="mso-fit-shape-to-text:t">
                  <w:txbxContent>
                    <w:p w14:paraId="54F01E7B" w14:textId="77777777" w:rsidR="00CF193F" w:rsidRPr="00561F1C" w:rsidRDefault="00CF193F" w:rsidP="00BE5ACD">
                      <w:pPr>
                        <w:jc w:val="center"/>
                        <w:rPr>
                          <w:rFonts w:ascii="Times New Roman" w:eastAsia="Calibri" w:hAnsi="Times New Roman"/>
                          <w:b/>
                          <w:noProof/>
                          <w:color w:val="00206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pPr>
                      <w:r w:rsidRPr="00561F1C">
                        <w:rPr>
                          <w:b/>
                          <w:noProof/>
                          <w:color w:val="00206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t>FRCB Quarterly Meeting</w:t>
                      </w:r>
                    </w:p>
                  </w:txbxContent>
                </v:textbox>
              </v:shape>
            </w:pict>
          </mc:Fallback>
        </mc:AlternateContent>
      </w:r>
      <w:r>
        <w:rPr>
          <w:rFonts w:cstheme="minorHAnsi"/>
          <w:b/>
          <w:noProof/>
          <w:color w:val="auto"/>
          <w:sz w:val="28"/>
          <w:szCs w:val="28"/>
        </w:rPr>
        <w:drawing>
          <wp:inline distT="0" distB="0" distL="0" distR="0" wp14:anchorId="67F9E969" wp14:editId="797C61DE">
            <wp:extent cx="5396992" cy="3035808"/>
            <wp:effectExtent l="0" t="0" r="0" b="0"/>
            <wp:docPr id="21" name="Picture 21" descr="This is a photo of the FRCB meeting room.  It shows the Council sitiing around a u shape table with the audience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14486" cy="3045649"/>
                    </a:xfrm>
                    <a:prstGeom prst="rect">
                      <a:avLst/>
                    </a:prstGeom>
                    <a:noFill/>
                  </pic:spPr>
                </pic:pic>
              </a:graphicData>
            </a:graphic>
          </wp:inline>
        </w:drawing>
      </w:r>
    </w:p>
    <w:p w14:paraId="1A8520F2" w14:textId="77777777" w:rsidR="009E135C" w:rsidRDefault="009E135C" w:rsidP="0059235F">
      <w:pPr>
        <w:ind w:right="720"/>
        <w:contextualSpacing/>
        <w:rPr>
          <w:rFonts w:cstheme="minorHAnsi"/>
          <w:color w:val="auto"/>
          <w:sz w:val="28"/>
          <w:szCs w:val="28"/>
          <w:lang w:val="en"/>
        </w:rPr>
        <w:sectPr w:rsidR="009E135C" w:rsidSect="00D85DDA">
          <w:headerReference w:type="default" r:id="rId14"/>
          <w:footerReference w:type="default" r:id="rId15"/>
          <w:type w:val="continuous"/>
          <w:pgSz w:w="12240" w:h="15840" w:code="1"/>
          <w:pgMar w:top="1440" w:right="1440" w:bottom="1440" w:left="1440" w:header="720" w:footer="288" w:gutter="0"/>
          <w:pgBorders w:offsetFrom="page">
            <w:top w:val="thinThickMediumGap" w:sz="48" w:space="24" w:color="002060"/>
          </w:pgBorders>
          <w:cols w:space="720"/>
          <w:docGrid w:linePitch="360"/>
        </w:sectPr>
      </w:pPr>
    </w:p>
    <w:sdt>
      <w:sdtPr>
        <w:rPr>
          <w:rFonts w:asciiTheme="minorHAnsi" w:eastAsia="Times New Roman" w:hAnsiTheme="minorHAnsi" w:cs="Arial"/>
          <w:color w:val="000000"/>
          <w:sz w:val="24"/>
          <w:szCs w:val="20"/>
        </w:rPr>
        <w:id w:val="-1453774341"/>
        <w:docPartObj>
          <w:docPartGallery w:val="Table of Contents"/>
          <w:docPartUnique/>
        </w:docPartObj>
      </w:sdtPr>
      <w:sdtEndPr>
        <w:rPr>
          <w:b/>
          <w:bCs/>
          <w:noProof/>
        </w:rPr>
      </w:sdtEndPr>
      <w:sdtContent>
        <w:p w14:paraId="004DB0CB" w14:textId="6AF630B7" w:rsidR="00B03390" w:rsidRDefault="00B03390" w:rsidP="0059235F">
          <w:pPr>
            <w:pStyle w:val="TOCHeading"/>
            <w:spacing w:before="0" w:line="240" w:lineRule="auto"/>
            <w:contextualSpacing/>
          </w:pPr>
          <w:r>
            <w:t>Table of Contents</w:t>
          </w:r>
        </w:p>
        <w:p w14:paraId="01B7D1BF" w14:textId="77777777" w:rsidR="0059235F" w:rsidRPr="0059235F" w:rsidRDefault="0059235F" w:rsidP="0059235F">
          <w:pPr>
            <w:contextualSpacing/>
          </w:pPr>
        </w:p>
        <w:p w14:paraId="28AD62EC" w14:textId="7AB97404" w:rsidR="0059235F" w:rsidRDefault="00B03390"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r>
            <w:rPr>
              <w:noProof/>
            </w:rPr>
            <w:fldChar w:fldCharType="begin"/>
          </w:r>
          <w:r>
            <w:rPr>
              <w:noProof/>
            </w:rPr>
            <w:instrText xml:space="preserve"> TOC \o "1-3" \h \z \u </w:instrText>
          </w:r>
          <w:r>
            <w:rPr>
              <w:noProof/>
            </w:rPr>
            <w:fldChar w:fldCharType="separate"/>
          </w:r>
          <w:hyperlink r:id="rId16" w:anchor="_Toc27118424" w:history="1">
            <w:r w:rsidR="0059235F" w:rsidRPr="000B33A9">
              <w:rPr>
                <w:rStyle w:val="Hyperlink"/>
                <w:noProof/>
              </w:rPr>
              <w:t>Message from the Chairperson</w:t>
            </w:r>
            <w:r w:rsidR="0059235F">
              <w:rPr>
                <w:noProof/>
                <w:webHidden/>
              </w:rPr>
              <w:tab/>
            </w:r>
            <w:r w:rsidR="0059235F">
              <w:rPr>
                <w:noProof/>
                <w:webHidden/>
              </w:rPr>
              <w:fldChar w:fldCharType="begin"/>
            </w:r>
            <w:r w:rsidR="0059235F">
              <w:rPr>
                <w:noProof/>
                <w:webHidden/>
              </w:rPr>
              <w:instrText xml:space="preserve"> PAGEREF _Toc27118424 \h </w:instrText>
            </w:r>
            <w:r w:rsidR="0059235F">
              <w:rPr>
                <w:noProof/>
                <w:webHidden/>
              </w:rPr>
            </w:r>
            <w:r w:rsidR="0059235F">
              <w:rPr>
                <w:noProof/>
                <w:webHidden/>
              </w:rPr>
              <w:fldChar w:fldCharType="separate"/>
            </w:r>
            <w:r w:rsidR="0059235F">
              <w:rPr>
                <w:noProof/>
                <w:webHidden/>
              </w:rPr>
              <w:t>6</w:t>
            </w:r>
            <w:r w:rsidR="0059235F">
              <w:rPr>
                <w:noProof/>
                <w:webHidden/>
              </w:rPr>
              <w:fldChar w:fldCharType="end"/>
            </w:r>
          </w:hyperlink>
        </w:p>
        <w:p w14:paraId="1EB8D193" w14:textId="0FD00A21"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17" w:anchor="_Toc27118425" w:history="1">
            <w:r w:rsidR="0059235F" w:rsidRPr="000B33A9">
              <w:rPr>
                <w:rStyle w:val="Hyperlink"/>
                <w:noProof/>
              </w:rPr>
              <w:t>Director’s Message</w:t>
            </w:r>
            <w:r w:rsidR="0059235F">
              <w:rPr>
                <w:noProof/>
                <w:webHidden/>
              </w:rPr>
              <w:tab/>
            </w:r>
            <w:r w:rsidR="0059235F">
              <w:rPr>
                <w:noProof/>
                <w:webHidden/>
              </w:rPr>
              <w:fldChar w:fldCharType="begin"/>
            </w:r>
            <w:r w:rsidR="0059235F">
              <w:rPr>
                <w:noProof/>
                <w:webHidden/>
              </w:rPr>
              <w:instrText xml:space="preserve"> PAGEREF _Toc27118425 \h </w:instrText>
            </w:r>
            <w:r w:rsidR="0059235F">
              <w:rPr>
                <w:noProof/>
                <w:webHidden/>
              </w:rPr>
            </w:r>
            <w:r w:rsidR="0059235F">
              <w:rPr>
                <w:noProof/>
                <w:webHidden/>
              </w:rPr>
              <w:fldChar w:fldCharType="separate"/>
            </w:r>
            <w:r w:rsidR="0059235F">
              <w:rPr>
                <w:noProof/>
                <w:webHidden/>
              </w:rPr>
              <w:t>7</w:t>
            </w:r>
            <w:r w:rsidR="0059235F">
              <w:rPr>
                <w:noProof/>
                <w:webHidden/>
              </w:rPr>
              <w:fldChar w:fldCharType="end"/>
            </w:r>
          </w:hyperlink>
        </w:p>
        <w:p w14:paraId="334CC613" w14:textId="57FB43CA"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18" w:anchor="_Toc27118426" w:history="1">
            <w:r w:rsidR="0059235F" w:rsidRPr="000B33A9">
              <w:rPr>
                <w:rStyle w:val="Hyperlink"/>
                <w:noProof/>
              </w:rPr>
              <w:t>FRCB Mission</w:t>
            </w:r>
            <w:r w:rsidR="0059235F">
              <w:rPr>
                <w:noProof/>
                <w:webHidden/>
              </w:rPr>
              <w:tab/>
            </w:r>
            <w:r w:rsidR="0059235F">
              <w:rPr>
                <w:noProof/>
                <w:webHidden/>
              </w:rPr>
              <w:fldChar w:fldCharType="begin"/>
            </w:r>
            <w:r w:rsidR="0059235F">
              <w:rPr>
                <w:noProof/>
                <w:webHidden/>
              </w:rPr>
              <w:instrText xml:space="preserve"> PAGEREF _Toc27118426 \h </w:instrText>
            </w:r>
            <w:r w:rsidR="0059235F">
              <w:rPr>
                <w:noProof/>
                <w:webHidden/>
              </w:rPr>
            </w:r>
            <w:r w:rsidR="0059235F">
              <w:rPr>
                <w:noProof/>
                <w:webHidden/>
              </w:rPr>
              <w:fldChar w:fldCharType="separate"/>
            </w:r>
            <w:r w:rsidR="0059235F">
              <w:rPr>
                <w:noProof/>
                <w:webHidden/>
              </w:rPr>
              <w:t>8</w:t>
            </w:r>
            <w:r w:rsidR="0059235F">
              <w:rPr>
                <w:noProof/>
                <w:webHidden/>
              </w:rPr>
              <w:fldChar w:fldCharType="end"/>
            </w:r>
          </w:hyperlink>
        </w:p>
        <w:p w14:paraId="55698CB5" w14:textId="4D254020"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19" w:anchor="_Toc27118429" w:history="1">
            <w:r w:rsidR="0059235F" w:rsidRPr="000B33A9">
              <w:rPr>
                <w:rStyle w:val="Hyperlink"/>
                <w:noProof/>
              </w:rPr>
              <w:t>2018-2019 Council Members &amp; Bios</w:t>
            </w:r>
            <w:r w:rsidR="0059235F">
              <w:rPr>
                <w:noProof/>
                <w:webHidden/>
              </w:rPr>
              <w:tab/>
            </w:r>
            <w:r w:rsidR="0059235F">
              <w:rPr>
                <w:noProof/>
                <w:webHidden/>
              </w:rPr>
              <w:fldChar w:fldCharType="begin"/>
            </w:r>
            <w:r w:rsidR="0059235F">
              <w:rPr>
                <w:noProof/>
                <w:webHidden/>
              </w:rPr>
              <w:instrText xml:space="preserve"> PAGEREF _Toc27118429 \h </w:instrText>
            </w:r>
            <w:r w:rsidR="0059235F">
              <w:rPr>
                <w:noProof/>
                <w:webHidden/>
              </w:rPr>
            </w:r>
            <w:r w:rsidR="0059235F">
              <w:rPr>
                <w:noProof/>
                <w:webHidden/>
              </w:rPr>
              <w:fldChar w:fldCharType="separate"/>
            </w:r>
            <w:r w:rsidR="0059235F">
              <w:rPr>
                <w:noProof/>
                <w:webHidden/>
              </w:rPr>
              <w:t>9</w:t>
            </w:r>
            <w:r w:rsidR="0059235F">
              <w:rPr>
                <w:noProof/>
                <w:webHidden/>
              </w:rPr>
              <w:fldChar w:fldCharType="end"/>
            </w:r>
          </w:hyperlink>
        </w:p>
        <w:p w14:paraId="4D47EE2B" w14:textId="2DEEB375"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20" w:anchor="_Toc27118430" w:history="1">
            <w:r w:rsidR="0059235F" w:rsidRPr="000B33A9">
              <w:rPr>
                <w:rStyle w:val="Hyperlink"/>
                <w:noProof/>
              </w:rPr>
              <w:t>DBS Mission Statement</w:t>
            </w:r>
            <w:r w:rsidR="0059235F">
              <w:rPr>
                <w:noProof/>
                <w:webHidden/>
              </w:rPr>
              <w:tab/>
            </w:r>
            <w:r w:rsidR="0059235F">
              <w:rPr>
                <w:noProof/>
                <w:webHidden/>
              </w:rPr>
              <w:fldChar w:fldCharType="begin"/>
            </w:r>
            <w:r w:rsidR="0059235F">
              <w:rPr>
                <w:noProof/>
                <w:webHidden/>
              </w:rPr>
              <w:instrText xml:space="preserve"> PAGEREF _Toc27118430 \h </w:instrText>
            </w:r>
            <w:r w:rsidR="0059235F">
              <w:rPr>
                <w:noProof/>
                <w:webHidden/>
              </w:rPr>
            </w:r>
            <w:r w:rsidR="0059235F">
              <w:rPr>
                <w:noProof/>
                <w:webHidden/>
              </w:rPr>
              <w:fldChar w:fldCharType="separate"/>
            </w:r>
            <w:r w:rsidR="0059235F">
              <w:rPr>
                <w:noProof/>
                <w:webHidden/>
              </w:rPr>
              <w:t>17</w:t>
            </w:r>
            <w:r w:rsidR="0059235F">
              <w:rPr>
                <w:noProof/>
                <w:webHidden/>
              </w:rPr>
              <w:fldChar w:fldCharType="end"/>
            </w:r>
          </w:hyperlink>
        </w:p>
        <w:p w14:paraId="2A8C255B" w14:textId="56D1FFC6"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21" w:anchor="_Toc27118432" w:history="1">
            <w:r w:rsidR="0059235F" w:rsidRPr="000B33A9">
              <w:rPr>
                <w:rStyle w:val="Hyperlink"/>
                <w:noProof/>
              </w:rPr>
              <w:t>Accomplishments</w:t>
            </w:r>
            <w:r w:rsidR="0059235F">
              <w:rPr>
                <w:noProof/>
                <w:webHidden/>
              </w:rPr>
              <w:tab/>
            </w:r>
            <w:r w:rsidR="0059235F">
              <w:rPr>
                <w:noProof/>
                <w:webHidden/>
              </w:rPr>
              <w:fldChar w:fldCharType="begin"/>
            </w:r>
            <w:r w:rsidR="0059235F">
              <w:rPr>
                <w:noProof/>
                <w:webHidden/>
              </w:rPr>
              <w:instrText xml:space="preserve"> PAGEREF _Toc27118432 \h </w:instrText>
            </w:r>
            <w:r w:rsidR="0059235F">
              <w:rPr>
                <w:noProof/>
                <w:webHidden/>
              </w:rPr>
            </w:r>
            <w:r w:rsidR="0059235F">
              <w:rPr>
                <w:noProof/>
                <w:webHidden/>
              </w:rPr>
              <w:fldChar w:fldCharType="separate"/>
            </w:r>
            <w:r w:rsidR="0059235F">
              <w:rPr>
                <w:noProof/>
                <w:webHidden/>
              </w:rPr>
              <w:t>18</w:t>
            </w:r>
            <w:r w:rsidR="0059235F">
              <w:rPr>
                <w:noProof/>
                <w:webHidden/>
              </w:rPr>
              <w:fldChar w:fldCharType="end"/>
            </w:r>
          </w:hyperlink>
        </w:p>
        <w:p w14:paraId="5D81EA13" w14:textId="1DE58E7F"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22" w:anchor="_Toc27118433" w:history="1">
            <w:r w:rsidR="0059235F" w:rsidRPr="000B33A9">
              <w:rPr>
                <w:rStyle w:val="Hyperlink"/>
                <w:noProof/>
              </w:rPr>
              <w:t>Strategic Plan Goals</w:t>
            </w:r>
            <w:r w:rsidR="0059235F">
              <w:rPr>
                <w:noProof/>
                <w:webHidden/>
              </w:rPr>
              <w:tab/>
            </w:r>
            <w:r w:rsidR="0059235F">
              <w:rPr>
                <w:noProof/>
                <w:webHidden/>
              </w:rPr>
              <w:fldChar w:fldCharType="begin"/>
            </w:r>
            <w:r w:rsidR="0059235F">
              <w:rPr>
                <w:noProof/>
                <w:webHidden/>
              </w:rPr>
              <w:instrText xml:space="preserve"> PAGEREF _Toc27118433 \h </w:instrText>
            </w:r>
            <w:r w:rsidR="0059235F">
              <w:rPr>
                <w:noProof/>
                <w:webHidden/>
              </w:rPr>
            </w:r>
            <w:r w:rsidR="0059235F">
              <w:rPr>
                <w:noProof/>
                <w:webHidden/>
              </w:rPr>
              <w:fldChar w:fldCharType="separate"/>
            </w:r>
            <w:r w:rsidR="0059235F">
              <w:rPr>
                <w:noProof/>
                <w:webHidden/>
              </w:rPr>
              <w:t>20</w:t>
            </w:r>
            <w:r w:rsidR="0059235F">
              <w:rPr>
                <w:noProof/>
                <w:webHidden/>
              </w:rPr>
              <w:fldChar w:fldCharType="end"/>
            </w:r>
          </w:hyperlink>
        </w:p>
        <w:p w14:paraId="5BFDC8D2" w14:textId="2B7280D3"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23" w:anchor="_Toc27118434" w:history="1">
            <w:r w:rsidR="0059235F" w:rsidRPr="000B33A9">
              <w:rPr>
                <w:rStyle w:val="Hyperlink"/>
                <w:noProof/>
              </w:rPr>
              <w:t>DBS District Offices</w:t>
            </w:r>
            <w:r w:rsidR="0059235F">
              <w:rPr>
                <w:noProof/>
                <w:webHidden/>
              </w:rPr>
              <w:tab/>
            </w:r>
            <w:r w:rsidR="0059235F">
              <w:rPr>
                <w:noProof/>
                <w:webHidden/>
              </w:rPr>
              <w:fldChar w:fldCharType="begin"/>
            </w:r>
            <w:r w:rsidR="0059235F">
              <w:rPr>
                <w:noProof/>
                <w:webHidden/>
              </w:rPr>
              <w:instrText xml:space="preserve"> PAGEREF _Toc27118434 \h </w:instrText>
            </w:r>
            <w:r w:rsidR="0059235F">
              <w:rPr>
                <w:noProof/>
                <w:webHidden/>
              </w:rPr>
            </w:r>
            <w:r w:rsidR="0059235F">
              <w:rPr>
                <w:noProof/>
                <w:webHidden/>
              </w:rPr>
              <w:fldChar w:fldCharType="separate"/>
            </w:r>
            <w:r w:rsidR="0059235F">
              <w:rPr>
                <w:noProof/>
                <w:webHidden/>
              </w:rPr>
              <w:t>21</w:t>
            </w:r>
            <w:r w:rsidR="0059235F">
              <w:rPr>
                <w:noProof/>
                <w:webHidden/>
              </w:rPr>
              <w:fldChar w:fldCharType="end"/>
            </w:r>
          </w:hyperlink>
        </w:p>
        <w:p w14:paraId="320E0C0A" w14:textId="5A6FE213"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24" w:anchor="_Toc27118435" w:history="1">
            <w:r w:rsidR="0059235F" w:rsidRPr="000B33A9">
              <w:rPr>
                <w:rStyle w:val="Hyperlink"/>
                <w:noProof/>
              </w:rPr>
              <w:t>Quarterly Meetings and Public Forums</w:t>
            </w:r>
            <w:r w:rsidR="0059235F">
              <w:rPr>
                <w:noProof/>
                <w:webHidden/>
              </w:rPr>
              <w:tab/>
            </w:r>
            <w:r w:rsidR="0059235F">
              <w:rPr>
                <w:noProof/>
                <w:webHidden/>
              </w:rPr>
              <w:fldChar w:fldCharType="begin"/>
            </w:r>
            <w:r w:rsidR="0059235F">
              <w:rPr>
                <w:noProof/>
                <w:webHidden/>
              </w:rPr>
              <w:instrText xml:space="preserve"> PAGEREF _Toc27118435 \h </w:instrText>
            </w:r>
            <w:r w:rsidR="0059235F">
              <w:rPr>
                <w:noProof/>
                <w:webHidden/>
              </w:rPr>
            </w:r>
            <w:r w:rsidR="0059235F">
              <w:rPr>
                <w:noProof/>
                <w:webHidden/>
              </w:rPr>
              <w:fldChar w:fldCharType="separate"/>
            </w:r>
            <w:r w:rsidR="0059235F">
              <w:rPr>
                <w:noProof/>
                <w:webHidden/>
              </w:rPr>
              <w:t>22</w:t>
            </w:r>
            <w:r w:rsidR="0059235F">
              <w:rPr>
                <w:noProof/>
                <w:webHidden/>
              </w:rPr>
              <w:fldChar w:fldCharType="end"/>
            </w:r>
          </w:hyperlink>
        </w:p>
        <w:p w14:paraId="2BD429A7" w14:textId="79672639" w:rsidR="0059235F" w:rsidRDefault="00B93D61" w:rsidP="0059235F">
          <w:pPr>
            <w:pStyle w:val="TOC2"/>
            <w:tabs>
              <w:tab w:val="right" w:leader="dot" w:pos="9350"/>
            </w:tabs>
            <w:spacing w:before="0"/>
            <w:contextualSpacing/>
            <w:rPr>
              <w:rFonts w:asciiTheme="minorHAnsi" w:eastAsiaTheme="minorEastAsia" w:hAnsiTheme="minorHAnsi" w:cstheme="minorBidi"/>
              <w:b w:val="0"/>
              <w:bCs w:val="0"/>
              <w:noProof/>
              <w:color w:val="auto"/>
              <w:sz w:val="22"/>
              <w:szCs w:val="22"/>
            </w:rPr>
          </w:pPr>
          <w:hyperlink r:id="rId25" w:anchor="_Toc27118437" w:history="1">
            <w:r w:rsidR="0059235F" w:rsidRPr="000B33A9">
              <w:rPr>
                <w:rStyle w:val="Hyperlink"/>
                <w:noProof/>
              </w:rPr>
              <w:t>2018-2019 Meeting Dates and Locations</w:t>
            </w:r>
            <w:r w:rsidR="0059235F">
              <w:rPr>
                <w:noProof/>
                <w:webHidden/>
              </w:rPr>
              <w:tab/>
            </w:r>
            <w:r w:rsidR="0059235F">
              <w:rPr>
                <w:noProof/>
                <w:webHidden/>
              </w:rPr>
              <w:fldChar w:fldCharType="begin"/>
            </w:r>
            <w:r w:rsidR="0059235F">
              <w:rPr>
                <w:noProof/>
                <w:webHidden/>
              </w:rPr>
              <w:instrText xml:space="preserve"> PAGEREF _Toc27118437 \h </w:instrText>
            </w:r>
            <w:r w:rsidR="0059235F">
              <w:rPr>
                <w:noProof/>
                <w:webHidden/>
              </w:rPr>
            </w:r>
            <w:r w:rsidR="0059235F">
              <w:rPr>
                <w:noProof/>
                <w:webHidden/>
              </w:rPr>
              <w:fldChar w:fldCharType="separate"/>
            </w:r>
            <w:r w:rsidR="0059235F">
              <w:rPr>
                <w:noProof/>
                <w:webHidden/>
              </w:rPr>
              <w:t>22</w:t>
            </w:r>
            <w:r w:rsidR="0059235F">
              <w:rPr>
                <w:noProof/>
                <w:webHidden/>
              </w:rPr>
              <w:fldChar w:fldCharType="end"/>
            </w:r>
          </w:hyperlink>
        </w:p>
        <w:p w14:paraId="054EC6B6" w14:textId="2AFE9882"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26" w:anchor="_Toc27118438" w:history="1">
            <w:r w:rsidR="0059235F" w:rsidRPr="000B33A9">
              <w:rPr>
                <w:rStyle w:val="Hyperlink"/>
                <w:noProof/>
              </w:rPr>
              <w:t>Employer Recognition</w:t>
            </w:r>
            <w:r w:rsidR="0059235F">
              <w:rPr>
                <w:noProof/>
                <w:webHidden/>
              </w:rPr>
              <w:tab/>
            </w:r>
            <w:r w:rsidR="0059235F">
              <w:rPr>
                <w:noProof/>
                <w:webHidden/>
              </w:rPr>
              <w:fldChar w:fldCharType="begin"/>
            </w:r>
            <w:r w:rsidR="0059235F">
              <w:rPr>
                <w:noProof/>
                <w:webHidden/>
              </w:rPr>
              <w:instrText xml:space="preserve"> PAGEREF _Toc27118438 \h </w:instrText>
            </w:r>
            <w:r w:rsidR="0059235F">
              <w:rPr>
                <w:noProof/>
                <w:webHidden/>
              </w:rPr>
            </w:r>
            <w:r w:rsidR="0059235F">
              <w:rPr>
                <w:noProof/>
                <w:webHidden/>
              </w:rPr>
              <w:fldChar w:fldCharType="separate"/>
            </w:r>
            <w:r w:rsidR="0059235F">
              <w:rPr>
                <w:noProof/>
                <w:webHidden/>
              </w:rPr>
              <w:t>23</w:t>
            </w:r>
            <w:r w:rsidR="0059235F">
              <w:rPr>
                <w:noProof/>
                <w:webHidden/>
              </w:rPr>
              <w:fldChar w:fldCharType="end"/>
            </w:r>
          </w:hyperlink>
        </w:p>
        <w:p w14:paraId="671474DB" w14:textId="31F6CCEF"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27" w:anchor="_Toc27118443" w:history="1">
            <w:r w:rsidR="0059235F" w:rsidRPr="000B33A9">
              <w:rPr>
                <w:rStyle w:val="Hyperlink"/>
                <w:noProof/>
              </w:rPr>
              <w:t>Expenses</w:t>
            </w:r>
            <w:r w:rsidR="0059235F">
              <w:rPr>
                <w:noProof/>
                <w:webHidden/>
              </w:rPr>
              <w:tab/>
            </w:r>
            <w:r w:rsidR="0059235F">
              <w:rPr>
                <w:noProof/>
                <w:webHidden/>
              </w:rPr>
              <w:fldChar w:fldCharType="begin"/>
            </w:r>
            <w:r w:rsidR="0059235F">
              <w:rPr>
                <w:noProof/>
                <w:webHidden/>
              </w:rPr>
              <w:instrText xml:space="preserve"> PAGEREF _Toc27118443 \h </w:instrText>
            </w:r>
            <w:r w:rsidR="0059235F">
              <w:rPr>
                <w:noProof/>
                <w:webHidden/>
              </w:rPr>
            </w:r>
            <w:r w:rsidR="0059235F">
              <w:rPr>
                <w:noProof/>
                <w:webHidden/>
              </w:rPr>
              <w:fldChar w:fldCharType="separate"/>
            </w:r>
            <w:r w:rsidR="0059235F">
              <w:rPr>
                <w:noProof/>
                <w:webHidden/>
              </w:rPr>
              <w:t>26</w:t>
            </w:r>
            <w:r w:rsidR="0059235F">
              <w:rPr>
                <w:noProof/>
                <w:webHidden/>
              </w:rPr>
              <w:fldChar w:fldCharType="end"/>
            </w:r>
          </w:hyperlink>
        </w:p>
        <w:p w14:paraId="16D3F46A" w14:textId="34E75BA3"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28" w:anchor="_Toc27118444" w:history="1">
            <w:r w:rsidR="0059235F" w:rsidRPr="000B33A9">
              <w:rPr>
                <w:rStyle w:val="Hyperlink"/>
                <w:noProof/>
              </w:rPr>
              <w:t>Customer Satisfaction Survey (2018-2019)</w:t>
            </w:r>
            <w:r w:rsidR="0059235F">
              <w:rPr>
                <w:noProof/>
                <w:webHidden/>
              </w:rPr>
              <w:tab/>
            </w:r>
            <w:r w:rsidR="0059235F">
              <w:rPr>
                <w:noProof/>
                <w:webHidden/>
              </w:rPr>
              <w:fldChar w:fldCharType="begin"/>
            </w:r>
            <w:r w:rsidR="0059235F">
              <w:rPr>
                <w:noProof/>
                <w:webHidden/>
              </w:rPr>
              <w:instrText xml:space="preserve"> PAGEREF _Toc27118444 \h </w:instrText>
            </w:r>
            <w:r w:rsidR="0059235F">
              <w:rPr>
                <w:noProof/>
                <w:webHidden/>
              </w:rPr>
            </w:r>
            <w:r w:rsidR="0059235F">
              <w:rPr>
                <w:noProof/>
                <w:webHidden/>
              </w:rPr>
              <w:fldChar w:fldCharType="separate"/>
            </w:r>
            <w:r w:rsidR="0059235F">
              <w:rPr>
                <w:noProof/>
                <w:webHidden/>
              </w:rPr>
              <w:t>27</w:t>
            </w:r>
            <w:r w:rsidR="0059235F">
              <w:rPr>
                <w:noProof/>
                <w:webHidden/>
              </w:rPr>
              <w:fldChar w:fldCharType="end"/>
            </w:r>
          </w:hyperlink>
        </w:p>
        <w:p w14:paraId="5C544DD7" w14:textId="7BB65F3D"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29" w:anchor="_Toc27118445" w:history="1">
            <w:r w:rsidR="0059235F" w:rsidRPr="000B33A9">
              <w:rPr>
                <w:rStyle w:val="Hyperlink"/>
                <w:noProof/>
              </w:rPr>
              <w:t>Outcomes</w:t>
            </w:r>
            <w:r w:rsidR="0059235F">
              <w:rPr>
                <w:noProof/>
                <w:webHidden/>
              </w:rPr>
              <w:tab/>
            </w:r>
            <w:r w:rsidR="0059235F">
              <w:rPr>
                <w:noProof/>
                <w:webHidden/>
              </w:rPr>
              <w:fldChar w:fldCharType="begin"/>
            </w:r>
            <w:r w:rsidR="0059235F">
              <w:rPr>
                <w:noProof/>
                <w:webHidden/>
              </w:rPr>
              <w:instrText xml:space="preserve"> PAGEREF _Toc27118445 \h </w:instrText>
            </w:r>
            <w:r w:rsidR="0059235F">
              <w:rPr>
                <w:noProof/>
                <w:webHidden/>
              </w:rPr>
            </w:r>
            <w:r w:rsidR="0059235F">
              <w:rPr>
                <w:noProof/>
                <w:webHidden/>
              </w:rPr>
              <w:fldChar w:fldCharType="separate"/>
            </w:r>
            <w:r w:rsidR="0059235F">
              <w:rPr>
                <w:noProof/>
                <w:webHidden/>
              </w:rPr>
              <w:t>29</w:t>
            </w:r>
            <w:r w:rsidR="0059235F">
              <w:rPr>
                <w:noProof/>
                <w:webHidden/>
              </w:rPr>
              <w:fldChar w:fldCharType="end"/>
            </w:r>
          </w:hyperlink>
        </w:p>
        <w:p w14:paraId="293B07F3" w14:textId="36E453E8"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w:anchor="_Toc27118446" w:history="1">
            <w:r w:rsidR="0059235F" w:rsidRPr="000B33A9">
              <w:rPr>
                <w:rStyle w:val="Hyperlink"/>
                <w:noProof/>
              </w:rPr>
              <w:t>DBS Cases Achieving Employment</w:t>
            </w:r>
            <w:r w:rsidR="0059235F">
              <w:rPr>
                <w:noProof/>
                <w:webHidden/>
              </w:rPr>
              <w:tab/>
            </w:r>
            <w:r w:rsidR="0059235F">
              <w:rPr>
                <w:noProof/>
                <w:webHidden/>
              </w:rPr>
              <w:fldChar w:fldCharType="begin"/>
            </w:r>
            <w:r w:rsidR="0059235F">
              <w:rPr>
                <w:noProof/>
                <w:webHidden/>
              </w:rPr>
              <w:instrText xml:space="preserve"> PAGEREF _Toc27118446 \h </w:instrText>
            </w:r>
            <w:r w:rsidR="0059235F">
              <w:rPr>
                <w:noProof/>
                <w:webHidden/>
              </w:rPr>
            </w:r>
            <w:r w:rsidR="0059235F">
              <w:rPr>
                <w:noProof/>
                <w:webHidden/>
              </w:rPr>
              <w:fldChar w:fldCharType="separate"/>
            </w:r>
            <w:r w:rsidR="0059235F">
              <w:rPr>
                <w:noProof/>
                <w:webHidden/>
              </w:rPr>
              <w:t>30</w:t>
            </w:r>
            <w:r w:rsidR="0059235F">
              <w:rPr>
                <w:noProof/>
                <w:webHidden/>
              </w:rPr>
              <w:fldChar w:fldCharType="end"/>
            </w:r>
          </w:hyperlink>
        </w:p>
        <w:p w14:paraId="58ACBCC2" w14:textId="10257D15"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30" w:anchor="_Toc27118447" w:history="1">
            <w:r w:rsidR="0059235F" w:rsidRPr="000B33A9">
              <w:rPr>
                <w:rStyle w:val="Hyperlink"/>
                <w:noProof/>
              </w:rPr>
              <w:t>Committees</w:t>
            </w:r>
            <w:r w:rsidR="0059235F">
              <w:rPr>
                <w:noProof/>
                <w:webHidden/>
              </w:rPr>
              <w:tab/>
            </w:r>
            <w:r w:rsidR="0059235F">
              <w:rPr>
                <w:noProof/>
                <w:webHidden/>
              </w:rPr>
              <w:fldChar w:fldCharType="begin"/>
            </w:r>
            <w:r w:rsidR="0059235F">
              <w:rPr>
                <w:noProof/>
                <w:webHidden/>
              </w:rPr>
              <w:instrText xml:space="preserve"> PAGEREF _Toc27118447 \h </w:instrText>
            </w:r>
            <w:r w:rsidR="0059235F">
              <w:rPr>
                <w:noProof/>
                <w:webHidden/>
              </w:rPr>
            </w:r>
            <w:r w:rsidR="0059235F">
              <w:rPr>
                <w:noProof/>
                <w:webHidden/>
              </w:rPr>
              <w:fldChar w:fldCharType="separate"/>
            </w:r>
            <w:r w:rsidR="0059235F">
              <w:rPr>
                <w:noProof/>
                <w:webHidden/>
              </w:rPr>
              <w:t>31</w:t>
            </w:r>
            <w:r w:rsidR="0059235F">
              <w:rPr>
                <w:noProof/>
                <w:webHidden/>
              </w:rPr>
              <w:fldChar w:fldCharType="end"/>
            </w:r>
          </w:hyperlink>
        </w:p>
        <w:p w14:paraId="77905AC8" w14:textId="4405CF5F" w:rsidR="0059235F" w:rsidRDefault="00B93D61" w:rsidP="0059235F">
          <w:pPr>
            <w:pStyle w:val="TOC1"/>
            <w:tabs>
              <w:tab w:val="right" w:leader="dot" w:pos="9350"/>
            </w:tabs>
            <w:spacing w:before="0"/>
            <w:contextualSpacing/>
            <w:rPr>
              <w:rFonts w:asciiTheme="minorHAnsi" w:eastAsiaTheme="minorEastAsia" w:hAnsiTheme="minorHAnsi" w:cstheme="minorBidi"/>
              <w:b w:val="0"/>
              <w:bCs w:val="0"/>
              <w:caps w:val="0"/>
              <w:noProof/>
              <w:color w:val="auto"/>
              <w:sz w:val="22"/>
              <w:szCs w:val="22"/>
            </w:rPr>
          </w:pPr>
          <w:hyperlink r:id="rId31" w:anchor="_Toc27118451" w:history="1">
            <w:r w:rsidR="0059235F" w:rsidRPr="000B33A9">
              <w:rPr>
                <w:rStyle w:val="Hyperlink"/>
                <w:noProof/>
              </w:rPr>
              <w:t>How to become a FRCB Member</w:t>
            </w:r>
            <w:r w:rsidR="0059235F">
              <w:rPr>
                <w:noProof/>
                <w:webHidden/>
              </w:rPr>
              <w:tab/>
            </w:r>
            <w:r w:rsidR="0059235F">
              <w:rPr>
                <w:noProof/>
                <w:webHidden/>
              </w:rPr>
              <w:fldChar w:fldCharType="begin"/>
            </w:r>
            <w:r w:rsidR="0059235F">
              <w:rPr>
                <w:noProof/>
                <w:webHidden/>
              </w:rPr>
              <w:instrText xml:space="preserve"> PAGEREF _Toc27118451 \h </w:instrText>
            </w:r>
            <w:r w:rsidR="0059235F">
              <w:rPr>
                <w:noProof/>
                <w:webHidden/>
              </w:rPr>
            </w:r>
            <w:r w:rsidR="0059235F">
              <w:rPr>
                <w:noProof/>
                <w:webHidden/>
              </w:rPr>
              <w:fldChar w:fldCharType="separate"/>
            </w:r>
            <w:r w:rsidR="0059235F">
              <w:rPr>
                <w:noProof/>
                <w:webHidden/>
              </w:rPr>
              <w:t>32</w:t>
            </w:r>
            <w:r w:rsidR="0059235F">
              <w:rPr>
                <w:noProof/>
                <w:webHidden/>
              </w:rPr>
              <w:fldChar w:fldCharType="end"/>
            </w:r>
          </w:hyperlink>
        </w:p>
        <w:p w14:paraId="22A75F75" w14:textId="634EE242" w:rsidR="00B03390" w:rsidRDefault="00B03390" w:rsidP="0059235F">
          <w:pPr>
            <w:contextualSpacing/>
          </w:pPr>
          <w:r>
            <w:rPr>
              <w:b/>
              <w:bCs/>
              <w:noProof/>
            </w:rPr>
            <w:fldChar w:fldCharType="end"/>
          </w:r>
        </w:p>
      </w:sdtContent>
    </w:sdt>
    <w:p w14:paraId="0A05CD85" w14:textId="77777777" w:rsidR="00B03390" w:rsidRPr="00013FC6" w:rsidRDefault="00B03390" w:rsidP="0059235F">
      <w:pPr>
        <w:pStyle w:val="TOC1"/>
        <w:tabs>
          <w:tab w:val="right" w:leader="dot" w:pos="9350"/>
        </w:tabs>
        <w:spacing w:before="0"/>
        <w:contextualSpacing/>
      </w:pPr>
    </w:p>
    <w:p w14:paraId="1BAA1BC5" w14:textId="77777777" w:rsidR="000A52D3" w:rsidRPr="00013FC6" w:rsidRDefault="000A52D3" w:rsidP="0059235F">
      <w:pPr>
        <w:pStyle w:val="Uniqueheading2"/>
        <w:contextualSpacing/>
      </w:pPr>
    </w:p>
    <w:p w14:paraId="67F80DBC" w14:textId="77777777" w:rsidR="00634AEC" w:rsidRDefault="00634AEC" w:rsidP="0059235F">
      <w:pPr>
        <w:pStyle w:val="xl24"/>
        <w:tabs>
          <w:tab w:val="right" w:leader="dot" w:pos="9619"/>
          <w:tab w:val="right" w:leader="dot" w:pos="9900"/>
        </w:tabs>
        <w:spacing w:before="0" w:beforeAutospacing="0" w:after="0" w:afterAutospacing="0"/>
        <w:contextualSpacing/>
        <w:jc w:val="center"/>
        <w:rPr>
          <w:rFonts w:eastAsia="Times New Roman"/>
          <w:b w:val="0"/>
          <w:caps/>
          <w:sz w:val="28"/>
        </w:rPr>
      </w:pPr>
      <w:r>
        <w:rPr>
          <w:noProof/>
        </w:rPr>
        <w:drawing>
          <wp:anchor distT="0" distB="0" distL="114300" distR="114300" simplePos="0" relativeHeight="251803648" behindDoc="0" locked="0" layoutInCell="1" allowOverlap="1" wp14:anchorId="33C3841A" wp14:editId="6EAF960F">
            <wp:simplePos x="0" y="0"/>
            <wp:positionH relativeFrom="page">
              <wp:posOffset>5745480</wp:posOffset>
            </wp:positionH>
            <wp:positionV relativeFrom="paragraph">
              <wp:posOffset>-259080</wp:posOffset>
            </wp:positionV>
            <wp:extent cx="1028700" cy="952500"/>
            <wp:effectExtent l="0" t="0" r="0" b="0"/>
            <wp:wrapNone/>
            <wp:docPr id="15" name="Picture 15" descr="C:\Users\sharon.scurry\AppData\Local\Microsoft\Windows\Temporary Internet Files\Content.Outlook\TF6L83WU\Unknown.png"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scurry\AppData\Local\Microsoft\Windows\Temporary Internet Files\Content.Outlook\TF6L83WU\Unknown.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028700" cy="952500"/>
                    </a:xfrm>
                    <a:prstGeom prst="rect">
                      <a:avLst/>
                    </a:prstGeom>
                  </pic:spPr>
                </pic:pic>
              </a:graphicData>
            </a:graphic>
            <wp14:sizeRelH relativeFrom="page">
              <wp14:pctWidth>0</wp14:pctWidth>
            </wp14:sizeRelH>
            <wp14:sizeRelV relativeFrom="page">
              <wp14:pctHeight>0</wp14:pctHeight>
            </wp14:sizeRelV>
          </wp:anchor>
        </w:drawing>
      </w:r>
      <w:r w:rsidRPr="00CC7004">
        <w:rPr>
          <w:noProof/>
          <w:sz w:val="36"/>
          <w:szCs w:val="36"/>
        </w:rPr>
        <w:drawing>
          <wp:anchor distT="0" distB="0" distL="114300" distR="114300" simplePos="0" relativeHeight="251802624" behindDoc="0" locked="0" layoutInCell="1" allowOverlap="1" wp14:anchorId="611CBBA0" wp14:editId="2656E4D5">
            <wp:simplePos x="0" y="0"/>
            <wp:positionH relativeFrom="column">
              <wp:posOffset>40640</wp:posOffset>
            </wp:positionH>
            <wp:positionV relativeFrom="paragraph">
              <wp:posOffset>-30480</wp:posOffset>
            </wp:positionV>
            <wp:extent cx="983615" cy="491490"/>
            <wp:effectExtent l="0" t="0" r="6985" b="3810"/>
            <wp:wrapNone/>
            <wp:docPr id="16" name="Picture 16" descr="DBS_Logo_Viole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S_Logo_Violet Blu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3615"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CE2">
        <w:rPr>
          <w:rFonts w:ascii="Bookman Old Style" w:hAnsi="Bookman Old Style"/>
          <w:noProof/>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anchor distT="45720" distB="45720" distL="114300" distR="114300" simplePos="0" relativeHeight="251804672" behindDoc="1" locked="0" layoutInCell="1" allowOverlap="1" wp14:anchorId="6E9594F2" wp14:editId="7B7FF262">
                <wp:simplePos x="0" y="0"/>
                <wp:positionH relativeFrom="margin">
                  <wp:align>center</wp:align>
                </wp:positionH>
                <wp:positionV relativeFrom="paragraph">
                  <wp:posOffset>-106680</wp:posOffset>
                </wp:positionV>
                <wp:extent cx="3832860" cy="6858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685800"/>
                        </a:xfrm>
                        <a:prstGeom prst="rect">
                          <a:avLst/>
                        </a:prstGeom>
                        <a:solidFill>
                          <a:srgbClr val="FFFFFF"/>
                        </a:solidFill>
                        <a:ln w="9525">
                          <a:solidFill>
                            <a:schemeClr val="bg1"/>
                          </a:solidFill>
                          <a:miter lim="800000"/>
                          <a:headEnd/>
                          <a:tailEnd/>
                        </a:ln>
                      </wps:spPr>
                      <wps:txbx>
                        <w:txbxContent>
                          <w:p w14:paraId="730C7A26" w14:textId="77777777" w:rsidR="00CF193F" w:rsidRPr="002A790E" w:rsidRDefault="00CF193F" w:rsidP="00634AEC">
                            <w:pPr>
                              <w:pStyle w:val="xl24"/>
                              <w:tabs>
                                <w:tab w:val="right" w:leader="dot" w:pos="9619"/>
                                <w:tab w:val="right" w:leader="dot" w:pos="9900"/>
                              </w:tabs>
                              <w:spacing w:before="0" w:beforeAutospacing="0" w:after="0" w:afterAutospacing="0"/>
                              <w:jc w:val="center"/>
                              <w:rPr>
                                <w:rFonts w:cstheme="minorHAnsi"/>
                                <w:color w:val="000000"/>
                                <w:sz w:val="4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A790E">
                              <w:rPr>
                                <w:rFonts w:cstheme="minorHAnsi"/>
                                <w:color w:val="000000"/>
                                <w:sz w:val="4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Florida Rehabilitation Council</w:t>
                            </w:r>
                          </w:p>
                          <w:p w14:paraId="40B70A3A" w14:textId="77777777" w:rsidR="00CF193F" w:rsidRPr="002A790E" w:rsidRDefault="00CF193F" w:rsidP="00634AEC">
                            <w:pPr>
                              <w:pStyle w:val="xl24"/>
                              <w:tabs>
                                <w:tab w:val="right" w:leader="dot" w:pos="9619"/>
                                <w:tab w:val="right" w:leader="dot" w:pos="9900"/>
                              </w:tabs>
                              <w:spacing w:before="0" w:beforeAutospacing="0" w:after="0" w:afterAutospacing="0"/>
                              <w:jc w:val="center"/>
                              <w:rPr>
                                <w:rFonts w:eastAsia="Times New Roman" w:cstheme="minorHAnsi"/>
                                <w:b w:val="0"/>
                                <w:sz w:val="32"/>
                              </w:rPr>
                            </w:pPr>
                            <w:r w:rsidRPr="002A790E">
                              <w:rPr>
                                <w:rFonts w:cstheme="minorHAnsi"/>
                                <w:color w:val="000000"/>
                                <w:sz w:val="4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For the Blind</w:t>
                            </w:r>
                          </w:p>
                          <w:p w14:paraId="491027D0" w14:textId="77777777" w:rsidR="00CF193F" w:rsidRDefault="00CF193F" w:rsidP="00634A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594F2" id="Text Box 2" o:spid="_x0000_s1029" type="#_x0000_t202" style="position:absolute;left:0;text-align:left;margin-left:0;margin-top:-8.4pt;width:301.8pt;height:54pt;z-index:-251511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" strokecolor="white [3212]">
                <v:textbox>
                  <w:txbxContent>
                    <w:p w14:paraId="730C7A26" w14:textId="77777777" w:rsidR="00CF193F" w:rsidRPr="002A790E" w:rsidRDefault="00CF193F" w:rsidP="00634AEC">
                      <w:pPr>
                        <w:pStyle w:val="xl24"/>
                        <w:tabs>
                          <w:tab w:val="right" w:leader="dot" w:pos="9619"/>
                          <w:tab w:val="right" w:leader="dot" w:pos="9900"/>
                        </w:tabs>
                        <w:spacing w:before="0" w:beforeAutospacing="0" w:after="0" w:afterAutospacing="0"/>
                        <w:jc w:val="center"/>
                        <w:rPr>
                          <w:rFonts w:cstheme="minorHAnsi"/>
                          <w:color w:val="000000"/>
                          <w:sz w:val="4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A790E">
                        <w:rPr>
                          <w:rFonts w:cstheme="minorHAnsi"/>
                          <w:color w:val="000000"/>
                          <w:sz w:val="4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Florida Rehabilitation Council</w:t>
                      </w:r>
                    </w:p>
                    <w:p w14:paraId="40B70A3A" w14:textId="77777777" w:rsidR="00CF193F" w:rsidRPr="002A790E" w:rsidRDefault="00CF193F" w:rsidP="00634AEC">
                      <w:pPr>
                        <w:pStyle w:val="xl24"/>
                        <w:tabs>
                          <w:tab w:val="right" w:leader="dot" w:pos="9619"/>
                          <w:tab w:val="right" w:leader="dot" w:pos="9900"/>
                        </w:tabs>
                        <w:spacing w:before="0" w:beforeAutospacing="0" w:after="0" w:afterAutospacing="0"/>
                        <w:jc w:val="center"/>
                        <w:rPr>
                          <w:rFonts w:eastAsia="Times New Roman" w:cstheme="minorHAnsi"/>
                          <w:b w:val="0"/>
                          <w:sz w:val="32"/>
                        </w:rPr>
                      </w:pPr>
                      <w:r w:rsidRPr="002A790E">
                        <w:rPr>
                          <w:rFonts w:cstheme="minorHAnsi"/>
                          <w:color w:val="000000"/>
                          <w:sz w:val="40"/>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For the Blind</w:t>
                      </w:r>
                    </w:p>
                    <w:p w14:paraId="491027D0" w14:textId="77777777" w:rsidR="00CF193F" w:rsidRDefault="00CF193F" w:rsidP="00634AEC"/>
                  </w:txbxContent>
                </v:textbox>
                <w10:wrap anchorx="margin"/>
              </v:shape>
            </w:pict>
          </mc:Fallback>
        </mc:AlternateContent>
      </w:r>
    </w:p>
    <w:p w14:paraId="3233D5D7" w14:textId="77777777" w:rsidR="00634AEC" w:rsidRDefault="00634AEC" w:rsidP="0059235F">
      <w:pPr>
        <w:pStyle w:val="xl24"/>
        <w:tabs>
          <w:tab w:val="right" w:leader="dot" w:pos="9619"/>
          <w:tab w:val="right" w:leader="dot" w:pos="9900"/>
        </w:tabs>
        <w:spacing w:before="0" w:beforeAutospacing="0" w:after="0" w:afterAutospacing="0"/>
        <w:contextualSpacing/>
        <w:jc w:val="center"/>
        <w:rPr>
          <w:rFonts w:eastAsia="Times New Roman"/>
          <w:b w:val="0"/>
          <w:caps/>
          <w:sz w:val="28"/>
        </w:rPr>
      </w:pPr>
    </w:p>
    <w:p w14:paraId="099F6C34" w14:textId="77777777" w:rsidR="00634AEC" w:rsidRDefault="00634AEC" w:rsidP="0059235F">
      <w:pPr>
        <w:pStyle w:val="xl24"/>
        <w:pBdr>
          <w:bottom w:val="single" w:sz="8" w:space="1" w:color="000000" w:themeColor="text1"/>
        </w:pBdr>
        <w:tabs>
          <w:tab w:val="right" w:leader="dot" w:pos="9619"/>
          <w:tab w:val="right" w:leader="dot" w:pos="9900"/>
        </w:tabs>
        <w:spacing w:before="0" w:beforeAutospacing="0" w:after="0" w:afterAutospacing="0"/>
        <w:contextualSpacing/>
        <w:jc w:val="center"/>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4406CB3A" w14:textId="77777777" w:rsidR="00634AEC" w:rsidRPr="00D21D77" w:rsidRDefault="00634AEC" w:rsidP="0059235F">
      <w:pPr>
        <w:pStyle w:val="xl24"/>
        <w:tabs>
          <w:tab w:val="right" w:leader="dot" w:pos="9619"/>
          <w:tab w:val="right" w:leader="dot" w:pos="9900"/>
        </w:tabs>
        <w:spacing w:before="0" w:beforeAutospacing="0" w:after="0" w:afterAutospacing="0"/>
        <w:contextualSpacing/>
        <w:jc w:val="center"/>
        <w:rPr>
          <w:rFonts w:eastAsia="Times New Roman"/>
          <w:b w:val="0"/>
          <w:sz w:val="28"/>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53AF3CB9" w14:textId="77777777" w:rsidR="00634AEC" w:rsidRDefault="00634AEC" w:rsidP="0059235F">
      <w:pPr>
        <w:contextualSpacing/>
        <w:rPr>
          <w:szCs w:val="28"/>
        </w:rPr>
      </w:pPr>
      <w:r w:rsidRPr="004F584C">
        <w:rPr>
          <w:sz w:val="28"/>
          <w:szCs w:val="28"/>
        </w:rPr>
        <w:tab/>
      </w:r>
    </w:p>
    <w:p w14:paraId="04B95815" w14:textId="77777777" w:rsidR="00634AEC" w:rsidRPr="000B6C6B" w:rsidRDefault="001D4B0A" w:rsidP="0059235F">
      <w:pPr>
        <w:contextualSpacing/>
      </w:pPr>
      <w:bookmarkStart w:id="0" w:name="_Toc500855309"/>
      <w:r>
        <w:t>December</w:t>
      </w:r>
      <w:r w:rsidR="00DB131C">
        <w:t xml:space="preserve"> </w:t>
      </w:r>
      <w:r w:rsidR="00335EC1">
        <w:t>4</w:t>
      </w:r>
      <w:r w:rsidR="00634AEC" w:rsidRPr="000B6C6B">
        <w:t>, 201</w:t>
      </w:r>
      <w:bookmarkEnd w:id="0"/>
      <w:r w:rsidR="00197225">
        <w:t>9</w:t>
      </w:r>
    </w:p>
    <w:p w14:paraId="5574CD0F" w14:textId="77777777" w:rsidR="00634AEC" w:rsidRPr="000B6C6B" w:rsidRDefault="00634AEC" w:rsidP="0059235F">
      <w:pPr>
        <w:contextualSpacing/>
        <w:rPr>
          <w:rFonts w:cstheme="minorHAnsi"/>
          <w:color w:val="auto"/>
          <w:szCs w:val="24"/>
        </w:rPr>
      </w:pPr>
    </w:p>
    <w:p w14:paraId="7CEB9176" w14:textId="77777777" w:rsidR="00634AEC" w:rsidRPr="000B6C6B" w:rsidRDefault="00634AEC" w:rsidP="0059235F">
      <w:pPr>
        <w:contextualSpacing/>
        <w:rPr>
          <w:rFonts w:cstheme="minorHAnsi"/>
          <w:color w:val="auto"/>
          <w:szCs w:val="24"/>
        </w:rPr>
      </w:pPr>
    </w:p>
    <w:p w14:paraId="743853F9" w14:textId="77777777" w:rsidR="00634AEC" w:rsidRPr="000B6C6B" w:rsidRDefault="00634AEC" w:rsidP="0059235F">
      <w:pPr>
        <w:contextualSpacing/>
        <w:rPr>
          <w:rFonts w:cstheme="minorHAnsi"/>
          <w:color w:val="auto"/>
          <w:szCs w:val="24"/>
        </w:rPr>
      </w:pPr>
      <w:r w:rsidRPr="000B6C6B">
        <w:rPr>
          <w:rFonts w:cstheme="minorHAnsi"/>
          <w:color w:val="auto"/>
          <w:szCs w:val="24"/>
        </w:rPr>
        <w:t>U. S. Department of Education, OSERS</w:t>
      </w:r>
    </w:p>
    <w:p w14:paraId="2FFA7E41" w14:textId="77777777" w:rsidR="00634AEC" w:rsidRPr="000B6C6B" w:rsidRDefault="00634AEC" w:rsidP="0059235F">
      <w:pPr>
        <w:contextualSpacing/>
        <w:rPr>
          <w:rFonts w:cstheme="minorHAnsi"/>
          <w:color w:val="auto"/>
          <w:szCs w:val="24"/>
        </w:rPr>
      </w:pPr>
      <w:r w:rsidRPr="000B6C6B">
        <w:rPr>
          <w:rFonts w:cstheme="minorHAnsi"/>
          <w:color w:val="auto"/>
          <w:szCs w:val="24"/>
        </w:rPr>
        <w:t>Rehabilitation Services Administration</w:t>
      </w:r>
    </w:p>
    <w:p w14:paraId="37CA54C3" w14:textId="77777777" w:rsidR="00634AEC" w:rsidRPr="000B6C6B" w:rsidRDefault="00634AEC" w:rsidP="0059235F">
      <w:pPr>
        <w:contextualSpacing/>
        <w:rPr>
          <w:rFonts w:cstheme="minorHAnsi"/>
          <w:color w:val="auto"/>
          <w:szCs w:val="24"/>
        </w:rPr>
      </w:pPr>
      <w:r w:rsidRPr="000B6C6B">
        <w:rPr>
          <w:rFonts w:cstheme="minorHAnsi"/>
          <w:color w:val="auto"/>
          <w:szCs w:val="24"/>
        </w:rPr>
        <w:t>Attn: Mary Williams</w:t>
      </w:r>
    </w:p>
    <w:p w14:paraId="68228BD0" w14:textId="309D3939" w:rsidR="00634AEC" w:rsidRPr="000B6C6B" w:rsidRDefault="002A790E" w:rsidP="0059235F">
      <w:pPr>
        <w:contextualSpacing/>
        <w:rPr>
          <w:rFonts w:cstheme="minorHAnsi"/>
          <w:color w:val="auto"/>
          <w:szCs w:val="24"/>
        </w:rPr>
      </w:pPr>
      <w:r>
        <w:rPr>
          <w:rFonts w:cstheme="minorHAnsi"/>
          <w:color w:val="auto"/>
          <w:szCs w:val="24"/>
        </w:rPr>
        <w:t>400 Maryland Avenue</w:t>
      </w:r>
      <w:r w:rsidR="00634AEC" w:rsidRPr="000B6C6B">
        <w:rPr>
          <w:rFonts w:cstheme="minorHAnsi"/>
          <w:color w:val="auto"/>
          <w:szCs w:val="24"/>
        </w:rPr>
        <w:t xml:space="preserve"> SW</w:t>
      </w:r>
    </w:p>
    <w:p w14:paraId="105A95A3" w14:textId="77777777" w:rsidR="00634AEC" w:rsidRPr="000B6C6B" w:rsidRDefault="00634AEC" w:rsidP="0059235F">
      <w:pPr>
        <w:contextualSpacing/>
        <w:rPr>
          <w:rFonts w:cstheme="minorHAnsi"/>
          <w:color w:val="auto"/>
          <w:szCs w:val="24"/>
        </w:rPr>
      </w:pPr>
      <w:r w:rsidRPr="000B6C6B">
        <w:rPr>
          <w:rFonts w:cstheme="minorHAnsi"/>
          <w:color w:val="auto"/>
          <w:szCs w:val="24"/>
        </w:rPr>
        <w:t>Washington, DC  20202-2800</w:t>
      </w:r>
    </w:p>
    <w:p w14:paraId="7E2B5757" w14:textId="77777777" w:rsidR="00634AEC" w:rsidRPr="000B6C6B" w:rsidRDefault="00634AEC" w:rsidP="0059235F">
      <w:pPr>
        <w:contextualSpacing/>
        <w:jc w:val="both"/>
        <w:rPr>
          <w:rFonts w:cstheme="minorHAnsi"/>
          <w:color w:val="auto"/>
          <w:szCs w:val="24"/>
        </w:rPr>
      </w:pPr>
    </w:p>
    <w:p w14:paraId="5FC2AF99" w14:textId="77777777" w:rsidR="00634AEC" w:rsidRPr="000B6C6B" w:rsidRDefault="00634AEC" w:rsidP="0059235F">
      <w:pPr>
        <w:contextualSpacing/>
        <w:jc w:val="both"/>
        <w:rPr>
          <w:rFonts w:cstheme="minorHAnsi"/>
          <w:color w:val="auto"/>
          <w:szCs w:val="24"/>
        </w:rPr>
      </w:pPr>
      <w:r w:rsidRPr="000B6C6B">
        <w:rPr>
          <w:rFonts w:cstheme="minorHAnsi"/>
          <w:color w:val="auto"/>
          <w:szCs w:val="24"/>
        </w:rPr>
        <w:t>Dear Ms. Williams:</w:t>
      </w:r>
    </w:p>
    <w:p w14:paraId="4AD75853" w14:textId="77777777" w:rsidR="00634AEC" w:rsidRPr="000B6C6B" w:rsidRDefault="00634AEC" w:rsidP="0059235F">
      <w:pPr>
        <w:contextualSpacing/>
        <w:jc w:val="both"/>
        <w:rPr>
          <w:rFonts w:cstheme="minorHAnsi"/>
          <w:color w:val="auto"/>
          <w:szCs w:val="24"/>
        </w:rPr>
      </w:pPr>
    </w:p>
    <w:p w14:paraId="42643687" w14:textId="77777777" w:rsidR="00634AEC" w:rsidRPr="000B6C6B" w:rsidRDefault="00634AEC" w:rsidP="0059235F">
      <w:pPr>
        <w:contextualSpacing/>
        <w:jc w:val="both"/>
        <w:rPr>
          <w:rFonts w:cstheme="minorHAnsi"/>
          <w:color w:val="auto"/>
          <w:szCs w:val="24"/>
        </w:rPr>
      </w:pPr>
      <w:r w:rsidRPr="000B6C6B">
        <w:rPr>
          <w:rFonts w:cstheme="minorHAnsi"/>
          <w:color w:val="auto"/>
          <w:szCs w:val="24"/>
        </w:rPr>
        <w:t>The Florida Rehabilitation Council of the Bli</w:t>
      </w:r>
      <w:r w:rsidR="00335EC1">
        <w:rPr>
          <w:rFonts w:cstheme="minorHAnsi"/>
          <w:color w:val="auto"/>
          <w:szCs w:val="24"/>
        </w:rPr>
        <w:t>nd respectively submits its 2019</w:t>
      </w:r>
      <w:r w:rsidRPr="000B6C6B">
        <w:rPr>
          <w:rFonts w:cstheme="minorHAnsi"/>
          <w:color w:val="auto"/>
          <w:szCs w:val="24"/>
        </w:rPr>
        <w:t xml:space="preserve"> Annual Report as required by Section 105(C) (4) of the 1992 Amendment to the Rehabilitation Act.  In accordance with 34 CFR 361.17, a copy of this report has been submitted to the Florida Governor’s Office.</w:t>
      </w:r>
    </w:p>
    <w:p w14:paraId="198CB2BC" w14:textId="77777777" w:rsidR="00634AEC" w:rsidRPr="000B6C6B" w:rsidRDefault="00634AEC" w:rsidP="0059235F">
      <w:pPr>
        <w:contextualSpacing/>
        <w:jc w:val="both"/>
        <w:rPr>
          <w:rFonts w:cstheme="minorHAnsi"/>
          <w:color w:val="auto"/>
          <w:szCs w:val="24"/>
        </w:rPr>
      </w:pPr>
    </w:p>
    <w:p w14:paraId="45B19A08" w14:textId="77777777" w:rsidR="00634AEC" w:rsidRPr="000B6C6B" w:rsidRDefault="00634AEC" w:rsidP="0059235F">
      <w:pPr>
        <w:contextualSpacing/>
        <w:jc w:val="both"/>
        <w:rPr>
          <w:rFonts w:cstheme="minorHAnsi"/>
          <w:color w:val="auto"/>
          <w:szCs w:val="24"/>
        </w:rPr>
      </w:pPr>
      <w:r w:rsidRPr="000B6C6B">
        <w:rPr>
          <w:rFonts w:cstheme="minorHAnsi"/>
          <w:color w:val="auto"/>
          <w:szCs w:val="24"/>
        </w:rPr>
        <w:t xml:space="preserve">This report presents our activities </w:t>
      </w:r>
      <w:r w:rsidR="00DB131C">
        <w:rPr>
          <w:rFonts w:cstheme="minorHAnsi"/>
          <w:color w:val="auto"/>
          <w:szCs w:val="24"/>
        </w:rPr>
        <w:t>and recommendations for the</w:t>
      </w:r>
      <w:r w:rsidR="00335EC1">
        <w:rPr>
          <w:rFonts w:cstheme="minorHAnsi"/>
          <w:color w:val="auto"/>
          <w:szCs w:val="24"/>
        </w:rPr>
        <w:t xml:space="preserve"> 2018</w:t>
      </w:r>
      <w:r w:rsidRPr="000B6C6B">
        <w:rPr>
          <w:rFonts w:cstheme="minorHAnsi"/>
          <w:color w:val="auto"/>
          <w:szCs w:val="24"/>
        </w:rPr>
        <w:t>-201</w:t>
      </w:r>
      <w:r w:rsidR="00335EC1">
        <w:rPr>
          <w:rFonts w:cstheme="minorHAnsi"/>
          <w:color w:val="auto"/>
          <w:szCs w:val="24"/>
        </w:rPr>
        <w:t>9</w:t>
      </w:r>
      <w:r w:rsidRPr="000B6C6B">
        <w:rPr>
          <w:rFonts w:cstheme="minorHAnsi"/>
          <w:color w:val="auto"/>
          <w:szCs w:val="24"/>
        </w:rPr>
        <w:t xml:space="preserve"> federal fiscal year to the Florida Division of Blind Services.  </w:t>
      </w:r>
    </w:p>
    <w:p w14:paraId="496F068A" w14:textId="77777777" w:rsidR="00634AEC" w:rsidRPr="000B6C6B" w:rsidRDefault="00634AEC" w:rsidP="0059235F">
      <w:pPr>
        <w:contextualSpacing/>
        <w:jc w:val="both"/>
        <w:rPr>
          <w:rFonts w:cstheme="minorHAnsi"/>
          <w:color w:val="auto"/>
          <w:szCs w:val="24"/>
        </w:rPr>
      </w:pPr>
    </w:p>
    <w:p w14:paraId="435AA99C" w14:textId="37A030DF" w:rsidR="00634AEC" w:rsidRPr="000B6C6B" w:rsidRDefault="00634AEC" w:rsidP="0059235F">
      <w:pPr>
        <w:contextualSpacing/>
        <w:jc w:val="both"/>
        <w:rPr>
          <w:rFonts w:cstheme="minorHAnsi"/>
          <w:color w:val="auto"/>
          <w:szCs w:val="24"/>
        </w:rPr>
      </w:pPr>
      <w:r w:rsidRPr="000B6C6B">
        <w:rPr>
          <w:rFonts w:cstheme="minorHAnsi"/>
          <w:color w:val="auto"/>
          <w:szCs w:val="24"/>
        </w:rPr>
        <w:t>As the chair of the council, I would like to offer my appreciation and gratitude to the Division of Blind Services for its excellent support, and the council members for their diligence and con</w:t>
      </w:r>
      <w:r w:rsidR="00B36DB8">
        <w:rPr>
          <w:rFonts w:cstheme="minorHAnsi"/>
          <w:color w:val="auto"/>
          <w:szCs w:val="24"/>
        </w:rPr>
        <w:t>tributions in serving Floridian</w:t>
      </w:r>
      <w:r w:rsidRPr="000B6C6B">
        <w:rPr>
          <w:rFonts w:cstheme="minorHAnsi"/>
          <w:color w:val="auto"/>
          <w:szCs w:val="24"/>
        </w:rPr>
        <w:t>s with visual impairments.</w:t>
      </w:r>
    </w:p>
    <w:p w14:paraId="08299879" w14:textId="77777777" w:rsidR="00634AEC" w:rsidRPr="000B6C6B" w:rsidRDefault="00634AEC" w:rsidP="0059235F">
      <w:pPr>
        <w:contextualSpacing/>
        <w:jc w:val="both"/>
        <w:rPr>
          <w:rFonts w:cstheme="minorHAnsi"/>
          <w:color w:val="auto"/>
          <w:szCs w:val="24"/>
        </w:rPr>
      </w:pPr>
    </w:p>
    <w:p w14:paraId="3ECB026B" w14:textId="77777777" w:rsidR="00634AEC" w:rsidRPr="000B6C6B" w:rsidRDefault="00634AEC" w:rsidP="0059235F">
      <w:pPr>
        <w:contextualSpacing/>
        <w:jc w:val="both"/>
        <w:rPr>
          <w:rFonts w:cstheme="minorHAnsi"/>
          <w:color w:val="auto"/>
          <w:szCs w:val="24"/>
        </w:rPr>
      </w:pPr>
      <w:r w:rsidRPr="000B6C6B">
        <w:rPr>
          <w:rFonts w:cstheme="minorHAnsi"/>
          <w:color w:val="auto"/>
          <w:szCs w:val="24"/>
        </w:rPr>
        <w:t>If you have questions regarding this submission, please contact Selena Sickler assistant to the council at 850/245-0329.</w:t>
      </w:r>
    </w:p>
    <w:p w14:paraId="0D28A003" w14:textId="77777777" w:rsidR="00634AEC" w:rsidRPr="000B6C6B" w:rsidRDefault="00634AEC" w:rsidP="0059235F">
      <w:pPr>
        <w:contextualSpacing/>
        <w:jc w:val="both"/>
        <w:rPr>
          <w:rFonts w:cstheme="minorHAnsi"/>
          <w:color w:val="auto"/>
          <w:szCs w:val="24"/>
        </w:rPr>
      </w:pPr>
    </w:p>
    <w:p w14:paraId="6A8F3E19" w14:textId="77777777" w:rsidR="00634AEC" w:rsidRPr="000B6C6B" w:rsidRDefault="00634AEC" w:rsidP="0059235F">
      <w:pPr>
        <w:contextualSpacing/>
        <w:rPr>
          <w:rFonts w:cstheme="minorHAnsi"/>
          <w:color w:val="auto"/>
          <w:szCs w:val="24"/>
        </w:rPr>
      </w:pPr>
    </w:p>
    <w:p w14:paraId="144E28F7" w14:textId="77777777" w:rsidR="00634AEC" w:rsidRPr="000B6C6B" w:rsidRDefault="00634AEC" w:rsidP="0059235F">
      <w:pPr>
        <w:contextualSpacing/>
        <w:rPr>
          <w:rFonts w:cstheme="minorHAnsi"/>
          <w:color w:val="auto"/>
          <w:szCs w:val="24"/>
        </w:rPr>
      </w:pPr>
      <w:r w:rsidRPr="000B6C6B">
        <w:rPr>
          <w:rFonts w:cstheme="minorHAnsi"/>
          <w:color w:val="auto"/>
          <w:szCs w:val="24"/>
        </w:rPr>
        <w:t>Sincerely,</w:t>
      </w:r>
    </w:p>
    <w:p w14:paraId="15864414" w14:textId="77777777" w:rsidR="00634AEC" w:rsidRPr="000B6C6B" w:rsidRDefault="00634AEC" w:rsidP="0059235F">
      <w:pPr>
        <w:contextualSpacing/>
        <w:rPr>
          <w:rFonts w:cstheme="minorHAnsi"/>
          <w:color w:val="auto"/>
          <w:szCs w:val="24"/>
        </w:rPr>
      </w:pPr>
    </w:p>
    <w:p w14:paraId="5AEE7D85" w14:textId="77777777" w:rsidR="00634AEC" w:rsidRPr="000B6C6B" w:rsidRDefault="00197225" w:rsidP="0059235F">
      <w:pPr>
        <w:contextualSpacing/>
        <w:rPr>
          <w:rFonts w:cstheme="minorHAnsi"/>
          <w:color w:val="auto"/>
          <w:szCs w:val="24"/>
        </w:rPr>
      </w:pPr>
      <w:r>
        <w:rPr>
          <w:rFonts w:cstheme="minorHAnsi"/>
          <w:color w:val="auto"/>
          <w:szCs w:val="24"/>
        </w:rPr>
        <w:t>Michael Wiseman</w:t>
      </w:r>
      <w:r w:rsidR="00634AEC" w:rsidRPr="000B6C6B">
        <w:rPr>
          <w:rFonts w:cstheme="minorHAnsi"/>
          <w:color w:val="auto"/>
          <w:szCs w:val="24"/>
        </w:rPr>
        <w:t>, Chair</w:t>
      </w:r>
    </w:p>
    <w:p w14:paraId="0A523162" w14:textId="77777777" w:rsidR="00634AEC" w:rsidRPr="000B6C6B" w:rsidRDefault="00634AEC" w:rsidP="0059235F">
      <w:pPr>
        <w:contextualSpacing/>
        <w:rPr>
          <w:rFonts w:cstheme="minorHAnsi"/>
          <w:color w:val="auto"/>
          <w:szCs w:val="24"/>
        </w:rPr>
      </w:pPr>
      <w:r w:rsidRPr="000B6C6B">
        <w:rPr>
          <w:rFonts w:cstheme="minorHAnsi"/>
          <w:color w:val="auto"/>
          <w:szCs w:val="24"/>
        </w:rPr>
        <w:t>Florida Rehabilitation Council for the Blind</w:t>
      </w:r>
    </w:p>
    <w:p w14:paraId="0E3D3CD2" w14:textId="77777777" w:rsidR="00634AEC" w:rsidRPr="000B6C6B" w:rsidRDefault="00634AEC" w:rsidP="0059235F">
      <w:pPr>
        <w:contextualSpacing/>
        <w:rPr>
          <w:rFonts w:cstheme="minorHAnsi"/>
          <w:color w:val="auto"/>
          <w:szCs w:val="24"/>
        </w:rPr>
      </w:pPr>
    </w:p>
    <w:p w14:paraId="5E52EAF3" w14:textId="77777777" w:rsidR="00634AEC" w:rsidRPr="000B6C6B" w:rsidRDefault="00197225" w:rsidP="0059235F">
      <w:pPr>
        <w:contextualSpacing/>
        <w:rPr>
          <w:rFonts w:cstheme="minorHAnsi"/>
          <w:color w:val="auto"/>
          <w:szCs w:val="24"/>
        </w:rPr>
      </w:pPr>
      <w:r>
        <w:rPr>
          <w:rFonts w:cstheme="minorHAnsi"/>
          <w:color w:val="auto"/>
          <w:szCs w:val="24"/>
        </w:rPr>
        <w:t>MW</w:t>
      </w:r>
      <w:r w:rsidR="00634AEC" w:rsidRPr="000B6C6B">
        <w:rPr>
          <w:rFonts w:cstheme="minorHAnsi"/>
          <w:color w:val="auto"/>
          <w:szCs w:val="24"/>
        </w:rPr>
        <w:t>/</w:t>
      </w:r>
      <w:proofErr w:type="spellStart"/>
      <w:r w:rsidR="00634AEC" w:rsidRPr="000B6C6B">
        <w:rPr>
          <w:rFonts w:cstheme="minorHAnsi"/>
          <w:color w:val="auto"/>
          <w:szCs w:val="24"/>
        </w:rPr>
        <w:t>ss</w:t>
      </w:r>
      <w:proofErr w:type="spellEnd"/>
    </w:p>
    <w:p w14:paraId="2E0C61FE" w14:textId="77777777" w:rsidR="00634AEC" w:rsidRPr="000B6C6B" w:rsidRDefault="00634AEC" w:rsidP="0059235F">
      <w:pPr>
        <w:contextualSpacing/>
        <w:rPr>
          <w:rFonts w:cstheme="minorHAnsi"/>
          <w:color w:val="auto"/>
          <w:szCs w:val="24"/>
        </w:rPr>
      </w:pPr>
    </w:p>
    <w:p w14:paraId="2C180E76" w14:textId="77777777" w:rsidR="00634AEC" w:rsidRPr="000B6C6B" w:rsidRDefault="00634AEC" w:rsidP="0059235F">
      <w:pPr>
        <w:contextualSpacing/>
        <w:rPr>
          <w:rFonts w:cstheme="minorHAnsi"/>
          <w:color w:val="auto"/>
          <w:szCs w:val="24"/>
        </w:rPr>
      </w:pPr>
    </w:p>
    <w:p w14:paraId="31EF9FC2" w14:textId="77777777" w:rsidR="00634AEC" w:rsidRPr="000B6C6B" w:rsidRDefault="00634AEC" w:rsidP="0059235F">
      <w:pPr>
        <w:contextualSpacing/>
        <w:rPr>
          <w:rFonts w:cstheme="minorHAnsi"/>
          <w:color w:val="auto"/>
          <w:szCs w:val="24"/>
        </w:rPr>
      </w:pPr>
      <w:r w:rsidRPr="000B6C6B">
        <w:rPr>
          <w:rFonts w:cstheme="minorHAnsi"/>
          <w:color w:val="auto"/>
          <w:szCs w:val="24"/>
        </w:rPr>
        <w:t xml:space="preserve">cc:  Governor </w:t>
      </w:r>
      <w:r w:rsidR="00197225">
        <w:rPr>
          <w:rFonts w:cstheme="minorHAnsi"/>
          <w:color w:val="auto"/>
          <w:szCs w:val="24"/>
        </w:rPr>
        <w:t>Ron DeSantis</w:t>
      </w:r>
    </w:p>
    <w:p w14:paraId="50D0959D" w14:textId="77777777" w:rsidR="00634AEC" w:rsidRPr="000B6C6B" w:rsidRDefault="00634AEC" w:rsidP="0059235F">
      <w:pPr>
        <w:contextualSpacing/>
        <w:rPr>
          <w:rFonts w:cstheme="minorHAnsi"/>
          <w:color w:val="auto"/>
          <w:szCs w:val="24"/>
        </w:rPr>
      </w:pPr>
      <w:r w:rsidRPr="000B6C6B">
        <w:rPr>
          <w:rFonts w:cstheme="minorHAnsi"/>
          <w:color w:val="auto"/>
          <w:szCs w:val="24"/>
        </w:rPr>
        <w:t xml:space="preserve">       </w:t>
      </w:r>
      <w:proofErr w:type="spellStart"/>
      <w:r w:rsidRPr="000B6C6B">
        <w:rPr>
          <w:rFonts w:cstheme="minorHAnsi"/>
          <w:color w:val="auto"/>
          <w:szCs w:val="24"/>
        </w:rPr>
        <w:t>Christyne</w:t>
      </w:r>
      <w:proofErr w:type="spellEnd"/>
      <w:r w:rsidRPr="000B6C6B">
        <w:rPr>
          <w:rFonts w:cstheme="minorHAnsi"/>
          <w:color w:val="auto"/>
          <w:szCs w:val="24"/>
        </w:rPr>
        <w:t xml:space="preserve"> </w:t>
      </w:r>
      <w:proofErr w:type="spellStart"/>
      <w:r w:rsidRPr="000B6C6B">
        <w:rPr>
          <w:rFonts w:cstheme="minorHAnsi"/>
          <w:color w:val="auto"/>
          <w:szCs w:val="24"/>
        </w:rPr>
        <w:t>Cavataio</w:t>
      </w:r>
      <w:proofErr w:type="spellEnd"/>
    </w:p>
    <w:p w14:paraId="6D089474" w14:textId="77777777" w:rsidR="00D217B3" w:rsidRDefault="00D217B3" w:rsidP="0059235F">
      <w:pPr>
        <w:contextualSpacing/>
        <w:jc w:val="both"/>
        <w:rPr>
          <w:rFonts w:cstheme="minorHAnsi"/>
          <w:szCs w:val="24"/>
        </w:rPr>
        <w:sectPr w:rsidR="00D217B3" w:rsidSect="00634AEC">
          <w:pgSz w:w="12240" w:h="15840" w:code="1"/>
          <w:pgMar w:top="1440" w:right="1440" w:bottom="1440" w:left="1440" w:header="720" w:footer="288" w:gutter="0"/>
          <w:pgBorders w:offsetFrom="page">
            <w:top w:val="thinThickMediumGap" w:sz="48" w:space="24" w:color="002060"/>
          </w:pgBorders>
          <w:cols w:space="720"/>
          <w:docGrid w:linePitch="360"/>
        </w:sectPr>
      </w:pPr>
    </w:p>
    <w:p w14:paraId="2D061EA5" w14:textId="77777777" w:rsidR="00B36DB8" w:rsidRDefault="00B36DB8" w:rsidP="0059235F">
      <w:pPr>
        <w:contextualSpacing/>
        <w:jc w:val="both"/>
        <w:rPr>
          <w:rFonts w:cstheme="minorHAnsi"/>
          <w:szCs w:val="24"/>
        </w:rPr>
      </w:pPr>
    </w:p>
    <w:p w14:paraId="7D341FF8" w14:textId="420AA26E" w:rsidR="005229D0" w:rsidRDefault="009A58DE" w:rsidP="0059235F">
      <w:pPr>
        <w:contextualSpacing/>
        <w:jc w:val="both"/>
        <w:rPr>
          <w:rFonts w:cstheme="minorHAnsi"/>
          <w:szCs w:val="24"/>
        </w:rPr>
      </w:pPr>
      <w:r w:rsidRPr="00152140">
        <w:rPr>
          <w:noProof/>
          <w:color w:val="2F5496" w:themeColor="accent5" w:themeShade="BF"/>
          <w:szCs w:val="24"/>
        </w:rPr>
        <w:drawing>
          <wp:anchor distT="0" distB="0" distL="114300" distR="114300" simplePos="0" relativeHeight="251849728" behindDoc="1" locked="0" layoutInCell="1" allowOverlap="1" wp14:anchorId="76829E26" wp14:editId="14BD4866">
            <wp:simplePos x="0" y="0"/>
            <wp:positionH relativeFrom="margin">
              <wp:align>left</wp:align>
            </wp:positionH>
            <wp:positionV relativeFrom="paragraph">
              <wp:posOffset>38507</wp:posOffset>
            </wp:positionV>
            <wp:extent cx="924560" cy="1172210"/>
            <wp:effectExtent l="0" t="0" r="8890" b="8890"/>
            <wp:wrapTight wrapText="bothSides">
              <wp:wrapPolygon edited="0">
                <wp:start x="0" y="0"/>
                <wp:lineTo x="0" y="21413"/>
                <wp:lineTo x="21363" y="21413"/>
                <wp:lineTo x="21363" y="0"/>
                <wp:lineTo x="0" y="0"/>
              </wp:wrapPolygon>
            </wp:wrapTight>
            <wp:docPr id="36" name="Picture 36" descr="This is a photo the the FRCB chairman, Mikey Wisema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NeYvYWklzSogTLXc1vksV6ySLObWKa5WbMmMIZr9KoI16oaq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24560" cy="1172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69D6">
        <w:rPr>
          <w:noProof/>
          <w:color w:val="2F5496" w:themeColor="accent5" w:themeShade="BF"/>
          <w:sz w:val="52"/>
          <w:szCs w:val="28"/>
          <w:u w:val="single"/>
        </w:rPr>
        <mc:AlternateContent>
          <mc:Choice Requires="wps">
            <w:drawing>
              <wp:anchor distT="0" distB="0" distL="114300" distR="114300" simplePos="0" relativeHeight="251739136" behindDoc="1" locked="0" layoutInCell="1" allowOverlap="1" wp14:anchorId="10954339" wp14:editId="09A284B8">
                <wp:simplePos x="0" y="0"/>
                <wp:positionH relativeFrom="margin">
                  <wp:align>center</wp:align>
                </wp:positionH>
                <wp:positionV relativeFrom="margin">
                  <wp:align>top</wp:align>
                </wp:positionV>
                <wp:extent cx="5943600" cy="457200"/>
                <wp:effectExtent l="0" t="0" r="1905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68D2B43F" w14:textId="77777777" w:rsidR="00CF193F" w:rsidRPr="00A03692" w:rsidRDefault="00CF193F" w:rsidP="00941A3A">
                            <w:pPr>
                              <w:pStyle w:val="Heading1"/>
                            </w:pPr>
                            <w:bookmarkStart w:id="1" w:name="_Toc500753938"/>
                            <w:bookmarkStart w:id="2" w:name="_Toc500764176"/>
                            <w:bookmarkStart w:id="3" w:name="_Toc500855310"/>
                            <w:bookmarkStart w:id="4" w:name="_Toc501006427"/>
                            <w:bookmarkStart w:id="5" w:name="_Toc501006560"/>
                            <w:bookmarkStart w:id="6" w:name="_Toc501006687"/>
                            <w:bookmarkStart w:id="7" w:name="_Toc501006820"/>
                            <w:bookmarkStart w:id="8" w:name="_Toc501017017"/>
                            <w:bookmarkStart w:id="9" w:name="_Toc501017355"/>
                            <w:bookmarkStart w:id="10" w:name="_Toc501020321"/>
                            <w:bookmarkStart w:id="11" w:name="_Toc531272633"/>
                            <w:bookmarkStart w:id="12" w:name="_Toc27118424"/>
                            <w:r w:rsidRPr="001F0DFB">
                              <w:t>Message from the Chairperson</w:t>
                            </w:r>
                            <w:bookmarkEnd w:id="1"/>
                            <w:bookmarkEnd w:id="2"/>
                            <w:bookmarkEnd w:id="3"/>
                            <w:bookmarkEnd w:id="4"/>
                            <w:bookmarkEnd w:id="5"/>
                            <w:bookmarkEnd w:id="6"/>
                            <w:bookmarkEnd w:id="7"/>
                            <w:bookmarkEnd w:id="8"/>
                            <w:bookmarkEnd w:id="9"/>
                            <w:bookmarkEnd w:id="10"/>
                            <w:bookmarkEnd w:id="11"/>
                            <w:bookmarkEnd w:id="1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54339" id="Text Box 11" o:spid="_x0000_s1030" type="#_x0000_t202" style="position:absolute;left:0;text-align:left;margin-left:0;margin-top:0;width:468pt;height:36pt;z-index:-2515773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" fillcolor="#002060" strokeweight=".5pt">
                <v:textbox>
                  <w:txbxContent>
                    <w:p w14:paraId="68D2B43F" w14:textId="77777777" w:rsidR="00CF193F" w:rsidRPr="00A03692" w:rsidRDefault="00CF193F" w:rsidP="00941A3A">
                      <w:pPr>
                        <w:pStyle w:val="Heading1"/>
                      </w:pPr>
                      <w:bookmarkStart w:id="13" w:name="_Toc500753938"/>
                      <w:bookmarkStart w:id="14" w:name="_Toc500764176"/>
                      <w:bookmarkStart w:id="15" w:name="_Toc500855310"/>
                      <w:bookmarkStart w:id="16" w:name="_Toc501006427"/>
                      <w:bookmarkStart w:id="17" w:name="_Toc501006560"/>
                      <w:bookmarkStart w:id="18" w:name="_Toc501006687"/>
                      <w:bookmarkStart w:id="19" w:name="_Toc501006820"/>
                      <w:bookmarkStart w:id="20" w:name="_Toc501017017"/>
                      <w:bookmarkStart w:id="21" w:name="_Toc501017355"/>
                      <w:bookmarkStart w:id="22" w:name="_Toc501020321"/>
                      <w:bookmarkStart w:id="23" w:name="_Toc531272633"/>
                      <w:bookmarkStart w:id="24" w:name="_Toc27118424"/>
                      <w:r w:rsidRPr="001F0DFB">
                        <w:t>Message from the Chairperson</w:t>
                      </w:r>
                      <w:bookmarkEnd w:id="13"/>
                      <w:bookmarkEnd w:id="14"/>
                      <w:bookmarkEnd w:id="15"/>
                      <w:bookmarkEnd w:id="16"/>
                      <w:bookmarkEnd w:id="17"/>
                      <w:bookmarkEnd w:id="18"/>
                      <w:bookmarkEnd w:id="19"/>
                      <w:bookmarkEnd w:id="20"/>
                      <w:bookmarkEnd w:id="21"/>
                      <w:bookmarkEnd w:id="22"/>
                      <w:bookmarkEnd w:id="23"/>
                      <w:bookmarkEnd w:id="24"/>
                    </w:p>
                  </w:txbxContent>
                </v:textbox>
                <w10:wrap type="square" anchorx="margin" anchory="margin"/>
              </v:shape>
            </w:pict>
          </mc:Fallback>
        </mc:AlternateContent>
      </w:r>
      <w:r w:rsidR="005229D0" w:rsidRPr="00A03692">
        <w:rPr>
          <w:rFonts w:cstheme="minorHAnsi"/>
          <w:szCs w:val="24"/>
        </w:rPr>
        <w:t xml:space="preserve">The Florida Rehabilitation Council for the Blind (FRCB) is pleased to present its annual report for Federal Fiscal Year </w:t>
      </w:r>
      <w:r w:rsidR="00194032">
        <w:rPr>
          <w:rFonts w:cstheme="minorHAnsi"/>
          <w:color w:val="auto"/>
          <w:szCs w:val="24"/>
        </w:rPr>
        <w:t>2019</w:t>
      </w:r>
      <w:r w:rsidR="005229D0" w:rsidRPr="00A03692">
        <w:rPr>
          <w:rFonts w:cstheme="minorHAnsi"/>
          <w:color w:val="auto"/>
          <w:szCs w:val="24"/>
        </w:rPr>
        <w:t xml:space="preserve"> </w:t>
      </w:r>
      <w:r w:rsidR="005229D0" w:rsidRPr="00A03692">
        <w:rPr>
          <w:rFonts w:cstheme="minorHAnsi"/>
          <w:szCs w:val="24"/>
        </w:rPr>
        <w:t>to the governor and other</w:t>
      </w:r>
      <w:r w:rsidR="00194032">
        <w:rPr>
          <w:rFonts w:cstheme="minorHAnsi"/>
          <w:szCs w:val="24"/>
        </w:rPr>
        <w:t xml:space="preserve"> committed stakeholders. In 2019</w:t>
      </w:r>
      <w:r>
        <w:rPr>
          <w:rFonts w:cstheme="minorHAnsi"/>
          <w:szCs w:val="24"/>
        </w:rPr>
        <w:t xml:space="preserve">, there was an increased effort on </w:t>
      </w:r>
      <w:r w:rsidRPr="00A03692">
        <w:rPr>
          <w:rFonts w:cstheme="minorHAnsi"/>
          <w:szCs w:val="24"/>
        </w:rPr>
        <w:t>collaboration</w:t>
      </w:r>
      <w:r w:rsidR="005229D0" w:rsidRPr="00A03692">
        <w:rPr>
          <w:rFonts w:cstheme="minorHAnsi"/>
          <w:szCs w:val="24"/>
        </w:rPr>
        <w:t>, planning and advocacy on the part of the Council and the Division of Blind Services (DBS)</w:t>
      </w:r>
      <w:r>
        <w:rPr>
          <w:rFonts w:cstheme="minorHAnsi"/>
          <w:szCs w:val="24"/>
        </w:rPr>
        <w:t xml:space="preserve"> in order to improve employment outcomes for F</w:t>
      </w:r>
      <w:r w:rsidR="0097595F">
        <w:rPr>
          <w:rFonts w:cstheme="minorHAnsi"/>
          <w:szCs w:val="24"/>
        </w:rPr>
        <w:t>l</w:t>
      </w:r>
      <w:r>
        <w:rPr>
          <w:rFonts w:cstheme="minorHAnsi"/>
          <w:szCs w:val="24"/>
        </w:rPr>
        <w:t>oridians who are blind or have low vision.</w:t>
      </w:r>
      <w:r w:rsidR="005229D0" w:rsidRPr="00A03692">
        <w:rPr>
          <w:rFonts w:cstheme="minorHAnsi"/>
          <w:szCs w:val="24"/>
        </w:rPr>
        <w:t xml:space="preserve"> </w:t>
      </w:r>
    </w:p>
    <w:p w14:paraId="5C56FB20" w14:textId="77777777" w:rsidR="00B36DB8" w:rsidRPr="00A03692" w:rsidRDefault="00B36DB8" w:rsidP="0059235F">
      <w:pPr>
        <w:contextualSpacing/>
        <w:jc w:val="both"/>
        <w:rPr>
          <w:rFonts w:cstheme="minorHAnsi"/>
          <w:szCs w:val="24"/>
        </w:rPr>
      </w:pPr>
    </w:p>
    <w:p w14:paraId="5A623714" w14:textId="6A04AA68" w:rsidR="00194032" w:rsidRDefault="00194032" w:rsidP="0059235F">
      <w:pPr>
        <w:contextualSpacing/>
        <w:jc w:val="both"/>
        <w:rPr>
          <w:rFonts w:cstheme="minorHAnsi"/>
          <w:szCs w:val="24"/>
        </w:rPr>
      </w:pPr>
      <w:r w:rsidRPr="00A03692">
        <w:rPr>
          <w:rFonts w:cstheme="minorHAnsi"/>
          <w:szCs w:val="24"/>
        </w:rPr>
        <w:t>The FRCB elect</w:t>
      </w:r>
      <w:r>
        <w:rPr>
          <w:rFonts w:cstheme="minorHAnsi"/>
          <w:szCs w:val="24"/>
        </w:rPr>
        <w:t>ed new officers on February 5</w:t>
      </w:r>
      <w:r w:rsidRPr="00A03692">
        <w:rPr>
          <w:rFonts w:cstheme="minorHAnsi"/>
          <w:szCs w:val="24"/>
        </w:rPr>
        <w:t xml:space="preserve">:  </w:t>
      </w:r>
      <w:r>
        <w:rPr>
          <w:rFonts w:cstheme="minorHAnsi"/>
          <w:szCs w:val="24"/>
        </w:rPr>
        <w:t>Michael Wiseman was elected Chairman, Dwight Sayer was elected as Vice</w:t>
      </w:r>
      <w:r w:rsidR="00B36DB8">
        <w:rPr>
          <w:rFonts w:cstheme="minorHAnsi"/>
          <w:szCs w:val="24"/>
        </w:rPr>
        <w:t>-</w:t>
      </w:r>
      <w:r>
        <w:rPr>
          <w:rFonts w:cstheme="minorHAnsi"/>
          <w:szCs w:val="24"/>
        </w:rPr>
        <w:t>Chair</w:t>
      </w:r>
      <w:r w:rsidR="00B36DB8">
        <w:rPr>
          <w:rFonts w:cstheme="minorHAnsi"/>
          <w:szCs w:val="24"/>
        </w:rPr>
        <w:t>,</w:t>
      </w:r>
      <w:r>
        <w:rPr>
          <w:rFonts w:cstheme="minorHAnsi"/>
          <w:szCs w:val="24"/>
        </w:rPr>
        <w:t xml:space="preserve"> and Denise </w:t>
      </w:r>
      <w:proofErr w:type="spellStart"/>
      <w:r>
        <w:rPr>
          <w:rFonts w:cstheme="minorHAnsi"/>
          <w:szCs w:val="24"/>
        </w:rPr>
        <w:t>Valkema</w:t>
      </w:r>
      <w:proofErr w:type="spellEnd"/>
      <w:r w:rsidRPr="00A03692">
        <w:rPr>
          <w:rFonts w:cstheme="minorHAnsi"/>
          <w:szCs w:val="24"/>
        </w:rPr>
        <w:t xml:space="preserve"> was elected as</w:t>
      </w:r>
      <w:r>
        <w:rPr>
          <w:rFonts w:cstheme="minorHAnsi"/>
          <w:szCs w:val="24"/>
        </w:rPr>
        <w:t xml:space="preserve"> 2nd Vice</w:t>
      </w:r>
      <w:r w:rsidR="00B36DB8">
        <w:rPr>
          <w:rFonts w:cstheme="minorHAnsi"/>
          <w:szCs w:val="24"/>
        </w:rPr>
        <w:t>-</w:t>
      </w:r>
      <w:r>
        <w:rPr>
          <w:rFonts w:cstheme="minorHAnsi"/>
          <w:szCs w:val="24"/>
        </w:rPr>
        <w:t>Chair.</w:t>
      </w:r>
      <w:r w:rsidR="00B36DB8">
        <w:rPr>
          <w:rFonts w:cstheme="minorHAnsi"/>
          <w:szCs w:val="24"/>
        </w:rPr>
        <w:t xml:space="preserve"> </w:t>
      </w:r>
      <w:r>
        <w:rPr>
          <w:rFonts w:cstheme="minorHAnsi"/>
          <w:szCs w:val="24"/>
        </w:rPr>
        <w:t xml:space="preserve">The FRCB </w:t>
      </w:r>
      <w:r w:rsidRPr="00A03692">
        <w:rPr>
          <w:rFonts w:cstheme="minorHAnsi"/>
          <w:szCs w:val="24"/>
        </w:rPr>
        <w:t xml:space="preserve">had </w:t>
      </w:r>
      <w:r w:rsidR="00B36DB8">
        <w:rPr>
          <w:rFonts w:cstheme="minorHAnsi"/>
          <w:szCs w:val="24"/>
        </w:rPr>
        <w:t>six</w:t>
      </w:r>
      <w:r>
        <w:rPr>
          <w:rFonts w:cstheme="minorHAnsi"/>
          <w:szCs w:val="24"/>
        </w:rPr>
        <w:t xml:space="preserve"> appointments and </w:t>
      </w:r>
      <w:r w:rsidR="00B36DB8">
        <w:rPr>
          <w:rFonts w:cstheme="minorHAnsi"/>
          <w:szCs w:val="24"/>
        </w:rPr>
        <w:t>two</w:t>
      </w:r>
      <w:r>
        <w:rPr>
          <w:rFonts w:cstheme="minorHAnsi"/>
          <w:szCs w:val="24"/>
        </w:rPr>
        <w:t xml:space="preserve"> reappointment</w:t>
      </w:r>
      <w:r w:rsidR="000E7010">
        <w:rPr>
          <w:rFonts w:cstheme="minorHAnsi"/>
          <w:szCs w:val="24"/>
        </w:rPr>
        <w:t>s</w:t>
      </w:r>
      <w:r>
        <w:rPr>
          <w:rFonts w:cstheme="minorHAnsi"/>
          <w:szCs w:val="24"/>
        </w:rPr>
        <w:t xml:space="preserve"> in 2019: Misty Porter, representing </w:t>
      </w:r>
      <w:r w:rsidR="00B36DB8">
        <w:rPr>
          <w:rFonts w:cstheme="minorHAnsi"/>
          <w:szCs w:val="24"/>
        </w:rPr>
        <w:t xml:space="preserve">the </w:t>
      </w:r>
      <w:r>
        <w:rPr>
          <w:rFonts w:cstheme="minorHAnsi"/>
          <w:szCs w:val="24"/>
        </w:rPr>
        <w:t xml:space="preserve">Parent Training and Information Center; Kim </w:t>
      </w:r>
      <w:proofErr w:type="spellStart"/>
      <w:r>
        <w:rPr>
          <w:rFonts w:cstheme="minorHAnsi"/>
          <w:szCs w:val="24"/>
        </w:rPr>
        <w:t>Carr</w:t>
      </w:r>
      <w:proofErr w:type="spellEnd"/>
      <w:r>
        <w:rPr>
          <w:rFonts w:cstheme="minorHAnsi"/>
          <w:szCs w:val="24"/>
        </w:rPr>
        <w:t xml:space="preserve">, representing Business and Industry; Leanne </w:t>
      </w:r>
      <w:proofErr w:type="spellStart"/>
      <w:r>
        <w:rPr>
          <w:rFonts w:cstheme="minorHAnsi"/>
          <w:szCs w:val="24"/>
        </w:rPr>
        <w:t>Grillot</w:t>
      </w:r>
      <w:proofErr w:type="spellEnd"/>
      <w:r>
        <w:rPr>
          <w:rFonts w:cstheme="minorHAnsi"/>
          <w:szCs w:val="24"/>
        </w:rPr>
        <w:t xml:space="preserve">, representing the State Educational Agency; Tracie Inman, representing </w:t>
      </w:r>
      <w:r w:rsidR="00B36DB8">
        <w:rPr>
          <w:rFonts w:cstheme="minorHAnsi"/>
          <w:szCs w:val="24"/>
        </w:rPr>
        <w:t xml:space="preserve">the </w:t>
      </w:r>
      <w:r>
        <w:rPr>
          <w:rFonts w:cstheme="minorHAnsi"/>
          <w:szCs w:val="24"/>
        </w:rPr>
        <w:t>Deaf/Blind; Jorge Hernandez, representing Communit</w:t>
      </w:r>
      <w:r w:rsidR="0059526B">
        <w:rPr>
          <w:rFonts w:cstheme="minorHAnsi"/>
          <w:szCs w:val="24"/>
        </w:rPr>
        <w:t xml:space="preserve">y Rehabilitation </w:t>
      </w:r>
      <w:r>
        <w:rPr>
          <w:rFonts w:cstheme="minorHAnsi"/>
          <w:szCs w:val="24"/>
        </w:rPr>
        <w:t xml:space="preserve">Providers; Dwight Sayer, representing Business and Industry; Louise Peyton, representing Vocational </w:t>
      </w:r>
      <w:r w:rsidR="00337F66">
        <w:rPr>
          <w:rFonts w:cstheme="minorHAnsi"/>
          <w:szCs w:val="24"/>
        </w:rPr>
        <w:t>Rehabilitation</w:t>
      </w:r>
      <w:r>
        <w:rPr>
          <w:rFonts w:cstheme="minorHAnsi"/>
          <w:szCs w:val="24"/>
        </w:rPr>
        <w:t xml:space="preserve"> Counselors; </w:t>
      </w:r>
      <w:r w:rsidR="00B36DB8">
        <w:rPr>
          <w:rFonts w:cstheme="minorHAnsi"/>
          <w:szCs w:val="24"/>
        </w:rPr>
        <w:t xml:space="preserve">and </w:t>
      </w:r>
      <w:r>
        <w:rPr>
          <w:rFonts w:cstheme="minorHAnsi"/>
          <w:szCs w:val="24"/>
        </w:rPr>
        <w:t>Paul Edwards, rep</w:t>
      </w:r>
      <w:r w:rsidR="00B36DB8">
        <w:rPr>
          <w:rFonts w:cstheme="minorHAnsi"/>
          <w:szCs w:val="24"/>
        </w:rPr>
        <w:t xml:space="preserve">resenting Business and Industry. </w:t>
      </w:r>
      <w:r>
        <w:rPr>
          <w:rFonts w:cstheme="minorHAnsi"/>
          <w:szCs w:val="24"/>
        </w:rPr>
        <w:t>The Council continues to encourage appointees to apply and monitors action by the Governor’s office to encourage timely appointments and reappointments.  Recruiting ne</w:t>
      </w:r>
      <w:r w:rsidR="00337F66">
        <w:rPr>
          <w:rFonts w:cstheme="minorHAnsi"/>
          <w:szCs w:val="24"/>
        </w:rPr>
        <w:t>w applicants will focus on indivi</w:t>
      </w:r>
      <w:r>
        <w:rPr>
          <w:rFonts w:cstheme="minorHAnsi"/>
          <w:szCs w:val="24"/>
        </w:rPr>
        <w:t>duals who are passionate, dedicated</w:t>
      </w:r>
      <w:r w:rsidR="00B36DB8">
        <w:rPr>
          <w:rFonts w:cstheme="minorHAnsi"/>
          <w:szCs w:val="24"/>
        </w:rPr>
        <w:t>,</w:t>
      </w:r>
      <w:r>
        <w:rPr>
          <w:rFonts w:cstheme="minorHAnsi"/>
          <w:szCs w:val="24"/>
        </w:rPr>
        <w:t xml:space="preserve"> and interested in improving the lives of </w:t>
      </w:r>
      <w:r w:rsidR="00337F66">
        <w:rPr>
          <w:rFonts w:cstheme="minorHAnsi"/>
          <w:szCs w:val="24"/>
        </w:rPr>
        <w:t>visually</w:t>
      </w:r>
      <w:r>
        <w:rPr>
          <w:rFonts w:cstheme="minorHAnsi"/>
          <w:szCs w:val="24"/>
        </w:rPr>
        <w:t xml:space="preserve"> </w:t>
      </w:r>
      <w:r w:rsidR="00337F66">
        <w:rPr>
          <w:rFonts w:cstheme="minorHAnsi"/>
          <w:szCs w:val="24"/>
        </w:rPr>
        <w:t>impaired</w:t>
      </w:r>
      <w:r>
        <w:rPr>
          <w:rFonts w:cstheme="minorHAnsi"/>
          <w:szCs w:val="24"/>
        </w:rPr>
        <w:t xml:space="preserve"> individuals.</w:t>
      </w:r>
    </w:p>
    <w:p w14:paraId="731C6DDA" w14:textId="77777777" w:rsidR="00B36DB8" w:rsidRPr="00A03692" w:rsidRDefault="00B36DB8" w:rsidP="0059235F">
      <w:pPr>
        <w:contextualSpacing/>
        <w:jc w:val="both"/>
        <w:rPr>
          <w:rFonts w:cstheme="minorHAnsi"/>
          <w:b/>
          <w:color w:val="5B9BD5" w:themeColor="accent1"/>
          <w:szCs w:val="24"/>
        </w:rPr>
      </w:pPr>
    </w:p>
    <w:p w14:paraId="04E7CDBD" w14:textId="5CEEA5F3" w:rsidR="00194032" w:rsidRDefault="00194032" w:rsidP="0059235F">
      <w:pPr>
        <w:contextualSpacing/>
        <w:jc w:val="both"/>
        <w:rPr>
          <w:rFonts w:cstheme="minorHAnsi"/>
          <w:szCs w:val="24"/>
        </w:rPr>
      </w:pPr>
      <w:r w:rsidRPr="00A03692">
        <w:rPr>
          <w:rFonts w:cstheme="minorHAnsi"/>
          <w:szCs w:val="24"/>
        </w:rPr>
        <w:t>The FRCB has worked</w:t>
      </w:r>
      <w:r w:rsidR="0059526B">
        <w:rPr>
          <w:rFonts w:cstheme="minorHAnsi"/>
          <w:szCs w:val="24"/>
        </w:rPr>
        <w:t xml:space="preserve"> closely with DBS in tracking </w:t>
      </w:r>
      <w:r w:rsidRPr="00A03692">
        <w:rPr>
          <w:rFonts w:cstheme="minorHAnsi"/>
          <w:szCs w:val="24"/>
        </w:rPr>
        <w:t xml:space="preserve">employment outcome information and will continue to do so.  We are pleased that DBS is able to report significant improvement in this core area of its responsibilities. </w:t>
      </w:r>
    </w:p>
    <w:p w14:paraId="4A6154A9" w14:textId="77777777" w:rsidR="00B36DB8" w:rsidRPr="00A03692" w:rsidRDefault="00B36DB8" w:rsidP="0059235F">
      <w:pPr>
        <w:contextualSpacing/>
        <w:jc w:val="both"/>
        <w:rPr>
          <w:rFonts w:cstheme="minorHAnsi"/>
          <w:szCs w:val="24"/>
        </w:rPr>
      </w:pPr>
    </w:p>
    <w:p w14:paraId="4BCC8C79" w14:textId="0F49A54A" w:rsidR="00194032" w:rsidRDefault="00194032" w:rsidP="0059235F">
      <w:pPr>
        <w:contextualSpacing/>
        <w:jc w:val="both"/>
        <w:rPr>
          <w:rFonts w:cstheme="minorHAnsi"/>
          <w:szCs w:val="24"/>
        </w:rPr>
      </w:pPr>
      <w:r w:rsidRPr="00A03692">
        <w:rPr>
          <w:rFonts w:cstheme="minorHAnsi"/>
          <w:szCs w:val="24"/>
        </w:rPr>
        <w:t xml:space="preserve">The FRCB has continued to </w:t>
      </w:r>
      <w:r w:rsidR="00B36DB8">
        <w:rPr>
          <w:rFonts w:cstheme="minorHAnsi"/>
          <w:szCs w:val="24"/>
        </w:rPr>
        <w:t>meet</w:t>
      </w:r>
      <w:r>
        <w:rPr>
          <w:rFonts w:cstheme="minorHAnsi"/>
          <w:szCs w:val="24"/>
        </w:rPr>
        <w:t xml:space="preserve"> quarterly </w:t>
      </w:r>
      <w:r w:rsidRPr="00A03692">
        <w:rPr>
          <w:rFonts w:cstheme="minorHAnsi"/>
          <w:szCs w:val="24"/>
        </w:rPr>
        <w:t xml:space="preserve">at key locations around the state to </w:t>
      </w:r>
      <w:r>
        <w:rPr>
          <w:rFonts w:cstheme="minorHAnsi"/>
          <w:szCs w:val="24"/>
        </w:rPr>
        <w:t>highlight</w:t>
      </w:r>
      <w:r w:rsidR="00B36DB8">
        <w:rPr>
          <w:rFonts w:cstheme="minorHAnsi"/>
          <w:szCs w:val="24"/>
        </w:rPr>
        <w:t xml:space="preserve"> the</w:t>
      </w:r>
      <w:r>
        <w:rPr>
          <w:rFonts w:cstheme="minorHAnsi"/>
          <w:szCs w:val="24"/>
        </w:rPr>
        <w:t xml:space="preserve"> accomplishments</w:t>
      </w:r>
      <w:r w:rsidR="00B36DB8">
        <w:rPr>
          <w:rFonts w:cstheme="minorHAnsi"/>
          <w:szCs w:val="24"/>
        </w:rPr>
        <w:t xml:space="preserve"> of the agency</w:t>
      </w:r>
      <w:r>
        <w:rPr>
          <w:rFonts w:cstheme="minorHAnsi"/>
          <w:szCs w:val="24"/>
        </w:rPr>
        <w:t xml:space="preserve"> and </w:t>
      </w:r>
      <w:r w:rsidRPr="00A03692">
        <w:rPr>
          <w:rFonts w:cstheme="minorHAnsi"/>
          <w:szCs w:val="24"/>
        </w:rPr>
        <w:t xml:space="preserve">maintain awareness about issues related to DBS regional service offices and community rehabilitation programs. </w:t>
      </w:r>
      <w:r>
        <w:rPr>
          <w:rFonts w:cstheme="minorHAnsi"/>
          <w:szCs w:val="24"/>
        </w:rPr>
        <w:t xml:space="preserve">The FRCB is required to hold a public forum at their quarterly meetings at least twice a year, but three are </w:t>
      </w:r>
      <w:r w:rsidR="00B36DB8">
        <w:rPr>
          <w:rFonts w:cstheme="minorHAnsi"/>
          <w:szCs w:val="24"/>
        </w:rPr>
        <w:t xml:space="preserve">generally </w:t>
      </w:r>
      <w:r>
        <w:rPr>
          <w:rFonts w:cstheme="minorHAnsi"/>
          <w:szCs w:val="24"/>
        </w:rPr>
        <w:t xml:space="preserve">held. </w:t>
      </w:r>
      <w:r w:rsidR="00B36DB8">
        <w:rPr>
          <w:rFonts w:cstheme="minorHAnsi"/>
          <w:szCs w:val="24"/>
        </w:rPr>
        <w:t>For the FFY 2018-</w:t>
      </w:r>
      <w:r w:rsidR="0059526B">
        <w:rPr>
          <w:rFonts w:cstheme="minorHAnsi"/>
          <w:szCs w:val="24"/>
        </w:rPr>
        <w:t xml:space="preserve">2019, the </w:t>
      </w:r>
      <w:r w:rsidR="00533506">
        <w:rPr>
          <w:rFonts w:cstheme="minorHAnsi"/>
          <w:szCs w:val="24"/>
        </w:rPr>
        <w:t>FRCB held</w:t>
      </w:r>
      <w:r w:rsidR="0059526B">
        <w:rPr>
          <w:rFonts w:cstheme="minorHAnsi"/>
          <w:szCs w:val="24"/>
        </w:rPr>
        <w:t xml:space="preserve"> four public forums. </w:t>
      </w:r>
      <w:r>
        <w:rPr>
          <w:rFonts w:cstheme="minorHAnsi"/>
          <w:szCs w:val="24"/>
        </w:rPr>
        <w:t xml:space="preserve"> The public forum gives con</w:t>
      </w:r>
      <w:r w:rsidR="00B36DB8">
        <w:rPr>
          <w:rFonts w:cstheme="minorHAnsi"/>
          <w:szCs w:val="24"/>
        </w:rPr>
        <w:t>sumers around the state a voice, allowing</w:t>
      </w:r>
      <w:r>
        <w:rPr>
          <w:rFonts w:cstheme="minorHAnsi"/>
          <w:szCs w:val="24"/>
        </w:rPr>
        <w:t xml:space="preserve"> them to provide input that encourages optimal services.</w:t>
      </w:r>
    </w:p>
    <w:p w14:paraId="0135DC5F" w14:textId="77777777" w:rsidR="00194032" w:rsidRDefault="00194032" w:rsidP="0059235F">
      <w:pPr>
        <w:contextualSpacing/>
        <w:jc w:val="both"/>
        <w:rPr>
          <w:rFonts w:cstheme="minorHAnsi"/>
          <w:szCs w:val="24"/>
        </w:rPr>
      </w:pPr>
    </w:p>
    <w:p w14:paraId="0A53D6E5" w14:textId="77777777" w:rsidR="00194032" w:rsidRDefault="00194032" w:rsidP="0059235F">
      <w:pPr>
        <w:contextualSpacing/>
        <w:jc w:val="both"/>
        <w:rPr>
          <w:rFonts w:cstheme="minorHAnsi"/>
          <w:szCs w:val="24"/>
        </w:rPr>
      </w:pPr>
      <w:r>
        <w:rPr>
          <w:rFonts w:cstheme="minorHAnsi"/>
          <w:szCs w:val="24"/>
        </w:rPr>
        <w:t>Mikey Wiseman</w:t>
      </w:r>
    </w:p>
    <w:p w14:paraId="4D67D360" w14:textId="77777777" w:rsidR="00194032" w:rsidRDefault="00194032" w:rsidP="0059235F">
      <w:pPr>
        <w:contextualSpacing/>
        <w:jc w:val="both"/>
        <w:rPr>
          <w:rFonts w:cstheme="minorHAnsi"/>
          <w:szCs w:val="24"/>
        </w:rPr>
        <w:sectPr w:rsidR="00194032" w:rsidSect="00634AEC">
          <w:pgSz w:w="12240" w:h="15840" w:code="1"/>
          <w:pgMar w:top="1440" w:right="1440" w:bottom="1440" w:left="1440" w:header="720" w:footer="288" w:gutter="0"/>
          <w:pgBorders w:offsetFrom="page">
            <w:top w:val="thinThickMediumGap" w:sz="48" w:space="24" w:color="002060"/>
          </w:pgBorders>
          <w:cols w:space="720"/>
          <w:docGrid w:linePitch="360"/>
        </w:sectPr>
      </w:pPr>
      <w:r>
        <w:rPr>
          <w:rFonts w:cstheme="minorHAnsi"/>
          <w:szCs w:val="24"/>
        </w:rPr>
        <w:t>FRCB Chairman</w:t>
      </w:r>
    </w:p>
    <w:p w14:paraId="499453BB" w14:textId="28295D25" w:rsidR="00B36DB8" w:rsidRDefault="00B36DB8" w:rsidP="0059235F">
      <w:pPr>
        <w:contextualSpacing/>
        <w:jc w:val="both"/>
      </w:pPr>
    </w:p>
    <w:p w14:paraId="2324FA75" w14:textId="55E725BD" w:rsidR="00101725" w:rsidRDefault="00B36DB8" w:rsidP="0059235F">
      <w:pPr>
        <w:contextualSpacing/>
        <w:jc w:val="both"/>
      </w:pPr>
      <w:r w:rsidRPr="00F22422">
        <w:rPr>
          <w:noProof/>
        </w:rPr>
        <w:drawing>
          <wp:anchor distT="0" distB="0" distL="114300" distR="114300" simplePos="0" relativeHeight="251857920" behindDoc="1" locked="0" layoutInCell="1" allowOverlap="1" wp14:anchorId="1D4C1099" wp14:editId="3D27BDCF">
            <wp:simplePos x="0" y="0"/>
            <wp:positionH relativeFrom="margin">
              <wp:align>left</wp:align>
            </wp:positionH>
            <wp:positionV relativeFrom="paragraph">
              <wp:posOffset>5236</wp:posOffset>
            </wp:positionV>
            <wp:extent cx="905127" cy="1121868"/>
            <wp:effectExtent l="0" t="0" r="0" b="2540"/>
            <wp:wrapTight wrapText="bothSides">
              <wp:wrapPolygon edited="0">
                <wp:start x="0" y="0"/>
                <wp:lineTo x="0" y="21282"/>
                <wp:lineTo x="20918" y="21282"/>
                <wp:lineTo x="20918" y="0"/>
                <wp:lineTo x="0" y="0"/>
              </wp:wrapPolygon>
            </wp:wrapTight>
            <wp:docPr id="52" name="Picture 52" descr="This is a picture of Robert Doyle, the Directore of the Division of Blind Services." title="Directo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toya.mitchell\AppData\Local\Microsoft\Windows\Temporary Internet Files\Content.Word\RLD.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746" r="41915" b="59847"/>
                    <a:stretch/>
                  </pic:blipFill>
                  <pic:spPr bwMode="auto">
                    <a:xfrm>
                      <a:off x="0" y="0"/>
                      <a:ext cx="905127" cy="1121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1725" w:rsidRPr="00F22422">
        <w:rPr>
          <w:noProof/>
        </w:rPr>
        <mc:AlternateContent>
          <mc:Choice Requires="wps">
            <w:drawing>
              <wp:anchor distT="0" distB="0" distL="114300" distR="114300" simplePos="0" relativeHeight="251858944" behindDoc="0" locked="0" layoutInCell="1" allowOverlap="1" wp14:anchorId="4F99475F" wp14:editId="1DFA9907">
                <wp:simplePos x="0" y="0"/>
                <wp:positionH relativeFrom="margin">
                  <wp:align>center</wp:align>
                </wp:positionH>
                <wp:positionV relativeFrom="margin">
                  <wp:align>top</wp:align>
                </wp:positionV>
                <wp:extent cx="5943600" cy="457200"/>
                <wp:effectExtent l="0" t="0" r="19050" b="19050"/>
                <wp:wrapSquare wrapText="bothSides"/>
                <wp:docPr id="51" name="Text Box 51"/>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6F8182D4" w14:textId="52AEF7CE" w:rsidR="00CF193F" w:rsidRPr="003E0307" w:rsidRDefault="00CF193F" w:rsidP="00101725">
                            <w:pPr>
                              <w:pStyle w:val="Heading1"/>
                            </w:pPr>
                            <w:bookmarkStart w:id="25" w:name="_Toc500753940"/>
                            <w:bookmarkStart w:id="26" w:name="_Toc500764177"/>
                            <w:bookmarkStart w:id="27" w:name="_Toc500855311"/>
                            <w:bookmarkStart w:id="28" w:name="_Toc501006428"/>
                            <w:bookmarkStart w:id="29" w:name="_Toc501006561"/>
                            <w:bookmarkStart w:id="30" w:name="_Toc501006688"/>
                            <w:bookmarkStart w:id="31" w:name="_Toc501006821"/>
                            <w:bookmarkStart w:id="32" w:name="_Toc501017019"/>
                            <w:bookmarkStart w:id="33" w:name="_Toc501017356"/>
                            <w:bookmarkStart w:id="34" w:name="_Toc501020322"/>
                            <w:bookmarkStart w:id="35" w:name="_Toc531272634"/>
                            <w:bookmarkStart w:id="36" w:name="_Toc27118425"/>
                            <w:r w:rsidRPr="003E0307">
                              <w:t>Director</w:t>
                            </w:r>
                            <w:r w:rsidR="00B36DB8">
                              <w:t>’</w:t>
                            </w:r>
                            <w:r w:rsidRPr="003E0307">
                              <w:t>s Message</w:t>
                            </w:r>
                            <w:bookmarkEnd w:id="25"/>
                            <w:bookmarkEnd w:id="26"/>
                            <w:bookmarkEnd w:id="27"/>
                            <w:bookmarkEnd w:id="28"/>
                            <w:bookmarkEnd w:id="29"/>
                            <w:bookmarkEnd w:id="30"/>
                            <w:bookmarkEnd w:id="31"/>
                            <w:bookmarkEnd w:id="32"/>
                            <w:bookmarkEnd w:id="33"/>
                            <w:bookmarkEnd w:id="34"/>
                            <w:bookmarkEnd w:id="35"/>
                            <w:bookmarkEnd w:id="3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9475F" id="Text Box 51" o:spid="_x0000_s1031" type="#_x0000_t202" style="position:absolute;left:0;text-align:left;margin-left:0;margin-top:0;width:468pt;height:36pt;z-index:25185894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" fillcolor="#002060" strokeweight=".5pt">
                <v:textbox>
                  <w:txbxContent>
                    <w:p w14:paraId="6F8182D4" w14:textId="52AEF7CE" w:rsidR="00CF193F" w:rsidRPr="003E0307" w:rsidRDefault="00CF193F" w:rsidP="00101725">
                      <w:pPr>
                        <w:pStyle w:val="Heading1"/>
                      </w:pPr>
                      <w:bookmarkStart w:id="37" w:name="_Toc500753940"/>
                      <w:bookmarkStart w:id="38" w:name="_Toc500764177"/>
                      <w:bookmarkStart w:id="39" w:name="_Toc500855311"/>
                      <w:bookmarkStart w:id="40" w:name="_Toc501006428"/>
                      <w:bookmarkStart w:id="41" w:name="_Toc501006561"/>
                      <w:bookmarkStart w:id="42" w:name="_Toc501006688"/>
                      <w:bookmarkStart w:id="43" w:name="_Toc501006821"/>
                      <w:bookmarkStart w:id="44" w:name="_Toc501017019"/>
                      <w:bookmarkStart w:id="45" w:name="_Toc501017356"/>
                      <w:bookmarkStart w:id="46" w:name="_Toc501020322"/>
                      <w:bookmarkStart w:id="47" w:name="_Toc531272634"/>
                      <w:bookmarkStart w:id="48" w:name="_Toc27118425"/>
                      <w:r w:rsidRPr="003E0307">
                        <w:t>Director</w:t>
                      </w:r>
                      <w:r w:rsidR="00B36DB8">
                        <w:t>’</w:t>
                      </w:r>
                      <w:r w:rsidRPr="003E0307">
                        <w:t>s Message</w:t>
                      </w:r>
                      <w:bookmarkEnd w:id="37"/>
                      <w:bookmarkEnd w:id="38"/>
                      <w:bookmarkEnd w:id="39"/>
                      <w:bookmarkEnd w:id="40"/>
                      <w:bookmarkEnd w:id="41"/>
                      <w:bookmarkEnd w:id="42"/>
                      <w:bookmarkEnd w:id="43"/>
                      <w:bookmarkEnd w:id="44"/>
                      <w:bookmarkEnd w:id="45"/>
                      <w:bookmarkEnd w:id="46"/>
                      <w:bookmarkEnd w:id="47"/>
                      <w:bookmarkEnd w:id="48"/>
                    </w:p>
                  </w:txbxContent>
                </v:textbox>
                <w10:wrap type="square" anchorx="margin" anchory="margin"/>
              </v:shape>
            </w:pict>
          </mc:Fallback>
        </mc:AlternateContent>
      </w:r>
      <w:r w:rsidR="00101725">
        <w:t xml:space="preserve">The Florida Division of Blind Services (DBS) has enjoyed a successful year by providing services for FFY 2018-2019 to </w:t>
      </w:r>
      <w:r w:rsidR="004265A5" w:rsidRPr="004265A5">
        <w:t>4</w:t>
      </w:r>
      <w:r>
        <w:t>,</w:t>
      </w:r>
      <w:r w:rsidR="004265A5" w:rsidRPr="004265A5">
        <w:t>997</w:t>
      </w:r>
      <w:r w:rsidR="00101725" w:rsidRPr="004265A5">
        <w:t xml:space="preserve"> c</w:t>
      </w:r>
      <w:r>
        <w:t>ustomers and helping</w:t>
      </w:r>
      <w:r w:rsidR="004265A5">
        <w:t xml:space="preserve"> </w:t>
      </w:r>
      <w:r w:rsidR="004265A5" w:rsidRPr="0059235F">
        <w:t>878</w:t>
      </w:r>
      <w:r w:rsidR="00101725">
        <w:t xml:space="preserve"> individuals gain, maintain</w:t>
      </w:r>
      <w:r>
        <w:t>,</w:t>
      </w:r>
      <w:r w:rsidR="00101725">
        <w:t xml:space="preserve"> or advance in successful employment. These accomplishments are a collaborative effort of staff, providers, advocates</w:t>
      </w:r>
      <w:r>
        <w:t>,</w:t>
      </w:r>
      <w:r w:rsidR="00101725">
        <w:t xml:space="preserve"> and stakeholders.</w:t>
      </w:r>
    </w:p>
    <w:p w14:paraId="5CA91DF0" w14:textId="77777777" w:rsidR="00101725" w:rsidRDefault="00101725" w:rsidP="0059235F">
      <w:pPr>
        <w:contextualSpacing/>
        <w:jc w:val="both"/>
      </w:pPr>
    </w:p>
    <w:p w14:paraId="5EEE6C4F" w14:textId="7B26A7E1" w:rsidR="00101725" w:rsidRDefault="00101725" w:rsidP="0059235F">
      <w:pPr>
        <w:contextualSpacing/>
        <w:jc w:val="both"/>
      </w:pPr>
      <w:r>
        <w:t>The Florida Rehabilitation Council of the Blind</w:t>
      </w:r>
      <w:r w:rsidR="00B36DB8">
        <w:t xml:space="preserve"> (FRCB)</w:t>
      </w:r>
      <w:r>
        <w:t xml:space="preserve"> continues to develop a strong partnership with DBS to assist </w:t>
      </w:r>
      <w:r w:rsidR="00B36DB8">
        <w:t>in</w:t>
      </w:r>
      <w:r>
        <w:t xml:space="preserve"> the common goal of maximizing employment and independent living for people who are blind or have low vision. </w:t>
      </w:r>
    </w:p>
    <w:p w14:paraId="7BBDF0A8" w14:textId="77777777" w:rsidR="00101725" w:rsidRPr="00B9561B" w:rsidRDefault="00101725" w:rsidP="0059235F">
      <w:pPr>
        <w:contextualSpacing/>
        <w:jc w:val="both"/>
        <w:rPr>
          <w:rFonts w:cstheme="minorHAnsi"/>
          <w:szCs w:val="24"/>
        </w:rPr>
      </w:pPr>
    </w:p>
    <w:p w14:paraId="40C654B1" w14:textId="0FE3CA13" w:rsidR="00101725" w:rsidRDefault="00101725" w:rsidP="0059235F">
      <w:pPr>
        <w:contextualSpacing/>
        <w:jc w:val="both"/>
        <w:rPr>
          <w:rFonts w:cstheme="minorHAnsi"/>
          <w:szCs w:val="24"/>
        </w:rPr>
      </w:pPr>
      <w:r>
        <w:rPr>
          <w:rFonts w:cstheme="minorHAnsi"/>
          <w:szCs w:val="24"/>
        </w:rPr>
        <w:t xml:space="preserve">DBS has had a successful year </w:t>
      </w:r>
      <w:r w:rsidR="00B36DB8">
        <w:rPr>
          <w:rFonts w:cstheme="minorHAnsi"/>
          <w:szCs w:val="24"/>
        </w:rPr>
        <w:t>helping more clients than ever achieving</w:t>
      </w:r>
      <w:r w:rsidR="00793C80">
        <w:rPr>
          <w:rFonts w:cstheme="minorHAnsi"/>
          <w:szCs w:val="24"/>
        </w:rPr>
        <w:t xml:space="preserve"> or maintain</w:t>
      </w:r>
      <w:r w:rsidR="00B36DB8">
        <w:rPr>
          <w:rFonts w:cstheme="minorHAnsi"/>
          <w:szCs w:val="24"/>
        </w:rPr>
        <w:t>ing</w:t>
      </w:r>
      <w:r w:rsidR="00793C80">
        <w:rPr>
          <w:rFonts w:cstheme="minorHAnsi"/>
          <w:szCs w:val="24"/>
        </w:rPr>
        <w:t xml:space="preserve"> successful employment goals. Moreover, the Division has strengthened key </w:t>
      </w:r>
      <w:r w:rsidR="00F73A7E">
        <w:rPr>
          <w:rFonts w:cstheme="minorHAnsi"/>
          <w:szCs w:val="24"/>
        </w:rPr>
        <w:t>partnerships</w:t>
      </w:r>
      <w:r w:rsidR="00793C80">
        <w:rPr>
          <w:rFonts w:cstheme="minorHAnsi"/>
          <w:szCs w:val="24"/>
        </w:rPr>
        <w:t xml:space="preserve"> with contractors </w:t>
      </w:r>
      <w:r w:rsidR="00B36DB8">
        <w:rPr>
          <w:rFonts w:cstheme="minorHAnsi"/>
          <w:szCs w:val="24"/>
        </w:rPr>
        <w:t xml:space="preserve">and </w:t>
      </w:r>
      <w:r w:rsidR="00793C80">
        <w:rPr>
          <w:rFonts w:cstheme="minorHAnsi"/>
          <w:szCs w:val="24"/>
        </w:rPr>
        <w:t xml:space="preserve">other key stakeholders. </w:t>
      </w:r>
      <w:r w:rsidR="00793C80" w:rsidDel="00793C80">
        <w:rPr>
          <w:rFonts w:cstheme="minorHAnsi"/>
          <w:szCs w:val="24"/>
        </w:rPr>
        <w:t xml:space="preserve"> </w:t>
      </w:r>
    </w:p>
    <w:p w14:paraId="13ABE74A" w14:textId="77777777" w:rsidR="00101725" w:rsidRDefault="00101725" w:rsidP="0059235F">
      <w:pPr>
        <w:contextualSpacing/>
        <w:jc w:val="both"/>
        <w:rPr>
          <w:rFonts w:cstheme="minorHAnsi"/>
          <w:szCs w:val="24"/>
        </w:rPr>
      </w:pPr>
    </w:p>
    <w:p w14:paraId="44D4C551" w14:textId="77777777" w:rsidR="00101725" w:rsidRDefault="00101725" w:rsidP="0059235F">
      <w:pPr>
        <w:contextualSpacing/>
        <w:jc w:val="both"/>
        <w:rPr>
          <w:rFonts w:cstheme="minorHAnsi"/>
        </w:rPr>
      </w:pPr>
      <w:r>
        <w:rPr>
          <w:rFonts w:cstheme="minorHAnsi"/>
          <w:szCs w:val="24"/>
        </w:rPr>
        <w:t>The Division of Blind Services will continue to build on its successes through collaboration and communication with core partners as we remain focused on delivering quality services for Floridians in the blind or visually impaired community.</w:t>
      </w:r>
    </w:p>
    <w:p w14:paraId="31A2A08C" w14:textId="77777777" w:rsidR="00101725" w:rsidRDefault="00101725" w:rsidP="0059235F">
      <w:pPr>
        <w:contextualSpacing/>
        <w:rPr>
          <w:rFonts w:cstheme="minorHAnsi"/>
        </w:rPr>
      </w:pPr>
    </w:p>
    <w:p w14:paraId="46F5F8D2" w14:textId="77777777" w:rsidR="00BB3634" w:rsidRDefault="00BB3634" w:rsidP="0059235F">
      <w:pPr>
        <w:contextualSpacing/>
        <w:rPr>
          <w:rFonts w:cstheme="minorHAnsi"/>
        </w:rPr>
      </w:pPr>
    </w:p>
    <w:p w14:paraId="65576196" w14:textId="77777777" w:rsidR="00101725" w:rsidRPr="00260ED0" w:rsidRDefault="00101725" w:rsidP="0059235F">
      <w:pPr>
        <w:contextualSpacing/>
        <w:rPr>
          <w:rFonts w:cstheme="minorHAnsi"/>
        </w:rPr>
      </w:pPr>
      <w:r w:rsidRPr="00260ED0">
        <w:rPr>
          <w:rFonts w:cstheme="minorHAnsi"/>
        </w:rPr>
        <w:t>Robert L. Doyle, III</w:t>
      </w:r>
    </w:p>
    <w:p w14:paraId="64479467" w14:textId="77777777" w:rsidR="00101725" w:rsidRDefault="00101725" w:rsidP="0059235F">
      <w:pPr>
        <w:contextualSpacing/>
        <w:rPr>
          <w:rFonts w:cstheme="minorHAnsi"/>
        </w:rPr>
        <w:sectPr w:rsidR="00101725" w:rsidSect="00363E4B">
          <w:pgSz w:w="12240" w:h="15840" w:code="1"/>
          <w:pgMar w:top="1440" w:right="1440" w:bottom="1440" w:left="1440" w:header="720" w:footer="288" w:gutter="0"/>
          <w:pgBorders w:offsetFrom="page">
            <w:top w:val="thinThickMediumGap" w:sz="48" w:space="24" w:color="002060"/>
          </w:pgBorders>
          <w:cols w:space="720"/>
          <w:docGrid w:linePitch="360"/>
        </w:sectPr>
      </w:pPr>
      <w:r w:rsidRPr="00260ED0">
        <w:rPr>
          <w:rFonts w:cstheme="minorHAnsi"/>
        </w:rPr>
        <w:t>Dir</w:t>
      </w:r>
      <w:r>
        <w:rPr>
          <w:rFonts w:cstheme="minorHAnsi"/>
        </w:rPr>
        <w:t>ector Division of Blind Service</w:t>
      </w:r>
    </w:p>
    <w:p w14:paraId="29151640" w14:textId="77777777" w:rsidR="00B9561B" w:rsidRDefault="00912003" w:rsidP="0059235F">
      <w:pPr>
        <w:contextualSpacing/>
        <w:jc w:val="both"/>
        <w:rPr>
          <w:rFonts w:cstheme="minorHAnsi"/>
          <w:szCs w:val="24"/>
        </w:rPr>
      </w:pPr>
      <w:r>
        <w:rPr>
          <w:rFonts w:cstheme="minorHAnsi"/>
          <w:noProof/>
          <w:szCs w:val="24"/>
        </w:rPr>
        <w:lastRenderedPageBreak/>
        <mc:AlternateContent>
          <mc:Choice Requires="wps">
            <w:drawing>
              <wp:anchor distT="0" distB="0" distL="114300" distR="114300" simplePos="0" relativeHeight="251779072" behindDoc="0" locked="0" layoutInCell="1" allowOverlap="1" wp14:anchorId="5DC1CC54" wp14:editId="6BABFEDD">
                <wp:simplePos x="0" y="0"/>
                <wp:positionH relativeFrom="margin">
                  <wp:posOffset>6350</wp:posOffset>
                </wp:positionH>
                <wp:positionV relativeFrom="margin">
                  <wp:posOffset>0</wp:posOffset>
                </wp:positionV>
                <wp:extent cx="5943600" cy="457200"/>
                <wp:effectExtent l="0" t="0" r="19050" b="19050"/>
                <wp:wrapSquare wrapText="bothSides"/>
                <wp:docPr id="24" name="Text Box 2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42719071" w14:textId="77777777" w:rsidR="00CF193F" w:rsidRPr="00D150DA" w:rsidRDefault="00CF193F" w:rsidP="00D150DA">
                            <w:pPr>
                              <w:pStyle w:val="Heading1"/>
                            </w:pPr>
                            <w:bookmarkStart w:id="49" w:name="_Toc501006429"/>
                            <w:bookmarkStart w:id="50" w:name="_Toc501006562"/>
                            <w:bookmarkStart w:id="51" w:name="_Toc501006689"/>
                            <w:bookmarkStart w:id="52" w:name="_Toc501006822"/>
                            <w:bookmarkStart w:id="53" w:name="_Toc501017021"/>
                            <w:bookmarkStart w:id="54" w:name="_Toc501017357"/>
                            <w:bookmarkStart w:id="55" w:name="_Toc501020323"/>
                            <w:bookmarkStart w:id="56" w:name="_Toc531272635"/>
                            <w:bookmarkStart w:id="57" w:name="_Toc27118426"/>
                            <w:r>
                              <w:t>FRCB Mission</w:t>
                            </w:r>
                            <w:bookmarkEnd w:id="49"/>
                            <w:bookmarkEnd w:id="50"/>
                            <w:bookmarkEnd w:id="51"/>
                            <w:bookmarkEnd w:id="52"/>
                            <w:bookmarkEnd w:id="53"/>
                            <w:bookmarkEnd w:id="54"/>
                            <w:bookmarkEnd w:id="55"/>
                            <w:bookmarkEnd w:id="56"/>
                            <w:bookmarkEnd w:id="5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1CC54" id="Text Box 24" o:spid="_x0000_s1032" type="#_x0000_t202" style="position:absolute;left:0;text-align:left;margin-left:.5pt;margin-top:0;width:468pt;height:3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" fillcolor="#002060" strokeweight=".5pt">
                <v:textbox>
                  <w:txbxContent>
                    <w:p w14:paraId="42719071" w14:textId="77777777" w:rsidR="00CF193F" w:rsidRPr="00D150DA" w:rsidRDefault="00CF193F" w:rsidP="00D150DA">
                      <w:pPr>
                        <w:pStyle w:val="Heading1"/>
                      </w:pPr>
                      <w:bookmarkStart w:id="58" w:name="_Toc501006429"/>
                      <w:bookmarkStart w:id="59" w:name="_Toc501006562"/>
                      <w:bookmarkStart w:id="60" w:name="_Toc501006689"/>
                      <w:bookmarkStart w:id="61" w:name="_Toc501006822"/>
                      <w:bookmarkStart w:id="62" w:name="_Toc501017021"/>
                      <w:bookmarkStart w:id="63" w:name="_Toc501017357"/>
                      <w:bookmarkStart w:id="64" w:name="_Toc501020323"/>
                      <w:bookmarkStart w:id="65" w:name="_Toc531272635"/>
                      <w:bookmarkStart w:id="66" w:name="_Toc27118426"/>
                      <w:r>
                        <w:t>FRCB Mission</w:t>
                      </w:r>
                      <w:bookmarkEnd w:id="58"/>
                      <w:bookmarkEnd w:id="59"/>
                      <w:bookmarkEnd w:id="60"/>
                      <w:bookmarkEnd w:id="61"/>
                      <w:bookmarkEnd w:id="62"/>
                      <w:bookmarkEnd w:id="63"/>
                      <w:bookmarkEnd w:id="64"/>
                      <w:bookmarkEnd w:id="65"/>
                      <w:bookmarkEnd w:id="66"/>
                    </w:p>
                  </w:txbxContent>
                </v:textbox>
                <w10:wrap type="square" anchorx="margin" anchory="margin"/>
              </v:shape>
            </w:pict>
          </mc:Fallback>
        </mc:AlternateContent>
      </w:r>
    </w:p>
    <w:p w14:paraId="29035F22" w14:textId="0CE1172B" w:rsidR="003B156B" w:rsidRDefault="003B156B" w:rsidP="0059235F">
      <w:pPr>
        <w:contextualSpacing/>
        <w:jc w:val="both"/>
        <w:rPr>
          <w:rFonts w:cstheme="minorHAnsi"/>
          <w:szCs w:val="24"/>
        </w:rPr>
      </w:pPr>
      <w:r w:rsidRPr="003B156B">
        <w:rPr>
          <w:rFonts w:cstheme="minorHAnsi"/>
          <w:szCs w:val="24"/>
          <w:lang w:val="en"/>
        </w:rPr>
        <w:t xml:space="preserve">The Florida Rehabilitation Council </w:t>
      </w:r>
      <w:r w:rsidR="00B36DB8">
        <w:rPr>
          <w:rFonts w:cstheme="minorHAnsi"/>
          <w:szCs w:val="24"/>
          <w:lang w:val="en"/>
        </w:rPr>
        <w:t>for the Blind reviews, analyzes, and</w:t>
      </w:r>
      <w:r w:rsidR="0059235F">
        <w:rPr>
          <w:rFonts w:cstheme="minorHAnsi"/>
          <w:szCs w:val="24"/>
          <w:lang w:val="en"/>
        </w:rPr>
        <w:t xml:space="preserve"> advises on </w:t>
      </w:r>
      <w:r w:rsidRPr="003B156B">
        <w:rPr>
          <w:rFonts w:cstheme="minorHAnsi"/>
          <w:szCs w:val="24"/>
          <w:lang w:val="en"/>
        </w:rPr>
        <w:t xml:space="preserve">policy decisions and evaluates the effectiveness of the Florida Division of Blind Services to ensure meaningful access to and use of vocational rehabilitation and independent living programs for Floridians who </w:t>
      </w:r>
      <w:r w:rsidR="005B0DAD">
        <w:rPr>
          <w:rFonts w:cstheme="minorHAnsi"/>
          <w:szCs w:val="24"/>
          <w:lang w:val="en"/>
        </w:rPr>
        <w:t>are blind or visually impaired.</w:t>
      </w:r>
      <w:r w:rsidR="000A52D3">
        <w:rPr>
          <w:rFonts w:cstheme="minorHAnsi"/>
          <w:szCs w:val="24"/>
          <w:lang w:val="en"/>
        </w:rPr>
        <w:t xml:space="preserve"> </w:t>
      </w:r>
    </w:p>
    <w:p w14:paraId="01655294" w14:textId="77777777" w:rsidR="000A52D3" w:rsidRDefault="000A52D3" w:rsidP="0059235F">
      <w:pPr>
        <w:contextualSpacing/>
        <w:rPr>
          <w:rFonts w:cstheme="minorHAnsi"/>
          <w:szCs w:val="24"/>
        </w:rPr>
      </w:pPr>
      <w:r>
        <w:rPr>
          <w:rFonts w:cstheme="minorHAnsi"/>
          <w:noProof/>
          <w:szCs w:val="24"/>
        </w:rPr>
        <mc:AlternateContent>
          <mc:Choice Requires="wps">
            <w:drawing>
              <wp:anchor distT="0" distB="0" distL="114300" distR="114300" simplePos="0" relativeHeight="251805696" behindDoc="0" locked="0" layoutInCell="1" allowOverlap="1" wp14:anchorId="225DC6F6" wp14:editId="0C7EDE07">
                <wp:simplePos x="0" y="0"/>
                <wp:positionH relativeFrom="column">
                  <wp:posOffset>6350</wp:posOffset>
                </wp:positionH>
                <wp:positionV relativeFrom="paragraph">
                  <wp:posOffset>255270</wp:posOffset>
                </wp:positionV>
                <wp:extent cx="5943600" cy="4572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54024ACD" w14:textId="77777777" w:rsidR="00CF193F" w:rsidRPr="00F44B37" w:rsidRDefault="00CF193F" w:rsidP="00F44B37">
                            <w:pPr>
                              <w:pStyle w:val="Heading2"/>
                            </w:pPr>
                            <w:bookmarkStart w:id="67" w:name="_Toc501006430"/>
                            <w:bookmarkStart w:id="68" w:name="_Toc501006563"/>
                            <w:bookmarkStart w:id="69" w:name="_Toc501006690"/>
                            <w:bookmarkStart w:id="70" w:name="_Toc501006823"/>
                            <w:bookmarkStart w:id="71" w:name="_Toc501017358"/>
                            <w:bookmarkStart w:id="72" w:name="_Toc501020324"/>
                            <w:bookmarkStart w:id="73" w:name="_Toc535930939"/>
                            <w:bookmarkStart w:id="74" w:name="_Toc26347818"/>
                            <w:bookmarkStart w:id="75" w:name="_Toc26884012"/>
                            <w:bookmarkStart w:id="76" w:name="_Toc27053445"/>
                            <w:bookmarkStart w:id="77" w:name="_Toc27118427"/>
                            <w:r w:rsidRPr="005604DF">
                              <w:t>Vision Statement</w:t>
                            </w:r>
                            <w:bookmarkEnd w:id="67"/>
                            <w:bookmarkEnd w:id="68"/>
                            <w:bookmarkEnd w:id="69"/>
                            <w:bookmarkEnd w:id="70"/>
                            <w:bookmarkEnd w:id="71"/>
                            <w:bookmarkEnd w:id="72"/>
                            <w:bookmarkEnd w:id="73"/>
                            <w:bookmarkEnd w:id="74"/>
                            <w:bookmarkEnd w:id="75"/>
                            <w:bookmarkEnd w:id="76"/>
                            <w:bookmarkEnd w:id="7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DC6F6" id="Text Box 19" o:spid="_x0000_s1033" type="#_x0000_t202" style="position:absolute;margin-left:.5pt;margin-top:20.1pt;width:468pt;height: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" fillcolor="#002060" strokeweight=".5pt">
                <v:textbox>
                  <w:txbxContent>
                    <w:p w14:paraId="54024ACD" w14:textId="77777777" w:rsidR="00CF193F" w:rsidRPr="00F44B37" w:rsidRDefault="00CF193F" w:rsidP="00F44B37">
                      <w:pPr>
                        <w:pStyle w:val="Heading2"/>
                      </w:pPr>
                      <w:bookmarkStart w:id="78" w:name="_Toc501006430"/>
                      <w:bookmarkStart w:id="79" w:name="_Toc501006563"/>
                      <w:bookmarkStart w:id="80" w:name="_Toc501006690"/>
                      <w:bookmarkStart w:id="81" w:name="_Toc501006823"/>
                      <w:bookmarkStart w:id="82" w:name="_Toc501017358"/>
                      <w:bookmarkStart w:id="83" w:name="_Toc501020324"/>
                      <w:bookmarkStart w:id="84" w:name="_Toc535930939"/>
                      <w:bookmarkStart w:id="85" w:name="_Toc26347818"/>
                      <w:bookmarkStart w:id="86" w:name="_Toc26884012"/>
                      <w:bookmarkStart w:id="87" w:name="_Toc27053445"/>
                      <w:bookmarkStart w:id="88" w:name="_Toc27118427"/>
                      <w:r w:rsidRPr="005604DF">
                        <w:t>Vision Statement</w:t>
                      </w:r>
                      <w:bookmarkEnd w:id="78"/>
                      <w:bookmarkEnd w:id="79"/>
                      <w:bookmarkEnd w:id="80"/>
                      <w:bookmarkEnd w:id="81"/>
                      <w:bookmarkEnd w:id="82"/>
                      <w:bookmarkEnd w:id="83"/>
                      <w:bookmarkEnd w:id="84"/>
                      <w:bookmarkEnd w:id="85"/>
                      <w:bookmarkEnd w:id="86"/>
                      <w:bookmarkEnd w:id="87"/>
                      <w:bookmarkEnd w:id="88"/>
                    </w:p>
                  </w:txbxContent>
                </v:textbox>
              </v:shape>
            </w:pict>
          </mc:Fallback>
        </mc:AlternateContent>
      </w:r>
    </w:p>
    <w:p w14:paraId="271DA639" w14:textId="77777777" w:rsidR="000A52D3" w:rsidRDefault="000A52D3" w:rsidP="0059235F">
      <w:pPr>
        <w:contextualSpacing/>
        <w:rPr>
          <w:rFonts w:cstheme="minorHAnsi"/>
          <w:szCs w:val="24"/>
        </w:rPr>
      </w:pPr>
    </w:p>
    <w:p w14:paraId="377EA3DD" w14:textId="77777777" w:rsidR="000A52D3" w:rsidRDefault="000A52D3" w:rsidP="0059235F">
      <w:pPr>
        <w:contextualSpacing/>
        <w:rPr>
          <w:rFonts w:cstheme="minorHAnsi"/>
          <w:szCs w:val="24"/>
          <w:lang w:val="en"/>
        </w:rPr>
      </w:pPr>
    </w:p>
    <w:p w14:paraId="3E427901" w14:textId="77777777" w:rsidR="00B36DB8" w:rsidRDefault="00B36DB8" w:rsidP="0059235F">
      <w:pPr>
        <w:contextualSpacing/>
        <w:rPr>
          <w:rFonts w:cstheme="minorHAnsi"/>
          <w:szCs w:val="24"/>
          <w:lang w:val="en"/>
        </w:rPr>
      </w:pPr>
    </w:p>
    <w:p w14:paraId="10611B62" w14:textId="1E05A2DB" w:rsidR="00F22422" w:rsidRDefault="003B156B" w:rsidP="0059235F">
      <w:pPr>
        <w:contextualSpacing/>
        <w:rPr>
          <w:rFonts w:cstheme="minorHAnsi"/>
          <w:szCs w:val="24"/>
          <w:lang w:val="en"/>
        </w:rPr>
      </w:pPr>
      <w:r w:rsidRPr="003B156B">
        <w:rPr>
          <w:rFonts w:cstheme="minorHAnsi"/>
          <w:szCs w:val="24"/>
          <w:lang w:val="en"/>
        </w:rPr>
        <w:t>The Florida Rehabilitation Council for the Blind functions to create a positive impact on the fairness, efficiency, and accessibility of services through the evaluation of consumer feedback and the Florida Division of Blind Services</w:t>
      </w:r>
      <w:r w:rsidR="001E68DB">
        <w:rPr>
          <w:rFonts w:cstheme="minorHAnsi"/>
          <w:szCs w:val="24"/>
          <w:lang w:val="en"/>
        </w:rPr>
        <w:t>’</w:t>
      </w:r>
      <w:r w:rsidRPr="003B156B">
        <w:rPr>
          <w:rFonts w:cstheme="minorHAnsi"/>
          <w:szCs w:val="24"/>
          <w:lang w:val="en"/>
        </w:rPr>
        <w:t xml:space="preserve"> performance</w:t>
      </w:r>
      <w:r w:rsidR="005E1AA4">
        <w:rPr>
          <w:rFonts w:cstheme="minorHAnsi"/>
          <w:szCs w:val="24"/>
          <w:lang w:val="en"/>
        </w:rPr>
        <w:t>.</w:t>
      </w:r>
    </w:p>
    <w:p w14:paraId="2A3B0C9F" w14:textId="594579B5" w:rsidR="0059235F" w:rsidRPr="0059235F" w:rsidRDefault="0059235F" w:rsidP="0059235F">
      <w:pPr>
        <w:tabs>
          <w:tab w:val="left" w:pos="6390"/>
        </w:tabs>
        <w:contextualSpacing/>
        <w:rPr>
          <w:rFonts w:cstheme="minorHAnsi"/>
          <w:szCs w:val="24"/>
        </w:rPr>
      </w:pPr>
      <w:r>
        <w:rPr>
          <w:rFonts w:cstheme="minorHAnsi"/>
          <w:noProof/>
          <w:szCs w:val="24"/>
        </w:rPr>
        <mc:AlternateContent>
          <mc:Choice Requires="wps">
            <w:drawing>
              <wp:anchor distT="0" distB="0" distL="114300" distR="114300" simplePos="0" relativeHeight="251788288" behindDoc="0" locked="0" layoutInCell="1" allowOverlap="1" wp14:anchorId="4A0C22BE" wp14:editId="0537DBEE">
                <wp:simplePos x="0" y="0"/>
                <wp:positionH relativeFrom="margin">
                  <wp:posOffset>15875</wp:posOffset>
                </wp:positionH>
                <wp:positionV relativeFrom="paragraph">
                  <wp:posOffset>311785</wp:posOffset>
                </wp:positionV>
                <wp:extent cx="5943600" cy="457200"/>
                <wp:effectExtent l="0" t="0" r="19050" b="19050"/>
                <wp:wrapSquare wrapText="bothSides"/>
                <wp:docPr id="64" name="Text Box 6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4DA25743" w14:textId="77777777" w:rsidR="00CF193F" w:rsidRPr="005D34C4" w:rsidRDefault="00CF193F" w:rsidP="00F44B37">
                            <w:pPr>
                              <w:pStyle w:val="Heading2"/>
                            </w:pPr>
                            <w:bookmarkStart w:id="89" w:name="_Toc501020325"/>
                            <w:bookmarkStart w:id="90" w:name="_Toc535930940"/>
                            <w:bookmarkStart w:id="91" w:name="_Toc26347819"/>
                            <w:bookmarkStart w:id="92" w:name="_Toc26884013"/>
                            <w:bookmarkStart w:id="93" w:name="_Toc27053446"/>
                            <w:bookmarkStart w:id="94" w:name="_Toc501006432"/>
                            <w:bookmarkStart w:id="95" w:name="_Toc501006565"/>
                            <w:bookmarkStart w:id="96" w:name="_Toc501006692"/>
                            <w:bookmarkStart w:id="97" w:name="_Toc501006825"/>
                            <w:bookmarkStart w:id="98" w:name="_Toc501017359"/>
                            <w:bookmarkStart w:id="99" w:name="_Toc27118428"/>
                            <w:r w:rsidRPr="005604DF">
                              <w:t>Council Composition</w:t>
                            </w:r>
                            <w:bookmarkEnd w:id="89"/>
                            <w:bookmarkEnd w:id="90"/>
                            <w:bookmarkEnd w:id="91"/>
                            <w:bookmarkEnd w:id="92"/>
                            <w:bookmarkEnd w:id="93"/>
                            <w:bookmarkEnd w:id="94"/>
                            <w:bookmarkEnd w:id="95"/>
                            <w:bookmarkEnd w:id="96"/>
                            <w:bookmarkEnd w:id="97"/>
                            <w:bookmarkEnd w:id="98"/>
                            <w:bookmarkEnd w:id="9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22BE" id="Text Box 64" o:spid="_x0000_s1034" type="#_x0000_t202" style="position:absolute;margin-left:1.25pt;margin-top:24.55pt;width:468pt;height:36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" fillcolor="#002060" strokeweight=".5pt">
                <v:textbox>
                  <w:txbxContent>
                    <w:p w14:paraId="4DA25743" w14:textId="77777777" w:rsidR="00CF193F" w:rsidRPr="005D34C4" w:rsidRDefault="00CF193F" w:rsidP="00F44B37">
                      <w:pPr>
                        <w:pStyle w:val="Heading2"/>
                      </w:pPr>
                      <w:bookmarkStart w:id="100" w:name="_Toc501020325"/>
                      <w:bookmarkStart w:id="101" w:name="_Toc535930940"/>
                      <w:bookmarkStart w:id="102" w:name="_Toc26347819"/>
                      <w:bookmarkStart w:id="103" w:name="_Toc26884013"/>
                      <w:bookmarkStart w:id="104" w:name="_Toc27053446"/>
                      <w:bookmarkStart w:id="105" w:name="_Toc501006432"/>
                      <w:bookmarkStart w:id="106" w:name="_Toc501006565"/>
                      <w:bookmarkStart w:id="107" w:name="_Toc501006692"/>
                      <w:bookmarkStart w:id="108" w:name="_Toc501006825"/>
                      <w:bookmarkStart w:id="109" w:name="_Toc501017359"/>
                      <w:bookmarkStart w:id="110" w:name="_Toc27118428"/>
                      <w:r w:rsidRPr="005604DF">
                        <w:t>Council Composition</w:t>
                      </w:r>
                      <w:bookmarkEnd w:id="100"/>
                      <w:bookmarkEnd w:id="101"/>
                      <w:bookmarkEnd w:id="102"/>
                      <w:bookmarkEnd w:id="103"/>
                      <w:bookmarkEnd w:id="104"/>
                      <w:bookmarkEnd w:id="105"/>
                      <w:bookmarkEnd w:id="106"/>
                      <w:bookmarkEnd w:id="107"/>
                      <w:bookmarkEnd w:id="108"/>
                      <w:bookmarkEnd w:id="109"/>
                      <w:bookmarkEnd w:id="110"/>
                    </w:p>
                  </w:txbxContent>
                </v:textbox>
                <w10:wrap type="square" anchorx="margin"/>
              </v:shape>
            </w:pict>
          </mc:Fallback>
        </mc:AlternateContent>
      </w:r>
    </w:p>
    <w:p w14:paraId="12AA30A0" w14:textId="7896318F" w:rsidR="0059235F" w:rsidRDefault="0059235F" w:rsidP="0059235F">
      <w:pPr>
        <w:pStyle w:val="ListParagraph"/>
        <w:tabs>
          <w:tab w:val="left" w:pos="6390"/>
        </w:tabs>
        <w:ind w:left="360"/>
        <w:contextualSpacing/>
        <w:rPr>
          <w:rFonts w:asciiTheme="minorHAnsi" w:hAnsiTheme="minorHAnsi" w:cstheme="minorHAnsi"/>
          <w:sz w:val="24"/>
          <w:szCs w:val="24"/>
        </w:rPr>
      </w:pPr>
    </w:p>
    <w:p w14:paraId="36340AD5" w14:textId="415FC8E1" w:rsidR="00A76717" w:rsidRPr="00A76717" w:rsidRDefault="00F22422" w:rsidP="0059235F">
      <w:pPr>
        <w:pStyle w:val="ListParagraph"/>
        <w:numPr>
          <w:ilvl w:val="0"/>
          <w:numId w:val="20"/>
        </w:numPr>
        <w:tabs>
          <w:tab w:val="left" w:pos="6390"/>
        </w:tabs>
        <w:contextualSpacing/>
        <w:rPr>
          <w:rFonts w:asciiTheme="minorHAnsi" w:hAnsiTheme="minorHAnsi" w:cstheme="minorHAnsi"/>
          <w:sz w:val="24"/>
          <w:szCs w:val="24"/>
        </w:rPr>
      </w:pPr>
      <w:r w:rsidRPr="00A76717">
        <w:rPr>
          <w:rFonts w:asciiTheme="minorHAnsi" w:hAnsiTheme="minorHAnsi" w:cstheme="minorHAnsi"/>
          <w:sz w:val="24"/>
          <w:szCs w:val="24"/>
        </w:rPr>
        <w:t>Independent Living Council (</w:t>
      </w:r>
      <w:r w:rsidR="00912003" w:rsidRPr="00A76717">
        <w:rPr>
          <w:rFonts w:asciiTheme="minorHAnsi" w:hAnsiTheme="minorHAnsi" w:cstheme="minorHAnsi"/>
          <w:sz w:val="24"/>
          <w:szCs w:val="24"/>
        </w:rPr>
        <w:t>F</w:t>
      </w:r>
      <w:r w:rsidRPr="00A76717">
        <w:rPr>
          <w:rFonts w:asciiTheme="minorHAnsi" w:hAnsiTheme="minorHAnsi" w:cstheme="minorHAnsi"/>
          <w:sz w:val="24"/>
          <w:szCs w:val="24"/>
        </w:rPr>
        <w:t>ILC)</w:t>
      </w:r>
    </w:p>
    <w:p w14:paraId="7BC4EC4C" w14:textId="64EED008" w:rsidR="00A76717" w:rsidRPr="00A76717" w:rsidRDefault="00F22422" w:rsidP="0059235F">
      <w:pPr>
        <w:pStyle w:val="ListParagraph"/>
        <w:numPr>
          <w:ilvl w:val="0"/>
          <w:numId w:val="20"/>
        </w:numPr>
        <w:tabs>
          <w:tab w:val="left" w:pos="6390"/>
        </w:tabs>
        <w:contextualSpacing/>
        <w:rPr>
          <w:rFonts w:asciiTheme="minorHAnsi" w:hAnsiTheme="minorHAnsi" w:cstheme="minorHAnsi"/>
          <w:sz w:val="24"/>
          <w:szCs w:val="24"/>
        </w:rPr>
      </w:pPr>
      <w:r w:rsidRPr="00A76717">
        <w:rPr>
          <w:rFonts w:asciiTheme="minorHAnsi" w:hAnsiTheme="minorHAnsi" w:cstheme="minorHAnsi"/>
          <w:sz w:val="24"/>
          <w:szCs w:val="24"/>
        </w:rPr>
        <w:t>Parent Training &amp; Information Center</w:t>
      </w:r>
    </w:p>
    <w:p w14:paraId="1B308641" w14:textId="38AF9E05" w:rsidR="00A76717" w:rsidRPr="003D6A62" w:rsidRDefault="00F22422" w:rsidP="0059235F">
      <w:pPr>
        <w:pStyle w:val="ListParagraph"/>
        <w:numPr>
          <w:ilvl w:val="0"/>
          <w:numId w:val="20"/>
        </w:numPr>
        <w:contextualSpacing/>
        <w:rPr>
          <w:rFonts w:asciiTheme="minorHAnsi" w:hAnsiTheme="minorHAnsi" w:cstheme="minorHAnsi"/>
          <w:sz w:val="24"/>
          <w:szCs w:val="24"/>
        </w:rPr>
      </w:pPr>
      <w:r w:rsidRPr="003D6A62">
        <w:rPr>
          <w:rFonts w:asciiTheme="minorHAnsi" w:hAnsiTheme="minorHAnsi" w:cstheme="minorHAnsi"/>
          <w:sz w:val="24"/>
          <w:szCs w:val="24"/>
        </w:rPr>
        <w:t>Client Assistance Program (CAP)</w:t>
      </w:r>
    </w:p>
    <w:p w14:paraId="7970B1DC" w14:textId="7FB9EFC6" w:rsidR="00F22422" w:rsidRPr="00A76717" w:rsidRDefault="00F22422" w:rsidP="0059235F">
      <w:pPr>
        <w:pStyle w:val="ListParagraph"/>
        <w:numPr>
          <w:ilvl w:val="0"/>
          <w:numId w:val="20"/>
        </w:numPr>
        <w:contextualSpacing/>
        <w:rPr>
          <w:rFonts w:cstheme="minorHAnsi"/>
          <w:szCs w:val="24"/>
        </w:rPr>
      </w:pPr>
      <w:r w:rsidRPr="003D6A62">
        <w:rPr>
          <w:rFonts w:asciiTheme="minorHAnsi" w:hAnsiTheme="minorHAnsi" w:cstheme="minorHAnsi"/>
          <w:sz w:val="24"/>
          <w:szCs w:val="24"/>
        </w:rPr>
        <w:t>VR Counselor (ex officio if staff</w:t>
      </w:r>
      <w:r w:rsidRPr="00A76717">
        <w:rPr>
          <w:rFonts w:cstheme="minorHAnsi"/>
          <w:szCs w:val="24"/>
        </w:rPr>
        <w:t>)</w:t>
      </w:r>
    </w:p>
    <w:p w14:paraId="736435FC" w14:textId="77777777" w:rsidR="00F22422" w:rsidRPr="00A76717" w:rsidRDefault="00F22422" w:rsidP="0059235F">
      <w:pPr>
        <w:numPr>
          <w:ilvl w:val="0"/>
          <w:numId w:val="20"/>
        </w:numPr>
        <w:ind w:right="1440"/>
        <w:contextualSpacing/>
        <w:rPr>
          <w:rFonts w:cstheme="minorHAnsi"/>
          <w:szCs w:val="24"/>
        </w:rPr>
      </w:pPr>
      <w:r w:rsidRPr="00A76717">
        <w:rPr>
          <w:rFonts w:cstheme="minorHAnsi"/>
          <w:szCs w:val="24"/>
        </w:rPr>
        <w:t>Community Rehabilitation Program Service Provider (CRP)</w:t>
      </w:r>
    </w:p>
    <w:p w14:paraId="6678087E" w14:textId="52B4573D" w:rsidR="00F22422" w:rsidRPr="00A76717" w:rsidRDefault="0059235F" w:rsidP="0059235F">
      <w:pPr>
        <w:numPr>
          <w:ilvl w:val="0"/>
          <w:numId w:val="20"/>
        </w:numPr>
        <w:ind w:right="1440"/>
        <w:contextualSpacing/>
        <w:rPr>
          <w:rFonts w:cstheme="minorHAnsi"/>
          <w:szCs w:val="24"/>
        </w:rPr>
      </w:pPr>
      <w:r>
        <w:rPr>
          <w:rFonts w:cstheme="minorHAnsi"/>
          <w:szCs w:val="24"/>
        </w:rPr>
        <w:t>A f</w:t>
      </w:r>
      <w:r w:rsidR="00F22422" w:rsidRPr="00A76717">
        <w:rPr>
          <w:rFonts w:cstheme="minorHAnsi"/>
          <w:szCs w:val="24"/>
        </w:rPr>
        <w:t>ormer applicant</w:t>
      </w:r>
      <w:r>
        <w:rPr>
          <w:rFonts w:cstheme="minorHAnsi"/>
          <w:szCs w:val="24"/>
        </w:rPr>
        <w:t xml:space="preserve"> or client</w:t>
      </w:r>
      <w:r w:rsidR="00F22422" w:rsidRPr="00A76717">
        <w:rPr>
          <w:rFonts w:cstheme="minorHAnsi"/>
          <w:szCs w:val="24"/>
        </w:rPr>
        <w:t xml:space="preserve"> of VR services (two </w:t>
      </w:r>
      <w:r>
        <w:rPr>
          <w:rFonts w:cstheme="minorHAnsi"/>
          <w:szCs w:val="24"/>
        </w:rPr>
        <w:t>seats</w:t>
      </w:r>
      <w:r w:rsidR="00F22422" w:rsidRPr="00A76717">
        <w:rPr>
          <w:rFonts w:cstheme="minorHAnsi"/>
          <w:szCs w:val="24"/>
        </w:rPr>
        <w:t>)</w:t>
      </w:r>
    </w:p>
    <w:p w14:paraId="25EAC508" w14:textId="77777777" w:rsidR="00F22422" w:rsidRPr="00A76717" w:rsidRDefault="00F22422" w:rsidP="0059235F">
      <w:pPr>
        <w:numPr>
          <w:ilvl w:val="0"/>
          <w:numId w:val="20"/>
        </w:numPr>
        <w:contextualSpacing/>
        <w:rPr>
          <w:rFonts w:cstheme="minorHAnsi"/>
          <w:szCs w:val="24"/>
        </w:rPr>
      </w:pPr>
      <w:r w:rsidRPr="00A76717">
        <w:rPr>
          <w:rFonts w:cstheme="minorHAnsi"/>
          <w:szCs w:val="24"/>
        </w:rPr>
        <w:t>State Educational Agency (IDEA)</w:t>
      </w:r>
    </w:p>
    <w:p w14:paraId="3A959607" w14:textId="1DF520A8" w:rsidR="00E41D17" w:rsidRPr="00A76717" w:rsidRDefault="00E41D17" w:rsidP="0059235F">
      <w:pPr>
        <w:numPr>
          <w:ilvl w:val="0"/>
          <w:numId w:val="20"/>
        </w:numPr>
        <w:ind w:right="90"/>
        <w:contextualSpacing/>
        <w:rPr>
          <w:rFonts w:cstheme="minorHAnsi"/>
          <w:szCs w:val="24"/>
        </w:rPr>
      </w:pPr>
      <w:r w:rsidRPr="00A76717">
        <w:rPr>
          <w:rFonts w:cstheme="minorHAnsi"/>
          <w:szCs w:val="24"/>
        </w:rPr>
        <w:t xml:space="preserve">Parent, family member, guardian, advocate, or </w:t>
      </w:r>
      <w:r w:rsidR="001E68DB">
        <w:rPr>
          <w:rFonts w:cstheme="minorHAnsi"/>
          <w:szCs w:val="24"/>
        </w:rPr>
        <w:t xml:space="preserve">an </w:t>
      </w:r>
      <w:r w:rsidRPr="00A76717">
        <w:rPr>
          <w:rFonts w:cstheme="minorHAnsi"/>
          <w:szCs w:val="24"/>
        </w:rPr>
        <w:t>authorized representative of a blind person.</w:t>
      </w:r>
    </w:p>
    <w:p w14:paraId="17A96762" w14:textId="77777777" w:rsidR="00F22422" w:rsidRPr="00A76717" w:rsidRDefault="00F22422" w:rsidP="0059235F">
      <w:pPr>
        <w:numPr>
          <w:ilvl w:val="0"/>
          <w:numId w:val="20"/>
        </w:numPr>
        <w:ind w:right="1440"/>
        <w:contextualSpacing/>
        <w:rPr>
          <w:rFonts w:cstheme="minorHAnsi"/>
          <w:szCs w:val="24"/>
        </w:rPr>
      </w:pPr>
      <w:r w:rsidRPr="00A76717">
        <w:rPr>
          <w:rFonts w:cstheme="minorHAnsi"/>
          <w:szCs w:val="24"/>
        </w:rPr>
        <w:t>State Workforce Investment Board (SWIB)</w:t>
      </w:r>
    </w:p>
    <w:p w14:paraId="58EFD019" w14:textId="77777777" w:rsidR="00F22422" w:rsidRPr="00A76717" w:rsidRDefault="00F22422" w:rsidP="0059235F">
      <w:pPr>
        <w:numPr>
          <w:ilvl w:val="0"/>
          <w:numId w:val="20"/>
        </w:numPr>
        <w:ind w:right="1440"/>
        <w:contextualSpacing/>
        <w:rPr>
          <w:rFonts w:cstheme="minorHAnsi"/>
          <w:szCs w:val="24"/>
        </w:rPr>
      </w:pPr>
      <w:r w:rsidRPr="00A76717">
        <w:rPr>
          <w:rFonts w:cstheme="minorHAnsi"/>
          <w:szCs w:val="24"/>
        </w:rPr>
        <w:t>Four with Business, Industry &amp; Labor</w:t>
      </w:r>
    </w:p>
    <w:p w14:paraId="030F4373" w14:textId="77777777" w:rsidR="00F22422" w:rsidRPr="00A76717" w:rsidRDefault="00F22422" w:rsidP="0059235F">
      <w:pPr>
        <w:pStyle w:val="ListParagraph"/>
        <w:numPr>
          <w:ilvl w:val="0"/>
          <w:numId w:val="20"/>
        </w:numPr>
        <w:ind w:right="1440"/>
        <w:contextualSpacing/>
        <w:rPr>
          <w:rFonts w:asciiTheme="minorHAnsi" w:hAnsiTheme="minorHAnsi" w:cstheme="minorHAnsi"/>
          <w:sz w:val="24"/>
          <w:szCs w:val="24"/>
        </w:rPr>
      </w:pPr>
      <w:r w:rsidRPr="00A76717">
        <w:rPr>
          <w:rFonts w:asciiTheme="minorHAnsi" w:hAnsiTheme="minorHAnsi" w:cstheme="minorHAnsi"/>
          <w:sz w:val="24"/>
          <w:szCs w:val="24"/>
        </w:rPr>
        <w:t xml:space="preserve">Disability Advocacy Groups </w:t>
      </w:r>
    </w:p>
    <w:p w14:paraId="7B9B499F" w14:textId="77777777" w:rsidR="00F22422" w:rsidRPr="00A76717" w:rsidRDefault="00F22422" w:rsidP="0059235F">
      <w:pPr>
        <w:numPr>
          <w:ilvl w:val="0"/>
          <w:numId w:val="20"/>
        </w:numPr>
        <w:ind w:right="1440"/>
        <w:contextualSpacing/>
        <w:rPr>
          <w:rFonts w:cstheme="minorHAnsi"/>
          <w:szCs w:val="24"/>
        </w:rPr>
      </w:pPr>
      <w:r w:rsidRPr="00A76717">
        <w:rPr>
          <w:rFonts w:cstheme="minorHAnsi"/>
          <w:szCs w:val="24"/>
        </w:rPr>
        <w:t>Director of Division of Blind Services (Serves Ex-Officio Member)</w:t>
      </w:r>
    </w:p>
    <w:p w14:paraId="0F645779" w14:textId="77777777" w:rsidR="00F22422" w:rsidRPr="00A76717" w:rsidRDefault="00F22422" w:rsidP="0059235F">
      <w:pPr>
        <w:numPr>
          <w:ilvl w:val="0"/>
          <w:numId w:val="20"/>
        </w:numPr>
        <w:ind w:right="1440"/>
        <w:contextualSpacing/>
        <w:rPr>
          <w:rFonts w:cstheme="minorHAnsi"/>
          <w:szCs w:val="24"/>
        </w:rPr>
        <w:sectPr w:rsidR="00F22422" w:rsidRPr="00A76717" w:rsidSect="005720F6">
          <w:pgSz w:w="12240" w:h="15840" w:code="1"/>
          <w:pgMar w:top="1440" w:right="1440" w:bottom="1440" w:left="1440" w:header="720" w:footer="288" w:gutter="0"/>
          <w:pgBorders w:offsetFrom="page">
            <w:top w:val="thinThickMediumGap" w:sz="48" w:space="24" w:color="002060"/>
          </w:pgBorders>
          <w:cols w:space="720"/>
          <w:docGrid w:linePitch="360"/>
        </w:sectPr>
      </w:pPr>
      <w:r w:rsidRPr="00A76717">
        <w:rPr>
          <w:rFonts w:cstheme="minorHAnsi"/>
          <w:szCs w:val="24"/>
        </w:rPr>
        <w:t>One Division of Blind Services (FDBS) employee serves as the Council’s staff</w:t>
      </w:r>
    </w:p>
    <w:p w14:paraId="177C66FF" w14:textId="77777777" w:rsidR="005229D0" w:rsidRDefault="005229D0" w:rsidP="0059235F">
      <w:pPr>
        <w:contextualSpacing/>
        <w:jc w:val="both"/>
        <w:rPr>
          <w:b/>
          <w:color w:val="1F3864" w:themeColor="accent5" w:themeShade="80"/>
          <w:sz w:val="28"/>
          <w:szCs w:val="28"/>
          <w:lang w:val="en"/>
        </w:rPr>
      </w:pPr>
    </w:p>
    <w:p w14:paraId="435FAC38" w14:textId="2F88BF4E" w:rsidR="00342D95" w:rsidRPr="00CF446A" w:rsidRDefault="00BA0CEF" w:rsidP="0059235F">
      <w:pPr>
        <w:contextualSpacing/>
        <w:rPr>
          <w:color w:val="auto"/>
        </w:rPr>
      </w:pPr>
      <w:r>
        <w:rPr>
          <w:b/>
          <w:noProof/>
          <w:color w:val="1F3864" w:themeColor="accent5" w:themeShade="80"/>
          <w:sz w:val="28"/>
          <w:szCs w:val="28"/>
        </w:rPr>
        <mc:AlternateContent>
          <mc:Choice Requires="wps">
            <w:drawing>
              <wp:anchor distT="0" distB="0" distL="114300" distR="114300" simplePos="0" relativeHeight="251741184" behindDoc="0" locked="0" layoutInCell="1" allowOverlap="1" wp14:anchorId="11458B3D" wp14:editId="6D27457D">
                <wp:simplePos x="0" y="0"/>
                <wp:positionH relativeFrom="margin">
                  <wp:align>center</wp:align>
                </wp:positionH>
                <wp:positionV relativeFrom="margin">
                  <wp:align>top</wp:align>
                </wp:positionV>
                <wp:extent cx="5943600" cy="457200"/>
                <wp:effectExtent l="0" t="0" r="19050" b="1905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0E7DE9F1" w14:textId="77777777" w:rsidR="00CF193F" w:rsidRPr="00D150DA" w:rsidRDefault="00CF193F" w:rsidP="00D150DA">
                            <w:pPr>
                              <w:pStyle w:val="Heading1"/>
                            </w:pPr>
                            <w:bookmarkStart w:id="111" w:name="_Toc500855321"/>
                            <w:bookmarkStart w:id="112" w:name="_Toc501006433"/>
                            <w:bookmarkStart w:id="113" w:name="_Toc501006566"/>
                            <w:bookmarkStart w:id="114" w:name="_Toc501006693"/>
                            <w:bookmarkStart w:id="115" w:name="_Toc501006826"/>
                            <w:bookmarkStart w:id="116" w:name="_Toc501017024"/>
                            <w:bookmarkStart w:id="117" w:name="_Toc501017360"/>
                            <w:bookmarkStart w:id="118" w:name="_Toc501020326"/>
                            <w:bookmarkStart w:id="119" w:name="_Toc531272636"/>
                            <w:bookmarkStart w:id="120" w:name="_Toc500753942"/>
                            <w:bookmarkStart w:id="121" w:name="_Toc500764179"/>
                            <w:bookmarkStart w:id="122" w:name="_Toc27118429"/>
                            <w:r>
                              <w:t>2018</w:t>
                            </w:r>
                            <w:r w:rsidRPr="00D150DA">
                              <w:t>-201</w:t>
                            </w:r>
                            <w:r>
                              <w:t>9</w:t>
                            </w:r>
                            <w:r w:rsidRPr="00D150DA">
                              <w:t xml:space="preserve"> Council Members &amp; Bios</w:t>
                            </w:r>
                            <w:bookmarkEnd w:id="111"/>
                            <w:bookmarkEnd w:id="112"/>
                            <w:bookmarkEnd w:id="113"/>
                            <w:bookmarkEnd w:id="114"/>
                            <w:bookmarkEnd w:id="115"/>
                            <w:bookmarkEnd w:id="116"/>
                            <w:bookmarkEnd w:id="117"/>
                            <w:bookmarkEnd w:id="118"/>
                            <w:bookmarkEnd w:id="119"/>
                            <w:bookmarkEnd w:id="120"/>
                            <w:bookmarkEnd w:id="121"/>
                            <w:bookmarkEnd w:id="1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58B3D" id="Text Box 14" o:spid="_x0000_s1035" type="#_x0000_t202" style="position:absolute;margin-left:0;margin-top:0;width:468pt;height:36pt;z-index:25174118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" fillcolor="#002060" strokeweight=".5pt">
                <v:textbox>
                  <w:txbxContent>
                    <w:p w14:paraId="0E7DE9F1" w14:textId="77777777" w:rsidR="00CF193F" w:rsidRPr="00D150DA" w:rsidRDefault="00CF193F" w:rsidP="00D150DA">
                      <w:pPr>
                        <w:pStyle w:val="Heading1"/>
                      </w:pPr>
                      <w:bookmarkStart w:id="123" w:name="_Toc500855321"/>
                      <w:bookmarkStart w:id="124" w:name="_Toc501006433"/>
                      <w:bookmarkStart w:id="125" w:name="_Toc501006566"/>
                      <w:bookmarkStart w:id="126" w:name="_Toc501006693"/>
                      <w:bookmarkStart w:id="127" w:name="_Toc501006826"/>
                      <w:bookmarkStart w:id="128" w:name="_Toc501017024"/>
                      <w:bookmarkStart w:id="129" w:name="_Toc501017360"/>
                      <w:bookmarkStart w:id="130" w:name="_Toc501020326"/>
                      <w:bookmarkStart w:id="131" w:name="_Toc531272636"/>
                      <w:bookmarkStart w:id="132" w:name="_Toc500753942"/>
                      <w:bookmarkStart w:id="133" w:name="_Toc500764179"/>
                      <w:bookmarkStart w:id="134" w:name="_Toc27118429"/>
                      <w:r>
                        <w:t>2018</w:t>
                      </w:r>
                      <w:r w:rsidRPr="00D150DA">
                        <w:t>-201</w:t>
                      </w:r>
                      <w:r>
                        <w:t>9</w:t>
                      </w:r>
                      <w:r w:rsidRPr="00D150DA">
                        <w:t xml:space="preserve"> Council Members &amp; Bios</w:t>
                      </w:r>
                      <w:bookmarkEnd w:id="123"/>
                      <w:bookmarkEnd w:id="124"/>
                      <w:bookmarkEnd w:id="125"/>
                      <w:bookmarkEnd w:id="126"/>
                      <w:bookmarkEnd w:id="127"/>
                      <w:bookmarkEnd w:id="128"/>
                      <w:bookmarkEnd w:id="129"/>
                      <w:bookmarkEnd w:id="130"/>
                      <w:bookmarkEnd w:id="131"/>
                      <w:bookmarkEnd w:id="132"/>
                      <w:bookmarkEnd w:id="133"/>
                      <w:bookmarkEnd w:id="134"/>
                    </w:p>
                  </w:txbxContent>
                </v:textbox>
                <w10:wrap type="square" anchorx="margin" anchory="margin"/>
              </v:shape>
            </w:pict>
          </mc:Fallback>
        </mc:AlternateContent>
      </w:r>
      <w:r w:rsidR="00342D95" w:rsidRPr="00CF446A">
        <w:t xml:space="preserve">Nicole </w:t>
      </w:r>
      <w:proofErr w:type="spellStart"/>
      <w:r w:rsidR="00342D95" w:rsidRPr="00CF446A">
        <w:t>Attong</w:t>
      </w:r>
      <w:proofErr w:type="spellEnd"/>
      <w:r w:rsidR="00342D95" w:rsidRPr="00CF446A">
        <w:t>, LMHC</w:t>
      </w:r>
    </w:p>
    <w:p w14:paraId="485EC1FA" w14:textId="0B9A7197" w:rsidR="00342D95" w:rsidRPr="00CF446A" w:rsidRDefault="00342D95" w:rsidP="0059235F">
      <w:pPr>
        <w:pBdr>
          <w:bottom w:val="thinThickSmallGap" w:sz="24" w:space="1" w:color="002060"/>
        </w:pBdr>
        <w:ind w:left="5616" w:hanging="5616"/>
        <w:contextualSpacing/>
      </w:pPr>
      <w:r w:rsidRPr="00CF446A">
        <w:t>Director of FIU Embrace</w:t>
      </w:r>
      <w:r>
        <w:tab/>
        <w:t xml:space="preserve">   </w:t>
      </w:r>
      <w:r w:rsidR="0059235F">
        <w:t xml:space="preserve">   </w:t>
      </w:r>
      <w:r>
        <w:t>Florida Independent Living Council</w:t>
      </w:r>
    </w:p>
    <w:p w14:paraId="7644614B" w14:textId="253D12D4" w:rsidR="00AF7951" w:rsidRDefault="00AF7951" w:rsidP="0059235F">
      <w:pPr>
        <w:contextualSpacing/>
        <w:jc w:val="both"/>
        <w:rPr>
          <w:rFonts w:cstheme="minorHAnsi"/>
          <w:color w:val="000000" w:themeColor="text1"/>
          <w:szCs w:val="24"/>
        </w:rPr>
      </w:pPr>
      <w:r>
        <w:rPr>
          <w:rFonts w:cstheme="minorHAnsi"/>
          <w:color w:val="000000" w:themeColor="text1"/>
          <w:szCs w:val="24"/>
        </w:rPr>
        <w:t xml:space="preserve">Nicole </w:t>
      </w:r>
      <w:proofErr w:type="spellStart"/>
      <w:r>
        <w:rPr>
          <w:rFonts w:cstheme="minorHAnsi"/>
          <w:color w:val="000000" w:themeColor="text1"/>
          <w:szCs w:val="24"/>
        </w:rPr>
        <w:t>Attong</w:t>
      </w:r>
      <w:proofErr w:type="spellEnd"/>
      <w:r>
        <w:rPr>
          <w:rFonts w:cstheme="minorHAnsi"/>
          <w:color w:val="000000" w:themeColor="text1"/>
          <w:szCs w:val="24"/>
        </w:rPr>
        <w:t xml:space="preserve"> is the Florida Independent Living Council representative for the Florida Rehabilitation Council for the Blind.</w:t>
      </w:r>
    </w:p>
    <w:p w14:paraId="330822A3" w14:textId="77777777" w:rsidR="0059235F" w:rsidRDefault="0059235F" w:rsidP="0059235F">
      <w:pPr>
        <w:contextualSpacing/>
        <w:jc w:val="both"/>
        <w:rPr>
          <w:rFonts w:cstheme="minorHAnsi"/>
          <w:color w:val="000000" w:themeColor="text1"/>
          <w:szCs w:val="24"/>
        </w:rPr>
      </w:pPr>
    </w:p>
    <w:p w14:paraId="38557368" w14:textId="4FC57258" w:rsidR="003B0B81" w:rsidRDefault="003B0B81" w:rsidP="0059235F">
      <w:pPr>
        <w:contextualSpacing/>
        <w:jc w:val="both"/>
        <w:rPr>
          <w:rFonts w:cstheme="minorHAnsi"/>
          <w:color w:val="000000" w:themeColor="text1"/>
          <w:szCs w:val="24"/>
        </w:rPr>
      </w:pPr>
      <w:r>
        <w:rPr>
          <w:rFonts w:cstheme="minorHAnsi"/>
          <w:color w:val="000000" w:themeColor="text1"/>
          <w:szCs w:val="24"/>
        </w:rPr>
        <w:t>Nicole</w:t>
      </w:r>
      <w:r w:rsidRPr="00CF446A">
        <w:rPr>
          <w:rFonts w:cstheme="minorHAnsi"/>
          <w:color w:val="000000" w:themeColor="text1"/>
          <w:szCs w:val="24"/>
        </w:rPr>
        <w:t xml:space="preserve"> is a Licensed Mental Health Counselor with </w:t>
      </w:r>
      <w:r>
        <w:rPr>
          <w:rFonts w:cstheme="minorHAnsi"/>
          <w:color w:val="000000" w:themeColor="text1"/>
          <w:szCs w:val="24"/>
        </w:rPr>
        <w:t>more than</w:t>
      </w:r>
      <w:r w:rsidRPr="00CF446A">
        <w:rPr>
          <w:rFonts w:cstheme="minorHAnsi"/>
          <w:color w:val="000000" w:themeColor="text1"/>
          <w:szCs w:val="24"/>
        </w:rPr>
        <w:t xml:space="preserve"> 15 years of experience working with children, youth</w:t>
      </w:r>
      <w:r w:rsidR="0059235F">
        <w:rPr>
          <w:rFonts w:cstheme="minorHAnsi"/>
          <w:color w:val="000000" w:themeColor="text1"/>
          <w:szCs w:val="24"/>
        </w:rPr>
        <w:t>,</w:t>
      </w:r>
      <w:r w:rsidRPr="00CF446A">
        <w:rPr>
          <w:rFonts w:cstheme="minorHAnsi"/>
          <w:color w:val="000000" w:themeColor="text1"/>
          <w:szCs w:val="24"/>
        </w:rPr>
        <w:t xml:space="preserve"> and families in the human services field in Miami-Dade and Monroe counties. Ms. </w:t>
      </w:r>
      <w:proofErr w:type="spellStart"/>
      <w:r w:rsidRPr="00CF446A">
        <w:rPr>
          <w:rFonts w:cstheme="minorHAnsi"/>
          <w:color w:val="000000" w:themeColor="text1"/>
          <w:szCs w:val="24"/>
        </w:rPr>
        <w:t>Attong</w:t>
      </w:r>
      <w:proofErr w:type="spellEnd"/>
      <w:r w:rsidRPr="00CF446A">
        <w:rPr>
          <w:rFonts w:cstheme="minorHAnsi"/>
          <w:color w:val="000000" w:themeColor="text1"/>
          <w:szCs w:val="24"/>
        </w:rPr>
        <w:t xml:space="preserve"> graduated with a</w:t>
      </w:r>
      <w:r w:rsidR="0059235F">
        <w:rPr>
          <w:rFonts w:cstheme="minorHAnsi"/>
          <w:color w:val="000000" w:themeColor="text1"/>
          <w:szCs w:val="24"/>
        </w:rPr>
        <w:t>n</w:t>
      </w:r>
      <w:r w:rsidRPr="00CF446A">
        <w:rPr>
          <w:rFonts w:cstheme="minorHAnsi"/>
          <w:color w:val="000000" w:themeColor="text1"/>
          <w:szCs w:val="24"/>
        </w:rPr>
        <w:t xml:space="preserve"> M.A. in Mental Health Counseling and has spent her career working for underserved populations. She has served in leadership positions in both the child welfare and mental health and substance abuse systems in Miami-Dade County and was also the Executive Director for </w:t>
      </w:r>
      <w:r w:rsidR="0059235F">
        <w:rPr>
          <w:rFonts w:cstheme="minorHAnsi"/>
          <w:color w:val="000000" w:themeColor="text1"/>
          <w:szCs w:val="24"/>
        </w:rPr>
        <w:t xml:space="preserve">the </w:t>
      </w:r>
      <w:r w:rsidRPr="00CF446A">
        <w:rPr>
          <w:rFonts w:cstheme="minorHAnsi"/>
          <w:color w:val="000000" w:themeColor="text1"/>
          <w:szCs w:val="24"/>
        </w:rPr>
        <w:t xml:space="preserve">Community Based Care Alliance. </w:t>
      </w:r>
      <w:r>
        <w:rPr>
          <w:rFonts w:cstheme="minorHAnsi"/>
          <w:color w:val="000000" w:themeColor="text1"/>
          <w:szCs w:val="24"/>
        </w:rPr>
        <w:t xml:space="preserve">Ms. </w:t>
      </w:r>
      <w:proofErr w:type="spellStart"/>
      <w:r>
        <w:rPr>
          <w:rFonts w:cstheme="minorHAnsi"/>
          <w:color w:val="000000" w:themeColor="text1"/>
          <w:szCs w:val="24"/>
        </w:rPr>
        <w:t>Attong</w:t>
      </w:r>
      <w:proofErr w:type="spellEnd"/>
      <w:r w:rsidRPr="00CF446A">
        <w:rPr>
          <w:rFonts w:cstheme="minorHAnsi"/>
          <w:color w:val="000000" w:themeColor="text1"/>
          <w:szCs w:val="24"/>
        </w:rPr>
        <w:t xml:space="preserve"> has experience in capacity building, implementing evidence</w:t>
      </w:r>
      <w:r>
        <w:rPr>
          <w:rFonts w:cstheme="minorHAnsi"/>
          <w:color w:val="000000" w:themeColor="text1"/>
          <w:szCs w:val="24"/>
        </w:rPr>
        <w:t>-</w:t>
      </w:r>
      <w:r w:rsidRPr="00CF446A">
        <w:rPr>
          <w:rFonts w:cstheme="minorHAnsi"/>
          <w:color w:val="000000" w:themeColor="text1"/>
          <w:szCs w:val="24"/>
        </w:rPr>
        <w:t>based practices and convening solution</w:t>
      </w:r>
      <w:r w:rsidR="0059235F">
        <w:rPr>
          <w:rFonts w:cstheme="minorHAnsi"/>
          <w:color w:val="000000" w:themeColor="text1"/>
          <w:szCs w:val="24"/>
        </w:rPr>
        <w:t>-</w:t>
      </w:r>
      <w:r w:rsidRPr="00CF446A">
        <w:rPr>
          <w:rFonts w:cstheme="minorHAnsi"/>
          <w:color w:val="000000" w:themeColor="text1"/>
          <w:szCs w:val="24"/>
        </w:rPr>
        <w:t>focused groups of providers, stakeholders</w:t>
      </w:r>
      <w:r w:rsidR="00FA6533">
        <w:rPr>
          <w:rFonts w:cstheme="minorHAnsi"/>
          <w:color w:val="000000" w:themeColor="text1"/>
          <w:szCs w:val="24"/>
        </w:rPr>
        <w:t>,</w:t>
      </w:r>
      <w:r w:rsidRPr="00CF446A">
        <w:rPr>
          <w:rFonts w:cstheme="minorHAnsi"/>
          <w:color w:val="000000" w:themeColor="text1"/>
          <w:szCs w:val="24"/>
        </w:rPr>
        <w:t xml:space="preserve"> and constituents around social justice issues. </w:t>
      </w:r>
      <w:r>
        <w:rPr>
          <w:rFonts w:cstheme="minorHAnsi"/>
          <w:color w:val="000000" w:themeColor="text1"/>
          <w:szCs w:val="24"/>
        </w:rPr>
        <w:t>She</w:t>
      </w:r>
      <w:r w:rsidRPr="00CF446A">
        <w:rPr>
          <w:rFonts w:cstheme="minorHAnsi"/>
          <w:color w:val="000000" w:themeColor="text1"/>
          <w:szCs w:val="24"/>
        </w:rPr>
        <w:t xml:space="preserve"> has also served as the Project Director for the evaluation of the child-welfare system in the Southern Region, and two federally</w:t>
      </w:r>
      <w:r w:rsidR="0059235F">
        <w:rPr>
          <w:rFonts w:cstheme="minorHAnsi"/>
          <w:color w:val="000000" w:themeColor="text1"/>
          <w:szCs w:val="24"/>
        </w:rPr>
        <w:t>-</w:t>
      </w:r>
      <w:r w:rsidRPr="00CF446A">
        <w:rPr>
          <w:rFonts w:cstheme="minorHAnsi"/>
          <w:color w:val="000000" w:themeColor="text1"/>
          <w:szCs w:val="24"/>
        </w:rPr>
        <w:t xml:space="preserve">funded systems of care grants in Miami. Currently, Ms. </w:t>
      </w:r>
      <w:proofErr w:type="spellStart"/>
      <w:r w:rsidRPr="00CF446A">
        <w:rPr>
          <w:rFonts w:cstheme="minorHAnsi"/>
          <w:color w:val="000000" w:themeColor="text1"/>
          <w:szCs w:val="24"/>
        </w:rPr>
        <w:t>Attong</w:t>
      </w:r>
      <w:proofErr w:type="spellEnd"/>
      <w:r w:rsidRPr="00CF446A">
        <w:rPr>
          <w:rFonts w:cstheme="minorHAnsi"/>
          <w:color w:val="000000" w:themeColor="text1"/>
          <w:szCs w:val="24"/>
        </w:rPr>
        <w:t xml:space="preserve"> serves on two national workgroups aimed at improving the mental health and well-being of children, youth</w:t>
      </w:r>
      <w:r w:rsidR="0059235F">
        <w:rPr>
          <w:rFonts w:cstheme="minorHAnsi"/>
          <w:color w:val="000000" w:themeColor="text1"/>
          <w:szCs w:val="24"/>
        </w:rPr>
        <w:t>,</w:t>
      </w:r>
      <w:r w:rsidRPr="00CF446A">
        <w:rPr>
          <w:rFonts w:cstheme="minorHAnsi"/>
          <w:color w:val="000000" w:themeColor="text1"/>
          <w:szCs w:val="24"/>
        </w:rPr>
        <w:t xml:space="preserve"> and families. She is a member of the Community Based Care Alliance Board, the Humana Behavioral Health Practitioner Advisory Panel for the Autism Spectrum Disorder Center of Excellence, the Commission on Disability Issues and</w:t>
      </w:r>
      <w:r w:rsidR="0059235F">
        <w:rPr>
          <w:rFonts w:cstheme="minorHAnsi"/>
          <w:color w:val="000000" w:themeColor="text1"/>
          <w:szCs w:val="24"/>
        </w:rPr>
        <w:t xml:space="preserve"> the</w:t>
      </w:r>
      <w:r w:rsidRPr="00CF446A">
        <w:rPr>
          <w:rFonts w:cstheme="minorHAnsi"/>
          <w:color w:val="000000" w:themeColor="text1"/>
          <w:szCs w:val="24"/>
        </w:rPr>
        <w:t xml:space="preserve"> Florida Independent Living Council.</w:t>
      </w:r>
    </w:p>
    <w:p w14:paraId="61863F7F" w14:textId="77777777" w:rsidR="0059235F" w:rsidRPr="00CF446A" w:rsidRDefault="0059235F" w:rsidP="0059235F">
      <w:pPr>
        <w:contextualSpacing/>
        <w:jc w:val="both"/>
        <w:rPr>
          <w:rFonts w:cstheme="minorHAnsi"/>
          <w:color w:val="000000" w:themeColor="text1"/>
          <w:szCs w:val="24"/>
        </w:rPr>
      </w:pPr>
    </w:p>
    <w:p w14:paraId="41392BAE" w14:textId="77777777" w:rsidR="00214735" w:rsidRDefault="00214735" w:rsidP="0059235F">
      <w:pPr>
        <w:contextualSpacing/>
      </w:pPr>
      <w:r>
        <w:t>Howard Bell</w:t>
      </w:r>
    </w:p>
    <w:p w14:paraId="494D9651" w14:textId="6645CE26" w:rsidR="00342D95" w:rsidRPr="00CF446A" w:rsidRDefault="00342D95" w:rsidP="0059235F">
      <w:pPr>
        <w:pBdr>
          <w:bottom w:val="thinThickSmallGap" w:sz="24" w:space="1" w:color="002060"/>
        </w:pBdr>
        <w:ind w:left="5760" w:hanging="5760"/>
        <w:contextualSpacing/>
      </w:pPr>
      <w:r w:rsidRPr="00CF446A">
        <w:t>St. Petersburg</w:t>
      </w:r>
      <w:r w:rsidRPr="00CF446A">
        <w:tab/>
      </w:r>
      <w:r w:rsidRPr="00CF446A">
        <w:tab/>
        <w:t xml:space="preserve">    </w:t>
      </w:r>
      <w:r w:rsidR="0059235F">
        <w:t xml:space="preserve"> </w:t>
      </w:r>
      <w:r w:rsidRPr="00CF446A">
        <w:t xml:space="preserve"> Client Assistance Program</w:t>
      </w:r>
    </w:p>
    <w:p w14:paraId="408C6EAD" w14:textId="141D6D3B" w:rsidR="00AF7951" w:rsidRDefault="00AF7951" w:rsidP="0059235F">
      <w:pPr>
        <w:contextualSpacing/>
        <w:jc w:val="both"/>
        <w:rPr>
          <w:rFonts w:cstheme="minorHAnsi"/>
          <w:szCs w:val="24"/>
        </w:rPr>
      </w:pPr>
      <w:r>
        <w:rPr>
          <w:rFonts w:cstheme="minorHAnsi"/>
          <w:szCs w:val="24"/>
        </w:rPr>
        <w:t xml:space="preserve">Howard Bell is the Client Assistance Program representative for the Florida Rehabilitation </w:t>
      </w:r>
      <w:r w:rsidR="0059235F">
        <w:rPr>
          <w:rFonts w:cstheme="minorHAnsi"/>
          <w:szCs w:val="24"/>
        </w:rPr>
        <w:t>C</w:t>
      </w:r>
      <w:r>
        <w:rPr>
          <w:rFonts w:cstheme="minorHAnsi"/>
          <w:szCs w:val="24"/>
        </w:rPr>
        <w:t>ouncil for the Blind.</w:t>
      </w:r>
    </w:p>
    <w:p w14:paraId="667EC71A" w14:textId="77777777" w:rsidR="003B0B81" w:rsidRDefault="003B0B81" w:rsidP="0059235F">
      <w:pPr>
        <w:contextualSpacing/>
        <w:jc w:val="both"/>
        <w:rPr>
          <w:rFonts w:cstheme="minorHAnsi"/>
          <w:szCs w:val="24"/>
        </w:rPr>
      </w:pPr>
    </w:p>
    <w:p w14:paraId="28A90BA3" w14:textId="64AEE6DB" w:rsidR="000F66A1" w:rsidRDefault="003B0B81" w:rsidP="0059235F">
      <w:pPr>
        <w:contextualSpacing/>
        <w:jc w:val="both"/>
        <w:rPr>
          <w:rFonts w:cstheme="minorHAnsi"/>
          <w:szCs w:val="24"/>
        </w:rPr>
      </w:pPr>
      <w:r>
        <w:rPr>
          <w:rFonts w:cstheme="minorHAnsi"/>
          <w:szCs w:val="24"/>
        </w:rPr>
        <w:t>Howard</w:t>
      </w:r>
      <w:r w:rsidRPr="00CF446A">
        <w:rPr>
          <w:rFonts w:cstheme="minorHAnsi"/>
          <w:szCs w:val="24"/>
        </w:rPr>
        <w:t xml:space="preserve"> </w:t>
      </w:r>
      <w:r>
        <w:rPr>
          <w:rFonts w:cstheme="minorHAnsi"/>
          <w:szCs w:val="24"/>
        </w:rPr>
        <w:t>has served as</w:t>
      </w:r>
      <w:r w:rsidRPr="00CF446A">
        <w:rPr>
          <w:rFonts w:cstheme="minorHAnsi"/>
          <w:szCs w:val="24"/>
        </w:rPr>
        <w:t xml:space="preserve"> a Senior Advocate Investigator with Disability Rights Florida since 2002. He earned an Associate of Arts degree from Santa Fe Community College and a Bachelor of Science degree in Psychology from Florida State University. He is a certified DUI instructor by the Florida Department of Highway Safety and Motor Vehicles. He </w:t>
      </w:r>
      <w:r w:rsidR="0059235F">
        <w:rPr>
          <w:rFonts w:cstheme="minorHAnsi"/>
          <w:szCs w:val="24"/>
        </w:rPr>
        <w:t xml:space="preserve">has </w:t>
      </w:r>
      <w:r w:rsidRPr="00CF446A">
        <w:rPr>
          <w:rFonts w:cstheme="minorHAnsi"/>
          <w:szCs w:val="24"/>
        </w:rPr>
        <w:t xml:space="preserve">served on the National Disability Rights Network’s Client Assistance Program Advisory Committee. He now serves on the Committee to Advocacy for Persons with Impairment for the City of St. Petersburg, the Professional Advisory Committee and the RSA Scholarship Project Advisory Committees </w:t>
      </w:r>
      <w:r w:rsidR="0059235F">
        <w:rPr>
          <w:rFonts w:cstheme="minorHAnsi"/>
          <w:szCs w:val="24"/>
        </w:rPr>
        <w:t>at</w:t>
      </w:r>
      <w:r w:rsidRPr="00CF446A">
        <w:rPr>
          <w:rFonts w:cstheme="minorHAnsi"/>
          <w:szCs w:val="24"/>
        </w:rPr>
        <w:t xml:space="preserve"> the University of South Florida.</w:t>
      </w:r>
    </w:p>
    <w:p w14:paraId="783021DC" w14:textId="77777777" w:rsidR="00C670CC" w:rsidRDefault="00C670CC" w:rsidP="0059235F">
      <w:pPr>
        <w:contextualSpacing/>
        <w:jc w:val="both"/>
        <w:rPr>
          <w:rFonts w:cstheme="minorHAnsi"/>
          <w:szCs w:val="24"/>
        </w:rPr>
      </w:pPr>
      <w:r>
        <w:rPr>
          <w:rFonts w:cstheme="minorHAnsi"/>
          <w:szCs w:val="24"/>
        </w:rPr>
        <w:br w:type="page"/>
      </w:r>
    </w:p>
    <w:p w14:paraId="698FF738" w14:textId="77777777" w:rsidR="006E36CF" w:rsidRPr="0029728A" w:rsidRDefault="006E36CF" w:rsidP="0059235F">
      <w:pPr>
        <w:pBdr>
          <w:bottom w:val="thinThickSmallGap" w:sz="36" w:space="1" w:color="002060"/>
        </w:pBdr>
        <w:contextualSpacing/>
        <w:rPr>
          <w:rFonts w:cstheme="minorHAnsi"/>
          <w:snapToGrid w:val="0"/>
          <w:szCs w:val="24"/>
        </w:rPr>
      </w:pPr>
      <w:r w:rsidRPr="0029728A">
        <w:rPr>
          <w:rFonts w:cstheme="minorHAnsi"/>
          <w:snapToGrid w:val="0"/>
          <w:szCs w:val="24"/>
        </w:rPr>
        <w:lastRenderedPageBreak/>
        <w:t xml:space="preserve">Kim </w:t>
      </w:r>
      <w:proofErr w:type="spellStart"/>
      <w:r w:rsidRPr="0029728A">
        <w:rPr>
          <w:rFonts w:cstheme="minorHAnsi"/>
          <w:snapToGrid w:val="0"/>
          <w:szCs w:val="24"/>
        </w:rPr>
        <w:t>Carr</w:t>
      </w:r>
      <w:proofErr w:type="spellEnd"/>
    </w:p>
    <w:p w14:paraId="530C1AC0" w14:textId="7850A271" w:rsidR="006E36CF" w:rsidRPr="0029728A" w:rsidRDefault="006E36CF" w:rsidP="0059235F">
      <w:pPr>
        <w:pBdr>
          <w:bottom w:val="thinThickSmallGap" w:sz="36" w:space="1" w:color="002060"/>
        </w:pBdr>
        <w:ind w:left="6768" w:hanging="6768"/>
        <w:contextualSpacing/>
        <w:rPr>
          <w:rFonts w:cstheme="minorHAnsi"/>
          <w:snapToGrid w:val="0"/>
          <w:szCs w:val="24"/>
        </w:rPr>
      </w:pPr>
      <w:r w:rsidRPr="0029728A">
        <w:rPr>
          <w:rFonts w:cstheme="minorHAnsi"/>
          <w:snapToGrid w:val="0"/>
          <w:szCs w:val="24"/>
        </w:rPr>
        <w:t xml:space="preserve">Jacksonville </w:t>
      </w:r>
      <w:r w:rsidRPr="0029728A">
        <w:rPr>
          <w:rFonts w:cstheme="minorHAnsi"/>
          <w:snapToGrid w:val="0"/>
          <w:szCs w:val="24"/>
        </w:rPr>
        <w:tab/>
      </w:r>
      <w:r w:rsidR="0059235F">
        <w:rPr>
          <w:rFonts w:cstheme="minorHAnsi"/>
          <w:snapToGrid w:val="0"/>
          <w:szCs w:val="24"/>
        </w:rPr>
        <w:t xml:space="preserve">   </w:t>
      </w:r>
      <w:r w:rsidRPr="0029728A">
        <w:rPr>
          <w:rFonts w:cstheme="minorHAnsi"/>
          <w:snapToGrid w:val="0"/>
          <w:szCs w:val="24"/>
        </w:rPr>
        <w:t>Business/Industry</w:t>
      </w:r>
      <w:r w:rsidR="00E32F10">
        <w:rPr>
          <w:rFonts w:cstheme="minorHAnsi"/>
          <w:snapToGrid w:val="0"/>
          <w:szCs w:val="24"/>
        </w:rPr>
        <w:t>/Labor</w:t>
      </w:r>
    </w:p>
    <w:p w14:paraId="461DB905" w14:textId="77777777" w:rsidR="0059235F" w:rsidRDefault="006E36CF" w:rsidP="0059235F">
      <w:pPr>
        <w:contextualSpacing/>
        <w:jc w:val="both"/>
        <w:rPr>
          <w:rFonts w:cstheme="minorHAnsi"/>
          <w:szCs w:val="24"/>
        </w:rPr>
      </w:pPr>
      <w:r w:rsidRPr="0029728A">
        <w:rPr>
          <w:rFonts w:cstheme="minorHAnsi"/>
          <w:szCs w:val="24"/>
        </w:rPr>
        <w:t xml:space="preserve">Kim </w:t>
      </w:r>
      <w:proofErr w:type="spellStart"/>
      <w:r w:rsidRPr="0029728A">
        <w:rPr>
          <w:rFonts w:cstheme="minorHAnsi"/>
          <w:szCs w:val="24"/>
        </w:rPr>
        <w:t>Carr</w:t>
      </w:r>
      <w:proofErr w:type="spellEnd"/>
      <w:r w:rsidRPr="0029728A">
        <w:rPr>
          <w:rFonts w:cstheme="minorHAnsi"/>
          <w:szCs w:val="24"/>
        </w:rPr>
        <w:t xml:space="preserve"> is a Business/Industry representative on the Florida Rehabilitation for the Blind. </w:t>
      </w:r>
    </w:p>
    <w:p w14:paraId="126B17D0" w14:textId="335E5CDF" w:rsidR="006E36CF" w:rsidRDefault="006E36CF" w:rsidP="0059235F">
      <w:pPr>
        <w:contextualSpacing/>
        <w:jc w:val="both"/>
        <w:rPr>
          <w:rFonts w:cstheme="minorHAnsi"/>
          <w:szCs w:val="24"/>
        </w:rPr>
      </w:pPr>
      <w:r w:rsidRPr="0029728A">
        <w:rPr>
          <w:rFonts w:cstheme="minorHAnsi"/>
          <w:szCs w:val="24"/>
        </w:rPr>
        <w:t xml:space="preserve">  </w:t>
      </w:r>
    </w:p>
    <w:p w14:paraId="317D34CB" w14:textId="77777777" w:rsidR="006E36CF" w:rsidRPr="0029728A" w:rsidRDefault="006E36CF" w:rsidP="0059235F">
      <w:pPr>
        <w:contextualSpacing/>
        <w:jc w:val="both"/>
        <w:rPr>
          <w:rFonts w:cstheme="minorHAnsi"/>
          <w:szCs w:val="24"/>
        </w:rPr>
      </w:pPr>
      <w:r w:rsidRPr="0029728A">
        <w:rPr>
          <w:rFonts w:cstheme="minorHAnsi"/>
          <w:szCs w:val="24"/>
        </w:rPr>
        <w:t xml:space="preserve">Kim </w:t>
      </w:r>
      <w:proofErr w:type="spellStart"/>
      <w:r w:rsidRPr="0029728A">
        <w:rPr>
          <w:rFonts w:cstheme="minorHAnsi"/>
          <w:szCs w:val="24"/>
        </w:rPr>
        <w:t>Carr</w:t>
      </w:r>
      <w:proofErr w:type="spellEnd"/>
      <w:r w:rsidRPr="0029728A">
        <w:rPr>
          <w:rFonts w:cstheme="minorHAnsi"/>
          <w:szCs w:val="24"/>
        </w:rPr>
        <w:t xml:space="preserve">, Director of Early Intervention for the Blind and Visually Impaired at the </w:t>
      </w:r>
      <w:r w:rsidRPr="0029728A">
        <w:rPr>
          <w:rFonts w:cstheme="minorHAnsi"/>
          <w:szCs w:val="24"/>
        </w:rPr>
        <w:br/>
        <w:t>Florida School for the Deaf and the Blind, has worked in the education field as an Early Childhood Educator since 2001 and in the field of Early Intervention for children with visual impairments since 2006.  She has over 17 years of experience working with young children and their families in the classroom and in the home environment.</w:t>
      </w:r>
    </w:p>
    <w:p w14:paraId="2B5F2C5C" w14:textId="77777777" w:rsidR="006E36CF" w:rsidRPr="0029728A" w:rsidRDefault="006E36CF" w:rsidP="0059235F">
      <w:pPr>
        <w:contextualSpacing/>
        <w:jc w:val="both"/>
        <w:rPr>
          <w:rFonts w:cstheme="minorHAnsi"/>
          <w:szCs w:val="24"/>
        </w:rPr>
      </w:pPr>
    </w:p>
    <w:p w14:paraId="7D358C60" w14:textId="77777777" w:rsidR="006E36CF" w:rsidRPr="0029728A" w:rsidRDefault="006E36CF" w:rsidP="0059235F">
      <w:pPr>
        <w:contextualSpacing/>
        <w:jc w:val="both"/>
        <w:rPr>
          <w:rFonts w:cstheme="minorHAnsi"/>
          <w:szCs w:val="24"/>
        </w:rPr>
      </w:pPr>
      <w:r w:rsidRPr="0029728A">
        <w:rPr>
          <w:rFonts w:cstheme="minorHAnsi"/>
          <w:szCs w:val="24"/>
        </w:rPr>
        <w:t xml:space="preserve">Kim has her Bachelors of Arts in Early Childhood Education, Masters of Arts in Educational Leadership and a certificate in Visual Disabilities, Early Intervention. </w:t>
      </w:r>
    </w:p>
    <w:p w14:paraId="0A573F9B" w14:textId="77777777" w:rsidR="006E36CF" w:rsidRDefault="006E36CF" w:rsidP="0059235F">
      <w:pPr>
        <w:contextualSpacing/>
        <w:jc w:val="both"/>
      </w:pPr>
    </w:p>
    <w:p w14:paraId="502FD32E" w14:textId="77777777" w:rsidR="00342D95" w:rsidRPr="00CF446A" w:rsidRDefault="00E4317C" w:rsidP="0059235F">
      <w:pPr>
        <w:contextualSpacing/>
        <w:jc w:val="both"/>
      </w:pPr>
      <w:r>
        <w:t xml:space="preserve">Rose </w:t>
      </w:r>
      <w:proofErr w:type="spellStart"/>
      <w:r>
        <w:t>Conry</w:t>
      </w:r>
      <w:proofErr w:type="spellEnd"/>
    </w:p>
    <w:p w14:paraId="55C57C8D" w14:textId="721F239A" w:rsidR="00342D95" w:rsidRDefault="00E4317C" w:rsidP="0059235F">
      <w:pPr>
        <w:pBdr>
          <w:bottom w:val="thinThickSmallGap" w:sz="24" w:space="1" w:color="002060"/>
        </w:pBdr>
        <w:ind w:left="4608" w:hanging="4608"/>
        <w:contextualSpacing/>
        <w:jc w:val="both"/>
        <w:rPr>
          <w:snapToGrid w:val="0"/>
        </w:rPr>
      </w:pPr>
      <w:r>
        <w:t>Jacksonville</w:t>
      </w:r>
      <w:r w:rsidR="00342D95">
        <w:tab/>
      </w:r>
      <w:r w:rsidR="00342D95">
        <w:tab/>
      </w:r>
      <w:r w:rsidR="00091F03">
        <w:tab/>
        <w:t xml:space="preserve">   </w:t>
      </w:r>
      <w:r w:rsidR="00342D95">
        <w:t xml:space="preserve"> </w:t>
      </w:r>
      <w:r w:rsidR="00091F03">
        <w:t>State Workforce Investment Board</w:t>
      </w:r>
    </w:p>
    <w:p w14:paraId="14481C32" w14:textId="77777777" w:rsidR="003B0B81" w:rsidRDefault="00E4317C" w:rsidP="0059235F">
      <w:pPr>
        <w:contextualSpacing/>
        <w:jc w:val="both"/>
        <w:rPr>
          <w:rFonts w:cstheme="minorHAnsi"/>
          <w:snapToGrid w:val="0"/>
          <w:szCs w:val="24"/>
        </w:rPr>
      </w:pPr>
      <w:r>
        <w:rPr>
          <w:rFonts w:cstheme="minorHAnsi"/>
          <w:snapToGrid w:val="0"/>
          <w:szCs w:val="24"/>
        </w:rPr>
        <w:t xml:space="preserve">Rose </w:t>
      </w:r>
      <w:proofErr w:type="spellStart"/>
      <w:r>
        <w:rPr>
          <w:rFonts w:cstheme="minorHAnsi"/>
          <w:snapToGrid w:val="0"/>
          <w:szCs w:val="24"/>
        </w:rPr>
        <w:t>Conry</w:t>
      </w:r>
      <w:proofErr w:type="spellEnd"/>
      <w:r>
        <w:rPr>
          <w:rFonts w:cstheme="minorHAnsi"/>
          <w:snapToGrid w:val="0"/>
          <w:szCs w:val="24"/>
        </w:rPr>
        <w:t xml:space="preserve"> is the CareerSource representative </w:t>
      </w:r>
      <w:r w:rsidR="005341A2">
        <w:rPr>
          <w:rFonts w:cstheme="minorHAnsi"/>
          <w:snapToGrid w:val="0"/>
          <w:szCs w:val="24"/>
        </w:rPr>
        <w:t>on</w:t>
      </w:r>
      <w:r>
        <w:rPr>
          <w:rFonts w:cstheme="minorHAnsi"/>
          <w:snapToGrid w:val="0"/>
          <w:szCs w:val="24"/>
        </w:rPr>
        <w:t xml:space="preserve"> the </w:t>
      </w:r>
      <w:r w:rsidR="003B0B81" w:rsidRPr="00CF446A">
        <w:rPr>
          <w:rFonts w:cstheme="minorHAnsi"/>
          <w:snapToGrid w:val="0"/>
          <w:szCs w:val="24"/>
        </w:rPr>
        <w:t xml:space="preserve">Florida Rehabilitation Council for the Blind. </w:t>
      </w:r>
    </w:p>
    <w:p w14:paraId="2D6E5E04" w14:textId="77777777" w:rsidR="00524568" w:rsidRDefault="00524568" w:rsidP="0059235F">
      <w:pPr>
        <w:contextualSpacing/>
        <w:jc w:val="both"/>
        <w:rPr>
          <w:rFonts w:cstheme="minorHAnsi"/>
          <w:snapToGrid w:val="0"/>
          <w:szCs w:val="24"/>
        </w:rPr>
      </w:pPr>
    </w:p>
    <w:p w14:paraId="7E198D9A" w14:textId="6C131291" w:rsidR="003B0B81" w:rsidRDefault="005341A2" w:rsidP="0059235F">
      <w:pPr>
        <w:contextualSpacing/>
        <w:jc w:val="both"/>
        <w:rPr>
          <w:rFonts w:cstheme="minorHAnsi"/>
          <w:snapToGrid w:val="0"/>
          <w:szCs w:val="24"/>
        </w:rPr>
      </w:pPr>
      <w:r>
        <w:rPr>
          <w:rFonts w:cstheme="minorHAnsi"/>
          <w:snapToGrid w:val="0"/>
          <w:szCs w:val="24"/>
        </w:rPr>
        <w:t xml:space="preserve">Ms. </w:t>
      </w:r>
      <w:proofErr w:type="spellStart"/>
      <w:r>
        <w:rPr>
          <w:rFonts w:cstheme="minorHAnsi"/>
          <w:snapToGrid w:val="0"/>
          <w:szCs w:val="24"/>
        </w:rPr>
        <w:t>Conry</w:t>
      </w:r>
      <w:proofErr w:type="spellEnd"/>
      <w:r>
        <w:rPr>
          <w:rFonts w:cstheme="minorHAnsi"/>
          <w:snapToGrid w:val="0"/>
          <w:szCs w:val="24"/>
        </w:rPr>
        <w:t xml:space="preserve"> </w:t>
      </w:r>
      <w:r w:rsidR="00925031">
        <w:rPr>
          <w:rFonts w:cstheme="minorHAnsi"/>
          <w:snapToGrid w:val="0"/>
          <w:szCs w:val="24"/>
        </w:rPr>
        <w:t>is the Chief Executive Of</w:t>
      </w:r>
      <w:r w:rsidR="00AA258F">
        <w:rPr>
          <w:rFonts w:cstheme="minorHAnsi"/>
          <w:snapToGrid w:val="0"/>
          <w:szCs w:val="24"/>
        </w:rPr>
        <w:t xml:space="preserve">ficer and co-founder of </w:t>
      </w:r>
      <w:proofErr w:type="spellStart"/>
      <w:r w:rsidR="00AA258F">
        <w:rPr>
          <w:rFonts w:cstheme="minorHAnsi"/>
          <w:snapToGrid w:val="0"/>
          <w:szCs w:val="24"/>
        </w:rPr>
        <w:t>Stafftime</w:t>
      </w:r>
      <w:proofErr w:type="spellEnd"/>
      <w:r w:rsidR="001678E7">
        <w:rPr>
          <w:rFonts w:cstheme="minorHAnsi"/>
          <w:snapToGrid w:val="0"/>
          <w:szCs w:val="24"/>
        </w:rPr>
        <w:t xml:space="preserve">, an award-winning full-service staffing company based in Jacksonville.  Ms. </w:t>
      </w:r>
      <w:proofErr w:type="spellStart"/>
      <w:r w:rsidR="001678E7">
        <w:rPr>
          <w:rFonts w:cstheme="minorHAnsi"/>
          <w:snapToGrid w:val="0"/>
          <w:szCs w:val="24"/>
        </w:rPr>
        <w:t>Conry</w:t>
      </w:r>
      <w:proofErr w:type="spellEnd"/>
      <w:r w:rsidR="001678E7">
        <w:rPr>
          <w:rFonts w:cstheme="minorHAnsi"/>
          <w:snapToGrid w:val="0"/>
          <w:szCs w:val="24"/>
        </w:rPr>
        <w:t xml:space="preserve"> is a member o</w:t>
      </w:r>
      <w:r w:rsidR="0059235F">
        <w:rPr>
          <w:rFonts w:cstheme="minorHAnsi"/>
          <w:snapToGrid w:val="0"/>
          <w:szCs w:val="24"/>
        </w:rPr>
        <w:t>f</w:t>
      </w:r>
      <w:r w:rsidR="001678E7">
        <w:rPr>
          <w:rFonts w:cstheme="minorHAnsi"/>
          <w:snapToGrid w:val="0"/>
          <w:szCs w:val="24"/>
        </w:rPr>
        <w:t xml:space="preserve"> the J</w:t>
      </w:r>
      <w:r w:rsidR="0059235F">
        <w:rPr>
          <w:rFonts w:cstheme="minorHAnsi"/>
          <w:snapToGrid w:val="0"/>
          <w:szCs w:val="24"/>
        </w:rPr>
        <w:t>acksonville Chamber of Commerce</w:t>
      </w:r>
      <w:r w:rsidR="001678E7">
        <w:rPr>
          <w:rFonts w:cstheme="minorHAnsi"/>
          <w:snapToGrid w:val="0"/>
          <w:szCs w:val="24"/>
        </w:rPr>
        <w:t xml:space="preserve"> and is active on a number of affiliated boards.</w:t>
      </w:r>
      <w:r w:rsidR="00925031">
        <w:rPr>
          <w:rFonts w:cstheme="minorHAnsi"/>
          <w:snapToGrid w:val="0"/>
          <w:szCs w:val="24"/>
        </w:rPr>
        <w:t xml:space="preserve"> </w:t>
      </w:r>
      <w:r w:rsidR="001678E7">
        <w:rPr>
          <w:rFonts w:cstheme="minorHAnsi"/>
          <w:snapToGrid w:val="0"/>
          <w:szCs w:val="24"/>
        </w:rPr>
        <w:t>She lives in Orange Park.</w:t>
      </w:r>
    </w:p>
    <w:p w14:paraId="355A3818" w14:textId="77777777" w:rsidR="003B0B81" w:rsidRDefault="003B0B81" w:rsidP="0059235F">
      <w:pPr>
        <w:contextualSpacing/>
        <w:jc w:val="both"/>
        <w:rPr>
          <w:rFonts w:cstheme="minorHAnsi"/>
          <w:szCs w:val="24"/>
        </w:rPr>
      </w:pPr>
    </w:p>
    <w:p w14:paraId="6126C0F7" w14:textId="77777777" w:rsidR="00342D95" w:rsidRPr="008A7F3E" w:rsidRDefault="00342D95" w:rsidP="0059235F">
      <w:pPr>
        <w:pBdr>
          <w:bottom w:val="thinThickSmallGap" w:sz="36" w:space="1" w:color="002060"/>
        </w:pBdr>
        <w:contextualSpacing/>
        <w:rPr>
          <w:rFonts w:cstheme="minorHAnsi"/>
          <w:szCs w:val="24"/>
        </w:rPr>
      </w:pPr>
      <w:r>
        <w:rPr>
          <w:rFonts w:cstheme="minorHAnsi"/>
          <w:snapToGrid w:val="0"/>
          <w:szCs w:val="24"/>
        </w:rPr>
        <w:t>Robert L. Doyle, III</w:t>
      </w:r>
    </w:p>
    <w:p w14:paraId="26C5B22D" w14:textId="48438BDE" w:rsidR="00342D95" w:rsidRPr="008A7F3E" w:rsidRDefault="00342D95" w:rsidP="0059235F">
      <w:pPr>
        <w:pBdr>
          <w:bottom w:val="thinThickSmallGap" w:sz="36" w:space="1" w:color="002060"/>
        </w:pBdr>
        <w:ind w:left="5904" w:hanging="5904"/>
        <w:contextualSpacing/>
        <w:rPr>
          <w:rFonts w:cstheme="minorHAnsi"/>
          <w:snapToGrid w:val="0"/>
          <w:szCs w:val="24"/>
        </w:rPr>
      </w:pPr>
      <w:r w:rsidRPr="008A7F3E">
        <w:rPr>
          <w:rFonts w:cstheme="minorHAnsi"/>
          <w:snapToGrid w:val="0"/>
          <w:szCs w:val="24"/>
        </w:rPr>
        <w:t>Tallahassee</w:t>
      </w:r>
      <w:r>
        <w:rPr>
          <w:rFonts w:cstheme="minorHAnsi"/>
          <w:snapToGrid w:val="0"/>
          <w:szCs w:val="24"/>
        </w:rPr>
        <w:tab/>
      </w:r>
      <w:r w:rsidR="0059235F">
        <w:rPr>
          <w:rFonts w:cstheme="minorHAnsi"/>
          <w:snapToGrid w:val="0"/>
          <w:szCs w:val="24"/>
        </w:rPr>
        <w:t xml:space="preserve">  </w:t>
      </w:r>
      <w:r>
        <w:rPr>
          <w:rFonts w:cstheme="minorHAnsi"/>
          <w:snapToGrid w:val="0"/>
          <w:szCs w:val="24"/>
        </w:rPr>
        <w:t>Director, Division of Blind Services</w:t>
      </w:r>
    </w:p>
    <w:p w14:paraId="09513826" w14:textId="77777777" w:rsidR="00342D95" w:rsidRDefault="00342D95" w:rsidP="0059235F">
      <w:pPr>
        <w:pStyle w:val="BodyText2"/>
        <w:contextualSpacing/>
        <w:jc w:val="both"/>
        <w:rPr>
          <w:rFonts w:cstheme="minorHAnsi"/>
          <w:color w:val="000000"/>
          <w:sz w:val="24"/>
        </w:rPr>
      </w:pPr>
      <w:r w:rsidRPr="00935925">
        <w:rPr>
          <w:rFonts w:cstheme="minorHAnsi"/>
          <w:color w:val="000000"/>
          <w:sz w:val="24"/>
        </w:rPr>
        <w:t xml:space="preserve">Robert Lee Doyle, III was appointed the </w:t>
      </w:r>
      <w:r w:rsidRPr="00AF7951">
        <w:rPr>
          <w:rStyle w:val="Strong"/>
          <w:rFonts w:cstheme="minorHAnsi"/>
          <w:b w:val="0"/>
          <w:color w:val="000000"/>
          <w:sz w:val="24"/>
        </w:rPr>
        <w:t>Director of the Division of Blind Services</w:t>
      </w:r>
      <w:r w:rsidRPr="00935925">
        <w:rPr>
          <w:rFonts w:cstheme="minorHAnsi"/>
          <w:color w:val="000000"/>
          <w:sz w:val="24"/>
        </w:rPr>
        <w:t xml:space="preserve"> on June 20, 2013.</w:t>
      </w:r>
    </w:p>
    <w:p w14:paraId="0BE3CE71" w14:textId="77777777" w:rsidR="00B94242" w:rsidRPr="00935925" w:rsidRDefault="00B94242" w:rsidP="0059235F">
      <w:pPr>
        <w:pStyle w:val="BodyText2"/>
        <w:contextualSpacing/>
        <w:jc w:val="both"/>
        <w:rPr>
          <w:rFonts w:cstheme="minorHAnsi"/>
          <w:color w:val="000000"/>
          <w:sz w:val="24"/>
        </w:rPr>
      </w:pPr>
    </w:p>
    <w:p w14:paraId="3D738737" w14:textId="7799510C" w:rsidR="003B0B81" w:rsidRPr="00935925" w:rsidRDefault="0059235F" w:rsidP="0059235F">
      <w:pPr>
        <w:pStyle w:val="BodyText2"/>
        <w:contextualSpacing/>
        <w:jc w:val="both"/>
        <w:rPr>
          <w:rFonts w:cstheme="minorHAnsi"/>
          <w:sz w:val="24"/>
        </w:rPr>
      </w:pPr>
      <w:r>
        <w:rPr>
          <w:rFonts w:cstheme="minorHAnsi"/>
          <w:sz w:val="24"/>
        </w:rPr>
        <w:t>Mr. Doyle</w:t>
      </w:r>
      <w:r w:rsidR="003B0B81" w:rsidRPr="00935925">
        <w:rPr>
          <w:rFonts w:cstheme="minorHAnsi"/>
          <w:sz w:val="24"/>
        </w:rPr>
        <w:t xml:space="preserve"> served for four years as director of the Division for the Visually Impaired within the Department of Human Services in Delaware</w:t>
      </w:r>
      <w:r w:rsidR="000E7010">
        <w:rPr>
          <w:rFonts w:cstheme="minorHAnsi"/>
          <w:sz w:val="24"/>
        </w:rPr>
        <w:t xml:space="preserve">, </w:t>
      </w:r>
      <w:r w:rsidR="00F73A7E">
        <w:rPr>
          <w:rFonts w:cstheme="minorHAnsi"/>
          <w:sz w:val="24"/>
        </w:rPr>
        <w:t>prior</w:t>
      </w:r>
      <w:r w:rsidR="000E7010">
        <w:rPr>
          <w:rFonts w:cstheme="minorHAnsi"/>
          <w:sz w:val="24"/>
        </w:rPr>
        <w:t xml:space="preserve"> the joining the Florida Division of Blind </w:t>
      </w:r>
      <w:r w:rsidR="00F73A7E">
        <w:rPr>
          <w:rFonts w:cstheme="minorHAnsi"/>
          <w:sz w:val="24"/>
        </w:rPr>
        <w:t>Services</w:t>
      </w:r>
      <w:r w:rsidR="003B0B81" w:rsidRPr="00935925">
        <w:rPr>
          <w:rFonts w:cstheme="minorHAnsi"/>
          <w:sz w:val="24"/>
        </w:rPr>
        <w:t xml:space="preserve">.  </w:t>
      </w:r>
      <w:r>
        <w:rPr>
          <w:rFonts w:cstheme="minorHAnsi"/>
          <w:sz w:val="24"/>
        </w:rPr>
        <w:t>H</w:t>
      </w:r>
      <w:r w:rsidR="000E7010">
        <w:rPr>
          <w:rFonts w:cstheme="minorHAnsi"/>
          <w:sz w:val="24"/>
        </w:rPr>
        <w:t xml:space="preserve">e </w:t>
      </w:r>
      <w:r w:rsidR="003B0B81" w:rsidRPr="00935925">
        <w:rPr>
          <w:rFonts w:cstheme="minorHAnsi"/>
          <w:sz w:val="24"/>
        </w:rPr>
        <w:t xml:space="preserve">has </w:t>
      </w:r>
      <w:r w:rsidR="000E7010">
        <w:rPr>
          <w:rFonts w:cstheme="minorHAnsi"/>
          <w:sz w:val="24"/>
        </w:rPr>
        <w:t xml:space="preserve">over 20 </w:t>
      </w:r>
      <w:r w:rsidR="003B0B81" w:rsidRPr="00935925">
        <w:rPr>
          <w:rFonts w:cstheme="minorHAnsi"/>
          <w:sz w:val="24"/>
        </w:rPr>
        <w:t xml:space="preserve">years of experience in </w:t>
      </w:r>
      <w:r w:rsidR="006B0119">
        <w:rPr>
          <w:rFonts w:cstheme="minorHAnsi"/>
          <w:sz w:val="24"/>
        </w:rPr>
        <w:t xml:space="preserve">public service, including roles in human services education public policy.  Director Doyle </w:t>
      </w:r>
      <w:r w:rsidR="003B0B81" w:rsidRPr="00935925">
        <w:rPr>
          <w:rFonts w:cstheme="minorHAnsi"/>
          <w:sz w:val="24"/>
        </w:rPr>
        <w:t xml:space="preserve">holds a </w:t>
      </w:r>
      <w:r w:rsidR="003B0B81">
        <w:rPr>
          <w:rFonts w:cstheme="minorHAnsi"/>
          <w:sz w:val="24"/>
        </w:rPr>
        <w:t>B</w:t>
      </w:r>
      <w:r w:rsidR="003B0B81" w:rsidRPr="00935925">
        <w:rPr>
          <w:rFonts w:cstheme="minorHAnsi"/>
          <w:sz w:val="24"/>
        </w:rPr>
        <w:t xml:space="preserve">achelor’s </w:t>
      </w:r>
      <w:r w:rsidR="003B0B81">
        <w:rPr>
          <w:rFonts w:cstheme="minorHAnsi"/>
          <w:sz w:val="24"/>
        </w:rPr>
        <w:t>D</w:t>
      </w:r>
      <w:r w:rsidR="003B0B81" w:rsidRPr="00935925">
        <w:rPr>
          <w:rFonts w:cstheme="minorHAnsi"/>
          <w:sz w:val="24"/>
        </w:rPr>
        <w:t xml:space="preserve">egree in </w:t>
      </w:r>
      <w:r w:rsidR="003B0B81">
        <w:rPr>
          <w:rFonts w:cstheme="minorHAnsi"/>
          <w:sz w:val="24"/>
        </w:rPr>
        <w:t>P</w:t>
      </w:r>
      <w:r w:rsidR="003B0B81" w:rsidRPr="00935925">
        <w:rPr>
          <w:rFonts w:cstheme="minorHAnsi"/>
          <w:sz w:val="24"/>
        </w:rPr>
        <w:t xml:space="preserve">olitical </w:t>
      </w:r>
      <w:r w:rsidR="003B0B81">
        <w:rPr>
          <w:rFonts w:cstheme="minorHAnsi"/>
          <w:sz w:val="24"/>
        </w:rPr>
        <w:t>S</w:t>
      </w:r>
      <w:r w:rsidR="003B0B81" w:rsidRPr="00935925">
        <w:rPr>
          <w:rFonts w:cstheme="minorHAnsi"/>
          <w:sz w:val="24"/>
        </w:rPr>
        <w:t xml:space="preserve">tudies and a </w:t>
      </w:r>
      <w:r w:rsidR="003B0B81">
        <w:rPr>
          <w:rFonts w:cstheme="minorHAnsi"/>
          <w:sz w:val="24"/>
        </w:rPr>
        <w:t>M</w:t>
      </w:r>
      <w:r w:rsidR="003B0B81" w:rsidRPr="00935925">
        <w:rPr>
          <w:rFonts w:cstheme="minorHAnsi"/>
          <w:sz w:val="24"/>
        </w:rPr>
        <w:t xml:space="preserve">aster’s </w:t>
      </w:r>
      <w:r w:rsidR="003B0B81">
        <w:rPr>
          <w:rFonts w:cstheme="minorHAnsi"/>
          <w:sz w:val="24"/>
        </w:rPr>
        <w:t>D</w:t>
      </w:r>
      <w:r w:rsidR="003B0B81" w:rsidRPr="00935925">
        <w:rPr>
          <w:rFonts w:cstheme="minorHAnsi"/>
          <w:sz w:val="24"/>
        </w:rPr>
        <w:t xml:space="preserve">egree in </w:t>
      </w:r>
      <w:r w:rsidR="003B0B81">
        <w:rPr>
          <w:rFonts w:cstheme="minorHAnsi"/>
          <w:sz w:val="24"/>
        </w:rPr>
        <w:t>P</w:t>
      </w:r>
      <w:r w:rsidR="003B0B81" w:rsidRPr="00935925">
        <w:rPr>
          <w:rFonts w:cstheme="minorHAnsi"/>
          <w:sz w:val="24"/>
        </w:rPr>
        <w:t xml:space="preserve">ublic </w:t>
      </w:r>
      <w:r w:rsidR="003B0B81">
        <w:rPr>
          <w:rFonts w:cstheme="minorHAnsi"/>
          <w:sz w:val="24"/>
        </w:rPr>
        <w:t>A</w:t>
      </w:r>
      <w:r w:rsidR="003B0B81" w:rsidRPr="00935925">
        <w:rPr>
          <w:rFonts w:cstheme="minorHAnsi"/>
          <w:sz w:val="24"/>
        </w:rPr>
        <w:t>dministration, both from the University of Illinois</w:t>
      </w:r>
      <w:r w:rsidR="000E7010">
        <w:rPr>
          <w:rFonts w:cstheme="minorHAnsi"/>
          <w:sz w:val="24"/>
        </w:rPr>
        <w:t>-Springfield</w:t>
      </w:r>
      <w:r w:rsidR="003B0B81" w:rsidRPr="00935925">
        <w:rPr>
          <w:rFonts w:cstheme="minorHAnsi"/>
          <w:sz w:val="24"/>
        </w:rPr>
        <w:t xml:space="preserve">.  Among other achievements, he has implemented initiatives </w:t>
      </w:r>
      <w:r>
        <w:rPr>
          <w:rFonts w:cstheme="minorHAnsi"/>
          <w:sz w:val="24"/>
        </w:rPr>
        <w:t>that</w:t>
      </w:r>
      <w:r w:rsidR="003B0B81" w:rsidRPr="00935925">
        <w:rPr>
          <w:rFonts w:cstheme="minorHAnsi"/>
          <w:sz w:val="24"/>
        </w:rPr>
        <w:t xml:space="preserve"> resulted in increased successful employment outcomes through the V</w:t>
      </w:r>
      <w:r w:rsidR="003B0B81">
        <w:rPr>
          <w:rFonts w:cstheme="minorHAnsi"/>
          <w:sz w:val="24"/>
        </w:rPr>
        <w:t>ocational Rehabilitation</w:t>
      </w:r>
      <w:r w:rsidR="003B0B81" w:rsidRPr="00935925">
        <w:rPr>
          <w:rFonts w:cstheme="minorHAnsi"/>
          <w:sz w:val="24"/>
        </w:rPr>
        <w:t xml:space="preserve"> program and worked to expand foodservice and vending business opportunities through Delaware’s Business Enterprise program. </w:t>
      </w:r>
    </w:p>
    <w:p w14:paraId="14170B5F" w14:textId="77777777" w:rsidR="003B0B81" w:rsidRPr="00935925" w:rsidRDefault="003B0B81" w:rsidP="0059235F">
      <w:pPr>
        <w:pStyle w:val="BodyText2"/>
        <w:contextualSpacing/>
        <w:jc w:val="both"/>
        <w:rPr>
          <w:rFonts w:cstheme="minorHAnsi"/>
          <w:sz w:val="24"/>
        </w:rPr>
      </w:pPr>
    </w:p>
    <w:p w14:paraId="531BEC70" w14:textId="4266CB10" w:rsidR="003B0B81" w:rsidRDefault="003B0B81" w:rsidP="0059235F">
      <w:pPr>
        <w:pStyle w:val="BodyText2"/>
        <w:contextualSpacing/>
        <w:jc w:val="both"/>
        <w:rPr>
          <w:rFonts w:cstheme="minorHAnsi"/>
          <w:color w:val="000000"/>
          <w:sz w:val="24"/>
        </w:rPr>
      </w:pPr>
      <w:r>
        <w:rPr>
          <w:rFonts w:cstheme="minorHAnsi"/>
          <w:sz w:val="24"/>
        </w:rPr>
        <w:t>Mr. Doyle</w:t>
      </w:r>
      <w:r w:rsidRPr="00935925">
        <w:rPr>
          <w:rFonts w:cstheme="minorHAnsi"/>
          <w:sz w:val="24"/>
        </w:rPr>
        <w:t xml:space="preserve"> places a high priority on customer service, accountability</w:t>
      </w:r>
      <w:r w:rsidR="0059235F">
        <w:rPr>
          <w:rFonts w:cstheme="minorHAnsi"/>
          <w:sz w:val="24"/>
        </w:rPr>
        <w:t>,</w:t>
      </w:r>
      <w:r w:rsidRPr="00935925">
        <w:rPr>
          <w:rFonts w:cstheme="minorHAnsi"/>
          <w:sz w:val="24"/>
        </w:rPr>
        <w:t xml:space="preserve"> and positive relations with consumer groups and other stakeholders</w:t>
      </w:r>
      <w:r w:rsidRPr="00935925">
        <w:rPr>
          <w:rFonts w:cstheme="minorHAnsi"/>
          <w:color w:val="000000"/>
          <w:sz w:val="24"/>
        </w:rPr>
        <w:t>. </w:t>
      </w:r>
    </w:p>
    <w:p w14:paraId="714A75FA" w14:textId="77777777" w:rsidR="00C670CC" w:rsidRDefault="00C670CC" w:rsidP="0059235F">
      <w:pPr>
        <w:pStyle w:val="BodyText2"/>
        <w:contextualSpacing/>
        <w:jc w:val="both"/>
        <w:rPr>
          <w:rFonts w:cstheme="minorHAnsi"/>
          <w:color w:val="000000"/>
          <w:sz w:val="24"/>
        </w:rPr>
      </w:pPr>
      <w:r>
        <w:rPr>
          <w:rFonts w:cstheme="minorHAnsi"/>
          <w:color w:val="000000"/>
          <w:sz w:val="24"/>
        </w:rPr>
        <w:br w:type="page"/>
      </w:r>
    </w:p>
    <w:p w14:paraId="509CEA3C" w14:textId="77777777" w:rsidR="00342D95" w:rsidRPr="00935925" w:rsidRDefault="00342D95" w:rsidP="0059235F">
      <w:pPr>
        <w:pStyle w:val="BodyText2"/>
        <w:contextualSpacing/>
        <w:jc w:val="both"/>
        <w:rPr>
          <w:rFonts w:cstheme="minorHAnsi"/>
          <w:color w:val="000000"/>
          <w:sz w:val="24"/>
        </w:rPr>
      </w:pPr>
    </w:p>
    <w:p w14:paraId="2ED2E7B9" w14:textId="77777777" w:rsidR="00342D95" w:rsidRPr="00BB62C6" w:rsidRDefault="00342D95" w:rsidP="0059235F">
      <w:pPr>
        <w:contextualSpacing/>
        <w:rPr>
          <w:rFonts w:eastAsiaTheme="minorHAnsi" w:cstheme="minorHAnsi"/>
          <w:color w:val="auto"/>
          <w:szCs w:val="24"/>
        </w:rPr>
      </w:pPr>
      <w:r w:rsidRPr="00BB62C6">
        <w:rPr>
          <w:rFonts w:eastAsiaTheme="minorHAnsi" w:cstheme="minorHAnsi"/>
          <w:color w:val="auto"/>
          <w:szCs w:val="24"/>
        </w:rPr>
        <w:t>Paul Edwards</w:t>
      </w:r>
    </w:p>
    <w:p w14:paraId="6C107B92" w14:textId="47302409" w:rsidR="00342D95" w:rsidRPr="00BB62C6" w:rsidRDefault="00342D95" w:rsidP="0059235F">
      <w:pPr>
        <w:pBdr>
          <w:bottom w:val="thinThickSmallGap" w:sz="36" w:space="1" w:color="002060"/>
        </w:pBdr>
        <w:ind w:left="6048" w:hanging="6048"/>
        <w:contextualSpacing/>
        <w:rPr>
          <w:rFonts w:eastAsiaTheme="minorHAnsi" w:cstheme="minorHAnsi"/>
          <w:color w:val="auto"/>
          <w:szCs w:val="24"/>
        </w:rPr>
      </w:pPr>
      <w:r w:rsidRPr="00BB62C6">
        <w:rPr>
          <w:rFonts w:eastAsiaTheme="minorHAnsi" w:cstheme="minorHAnsi"/>
          <w:color w:val="auto"/>
          <w:szCs w:val="24"/>
        </w:rPr>
        <w:t>Miami</w:t>
      </w:r>
      <w:r>
        <w:rPr>
          <w:rFonts w:eastAsiaTheme="minorHAnsi" w:cstheme="minorHAnsi"/>
          <w:color w:val="auto"/>
          <w:szCs w:val="24"/>
        </w:rPr>
        <w:tab/>
      </w:r>
      <w:r w:rsidR="0059235F">
        <w:rPr>
          <w:rFonts w:eastAsiaTheme="minorHAnsi" w:cstheme="minorHAnsi"/>
          <w:color w:val="auto"/>
          <w:szCs w:val="24"/>
        </w:rPr>
        <w:t xml:space="preserve">                 </w:t>
      </w:r>
      <w:r>
        <w:rPr>
          <w:rFonts w:eastAsiaTheme="minorHAnsi" w:cstheme="minorHAnsi"/>
          <w:color w:val="auto"/>
          <w:szCs w:val="24"/>
        </w:rPr>
        <w:t>Business/Industry</w:t>
      </w:r>
      <w:r w:rsidR="00E32F10">
        <w:rPr>
          <w:rFonts w:eastAsiaTheme="minorHAnsi" w:cstheme="minorHAnsi"/>
          <w:color w:val="auto"/>
          <w:szCs w:val="24"/>
        </w:rPr>
        <w:t>/</w:t>
      </w:r>
      <w:r>
        <w:rPr>
          <w:rFonts w:eastAsiaTheme="minorHAnsi" w:cstheme="minorHAnsi"/>
          <w:color w:val="auto"/>
          <w:szCs w:val="24"/>
        </w:rPr>
        <w:t>Labor</w:t>
      </w:r>
    </w:p>
    <w:p w14:paraId="4F61884C" w14:textId="1B2F3FB8" w:rsidR="00AF7951" w:rsidRDefault="00AF7951" w:rsidP="0059235F">
      <w:pPr>
        <w:contextualSpacing/>
        <w:jc w:val="both"/>
        <w:rPr>
          <w:rFonts w:eastAsiaTheme="minorHAnsi" w:cstheme="minorHAnsi"/>
          <w:color w:val="auto"/>
          <w:szCs w:val="24"/>
        </w:rPr>
      </w:pPr>
      <w:r>
        <w:rPr>
          <w:rFonts w:eastAsiaTheme="minorHAnsi" w:cstheme="minorHAnsi"/>
          <w:color w:val="auto"/>
          <w:szCs w:val="24"/>
        </w:rPr>
        <w:t xml:space="preserve">Paul Edwards is </w:t>
      </w:r>
      <w:r w:rsidR="0059235F">
        <w:rPr>
          <w:rFonts w:eastAsiaTheme="minorHAnsi" w:cstheme="minorHAnsi"/>
          <w:color w:val="auto"/>
          <w:szCs w:val="24"/>
        </w:rPr>
        <w:t>one of the representatives of business and/or industry</w:t>
      </w:r>
      <w:r w:rsidR="00BA0C4F">
        <w:rPr>
          <w:rFonts w:eastAsiaTheme="minorHAnsi" w:cstheme="minorHAnsi"/>
          <w:color w:val="auto"/>
          <w:szCs w:val="24"/>
        </w:rPr>
        <w:t xml:space="preserve"> on the Florida Rehabilitation Council for the Blind.</w:t>
      </w:r>
    </w:p>
    <w:p w14:paraId="1442DC2E" w14:textId="77777777" w:rsidR="0059235F" w:rsidRDefault="0059235F" w:rsidP="0059235F">
      <w:pPr>
        <w:contextualSpacing/>
        <w:jc w:val="both"/>
        <w:rPr>
          <w:rFonts w:eastAsiaTheme="minorHAnsi" w:cstheme="minorHAnsi"/>
          <w:color w:val="auto"/>
          <w:szCs w:val="24"/>
        </w:rPr>
      </w:pPr>
    </w:p>
    <w:p w14:paraId="6BB6B9FA" w14:textId="1E0C34B7" w:rsidR="003B0B81" w:rsidRPr="00D52C0D" w:rsidRDefault="003B0B81" w:rsidP="0059235F">
      <w:pPr>
        <w:contextualSpacing/>
        <w:jc w:val="both"/>
        <w:rPr>
          <w:rFonts w:eastAsiaTheme="minorHAnsi" w:cstheme="minorHAnsi"/>
          <w:color w:val="auto"/>
          <w:szCs w:val="24"/>
        </w:rPr>
      </w:pPr>
      <w:r w:rsidRPr="00D52C0D">
        <w:rPr>
          <w:rFonts w:eastAsiaTheme="minorHAnsi" w:cstheme="minorHAnsi"/>
          <w:color w:val="auto"/>
          <w:szCs w:val="24"/>
        </w:rPr>
        <w:t>A native of San Francisco, Paul Edwards was born with very little light perception, which soon led to total blindness. He graduated from high school and completed his bachelor's degree in history</w:t>
      </w:r>
      <w:r w:rsidR="0059235F">
        <w:rPr>
          <w:rFonts w:eastAsiaTheme="minorHAnsi" w:cstheme="minorHAnsi"/>
          <w:color w:val="auto"/>
          <w:szCs w:val="24"/>
        </w:rPr>
        <w:t xml:space="preserve"> with special honors</w:t>
      </w:r>
      <w:r w:rsidRPr="00D52C0D">
        <w:rPr>
          <w:rFonts w:eastAsiaTheme="minorHAnsi" w:cstheme="minorHAnsi"/>
          <w:color w:val="auto"/>
          <w:szCs w:val="24"/>
        </w:rPr>
        <w:t xml:space="preserve"> at the Mona Jamaica campus of the University of the West Indies. He was the first blind student</w:t>
      </w:r>
      <w:r w:rsidR="0059235F">
        <w:rPr>
          <w:rFonts w:eastAsiaTheme="minorHAnsi" w:cstheme="minorHAnsi"/>
          <w:color w:val="auto"/>
          <w:szCs w:val="24"/>
        </w:rPr>
        <w:t xml:space="preserve"> to attend the college</w:t>
      </w:r>
      <w:r w:rsidRPr="00D52C0D">
        <w:rPr>
          <w:rFonts w:eastAsiaTheme="minorHAnsi" w:cstheme="minorHAnsi"/>
          <w:color w:val="auto"/>
          <w:szCs w:val="24"/>
        </w:rPr>
        <w:t>. He later earned his graduate degree in international relations.</w:t>
      </w:r>
    </w:p>
    <w:p w14:paraId="2C6CC39C" w14:textId="77777777" w:rsidR="0059235F" w:rsidRDefault="0059235F" w:rsidP="0059235F">
      <w:pPr>
        <w:contextualSpacing/>
        <w:jc w:val="both"/>
        <w:rPr>
          <w:rFonts w:eastAsiaTheme="minorHAnsi" w:cstheme="minorHAnsi"/>
          <w:color w:val="auto"/>
          <w:szCs w:val="24"/>
        </w:rPr>
      </w:pPr>
    </w:p>
    <w:p w14:paraId="5C099B03" w14:textId="48CBB851" w:rsidR="003B0B81" w:rsidRPr="00D52C0D" w:rsidRDefault="003B0B81" w:rsidP="0059235F">
      <w:pPr>
        <w:contextualSpacing/>
        <w:jc w:val="both"/>
        <w:rPr>
          <w:rFonts w:eastAsiaTheme="minorHAnsi" w:cstheme="minorHAnsi"/>
          <w:color w:val="auto"/>
          <w:szCs w:val="24"/>
        </w:rPr>
      </w:pPr>
      <w:r>
        <w:rPr>
          <w:rFonts w:eastAsiaTheme="minorHAnsi" w:cstheme="minorHAnsi"/>
          <w:color w:val="auto"/>
          <w:szCs w:val="24"/>
        </w:rPr>
        <w:t xml:space="preserve">Mr. </w:t>
      </w:r>
      <w:r w:rsidRPr="00D52C0D">
        <w:rPr>
          <w:rFonts w:eastAsiaTheme="minorHAnsi" w:cstheme="minorHAnsi"/>
          <w:color w:val="auto"/>
          <w:szCs w:val="24"/>
        </w:rPr>
        <w:t>Edwards taught at a small school in the rural area of Trinidad. After one year, he became the senior history master at Trinity College, the leading Anglican School for Boys in Trinidad and Tobago. Near the end of his teaching career, he earned a graduate degree in education from the University of the West Indies in St. Augustine, Trinidad. When he left Trinidad, he moved to Florida where</w:t>
      </w:r>
      <w:r w:rsidR="0059235F">
        <w:rPr>
          <w:rFonts w:eastAsiaTheme="minorHAnsi" w:cstheme="minorHAnsi"/>
          <w:color w:val="auto"/>
          <w:szCs w:val="24"/>
        </w:rPr>
        <w:t xml:space="preserve"> he</w:t>
      </w:r>
      <w:r w:rsidRPr="00D52C0D">
        <w:rPr>
          <w:rFonts w:eastAsiaTheme="minorHAnsi" w:cstheme="minorHAnsi"/>
          <w:color w:val="auto"/>
          <w:szCs w:val="24"/>
        </w:rPr>
        <w:t xml:space="preserve"> </w:t>
      </w:r>
      <w:r w:rsidR="0059235F">
        <w:rPr>
          <w:rFonts w:eastAsiaTheme="minorHAnsi" w:cstheme="minorHAnsi"/>
          <w:color w:val="auto"/>
          <w:szCs w:val="24"/>
        </w:rPr>
        <w:t xml:space="preserve">worked </w:t>
      </w:r>
      <w:r w:rsidRPr="00D52C0D">
        <w:rPr>
          <w:rFonts w:eastAsiaTheme="minorHAnsi" w:cstheme="minorHAnsi"/>
          <w:color w:val="auto"/>
          <w:szCs w:val="24"/>
        </w:rPr>
        <w:t xml:space="preserve">for the Division of Blind Services as a rehabilitation teacher. In this job, he went to homes and taught people skills that would enable them to adjust to visual impairment. After three years, he became a </w:t>
      </w:r>
      <w:r w:rsidR="00FA6533">
        <w:rPr>
          <w:rFonts w:eastAsiaTheme="minorHAnsi" w:cstheme="minorHAnsi"/>
          <w:color w:val="auto"/>
          <w:szCs w:val="24"/>
        </w:rPr>
        <w:t>r</w:t>
      </w:r>
      <w:r w:rsidRPr="00D52C0D">
        <w:rPr>
          <w:rFonts w:eastAsiaTheme="minorHAnsi" w:cstheme="minorHAnsi"/>
          <w:color w:val="auto"/>
          <w:szCs w:val="24"/>
        </w:rPr>
        <w:t xml:space="preserve">ehabilitation </w:t>
      </w:r>
      <w:r w:rsidR="00FA6533">
        <w:rPr>
          <w:rFonts w:eastAsiaTheme="minorHAnsi" w:cstheme="minorHAnsi"/>
          <w:color w:val="auto"/>
          <w:szCs w:val="24"/>
        </w:rPr>
        <w:t>c</w:t>
      </w:r>
      <w:r w:rsidRPr="00D52C0D">
        <w:rPr>
          <w:rFonts w:eastAsiaTheme="minorHAnsi" w:cstheme="minorHAnsi"/>
          <w:color w:val="auto"/>
          <w:szCs w:val="24"/>
        </w:rPr>
        <w:t xml:space="preserve">ounselor and worked mostly with high school and college students. In 1983, he moved to Jacksonville to take over as </w:t>
      </w:r>
      <w:r w:rsidR="00FA6533">
        <w:rPr>
          <w:rFonts w:eastAsiaTheme="minorHAnsi" w:cstheme="minorHAnsi"/>
          <w:color w:val="auto"/>
          <w:szCs w:val="24"/>
        </w:rPr>
        <w:t>e</w:t>
      </w:r>
      <w:r w:rsidRPr="00D52C0D">
        <w:rPr>
          <w:rFonts w:eastAsiaTheme="minorHAnsi" w:cstheme="minorHAnsi"/>
          <w:color w:val="auto"/>
          <w:szCs w:val="24"/>
        </w:rPr>
        <w:t xml:space="preserve">xecutive </w:t>
      </w:r>
      <w:r w:rsidR="00FA6533">
        <w:rPr>
          <w:rFonts w:eastAsiaTheme="minorHAnsi" w:cstheme="minorHAnsi"/>
          <w:color w:val="auto"/>
          <w:szCs w:val="24"/>
        </w:rPr>
        <w:t>d</w:t>
      </w:r>
      <w:r w:rsidRPr="00D52C0D">
        <w:rPr>
          <w:rFonts w:eastAsiaTheme="minorHAnsi" w:cstheme="minorHAnsi"/>
          <w:color w:val="auto"/>
          <w:szCs w:val="24"/>
        </w:rPr>
        <w:t>irector of an agency serving the blind. In 1986, he moved to Miami to serve as the Director of Services to Students with Disabilities on the North Campus of Miami</w:t>
      </w:r>
      <w:r w:rsidR="0059235F">
        <w:rPr>
          <w:rFonts w:eastAsiaTheme="minorHAnsi" w:cstheme="minorHAnsi"/>
          <w:color w:val="auto"/>
          <w:szCs w:val="24"/>
        </w:rPr>
        <w:t>-</w:t>
      </w:r>
      <w:r w:rsidRPr="00D52C0D">
        <w:rPr>
          <w:rFonts w:eastAsiaTheme="minorHAnsi" w:cstheme="minorHAnsi"/>
          <w:color w:val="auto"/>
          <w:szCs w:val="24"/>
        </w:rPr>
        <w:t>Dade College</w:t>
      </w:r>
      <w:r w:rsidR="0059235F">
        <w:rPr>
          <w:rFonts w:eastAsiaTheme="minorHAnsi" w:cstheme="minorHAnsi"/>
          <w:color w:val="auto"/>
          <w:szCs w:val="24"/>
        </w:rPr>
        <w:t>, where his</w:t>
      </w:r>
      <w:r w:rsidRPr="00D52C0D">
        <w:rPr>
          <w:rFonts w:eastAsiaTheme="minorHAnsi" w:cstheme="minorHAnsi"/>
          <w:color w:val="auto"/>
          <w:szCs w:val="24"/>
        </w:rPr>
        <w:t xml:space="preserve"> staff served more than 700 disabled students a year. He retired </w:t>
      </w:r>
      <w:r w:rsidR="0059235F">
        <w:rPr>
          <w:rFonts w:eastAsiaTheme="minorHAnsi" w:cstheme="minorHAnsi"/>
          <w:color w:val="auto"/>
          <w:szCs w:val="24"/>
        </w:rPr>
        <w:t xml:space="preserve">in </w:t>
      </w:r>
      <w:r w:rsidRPr="00D52C0D">
        <w:rPr>
          <w:rFonts w:eastAsiaTheme="minorHAnsi" w:cstheme="minorHAnsi"/>
          <w:color w:val="auto"/>
          <w:szCs w:val="24"/>
        </w:rPr>
        <w:t>May of 2012.</w:t>
      </w:r>
    </w:p>
    <w:p w14:paraId="56FD5A03" w14:textId="77777777" w:rsidR="0059235F" w:rsidRDefault="0059235F" w:rsidP="0059235F">
      <w:pPr>
        <w:contextualSpacing/>
        <w:jc w:val="both"/>
        <w:rPr>
          <w:rFonts w:eastAsiaTheme="minorHAnsi" w:cstheme="minorHAnsi"/>
          <w:color w:val="auto"/>
          <w:szCs w:val="24"/>
        </w:rPr>
      </w:pPr>
    </w:p>
    <w:p w14:paraId="778CB135" w14:textId="64616F76" w:rsidR="00342D95" w:rsidRPr="00CF446A" w:rsidRDefault="003B0B81" w:rsidP="0059235F">
      <w:pPr>
        <w:contextualSpacing/>
        <w:jc w:val="both"/>
        <w:rPr>
          <w:rFonts w:cstheme="minorHAnsi"/>
          <w:b/>
          <w:szCs w:val="24"/>
        </w:rPr>
      </w:pPr>
      <w:r w:rsidRPr="00D52C0D">
        <w:rPr>
          <w:rFonts w:eastAsiaTheme="minorHAnsi" w:cstheme="minorHAnsi"/>
          <w:color w:val="auto"/>
          <w:szCs w:val="24"/>
        </w:rPr>
        <w:t>He has worked at the local, state</w:t>
      </w:r>
      <w:r w:rsidR="0059235F">
        <w:rPr>
          <w:rFonts w:eastAsiaTheme="minorHAnsi" w:cstheme="minorHAnsi"/>
          <w:color w:val="auto"/>
          <w:szCs w:val="24"/>
        </w:rPr>
        <w:t>,</w:t>
      </w:r>
      <w:r w:rsidRPr="00D52C0D">
        <w:rPr>
          <w:rFonts w:eastAsiaTheme="minorHAnsi" w:cstheme="minorHAnsi"/>
          <w:color w:val="auto"/>
          <w:szCs w:val="24"/>
        </w:rPr>
        <w:t xml:space="preserve"> and national level</w:t>
      </w:r>
      <w:r w:rsidR="0059235F">
        <w:rPr>
          <w:rFonts w:eastAsiaTheme="minorHAnsi" w:cstheme="minorHAnsi"/>
          <w:color w:val="auto"/>
          <w:szCs w:val="24"/>
        </w:rPr>
        <w:t>s</w:t>
      </w:r>
      <w:r w:rsidRPr="00D52C0D">
        <w:rPr>
          <w:rFonts w:eastAsiaTheme="minorHAnsi" w:cstheme="minorHAnsi"/>
          <w:color w:val="auto"/>
          <w:szCs w:val="24"/>
        </w:rPr>
        <w:t xml:space="preserve"> to advocate for persons who are blind. </w:t>
      </w:r>
      <w:r w:rsidR="0059235F">
        <w:rPr>
          <w:rFonts w:eastAsiaTheme="minorHAnsi" w:cstheme="minorHAnsi"/>
          <w:color w:val="auto"/>
          <w:szCs w:val="24"/>
        </w:rPr>
        <w:t>Mr. Edwards</w:t>
      </w:r>
      <w:r w:rsidRPr="00D52C0D">
        <w:rPr>
          <w:rFonts w:eastAsiaTheme="minorHAnsi" w:cstheme="minorHAnsi"/>
          <w:color w:val="auto"/>
          <w:szCs w:val="24"/>
        </w:rPr>
        <w:t xml:space="preserve"> currently serves on the Florida Rehabilitation Council for the Blind, the National Accreditation Council Board</w:t>
      </w:r>
      <w:r w:rsidR="0059235F">
        <w:rPr>
          <w:rFonts w:eastAsiaTheme="minorHAnsi" w:cstheme="minorHAnsi"/>
          <w:color w:val="auto"/>
          <w:szCs w:val="24"/>
        </w:rPr>
        <w:t>,</w:t>
      </w:r>
      <w:r w:rsidRPr="00D52C0D">
        <w:rPr>
          <w:rFonts w:eastAsiaTheme="minorHAnsi" w:cstheme="minorHAnsi"/>
          <w:color w:val="auto"/>
          <w:szCs w:val="24"/>
        </w:rPr>
        <w:t xml:space="preserve"> and </w:t>
      </w:r>
      <w:r w:rsidR="0059235F">
        <w:rPr>
          <w:rFonts w:eastAsiaTheme="minorHAnsi" w:cstheme="minorHAnsi"/>
          <w:color w:val="auto"/>
          <w:szCs w:val="24"/>
        </w:rPr>
        <w:t>holds</w:t>
      </w:r>
      <w:r w:rsidRPr="00D52C0D">
        <w:rPr>
          <w:rFonts w:eastAsiaTheme="minorHAnsi" w:cstheme="minorHAnsi"/>
          <w:color w:val="auto"/>
          <w:szCs w:val="24"/>
        </w:rPr>
        <w:t xml:space="preserve"> several positions within the American Council</w:t>
      </w:r>
      <w:r w:rsidR="0059235F">
        <w:rPr>
          <w:rFonts w:eastAsiaTheme="minorHAnsi" w:cstheme="minorHAnsi"/>
          <w:color w:val="auto"/>
          <w:szCs w:val="24"/>
        </w:rPr>
        <w:t xml:space="preserve"> for the Blind</w:t>
      </w:r>
      <w:r w:rsidRPr="00D52C0D">
        <w:rPr>
          <w:rFonts w:eastAsiaTheme="minorHAnsi" w:cstheme="minorHAnsi"/>
          <w:color w:val="auto"/>
          <w:szCs w:val="24"/>
        </w:rPr>
        <w:t xml:space="preserve"> and its Florida affiliate. </w:t>
      </w:r>
    </w:p>
    <w:p w14:paraId="56DC06ED" w14:textId="77777777" w:rsidR="0059235F" w:rsidRDefault="0059235F" w:rsidP="0059235F">
      <w:pPr>
        <w:contextualSpacing/>
        <w:jc w:val="both"/>
        <w:rPr>
          <w:rFonts w:eastAsiaTheme="minorHAnsi" w:cstheme="minorHAnsi"/>
          <w:color w:val="auto"/>
          <w:szCs w:val="24"/>
        </w:rPr>
      </w:pPr>
    </w:p>
    <w:p w14:paraId="6B772667" w14:textId="53D61477" w:rsidR="0029728A" w:rsidRDefault="0029728A" w:rsidP="0059235F">
      <w:pPr>
        <w:contextualSpacing/>
        <w:jc w:val="both"/>
        <w:rPr>
          <w:rFonts w:eastAsiaTheme="minorHAnsi" w:cstheme="minorHAnsi"/>
          <w:color w:val="auto"/>
          <w:szCs w:val="24"/>
        </w:rPr>
      </w:pPr>
      <w:r>
        <w:rPr>
          <w:rFonts w:eastAsiaTheme="minorHAnsi" w:cstheme="minorHAnsi"/>
          <w:color w:val="auto"/>
          <w:szCs w:val="24"/>
        </w:rPr>
        <w:t xml:space="preserve">Leanne </w:t>
      </w:r>
      <w:proofErr w:type="spellStart"/>
      <w:r>
        <w:rPr>
          <w:rFonts w:eastAsiaTheme="minorHAnsi" w:cstheme="minorHAnsi"/>
          <w:color w:val="auto"/>
          <w:szCs w:val="24"/>
        </w:rPr>
        <w:t>Grillot</w:t>
      </w:r>
      <w:proofErr w:type="spellEnd"/>
    </w:p>
    <w:p w14:paraId="550929D7" w14:textId="0DFB381E" w:rsidR="0029728A" w:rsidRDefault="0029728A" w:rsidP="0059235F">
      <w:pPr>
        <w:pBdr>
          <w:bottom w:val="thickThinSmallGap" w:sz="24" w:space="1" w:color="002060"/>
        </w:pBdr>
        <w:contextualSpacing/>
        <w:jc w:val="both"/>
        <w:rPr>
          <w:rFonts w:eastAsiaTheme="minorHAnsi" w:cstheme="minorHAnsi"/>
          <w:color w:val="auto"/>
          <w:szCs w:val="24"/>
        </w:rPr>
      </w:pPr>
      <w:r>
        <w:rPr>
          <w:rFonts w:eastAsiaTheme="minorHAnsi" w:cstheme="minorHAnsi"/>
          <w:color w:val="auto"/>
          <w:szCs w:val="24"/>
        </w:rPr>
        <w:t>Tallahassee</w:t>
      </w:r>
      <w:r>
        <w:rPr>
          <w:rFonts w:eastAsiaTheme="minorHAnsi" w:cstheme="minorHAnsi"/>
          <w:color w:val="auto"/>
          <w:szCs w:val="24"/>
        </w:rPr>
        <w:tab/>
      </w:r>
      <w:r>
        <w:rPr>
          <w:rFonts w:eastAsiaTheme="minorHAnsi" w:cstheme="minorHAnsi"/>
          <w:color w:val="auto"/>
          <w:szCs w:val="24"/>
        </w:rPr>
        <w:tab/>
      </w:r>
      <w:r>
        <w:rPr>
          <w:rFonts w:eastAsiaTheme="minorHAnsi" w:cstheme="minorHAnsi"/>
          <w:color w:val="auto"/>
          <w:szCs w:val="24"/>
        </w:rPr>
        <w:tab/>
      </w:r>
      <w:r>
        <w:rPr>
          <w:rFonts w:eastAsiaTheme="minorHAnsi" w:cstheme="minorHAnsi"/>
          <w:color w:val="auto"/>
          <w:szCs w:val="24"/>
        </w:rPr>
        <w:tab/>
      </w:r>
      <w:r>
        <w:rPr>
          <w:rFonts w:eastAsiaTheme="minorHAnsi" w:cstheme="minorHAnsi"/>
          <w:color w:val="auto"/>
          <w:szCs w:val="24"/>
        </w:rPr>
        <w:tab/>
      </w:r>
      <w:r>
        <w:rPr>
          <w:rFonts w:eastAsiaTheme="minorHAnsi" w:cstheme="minorHAnsi"/>
          <w:color w:val="auto"/>
          <w:szCs w:val="24"/>
        </w:rPr>
        <w:tab/>
      </w:r>
      <w:r>
        <w:rPr>
          <w:rFonts w:eastAsiaTheme="minorHAnsi" w:cstheme="minorHAnsi"/>
          <w:color w:val="auto"/>
          <w:szCs w:val="24"/>
        </w:rPr>
        <w:tab/>
      </w:r>
      <w:r>
        <w:rPr>
          <w:rFonts w:eastAsiaTheme="minorHAnsi" w:cstheme="minorHAnsi"/>
          <w:color w:val="auto"/>
          <w:szCs w:val="24"/>
        </w:rPr>
        <w:tab/>
      </w:r>
      <w:r w:rsidR="0059235F">
        <w:rPr>
          <w:rFonts w:eastAsiaTheme="minorHAnsi" w:cstheme="minorHAnsi"/>
          <w:color w:val="auto"/>
          <w:szCs w:val="24"/>
        </w:rPr>
        <w:t xml:space="preserve">        </w:t>
      </w:r>
      <w:r>
        <w:rPr>
          <w:rFonts w:eastAsiaTheme="minorHAnsi" w:cstheme="minorHAnsi"/>
          <w:color w:val="auto"/>
          <w:szCs w:val="24"/>
        </w:rPr>
        <w:t>State Educational Agency</w:t>
      </w:r>
    </w:p>
    <w:p w14:paraId="5B96F0A6" w14:textId="271402F1" w:rsidR="0029728A" w:rsidRPr="00307176" w:rsidRDefault="0029728A" w:rsidP="0059235F">
      <w:pPr>
        <w:contextualSpacing/>
        <w:jc w:val="both"/>
        <w:rPr>
          <w:color w:val="auto"/>
          <w:shd w:val="clear" w:color="auto" w:fill="FFFFFF"/>
        </w:rPr>
      </w:pPr>
      <w:r w:rsidRPr="00307176">
        <w:rPr>
          <w:color w:val="auto"/>
          <w:shd w:val="clear" w:color="auto" w:fill="FFFFFF"/>
        </w:rPr>
        <w:t xml:space="preserve">Leanne </w:t>
      </w:r>
      <w:proofErr w:type="spellStart"/>
      <w:r w:rsidRPr="00307176">
        <w:rPr>
          <w:color w:val="auto"/>
          <w:shd w:val="clear" w:color="auto" w:fill="FFFFFF"/>
        </w:rPr>
        <w:t>Grillot</w:t>
      </w:r>
      <w:proofErr w:type="spellEnd"/>
      <w:r w:rsidRPr="00307176">
        <w:rPr>
          <w:color w:val="auto"/>
          <w:shd w:val="clear" w:color="auto" w:fill="FFFFFF"/>
        </w:rPr>
        <w:t xml:space="preserve"> serves as the </w:t>
      </w:r>
      <w:r w:rsidR="00FA6533">
        <w:rPr>
          <w:color w:val="auto"/>
          <w:shd w:val="clear" w:color="auto" w:fill="FFFFFF"/>
        </w:rPr>
        <w:t>s</w:t>
      </w:r>
      <w:r w:rsidRPr="00307176">
        <w:rPr>
          <w:color w:val="auto"/>
          <w:shd w:val="clear" w:color="auto" w:fill="FFFFFF"/>
        </w:rPr>
        <w:t xml:space="preserve">tate </w:t>
      </w:r>
      <w:r w:rsidR="00FA6533">
        <w:rPr>
          <w:color w:val="auto"/>
          <w:shd w:val="clear" w:color="auto" w:fill="FFFFFF"/>
        </w:rPr>
        <w:t>e</w:t>
      </w:r>
      <w:r w:rsidRPr="00307176">
        <w:rPr>
          <w:color w:val="auto"/>
          <w:shd w:val="clear" w:color="auto" w:fill="FFFFFF"/>
        </w:rPr>
        <w:t xml:space="preserve">ducational </w:t>
      </w:r>
      <w:r w:rsidR="00FA6533">
        <w:rPr>
          <w:color w:val="auto"/>
          <w:shd w:val="clear" w:color="auto" w:fill="FFFFFF"/>
        </w:rPr>
        <w:t>a</w:t>
      </w:r>
      <w:r w:rsidRPr="00307176">
        <w:rPr>
          <w:color w:val="auto"/>
          <w:shd w:val="clear" w:color="auto" w:fill="FFFFFF"/>
        </w:rPr>
        <w:t>gency representative on the Florida Rehabilitation Council for the Blind.</w:t>
      </w:r>
    </w:p>
    <w:p w14:paraId="489AFE73" w14:textId="77777777" w:rsidR="0029728A" w:rsidRPr="00307176" w:rsidRDefault="0029728A" w:rsidP="0059235F">
      <w:pPr>
        <w:contextualSpacing/>
        <w:jc w:val="both"/>
        <w:rPr>
          <w:color w:val="auto"/>
          <w:shd w:val="clear" w:color="auto" w:fill="FFFFFF"/>
        </w:rPr>
      </w:pPr>
    </w:p>
    <w:p w14:paraId="7D205C10" w14:textId="2D106B46" w:rsidR="0029728A" w:rsidRPr="00307176" w:rsidRDefault="0029728A" w:rsidP="0059235F">
      <w:pPr>
        <w:contextualSpacing/>
        <w:jc w:val="both"/>
        <w:rPr>
          <w:color w:val="auto"/>
          <w:shd w:val="clear" w:color="auto" w:fill="FFFFFF"/>
        </w:rPr>
      </w:pPr>
      <w:r w:rsidRPr="00307176">
        <w:rPr>
          <w:color w:val="auto"/>
          <w:shd w:val="clear" w:color="auto" w:fill="FFFFFF"/>
        </w:rPr>
        <w:t xml:space="preserve">Leanne </w:t>
      </w:r>
      <w:proofErr w:type="spellStart"/>
      <w:r w:rsidRPr="00307176">
        <w:rPr>
          <w:color w:val="auto"/>
          <w:shd w:val="clear" w:color="auto" w:fill="FFFFFF"/>
        </w:rPr>
        <w:t>Grillot</w:t>
      </w:r>
      <w:proofErr w:type="spellEnd"/>
      <w:r w:rsidRPr="00307176">
        <w:rPr>
          <w:color w:val="auto"/>
          <w:shd w:val="clear" w:color="auto" w:fill="FFFFFF"/>
        </w:rPr>
        <w:t xml:space="preserve"> serves as the Senior Educational Program Director </w:t>
      </w:r>
      <w:r w:rsidR="0059235F">
        <w:rPr>
          <w:color w:val="auto"/>
          <w:shd w:val="clear" w:color="auto" w:fill="FFFFFF"/>
        </w:rPr>
        <w:t>in</w:t>
      </w:r>
      <w:r w:rsidRPr="00307176">
        <w:rPr>
          <w:color w:val="auto"/>
          <w:shd w:val="clear" w:color="auto" w:fill="FFFFFF"/>
        </w:rPr>
        <w:t xml:space="preserve"> the Dispute Resolution and Monitoring Section of the Bureau of Exceptional Education and Student Services</w:t>
      </w:r>
      <w:r w:rsidR="0059235F">
        <w:rPr>
          <w:color w:val="auto"/>
          <w:shd w:val="clear" w:color="auto" w:fill="FFFFFF"/>
        </w:rPr>
        <w:t xml:space="preserve"> (BEESS)</w:t>
      </w:r>
      <w:r w:rsidRPr="00307176">
        <w:rPr>
          <w:color w:val="auto"/>
          <w:shd w:val="clear" w:color="auto" w:fill="FFFFFF"/>
        </w:rPr>
        <w:t xml:space="preserve"> within the Florida Department of Education. She is responsible for the development, dissemination</w:t>
      </w:r>
      <w:r w:rsidR="0059235F">
        <w:rPr>
          <w:color w:val="auto"/>
          <w:shd w:val="clear" w:color="auto" w:fill="FFFFFF"/>
        </w:rPr>
        <w:t>,</w:t>
      </w:r>
      <w:r w:rsidRPr="00307176">
        <w:rPr>
          <w:color w:val="auto"/>
          <w:shd w:val="clear" w:color="auto" w:fill="FFFFFF"/>
        </w:rPr>
        <w:t xml:space="preserve"> and tracking of the </w:t>
      </w:r>
      <w:r w:rsidR="00FA6533">
        <w:rPr>
          <w:color w:val="auto"/>
          <w:shd w:val="clear" w:color="auto" w:fill="FFFFFF"/>
        </w:rPr>
        <w:t>e</w:t>
      </w:r>
      <w:r w:rsidRPr="00307176">
        <w:rPr>
          <w:color w:val="auto"/>
          <w:shd w:val="clear" w:color="auto" w:fill="FFFFFF"/>
        </w:rPr>
        <w:t xml:space="preserve">xceptional </w:t>
      </w:r>
      <w:r w:rsidR="00FA6533">
        <w:rPr>
          <w:color w:val="auto"/>
          <w:shd w:val="clear" w:color="auto" w:fill="FFFFFF"/>
        </w:rPr>
        <w:t>s</w:t>
      </w:r>
      <w:r w:rsidRPr="00307176">
        <w:rPr>
          <w:color w:val="auto"/>
          <w:shd w:val="clear" w:color="auto" w:fill="FFFFFF"/>
        </w:rPr>
        <w:t xml:space="preserve">tudent </w:t>
      </w:r>
      <w:r w:rsidR="00FA6533">
        <w:rPr>
          <w:color w:val="auto"/>
          <w:shd w:val="clear" w:color="auto" w:fill="FFFFFF"/>
        </w:rPr>
        <w:t>e</w:t>
      </w:r>
      <w:r w:rsidRPr="00307176">
        <w:rPr>
          <w:color w:val="auto"/>
          <w:shd w:val="clear" w:color="auto" w:fill="FFFFFF"/>
        </w:rPr>
        <w:t xml:space="preserve">ducation </w:t>
      </w:r>
      <w:r w:rsidR="00FA6533">
        <w:rPr>
          <w:color w:val="auto"/>
          <w:shd w:val="clear" w:color="auto" w:fill="FFFFFF"/>
        </w:rPr>
        <w:t>p</w:t>
      </w:r>
      <w:r w:rsidRPr="00307176">
        <w:rPr>
          <w:color w:val="auto"/>
          <w:shd w:val="clear" w:color="auto" w:fill="FFFFFF"/>
        </w:rPr>
        <w:t xml:space="preserve">olicies and </w:t>
      </w:r>
      <w:r w:rsidR="00FA6533">
        <w:rPr>
          <w:color w:val="auto"/>
          <w:shd w:val="clear" w:color="auto" w:fill="FFFFFF"/>
        </w:rPr>
        <w:t>p</w:t>
      </w:r>
      <w:r w:rsidRPr="00307176">
        <w:rPr>
          <w:color w:val="auto"/>
          <w:shd w:val="clear" w:color="auto" w:fill="FFFFFF"/>
        </w:rPr>
        <w:t xml:space="preserve">rocedures and assisting districts with the completion of these documents. </w:t>
      </w:r>
    </w:p>
    <w:p w14:paraId="5D78CD4B" w14:textId="77777777" w:rsidR="0029728A" w:rsidRPr="00307176" w:rsidRDefault="0029728A" w:rsidP="0059235F">
      <w:pPr>
        <w:contextualSpacing/>
        <w:jc w:val="both"/>
        <w:rPr>
          <w:color w:val="auto"/>
          <w:shd w:val="clear" w:color="auto" w:fill="FFFFFF"/>
        </w:rPr>
      </w:pPr>
    </w:p>
    <w:p w14:paraId="7E689D45" w14:textId="2C3DE1FD" w:rsidR="0029728A" w:rsidRPr="00307176" w:rsidRDefault="0029728A" w:rsidP="0059235F">
      <w:pPr>
        <w:contextualSpacing/>
        <w:jc w:val="both"/>
        <w:rPr>
          <w:color w:val="auto"/>
          <w:shd w:val="clear" w:color="auto" w:fill="FFFFFF"/>
        </w:rPr>
      </w:pPr>
      <w:r w:rsidRPr="00307176">
        <w:rPr>
          <w:color w:val="auto"/>
          <w:shd w:val="clear" w:color="auto" w:fill="FFFFFF"/>
        </w:rPr>
        <w:t xml:space="preserve">Ms. </w:t>
      </w:r>
      <w:proofErr w:type="spellStart"/>
      <w:r w:rsidRPr="00307176">
        <w:rPr>
          <w:color w:val="auto"/>
          <w:shd w:val="clear" w:color="auto" w:fill="FFFFFF"/>
        </w:rPr>
        <w:t>Grillot</w:t>
      </w:r>
      <w:proofErr w:type="spellEnd"/>
      <w:r w:rsidRPr="00307176">
        <w:rPr>
          <w:color w:val="auto"/>
          <w:shd w:val="clear" w:color="auto" w:fill="FFFFFF"/>
        </w:rPr>
        <w:t xml:space="preserve"> directs, coordinates and administers all aspects of monitoring and conflict resolution, including the </w:t>
      </w:r>
      <w:r w:rsidR="00FA6533">
        <w:rPr>
          <w:color w:val="auto"/>
          <w:shd w:val="clear" w:color="auto" w:fill="FFFFFF"/>
        </w:rPr>
        <w:t>s</w:t>
      </w:r>
      <w:r w:rsidRPr="00307176">
        <w:rPr>
          <w:color w:val="auto"/>
          <w:shd w:val="clear" w:color="auto" w:fill="FFFFFF"/>
        </w:rPr>
        <w:t xml:space="preserve">tate complaint investigation system, dispute resolution, </w:t>
      </w:r>
      <w:r w:rsidR="00FA6533">
        <w:rPr>
          <w:color w:val="auto"/>
          <w:shd w:val="clear" w:color="auto" w:fill="FFFFFF"/>
        </w:rPr>
        <w:t>s</w:t>
      </w:r>
      <w:r w:rsidRPr="00307176">
        <w:rPr>
          <w:color w:val="auto"/>
          <w:shd w:val="clear" w:color="auto" w:fill="FFFFFF"/>
        </w:rPr>
        <w:t>tate-facilitated individual educational plan meetings</w:t>
      </w:r>
      <w:r w:rsidR="0059235F">
        <w:rPr>
          <w:color w:val="auto"/>
          <w:shd w:val="clear" w:color="auto" w:fill="FFFFFF"/>
        </w:rPr>
        <w:t>,</w:t>
      </w:r>
      <w:r w:rsidRPr="00307176">
        <w:rPr>
          <w:color w:val="auto"/>
          <w:shd w:val="clear" w:color="auto" w:fill="FFFFFF"/>
        </w:rPr>
        <w:t xml:space="preserve"> and the mediation process. Ms. </w:t>
      </w:r>
      <w:proofErr w:type="spellStart"/>
      <w:r w:rsidRPr="00307176">
        <w:rPr>
          <w:color w:val="auto"/>
          <w:shd w:val="clear" w:color="auto" w:fill="FFFFFF"/>
        </w:rPr>
        <w:t>Grillot</w:t>
      </w:r>
      <w:proofErr w:type="spellEnd"/>
      <w:r w:rsidRPr="00307176">
        <w:rPr>
          <w:color w:val="auto"/>
          <w:shd w:val="clear" w:color="auto" w:fill="FFFFFF"/>
        </w:rPr>
        <w:t xml:space="preserve"> collaborates with families, school district personnel and agency representatives to ensure that Florida’s educational programs meet the needs of </w:t>
      </w:r>
      <w:r w:rsidR="0059235F">
        <w:rPr>
          <w:color w:val="auto"/>
          <w:shd w:val="clear" w:color="auto" w:fill="FFFFFF"/>
        </w:rPr>
        <w:t>all</w:t>
      </w:r>
      <w:r w:rsidRPr="00307176">
        <w:rPr>
          <w:color w:val="auto"/>
          <w:shd w:val="clear" w:color="auto" w:fill="FFFFFF"/>
        </w:rPr>
        <w:t xml:space="preserve"> students. </w:t>
      </w:r>
    </w:p>
    <w:p w14:paraId="0E6656E8" w14:textId="77777777" w:rsidR="0029728A" w:rsidRPr="00307176" w:rsidRDefault="0029728A" w:rsidP="0059235F">
      <w:pPr>
        <w:contextualSpacing/>
        <w:jc w:val="both"/>
        <w:rPr>
          <w:color w:val="auto"/>
          <w:shd w:val="clear" w:color="auto" w:fill="FFFFFF"/>
        </w:rPr>
      </w:pPr>
    </w:p>
    <w:p w14:paraId="0720B90F" w14:textId="77777777" w:rsidR="0029728A" w:rsidRDefault="0029728A" w:rsidP="0059235F">
      <w:pPr>
        <w:contextualSpacing/>
        <w:jc w:val="both"/>
        <w:rPr>
          <w:color w:val="auto"/>
          <w:shd w:val="clear" w:color="auto" w:fill="FFFFFF"/>
        </w:rPr>
      </w:pPr>
      <w:r w:rsidRPr="00307176">
        <w:rPr>
          <w:color w:val="auto"/>
          <w:shd w:val="clear" w:color="auto" w:fill="FFFFFF"/>
        </w:rPr>
        <w:t xml:space="preserve">Before accepting this position in the bureau, Ms. </w:t>
      </w:r>
      <w:proofErr w:type="spellStart"/>
      <w:r w:rsidRPr="00307176">
        <w:rPr>
          <w:color w:val="auto"/>
          <w:shd w:val="clear" w:color="auto" w:fill="FFFFFF"/>
        </w:rPr>
        <w:t>Grillot</w:t>
      </w:r>
      <w:proofErr w:type="spellEnd"/>
      <w:r w:rsidRPr="00307176">
        <w:rPr>
          <w:color w:val="auto"/>
          <w:shd w:val="clear" w:color="auto" w:fill="FFFFFF"/>
        </w:rPr>
        <w:t xml:space="preserve"> was an Educational Program Director for the Dispute Resolution and Monitoring Section and a Program Specialist for students with sensory loss. Before joining the bureau, Ms. </w:t>
      </w:r>
      <w:proofErr w:type="spellStart"/>
      <w:r w:rsidRPr="00307176">
        <w:rPr>
          <w:color w:val="auto"/>
          <w:shd w:val="clear" w:color="auto" w:fill="FFFFFF"/>
        </w:rPr>
        <w:t>Grillot</w:t>
      </w:r>
      <w:proofErr w:type="spellEnd"/>
      <w:r w:rsidRPr="00307176">
        <w:rPr>
          <w:color w:val="auto"/>
          <w:shd w:val="clear" w:color="auto" w:fill="FFFFFF"/>
        </w:rPr>
        <w:t xml:space="preserve"> worked for over 20 years in three of the largest states as a teacher of students who have a visual impairment and as an orientation and mobility specialist. Ms. </w:t>
      </w:r>
      <w:proofErr w:type="spellStart"/>
      <w:r w:rsidRPr="00307176">
        <w:rPr>
          <w:color w:val="auto"/>
          <w:shd w:val="clear" w:color="auto" w:fill="FFFFFF"/>
        </w:rPr>
        <w:t>Grillot</w:t>
      </w:r>
      <w:proofErr w:type="spellEnd"/>
      <w:r w:rsidRPr="00307176">
        <w:rPr>
          <w:color w:val="auto"/>
          <w:shd w:val="clear" w:color="auto" w:fill="FFFFFF"/>
        </w:rPr>
        <w:t xml:space="preserve"> is currently pursuing her Doctorate of Philosophy in Special Education with a concentration in students who have a visual impairment.</w:t>
      </w:r>
    </w:p>
    <w:p w14:paraId="0D681F76" w14:textId="77777777" w:rsidR="00197225" w:rsidRDefault="00197225" w:rsidP="0059235F">
      <w:pPr>
        <w:contextualSpacing/>
        <w:jc w:val="both"/>
        <w:rPr>
          <w:color w:val="auto"/>
          <w:shd w:val="clear" w:color="auto" w:fill="FFFFFF"/>
        </w:rPr>
      </w:pPr>
    </w:p>
    <w:p w14:paraId="6E8BAF61" w14:textId="77777777" w:rsidR="00197225" w:rsidRDefault="00197225" w:rsidP="0059235F">
      <w:pPr>
        <w:contextualSpacing/>
        <w:jc w:val="both"/>
        <w:rPr>
          <w:color w:val="auto"/>
          <w:shd w:val="clear" w:color="auto" w:fill="FFFFFF"/>
        </w:rPr>
      </w:pPr>
      <w:r>
        <w:rPr>
          <w:color w:val="auto"/>
          <w:shd w:val="clear" w:color="auto" w:fill="FFFFFF"/>
        </w:rPr>
        <w:t>Jorge Hernandez</w:t>
      </w:r>
    </w:p>
    <w:p w14:paraId="7FD4214F" w14:textId="11A2E38C" w:rsidR="006353B4" w:rsidRDefault="006353B4" w:rsidP="0059235F">
      <w:pPr>
        <w:contextualSpacing/>
        <w:jc w:val="both"/>
        <w:rPr>
          <w:color w:val="auto"/>
          <w:shd w:val="clear" w:color="auto" w:fill="FFFFFF"/>
        </w:rPr>
      </w:pPr>
      <w:r>
        <w:rPr>
          <w:color w:val="auto"/>
          <w:shd w:val="clear" w:color="auto" w:fill="FFFFFF"/>
        </w:rPr>
        <w:t>Miami</w:t>
      </w:r>
      <w:r>
        <w:rPr>
          <w:color w:val="auto"/>
          <w:shd w:val="clear" w:color="auto" w:fill="FFFFFF"/>
        </w:rPr>
        <w:tab/>
      </w:r>
      <w:r>
        <w:rPr>
          <w:color w:val="auto"/>
          <w:shd w:val="clear" w:color="auto" w:fill="FFFFFF"/>
        </w:rPr>
        <w:tab/>
      </w:r>
      <w:r>
        <w:rPr>
          <w:color w:val="auto"/>
          <w:shd w:val="clear" w:color="auto" w:fill="FFFFFF"/>
        </w:rPr>
        <w:tab/>
      </w:r>
      <w:r>
        <w:rPr>
          <w:color w:val="auto"/>
          <w:shd w:val="clear" w:color="auto" w:fill="FFFFFF"/>
        </w:rPr>
        <w:tab/>
      </w:r>
      <w:r>
        <w:rPr>
          <w:color w:val="auto"/>
          <w:shd w:val="clear" w:color="auto" w:fill="FFFFFF"/>
        </w:rPr>
        <w:tab/>
      </w:r>
      <w:r>
        <w:rPr>
          <w:color w:val="auto"/>
          <w:shd w:val="clear" w:color="auto" w:fill="FFFFFF"/>
        </w:rPr>
        <w:tab/>
      </w:r>
      <w:r>
        <w:rPr>
          <w:color w:val="auto"/>
          <w:shd w:val="clear" w:color="auto" w:fill="FFFFFF"/>
        </w:rPr>
        <w:tab/>
      </w:r>
      <w:r w:rsidR="00E32F10">
        <w:rPr>
          <w:color w:val="auto"/>
          <w:shd w:val="clear" w:color="auto" w:fill="FFFFFF"/>
        </w:rPr>
        <w:tab/>
      </w:r>
      <w:r w:rsidR="0059235F">
        <w:rPr>
          <w:color w:val="auto"/>
          <w:shd w:val="clear" w:color="auto" w:fill="FFFFFF"/>
        </w:rPr>
        <w:t xml:space="preserve">   </w:t>
      </w:r>
      <w:r>
        <w:rPr>
          <w:color w:val="auto"/>
          <w:shd w:val="clear" w:color="auto" w:fill="FFFFFF"/>
        </w:rPr>
        <w:t>Community Rehabilitation Provider</w:t>
      </w:r>
    </w:p>
    <w:p w14:paraId="080EC452" w14:textId="77777777" w:rsidR="006353B4" w:rsidRDefault="006353B4" w:rsidP="0059235F">
      <w:pPr>
        <w:pBdr>
          <w:top w:val="thinThickSmallGap" w:sz="24" w:space="1" w:color="002060"/>
        </w:pBdr>
        <w:contextualSpacing/>
        <w:jc w:val="both"/>
        <w:rPr>
          <w:color w:val="auto"/>
          <w:shd w:val="clear" w:color="auto" w:fill="FFFFFF"/>
        </w:rPr>
      </w:pPr>
      <w:r>
        <w:rPr>
          <w:color w:val="auto"/>
          <w:shd w:val="clear" w:color="auto" w:fill="FFFFFF"/>
        </w:rPr>
        <w:t xml:space="preserve">Jorge Hernandez serves as the Community Rehabilitation Provider on the Florida </w:t>
      </w:r>
      <w:r w:rsidR="00337F66">
        <w:rPr>
          <w:color w:val="auto"/>
          <w:shd w:val="clear" w:color="auto" w:fill="FFFFFF"/>
        </w:rPr>
        <w:t>Rehabilitation</w:t>
      </w:r>
      <w:r>
        <w:rPr>
          <w:color w:val="auto"/>
          <w:shd w:val="clear" w:color="auto" w:fill="FFFFFF"/>
        </w:rPr>
        <w:t xml:space="preserve"> Council for the Blind.</w:t>
      </w:r>
    </w:p>
    <w:p w14:paraId="398E3191" w14:textId="77777777" w:rsidR="006353B4" w:rsidRDefault="006353B4" w:rsidP="0059235F">
      <w:pPr>
        <w:pBdr>
          <w:top w:val="thinThickSmallGap" w:sz="24" w:space="1" w:color="002060"/>
        </w:pBdr>
        <w:contextualSpacing/>
        <w:jc w:val="both"/>
        <w:rPr>
          <w:color w:val="auto"/>
          <w:shd w:val="clear" w:color="auto" w:fill="FFFFFF"/>
        </w:rPr>
      </w:pPr>
    </w:p>
    <w:p w14:paraId="00D45B6A" w14:textId="68901A2E" w:rsidR="00E25319" w:rsidRPr="0059235F" w:rsidRDefault="00E25319" w:rsidP="0059235F">
      <w:pPr>
        <w:pStyle w:val="NormalWeb"/>
        <w:shd w:val="clear" w:color="auto" w:fill="FFFFFF"/>
        <w:spacing w:before="0" w:after="0"/>
        <w:contextualSpacing/>
        <w:jc w:val="both"/>
        <w:rPr>
          <w:rFonts w:asciiTheme="minorHAnsi" w:hAnsiTheme="minorHAnsi" w:cstheme="minorHAnsi"/>
        </w:rPr>
      </w:pPr>
      <w:r w:rsidRPr="0059235F">
        <w:rPr>
          <w:rStyle w:val="Emphasis"/>
          <w:rFonts w:asciiTheme="minorHAnsi" w:hAnsiTheme="minorHAnsi" w:cstheme="minorHAnsi"/>
          <w:i w:val="0"/>
        </w:rPr>
        <w:t xml:space="preserve">Jorge Hernandez is employed at Miami Lighthouse for the Blind and Visually Impaired and is the current Manager of Technologies.  After spending nearly two decades working in an institution of higher learning in the technology and accessibility field, </w:t>
      </w:r>
      <w:r w:rsidR="00FA6533">
        <w:rPr>
          <w:rStyle w:val="Emphasis"/>
          <w:rFonts w:asciiTheme="minorHAnsi" w:hAnsiTheme="minorHAnsi" w:cstheme="minorHAnsi"/>
          <w:i w:val="0"/>
        </w:rPr>
        <w:t>he</w:t>
      </w:r>
      <w:r w:rsidRPr="0059235F">
        <w:rPr>
          <w:rStyle w:val="Emphasis"/>
          <w:rFonts w:asciiTheme="minorHAnsi" w:hAnsiTheme="minorHAnsi" w:cstheme="minorHAnsi"/>
          <w:i w:val="0"/>
        </w:rPr>
        <w:t xml:space="preserve"> understands the needs and necessities of blind individuals who are seeking employment or the struggles of students on a campus environment. </w:t>
      </w:r>
      <w:r w:rsidR="0059235F">
        <w:rPr>
          <w:rStyle w:val="Emphasis"/>
          <w:rFonts w:asciiTheme="minorHAnsi" w:hAnsiTheme="minorHAnsi" w:cstheme="minorHAnsi"/>
          <w:i w:val="0"/>
        </w:rPr>
        <w:t xml:space="preserve">Mr. </w:t>
      </w:r>
      <w:proofErr w:type="spellStart"/>
      <w:r w:rsidR="0059235F">
        <w:rPr>
          <w:rStyle w:val="Emphasis"/>
          <w:rFonts w:asciiTheme="minorHAnsi" w:hAnsiTheme="minorHAnsi" w:cstheme="minorHAnsi"/>
          <w:i w:val="0"/>
        </w:rPr>
        <w:t>Herndandez</w:t>
      </w:r>
      <w:proofErr w:type="spellEnd"/>
      <w:r w:rsidR="0059235F">
        <w:rPr>
          <w:rStyle w:val="Emphasis"/>
          <w:rFonts w:asciiTheme="minorHAnsi" w:hAnsiTheme="minorHAnsi" w:cstheme="minorHAnsi"/>
          <w:i w:val="0"/>
        </w:rPr>
        <w:t xml:space="preserve"> believes it’s</w:t>
      </w:r>
      <w:r w:rsidRPr="0059235F">
        <w:rPr>
          <w:rStyle w:val="Emphasis"/>
          <w:rFonts w:asciiTheme="minorHAnsi" w:hAnsiTheme="minorHAnsi" w:cstheme="minorHAnsi"/>
          <w:i w:val="0"/>
        </w:rPr>
        <w:t xml:space="preserve"> </w:t>
      </w:r>
      <w:r w:rsidR="0059235F">
        <w:rPr>
          <w:rStyle w:val="Emphasis"/>
          <w:rFonts w:asciiTheme="minorHAnsi" w:hAnsiTheme="minorHAnsi" w:cstheme="minorHAnsi"/>
          <w:i w:val="0"/>
        </w:rPr>
        <w:t>important to</w:t>
      </w:r>
      <w:r w:rsidRPr="0059235F">
        <w:rPr>
          <w:rStyle w:val="Emphasis"/>
          <w:rFonts w:asciiTheme="minorHAnsi" w:hAnsiTheme="minorHAnsi" w:cstheme="minorHAnsi"/>
          <w:i w:val="0"/>
        </w:rPr>
        <w:t xml:space="preserve"> connect</w:t>
      </w:r>
      <w:r w:rsidR="0059235F">
        <w:rPr>
          <w:rStyle w:val="Emphasis"/>
          <w:rFonts w:asciiTheme="minorHAnsi" w:hAnsiTheme="minorHAnsi" w:cstheme="minorHAnsi"/>
          <w:i w:val="0"/>
        </w:rPr>
        <w:t xml:space="preserve"> well</w:t>
      </w:r>
      <w:r w:rsidRPr="0059235F">
        <w:rPr>
          <w:rStyle w:val="Emphasis"/>
          <w:rFonts w:asciiTheme="minorHAnsi" w:hAnsiTheme="minorHAnsi" w:cstheme="minorHAnsi"/>
          <w:i w:val="0"/>
        </w:rPr>
        <w:t xml:space="preserve"> with the people you are trying to help and commu</w:t>
      </w:r>
      <w:r w:rsidR="0059235F">
        <w:rPr>
          <w:rStyle w:val="Emphasis"/>
          <w:rFonts w:asciiTheme="minorHAnsi" w:hAnsiTheme="minorHAnsi" w:cstheme="minorHAnsi"/>
          <w:i w:val="0"/>
        </w:rPr>
        <w:t>nicate your understanding with</w:t>
      </w:r>
      <w:r w:rsidRPr="0059235F">
        <w:rPr>
          <w:rStyle w:val="Emphasis"/>
          <w:rFonts w:asciiTheme="minorHAnsi" w:hAnsiTheme="minorHAnsi" w:cstheme="minorHAnsi"/>
          <w:i w:val="0"/>
        </w:rPr>
        <w:t xml:space="preserve"> personal experiences.</w:t>
      </w:r>
      <w:r w:rsidRPr="0059235F">
        <w:rPr>
          <w:rFonts w:asciiTheme="minorHAnsi" w:hAnsiTheme="minorHAnsi" w:cstheme="minorHAnsi"/>
        </w:rPr>
        <w:t> </w:t>
      </w:r>
    </w:p>
    <w:p w14:paraId="38A0098E" w14:textId="77777777" w:rsidR="0059235F" w:rsidRPr="0059235F" w:rsidRDefault="0059235F" w:rsidP="0059235F">
      <w:pPr>
        <w:pStyle w:val="NormalWeb"/>
        <w:shd w:val="clear" w:color="auto" w:fill="FFFFFF"/>
        <w:spacing w:before="0" w:after="0"/>
        <w:contextualSpacing/>
        <w:jc w:val="both"/>
        <w:rPr>
          <w:rFonts w:asciiTheme="minorHAnsi" w:hAnsiTheme="minorHAnsi" w:cstheme="minorHAnsi"/>
        </w:rPr>
      </w:pPr>
    </w:p>
    <w:p w14:paraId="034FE3BC" w14:textId="33D0CD6D" w:rsidR="00E25319" w:rsidRPr="0059235F" w:rsidRDefault="0059235F" w:rsidP="0059235F">
      <w:pPr>
        <w:pStyle w:val="NormalWeb"/>
        <w:shd w:val="clear" w:color="auto" w:fill="FFFFFF"/>
        <w:spacing w:before="0" w:after="0"/>
        <w:contextualSpacing/>
        <w:jc w:val="both"/>
        <w:rPr>
          <w:rStyle w:val="Emphasis"/>
          <w:rFonts w:asciiTheme="minorHAnsi" w:hAnsiTheme="minorHAnsi" w:cstheme="minorHAnsi"/>
          <w:i w:val="0"/>
        </w:rPr>
      </w:pPr>
      <w:r>
        <w:rPr>
          <w:rStyle w:val="Emphasis"/>
          <w:rFonts w:asciiTheme="minorHAnsi" w:hAnsiTheme="minorHAnsi" w:cstheme="minorHAnsi"/>
          <w:i w:val="0"/>
        </w:rPr>
        <w:t>Hernandez</w:t>
      </w:r>
      <w:r w:rsidR="00E25319" w:rsidRPr="0059235F">
        <w:rPr>
          <w:rStyle w:val="Emphasis"/>
          <w:rFonts w:asciiTheme="minorHAnsi" w:hAnsiTheme="minorHAnsi" w:cstheme="minorHAnsi"/>
          <w:i w:val="0"/>
        </w:rPr>
        <w:t xml:space="preserve"> has landed coverage in print and broadcast outlets in the Miami-Dade County area, including T</w:t>
      </w:r>
      <w:r w:rsidR="00E25319" w:rsidRPr="0059235F">
        <w:rPr>
          <w:rFonts w:asciiTheme="minorHAnsi" w:hAnsiTheme="minorHAnsi" w:cstheme="minorHAnsi"/>
        </w:rPr>
        <w:t xml:space="preserve">V Marti </w:t>
      </w:r>
      <w:proofErr w:type="spellStart"/>
      <w:r w:rsidR="00E25319" w:rsidRPr="0059235F">
        <w:rPr>
          <w:rFonts w:asciiTheme="minorHAnsi" w:hAnsiTheme="minorHAnsi" w:cstheme="minorHAnsi"/>
        </w:rPr>
        <w:t>en</w:t>
      </w:r>
      <w:proofErr w:type="spellEnd"/>
      <w:r w:rsidR="00E25319" w:rsidRPr="0059235F">
        <w:rPr>
          <w:rFonts w:asciiTheme="minorHAnsi" w:hAnsiTheme="minorHAnsi" w:cstheme="minorHAnsi"/>
        </w:rPr>
        <w:t xml:space="preserve"> </w:t>
      </w:r>
      <w:proofErr w:type="spellStart"/>
      <w:r w:rsidR="00E25319" w:rsidRPr="0059235F">
        <w:rPr>
          <w:rFonts w:asciiTheme="minorHAnsi" w:hAnsiTheme="minorHAnsi" w:cstheme="minorHAnsi"/>
        </w:rPr>
        <w:t>Espa</w:t>
      </w:r>
      <w:r>
        <w:rPr>
          <w:rFonts w:asciiTheme="minorHAnsi" w:hAnsiTheme="minorHAnsi" w:cstheme="minorHAnsi"/>
        </w:rPr>
        <w:t>ñ</w:t>
      </w:r>
      <w:r w:rsidR="00E25319" w:rsidRPr="0059235F">
        <w:rPr>
          <w:rFonts w:asciiTheme="minorHAnsi" w:hAnsiTheme="minorHAnsi" w:cstheme="minorHAnsi"/>
        </w:rPr>
        <w:t>ol</w:t>
      </w:r>
      <w:proofErr w:type="spellEnd"/>
      <w:r w:rsidR="00E25319" w:rsidRPr="0059235F">
        <w:rPr>
          <w:rStyle w:val="Emphasis"/>
          <w:rFonts w:asciiTheme="minorHAnsi" w:hAnsiTheme="minorHAnsi" w:cstheme="minorHAnsi"/>
          <w:i w:val="0"/>
        </w:rPr>
        <w:t xml:space="preserve"> and the </w:t>
      </w:r>
      <w:r>
        <w:rPr>
          <w:rStyle w:val="Emphasis"/>
          <w:rFonts w:asciiTheme="minorHAnsi" w:hAnsiTheme="minorHAnsi" w:cstheme="minorHAnsi"/>
          <w:i w:val="0"/>
        </w:rPr>
        <w:t xml:space="preserve">local </w:t>
      </w:r>
      <w:r w:rsidR="00E25319" w:rsidRPr="0059235F">
        <w:rPr>
          <w:rStyle w:val="Emphasis"/>
          <w:rFonts w:asciiTheme="minorHAnsi" w:hAnsiTheme="minorHAnsi" w:cstheme="minorHAnsi"/>
          <w:i w:val="0"/>
        </w:rPr>
        <w:t xml:space="preserve">CBS </w:t>
      </w:r>
      <w:r>
        <w:rPr>
          <w:rStyle w:val="Emphasis"/>
          <w:rFonts w:asciiTheme="minorHAnsi" w:hAnsiTheme="minorHAnsi" w:cstheme="minorHAnsi"/>
          <w:i w:val="0"/>
        </w:rPr>
        <w:t>affiliate. Jorge has</w:t>
      </w:r>
      <w:r w:rsidR="00E25319" w:rsidRPr="0059235F">
        <w:rPr>
          <w:rStyle w:val="Emphasis"/>
          <w:rFonts w:asciiTheme="minorHAnsi" w:hAnsiTheme="minorHAnsi" w:cstheme="minorHAnsi"/>
          <w:i w:val="0"/>
        </w:rPr>
        <w:t xml:space="preserve"> extensive Adaptive Technology experience; in </w:t>
      </w:r>
      <w:r>
        <w:rPr>
          <w:rStyle w:val="Emphasis"/>
          <w:rFonts w:asciiTheme="minorHAnsi" w:hAnsiTheme="minorHAnsi" w:cstheme="minorHAnsi"/>
          <w:i w:val="0"/>
        </w:rPr>
        <w:t>addition,</w:t>
      </w:r>
      <w:r w:rsidR="00E25319" w:rsidRPr="0059235F">
        <w:rPr>
          <w:rStyle w:val="Emphasis"/>
          <w:rFonts w:asciiTheme="minorHAnsi" w:hAnsiTheme="minorHAnsi" w:cstheme="minorHAnsi"/>
          <w:i w:val="0"/>
        </w:rPr>
        <w:t xml:space="preserve"> he is a member of the </w:t>
      </w:r>
      <w:r>
        <w:rPr>
          <w:rStyle w:val="Emphasis"/>
          <w:rFonts w:asciiTheme="minorHAnsi" w:hAnsiTheme="minorHAnsi" w:cstheme="minorHAnsi"/>
          <w:i w:val="0"/>
        </w:rPr>
        <w:t xml:space="preserve">board of directors for the </w:t>
      </w:r>
      <w:r w:rsidR="00E25319" w:rsidRPr="0059235F">
        <w:rPr>
          <w:rStyle w:val="Emphasis"/>
          <w:rFonts w:asciiTheme="minorHAnsi" w:hAnsiTheme="minorHAnsi" w:cstheme="minorHAnsi"/>
          <w:i w:val="0"/>
        </w:rPr>
        <w:t>National Federation of the Blind of Florida</w:t>
      </w:r>
      <w:r>
        <w:rPr>
          <w:rStyle w:val="Emphasis"/>
          <w:rFonts w:asciiTheme="minorHAnsi" w:hAnsiTheme="minorHAnsi" w:cstheme="minorHAnsi"/>
          <w:i w:val="0"/>
        </w:rPr>
        <w:t xml:space="preserve"> (NFBF)</w:t>
      </w:r>
      <w:r w:rsidR="00E25319" w:rsidRPr="0059235F">
        <w:rPr>
          <w:rStyle w:val="Emphasis"/>
          <w:rFonts w:asciiTheme="minorHAnsi" w:hAnsiTheme="minorHAnsi" w:cstheme="minorHAnsi"/>
          <w:i w:val="0"/>
        </w:rPr>
        <w:t xml:space="preserve"> and president of the local Miami-Dade Chapter</w:t>
      </w:r>
      <w:r>
        <w:rPr>
          <w:rStyle w:val="Emphasis"/>
          <w:rFonts w:asciiTheme="minorHAnsi" w:hAnsiTheme="minorHAnsi" w:cstheme="minorHAnsi"/>
          <w:i w:val="0"/>
        </w:rPr>
        <w:t xml:space="preserve"> of NFBF</w:t>
      </w:r>
      <w:r w:rsidR="00E25319" w:rsidRPr="0059235F">
        <w:rPr>
          <w:rStyle w:val="Emphasis"/>
          <w:rFonts w:asciiTheme="minorHAnsi" w:hAnsiTheme="minorHAnsi" w:cstheme="minorHAnsi"/>
          <w:i w:val="0"/>
        </w:rPr>
        <w:t>.   </w:t>
      </w:r>
    </w:p>
    <w:p w14:paraId="20B892B4" w14:textId="77777777" w:rsidR="0059235F" w:rsidRPr="0059235F" w:rsidRDefault="0059235F" w:rsidP="0059235F">
      <w:pPr>
        <w:pStyle w:val="NormalWeb"/>
        <w:shd w:val="clear" w:color="auto" w:fill="FFFFFF"/>
        <w:spacing w:before="0" w:after="0"/>
        <w:contextualSpacing/>
        <w:jc w:val="both"/>
        <w:rPr>
          <w:rFonts w:asciiTheme="minorHAnsi" w:hAnsiTheme="minorHAnsi" w:cstheme="minorHAnsi"/>
        </w:rPr>
      </w:pPr>
    </w:p>
    <w:p w14:paraId="58239740" w14:textId="296A522F" w:rsidR="007B2282" w:rsidRPr="0059235F" w:rsidRDefault="00E25319" w:rsidP="0059235F">
      <w:pPr>
        <w:pStyle w:val="NormalWeb"/>
        <w:shd w:val="clear" w:color="auto" w:fill="FFFFFF"/>
        <w:spacing w:before="0" w:after="0"/>
        <w:contextualSpacing/>
        <w:rPr>
          <w:rStyle w:val="Emphasis"/>
          <w:rFonts w:asciiTheme="minorHAnsi" w:hAnsiTheme="minorHAnsi" w:cstheme="minorHAnsi"/>
          <w:i w:val="0"/>
        </w:rPr>
      </w:pPr>
      <w:r w:rsidRPr="0059235F">
        <w:rPr>
          <w:rStyle w:val="Emphasis"/>
          <w:rFonts w:asciiTheme="minorHAnsi" w:hAnsiTheme="minorHAnsi" w:cstheme="minorHAnsi"/>
          <w:i w:val="0"/>
        </w:rPr>
        <w:t xml:space="preserve">Jorge holds a B.S. in Information Technology </w:t>
      </w:r>
      <w:r w:rsidR="0059235F">
        <w:rPr>
          <w:rStyle w:val="Emphasis"/>
          <w:rFonts w:asciiTheme="minorHAnsi" w:hAnsiTheme="minorHAnsi" w:cstheme="minorHAnsi"/>
          <w:i w:val="0"/>
        </w:rPr>
        <w:t>with a minor</w:t>
      </w:r>
      <w:r w:rsidRPr="0059235F">
        <w:rPr>
          <w:rStyle w:val="Emphasis"/>
          <w:rFonts w:asciiTheme="minorHAnsi" w:hAnsiTheme="minorHAnsi" w:cstheme="minorHAnsi"/>
          <w:i w:val="0"/>
        </w:rPr>
        <w:t xml:space="preserve"> in Business Management from Florida International University</w:t>
      </w:r>
      <w:r w:rsidR="0059235F" w:rsidRPr="0059235F">
        <w:rPr>
          <w:rStyle w:val="Emphasis"/>
          <w:rFonts w:asciiTheme="minorHAnsi" w:hAnsiTheme="minorHAnsi" w:cstheme="minorHAnsi"/>
          <w:i w:val="0"/>
        </w:rPr>
        <w:t>.</w:t>
      </w:r>
    </w:p>
    <w:p w14:paraId="435561F5" w14:textId="77777777" w:rsidR="0059235F" w:rsidRDefault="0059235F" w:rsidP="0059235F">
      <w:pPr>
        <w:pStyle w:val="NormalWeb"/>
        <w:shd w:val="clear" w:color="auto" w:fill="FFFFFF"/>
        <w:spacing w:before="0" w:after="0"/>
        <w:contextualSpacing/>
        <w:rPr>
          <w:shd w:val="clear" w:color="auto" w:fill="FFFFFF"/>
        </w:rPr>
      </w:pPr>
    </w:p>
    <w:p w14:paraId="686E5EAB" w14:textId="77777777" w:rsidR="0029728A" w:rsidRPr="0059235F" w:rsidRDefault="007B2282" w:rsidP="0059235F">
      <w:pPr>
        <w:contextualSpacing/>
        <w:rPr>
          <w:color w:val="auto"/>
          <w:shd w:val="clear" w:color="auto" w:fill="FFFFFF"/>
        </w:rPr>
      </w:pPr>
      <w:r w:rsidRPr="0059235F">
        <w:rPr>
          <w:color w:val="auto"/>
          <w:shd w:val="clear" w:color="auto" w:fill="FFFFFF"/>
        </w:rPr>
        <w:t>T</w:t>
      </w:r>
      <w:r w:rsidR="0029728A" w:rsidRPr="0059235F">
        <w:rPr>
          <w:color w:val="auto"/>
          <w:shd w:val="clear" w:color="auto" w:fill="FFFFFF"/>
        </w:rPr>
        <w:t>racie Inman</w:t>
      </w:r>
    </w:p>
    <w:p w14:paraId="6D32BFF4" w14:textId="2432023F" w:rsidR="0029728A" w:rsidRPr="0059235F" w:rsidRDefault="0029728A" w:rsidP="0059235F">
      <w:pPr>
        <w:pBdr>
          <w:bottom w:val="thickThinSmallGap" w:sz="24" w:space="1" w:color="002060"/>
        </w:pBdr>
        <w:contextualSpacing/>
        <w:rPr>
          <w:color w:val="auto"/>
        </w:rPr>
      </w:pPr>
      <w:r w:rsidRPr="0059235F">
        <w:rPr>
          <w:color w:val="auto"/>
          <w:shd w:val="clear" w:color="auto" w:fill="FFFFFF"/>
        </w:rPr>
        <w:t>Jacksonville</w:t>
      </w:r>
      <w:r w:rsidRPr="0059235F">
        <w:rPr>
          <w:color w:val="auto"/>
          <w:shd w:val="clear" w:color="auto" w:fill="FFFFFF"/>
        </w:rPr>
        <w:tab/>
      </w:r>
      <w:r w:rsidRPr="0059235F">
        <w:rPr>
          <w:color w:val="auto"/>
          <w:shd w:val="clear" w:color="auto" w:fill="FFFFFF"/>
        </w:rPr>
        <w:tab/>
      </w:r>
      <w:r w:rsidRPr="0059235F">
        <w:rPr>
          <w:color w:val="auto"/>
          <w:shd w:val="clear" w:color="auto" w:fill="FFFFFF"/>
        </w:rPr>
        <w:tab/>
      </w:r>
      <w:r w:rsidRPr="0059235F">
        <w:rPr>
          <w:color w:val="auto"/>
          <w:shd w:val="clear" w:color="auto" w:fill="FFFFFF"/>
        </w:rPr>
        <w:tab/>
      </w:r>
      <w:r w:rsidRPr="0059235F">
        <w:rPr>
          <w:color w:val="auto"/>
          <w:shd w:val="clear" w:color="auto" w:fill="FFFFFF"/>
        </w:rPr>
        <w:tab/>
      </w:r>
      <w:r w:rsidRPr="0059235F">
        <w:rPr>
          <w:color w:val="auto"/>
          <w:shd w:val="clear" w:color="auto" w:fill="FFFFFF"/>
        </w:rPr>
        <w:tab/>
      </w:r>
      <w:r w:rsidRPr="0059235F">
        <w:rPr>
          <w:color w:val="auto"/>
          <w:shd w:val="clear" w:color="auto" w:fill="FFFFFF"/>
        </w:rPr>
        <w:tab/>
      </w:r>
      <w:r w:rsidR="00E32F10" w:rsidRPr="0059235F">
        <w:rPr>
          <w:color w:val="auto"/>
          <w:shd w:val="clear" w:color="auto" w:fill="FFFFFF"/>
        </w:rPr>
        <w:tab/>
      </w:r>
      <w:r w:rsidR="0059235F" w:rsidRPr="0059235F">
        <w:rPr>
          <w:color w:val="auto"/>
          <w:shd w:val="clear" w:color="auto" w:fill="FFFFFF"/>
        </w:rPr>
        <w:t xml:space="preserve">                </w:t>
      </w:r>
      <w:r w:rsidRPr="0059235F">
        <w:rPr>
          <w:color w:val="auto"/>
          <w:shd w:val="clear" w:color="auto" w:fill="FFFFFF"/>
        </w:rPr>
        <w:t>Deaf/Blind Advocate</w:t>
      </w:r>
    </w:p>
    <w:p w14:paraId="4EFADAD1" w14:textId="0AAA6B12" w:rsidR="0029728A" w:rsidRDefault="0029728A" w:rsidP="0059235F">
      <w:pPr>
        <w:contextualSpacing/>
        <w:jc w:val="both"/>
        <w:rPr>
          <w:rFonts w:cstheme="minorHAnsi"/>
          <w:szCs w:val="24"/>
        </w:rPr>
      </w:pPr>
      <w:r w:rsidRPr="0029728A">
        <w:rPr>
          <w:rFonts w:cstheme="minorHAnsi"/>
          <w:szCs w:val="24"/>
        </w:rPr>
        <w:t xml:space="preserve">Tracie Inman serves as the </w:t>
      </w:r>
      <w:r w:rsidR="00FA6533">
        <w:rPr>
          <w:rFonts w:cstheme="minorHAnsi"/>
          <w:szCs w:val="24"/>
        </w:rPr>
        <w:t>d</w:t>
      </w:r>
      <w:r w:rsidRPr="0029728A">
        <w:rPr>
          <w:rFonts w:cstheme="minorHAnsi"/>
          <w:szCs w:val="24"/>
        </w:rPr>
        <w:t>eaf/</w:t>
      </w:r>
      <w:r w:rsidR="00FA6533">
        <w:rPr>
          <w:rFonts w:cstheme="minorHAnsi"/>
          <w:szCs w:val="24"/>
        </w:rPr>
        <w:t>b</w:t>
      </w:r>
      <w:r w:rsidRPr="0029728A">
        <w:rPr>
          <w:rFonts w:cstheme="minorHAnsi"/>
          <w:szCs w:val="24"/>
        </w:rPr>
        <w:t xml:space="preserve">lind </w:t>
      </w:r>
      <w:r w:rsidR="00FA6533">
        <w:rPr>
          <w:rFonts w:cstheme="minorHAnsi"/>
          <w:szCs w:val="24"/>
        </w:rPr>
        <w:t>a</w:t>
      </w:r>
      <w:r w:rsidRPr="0029728A">
        <w:rPr>
          <w:rFonts w:cstheme="minorHAnsi"/>
          <w:szCs w:val="24"/>
        </w:rPr>
        <w:t xml:space="preserve">dvocate on the Florida </w:t>
      </w:r>
      <w:r w:rsidR="00337F66" w:rsidRPr="0029728A">
        <w:rPr>
          <w:rFonts w:cstheme="minorHAnsi"/>
          <w:szCs w:val="24"/>
        </w:rPr>
        <w:t>Rehabilitation</w:t>
      </w:r>
      <w:r w:rsidRPr="0029728A">
        <w:rPr>
          <w:rFonts w:cstheme="minorHAnsi"/>
          <w:szCs w:val="24"/>
        </w:rPr>
        <w:t xml:space="preserve"> Council for the Blind.</w:t>
      </w:r>
    </w:p>
    <w:p w14:paraId="01C196E2" w14:textId="77777777" w:rsidR="0059235F" w:rsidRPr="0029728A" w:rsidRDefault="0059235F" w:rsidP="0059235F">
      <w:pPr>
        <w:contextualSpacing/>
        <w:jc w:val="both"/>
        <w:rPr>
          <w:rFonts w:cstheme="minorHAnsi"/>
          <w:szCs w:val="24"/>
        </w:rPr>
      </w:pPr>
    </w:p>
    <w:p w14:paraId="08A9626A" w14:textId="7777B37B" w:rsidR="0029728A" w:rsidRPr="0029728A" w:rsidRDefault="0029728A" w:rsidP="0059235F">
      <w:pPr>
        <w:contextualSpacing/>
      </w:pPr>
      <w:r w:rsidRPr="0029728A">
        <w:t>Tracie Inman is a</w:t>
      </w:r>
      <w:r w:rsidR="0059235F">
        <w:t>n</w:t>
      </w:r>
      <w:r w:rsidRPr="0029728A">
        <w:t xml:space="preserve"> advocate</w:t>
      </w:r>
      <w:r w:rsidR="0059235F">
        <w:t xml:space="preserve"> for the deaf/blind</w:t>
      </w:r>
      <w:r w:rsidRPr="0029728A">
        <w:t xml:space="preserve"> who has worked on the Principal's Advisory Council of the Florida School for the Deaf and the Blind.  Additionally, Tracie worked with the Florida Department of Education and a team of other statewide experts during a rule revision development to define "</w:t>
      </w:r>
      <w:r w:rsidR="00FA6533">
        <w:t>d</w:t>
      </w:r>
      <w:r w:rsidRPr="0029728A">
        <w:t>eaf-</w:t>
      </w:r>
      <w:r w:rsidR="00FA6533">
        <w:t>b</w:t>
      </w:r>
      <w:r w:rsidRPr="0029728A">
        <w:t xml:space="preserve">lind" for the purpose of education of students who have combined loss of hearing and sight.  </w:t>
      </w:r>
    </w:p>
    <w:p w14:paraId="653131DB" w14:textId="77777777" w:rsidR="0029728A" w:rsidRPr="0029728A" w:rsidRDefault="0029728A" w:rsidP="0059235F">
      <w:pPr>
        <w:contextualSpacing/>
        <w:rPr>
          <w:rFonts w:cs="Times New Roman"/>
          <w:color w:val="auto"/>
        </w:rPr>
      </w:pPr>
    </w:p>
    <w:p w14:paraId="17C49D01" w14:textId="3C832778" w:rsidR="0029728A" w:rsidRPr="0029728A" w:rsidRDefault="0059235F" w:rsidP="0059235F">
      <w:pPr>
        <w:contextualSpacing/>
      </w:pPr>
      <w:r>
        <w:t>Ms. Inman</w:t>
      </w:r>
      <w:r w:rsidR="0029728A" w:rsidRPr="0029728A">
        <w:t xml:space="preserve"> </w:t>
      </w:r>
      <w:r>
        <w:t xml:space="preserve">has </w:t>
      </w:r>
      <w:r w:rsidR="0029728A" w:rsidRPr="0029728A">
        <w:t xml:space="preserve">served in various roles in the </w:t>
      </w:r>
      <w:r w:rsidR="00FA6533" w:rsidRPr="0029728A">
        <w:t xml:space="preserve">Deaf-Blind </w:t>
      </w:r>
      <w:r w:rsidR="00FA6533">
        <w:t>D</w:t>
      </w:r>
      <w:r w:rsidR="00FA6533" w:rsidRPr="0029728A">
        <w:t>ivision</w:t>
      </w:r>
      <w:r w:rsidR="00FA6533" w:rsidRPr="0029728A">
        <w:t xml:space="preserve"> </w:t>
      </w:r>
      <w:r w:rsidR="00FA6533">
        <w:t xml:space="preserve">of the </w:t>
      </w:r>
      <w:r w:rsidR="0029728A" w:rsidRPr="0029728A">
        <w:t>National Federation of the</w:t>
      </w:r>
      <w:r w:rsidR="00FA6533" w:rsidRPr="00FA6533">
        <w:t xml:space="preserve"> </w:t>
      </w:r>
      <w:r w:rsidR="00FA6533" w:rsidRPr="0029728A">
        <w:t>Blind</w:t>
      </w:r>
      <w:r w:rsidR="0029728A" w:rsidRPr="0029728A">
        <w:t xml:space="preserve">. She also served on the board of the Florida Association of Guide Dog Users.  Additionally, Tracie has served as a charter member of the Florida Deaf-Blind Association. </w:t>
      </w:r>
      <w:r w:rsidR="00FA6533" w:rsidRPr="0029728A">
        <w:t xml:space="preserve">She is currently serving on the Advocacy Committee of the NFB of Florida </w:t>
      </w:r>
      <w:r w:rsidR="00FA6533">
        <w:t xml:space="preserve">in the </w:t>
      </w:r>
      <w:r w:rsidR="00FA6533" w:rsidRPr="0029728A">
        <w:t>Greater Jacksonville</w:t>
      </w:r>
      <w:r w:rsidR="00FA6533">
        <w:t xml:space="preserve"> </w:t>
      </w:r>
      <w:r w:rsidR="00FA6533" w:rsidRPr="0029728A">
        <w:t>Chapter. </w:t>
      </w:r>
    </w:p>
    <w:p w14:paraId="6CC7E097" w14:textId="77777777" w:rsidR="0029728A" w:rsidRPr="0029728A" w:rsidRDefault="0029728A" w:rsidP="0059235F">
      <w:pPr>
        <w:contextualSpacing/>
      </w:pPr>
    </w:p>
    <w:p w14:paraId="4AFFE7A8" w14:textId="076A377A" w:rsidR="0029728A" w:rsidRPr="0029728A" w:rsidRDefault="0059235F" w:rsidP="0059235F">
      <w:pPr>
        <w:contextualSpacing/>
      </w:pPr>
      <w:r>
        <w:lastRenderedPageBreak/>
        <w:t>Ms. Inman</w:t>
      </w:r>
      <w:r w:rsidR="0029728A" w:rsidRPr="0029728A">
        <w:t xml:space="preserve"> is also a member of the National Independent Living Council</w:t>
      </w:r>
      <w:r>
        <w:t xml:space="preserve"> (NILC). S</w:t>
      </w:r>
      <w:r w:rsidR="0029728A" w:rsidRPr="0029728A">
        <w:t xml:space="preserve">he attended the 2018 NICL Conference and "Day </w:t>
      </w:r>
      <w:proofErr w:type="gramStart"/>
      <w:r w:rsidR="0029728A" w:rsidRPr="0029728A">
        <w:t>On</w:t>
      </w:r>
      <w:proofErr w:type="gramEnd"/>
      <w:r w:rsidR="0029728A" w:rsidRPr="0029728A">
        <w:t xml:space="preserve"> the Hill" meeting with numerous aides to </w:t>
      </w:r>
      <w:r w:rsidR="00FA6533">
        <w:t>c</w:t>
      </w:r>
      <w:r w:rsidR="0029728A" w:rsidRPr="0029728A">
        <w:t xml:space="preserve">ongressional </w:t>
      </w:r>
      <w:r w:rsidR="00FA6533">
        <w:t>l</w:t>
      </w:r>
      <w:r w:rsidR="0029728A" w:rsidRPr="0029728A">
        <w:t>eaders alongside Executive Director Tyler Morris of the Independent Living Resource Center</w:t>
      </w:r>
      <w:r>
        <w:t xml:space="preserve"> (ILRC)</w:t>
      </w:r>
      <w:r w:rsidR="0029728A" w:rsidRPr="0029728A">
        <w:t xml:space="preserve"> of Northeast Florida </w:t>
      </w:r>
      <w:r w:rsidRPr="0029728A">
        <w:t>and other members of ILRC and NICL</w:t>
      </w:r>
      <w:r>
        <w:t xml:space="preserve">. </w:t>
      </w:r>
    </w:p>
    <w:p w14:paraId="5666F9F6" w14:textId="77777777" w:rsidR="0029728A" w:rsidRPr="0029728A" w:rsidRDefault="0029728A" w:rsidP="0059235F">
      <w:pPr>
        <w:contextualSpacing/>
      </w:pPr>
    </w:p>
    <w:p w14:paraId="47903BB7" w14:textId="0E64CDF3" w:rsidR="0029728A" w:rsidRPr="0029728A" w:rsidRDefault="0059235F" w:rsidP="0059235F">
      <w:pPr>
        <w:contextualSpacing/>
      </w:pPr>
      <w:r>
        <w:t>She</w:t>
      </w:r>
      <w:r w:rsidRPr="0029728A">
        <w:t xml:space="preserve"> has been employed</w:t>
      </w:r>
      <w:r>
        <w:t xml:space="preserve"> with the ILRC of Northeast Florida</w:t>
      </w:r>
      <w:r w:rsidRPr="0029728A">
        <w:t xml:space="preserve"> for four and a half years</w:t>
      </w:r>
      <w:r>
        <w:t>; serving</w:t>
      </w:r>
      <w:r w:rsidR="0029728A" w:rsidRPr="0029728A">
        <w:t xml:space="preserve"> as</w:t>
      </w:r>
      <w:r>
        <w:t xml:space="preserve"> the</w:t>
      </w:r>
      <w:r w:rsidR="0029728A" w:rsidRPr="0029728A">
        <w:t xml:space="preserve"> Information &amp; Referral Specialist since June of 2018. </w:t>
      </w:r>
      <w:r>
        <w:t>Ms. Inman assisted the Florida and</w:t>
      </w:r>
      <w:r w:rsidR="0029728A" w:rsidRPr="0029728A">
        <w:t xml:space="preserve"> Virgin Is</w:t>
      </w:r>
      <w:r w:rsidR="00FA6533">
        <w:t>land Deaf-Blind Collaboration, the H</w:t>
      </w:r>
      <w:r w:rsidR="0029728A" w:rsidRPr="0029728A">
        <w:t>elen Keller National Center, and other advocates in successfully advocating with the Department of Vocational Rehabilitation</w:t>
      </w:r>
      <w:r>
        <w:t xml:space="preserve"> (DVR)</w:t>
      </w:r>
      <w:r w:rsidR="0029728A" w:rsidRPr="0029728A">
        <w:t xml:space="preserve"> for the establishment of a </w:t>
      </w:r>
      <w:r w:rsidR="00FA6533">
        <w:t>d</w:t>
      </w:r>
      <w:r w:rsidR="0029728A" w:rsidRPr="0029728A">
        <w:t>eaf-</w:t>
      </w:r>
      <w:r w:rsidR="00FA6533">
        <w:t>b</w:t>
      </w:r>
      <w:r w:rsidR="0029728A" w:rsidRPr="0029728A">
        <w:t xml:space="preserve">lind </w:t>
      </w:r>
      <w:r w:rsidR="00FA6533">
        <w:t>l</w:t>
      </w:r>
      <w:r w:rsidR="0029728A" w:rsidRPr="0029728A">
        <w:t xml:space="preserve">iaison to better serve the needs of clients who have combined loss of </w:t>
      </w:r>
      <w:r>
        <w:t>v</w:t>
      </w:r>
      <w:r w:rsidR="0029728A" w:rsidRPr="0029728A">
        <w:t xml:space="preserve">ision and </w:t>
      </w:r>
      <w:r>
        <w:t>h</w:t>
      </w:r>
      <w:r w:rsidR="0029728A" w:rsidRPr="0029728A">
        <w:t>earing. </w:t>
      </w:r>
    </w:p>
    <w:p w14:paraId="034FC429" w14:textId="77777777" w:rsidR="0029728A" w:rsidRPr="0029728A" w:rsidRDefault="0029728A" w:rsidP="0059235F">
      <w:pPr>
        <w:contextualSpacing/>
        <w:rPr>
          <w:rFonts w:cstheme="minorHAnsi"/>
          <w:b/>
          <w:szCs w:val="24"/>
        </w:rPr>
      </w:pPr>
    </w:p>
    <w:p w14:paraId="262502DB" w14:textId="77777777" w:rsidR="0029728A" w:rsidRPr="0029728A" w:rsidRDefault="0029728A" w:rsidP="0059235F">
      <w:pPr>
        <w:pBdr>
          <w:bottom w:val="thinThickSmallGap" w:sz="36" w:space="1" w:color="002060"/>
        </w:pBdr>
        <w:contextualSpacing/>
        <w:rPr>
          <w:rFonts w:cstheme="minorHAnsi"/>
          <w:szCs w:val="24"/>
        </w:rPr>
      </w:pPr>
      <w:r w:rsidRPr="0029728A">
        <w:rPr>
          <w:rFonts w:cstheme="minorHAnsi"/>
          <w:snapToGrid w:val="0"/>
          <w:szCs w:val="24"/>
        </w:rPr>
        <w:t>Robert Kelly</w:t>
      </w:r>
    </w:p>
    <w:p w14:paraId="74EB5A9B" w14:textId="2CEA741B" w:rsidR="0029728A" w:rsidRPr="0029728A" w:rsidRDefault="0029728A" w:rsidP="0059235F">
      <w:pPr>
        <w:pBdr>
          <w:bottom w:val="thinThickSmallGap" w:sz="36" w:space="1" w:color="002060"/>
        </w:pBdr>
        <w:ind w:left="6048" w:hanging="6048"/>
        <w:contextualSpacing/>
        <w:rPr>
          <w:rFonts w:cstheme="minorHAnsi"/>
          <w:snapToGrid w:val="0"/>
          <w:szCs w:val="24"/>
        </w:rPr>
      </w:pPr>
      <w:r w:rsidRPr="0029728A">
        <w:rPr>
          <w:rFonts w:cstheme="minorHAnsi"/>
          <w:snapToGrid w:val="0"/>
          <w:szCs w:val="24"/>
        </w:rPr>
        <w:t xml:space="preserve">Daytona Beach </w:t>
      </w:r>
      <w:r w:rsidRPr="0029728A">
        <w:rPr>
          <w:rFonts w:cstheme="minorHAnsi"/>
          <w:snapToGrid w:val="0"/>
          <w:szCs w:val="24"/>
        </w:rPr>
        <w:tab/>
      </w:r>
      <w:r w:rsidR="00E32F10">
        <w:rPr>
          <w:rFonts w:cstheme="minorHAnsi"/>
          <w:snapToGrid w:val="0"/>
          <w:szCs w:val="24"/>
        </w:rPr>
        <w:tab/>
      </w:r>
      <w:r w:rsidR="0059235F">
        <w:rPr>
          <w:rFonts w:cstheme="minorHAnsi"/>
          <w:snapToGrid w:val="0"/>
          <w:szCs w:val="24"/>
        </w:rPr>
        <w:t xml:space="preserve">        Business /</w:t>
      </w:r>
      <w:r w:rsidRPr="0029728A">
        <w:rPr>
          <w:rFonts w:cstheme="minorHAnsi"/>
          <w:snapToGrid w:val="0"/>
          <w:szCs w:val="24"/>
        </w:rPr>
        <w:t>Industry</w:t>
      </w:r>
      <w:r w:rsidR="00E32F10">
        <w:rPr>
          <w:rFonts w:cstheme="minorHAnsi"/>
          <w:snapToGrid w:val="0"/>
          <w:szCs w:val="24"/>
        </w:rPr>
        <w:t>/</w:t>
      </w:r>
      <w:r w:rsidRPr="0029728A">
        <w:rPr>
          <w:rFonts w:cstheme="minorHAnsi"/>
          <w:snapToGrid w:val="0"/>
          <w:szCs w:val="24"/>
        </w:rPr>
        <w:t>Labor</w:t>
      </w:r>
    </w:p>
    <w:p w14:paraId="03FFF55B" w14:textId="3ED49BB4" w:rsidR="0029728A" w:rsidRDefault="0029728A" w:rsidP="0059235F">
      <w:pPr>
        <w:contextualSpacing/>
        <w:jc w:val="both"/>
        <w:rPr>
          <w:rFonts w:cstheme="minorHAnsi"/>
          <w:szCs w:val="24"/>
        </w:rPr>
      </w:pPr>
      <w:r w:rsidRPr="0029728A">
        <w:rPr>
          <w:rFonts w:cstheme="minorHAnsi"/>
          <w:szCs w:val="24"/>
        </w:rPr>
        <w:t xml:space="preserve">Robert Kelly is one of four </w:t>
      </w:r>
      <w:r w:rsidR="0059235F">
        <w:rPr>
          <w:rFonts w:cstheme="minorHAnsi"/>
          <w:szCs w:val="24"/>
        </w:rPr>
        <w:t>representatives from b</w:t>
      </w:r>
      <w:r w:rsidRPr="0029728A">
        <w:rPr>
          <w:rFonts w:cstheme="minorHAnsi"/>
          <w:szCs w:val="24"/>
        </w:rPr>
        <w:t>usiness/</w:t>
      </w:r>
      <w:r w:rsidR="0059235F">
        <w:rPr>
          <w:rFonts w:cstheme="minorHAnsi"/>
          <w:szCs w:val="24"/>
        </w:rPr>
        <w:t>i</w:t>
      </w:r>
      <w:r w:rsidRPr="0029728A">
        <w:rPr>
          <w:rFonts w:cstheme="minorHAnsi"/>
          <w:szCs w:val="24"/>
        </w:rPr>
        <w:t xml:space="preserve">ndustry on the Florida Rehabilitation Council for the Blind. </w:t>
      </w:r>
      <w:r w:rsidR="00FA6533">
        <w:rPr>
          <w:rFonts w:cstheme="minorHAnsi"/>
          <w:szCs w:val="24"/>
        </w:rPr>
        <w:t xml:space="preserve">He </w:t>
      </w:r>
      <w:r w:rsidR="00FA6533" w:rsidRPr="0029728A">
        <w:rPr>
          <w:rFonts w:cstheme="minorHAnsi"/>
          <w:szCs w:val="24"/>
        </w:rPr>
        <w:t xml:space="preserve">was reappointed by the governor on September 21, 2016.  </w:t>
      </w:r>
    </w:p>
    <w:p w14:paraId="5021C49E" w14:textId="77777777" w:rsidR="0059235F" w:rsidRPr="0029728A" w:rsidRDefault="0059235F" w:rsidP="0059235F">
      <w:pPr>
        <w:contextualSpacing/>
        <w:jc w:val="both"/>
        <w:rPr>
          <w:rFonts w:cstheme="minorHAnsi"/>
          <w:szCs w:val="24"/>
        </w:rPr>
      </w:pPr>
    </w:p>
    <w:p w14:paraId="0D746014" w14:textId="08667207" w:rsidR="0029728A" w:rsidRDefault="0059235F" w:rsidP="0059235F">
      <w:pPr>
        <w:contextualSpacing/>
        <w:jc w:val="both"/>
        <w:rPr>
          <w:rFonts w:cstheme="minorHAnsi"/>
          <w:szCs w:val="24"/>
        </w:rPr>
      </w:pPr>
      <w:r>
        <w:rPr>
          <w:rFonts w:cstheme="minorHAnsi"/>
          <w:szCs w:val="24"/>
        </w:rPr>
        <w:t>Mr. Kelly</w:t>
      </w:r>
      <w:r w:rsidR="0029728A" w:rsidRPr="0029728A">
        <w:rPr>
          <w:rFonts w:cstheme="minorHAnsi"/>
          <w:szCs w:val="24"/>
        </w:rPr>
        <w:t xml:space="preserve"> is a certified rehabilitation counselor with more than 30 years of experience in direct service provision and administration of services for people who are blind and visually impaired. Mr. Kelly currently serves as executive director for the Florida Lions Conklin Center for the Blind in Daytona Beach</w:t>
      </w:r>
      <w:r>
        <w:rPr>
          <w:rFonts w:cstheme="minorHAnsi"/>
          <w:szCs w:val="24"/>
        </w:rPr>
        <w:t xml:space="preserve">, FL. </w:t>
      </w:r>
      <w:r w:rsidR="0029728A" w:rsidRPr="0029728A">
        <w:rPr>
          <w:rFonts w:cstheme="minorHAnsi"/>
          <w:szCs w:val="24"/>
        </w:rPr>
        <w:t xml:space="preserve"> </w:t>
      </w:r>
    </w:p>
    <w:p w14:paraId="0003BC24" w14:textId="77777777" w:rsidR="0059235F" w:rsidRPr="0029728A" w:rsidRDefault="0059235F" w:rsidP="0059235F">
      <w:pPr>
        <w:contextualSpacing/>
        <w:jc w:val="both"/>
        <w:rPr>
          <w:rFonts w:cstheme="minorHAnsi"/>
          <w:szCs w:val="24"/>
        </w:rPr>
      </w:pPr>
    </w:p>
    <w:p w14:paraId="4496A5B3" w14:textId="77777777" w:rsidR="0029728A" w:rsidRPr="0029728A" w:rsidRDefault="0029728A" w:rsidP="0059235F">
      <w:pPr>
        <w:contextualSpacing/>
        <w:jc w:val="both"/>
        <w:rPr>
          <w:rFonts w:cstheme="minorHAnsi"/>
          <w:szCs w:val="24"/>
        </w:rPr>
      </w:pPr>
      <w:r w:rsidRPr="0029728A">
        <w:rPr>
          <w:rFonts w:cstheme="minorHAnsi"/>
          <w:szCs w:val="24"/>
        </w:rPr>
        <w:t>Paul Kurtz</w:t>
      </w:r>
    </w:p>
    <w:p w14:paraId="625F93F9" w14:textId="60FF234E" w:rsidR="0029728A" w:rsidRPr="0029728A" w:rsidRDefault="0029728A" w:rsidP="0059235F">
      <w:pPr>
        <w:pBdr>
          <w:bottom w:val="thinThickSmallGap" w:sz="36" w:space="1" w:color="002060"/>
        </w:pBdr>
        <w:contextualSpacing/>
        <w:jc w:val="both"/>
        <w:rPr>
          <w:rFonts w:cstheme="minorHAnsi"/>
          <w:szCs w:val="24"/>
        </w:rPr>
      </w:pPr>
      <w:r w:rsidRPr="0029728A">
        <w:rPr>
          <w:rFonts w:cstheme="minorHAnsi"/>
          <w:szCs w:val="24"/>
        </w:rPr>
        <w:t>Jacksonville</w:t>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0059235F">
        <w:rPr>
          <w:rFonts w:cstheme="minorHAnsi"/>
          <w:szCs w:val="24"/>
        </w:rPr>
        <w:t xml:space="preserve">               </w:t>
      </w:r>
      <w:r w:rsidRPr="0029728A">
        <w:rPr>
          <w:rFonts w:cstheme="minorHAnsi"/>
          <w:szCs w:val="24"/>
        </w:rPr>
        <w:t>Former Client</w:t>
      </w:r>
    </w:p>
    <w:p w14:paraId="07BCB065" w14:textId="77777777" w:rsidR="00FC71DE" w:rsidRDefault="00FC71DE" w:rsidP="0059235F">
      <w:pPr>
        <w:pStyle w:val="BodyText"/>
        <w:contextualSpacing/>
        <w:jc w:val="both"/>
        <w:rPr>
          <w:rFonts w:cstheme="minorHAnsi"/>
          <w:color w:val="000000"/>
          <w:szCs w:val="24"/>
        </w:rPr>
      </w:pPr>
      <w:r>
        <w:rPr>
          <w:rFonts w:cstheme="minorHAnsi"/>
          <w:color w:val="000000"/>
          <w:szCs w:val="24"/>
        </w:rPr>
        <w:t>Paul Kurtz serves as a former client representative on the Florida Rehabilitation Council for the Blind.</w:t>
      </w:r>
    </w:p>
    <w:p w14:paraId="6CC7CC9C" w14:textId="77777777" w:rsidR="00FC71DE" w:rsidRDefault="00FC71DE" w:rsidP="0059235F">
      <w:pPr>
        <w:pStyle w:val="BodyText"/>
        <w:contextualSpacing/>
        <w:jc w:val="both"/>
        <w:rPr>
          <w:rFonts w:cstheme="minorHAnsi"/>
          <w:color w:val="000000"/>
          <w:szCs w:val="24"/>
        </w:rPr>
      </w:pPr>
    </w:p>
    <w:p w14:paraId="78B9763B" w14:textId="4CE47E1D" w:rsidR="0029728A" w:rsidRDefault="0029728A" w:rsidP="00FA6533">
      <w:pPr>
        <w:pStyle w:val="BodyText"/>
        <w:contextualSpacing/>
        <w:jc w:val="both"/>
        <w:rPr>
          <w:rFonts w:cstheme="minorHAnsi"/>
          <w:szCs w:val="24"/>
        </w:rPr>
      </w:pPr>
      <w:r w:rsidRPr="0029728A">
        <w:rPr>
          <w:rFonts w:cstheme="minorHAnsi"/>
          <w:color w:val="000000"/>
          <w:szCs w:val="24"/>
        </w:rPr>
        <w:t xml:space="preserve">Paul </w:t>
      </w:r>
      <w:r w:rsidR="00FA6533">
        <w:rPr>
          <w:rFonts w:cstheme="minorHAnsi"/>
          <w:color w:val="000000"/>
          <w:szCs w:val="24"/>
        </w:rPr>
        <w:t xml:space="preserve">Kurtz was born in Jacksonville, Florida </w:t>
      </w:r>
      <w:r w:rsidRPr="0029728A">
        <w:rPr>
          <w:rFonts w:cstheme="minorHAnsi"/>
          <w:color w:val="000000"/>
          <w:szCs w:val="24"/>
        </w:rPr>
        <w:t>in March 1952.  He attended public schools in Duval County</w:t>
      </w:r>
      <w:r w:rsidR="00FA6533">
        <w:rPr>
          <w:rFonts w:cstheme="minorHAnsi"/>
          <w:color w:val="000000"/>
          <w:szCs w:val="24"/>
        </w:rPr>
        <w:t>,</w:t>
      </w:r>
      <w:r w:rsidRPr="0029728A">
        <w:rPr>
          <w:rFonts w:cstheme="minorHAnsi"/>
          <w:color w:val="000000"/>
          <w:szCs w:val="24"/>
        </w:rPr>
        <w:t xml:space="preserve"> graduating with honors from Robert E. Lee High School in 1970.  He </w:t>
      </w:r>
      <w:r w:rsidR="00FA6533">
        <w:rPr>
          <w:rFonts w:cstheme="minorHAnsi"/>
          <w:color w:val="000000"/>
          <w:szCs w:val="24"/>
        </w:rPr>
        <w:t>went on to attend</w:t>
      </w:r>
      <w:r w:rsidRPr="0029728A">
        <w:rPr>
          <w:rFonts w:cstheme="minorHAnsi"/>
          <w:color w:val="000000"/>
          <w:szCs w:val="24"/>
        </w:rPr>
        <w:t xml:space="preserve"> Florida Southern College</w:t>
      </w:r>
      <w:r w:rsidR="00FA6533">
        <w:rPr>
          <w:rFonts w:cstheme="minorHAnsi"/>
          <w:color w:val="000000"/>
          <w:szCs w:val="24"/>
        </w:rPr>
        <w:t>,</w:t>
      </w:r>
      <w:r w:rsidRPr="0029728A">
        <w:rPr>
          <w:rFonts w:cstheme="minorHAnsi"/>
          <w:color w:val="000000"/>
          <w:szCs w:val="24"/>
        </w:rPr>
        <w:t xml:space="preserve"> graduating with honors in 1974 with a B.A. in psychology.  He then attended Florida State</w:t>
      </w:r>
      <w:r w:rsidR="00FA6533">
        <w:rPr>
          <w:rFonts w:cstheme="minorHAnsi"/>
          <w:color w:val="000000"/>
          <w:szCs w:val="24"/>
        </w:rPr>
        <w:t xml:space="preserve"> </w:t>
      </w:r>
      <w:r w:rsidRPr="0029728A">
        <w:rPr>
          <w:rFonts w:cstheme="minorHAnsi"/>
          <w:szCs w:val="24"/>
        </w:rPr>
        <w:t xml:space="preserve">University, graduating in 1977 with an M.S. Degree in counseling, health, and rehabilitative services.  Mr. Kurtz later earned an A.S. Degree from Florida State College in computer science. </w:t>
      </w:r>
    </w:p>
    <w:p w14:paraId="74C702F0" w14:textId="77777777" w:rsidR="00FA6533" w:rsidRPr="0029728A" w:rsidRDefault="00FA6533" w:rsidP="00FA6533">
      <w:pPr>
        <w:pStyle w:val="BodyText"/>
        <w:contextualSpacing/>
        <w:jc w:val="both"/>
        <w:rPr>
          <w:rFonts w:cstheme="minorHAnsi"/>
          <w:szCs w:val="24"/>
        </w:rPr>
      </w:pPr>
    </w:p>
    <w:p w14:paraId="7DF9A3E0" w14:textId="484541CE" w:rsidR="0029728A" w:rsidRDefault="0059235F" w:rsidP="0059235F">
      <w:pPr>
        <w:contextualSpacing/>
        <w:jc w:val="both"/>
        <w:rPr>
          <w:rFonts w:cstheme="minorHAnsi"/>
          <w:szCs w:val="24"/>
        </w:rPr>
      </w:pPr>
      <w:r>
        <w:rPr>
          <w:rFonts w:cstheme="minorHAnsi"/>
          <w:szCs w:val="24"/>
        </w:rPr>
        <w:t xml:space="preserve">During his career, </w:t>
      </w:r>
      <w:r w:rsidR="0029728A" w:rsidRPr="0029728A">
        <w:rPr>
          <w:rFonts w:cstheme="minorHAnsi"/>
          <w:szCs w:val="24"/>
        </w:rPr>
        <w:t xml:space="preserve">Mr. Kurtz has served as a rehabilitation instructor, </w:t>
      </w:r>
      <w:r w:rsidR="00FA6533">
        <w:rPr>
          <w:rFonts w:cstheme="minorHAnsi"/>
          <w:szCs w:val="24"/>
        </w:rPr>
        <w:t>e</w:t>
      </w:r>
      <w:r>
        <w:rPr>
          <w:rFonts w:cstheme="minorHAnsi"/>
          <w:szCs w:val="24"/>
        </w:rPr>
        <w:t xml:space="preserve">qual </w:t>
      </w:r>
      <w:r w:rsidR="00FA6533">
        <w:rPr>
          <w:rFonts w:cstheme="minorHAnsi"/>
          <w:szCs w:val="24"/>
        </w:rPr>
        <w:t>e</w:t>
      </w:r>
      <w:r>
        <w:rPr>
          <w:rFonts w:cstheme="minorHAnsi"/>
          <w:szCs w:val="24"/>
        </w:rPr>
        <w:t xml:space="preserve">mployment </w:t>
      </w:r>
      <w:r w:rsidR="00FA6533">
        <w:rPr>
          <w:rFonts w:cstheme="minorHAnsi"/>
          <w:szCs w:val="24"/>
        </w:rPr>
        <w:t>o</w:t>
      </w:r>
      <w:r>
        <w:rPr>
          <w:rFonts w:cstheme="minorHAnsi"/>
          <w:szCs w:val="24"/>
        </w:rPr>
        <w:t>pportunity (</w:t>
      </w:r>
      <w:r w:rsidR="0029728A" w:rsidRPr="0029728A">
        <w:rPr>
          <w:rFonts w:cstheme="minorHAnsi"/>
          <w:szCs w:val="24"/>
        </w:rPr>
        <w:t>EEO</w:t>
      </w:r>
      <w:r>
        <w:rPr>
          <w:rFonts w:cstheme="minorHAnsi"/>
          <w:szCs w:val="24"/>
        </w:rPr>
        <w:t>)</w:t>
      </w:r>
      <w:r w:rsidR="0029728A" w:rsidRPr="0029728A">
        <w:rPr>
          <w:rFonts w:cstheme="minorHAnsi"/>
          <w:szCs w:val="24"/>
        </w:rPr>
        <w:t xml:space="preserve"> </w:t>
      </w:r>
      <w:r w:rsidR="00FA6533">
        <w:rPr>
          <w:rFonts w:cstheme="minorHAnsi"/>
          <w:szCs w:val="24"/>
        </w:rPr>
        <w:t>s</w:t>
      </w:r>
      <w:r w:rsidR="0029728A" w:rsidRPr="0029728A">
        <w:rPr>
          <w:rFonts w:cstheme="minorHAnsi"/>
          <w:szCs w:val="24"/>
        </w:rPr>
        <w:t>pecialist (</w:t>
      </w:r>
      <w:r w:rsidR="00FA6533">
        <w:rPr>
          <w:rFonts w:cstheme="minorHAnsi"/>
          <w:szCs w:val="24"/>
        </w:rPr>
        <w:t>c</w:t>
      </w:r>
      <w:r w:rsidR="0029728A" w:rsidRPr="0029728A">
        <w:rPr>
          <w:rFonts w:cstheme="minorHAnsi"/>
          <w:szCs w:val="24"/>
        </w:rPr>
        <w:t>ounselor) for the Department of the Nav</w:t>
      </w:r>
      <w:r w:rsidR="00337F66">
        <w:rPr>
          <w:rFonts w:cstheme="minorHAnsi"/>
          <w:szCs w:val="24"/>
        </w:rPr>
        <w:t xml:space="preserve">y, a computer programmer, </w:t>
      </w:r>
      <w:r w:rsidR="0029728A" w:rsidRPr="0029728A">
        <w:rPr>
          <w:rFonts w:cstheme="minorHAnsi"/>
          <w:szCs w:val="24"/>
        </w:rPr>
        <w:t xml:space="preserve">analyst, and a systems administrator.  </w:t>
      </w:r>
    </w:p>
    <w:p w14:paraId="6F78F5EF" w14:textId="77777777" w:rsidR="0059235F" w:rsidRPr="0029728A" w:rsidRDefault="0059235F" w:rsidP="0059235F">
      <w:pPr>
        <w:contextualSpacing/>
        <w:jc w:val="both"/>
        <w:rPr>
          <w:rFonts w:cstheme="minorHAnsi"/>
          <w:szCs w:val="24"/>
        </w:rPr>
      </w:pPr>
    </w:p>
    <w:p w14:paraId="6D10BEAF" w14:textId="75BD9D38" w:rsidR="0029728A" w:rsidRDefault="00FA6533" w:rsidP="0059235F">
      <w:pPr>
        <w:contextualSpacing/>
        <w:jc w:val="both"/>
        <w:rPr>
          <w:rFonts w:cstheme="minorHAnsi"/>
          <w:szCs w:val="24"/>
        </w:rPr>
      </w:pPr>
      <w:r w:rsidRPr="0029728A">
        <w:rPr>
          <w:rFonts w:cstheme="minorHAnsi"/>
          <w:szCs w:val="24"/>
        </w:rPr>
        <w:t>Mr. Kurtz believes that concerned and capable people can indeed make a difference</w:t>
      </w:r>
      <w:r>
        <w:rPr>
          <w:rFonts w:cstheme="minorHAnsi"/>
          <w:szCs w:val="24"/>
        </w:rPr>
        <w:t xml:space="preserve"> and</w:t>
      </w:r>
      <w:r w:rsidR="0029728A" w:rsidRPr="0029728A">
        <w:rPr>
          <w:rFonts w:cstheme="minorHAnsi"/>
          <w:szCs w:val="24"/>
        </w:rPr>
        <w:t xml:space="preserve"> </w:t>
      </w:r>
      <w:r>
        <w:rPr>
          <w:rFonts w:cstheme="minorHAnsi"/>
          <w:szCs w:val="24"/>
        </w:rPr>
        <w:t xml:space="preserve">has been </w:t>
      </w:r>
      <w:r w:rsidR="0029728A" w:rsidRPr="0029728A">
        <w:rPr>
          <w:rFonts w:cstheme="minorHAnsi"/>
          <w:szCs w:val="24"/>
        </w:rPr>
        <w:t xml:space="preserve">a strong believer in community service since </w:t>
      </w:r>
      <w:r w:rsidR="0059235F">
        <w:rPr>
          <w:rFonts w:cstheme="minorHAnsi"/>
          <w:szCs w:val="24"/>
        </w:rPr>
        <w:t xml:space="preserve">earning </w:t>
      </w:r>
      <w:r>
        <w:rPr>
          <w:rFonts w:cstheme="minorHAnsi"/>
          <w:szCs w:val="24"/>
        </w:rPr>
        <w:t>the rank of</w:t>
      </w:r>
      <w:r w:rsidR="0029728A" w:rsidRPr="0029728A">
        <w:rPr>
          <w:rFonts w:cstheme="minorHAnsi"/>
          <w:szCs w:val="24"/>
        </w:rPr>
        <w:t xml:space="preserve"> Eagle Scout and</w:t>
      </w:r>
      <w:r w:rsidR="0059235F">
        <w:rPr>
          <w:rFonts w:cstheme="minorHAnsi"/>
          <w:szCs w:val="24"/>
        </w:rPr>
        <w:t xml:space="preserve"> volunteering on</w:t>
      </w:r>
      <w:r w:rsidR="0029728A" w:rsidRPr="0029728A">
        <w:rPr>
          <w:rFonts w:cstheme="minorHAnsi"/>
          <w:szCs w:val="24"/>
        </w:rPr>
        <w:t xml:space="preserve"> other projects in high school.  He </w:t>
      </w:r>
      <w:r w:rsidR="0059235F">
        <w:rPr>
          <w:rFonts w:cstheme="minorHAnsi"/>
          <w:szCs w:val="24"/>
        </w:rPr>
        <w:t xml:space="preserve">has </w:t>
      </w:r>
      <w:r w:rsidR="0029728A" w:rsidRPr="0029728A">
        <w:rPr>
          <w:rFonts w:cstheme="minorHAnsi"/>
          <w:szCs w:val="24"/>
        </w:rPr>
        <w:t>served</w:t>
      </w:r>
      <w:r w:rsidR="0059235F">
        <w:rPr>
          <w:rFonts w:cstheme="minorHAnsi"/>
          <w:szCs w:val="24"/>
        </w:rPr>
        <w:t xml:space="preserve"> as chairman of</w:t>
      </w:r>
      <w:r w:rsidR="0029728A" w:rsidRPr="0029728A">
        <w:rPr>
          <w:rFonts w:cstheme="minorHAnsi"/>
          <w:szCs w:val="24"/>
        </w:rPr>
        <w:t xml:space="preserve"> the</w:t>
      </w:r>
      <w:r w:rsidR="0059235F">
        <w:rPr>
          <w:rFonts w:cstheme="minorHAnsi"/>
          <w:szCs w:val="24"/>
        </w:rPr>
        <w:t xml:space="preserve"> Jacksonville</w:t>
      </w:r>
      <w:r w:rsidR="0029728A" w:rsidRPr="0029728A">
        <w:rPr>
          <w:rFonts w:cstheme="minorHAnsi"/>
          <w:szCs w:val="24"/>
        </w:rPr>
        <w:t xml:space="preserve"> Mayor’s Disability Council</w:t>
      </w:r>
      <w:r w:rsidR="0059235F">
        <w:rPr>
          <w:rFonts w:cstheme="minorHAnsi"/>
          <w:szCs w:val="24"/>
        </w:rPr>
        <w:t>, chair</w:t>
      </w:r>
      <w:r w:rsidR="0029728A" w:rsidRPr="0029728A">
        <w:rPr>
          <w:rFonts w:cstheme="minorHAnsi"/>
          <w:szCs w:val="24"/>
        </w:rPr>
        <w:t xml:space="preserve"> of the Captain’s EEO Advisory Committe</w:t>
      </w:r>
      <w:r w:rsidR="0059235F">
        <w:rPr>
          <w:rFonts w:cstheme="minorHAnsi"/>
          <w:szCs w:val="24"/>
        </w:rPr>
        <w:t>e at the Fleet Readiness Center in</w:t>
      </w:r>
      <w:r w:rsidR="0029728A" w:rsidRPr="0029728A">
        <w:rPr>
          <w:rFonts w:cstheme="minorHAnsi"/>
          <w:szCs w:val="24"/>
        </w:rPr>
        <w:t xml:space="preserve"> Jacksonville, and </w:t>
      </w:r>
      <w:r w:rsidR="0059235F">
        <w:rPr>
          <w:rFonts w:cstheme="minorHAnsi"/>
          <w:szCs w:val="24"/>
        </w:rPr>
        <w:t>o</w:t>
      </w:r>
      <w:r w:rsidR="0029728A" w:rsidRPr="0029728A">
        <w:rPr>
          <w:rFonts w:cstheme="minorHAnsi"/>
          <w:szCs w:val="24"/>
        </w:rPr>
        <w:t>n the Florida Rehabilitation Council</w:t>
      </w:r>
      <w:r w:rsidR="0059235F">
        <w:rPr>
          <w:rFonts w:cstheme="minorHAnsi"/>
          <w:szCs w:val="24"/>
        </w:rPr>
        <w:t xml:space="preserve"> previously</w:t>
      </w:r>
      <w:r w:rsidR="0029728A" w:rsidRPr="0029728A">
        <w:rPr>
          <w:rFonts w:cstheme="minorHAnsi"/>
          <w:szCs w:val="24"/>
        </w:rPr>
        <w:t xml:space="preserve">.  </w:t>
      </w:r>
    </w:p>
    <w:p w14:paraId="36703896" w14:textId="77777777" w:rsidR="00C670CC" w:rsidRDefault="00C670CC" w:rsidP="0059235F">
      <w:pPr>
        <w:contextualSpacing/>
        <w:jc w:val="both"/>
        <w:rPr>
          <w:rFonts w:cstheme="minorHAnsi"/>
          <w:szCs w:val="24"/>
        </w:rPr>
      </w:pPr>
      <w:r>
        <w:rPr>
          <w:rFonts w:cstheme="minorHAnsi"/>
          <w:szCs w:val="24"/>
        </w:rPr>
        <w:br w:type="page"/>
      </w:r>
    </w:p>
    <w:p w14:paraId="0A379375" w14:textId="77777777" w:rsidR="0029728A" w:rsidRPr="0029728A" w:rsidRDefault="0029728A" w:rsidP="0059235F">
      <w:pPr>
        <w:contextualSpacing/>
        <w:rPr>
          <w:rFonts w:cstheme="minorHAnsi"/>
          <w:szCs w:val="24"/>
        </w:rPr>
      </w:pPr>
      <w:r w:rsidRPr="0029728A">
        <w:rPr>
          <w:rFonts w:cstheme="minorHAnsi"/>
          <w:snapToGrid w:val="0"/>
          <w:szCs w:val="24"/>
        </w:rPr>
        <w:lastRenderedPageBreak/>
        <w:t xml:space="preserve">Patricia </w:t>
      </w:r>
      <w:proofErr w:type="spellStart"/>
      <w:r w:rsidRPr="0029728A">
        <w:rPr>
          <w:rFonts w:cstheme="minorHAnsi"/>
          <w:snapToGrid w:val="0"/>
          <w:szCs w:val="24"/>
        </w:rPr>
        <w:t>Lipovsky</w:t>
      </w:r>
      <w:proofErr w:type="spellEnd"/>
    </w:p>
    <w:p w14:paraId="1120B57D" w14:textId="218989C1" w:rsidR="0029728A" w:rsidRPr="0029728A" w:rsidRDefault="0029728A" w:rsidP="0059235F">
      <w:pPr>
        <w:pBdr>
          <w:bottom w:val="thinThickSmallGap" w:sz="36" w:space="1" w:color="002060"/>
        </w:pBdr>
        <w:ind w:left="7488" w:hanging="7488"/>
        <w:contextualSpacing/>
        <w:rPr>
          <w:rFonts w:cstheme="minorHAnsi"/>
          <w:snapToGrid w:val="0"/>
          <w:szCs w:val="24"/>
        </w:rPr>
      </w:pPr>
      <w:r w:rsidRPr="0029728A">
        <w:rPr>
          <w:rFonts w:cstheme="minorHAnsi"/>
          <w:snapToGrid w:val="0"/>
          <w:szCs w:val="24"/>
        </w:rPr>
        <w:t xml:space="preserve">Daytona Beach </w:t>
      </w:r>
      <w:r w:rsidRPr="0029728A">
        <w:rPr>
          <w:rFonts w:cstheme="minorHAnsi"/>
          <w:snapToGrid w:val="0"/>
          <w:szCs w:val="24"/>
        </w:rPr>
        <w:tab/>
      </w:r>
      <w:r w:rsidR="0059235F">
        <w:rPr>
          <w:rFonts w:cstheme="minorHAnsi"/>
          <w:snapToGrid w:val="0"/>
          <w:szCs w:val="24"/>
        </w:rPr>
        <w:t xml:space="preserve">         </w:t>
      </w:r>
      <w:r w:rsidRPr="0029728A">
        <w:rPr>
          <w:rFonts w:cstheme="minorHAnsi"/>
          <w:snapToGrid w:val="0"/>
          <w:szCs w:val="24"/>
        </w:rPr>
        <w:t>Former Client</w:t>
      </w:r>
    </w:p>
    <w:p w14:paraId="2EDF48EA" w14:textId="751AB021" w:rsidR="0029728A" w:rsidRPr="0029728A" w:rsidRDefault="0059235F" w:rsidP="0059235F">
      <w:pPr>
        <w:contextualSpacing/>
        <w:jc w:val="both"/>
        <w:rPr>
          <w:rFonts w:cstheme="minorHAnsi"/>
          <w:snapToGrid w:val="0"/>
          <w:szCs w:val="24"/>
        </w:rPr>
      </w:pPr>
      <w:r>
        <w:rPr>
          <w:rFonts w:cstheme="minorHAnsi"/>
          <w:snapToGrid w:val="0"/>
          <w:szCs w:val="24"/>
        </w:rPr>
        <w:t xml:space="preserve">Patricia </w:t>
      </w:r>
      <w:proofErr w:type="spellStart"/>
      <w:r>
        <w:rPr>
          <w:rFonts w:cstheme="minorHAnsi"/>
          <w:snapToGrid w:val="0"/>
          <w:szCs w:val="24"/>
        </w:rPr>
        <w:t>Lipovsky</w:t>
      </w:r>
      <w:proofErr w:type="spellEnd"/>
      <w:r>
        <w:rPr>
          <w:rFonts w:cstheme="minorHAnsi"/>
          <w:snapToGrid w:val="0"/>
          <w:szCs w:val="24"/>
        </w:rPr>
        <w:t xml:space="preserve"> is a former client</w:t>
      </w:r>
      <w:r w:rsidR="0029728A" w:rsidRPr="0029728A">
        <w:rPr>
          <w:rFonts w:cstheme="minorHAnsi"/>
          <w:snapToGrid w:val="0"/>
          <w:szCs w:val="24"/>
        </w:rPr>
        <w:t xml:space="preserve"> representative on the Florida Rehabilitation Council for the Blind.</w:t>
      </w:r>
    </w:p>
    <w:p w14:paraId="46FCFDF1" w14:textId="77777777" w:rsidR="0029728A" w:rsidRPr="0029728A" w:rsidRDefault="0029728A" w:rsidP="0059235F">
      <w:pPr>
        <w:contextualSpacing/>
        <w:jc w:val="both"/>
        <w:rPr>
          <w:rFonts w:cstheme="minorHAnsi"/>
          <w:b/>
          <w:szCs w:val="24"/>
        </w:rPr>
      </w:pPr>
      <w:r w:rsidRPr="0029728A">
        <w:rPr>
          <w:rFonts w:cstheme="minorHAnsi"/>
          <w:b/>
          <w:szCs w:val="24"/>
        </w:rPr>
        <w:t xml:space="preserve"> </w:t>
      </w:r>
    </w:p>
    <w:p w14:paraId="72A6E495" w14:textId="0174FC40" w:rsidR="0029728A" w:rsidRPr="0029728A" w:rsidRDefault="0029728A" w:rsidP="0059235F">
      <w:pPr>
        <w:contextualSpacing/>
        <w:jc w:val="both"/>
      </w:pPr>
      <w:r w:rsidRPr="0029728A">
        <w:t xml:space="preserve">A native of New Jersey, Ms. </w:t>
      </w:r>
      <w:proofErr w:type="spellStart"/>
      <w:r w:rsidRPr="0029728A">
        <w:t>Lipovsky</w:t>
      </w:r>
      <w:proofErr w:type="spellEnd"/>
      <w:r w:rsidRPr="0029728A">
        <w:t xml:space="preserve"> advocates for people with disabilities throughout the state of Florida</w:t>
      </w:r>
      <w:r w:rsidR="0059235F">
        <w:t xml:space="preserve"> and in </w:t>
      </w:r>
      <w:r w:rsidRPr="0029728A">
        <w:t>her local community,</w:t>
      </w:r>
      <w:r w:rsidR="0059235F">
        <w:t xml:space="preserve"> encouraging equal access</w:t>
      </w:r>
      <w:r w:rsidRPr="0029728A">
        <w:t xml:space="preserve"> and opportunity for all.  Patricia’s college majo</w:t>
      </w:r>
      <w:r w:rsidR="0059235F">
        <w:t>rs were business and psychology. She</w:t>
      </w:r>
      <w:r w:rsidRPr="0029728A">
        <w:t xml:space="preserve"> is the proud mom of three children and six grandchildren. Although she considers herself to be retired for the most part, she enjoys dabbling in real estate and property management, which she has done for several years.  </w:t>
      </w:r>
    </w:p>
    <w:p w14:paraId="079C26C3" w14:textId="77777777" w:rsidR="0029728A" w:rsidRPr="0029728A" w:rsidRDefault="0029728A" w:rsidP="0059235F">
      <w:pPr>
        <w:contextualSpacing/>
        <w:jc w:val="both"/>
      </w:pPr>
    </w:p>
    <w:p w14:paraId="0C87B96B" w14:textId="5AC15652" w:rsidR="0029728A" w:rsidRPr="0029728A" w:rsidRDefault="0029728A" w:rsidP="0059235F">
      <w:pPr>
        <w:contextualSpacing/>
        <w:jc w:val="both"/>
        <w:rPr>
          <w:rFonts w:cs="Calibri"/>
          <w:color w:val="auto"/>
          <w:sz w:val="22"/>
        </w:rPr>
      </w:pPr>
      <w:r w:rsidRPr="0029728A">
        <w:t xml:space="preserve">In addition to serving on the FRCB, Patricia </w:t>
      </w:r>
      <w:r w:rsidR="0059235F">
        <w:t>has served as a member of</w:t>
      </w:r>
      <w:r w:rsidRPr="0029728A">
        <w:t xml:space="preserve"> the Florida In</w:t>
      </w:r>
      <w:r w:rsidR="0059235F">
        <w:t>dependent Living Council (FILC)</w:t>
      </w:r>
      <w:r w:rsidRPr="0029728A">
        <w:t xml:space="preserve"> for several years, </w:t>
      </w:r>
      <w:r w:rsidR="0059235F">
        <w:t>as the</w:t>
      </w:r>
      <w:r w:rsidRPr="0029728A">
        <w:t xml:space="preserve"> </w:t>
      </w:r>
      <w:r w:rsidR="00FA6533">
        <w:t>p</w:t>
      </w:r>
      <w:r w:rsidRPr="0029728A">
        <w:t xml:space="preserve">resident and </w:t>
      </w:r>
      <w:r w:rsidR="00FA6533">
        <w:t>t</w:t>
      </w:r>
      <w:r w:rsidRPr="0029728A">
        <w:t>reasurer of the Handicapped Adults of Volusia County (HAVOC), and as the president of the Coalition and Concerns of the Totally Blind (CCTB.) In addition to her role on several committees in her local community, she also serves as a board member o</w:t>
      </w:r>
      <w:r w:rsidR="0059235F">
        <w:t>f</w:t>
      </w:r>
      <w:r w:rsidRPr="0029728A">
        <w:t xml:space="preserve"> the Friends of Library Access, which supports the Braille and Talking Book Library in Daytona Beach by providing audiobooks to the print</w:t>
      </w:r>
      <w:r w:rsidR="0059235F">
        <w:t>-</w:t>
      </w:r>
      <w:r w:rsidRPr="0029728A">
        <w:t xml:space="preserve">impaired throughout the </w:t>
      </w:r>
      <w:r w:rsidR="00FA6533">
        <w:t>s</w:t>
      </w:r>
      <w:r w:rsidRPr="0029728A">
        <w:t xml:space="preserve">tate of Florida.  Ms. </w:t>
      </w:r>
      <w:proofErr w:type="spellStart"/>
      <w:r w:rsidRPr="0029728A">
        <w:t>Lipovsky</w:t>
      </w:r>
      <w:proofErr w:type="spellEnd"/>
      <w:r w:rsidRPr="0029728A">
        <w:t xml:space="preserve"> is a member of the Lions Club and sits on two state committees of the Florida Council of the Blind. </w:t>
      </w:r>
    </w:p>
    <w:p w14:paraId="4DE108A6" w14:textId="77777777" w:rsidR="0029728A" w:rsidRPr="0029728A" w:rsidRDefault="0029728A" w:rsidP="0059235F">
      <w:pPr>
        <w:contextualSpacing/>
        <w:jc w:val="both"/>
        <w:rPr>
          <w:rFonts w:cstheme="minorHAnsi"/>
          <w:szCs w:val="24"/>
        </w:rPr>
      </w:pPr>
    </w:p>
    <w:p w14:paraId="4D15ACC8" w14:textId="7055A9F3" w:rsidR="0029728A" w:rsidRDefault="0029728A" w:rsidP="0059235F">
      <w:pPr>
        <w:contextualSpacing/>
        <w:jc w:val="both"/>
      </w:pPr>
      <w:r w:rsidRPr="0029728A">
        <w:t>Her mission is to help people, wherever and whenever she can.  Her favorite quotes are “Where there is a will, there is a way,” and “If God brings you to it, he will bring you through it.”</w:t>
      </w:r>
    </w:p>
    <w:p w14:paraId="2165B52F" w14:textId="77777777" w:rsidR="0059235F" w:rsidRPr="0029728A" w:rsidRDefault="0059235F" w:rsidP="0059235F">
      <w:pPr>
        <w:contextualSpacing/>
        <w:jc w:val="both"/>
        <w:rPr>
          <w:rFonts w:cs="Calibri"/>
          <w:color w:val="auto"/>
          <w:sz w:val="22"/>
        </w:rPr>
      </w:pPr>
    </w:p>
    <w:p w14:paraId="539264C0" w14:textId="77777777" w:rsidR="0029728A" w:rsidRPr="0029728A" w:rsidRDefault="0029728A" w:rsidP="0059235F">
      <w:pPr>
        <w:contextualSpacing/>
        <w:rPr>
          <w:rFonts w:cstheme="minorHAnsi"/>
          <w:szCs w:val="24"/>
        </w:rPr>
      </w:pPr>
      <w:r w:rsidRPr="0029728A">
        <w:rPr>
          <w:rFonts w:cstheme="minorHAnsi"/>
          <w:snapToGrid w:val="0"/>
          <w:szCs w:val="24"/>
        </w:rPr>
        <w:t>Bruce A. Miles</w:t>
      </w:r>
    </w:p>
    <w:p w14:paraId="322FE966" w14:textId="52AA583C" w:rsidR="0029728A" w:rsidRPr="0029728A" w:rsidRDefault="0029728A" w:rsidP="0059235F">
      <w:pPr>
        <w:pBdr>
          <w:bottom w:val="thinThickSmallGap" w:sz="36" w:space="1" w:color="002060"/>
        </w:pBdr>
        <w:ind w:left="7344" w:hanging="7344"/>
        <w:contextualSpacing/>
        <w:rPr>
          <w:rFonts w:cstheme="minorHAnsi"/>
          <w:snapToGrid w:val="0"/>
          <w:szCs w:val="24"/>
        </w:rPr>
      </w:pPr>
      <w:r w:rsidRPr="0029728A">
        <w:rPr>
          <w:rFonts w:cstheme="minorHAnsi"/>
          <w:snapToGrid w:val="0"/>
          <w:szCs w:val="24"/>
        </w:rPr>
        <w:t>Marco Island</w:t>
      </w:r>
      <w:r w:rsidRPr="0029728A">
        <w:rPr>
          <w:rFonts w:cstheme="minorHAnsi"/>
          <w:snapToGrid w:val="0"/>
          <w:szCs w:val="24"/>
        </w:rPr>
        <w:tab/>
      </w:r>
      <w:r w:rsidR="0059235F">
        <w:rPr>
          <w:rFonts w:cstheme="minorHAnsi"/>
          <w:snapToGrid w:val="0"/>
          <w:szCs w:val="24"/>
        </w:rPr>
        <w:t xml:space="preserve">          </w:t>
      </w:r>
      <w:r w:rsidRPr="0029728A">
        <w:rPr>
          <w:rFonts w:cstheme="minorHAnsi"/>
          <w:snapToGrid w:val="0"/>
          <w:szCs w:val="24"/>
        </w:rPr>
        <w:t>Parent of Blind</w:t>
      </w:r>
    </w:p>
    <w:p w14:paraId="7319CB1D" w14:textId="0C5C9EBB" w:rsidR="0029728A" w:rsidRDefault="0029728A" w:rsidP="0059235F">
      <w:pPr>
        <w:contextualSpacing/>
        <w:jc w:val="both"/>
        <w:rPr>
          <w:rFonts w:cstheme="minorHAnsi"/>
          <w:szCs w:val="24"/>
        </w:rPr>
      </w:pPr>
      <w:r w:rsidRPr="0029728A">
        <w:rPr>
          <w:rFonts w:cstheme="minorHAnsi"/>
          <w:szCs w:val="24"/>
        </w:rPr>
        <w:t xml:space="preserve">Bruce Miles </w:t>
      </w:r>
      <w:r w:rsidR="00FA6533">
        <w:rPr>
          <w:rFonts w:cstheme="minorHAnsi"/>
          <w:szCs w:val="24"/>
        </w:rPr>
        <w:t>serves as a representative of</w:t>
      </w:r>
      <w:r w:rsidRPr="0029728A">
        <w:rPr>
          <w:rFonts w:cstheme="minorHAnsi"/>
          <w:szCs w:val="24"/>
        </w:rPr>
        <w:t xml:space="preserve"> </w:t>
      </w:r>
      <w:r w:rsidR="00FA6533">
        <w:rPr>
          <w:rFonts w:cstheme="minorHAnsi"/>
          <w:szCs w:val="24"/>
        </w:rPr>
        <w:t>p</w:t>
      </w:r>
      <w:r w:rsidRPr="0029728A">
        <w:rPr>
          <w:rFonts w:cstheme="minorHAnsi"/>
          <w:szCs w:val="24"/>
        </w:rPr>
        <w:t>arent</w:t>
      </w:r>
      <w:r w:rsidR="00FA6533">
        <w:rPr>
          <w:rFonts w:cstheme="minorHAnsi"/>
          <w:szCs w:val="24"/>
        </w:rPr>
        <w:t>s</w:t>
      </w:r>
      <w:r w:rsidRPr="0029728A">
        <w:rPr>
          <w:rFonts w:cstheme="minorHAnsi"/>
          <w:szCs w:val="24"/>
        </w:rPr>
        <w:t xml:space="preserve"> of</w:t>
      </w:r>
      <w:r w:rsidR="00FA6533">
        <w:rPr>
          <w:rFonts w:cstheme="minorHAnsi"/>
          <w:szCs w:val="24"/>
        </w:rPr>
        <w:t xml:space="preserve"> b</w:t>
      </w:r>
      <w:r w:rsidRPr="0029728A">
        <w:rPr>
          <w:rFonts w:cstheme="minorHAnsi"/>
          <w:szCs w:val="24"/>
        </w:rPr>
        <w:t>lind</w:t>
      </w:r>
      <w:r w:rsidR="00FA6533">
        <w:rPr>
          <w:rFonts w:cstheme="minorHAnsi"/>
          <w:szCs w:val="24"/>
        </w:rPr>
        <w:t xml:space="preserve"> children</w:t>
      </w:r>
      <w:r w:rsidRPr="0029728A">
        <w:rPr>
          <w:rFonts w:cstheme="minorHAnsi"/>
          <w:szCs w:val="24"/>
        </w:rPr>
        <w:t xml:space="preserve"> on the Florida Rehabilitation Council for the Blind.  </w:t>
      </w:r>
    </w:p>
    <w:p w14:paraId="716F4F97" w14:textId="77777777" w:rsidR="0059235F" w:rsidRPr="0029728A" w:rsidRDefault="0059235F" w:rsidP="0059235F">
      <w:pPr>
        <w:contextualSpacing/>
        <w:jc w:val="both"/>
        <w:rPr>
          <w:rFonts w:cstheme="minorHAnsi"/>
          <w:szCs w:val="24"/>
        </w:rPr>
      </w:pPr>
    </w:p>
    <w:p w14:paraId="3F92084D" w14:textId="2033443B" w:rsidR="0029728A" w:rsidRPr="0029728A" w:rsidRDefault="00FA6533" w:rsidP="0059235F">
      <w:pPr>
        <w:contextualSpacing/>
        <w:jc w:val="both"/>
        <w:rPr>
          <w:rFonts w:cstheme="minorHAnsi"/>
          <w:szCs w:val="24"/>
        </w:rPr>
      </w:pPr>
      <w:r>
        <w:rPr>
          <w:rFonts w:cstheme="minorHAnsi"/>
          <w:szCs w:val="24"/>
        </w:rPr>
        <w:t>Mr. Miles</w:t>
      </w:r>
      <w:r w:rsidR="0029728A" w:rsidRPr="0029728A">
        <w:rPr>
          <w:rFonts w:cstheme="minorHAnsi"/>
          <w:szCs w:val="24"/>
        </w:rPr>
        <w:t xml:space="preserve"> mov</w:t>
      </w:r>
      <w:r>
        <w:rPr>
          <w:rFonts w:cstheme="minorHAnsi"/>
          <w:szCs w:val="24"/>
        </w:rPr>
        <w:t>ed to Florida from Chicago, Illinois</w:t>
      </w:r>
      <w:r w:rsidR="0029728A" w:rsidRPr="0029728A">
        <w:rPr>
          <w:rFonts w:cstheme="minorHAnsi"/>
          <w:szCs w:val="24"/>
        </w:rPr>
        <w:t xml:space="preserve"> in 1972 along with his wife, Sheila, and son, Troy. He has been actively engaged in the </w:t>
      </w:r>
      <w:r>
        <w:rPr>
          <w:rFonts w:cstheme="minorHAnsi"/>
          <w:szCs w:val="24"/>
        </w:rPr>
        <w:t>r</w:t>
      </w:r>
      <w:r w:rsidR="0029728A" w:rsidRPr="0029728A">
        <w:rPr>
          <w:rFonts w:cstheme="minorHAnsi"/>
          <w:szCs w:val="24"/>
        </w:rPr>
        <w:t xml:space="preserve">eal </w:t>
      </w:r>
      <w:r>
        <w:rPr>
          <w:rFonts w:cstheme="minorHAnsi"/>
          <w:szCs w:val="24"/>
        </w:rPr>
        <w:t>e</w:t>
      </w:r>
      <w:r w:rsidR="0029728A" w:rsidRPr="0029728A">
        <w:rPr>
          <w:rFonts w:cstheme="minorHAnsi"/>
          <w:szCs w:val="24"/>
        </w:rPr>
        <w:t xml:space="preserve">state </w:t>
      </w:r>
      <w:r>
        <w:rPr>
          <w:rFonts w:cstheme="minorHAnsi"/>
          <w:szCs w:val="24"/>
        </w:rPr>
        <w:t>b</w:t>
      </w:r>
      <w:r w:rsidR="0029728A" w:rsidRPr="0029728A">
        <w:rPr>
          <w:rFonts w:cstheme="minorHAnsi"/>
          <w:szCs w:val="24"/>
        </w:rPr>
        <w:t>usiness on Marco Island since 1974.  Mr. Miles owned and operated Gulf Coast Realty of Marco I</w:t>
      </w:r>
      <w:r>
        <w:rPr>
          <w:rFonts w:cstheme="minorHAnsi"/>
          <w:szCs w:val="24"/>
        </w:rPr>
        <w:t>sland</w:t>
      </w:r>
      <w:r w:rsidR="0029728A" w:rsidRPr="0029728A">
        <w:rPr>
          <w:rFonts w:cstheme="minorHAnsi"/>
          <w:szCs w:val="24"/>
        </w:rPr>
        <w:t xml:space="preserve"> for many years and </w:t>
      </w:r>
      <w:r>
        <w:rPr>
          <w:rFonts w:cstheme="minorHAnsi"/>
          <w:szCs w:val="24"/>
        </w:rPr>
        <w:t>is currently</w:t>
      </w:r>
      <w:r w:rsidR="0029728A" w:rsidRPr="0029728A">
        <w:rPr>
          <w:rFonts w:cstheme="minorHAnsi"/>
          <w:szCs w:val="24"/>
        </w:rPr>
        <w:t xml:space="preserve"> associated with Anchor Real Estate of Marco</w:t>
      </w:r>
      <w:r>
        <w:rPr>
          <w:rFonts w:cstheme="minorHAnsi"/>
          <w:szCs w:val="24"/>
        </w:rPr>
        <w:t xml:space="preserve"> Island</w:t>
      </w:r>
      <w:r w:rsidR="0029728A" w:rsidRPr="0029728A">
        <w:rPr>
          <w:rFonts w:cstheme="minorHAnsi"/>
          <w:szCs w:val="24"/>
        </w:rPr>
        <w:t>.</w:t>
      </w:r>
    </w:p>
    <w:p w14:paraId="60555A0C" w14:textId="77777777" w:rsidR="0029728A" w:rsidRPr="0029728A" w:rsidRDefault="0029728A" w:rsidP="0059235F">
      <w:pPr>
        <w:contextualSpacing/>
        <w:jc w:val="both"/>
        <w:rPr>
          <w:rFonts w:cstheme="minorHAnsi"/>
          <w:szCs w:val="24"/>
        </w:rPr>
      </w:pPr>
      <w:r w:rsidRPr="0029728A">
        <w:rPr>
          <w:rFonts w:cstheme="minorHAnsi"/>
          <w:szCs w:val="24"/>
        </w:rPr>
        <w:t> </w:t>
      </w:r>
    </w:p>
    <w:p w14:paraId="456C63AA" w14:textId="51D49FD4" w:rsidR="0029728A" w:rsidRPr="0029728A" w:rsidRDefault="0029728A" w:rsidP="0059235F">
      <w:pPr>
        <w:contextualSpacing/>
        <w:jc w:val="both"/>
        <w:rPr>
          <w:rFonts w:cstheme="minorHAnsi"/>
          <w:szCs w:val="24"/>
        </w:rPr>
      </w:pPr>
      <w:r w:rsidRPr="0029728A">
        <w:rPr>
          <w:rFonts w:cstheme="minorHAnsi"/>
          <w:szCs w:val="24"/>
        </w:rPr>
        <w:t xml:space="preserve">In addition to serving on the FRCB, Mr. Miles is also the treasurer of the Blind Services Foundation of Florida. He is a charter member and past president of </w:t>
      </w:r>
      <w:r w:rsidR="00FA6533">
        <w:rPr>
          <w:rFonts w:cstheme="minorHAnsi"/>
          <w:szCs w:val="24"/>
        </w:rPr>
        <w:t xml:space="preserve">the </w:t>
      </w:r>
      <w:r w:rsidRPr="0029728A">
        <w:rPr>
          <w:rFonts w:cstheme="minorHAnsi"/>
          <w:szCs w:val="24"/>
        </w:rPr>
        <w:t>Marco Island Area Association of Realtors</w:t>
      </w:r>
      <w:r w:rsidR="00FA6533">
        <w:rPr>
          <w:rFonts w:cstheme="minorHAnsi"/>
          <w:szCs w:val="24"/>
        </w:rPr>
        <w:t xml:space="preserve"> and a </w:t>
      </w:r>
      <w:r w:rsidRPr="0029728A">
        <w:rPr>
          <w:rFonts w:cstheme="minorHAnsi"/>
          <w:szCs w:val="24"/>
        </w:rPr>
        <w:t xml:space="preserve">past president of Marco Island Multi List Inc. Mr. Miles has served on many committees with the Florida Association of Realtors (FAR) and was chair of The Professional Standards and The Resort and Second Home </w:t>
      </w:r>
      <w:r w:rsidR="00FA6533">
        <w:rPr>
          <w:rFonts w:cstheme="minorHAnsi"/>
          <w:szCs w:val="24"/>
        </w:rPr>
        <w:t>C</w:t>
      </w:r>
      <w:r w:rsidRPr="0029728A">
        <w:rPr>
          <w:rFonts w:cstheme="minorHAnsi"/>
          <w:szCs w:val="24"/>
        </w:rPr>
        <w:t>ommittees.</w:t>
      </w:r>
    </w:p>
    <w:p w14:paraId="6A383A69" w14:textId="77777777" w:rsidR="0029728A" w:rsidRPr="0029728A" w:rsidRDefault="0029728A" w:rsidP="0059235F">
      <w:pPr>
        <w:contextualSpacing/>
        <w:rPr>
          <w:rFonts w:cstheme="minorHAnsi"/>
          <w:szCs w:val="24"/>
        </w:rPr>
      </w:pPr>
      <w:r w:rsidRPr="0029728A">
        <w:rPr>
          <w:rFonts w:cstheme="minorHAnsi"/>
          <w:szCs w:val="24"/>
        </w:rPr>
        <w:t> </w:t>
      </w:r>
    </w:p>
    <w:p w14:paraId="0A25BD31" w14:textId="23EBE2A3" w:rsidR="0029728A" w:rsidRPr="0029728A" w:rsidRDefault="0029728A" w:rsidP="0059235F">
      <w:pPr>
        <w:contextualSpacing/>
        <w:rPr>
          <w:rFonts w:cstheme="minorHAnsi"/>
          <w:szCs w:val="24"/>
        </w:rPr>
      </w:pPr>
      <w:r w:rsidRPr="0029728A">
        <w:rPr>
          <w:rFonts w:cstheme="minorHAnsi"/>
          <w:szCs w:val="24"/>
        </w:rPr>
        <w:t xml:space="preserve">He </w:t>
      </w:r>
      <w:r w:rsidR="00FA6533">
        <w:rPr>
          <w:rFonts w:cstheme="minorHAnsi"/>
          <w:szCs w:val="24"/>
        </w:rPr>
        <w:t xml:space="preserve">has been </w:t>
      </w:r>
      <w:r w:rsidRPr="0029728A">
        <w:rPr>
          <w:rFonts w:cstheme="minorHAnsi"/>
          <w:szCs w:val="24"/>
        </w:rPr>
        <w:t xml:space="preserve">very active </w:t>
      </w:r>
      <w:r w:rsidR="00FA6533">
        <w:rPr>
          <w:rFonts w:cstheme="minorHAnsi"/>
          <w:szCs w:val="24"/>
        </w:rPr>
        <w:t>at</w:t>
      </w:r>
      <w:r w:rsidRPr="0029728A">
        <w:rPr>
          <w:rFonts w:cstheme="minorHAnsi"/>
          <w:szCs w:val="24"/>
        </w:rPr>
        <w:t xml:space="preserve"> the local level, including</w:t>
      </w:r>
      <w:r w:rsidR="00FA6533">
        <w:rPr>
          <w:rFonts w:cstheme="minorHAnsi"/>
          <w:szCs w:val="24"/>
        </w:rPr>
        <w:t xml:space="preserve"> his service as the</w:t>
      </w:r>
      <w:r w:rsidRPr="0029728A">
        <w:rPr>
          <w:rFonts w:cstheme="minorHAnsi"/>
          <w:szCs w:val="24"/>
        </w:rPr>
        <w:t xml:space="preserve"> director of The Marco Island Fair</w:t>
      </w:r>
      <w:r w:rsidR="00FA6533">
        <w:rPr>
          <w:rFonts w:cstheme="minorHAnsi"/>
          <w:szCs w:val="24"/>
        </w:rPr>
        <w:t xml:space="preserve"> Water Defense Fund committee, which negotiated </w:t>
      </w:r>
      <w:r w:rsidRPr="0029728A">
        <w:rPr>
          <w:rFonts w:cstheme="minorHAnsi"/>
          <w:szCs w:val="24"/>
        </w:rPr>
        <w:t>a buyout of the local water utility. He is a three-term past president of the Marco Island Lions Club, currently serving as</w:t>
      </w:r>
      <w:r w:rsidR="00FA6533">
        <w:rPr>
          <w:rFonts w:cstheme="minorHAnsi"/>
          <w:szCs w:val="24"/>
        </w:rPr>
        <w:t xml:space="preserve"> a board member and </w:t>
      </w:r>
      <w:r w:rsidRPr="0029728A">
        <w:rPr>
          <w:rFonts w:cstheme="minorHAnsi"/>
          <w:szCs w:val="24"/>
        </w:rPr>
        <w:t xml:space="preserve">tail twister. He is the past </w:t>
      </w:r>
      <w:r w:rsidR="00FA6533">
        <w:rPr>
          <w:rFonts w:cstheme="minorHAnsi"/>
          <w:szCs w:val="24"/>
        </w:rPr>
        <w:t>d</w:t>
      </w:r>
      <w:r w:rsidRPr="0029728A">
        <w:rPr>
          <w:rFonts w:cstheme="minorHAnsi"/>
          <w:szCs w:val="24"/>
        </w:rPr>
        <w:t xml:space="preserve">irector on the board of the Lighthouse of Collier. </w:t>
      </w:r>
    </w:p>
    <w:p w14:paraId="64D7BB9E" w14:textId="77777777" w:rsidR="0029728A" w:rsidRPr="0029728A" w:rsidRDefault="0029728A" w:rsidP="0059235F">
      <w:pPr>
        <w:contextualSpacing/>
        <w:rPr>
          <w:rFonts w:cstheme="minorHAnsi"/>
          <w:szCs w:val="24"/>
        </w:rPr>
      </w:pPr>
      <w:r w:rsidRPr="0029728A">
        <w:rPr>
          <w:rFonts w:cstheme="minorHAnsi"/>
          <w:szCs w:val="24"/>
        </w:rPr>
        <w:t> </w:t>
      </w:r>
    </w:p>
    <w:p w14:paraId="43458CCA" w14:textId="6C0C661A" w:rsidR="0029728A" w:rsidRPr="0029728A" w:rsidRDefault="00FA6533" w:rsidP="0059235F">
      <w:pPr>
        <w:contextualSpacing/>
        <w:rPr>
          <w:rFonts w:cstheme="minorHAnsi"/>
          <w:szCs w:val="24"/>
        </w:rPr>
      </w:pPr>
      <w:r>
        <w:rPr>
          <w:rFonts w:cstheme="minorHAnsi"/>
          <w:szCs w:val="24"/>
        </w:rPr>
        <w:lastRenderedPageBreak/>
        <w:t>Mr. Miles</w:t>
      </w:r>
      <w:r w:rsidR="0029728A" w:rsidRPr="0029728A">
        <w:rPr>
          <w:rFonts w:cstheme="minorHAnsi"/>
          <w:szCs w:val="24"/>
        </w:rPr>
        <w:t xml:space="preserve"> is no stranger to </w:t>
      </w:r>
      <w:r>
        <w:rPr>
          <w:rFonts w:cstheme="minorHAnsi"/>
          <w:szCs w:val="24"/>
        </w:rPr>
        <w:t>t</w:t>
      </w:r>
      <w:r w:rsidR="0029728A" w:rsidRPr="0029728A">
        <w:rPr>
          <w:rFonts w:cstheme="minorHAnsi"/>
          <w:szCs w:val="24"/>
        </w:rPr>
        <w:t>he</w:t>
      </w:r>
      <w:r>
        <w:rPr>
          <w:rFonts w:cstheme="minorHAnsi"/>
          <w:szCs w:val="24"/>
        </w:rPr>
        <w:t xml:space="preserve"> Florida</w:t>
      </w:r>
      <w:r w:rsidR="0029728A" w:rsidRPr="0029728A">
        <w:rPr>
          <w:rFonts w:cstheme="minorHAnsi"/>
          <w:szCs w:val="24"/>
        </w:rPr>
        <w:t xml:space="preserve"> Division of Blind Services</w:t>
      </w:r>
      <w:r>
        <w:rPr>
          <w:rFonts w:cstheme="minorHAnsi"/>
          <w:szCs w:val="24"/>
        </w:rPr>
        <w:t>.</w:t>
      </w:r>
      <w:r w:rsidR="0029728A" w:rsidRPr="0029728A">
        <w:rPr>
          <w:rFonts w:cstheme="minorHAnsi"/>
          <w:szCs w:val="24"/>
        </w:rPr>
        <w:t xml:space="preserve"> He served on </w:t>
      </w:r>
      <w:r>
        <w:rPr>
          <w:rFonts w:cstheme="minorHAnsi"/>
          <w:szCs w:val="24"/>
        </w:rPr>
        <w:t>its</w:t>
      </w:r>
      <w:r w:rsidR="0029728A" w:rsidRPr="0029728A">
        <w:rPr>
          <w:rFonts w:cstheme="minorHAnsi"/>
          <w:szCs w:val="24"/>
        </w:rPr>
        <w:t xml:space="preserve"> advisory council from 1985 to 1995 and then on Florida Rehab Council for the Blind from 1995 to 2001.  His current appointment was made</w:t>
      </w:r>
      <w:r>
        <w:rPr>
          <w:rFonts w:cstheme="minorHAnsi"/>
          <w:szCs w:val="24"/>
        </w:rPr>
        <w:t xml:space="preserve"> on</w:t>
      </w:r>
      <w:r w:rsidR="0029728A" w:rsidRPr="0029728A">
        <w:rPr>
          <w:rFonts w:cstheme="minorHAnsi"/>
          <w:szCs w:val="24"/>
        </w:rPr>
        <w:t xml:space="preserve"> July 6, 2016.</w:t>
      </w:r>
    </w:p>
    <w:p w14:paraId="5E370CE7" w14:textId="77777777" w:rsidR="0029728A" w:rsidRPr="0029728A" w:rsidRDefault="0029728A" w:rsidP="0059235F">
      <w:pPr>
        <w:contextualSpacing/>
        <w:rPr>
          <w:rFonts w:cstheme="minorHAnsi"/>
          <w:szCs w:val="24"/>
        </w:rPr>
      </w:pPr>
      <w:r w:rsidRPr="0029728A">
        <w:rPr>
          <w:rFonts w:cstheme="minorHAnsi"/>
          <w:szCs w:val="24"/>
        </w:rPr>
        <w:t> </w:t>
      </w:r>
    </w:p>
    <w:p w14:paraId="00F6ECDD" w14:textId="77777777" w:rsidR="0029728A" w:rsidRPr="0029728A" w:rsidRDefault="0029728A" w:rsidP="0059235F">
      <w:pPr>
        <w:pBdr>
          <w:bottom w:val="thinThickSmallGap" w:sz="36" w:space="1" w:color="002060"/>
        </w:pBdr>
        <w:contextualSpacing/>
        <w:rPr>
          <w:rFonts w:cstheme="minorHAnsi"/>
          <w:szCs w:val="24"/>
        </w:rPr>
      </w:pPr>
      <w:r w:rsidRPr="0029728A">
        <w:rPr>
          <w:rFonts w:cstheme="minorHAnsi"/>
          <w:snapToGrid w:val="0"/>
          <w:szCs w:val="24"/>
        </w:rPr>
        <w:t>Louise Peyton</w:t>
      </w:r>
    </w:p>
    <w:p w14:paraId="1BE97FD4" w14:textId="6E71F289" w:rsidR="0029728A" w:rsidRPr="0029728A" w:rsidRDefault="0029728A" w:rsidP="0059235F">
      <w:pPr>
        <w:pBdr>
          <w:bottom w:val="thinThickSmallGap" w:sz="36" w:space="1" w:color="002060"/>
        </w:pBdr>
        <w:ind w:left="7056" w:hanging="7056"/>
        <w:contextualSpacing/>
        <w:rPr>
          <w:rFonts w:cstheme="minorHAnsi"/>
          <w:snapToGrid w:val="0"/>
          <w:szCs w:val="24"/>
        </w:rPr>
      </w:pPr>
      <w:r w:rsidRPr="0029728A">
        <w:rPr>
          <w:rFonts w:cstheme="minorHAnsi"/>
          <w:snapToGrid w:val="0"/>
          <w:szCs w:val="24"/>
        </w:rPr>
        <w:t xml:space="preserve">Tampa </w:t>
      </w:r>
      <w:r w:rsidRPr="0029728A">
        <w:rPr>
          <w:rFonts w:cstheme="minorHAnsi"/>
          <w:snapToGrid w:val="0"/>
          <w:szCs w:val="24"/>
        </w:rPr>
        <w:tab/>
      </w:r>
      <w:r w:rsidRPr="0029728A">
        <w:rPr>
          <w:rFonts w:cstheme="minorHAnsi"/>
          <w:snapToGrid w:val="0"/>
          <w:szCs w:val="24"/>
        </w:rPr>
        <w:tab/>
      </w:r>
      <w:r w:rsidR="0059235F">
        <w:rPr>
          <w:rFonts w:cstheme="minorHAnsi"/>
          <w:snapToGrid w:val="0"/>
          <w:szCs w:val="24"/>
        </w:rPr>
        <w:t xml:space="preserve">                   </w:t>
      </w:r>
      <w:r w:rsidRPr="0029728A">
        <w:rPr>
          <w:rFonts w:cstheme="minorHAnsi"/>
          <w:snapToGrid w:val="0"/>
          <w:szCs w:val="24"/>
        </w:rPr>
        <w:t>Counselors</w:t>
      </w:r>
    </w:p>
    <w:p w14:paraId="67D99B91" w14:textId="77777777" w:rsidR="00BD1970" w:rsidRDefault="0029728A" w:rsidP="0059235F">
      <w:pPr>
        <w:contextualSpacing/>
        <w:jc w:val="both"/>
        <w:rPr>
          <w:rFonts w:cstheme="minorHAnsi"/>
          <w:szCs w:val="24"/>
        </w:rPr>
      </w:pPr>
      <w:r w:rsidRPr="0029728A">
        <w:rPr>
          <w:rFonts w:cstheme="minorHAnsi"/>
          <w:szCs w:val="24"/>
        </w:rPr>
        <w:t>Louise Peyton is the representative for counselors on the Florida Rehabilitation Council for the Blind.</w:t>
      </w:r>
    </w:p>
    <w:p w14:paraId="2231EDD2" w14:textId="77777777" w:rsidR="00BD1970" w:rsidRDefault="00BD1970" w:rsidP="0059235F">
      <w:pPr>
        <w:contextualSpacing/>
        <w:jc w:val="both"/>
        <w:rPr>
          <w:rFonts w:cstheme="minorHAnsi"/>
          <w:szCs w:val="24"/>
        </w:rPr>
      </w:pPr>
    </w:p>
    <w:p w14:paraId="707D4EE1" w14:textId="79FA99B7" w:rsidR="0029728A" w:rsidRDefault="00FA6533" w:rsidP="0059235F">
      <w:pPr>
        <w:contextualSpacing/>
        <w:jc w:val="both"/>
        <w:rPr>
          <w:rFonts w:cstheme="minorHAnsi"/>
          <w:szCs w:val="24"/>
        </w:rPr>
      </w:pPr>
      <w:r>
        <w:rPr>
          <w:rFonts w:cstheme="minorHAnsi"/>
          <w:szCs w:val="24"/>
        </w:rPr>
        <w:t xml:space="preserve">Ms. Peyton retired from the </w:t>
      </w:r>
      <w:r w:rsidR="0029728A" w:rsidRPr="0029728A">
        <w:rPr>
          <w:rFonts w:cstheme="minorHAnsi"/>
          <w:szCs w:val="24"/>
        </w:rPr>
        <w:t>Division of Blind Services</w:t>
      </w:r>
      <w:r>
        <w:rPr>
          <w:rFonts w:cstheme="minorHAnsi"/>
          <w:szCs w:val="24"/>
        </w:rPr>
        <w:t xml:space="preserve"> after working as a</w:t>
      </w:r>
      <w:r w:rsidR="0029728A" w:rsidRPr="0029728A">
        <w:rPr>
          <w:rFonts w:cstheme="minorHAnsi"/>
          <w:szCs w:val="24"/>
        </w:rPr>
        <w:t xml:space="preserve"> </w:t>
      </w:r>
      <w:r>
        <w:rPr>
          <w:rFonts w:cstheme="minorHAnsi"/>
          <w:szCs w:val="24"/>
        </w:rPr>
        <w:t>r</w:t>
      </w:r>
      <w:r w:rsidR="0029728A" w:rsidRPr="0029728A">
        <w:rPr>
          <w:rFonts w:cstheme="minorHAnsi"/>
          <w:szCs w:val="24"/>
        </w:rPr>
        <w:t xml:space="preserve">ehabilitation </w:t>
      </w:r>
      <w:r>
        <w:rPr>
          <w:rFonts w:cstheme="minorHAnsi"/>
          <w:szCs w:val="24"/>
        </w:rPr>
        <w:t>s</w:t>
      </w:r>
      <w:r w:rsidR="0029728A" w:rsidRPr="0029728A">
        <w:rPr>
          <w:rFonts w:cstheme="minorHAnsi"/>
          <w:szCs w:val="24"/>
        </w:rPr>
        <w:t>pecialist for 36 years.  She is a resident of Tampa who desires to</w:t>
      </w:r>
      <w:r>
        <w:rPr>
          <w:rFonts w:cstheme="minorHAnsi"/>
          <w:szCs w:val="24"/>
        </w:rPr>
        <w:t xml:space="preserve"> continue to</w:t>
      </w:r>
      <w:r w:rsidR="0029728A" w:rsidRPr="0029728A">
        <w:rPr>
          <w:rFonts w:cstheme="minorHAnsi"/>
          <w:szCs w:val="24"/>
        </w:rPr>
        <w:t xml:space="preserve"> serve </w:t>
      </w:r>
      <w:r>
        <w:rPr>
          <w:rFonts w:cstheme="minorHAnsi"/>
          <w:szCs w:val="24"/>
        </w:rPr>
        <w:t xml:space="preserve">her </w:t>
      </w:r>
      <w:r w:rsidR="0029728A" w:rsidRPr="0029728A">
        <w:rPr>
          <w:rFonts w:cstheme="minorHAnsi"/>
          <w:szCs w:val="24"/>
        </w:rPr>
        <w:t>co</w:t>
      </w:r>
      <w:r>
        <w:rPr>
          <w:rFonts w:cstheme="minorHAnsi"/>
          <w:szCs w:val="24"/>
        </w:rPr>
        <w:t>mmunity and state.  Ms. Peyton</w:t>
      </w:r>
      <w:r w:rsidR="0029728A" w:rsidRPr="0029728A">
        <w:rPr>
          <w:rFonts w:cstheme="minorHAnsi"/>
          <w:szCs w:val="24"/>
        </w:rPr>
        <w:t xml:space="preserve"> expect</w:t>
      </w:r>
      <w:r>
        <w:rPr>
          <w:rFonts w:cstheme="minorHAnsi"/>
          <w:szCs w:val="24"/>
        </w:rPr>
        <w:t xml:space="preserve">s </w:t>
      </w:r>
      <w:r w:rsidR="0029728A" w:rsidRPr="0029728A">
        <w:rPr>
          <w:rFonts w:cstheme="minorHAnsi"/>
          <w:szCs w:val="24"/>
        </w:rPr>
        <w:t>to learn</w:t>
      </w:r>
      <w:r>
        <w:rPr>
          <w:rFonts w:cstheme="minorHAnsi"/>
          <w:szCs w:val="24"/>
        </w:rPr>
        <w:t xml:space="preserve"> more</w:t>
      </w:r>
      <w:r w:rsidR="0029728A" w:rsidRPr="0029728A">
        <w:rPr>
          <w:rFonts w:cstheme="minorHAnsi"/>
          <w:szCs w:val="24"/>
        </w:rPr>
        <w:t xml:space="preserve"> about services to the blind and visually impaired residents of Florida and to aid with the continuation of those services.</w:t>
      </w:r>
    </w:p>
    <w:p w14:paraId="1247F36B" w14:textId="77777777" w:rsidR="00BD1970" w:rsidRDefault="00BD1970" w:rsidP="0059235F">
      <w:pPr>
        <w:contextualSpacing/>
        <w:jc w:val="both"/>
        <w:rPr>
          <w:rFonts w:cstheme="minorHAnsi"/>
          <w:szCs w:val="24"/>
        </w:rPr>
      </w:pPr>
    </w:p>
    <w:p w14:paraId="6D521614" w14:textId="77777777" w:rsidR="006E36CF" w:rsidRDefault="006E36CF" w:rsidP="0059235F">
      <w:pPr>
        <w:contextualSpacing/>
        <w:jc w:val="both"/>
        <w:rPr>
          <w:rFonts w:cstheme="minorHAnsi"/>
          <w:szCs w:val="24"/>
        </w:rPr>
      </w:pPr>
      <w:r>
        <w:rPr>
          <w:rFonts w:cstheme="minorHAnsi"/>
          <w:szCs w:val="24"/>
        </w:rPr>
        <w:t>Misty Porter</w:t>
      </w:r>
    </w:p>
    <w:p w14:paraId="0125DEAD" w14:textId="19A2518E" w:rsidR="006E36CF" w:rsidRDefault="006E36CF" w:rsidP="0059235F">
      <w:pPr>
        <w:contextualSpacing/>
        <w:jc w:val="both"/>
        <w:rPr>
          <w:rFonts w:cstheme="minorHAnsi"/>
          <w:szCs w:val="24"/>
        </w:rPr>
      </w:pPr>
      <w:r>
        <w:rPr>
          <w:rFonts w:cstheme="minorHAnsi"/>
          <w:szCs w:val="24"/>
        </w:rPr>
        <w:t>St. Augustine</w:t>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sidR="0059235F">
        <w:rPr>
          <w:rFonts w:cstheme="minorHAnsi"/>
          <w:szCs w:val="24"/>
        </w:rPr>
        <w:t xml:space="preserve">         </w:t>
      </w:r>
      <w:r>
        <w:rPr>
          <w:rFonts w:cstheme="minorHAnsi"/>
          <w:szCs w:val="24"/>
        </w:rPr>
        <w:t>Parent Training and Information Center</w:t>
      </w:r>
    </w:p>
    <w:p w14:paraId="1E123560" w14:textId="63A62335" w:rsidR="00B93D61" w:rsidRDefault="00B93D61" w:rsidP="00B93D61">
      <w:pPr>
        <w:pBdr>
          <w:top w:val="thinThickSmallGap" w:sz="24" w:space="0" w:color="002060"/>
        </w:pBdr>
        <w:contextualSpacing/>
        <w:jc w:val="both"/>
        <w:rPr>
          <w:rFonts w:cstheme="minorHAnsi"/>
          <w:szCs w:val="24"/>
        </w:rPr>
      </w:pPr>
      <w:r w:rsidRPr="00B93D61">
        <w:rPr>
          <w:rFonts w:cstheme="minorHAnsi"/>
          <w:szCs w:val="24"/>
        </w:rPr>
        <w:t>Misty Porter serves as Parent Liaison for the Florida School for the Deaf and th</w:t>
      </w:r>
      <w:r>
        <w:rPr>
          <w:rFonts w:cstheme="minorHAnsi"/>
          <w:szCs w:val="24"/>
        </w:rPr>
        <w:t xml:space="preserve">e Blind (FSDB) in St. Augustine, </w:t>
      </w:r>
      <w:r w:rsidRPr="00B93D61">
        <w:rPr>
          <w:rFonts w:cstheme="minorHAnsi"/>
          <w:szCs w:val="24"/>
        </w:rPr>
        <w:t xml:space="preserve">Florida.  She relocated her family in 2009 after determining Florida to be the best state in the nation to raise her young child with vision loss.  </w:t>
      </w:r>
    </w:p>
    <w:p w14:paraId="030C652E" w14:textId="77777777" w:rsidR="00B93D61" w:rsidRPr="00B93D61" w:rsidRDefault="00B93D61" w:rsidP="00B93D61">
      <w:pPr>
        <w:pBdr>
          <w:top w:val="thinThickSmallGap" w:sz="24" w:space="0" w:color="002060"/>
        </w:pBdr>
        <w:contextualSpacing/>
        <w:jc w:val="both"/>
        <w:rPr>
          <w:rFonts w:cstheme="minorHAnsi"/>
          <w:szCs w:val="24"/>
        </w:rPr>
      </w:pPr>
    </w:p>
    <w:p w14:paraId="3B967888" w14:textId="14FC0F09" w:rsidR="00B93D61" w:rsidRDefault="00B93D61" w:rsidP="00B93D61">
      <w:pPr>
        <w:pBdr>
          <w:top w:val="thinThickSmallGap" w:sz="24" w:space="0" w:color="002060"/>
        </w:pBdr>
        <w:contextualSpacing/>
        <w:jc w:val="both"/>
        <w:rPr>
          <w:rFonts w:cstheme="minorHAnsi"/>
          <w:szCs w:val="24"/>
        </w:rPr>
      </w:pPr>
      <w:r w:rsidRPr="00B93D61">
        <w:rPr>
          <w:rFonts w:cstheme="minorHAnsi"/>
          <w:szCs w:val="24"/>
        </w:rPr>
        <w:t xml:space="preserve">Through her employment at FSDB, Misty is able to support her passion </w:t>
      </w:r>
      <w:r>
        <w:rPr>
          <w:rFonts w:cstheme="minorHAnsi"/>
          <w:szCs w:val="24"/>
        </w:rPr>
        <w:t>for</w:t>
      </w:r>
      <w:r w:rsidRPr="00B93D61">
        <w:rPr>
          <w:rFonts w:cstheme="minorHAnsi"/>
          <w:szCs w:val="24"/>
        </w:rPr>
        <w:t xml:space="preserve"> working with families of children with sensory loss.  Ms. Porter works with a variety of stakeholders to assure that families are aware of and have access to the necessary information, supports, and resources to promote </w:t>
      </w:r>
      <w:r>
        <w:rPr>
          <w:rFonts w:cstheme="minorHAnsi"/>
          <w:szCs w:val="24"/>
        </w:rPr>
        <w:t xml:space="preserve">the </w:t>
      </w:r>
      <w:r w:rsidRPr="00B93D61">
        <w:rPr>
          <w:rFonts w:cstheme="minorHAnsi"/>
          <w:szCs w:val="24"/>
        </w:rPr>
        <w:t xml:space="preserve">achievement of student academic goals and lifelong learning.   </w:t>
      </w:r>
    </w:p>
    <w:p w14:paraId="2AFA39A5" w14:textId="77777777" w:rsidR="00B93D61" w:rsidRPr="00B93D61" w:rsidRDefault="00B93D61" w:rsidP="00B93D61">
      <w:pPr>
        <w:pBdr>
          <w:top w:val="thinThickSmallGap" w:sz="24" w:space="0" w:color="002060"/>
        </w:pBdr>
        <w:contextualSpacing/>
        <w:jc w:val="both"/>
        <w:rPr>
          <w:rFonts w:cstheme="minorHAnsi"/>
          <w:szCs w:val="24"/>
        </w:rPr>
      </w:pPr>
    </w:p>
    <w:p w14:paraId="169AD19A" w14:textId="49DD76DF" w:rsidR="00B93D61" w:rsidRDefault="00B93D61" w:rsidP="00B93D61">
      <w:pPr>
        <w:pBdr>
          <w:top w:val="thinThickSmallGap" w:sz="24" w:space="0" w:color="002060"/>
        </w:pBdr>
        <w:contextualSpacing/>
        <w:jc w:val="both"/>
        <w:rPr>
          <w:rFonts w:cstheme="minorHAnsi"/>
          <w:szCs w:val="24"/>
        </w:rPr>
      </w:pPr>
      <w:r w:rsidRPr="00B93D61">
        <w:rPr>
          <w:rFonts w:cstheme="minorHAnsi"/>
          <w:szCs w:val="24"/>
        </w:rPr>
        <w:t>Ms. Porter has more than a decade of experience working with families of young children with exceptional needs and has a passion for supporting early intervention and early learning programs.  Before joining the team of experts at FSDB, Ms. Porter was employed as a service coordinator through the Early Steps Program.  She currently services on the Florida Coordinating Council for Infants and Toddlers, an advisory council for the Florida Early Steps Program.  Ms. Porter serves on the Child and Family Outcomes workgroup for Children’s Medical Services and as a stakeholder provides strategic programmatic recommendations to support positive outcome</w:t>
      </w:r>
      <w:r>
        <w:rPr>
          <w:rFonts w:cstheme="minorHAnsi"/>
          <w:szCs w:val="24"/>
        </w:rPr>
        <w:t>s</w:t>
      </w:r>
      <w:r w:rsidRPr="00B93D61">
        <w:rPr>
          <w:rFonts w:cstheme="minorHAnsi"/>
          <w:szCs w:val="24"/>
        </w:rPr>
        <w:t xml:space="preserve"> for Florida families.  </w:t>
      </w:r>
    </w:p>
    <w:p w14:paraId="40F9503A" w14:textId="77777777" w:rsidR="00B93D61" w:rsidRPr="00B93D61" w:rsidRDefault="00B93D61" w:rsidP="00B93D61">
      <w:pPr>
        <w:pBdr>
          <w:top w:val="thinThickSmallGap" w:sz="24" w:space="0" w:color="002060"/>
        </w:pBdr>
        <w:contextualSpacing/>
        <w:jc w:val="both"/>
        <w:rPr>
          <w:rFonts w:cstheme="minorHAnsi"/>
          <w:szCs w:val="24"/>
        </w:rPr>
      </w:pPr>
    </w:p>
    <w:p w14:paraId="4C67AC67" w14:textId="351ED619" w:rsidR="00B93D61" w:rsidRDefault="00B93D61" w:rsidP="00B93D61">
      <w:pPr>
        <w:pBdr>
          <w:top w:val="thinThickSmallGap" w:sz="24" w:space="0" w:color="002060"/>
        </w:pBdr>
        <w:contextualSpacing/>
        <w:jc w:val="both"/>
        <w:rPr>
          <w:rFonts w:cstheme="minorHAnsi"/>
          <w:szCs w:val="24"/>
        </w:rPr>
      </w:pPr>
      <w:r w:rsidRPr="00B93D61">
        <w:rPr>
          <w:rFonts w:cstheme="minorHAnsi"/>
          <w:szCs w:val="24"/>
        </w:rPr>
        <w:t xml:space="preserve">Ms. Porter is a State Certified trainer for INSITE and VIISA curriculums and provides training and information to professionals in early intervention working with families of children with sensory loss. She is a Parent Advisor </w:t>
      </w:r>
      <w:r>
        <w:rPr>
          <w:rFonts w:cstheme="minorHAnsi"/>
          <w:szCs w:val="24"/>
        </w:rPr>
        <w:t>with</w:t>
      </w:r>
      <w:bookmarkStart w:id="135" w:name="_GoBack"/>
      <w:bookmarkEnd w:id="135"/>
      <w:r w:rsidRPr="00B93D61">
        <w:rPr>
          <w:rFonts w:cstheme="minorHAnsi"/>
          <w:szCs w:val="24"/>
        </w:rPr>
        <w:t xml:space="preserve"> the Parent</w:t>
      </w:r>
      <w:r>
        <w:rPr>
          <w:rFonts w:cstheme="minorHAnsi"/>
          <w:szCs w:val="24"/>
        </w:rPr>
        <w:t>-</w:t>
      </w:r>
      <w:r w:rsidRPr="00B93D61">
        <w:rPr>
          <w:rFonts w:cstheme="minorHAnsi"/>
          <w:szCs w:val="24"/>
        </w:rPr>
        <w:t>Infant Program</w:t>
      </w:r>
      <w:r>
        <w:rPr>
          <w:rFonts w:cstheme="minorHAnsi"/>
          <w:szCs w:val="24"/>
        </w:rPr>
        <w:t xml:space="preserve"> at</w:t>
      </w:r>
      <w:r w:rsidRPr="00B93D61">
        <w:rPr>
          <w:rFonts w:cstheme="minorHAnsi"/>
          <w:szCs w:val="24"/>
        </w:rPr>
        <w:t xml:space="preserve"> FSDB and often provides additional training for her peers and coworkers.   </w:t>
      </w:r>
    </w:p>
    <w:p w14:paraId="14E55638" w14:textId="77777777" w:rsidR="00B93D61" w:rsidRPr="00B93D61" w:rsidRDefault="00B93D61" w:rsidP="00B93D61">
      <w:pPr>
        <w:pBdr>
          <w:top w:val="thinThickSmallGap" w:sz="24" w:space="0" w:color="002060"/>
        </w:pBdr>
        <w:contextualSpacing/>
        <w:jc w:val="both"/>
        <w:rPr>
          <w:rFonts w:cstheme="minorHAnsi"/>
          <w:szCs w:val="24"/>
        </w:rPr>
      </w:pPr>
    </w:p>
    <w:p w14:paraId="4854371C" w14:textId="58FE44BB" w:rsidR="006E36CF" w:rsidRPr="0029728A" w:rsidRDefault="00B93D61" w:rsidP="00B93D61">
      <w:pPr>
        <w:pBdr>
          <w:top w:val="thinThickSmallGap" w:sz="24" w:space="0" w:color="002060"/>
        </w:pBdr>
        <w:contextualSpacing/>
        <w:jc w:val="both"/>
        <w:rPr>
          <w:rFonts w:cstheme="minorHAnsi"/>
          <w:szCs w:val="24"/>
        </w:rPr>
      </w:pPr>
      <w:r w:rsidRPr="00B93D61">
        <w:rPr>
          <w:rFonts w:cstheme="minorHAnsi"/>
          <w:szCs w:val="24"/>
        </w:rPr>
        <w:t>Her degree in Sociology from Valdosta State University prepared Ms. Porter to understand how social-based organizations work and to apply that knowledge to support the families and communities that she serves.  Ms. Porter partners with education and resource-based programs throughout the state.  She often presents at conferences and workshops such a</w:t>
      </w:r>
      <w:r>
        <w:rPr>
          <w:rFonts w:cstheme="minorHAnsi"/>
          <w:szCs w:val="24"/>
        </w:rPr>
        <w:t>s</w:t>
      </w:r>
      <w:r w:rsidRPr="00B93D61">
        <w:rPr>
          <w:rFonts w:cstheme="minorHAnsi"/>
          <w:szCs w:val="24"/>
        </w:rPr>
        <w:t xml:space="preserve"> Florida’s Family Café and EHDI (Early Hearing Detection &amp; Intervention). </w:t>
      </w:r>
      <w:r>
        <w:rPr>
          <w:rFonts w:cstheme="minorHAnsi"/>
          <w:szCs w:val="24"/>
        </w:rPr>
        <w:t xml:space="preserve"> </w:t>
      </w:r>
      <w:r w:rsidRPr="00B93D61">
        <w:rPr>
          <w:rFonts w:cstheme="minorHAnsi"/>
          <w:szCs w:val="24"/>
        </w:rPr>
        <w:t xml:space="preserve">As a mother of three children, </w:t>
      </w:r>
      <w:r>
        <w:rPr>
          <w:rFonts w:cstheme="minorHAnsi"/>
          <w:szCs w:val="24"/>
        </w:rPr>
        <w:t>two</w:t>
      </w:r>
      <w:r w:rsidRPr="00B93D61">
        <w:rPr>
          <w:rFonts w:cstheme="minorHAnsi"/>
          <w:szCs w:val="24"/>
        </w:rPr>
        <w:t xml:space="preserve"> of whom have vision loss, Ms. Porter understands firsthand the positive impact a strong community, </w:t>
      </w:r>
      <w:r w:rsidRPr="00B93D61">
        <w:rPr>
          <w:rFonts w:cstheme="minorHAnsi"/>
          <w:szCs w:val="24"/>
        </w:rPr>
        <w:lastRenderedPageBreak/>
        <w:t>rich with quality programs, and accomplished mentors can have on the success of the upcoming youth in the blind community.</w:t>
      </w:r>
      <w:r w:rsidR="006E36CF">
        <w:rPr>
          <w:rFonts w:cstheme="minorHAnsi"/>
          <w:szCs w:val="24"/>
        </w:rPr>
        <w:tab/>
      </w:r>
      <w:r w:rsidR="006E36CF">
        <w:rPr>
          <w:rFonts w:cstheme="minorHAnsi"/>
          <w:szCs w:val="24"/>
        </w:rPr>
        <w:tab/>
      </w:r>
      <w:r w:rsidR="006E36CF">
        <w:rPr>
          <w:rFonts w:cstheme="minorHAnsi"/>
          <w:szCs w:val="24"/>
        </w:rPr>
        <w:tab/>
      </w:r>
    </w:p>
    <w:p w14:paraId="4241F95C" w14:textId="77777777" w:rsidR="0059235F" w:rsidRDefault="0059235F" w:rsidP="0059235F">
      <w:pPr>
        <w:contextualSpacing/>
        <w:jc w:val="both"/>
        <w:rPr>
          <w:rFonts w:cstheme="minorHAnsi"/>
          <w:szCs w:val="24"/>
        </w:rPr>
      </w:pPr>
    </w:p>
    <w:p w14:paraId="61D2FD28" w14:textId="5AE9467C" w:rsidR="0029728A" w:rsidRPr="0029728A" w:rsidRDefault="0029728A" w:rsidP="0059235F">
      <w:pPr>
        <w:contextualSpacing/>
        <w:jc w:val="both"/>
        <w:rPr>
          <w:rFonts w:cstheme="minorHAnsi"/>
          <w:szCs w:val="24"/>
        </w:rPr>
      </w:pPr>
      <w:r w:rsidRPr="0029728A">
        <w:rPr>
          <w:rFonts w:cstheme="minorHAnsi"/>
          <w:szCs w:val="24"/>
        </w:rPr>
        <w:t>Dwight Sayer</w:t>
      </w:r>
    </w:p>
    <w:p w14:paraId="7646D0BA" w14:textId="09E0E057" w:rsidR="0029728A" w:rsidRPr="0029728A" w:rsidRDefault="0029728A" w:rsidP="0059235F">
      <w:pPr>
        <w:contextualSpacing/>
        <w:jc w:val="both"/>
        <w:rPr>
          <w:rFonts w:cstheme="minorHAnsi"/>
          <w:szCs w:val="24"/>
        </w:rPr>
      </w:pPr>
      <w:r w:rsidRPr="0029728A">
        <w:rPr>
          <w:rFonts w:cstheme="minorHAnsi"/>
          <w:szCs w:val="24"/>
        </w:rPr>
        <w:t>Clermont</w:t>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0059235F">
        <w:rPr>
          <w:rFonts w:cstheme="minorHAnsi"/>
          <w:szCs w:val="24"/>
        </w:rPr>
        <w:t xml:space="preserve">         </w:t>
      </w:r>
      <w:r w:rsidRPr="0029728A">
        <w:rPr>
          <w:rFonts w:cstheme="minorHAnsi"/>
          <w:szCs w:val="24"/>
        </w:rPr>
        <w:t>Business/Industry/Labor</w:t>
      </w:r>
    </w:p>
    <w:p w14:paraId="15C270AD" w14:textId="00F65009" w:rsidR="00524568" w:rsidRDefault="0029728A" w:rsidP="0059235F">
      <w:pPr>
        <w:pBdr>
          <w:top w:val="thinThickSmallGap" w:sz="24" w:space="1" w:color="002060"/>
        </w:pBdr>
        <w:contextualSpacing/>
        <w:jc w:val="both"/>
        <w:rPr>
          <w:rFonts w:cstheme="minorHAnsi"/>
          <w:szCs w:val="24"/>
        </w:rPr>
      </w:pPr>
      <w:r w:rsidRPr="0029728A">
        <w:rPr>
          <w:rFonts w:cstheme="minorHAnsi"/>
          <w:szCs w:val="24"/>
        </w:rPr>
        <w:t>Dwight Sayer is a representative for Business/</w:t>
      </w:r>
      <w:r w:rsidR="00337F66" w:rsidRPr="0029728A">
        <w:rPr>
          <w:rFonts w:cstheme="minorHAnsi"/>
          <w:szCs w:val="24"/>
        </w:rPr>
        <w:t>Industry</w:t>
      </w:r>
      <w:r w:rsidRPr="0029728A">
        <w:rPr>
          <w:rFonts w:cstheme="minorHAnsi"/>
          <w:szCs w:val="24"/>
        </w:rPr>
        <w:t>/Labor on the Florida Rehabilitation Council for the Blind</w:t>
      </w:r>
      <w:r w:rsidR="00524568">
        <w:rPr>
          <w:rFonts w:cstheme="minorHAnsi"/>
          <w:szCs w:val="24"/>
        </w:rPr>
        <w:t>.</w:t>
      </w:r>
    </w:p>
    <w:p w14:paraId="046910E9" w14:textId="77777777" w:rsidR="0059235F" w:rsidRDefault="0059235F" w:rsidP="0059235F">
      <w:pPr>
        <w:pBdr>
          <w:top w:val="thinThickSmallGap" w:sz="24" w:space="1" w:color="002060"/>
        </w:pBdr>
        <w:contextualSpacing/>
        <w:jc w:val="both"/>
        <w:rPr>
          <w:rFonts w:cstheme="minorHAnsi"/>
          <w:szCs w:val="24"/>
        </w:rPr>
      </w:pPr>
    </w:p>
    <w:p w14:paraId="5F694F1F" w14:textId="77777777" w:rsidR="0029728A" w:rsidRPr="0029728A" w:rsidRDefault="0029728A" w:rsidP="0059235F">
      <w:pPr>
        <w:pBdr>
          <w:top w:val="thinThickSmallGap" w:sz="24" w:space="1" w:color="002060"/>
        </w:pBdr>
        <w:contextualSpacing/>
        <w:jc w:val="both"/>
        <w:rPr>
          <w:rFonts w:cstheme="minorHAnsi"/>
          <w:szCs w:val="24"/>
        </w:rPr>
      </w:pPr>
      <w:r w:rsidRPr="0029728A">
        <w:rPr>
          <w:rFonts w:cstheme="minorHAnsi"/>
          <w:szCs w:val="24"/>
        </w:rPr>
        <w:t>Prior to losing his vision, Dwight D. Sayer worked as the National Traffic and Logistics Manager at Aftermarket Technology Corp.  There, he created and led the transportation systems of this</w:t>
      </w:r>
      <w:r w:rsidR="00524568">
        <w:rPr>
          <w:rFonts w:cstheme="minorHAnsi"/>
          <w:szCs w:val="24"/>
        </w:rPr>
        <w:t xml:space="preserve"> </w:t>
      </w:r>
      <w:r w:rsidRPr="0029728A">
        <w:rPr>
          <w:rFonts w:cstheme="minorHAnsi"/>
          <w:szCs w:val="24"/>
        </w:rPr>
        <w:t>worldwide automotive parts supplier, with annual sales of 5760 million.  Sayer, who proudly served and was later honorably/medically discharged from the Air Force in 1969 due to blindness, admits initially losing his sight was traumatic.</w:t>
      </w:r>
    </w:p>
    <w:p w14:paraId="4B114348" w14:textId="77777777" w:rsidR="0059235F" w:rsidRDefault="0059235F" w:rsidP="0059235F">
      <w:pPr>
        <w:autoSpaceDE w:val="0"/>
        <w:autoSpaceDN w:val="0"/>
        <w:adjustRightInd w:val="0"/>
        <w:contextualSpacing/>
        <w:rPr>
          <w:rFonts w:cstheme="minorHAnsi"/>
          <w:szCs w:val="24"/>
        </w:rPr>
      </w:pPr>
    </w:p>
    <w:p w14:paraId="660D53E4" w14:textId="562E58CB" w:rsidR="0029728A" w:rsidRPr="0029728A" w:rsidRDefault="0029728A" w:rsidP="0059235F">
      <w:pPr>
        <w:autoSpaceDE w:val="0"/>
        <w:autoSpaceDN w:val="0"/>
        <w:adjustRightInd w:val="0"/>
        <w:contextualSpacing/>
        <w:rPr>
          <w:rFonts w:cstheme="minorHAnsi"/>
          <w:szCs w:val="24"/>
        </w:rPr>
      </w:pPr>
      <w:r w:rsidRPr="0029728A">
        <w:rPr>
          <w:rFonts w:cstheme="minorHAnsi"/>
          <w:szCs w:val="24"/>
        </w:rPr>
        <w:t>The New York native received rehabilitation services in Kentucky, Alabama, and</w:t>
      </w:r>
      <w:r w:rsidR="006E36CF">
        <w:rPr>
          <w:rFonts w:cstheme="minorHAnsi"/>
          <w:szCs w:val="24"/>
        </w:rPr>
        <w:t xml:space="preserve"> </w:t>
      </w:r>
      <w:r w:rsidRPr="0029728A">
        <w:rPr>
          <w:rFonts w:cstheme="minorHAnsi"/>
          <w:szCs w:val="24"/>
        </w:rPr>
        <w:t xml:space="preserve">eventually </w:t>
      </w:r>
      <w:r w:rsidR="006E36CF">
        <w:rPr>
          <w:rFonts w:cstheme="minorHAnsi"/>
          <w:szCs w:val="24"/>
        </w:rPr>
        <w:t xml:space="preserve">in </w:t>
      </w:r>
      <w:r w:rsidRPr="0029728A">
        <w:rPr>
          <w:rFonts w:cstheme="minorHAnsi"/>
          <w:szCs w:val="24"/>
        </w:rPr>
        <w:t>Florida at the Lighthouse Central Florida.  Now a strong advocate for the blind community, Dwight serves as the President of the National Association of Blind Veterans, a</w:t>
      </w:r>
    </w:p>
    <w:p w14:paraId="285846CB" w14:textId="77777777" w:rsidR="0029728A" w:rsidRPr="0029728A" w:rsidRDefault="0029728A" w:rsidP="0059235F">
      <w:pPr>
        <w:autoSpaceDE w:val="0"/>
        <w:autoSpaceDN w:val="0"/>
        <w:adjustRightInd w:val="0"/>
        <w:contextualSpacing/>
        <w:rPr>
          <w:rFonts w:cstheme="minorHAnsi"/>
          <w:szCs w:val="24"/>
        </w:rPr>
      </w:pPr>
      <w:r w:rsidRPr="0029728A">
        <w:rPr>
          <w:rFonts w:cstheme="minorHAnsi"/>
          <w:szCs w:val="24"/>
        </w:rPr>
        <w:t xml:space="preserve">division of the National Federation of the Blind; </w:t>
      </w:r>
      <w:r w:rsidR="00337F66" w:rsidRPr="0029728A">
        <w:rPr>
          <w:rFonts w:cstheme="minorHAnsi"/>
          <w:szCs w:val="24"/>
        </w:rPr>
        <w:t>immediate</w:t>
      </w:r>
      <w:r w:rsidRPr="0029728A">
        <w:rPr>
          <w:rFonts w:cstheme="minorHAnsi"/>
          <w:szCs w:val="24"/>
        </w:rPr>
        <w:t xml:space="preserve"> Past First Vice President of the National Federation of the Blind of Florida; Past President of the Greater Orlando Chapter of the NFB of Florida; past state registrar for NFB </w:t>
      </w:r>
      <w:proofErr w:type="spellStart"/>
      <w:r w:rsidRPr="0029728A">
        <w:rPr>
          <w:rFonts w:cstheme="minorHAnsi"/>
          <w:szCs w:val="24"/>
        </w:rPr>
        <w:t>Newsline-reg</w:t>
      </w:r>
      <w:proofErr w:type="spellEnd"/>
      <w:r w:rsidRPr="0029728A">
        <w:rPr>
          <w:rFonts w:cstheme="minorHAnsi"/>
          <w:szCs w:val="24"/>
        </w:rPr>
        <w:t>; Past President of the Ocoee Lions Club; life member of the Alumni Association of the Veterans Administration Southeastern Blind</w:t>
      </w:r>
    </w:p>
    <w:p w14:paraId="5DA0A1FA" w14:textId="395926F8" w:rsidR="0029728A" w:rsidRPr="0029728A" w:rsidRDefault="0029728A" w:rsidP="0059235F">
      <w:pPr>
        <w:autoSpaceDE w:val="0"/>
        <w:autoSpaceDN w:val="0"/>
        <w:adjustRightInd w:val="0"/>
        <w:contextualSpacing/>
        <w:rPr>
          <w:rFonts w:cstheme="minorHAnsi"/>
          <w:szCs w:val="24"/>
        </w:rPr>
      </w:pPr>
      <w:r w:rsidRPr="0029728A">
        <w:rPr>
          <w:rFonts w:cstheme="minorHAnsi"/>
          <w:szCs w:val="24"/>
        </w:rPr>
        <w:t xml:space="preserve">Rehab Center in Birmingham, Ala.; a life member of the Blinded Veterans Association; a life member of the Disabled American Veterans; a Past Director on the Board of </w:t>
      </w:r>
      <w:r w:rsidR="00C23974" w:rsidRPr="0029728A">
        <w:rPr>
          <w:rFonts w:cstheme="minorHAnsi"/>
          <w:szCs w:val="24"/>
        </w:rPr>
        <w:t>Lighthouse Work</w:t>
      </w:r>
      <w:r w:rsidRPr="0029728A">
        <w:rPr>
          <w:rFonts w:cstheme="minorHAnsi"/>
          <w:szCs w:val="24"/>
        </w:rPr>
        <w:t xml:space="preserve">; a Past Director on the Board for the Central Florida Center for </w:t>
      </w:r>
      <w:r w:rsidR="00FA6533">
        <w:rPr>
          <w:rFonts w:cstheme="minorHAnsi"/>
          <w:szCs w:val="24"/>
        </w:rPr>
        <w:t>I</w:t>
      </w:r>
      <w:r w:rsidRPr="0029728A">
        <w:rPr>
          <w:rFonts w:cstheme="minorHAnsi"/>
          <w:szCs w:val="24"/>
        </w:rPr>
        <w:t xml:space="preserve">ndependent Living; and a Past Gubernatorial Appointee to the Florida Rehabilitation Council for the Blind. In 2006, </w:t>
      </w:r>
      <w:r w:rsidR="00C23974" w:rsidRPr="0029728A">
        <w:rPr>
          <w:rFonts w:cstheme="minorHAnsi"/>
          <w:szCs w:val="24"/>
        </w:rPr>
        <w:t>the West</w:t>
      </w:r>
      <w:r w:rsidRPr="0029728A">
        <w:rPr>
          <w:rFonts w:cstheme="minorHAnsi"/>
          <w:szCs w:val="24"/>
        </w:rPr>
        <w:t xml:space="preserve"> Orange Chamber of Commerce presented Sayer with the West Orange Commun</w:t>
      </w:r>
      <w:r w:rsidR="006E36CF">
        <w:rPr>
          <w:rFonts w:cstheme="minorHAnsi"/>
          <w:szCs w:val="24"/>
        </w:rPr>
        <w:t>ity Champion of the Year Award.</w:t>
      </w:r>
    </w:p>
    <w:p w14:paraId="7672D18D" w14:textId="77777777" w:rsidR="0029728A" w:rsidRDefault="0029728A" w:rsidP="0059235F">
      <w:pPr>
        <w:autoSpaceDE w:val="0"/>
        <w:autoSpaceDN w:val="0"/>
        <w:adjustRightInd w:val="0"/>
        <w:contextualSpacing/>
        <w:rPr>
          <w:rFonts w:cstheme="minorHAnsi"/>
          <w:szCs w:val="24"/>
        </w:rPr>
      </w:pPr>
    </w:p>
    <w:p w14:paraId="2DDE1758" w14:textId="77777777" w:rsidR="0029728A" w:rsidRPr="0029728A" w:rsidRDefault="0029728A" w:rsidP="0059235F">
      <w:pPr>
        <w:contextualSpacing/>
        <w:jc w:val="both"/>
        <w:rPr>
          <w:rFonts w:cstheme="minorHAnsi"/>
          <w:szCs w:val="24"/>
        </w:rPr>
      </w:pPr>
      <w:r w:rsidRPr="0029728A">
        <w:rPr>
          <w:rFonts w:cstheme="minorHAnsi"/>
          <w:szCs w:val="24"/>
        </w:rPr>
        <w:t xml:space="preserve">Denise </w:t>
      </w:r>
      <w:proofErr w:type="spellStart"/>
      <w:r w:rsidRPr="0029728A">
        <w:rPr>
          <w:rFonts w:cstheme="minorHAnsi"/>
          <w:szCs w:val="24"/>
        </w:rPr>
        <w:t>Valkema</w:t>
      </w:r>
      <w:proofErr w:type="spellEnd"/>
    </w:p>
    <w:p w14:paraId="3C324E08" w14:textId="7DC12F01" w:rsidR="0029728A" w:rsidRPr="0029728A" w:rsidRDefault="0029728A" w:rsidP="0059235F">
      <w:pPr>
        <w:pBdr>
          <w:bottom w:val="thinThickSmallGap" w:sz="36" w:space="1" w:color="002060"/>
        </w:pBdr>
        <w:contextualSpacing/>
        <w:jc w:val="both"/>
        <w:rPr>
          <w:rFonts w:cstheme="minorHAnsi"/>
          <w:szCs w:val="24"/>
        </w:rPr>
      </w:pPr>
      <w:r w:rsidRPr="0029728A">
        <w:rPr>
          <w:rFonts w:cstheme="minorHAnsi"/>
          <w:szCs w:val="24"/>
        </w:rPr>
        <w:t>Miami</w:t>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0059235F">
        <w:rPr>
          <w:rFonts w:cstheme="minorHAnsi"/>
          <w:szCs w:val="24"/>
        </w:rPr>
        <w:t xml:space="preserve">               </w:t>
      </w:r>
      <w:r w:rsidRPr="0029728A">
        <w:rPr>
          <w:rFonts w:cstheme="minorHAnsi"/>
          <w:szCs w:val="24"/>
        </w:rPr>
        <w:t>Advocacy Group</w:t>
      </w:r>
      <w:r w:rsidR="0059235F">
        <w:rPr>
          <w:rFonts w:cstheme="minorHAnsi"/>
          <w:szCs w:val="24"/>
        </w:rPr>
        <w:t>-NFB</w:t>
      </w:r>
      <w:r w:rsidRPr="0029728A">
        <w:rPr>
          <w:rFonts w:cstheme="minorHAnsi"/>
          <w:szCs w:val="24"/>
        </w:rPr>
        <w:t xml:space="preserve"> </w:t>
      </w:r>
    </w:p>
    <w:p w14:paraId="70E8522F" w14:textId="77777777" w:rsidR="0029728A" w:rsidRPr="0029728A" w:rsidRDefault="0029728A" w:rsidP="0059235F">
      <w:pPr>
        <w:contextualSpacing/>
        <w:jc w:val="both"/>
        <w:rPr>
          <w:rFonts w:cstheme="minorHAnsi"/>
          <w:szCs w:val="24"/>
        </w:rPr>
      </w:pPr>
      <w:r w:rsidRPr="0029728A">
        <w:rPr>
          <w:rFonts w:cstheme="minorHAnsi"/>
          <w:szCs w:val="24"/>
        </w:rPr>
        <w:t xml:space="preserve">Denise </w:t>
      </w:r>
      <w:proofErr w:type="spellStart"/>
      <w:r w:rsidRPr="0029728A">
        <w:rPr>
          <w:rFonts w:cstheme="minorHAnsi"/>
          <w:szCs w:val="24"/>
        </w:rPr>
        <w:t>Valkema</w:t>
      </w:r>
      <w:proofErr w:type="spellEnd"/>
      <w:r w:rsidRPr="0029728A">
        <w:rPr>
          <w:rFonts w:cstheme="minorHAnsi"/>
          <w:szCs w:val="24"/>
        </w:rPr>
        <w:t xml:space="preserve"> is the National Federation of the Blind representative on the Florida Rehabilitation Council for the Blind.</w:t>
      </w:r>
    </w:p>
    <w:p w14:paraId="1BA5C7A4" w14:textId="77777777" w:rsidR="0029728A" w:rsidRPr="0029728A" w:rsidRDefault="0029728A" w:rsidP="0059235F">
      <w:pPr>
        <w:contextualSpacing/>
        <w:jc w:val="both"/>
        <w:rPr>
          <w:rFonts w:cstheme="minorHAnsi"/>
          <w:szCs w:val="24"/>
        </w:rPr>
      </w:pPr>
    </w:p>
    <w:p w14:paraId="41E8AE14" w14:textId="756F5BA6" w:rsidR="0029728A" w:rsidRPr="0029728A" w:rsidRDefault="0029728A" w:rsidP="0059235F">
      <w:pPr>
        <w:contextualSpacing/>
        <w:jc w:val="both"/>
        <w:rPr>
          <w:rFonts w:cstheme="minorHAnsi"/>
          <w:szCs w:val="24"/>
        </w:rPr>
      </w:pPr>
      <w:r w:rsidRPr="0029728A">
        <w:rPr>
          <w:rFonts w:cstheme="minorHAnsi"/>
          <w:szCs w:val="24"/>
        </w:rPr>
        <w:t xml:space="preserve">Ms. </w:t>
      </w:r>
      <w:proofErr w:type="spellStart"/>
      <w:r w:rsidRPr="0029728A">
        <w:rPr>
          <w:rFonts w:cstheme="minorHAnsi"/>
          <w:szCs w:val="24"/>
        </w:rPr>
        <w:t>Valkema</w:t>
      </w:r>
      <w:proofErr w:type="spellEnd"/>
      <w:r w:rsidRPr="0029728A">
        <w:rPr>
          <w:rFonts w:cstheme="minorHAnsi"/>
          <w:szCs w:val="24"/>
        </w:rPr>
        <w:t xml:space="preserve"> is a member of the National Federation of the Blind and currently serves as the President of the National Federation of the Blind of Florida since 2015.  Ms. </w:t>
      </w:r>
      <w:proofErr w:type="spellStart"/>
      <w:r w:rsidRPr="0029728A">
        <w:rPr>
          <w:rFonts w:cstheme="minorHAnsi"/>
          <w:szCs w:val="24"/>
        </w:rPr>
        <w:t>Valkema</w:t>
      </w:r>
      <w:proofErr w:type="spellEnd"/>
      <w:r w:rsidRPr="0029728A">
        <w:rPr>
          <w:rFonts w:cstheme="minorHAnsi"/>
          <w:szCs w:val="24"/>
        </w:rPr>
        <w:t xml:space="preserve"> graduated with an Associate in Arts Degree and </w:t>
      </w:r>
      <w:r w:rsidR="00FA6533">
        <w:rPr>
          <w:rFonts w:cstheme="minorHAnsi"/>
          <w:szCs w:val="24"/>
        </w:rPr>
        <w:t xml:space="preserve">an </w:t>
      </w:r>
      <w:r w:rsidRPr="0029728A">
        <w:rPr>
          <w:rFonts w:cstheme="minorHAnsi"/>
          <w:szCs w:val="24"/>
        </w:rPr>
        <w:t xml:space="preserve">Associate in Science Degree in Early Childhood Education from Miami Dade College.  She received her </w:t>
      </w:r>
      <w:r w:rsidR="00FA6533">
        <w:rPr>
          <w:rFonts w:cstheme="minorHAnsi"/>
          <w:szCs w:val="24"/>
        </w:rPr>
        <w:t>b</w:t>
      </w:r>
      <w:r w:rsidRPr="0029728A">
        <w:rPr>
          <w:rFonts w:cstheme="minorHAnsi"/>
          <w:szCs w:val="24"/>
        </w:rPr>
        <w:t>achelor</w:t>
      </w:r>
      <w:r w:rsidR="00FA6533">
        <w:rPr>
          <w:rFonts w:cstheme="minorHAnsi"/>
          <w:szCs w:val="24"/>
        </w:rPr>
        <w:t>'s</w:t>
      </w:r>
      <w:r w:rsidRPr="0029728A">
        <w:rPr>
          <w:rFonts w:cstheme="minorHAnsi"/>
          <w:szCs w:val="24"/>
        </w:rPr>
        <w:t xml:space="preserve"> </w:t>
      </w:r>
      <w:r w:rsidR="00FA6533">
        <w:rPr>
          <w:rFonts w:cstheme="minorHAnsi"/>
          <w:szCs w:val="24"/>
        </w:rPr>
        <w:t>d</w:t>
      </w:r>
      <w:r w:rsidRPr="0029728A">
        <w:rPr>
          <w:rFonts w:cstheme="minorHAnsi"/>
          <w:szCs w:val="24"/>
        </w:rPr>
        <w:t>egree in Elementary Education from Clearwater Christian College.</w:t>
      </w:r>
    </w:p>
    <w:p w14:paraId="166B0465" w14:textId="77777777" w:rsidR="0029728A" w:rsidRPr="0029728A" w:rsidRDefault="0029728A" w:rsidP="0059235F">
      <w:pPr>
        <w:contextualSpacing/>
        <w:jc w:val="both"/>
        <w:rPr>
          <w:rFonts w:cstheme="minorHAnsi"/>
          <w:szCs w:val="24"/>
        </w:rPr>
      </w:pPr>
    </w:p>
    <w:p w14:paraId="229442FA" w14:textId="77777777" w:rsidR="0029728A" w:rsidRPr="0029728A" w:rsidRDefault="0029728A" w:rsidP="0059235F">
      <w:pPr>
        <w:contextualSpacing/>
        <w:jc w:val="both"/>
        <w:rPr>
          <w:rFonts w:cstheme="minorHAnsi"/>
          <w:szCs w:val="24"/>
        </w:rPr>
      </w:pPr>
      <w:r w:rsidRPr="0029728A">
        <w:rPr>
          <w:rFonts w:cstheme="minorHAnsi"/>
          <w:szCs w:val="24"/>
        </w:rPr>
        <w:t xml:space="preserve">Ms. </w:t>
      </w:r>
      <w:proofErr w:type="spellStart"/>
      <w:r w:rsidRPr="0029728A">
        <w:rPr>
          <w:rFonts w:cstheme="minorHAnsi"/>
          <w:szCs w:val="24"/>
        </w:rPr>
        <w:t>Valkema</w:t>
      </w:r>
      <w:proofErr w:type="spellEnd"/>
      <w:r w:rsidRPr="0029728A">
        <w:rPr>
          <w:rFonts w:cstheme="minorHAnsi"/>
          <w:szCs w:val="24"/>
        </w:rPr>
        <w:t xml:space="preserve"> was appointed to the Miami Dade County Commission on Disability Issues from 2004-2012.  She currently serves on the Miami Dade County Local Coordinating Board. </w:t>
      </w:r>
    </w:p>
    <w:p w14:paraId="2CDA31B6" w14:textId="77777777" w:rsidR="0029728A" w:rsidRPr="0029728A" w:rsidRDefault="0029728A" w:rsidP="0059235F">
      <w:pPr>
        <w:contextualSpacing/>
        <w:jc w:val="both"/>
        <w:rPr>
          <w:rFonts w:cstheme="minorHAnsi"/>
          <w:szCs w:val="24"/>
        </w:rPr>
      </w:pPr>
    </w:p>
    <w:p w14:paraId="49B1D222" w14:textId="77777777" w:rsidR="0029728A" w:rsidRPr="0029728A" w:rsidRDefault="0029728A" w:rsidP="0059235F">
      <w:pPr>
        <w:contextualSpacing/>
        <w:jc w:val="both"/>
        <w:rPr>
          <w:rFonts w:cstheme="minorHAnsi"/>
          <w:szCs w:val="24"/>
        </w:rPr>
      </w:pPr>
      <w:r w:rsidRPr="0029728A">
        <w:rPr>
          <w:rFonts w:cstheme="minorHAnsi"/>
          <w:szCs w:val="24"/>
        </w:rPr>
        <w:t>Michael Wiseman</w:t>
      </w:r>
    </w:p>
    <w:p w14:paraId="45D732F9" w14:textId="77777777" w:rsidR="0029728A" w:rsidRPr="0029728A" w:rsidRDefault="0029728A" w:rsidP="0059235F">
      <w:pPr>
        <w:pBdr>
          <w:bottom w:val="thinThickSmallGap" w:sz="36" w:space="1" w:color="002060"/>
        </w:pBdr>
        <w:contextualSpacing/>
        <w:jc w:val="both"/>
        <w:rPr>
          <w:rFonts w:cstheme="minorHAnsi"/>
          <w:szCs w:val="24"/>
        </w:rPr>
      </w:pPr>
      <w:r w:rsidRPr="0029728A">
        <w:rPr>
          <w:rFonts w:cstheme="minorHAnsi"/>
          <w:szCs w:val="24"/>
        </w:rPr>
        <w:t>Miami</w:t>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r>
      <w:r w:rsidRPr="0029728A">
        <w:rPr>
          <w:rFonts w:cstheme="minorHAnsi"/>
          <w:szCs w:val="24"/>
        </w:rPr>
        <w:tab/>
        <w:t>Advocacy Group</w:t>
      </w:r>
      <w:r w:rsidRPr="0029728A">
        <w:rPr>
          <w:rFonts w:cstheme="minorHAnsi"/>
          <w:szCs w:val="24"/>
        </w:rPr>
        <w:tab/>
      </w:r>
      <w:r w:rsidRPr="0029728A">
        <w:rPr>
          <w:rFonts w:cstheme="minorHAnsi"/>
          <w:szCs w:val="24"/>
        </w:rPr>
        <w:tab/>
      </w:r>
    </w:p>
    <w:p w14:paraId="6BCB6561" w14:textId="77777777" w:rsidR="0029728A" w:rsidRPr="0029728A" w:rsidRDefault="0029728A" w:rsidP="0059235F">
      <w:pPr>
        <w:contextualSpacing/>
        <w:jc w:val="both"/>
        <w:rPr>
          <w:rFonts w:cstheme="minorHAnsi"/>
          <w:szCs w:val="24"/>
        </w:rPr>
      </w:pPr>
      <w:r w:rsidRPr="0029728A">
        <w:rPr>
          <w:rFonts w:cstheme="minorHAnsi"/>
          <w:szCs w:val="24"/>
        </w:rPr>
        <w:lastRenderedPageBreak/>
        <w:t>Michael Wiseman is an Advocacy Group representative on the Florida Rehabilitation Council for the Blind representing disability groups that include representatives of individuals with disabilities who have difficulty representing themselves or unable to represent themselves.</w:t>
      </w:r>
    </w:p>
    <w:p w14:paraId="74FD1BCB" w14:textId="77777777" w:rsidR="0029728A" w:rsidRPr="0029728A" w:rsidRDefault="0029728A" w:rsidP="0059235F">
      <w:pPr>
        <w:contextualSpacing/>
        <w:jc w:val="both"/>
        <w:rPr>
          <w:rFonts w:cstheme="minorHAnsi"/>
          <w:szCs w:val="24"/>
        </w:rPr>
      </w:pPr>
    </w:p>
    <w:p w14:paraId="2D2027C5" w14:textId="10B44FD5" w:rsidR="0029728A" w:rsidRPr="0029728A" w:rsidRDefault="0029728A" w:rsidP="0059235F">
      <w:pPr>
        <w:contextualSpacing/>
        <w:jc w:val="both"/>
        <w:rPr>
          <w:rFonts w:cstheme="minorHAnsi"/>
          <w:szCs w:val="24"/>
        </w:rPr>
      </w:pPr>
      <w:r w:rsidRPr="0029728A">
        <w:rPr>
          <w:rFonts w:cstheme="minorHAnsi"/>
          <w:szCs w:val="24"/>
        </w:rPr>
        <w:t xml:space="preserve">Mr. Wiseman </w:t>
      </w:r>
      <w:r w:rsidR="00524568">
        <w:rPr>
          <w:rFonts w:cstheme="minorHAnsi"/>
          <w:szCs w:val="24"/>
        </w:rPr>
        <w:t xml:space="preserve">has </w:t>
      </w:r>
      <w:r w:rsidRPr="0029728A">
        <w:rPr>
          <w:rFonts w:cstheme="minorHAnsi"/>
          <w:szCs w:val="24"/>
        </w:rPr>
        <w:t>serve</w:t>
      </w:r>
      <w:r w:rsidR="00524568">
        <w:rPr>
          <w:rFonts w:cstheme="minorHAnsi"/>
          <w:szCs w:val="24"/>
        </w:rPr>
        <w:t>d</w:t>
      </w:r>
      <w:r w:rsidRPr="0029728A">
        <w:rPr>
          <w:rFonts w:cstheme="minorHAnsi"/>
          <w:szCs w:val="24"/>
        </w:rPr>
        <w:t xml:space="preserve"> as the Chairman o</w:t>
      </w:r>
      <w:r w:rsidR="00FA6533">
        <w:rPr>
          <w:rFonts w:cstheme="minorHAnsi"/>
          <w:szCs w:val="24"/>
        </w:rPr>
        <w:t>f</w:t>
      </w:r>
      <w:r w:rsidRPr="0029728A">
        <w:rPr>
          <w:rFonts w:cstheme="minorHAnsi"/>
          <w:szCs w:val="24"/>
        </w:rPr>
        <w:t xml:space="preserve"> the Florida Rehabilitation Council fo</w:t>
      </w:r>
      <w:r w:rsidR="00524568">
        <w:rPr>
          <w:rFonts w:cstheme="minorHAnsi"/>
          <w:szCs w:val="24"/>
        </w:rPr>
        <w:t xml:space="preserve">r the Blind since February 2019. </w:t>
      </w:r>
      <w:r w:rsidR="00CF349B">
        <w:rPr>
          <w:rFonts w:cstheme="minorHAnsi"/>
          <w:szCs w:val="24"/>
        </w:rPr>
        <w:t>He also served as the Chairman o</w:t>
      </w:r>
      <w:r w:rsidR="00FA6533">
        <w:rPr>
          <w:rFonts w:cstheme="minorHAnsi"/>
          <w:szCs w:val="24"/>
        </w:rPr>
        <w:t>f</w:t>
      </w:r>
      <w:r w:rsidR="00CF349B">
        <w:rPr>
          <w:rFonts w:cstheme="minorHAnsi"/>
          <w:szCs w:val="24"/>
        </w:rPr>
        <w:t xml:space="preserve"> the Florida Rehabilitation Council and is currently the First Vice President on the Florida Council of the Blind.</w:t>
      </w:r>
    </w:p>
    <w:p w14:paraId="45A26F22" w14:textId="77777777" w:rsidR="00CF349B" w:rsidRDefault="00CF349B" w:rsidP="0059235F">
      <w:pPr>
        <w:contextualSpacing/>
        <w:jc w:val="both"/>
        <w:rPr>
          <w:rFonts w:cstheme="minorHAnsi"/>
          <w:szCs w:val="24"/>
        </w:rPr>
      </w:pPr>
    </w:p>
    <w:p w14:paraId="038E3888" w14:textId="77777777" w:rsidR="00CF349B" w:rsidRDefault="006B5583" w:rsidP="0059235F">
      <w:pPr>
        <w:contextualSpacing/>
        <w:jc w:val="both"/>
        <w:rPr>
          <w:rFonts w:cstheme="minorHAnsi"/>
          <w:szCs w:val="24"/>
        </w:rPr>
        <w:sectPr w:rsidR="00CF349B" w:rsidSect="000F66A1">
          <w:pgSz w:w="12240" w:h="15840" w:code="1"/>
          <w:pgMar w:top="576" w:right="1440" w:bottom="576" w:left="1440" w:header="720" w:footer="288" w:gutter="0"/>
          <w:pgBorders w:offsetFrom="page">
            <w:top w:val="thinThickMediumGap" w:sz="48" w:space="24" w:color="002060"/>
          </w:pgBorders>
          <w:cols w:space="720"/>
          <w:docGrid w:linePitch="360"/>
        </w:sectPr>
      </w:pPr>
      <w:r>
        <w:rPr>
          <w:rFonts w:cstheme="minorHAnsi"/>
          <w:szCs w:val="24"/>
        </w:rPr>
        <w:t xml:space="preserve">Mikey is committed to </w:t>
      </w:r>
      <w:r w:rsidR="00E32F10">
        <w:rPr>
          <w:rFonts w:cstheme="minorHAnsi"/>
          <w:szCs w:val="24"/>
        </w:rPr>
        <w:t xml:space="preserve">his work </w:t>
      </w:r>
      <w:r>
        <w:rPr>
          <w:rFonts w:cstheme="minorHAnsi"/>
          <w:szCs w:val="24"/>
        </w:rPr>
        <w:t xml:space="preserve">as a professional advocate for persons with disabilities.  His focus is to create access to employment and education in order to help persons become independent and productive members of society. </w:t>
      </w:r>
      <w:r w:rsidR="00CF349B">
        <w:rPr>
          <w:rFonts w:cstheme="minorHAnsi"/>
          <w:szCs w:val="24"/>
        </w:rPr>
        <w:t xml:space="preserve">       </w:t>
      </w:r>
    </w:p>
    <w:p w14:paraId="71B125D2" w14:textId="68DD912D" w:rsidR="00965803" w:rsidRDefault="00A908E1" w:rsidP="0059235F">
      <w:pPr>
        <w:contextualSpacing/>
      </w:pPr>
      <w:r w:rsidRPr="00530F91">
        <w:rPr>
          <w:noProof/>
        </w:rPr>
        <w:lastRenderedPageBreak/>
        <mc:AlternateContent>
          <mc:Choice Requires="wps">
            <w:drawing>
              <wp:inline distT="0" distB="0" distL="0" distR="0" wp14:anchorId="379137E6" wp14:editId="591A5383">
                <wp:extent cx="5943600" cy="457200"/>
                <wp:effectExtent l="0" t="0" r="19050" b="19050"/>
                <wp:docPr id="6" name="Text Box 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0F265AC7" w14:textId="77777777" w:rsidR="00CF193F" w:rsidRPr="00D150DA" w:rsidRDefault="00CF193F" w:rsidP="002933FC">
                            <w:pPr>
                              <w:pStyle w:val="Heading1"/>
                              <w:spacing w:after="240"/>
                            </w:pPr>
                            <w:bookmarkStart w:id="136" w:name="_Toc501017026"/>
                            <w:bookmarkStart w:id="137" w:name="_Toc501017361"/>
                            <w:bookmarkStart w:id="138" w:name="_Toc501020327"/>
                            <w:bookmarkStart w:id="139" w:name="_Toc531272637"/>
                            <w:bookmarkStart w:id="140" w:name="_Toc27118430"/>
                            <w:r>
                              <w:t>DBS Mission Statement</w:t>
                            </w:r>
                            <w:bookmarkEnd w:id="136"/>
                            <w:bookmarkEnd w:id="137"/>
                            <w:bookmarkEnd w:id="138"/>
                            <w:bookmarkEnd w:id="139"/>
                            <w:bookmarkEnd w:id="14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9137E6" id="Text Box 6" o:spid="_x0000_s1036"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" fillcolor="#002060" strokeweight=".5pt">
                <v:textbox>
                  <w:txbxContent>
                    <w:p w14:paraId="0F265AC7" w14:textId="77777777" w:rsidR="00CF193F" w:rsidRPr="00D150DA" w:rsidRDefault="00CF193F" w:rsidP="002933FC">
                      <w:pPr>
                        <w:pStyle w:val="Heading1"/>
                        <w:spacing w:after="240"/>
                      </w:pPr>
                      <w:bookmarkStart w:id="141" w:name="_Toc501017026"/>
                      <w:bookmarkStart w:id="142" w:name="_Toc501017361"/>
                      <w:bookmarkStart w:id="143" w:name="_Toc501020327"/>
                      <w:bookmarkStart w:id="144" w:name="_Toc531272637"/>
                      <w:bookmarkStart w:id="145" w:name="_Toc27118430"/>
                      <w:r>
                        <w:t>DBS Mission Statement</w:t>
                      </w:r>
                      <w:bookmarkEnd w:id="141"/>
                      <w:bookmarkEnd w:id="142"/>
                      <w:bookmarkEnd w:id="143"/>
                      <w:bookmarkEnd w:id="144"/>
                      <w:bookmarkEnd w:id="145"/>
                    </w:p>
                  </w:txbxContent>
                </v:textbox>
                <w10:anchorlock/>
              </v:shape>
            </w:pict>
          </mc:Fallback>
        </mc:AlternateContent>
      </w:r>
      <w:r w:rsidR="00530F91" w:rsidRPr="00530F91">
        <w:t xml:space="preserve">To </w:t>
      </w:r>
      <w:r w:rsidR="00224931" w:rsidRPr="00530F91">
        <w:t>ensure</w:t>
      </w:r>
      <w:r w:rsidR="00530F91" w:rsidRPr="00530F91">
        <w:t xml:space="preserve"> blind and visually impaired Floridians have the</w:t>
      </w:r>
      <w:r w:rsidR="00530F91">
        <w:rPr>
          <w:b/>
          <w:color w:val="1F3864" w:themeColor="accent5" w:themeShade="80"/>
          <w:sz w:val="48"/>
          <w:szCs w:val="48"/>
          <w:lang w:val="en"/>
        </w:rPr>
        <w:t xml:space="preserve"> </w:t>
      </w:r>
      <w:r w:rsidR="00224931" w:rsidRPr="00530F91">
        <w:t>tools,</w:t>
      </w:r>
      <w:r w:rsidR="00530F91" w:rsidRPr="00530F91">
        <w:t xml:space="preserve"> </w:t>
      </w:r>
      <w:r w:rsidR="00224931" w:rsidRPr="00530F91">
        <w:t>support</w:t>
      </w:r>
      <w:r w:rsidR="00530F91" w:rsidRPr="00530F91">
        <w:t xml:space="preserve"> and </w:t>
      </w:r>
      <w:r w:rsidR="00224931" w:rsidRPr="00530F91">
        <w:t>opportunity</w:t>
      </w:r>
      <w:r w:rsidR="00530F91" w:rsidRPr="00530F91">
        <w:t xml:space="preserve"> to achieve success.</w:t>
      </w:r>
    </w:p>
    <w:p w14:paraId="2CFE1502" w14:textId="77777777" w:rsidR="002933FC" w:rsidRDefault="002933FC" w:rsidP="0059235F">
      <w:pPr>
        <w:contextualSpacing/>
        <w:rPr>
          <w:lang w:val="en"/>
        </w:rPr>
      </w:pPr>
    </w:p>
    <w:p w14:paraId="53204C7A" w14:textId="1E530F1C" w:rsidR="005C03A1" w:rsidRDefault="00A27FCE" w:rsidP="0059235F">
      <w:pPr>
        <w:contextualSpacing/>
        <w:rPr>
          <w:lang w:val="en"/>
        </w:rPr>
      </w:pPr>
      <w:r w:rsidRPr="00F22422">
        <w:rPr>
          <w:noProof/>
        </w:rPr>
        <mc:AlternateContent>
          <mc:Choice Requires="wps">
            <w:drawing>
              <wp:inline distT="0" distB="0" distL="0" distR="0" wp14:anchorId="19CC5444" wp14:editId="4EC976DD">
                <wp:extent cx="5943600" cy="457200"/>
                <wp:effectExtent l="0" t="0" r="19050" b="19050"/>
                <wp:docPr id="8" name="Text Box 8"/>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01CC0692" w14:textId="77777777" w:rsidR="00CF193F" w:rsidRPr="0051506C" w:rsidRDefault="00CF193F" w:rsidP="00F44B37">
                            <w:pPr>
                              <w:pStyle w:val="Heading2"/>
                            </w:pPr>
                            <w:bookmarkStart w:id="146" w:name="_Toc501017362"/>
                            <w:bookmarkStart w:id="147" w:name="_Toc501020328"/>
                            <w:bookmarkStart w:id="148" w:name="_Toc535930943"/>
                            <w:bookmarkStart w:id="149" w:name="_Toc26347822"/>
                            <w:bookmarkStart w:id="150" w:name="_Toc26884016"/>
                            <w:bookmarkStart w:id="151" w:name="_Toc27053449"/>
                            <w:bookmarkStart w:id="152" w:name="_Toc27118431"/>
                            <w:r w:rsidRPr="0051506C">
                              <w:t>DBS Vision Statement</w:t>
                            </w:r>
                            <w:bookmarkEnd w:id="146"/>
                            <w:bookmarkEnd w:id="147"/>
                            <w:bookmarkEnd w:id="148"/>
                            <w:bookmarkEnd w:id="149"/>
                            <w:bookmarkEnd w:id="150"/>
                            <w:bookmarkEnd w:id="151"/>
                            <w:bookmarkEnd w:id="15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CC5444" id="Text Box 8" o:spid="_x0000_s1037" type="#_x0000_t202" style="width:468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" fillcolor="#002060" strokeweight=".5pt">
                <v:textbox>
                  <w:txbxContent>
                    <w:p w14:paraId="01CC0692" w14:textId="77777777" w:rsidR="00CF193F" w:rsidRPr="0051506C" w:rsidRDefault="00CF193F" w:rsidP="00F44B37">
                      <w:pPr>
                        <w:pStyle w:val="Heading2"/>
                      </w:pPr>
                      <w:bookmarkStart w:id="153" w:name="_Toc501017362"/>
                      <w:bookmarkStart w:id="154" w:name="_Toc501020328"/>
                      <w:bookmarkStart w:id="155" w:name="_Toc535930943"/>
                      <w:bookmarkStart w:id="156" w:name="_Toc26347822"/>
                      <w:bookmarkStart w:id="157" w:name="_Toc26884016"/>
                      <w:bookmarkStart w:id="158" w:name="_Toc27053449"/>
                      <w:bookmarkStart w:id="159" w:name="_Toc27118431"/>
                      <w:r w:rsidRPr="0051506C">
                        <w:t>DBS Vision Statement</w:t>
                      </w:r>
                      <w:bookmarkEnd w:id="153"/>
                      <w:bookmarkEnd w:id="154"/>
                      <w:bookmarkEnd w:id="155"/>
                      <w:bookmarkEnd w:id="156"/>
                      <w:bookmarkEnd w:id="157"/>
                      <w:bookmarkEnd w:id="158"/>
                      <w:bookmarkEnd w:id="159"/>
                    </w:p>
                  </w:txbxContent>
                </v:textbox>
                <w10:anchorlock/>
              </v:shape>
            </w:pict>
          </mc:Fallback>
        </mc:AlternateContent>
      </w:r>
      <w:r w:rsidR="00A908E1">
        <w:rPr>
          <w:b/>
          <w:noProof/>
          <w:color w:val="1F3864" w:themeColor="accent5" w:themeShade="80"/>
          <w:sz w:val="48"/>
          <w:szCs w:val="48"/>
        </w:rPr>
        <w:drawing>
          <wp:anchor distT="0" distB="0" distL="114300" distR="114300" simplePos="0" relativeHeight="251866112" behindDoc="0" locked="0" layoutInCell="1" allowOverlap="1" wp14:anchorId="1978A27D" wp14:editId="43FE48D0">
            <wp:simplePos x="0" y="0"/>
            <wp:positionH relativeFrom="margin">
              <wp:posOffset>1450340</wp:posOffset>
            </wp:positionH>
            <wp:positionV relativeFrom="margin">
              <wp:posOffset>3947160</wp:posOffset>
            </wp:positionV>
            <wp:extent cx="2642235" cy="2377440"/>
            <wp:effectExtent l="0" t="0" r="0" b="0"/>
            <wp:wrapSquare wrapText="bothSides"/>
            <wp:docPr id="44" name="Picture 44" title="Division of Blin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BS_logo.gif"/>
                    <pic:cNvPicPr/>
                  </pic:nvPicPr>
                  <pic:blipFill>
                    <a:blip r:embed="rId37">
                      <a:duotone>
                        <a:prstClr val="black"/>
                        <a:schemeClr val="accent1">
                          <a:tint val="45000"/>
                          <a:satMod val="400000"/>
                        </a:schemeClr>
                      </a:duotone>
                      <a:extLst>
                        <a:ext uri="{BEBA8EAE-BF5A-486C-A8C5-ECC9F3942E4B}">
                          <a14:imgProps xmlns:a14="http://schemas.microsoft.com/office/drawing/2010/main">
                            <a14:imgLayer r:embed="rId38">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2642235" cy="2377440"/>
                    </a:xfrm>
                    <a:prstGeom prst="rect">
                      <a:avLst/>
                    </a:prstGeom>
                  </pic:spPr>
                </pic:pic>
              </a:graphicData>
            </a:graphic>
          </wp:anchor>
        </w:drawing>
      </w:r>
      <w:r w:rsidR="003B156B" w:rsidRPr="003B156B">
        <w:rPr>
          <w:lang w:val="en"/>
        </w:rPr>
        <w:t>In partnership with others, create a barrier</w:t>
      </w:r>
      <w:r w:rsidR="00FA6533">
        <w:rPr>
          <w:lang w:val="en"/>
        </w:rPr>
        <w:t>-</w:t>
      </w:r>
      <w:r w:rsidR="003B156B" w:rsidRPr="003B156B">
        <w:rPr>
          <w:lang w:val="en"/>
        </w:rPr>
        <w:t>free environment in the lives of Floridians with visual disabilities</w:t>
      </w:r>
      <w:r w:rsidR="00C10D53">
        <w:rPr>
          <w:lang w:val="en"/>
        </w:rPr>
        <w:t>.</w:t>
      </w:r>
    </w:p>
    <w:p w14:paraId="1922BC5D" w14:textId="6E0E8843" w:rsidR="00965803" w:rsidRDefault="00965803" w:rsidP="0059235F">
      <w:pPr>
        <w:pStyle w:val="BodyText2"/>
        <w:tabs>
          <w:tab w:val="left" w:pos="0"/>
        </w:tabs>
        <w:ind w:left="792" w:right="1152"/>
        <w:contextualSpacing/>
        <w:rPr>
          <w:rFonts w:cs="Arial"/>
          <w:sz w:val="24"/>
          <w:lang w:val="en"/>
        </w:rPr>
      </w:pPr>
    </w:p>
    <w:p w14:paraId="3E8E55EC" w14:textId="77777777" w:rsidR="002933FC" w:rsidRPr="003B156B" w:rsidRDefault="002933FC" w:rsidP="0059235F">
      <w:pPr>
        <w:pStyle w:val="BodyText2"/>
        <w:tabs>
          <w:tab w:val="left" w:pos="0"/>
        </w:tabs>
        <w:ind w:left="792" w:right="1152"/>
        <w:contextualSpacing/>
        <w:rPr>
          <w:rFonts w:cs="Arial"/>
          <w:sz w:val="24"/>
          <w:lang w:val="en"/>
        </w:rPr>
        <w:sectPr w:rsidR="002933FC" w:rsidRPr="003B156B" w:rsidSect="00A27FCE">
          <w:pgSz w:w="12240" w:h="15840" w:code="1"/>
          <w:pgMar w:top="1440" w:right="1440" w:bottom="1440" w:left="1440" w:header="720" w:footer="288" w:gutter="0"/>
          <w:pgBorders w:offsetFrom="page">
            <w:top w:val="thinThickMediumGap" w:sz="48" w:space="24" w:color="002060"/>
          </w:pgBorders>
          <w:cols w:space="720"/>
          <w:docGrid w:linePitch="360"/>
        </w:sectPr>
      </w:pPr>
    </w:p>
    <w:p w14:paraId="64A0FFAB" w14:textId="75C7F77F" w:rsidR="002F6DEE" w:rsidRPr="000D57BA" w:rsidRDefault="002F6DEE" w:rsidP="0059235F">
      <w:pPr>
        <w:pStyle w:val="ListParagraph"/>
        <w:numPr>
          <w:ilvl w:val="0"/>
          <w:numId w:val="21"/>
        </w:numPr>
        <w:tabs>
          <w:tab w:val="clear" w:pos="1080"/>
        </w:tabs>
        <w:ind w:left="270" w:hanging="270"/>
        <w:contextualSpacing/>
        <w:jc w:val="both"/>
        <w:rPr>
          <w:szCs w:val="24"/>
        </w:rPr>
      </w:pPr>
      <w:r w:rsidRPr="00314747">
        <w:rPr>
          <w:rFonts w:asciiTheme="minorHAnsi" w:hAnsiTheme="minorHAnsi" w:cstheme="minorHAnsi"/>
          <w:noProof/>
          <w:sz w:val="24"/>
          <w:szCs w:val="24"/>
        </w:rPr>
        <w:lastRenderedPageBreak/>
        <mc:AlternateContent>
          <mc:Choice Requires="wps">
            <w:drawing>
              <wp:anchor distT="0" distB="0" distL="114300" distR="114300" simplePos="0" relativeHeight="251860992" behindDoc="0" locked="0" layoutInCell="1" allowOverlap="1" wp14:anchorId="387549F7" wp14:editId="7A2D3A5F">
                <wp:simplePos x="0" y="0"/>
                <wp:positionH relativeFrom="margin">
                  <wp:align>center</wp:align>
                </wp:positionH>
                <wp:positionV relativeFrom="margin">
                  <wp:align>top</wp:align>
                </wp:positionV>
                <wp:extent cx="5943600" cy="457200"/>
                <wp:effectExtent l="0" t="0" r="1905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1BE55807" w14:textId="77777777" w:rsidR="00CF193F" w:rsidRPr="00D150DA" w:rsidRDefault="00CF193F" w:rsidP="002F6DEE">
                            <w:pPr>
                              <w:pStyle w:val="Heading1"/>
                            </w:pPr>
                            <w:bookmarkStart w:id="160" w:name="_Toc501017028"/>
                            <w:bookmarkStart w:id="161" w:name="_Toc501017363"/>
                            <w:bookmarkStart w:id="162" w:name="_Toc501020329"/>
                            <w:bookmarkStart w:id="163" w:name="_Toc531272638"/>
                            <w:bookmarkStart w:id="164" w:name="_Toc27118432"/>
                            <w:r>
                              <w:t>Accomplishments</w:t>
                            </w:r>
                            <w:bookmarkEnd w:id="160"/>
                            <w:bookmarkEnd w:id="161"/>
                            <w:bookmarkEnd w:id="162"/>
                            <w:bookmarkEnd w:id="163"/>
                            <w:bookmarkEnd w:id="16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549F7" id="Text Box 17" o:spid="_x0000_s1038" type="#_x0000_t202" style="position:absolute;left:0;text-align:left;margin-left:0;margin-top:0;width:468pt;height:36pt;z-index:2518609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" fillcolor="#002060" strokeweight=".5pt">
                <v:textbox>
                  <w:txbxContent>
                    <w:p w14:paraId="1BE55807" w14:textId="77777777" w:rsidR="00CF193F" w:rsidRPr="00D150DA" w:rsidRDefault="00CF193F" w:rsidP="002F6DEE">
                      <w:pPr>
                        <w:pStyle w:val="Heading1"/>
                      </w:pPr>
                      <w:bookmarkStart w:id="165" w:name="_Toc501017028"/>
                      <w:bookmarkStart w:id="166" w:name="_Toc501017363"/>
                      <w:bookmarkStart w:id="167" w:name="_Toc501020329"/>
                      <w:bookmarkStart w:id="168" w:name="_Toc531272638"/>
                      <w:bookmarkStart w:id="169" w:name="_Toc27118432"/>
                      <w:r>
                        <w:t>Accomplishments</w:t>
                      </w:r>
                      <w:bookmarkEnd w:id="165"/>
                      <w:bookmarkEnd w:id="166"/>
                      <w:bookmarkEnd w:id="167"/>
                      <w:bookmarkEnd w:id="168"/>
                      <w:bookmarkEnd w:id="169"/>
                    </w:p>
                  </w:txbxContent>
                </v:textbox>
                <w10:wrap type="square" anchorx="margin" anchory="margin"/>
              </v:shape>
            </w:pict>
          </mc:Fallback>
        </mc:AlternateContent>
      </w:r>
      <w:r w:rsidRPr="000D57BA">
        <w:rPr>
          <w:rFonts w:asciiTheme="minorHAnsi" w:hAnsiTheme="minorHAnsi" w:cstheme="minorHAnsi"/>
          <w:sz w:val="24"/>
          <w:szCs w:val="24"/>
        </w:rPr>
        <w:t xml:space="preserve">Governor Rick Scott announced </w:t>
      </w:r>
      <w:r w:rsidR="006E36CF">
        <w:rPr>
          <w:rFonts w:asciiTheme="minorHAnsi" w:hAnsiTheme="minorHAnsi" w:cstheme="minorHAnsi"/>
          <w:sz w:val="24"/>
          <w:szCs w:val="24"/>
        </w:rPr>
        <w:t>six</w:t>
      </w:r>
      <w:r w:rsidRPr="000D57BA">
        <w:rPr>
          <w:rFonts w:asciiTheme="minorHAnsi" w:hAnsiTheme="minorHAnsi" w:cstheme="minorHAnsi"/>
          <w:sz w:val="24"/>
          <w:szCs w:val="24"/>
        </w:rPr>
        <w:t xml:space="preserve"> appointments and </w:t>
      </w:r>
      <w:r>
        <w:rPr>
          <w:rFonts w:asciiTheme="minorHAnsi" w:hAnsiTheme="minorHAnsi" w:cstheme="minorHAnsi"/>
          <w:sz w:val="24"/>
          <w:szCs w:val="24"/>
        </w:rPr>
        <w:t>two</w:t>
      </w:r>
      <w:r w:rsidRPr="000D57BA">
        <w:rPr>
          <w:rFonts w:asciiTheme="minorHAnsi" w:hAnsiTheme="minorHAnsi" w:cstheme="minorHAnsi"/>
          <w:sz w:val="24"/>
          <w:szCs w:val="24"/>
        </w:rPr>
        <w:t xml:space="preserve"> reappointment</w:t>
      </w:r>
      <w:r w:rsidR="0059235F">
        <w:rPr>
          <w:rFonts w:asciiTheme="minorHAnsi" w:hAnsiTheme="minorHAnsi" w:cstheme="minorHAnsi"/>
          <w:sz w:val="24"/>
          <w:szCs w:val="24"/>
        </w:rPr>
        <w:t>s</w:t>
      </w:r>
      <w:r w:rsidRPr="000D57BA">
        <w:rPr>
          <w:rFonts w:asciiTheme="minorHAnsi" w:hAnsiTheme="minorHAnsi" w:cstheme="minorHAnsi"/>
          <w:sz w:val="24"/>
          <w:szCs w:val="24"/>
        </w:rPr>
        <w:t xml:space="preserve"> on January </w:t>
      </w:r>
      <w:r>
        <w:rPr>
          <w:rFonts w:asciiTheme="minorHAnsi" w:hAnsiTheme="minorHAnsi" w:cstheme="minorHAnsi"/>
          <w:sz w:val="24"/>
          <w:szCs w:val="24"/>
        </w:rPr>
        <w:t>4, 2019.</w:t>
      </w:r>
    </w:p>
    <w:p w14:paraId="0F7D32B1" w14:textId="77777777" w:rsidR="002F6DEE" w:rsidRPr="000D57BA" w:rsidRDefault="002F6DEE" w:rsidP="0059235F">
      <w:pPr>
        <w:pStyle w:val="ListParagraph"/>
        <w:numPr>
          <w:ilvl w:val="0"/>
          <w:numId w:val="21"/>
        </w:numPr>
        <w:tabs>
          <w:tab w:val="clear" w:pos="1080"/>
        </w:tabs>
        <w:ind w:left="270" w:hanging="270"/>
        <w:contextualSpacing/>
        <w:jc w:val="both"/>
        <w:rPr>
          <w:szCs w:val="24"/>
        </w:rPr>
      </w:pPr>
      <w:r>
        <w:rPr>
          <w:rFonts w:asciiTheme="minorHAnsi" w:hAnsiTheme="minorHAnsi" w:cstheme="minorHAnsi"/>
          <w:sz w:val="24"/>
          <w:szCs w:val="24"/>
        </w:rPr>
        <w:t>The FRCB maintained its mission and focus on strategic planning that is closely aligned with the priorities of the Florida Division of Blind Services.</w:t>
      </w:r>
    </w:p>
    <w:p w14:paraId="510E7589" w14:textId="77777777" w:rsidR="002F6DEE" w:rsidRPr="0094549D" w:rsidRDefault="002F6DEE" w:rsidP="0059235F">
      <w:pPr>
        <w:numPr>
          <w:ilvl w:val="0"/>
          <w:numId w:val="21"/>
        </w:numPr>
        <w:tabs>
          <w:tab w:val="clear" w:pos="1080"/>
        </w:tabs>
        <w:ind w:left="270" w:hanging="270"/>
        <w:contextualSpacing/>
        <w:jc w:val="both"/>
        <w:rPr>
          <w:szCs w:val="24"/>
        </w:rPr>
      </w:pPr>
      <w:r>
        <w:rPr>
          <w:szCs w:val="24"/>
        </w:rPr>
        <w:t xml:space="preserve">The Council continued to review policy and </w:t>
      </w:r>
      <w:r w:rsidR="00635805">
        <w:rPr>
          <w:szCs w:val="24"/>
        </w:rPr>
        <w:t xml:space="preserve">provide </w:t>
      </w:r>
      <w:r>
        <w:rPr>
          <w:szCs w:val="24"/>
        </w:rPr>
        <w:t>advi</w:t>
      </w:r>
      <w:r w:rsidR="00635805">
        <w:rPr>
          <w:szCs w:val="24"/>
        </w:rPr>
        <w:t>c</w:t>
      </w:r>
      <w:r>
        <w:rPr>
          <w:szCs w:val="24"/>
        </w:rPr>
        <w:t xml:space="preserve">e on </w:t>
      </w:r>
      <w:r w:rsidR="0097365E">
        <w:rPr>
          <w:szCs w:val="24"/>
        </w:rPr>
        <w:t xml:space="preserve">the </w:t>
      </w:r>
      <w:r>
        <w:rPr>
          <w:szCs w:val="24"/>
        </w:rPr>
        <w:t xml:space="preserve">implementation of best practices.  During 2019, the Council </w:t>
      </w:r>
      <w:r w:rsidR="006E36CF">
        <w:rPr>
          <w:szCs w:val="24"/>
        </w:rPr>
        <w:t>reviewed P</w:t>
      </w:r>
      <w:r>
        <w:rPr>
          <w:szCs w:val="24"/>
        </w:rPr>
        <w:t xml:space="preserve">olicy’s; 2.09 </w:t>
      </w:r>
      <w:r w:rsidR="00337F66">
        <w:rPr>
          <w:szCs w:val="24"/>
        </w:rPr>
        <w:t>Post-Secondary</w:t>
      </w:r>
      <w:r>
        <w:rPr>
          <w:szCs w:val="24"/>
        </w:rPr>
        <w:t xml:space="preserve"> Education, 2.35 Competitive Integrated Employment, 2.5 Informal/Formal Review Process</w:t>
      </w:r>
      <w:r w:rsidR="006E36CF">
        <w:rPr>
          <w:szCs w:val="24"/>
        </w:rPr>
        <w:t xml:space="preserve"> and Mediation.  </w:t>
      </w:r>
    </w:p>
    <w:p w14:paraId="32BFDC51" w14:textId="49B5D25A" w:rsidR="002F6DEE" w:rsidRDefault="002F6DEE" w:rsidP="0059235F">
      <w:pPr>
        <w:numPr>
          <w:ilvl w:val="0"/>
          <w:numId w:val="21"/>
        </w:numPr>
        <w:tabs>
          <w:tab w:val="clear" w:pos="1080"/>
        </w:tabs>
        <w:ind w:left="270" w:hanging="270"/>
        <w:contextualSpacing/>
        <w:jc w:val="both"/>
        <w:rPr>
          <w:szCs w:val="24"/>
        </w:rPr>
      </w:pPr>
      <w:r>
        <w:rPr>
          <w:szCs w:val="24"/>
        </w:rPr>
        <w:t>The FRCB e</w:t>
      </w:r>
      <w:r w:rsidRPr="00F85669">
        <w:rPr>
          <w:szCs w:val="24"/>
        </w:rPr>
        <w:t>lected a new Chairperson, First Vice</w:t>
      </w:r>
      <w:r w:rsidR="00FA6533">
        <w:rPr>
          <w:szCs w:val="24"/>
        </w:rPr>
        <w:t>-</w:t>
      </w:r>
      <w:r w:rsidRPr="00F85669">
        <w:rPr>
          <w:szCs w:val="24"/>
        </w:rPr>
        <w:t>Chairperson and Second Vice</w:t>
      </w:r>
      <w:r w:rsidR="00FA6533">
        <w:rPr>
          <w:szCs w:val="24"/>
        </w:rPr>
        <w:t>-</w:t>
      </w:r>
      <w:r w:rsidRPr="00F85669">
        <w:rPr>
          <w:szCs w:val="24"/>
        </w:rPr>
        <w:t>Chairperson at the first qu</w:t>
      </w:r>
      <w:r>
        <w:rPr>
          <w:szCs w:val="24"/>
        </w:rPr>
        <w:t>arterly meeting held in February 2019 in Daytona Beach</w:t>
      </w:r>
      <w:r w:rsidRPr="00F85669">
        <w:rPr>
          <w:szCs w:val="24"/>
        </w:rPr>
        <w:t>.</w:t>
      </w:r>
    </w:p>
    <w:p w14:paraId="0573D736" w14:textId="77777777" w:rsidR="002F6DEE" w:rsidRPr="00F85669" w:rsidRDefault="002F6DEE" w:rsidP="0059235F">
      <w:pPr>
        <w:numPr>
          <w:ilvl w:val="0"/>
          <w:numId w:val="21"/>
        </w:numPr>
        <w:tabs>
          <w:tab w:val="clear" w:pos="1080"/>
        </w:tabs>
        <w:ind w:left="270" w:hanging="270"/>
        <w:contextualSpacing/>
        <w:jc w:val="both"/>
        <w:rPr>
          <w:szCs w:val="24"/>
        </w:rPr>
      </w:pPr>
      <w:r>
        <w:rPr>
          <w:szCs w:val="24"/>
        </w:rPr>
        <w:t>The FRCB e</w:t>
      </w:r>
      <w:r w:rsidRPr="00F85669">
        <w:rPr>
          <w:szCs w:val="24"/>
        </w:rPr>
        <w:t xml:space="preserve">lected new members </w:t>
      </w:r>
      <w:r>
        <w:rPr>
          <w:szCs w:val="24"/>
        </w:rPr>
        <w:t xml:space="preserve">to serve on the Evaluation and Planning Committees. </w:t>
      </w:r>
    </w:p>
    <w:p w14:paraId="4813E68B" w14:textId="77777777" w:rsidR="002F6DEE" w:rsidRDefault="002F6DEE" w:rsidP="0059235F">
      <w:pPr>
        <w:numPr>
          <w:ilvl w:val="0"/>
          <w:numId w:val="21"/>
        </w:numPr>
        <w:tabs>
          <w:tab w:val="clear" w:pos="1080"/>
        </w:tabs>
        <w:ind w:left="270" w:hanging="270"/>
        <w:contextualSpacing/>
        <w:jc w:val="both"/>
        <w:rPr>
          <w:szCs w:val="24"/>
        </w:rPr>
      </w:pPr>
      <w:r>
        <w:rPr>
          <w:szCs w:val="24"/>
        </w:rPr>
        <w:t xml:space="preserve">The FRCB continued to strengthen its working relationship with other councils within the state as required under Sec 105 of the Rehab Act. The FRCB and the FRC collaborated together during Committee Week in January 2019 in Tallahassee.  The FRCB provided handouts to Legislators to inform representatives and increase awareness of the services provided by the Division of Blind Services. </w:t>
      </w:r>
    </w:p>
    <w:p w14:paraId="3E80379D" w14:textId="77777777" w:rsidR="002F6DEE" w:rsidRPr="00247F1B" w:rsidRDefault="002F6DEE" w:rsidP="0059235F">
      <w:pPr>
        <w:numPr>
          <w:ilvl w:val="0"/>
          <w:numId w:val="21"/>
        </w:numPr>
        <w:tabs>
          <w:tab w:val="clear" w:pos="1080"/>
        </w:tabs>
        <w:ind w:left="270" w:hanging="270"/>
        <w:contextualSpacing/>
        <w:jc w:val="both"/>
        <w:rPr>
          <w:szCs w:val="24"/>
        </w:rPr>
      </w:pPr>
      <w:r>
        <w:rPr>
          <w:szCs w:val="24"/>
        </w:rPr>
        <w:t>The FRCB continued to serve as</w:t>
      </w:r>
      <w:r w:rsidRPr="00247F1B">
        <w:rPr>
          <w:szCs w:val="24"/>
        </w:rPr>
        <w:t xml:space="preserve"> </w:t>
      </w:r>
      <w:r>
        <w:rPr>
          <w:szCs w:val="24"/>
        </w:rPr>
        <w:t xml:space="preserve">an </w:t>
      </w:r>
      <w:r w:rsidRPr="00247F1B">
        <w:rPr>
          <w:szCs w:val="24"/>
        </w:rPr>
        <w:t>effective vehicle for cultivating meaningful partnerships between the FDBS and other stakeholders</w:t>
      </w:r>
      <w:r w:rsidRPr="00863833">
        <w:rPr>
          <w:szCs w:val="24"/>
        </w:rPr>
        <w:t>.</w:t>
      </w:r>
      <w:r w:rsidRPr="00247F1B">
        <w:rPr>
          <w:szCs w:val="24"/>
        </w:rPr>
        <w:t xml:space="preserve"> </w:t>
      </w:r>
    </w:p>
    <w:p w14:paraId="57E2690F" w14:textId="25CEF1B9" w:rsidR="002F6DEE" w:rsidRPr="00247F1B" w:rsidRDefault="002F6DEE" w:rsidP="0059235F">
      <w:pPr>
        <w:numPr>
          <w:ilvl w:val="0"/>
          <w:numId w:val="21"/>
        </w:numPr>
        <w:tabs>
          <w:tab w:val="clear" w:pos="1080"/>
        </w:tabs>
        <w:ind w:left="270" w:hanging="270"/>
        <w:contextualSpacing/>
        <w:jc w:val="both"/>
        <w:rPr>
          <w:szCs w:val="24"/>
        </w:rPr>
      </w:pPr>
      <w:r>
        <w:rPr>
          <w:szCs w:val="24"/>
        </w:rPr>
        <w:t xml:space="preserve">The FRCB </w:t>
      </w:r>
      <w:r w:rsidR="00FA6533">
        <w:rPr>
          <w:szCs w:val="24"/>
        </w:rPr>
        <w:t xml:space="preserve">paid </w:t>
      </w:r>
      <w:r>
        <w:rPr>
          <w:szCs w:val="24"/>
        </w:rPr>
        <w:t>i</w:t>
      </w:r>
      <w:r w:rsidRPr="00247F1B">
        <w:rPr>
          <w:szCs w:val="24"/>
        </w:rPr>
        <w:t xml:space="preserve">ncreased attention </w:t>
      </w:r>
      <w:r w:rsidR="00FA6533">
        <w:rPr>
          <w:szCs w:val="24"/>
        </w:rPr>
        <w:t>to</w:t>
      </w:r>
      <w:r w:rsidRPr="00247F1B">
        <w:rPr>
          <w:szCs w:val="24"/>
        </w:rPr>
        <w:t xml:space="preserve"> FDBS’s performance go</w:t>
      </w:r>
      <w:r>
        <w:rPr>
          <w:szCs w:val="24"/>
        </w:rPr>
        <w:t>als and objectives.</w:t>
      </w:r>
    </w:p>
    <w:p w14:paraId="23E55B4A" w14:textId="77777777" w:rsidR="002F6DEE" w:rsidRPr="000C3047" w:rsidRDefault="002F6DEE" w:rsidP="0059235F">
      <w:pPr>
        <w:numPr>
          <w:ilvl w:val="0"/>
          <w:numId w:val="21"/>
        </w:numPr>
        <w:tabs>
          <w:tab w:val="clear" w:pos="1080"/>
        </w:tabs>
        <w:ind w:left="270" w:hanging="270"/>
        <w:contextualSpacing/>
        <w:jc w:val="both"/>
        <w:rPr>
          <w:color w:val="auto"/>
          <w:szCs w:val="24"/>
        </w:rPr>
      </w:pPr>
      <w:r>
        <w:rPr>
          <w:color w:val="auto"/>
          <w:szCs w:val="24"/>
        </w:rPr>
        <w:t>The FRCB held</w:t>
      </w:r>
      <w:r w:rsidRPr="000C3047">
        <w:rPr>
          <w:color w:val="auto"/>
          <w:szCs w:val="24"/>
        </w:rPr>
        <w:t xml:space="preserve"> four quarterly meetings in </w:t>
      </w:r>
      <w:r>
        <w:rPr>
          <w:color w:val="auto"/>
          <w:szCs w:val="24"/>
        </w:rPr>
        <w:t xml:space="preserve">Miami, Daytona Beach, Tallahassee, and Ocala. </w:t>
      </w:r>
    </w:p>
    <w:p w14:paraId="30EBDC82" w14:textId="000F6E27" w:rsidR="002F6DEE" w:rsidRDefault="002F6DEE" w:rsidP="0059235F">
      <w:pPr>
        <w:numPr>
          <w:ilvl w:val="0"/>
          <w:numId w:val="21"/>
        </w:numPr>
        <w:tabs>
          <w:tab w:val="clear" w:pos="1080"/>
        </w:tabs>
        <w:ind w:left="270" w:hanging="270"/>
        <w:contextualSpacing/>
        <w:jc w:val="both"/>
        <w:rPr>
          <w:szCs w:val="24"/>
        </w:rPr>
      </w:pPr>
      <w:r>
        <w:rPr>
          <w:szCs w:val="24"/>
        </w:rPr>
        <w:t>The FRCB conducted four public</w:t>
      </w:r>
      <w:r w:rsidRPr="000C3047">
        <w:rPr>
          <w:color w:val="auto"/>
          <w:szCs w:val="24"/>
        </w:rPr>
        <w:t xml:space="preserve"> forums at </w:t>
      </w:r>
      <w:r>
        <w:rPr>
          <w:color w:val="auto"/>
          <w:szCs w:val="24"/>
        </w:rPr>
        <w:t>each of its quarterly business meeting</w:t>
      </w:r>
      <w:r w:rsidR="00FA6533">
        <w:rPr>
          <w:color w:val="auto"/>
          <w:szCs w:val="24"/>
        </w:rPr>
        <w:t>s</w:t>
      </w:r>
      <w:r>
        <w:rPr>
          <w:color w:val="auto"/>
          <w:szCs w:val="24"/>
        </w:rPr>
        <w:t>.</w:t>
      </w:r>
      <w:r w:rsidRPr="00247F1B">
        <w:rPr>
          <w:szCs w:val="24"/>
        </w:rPr>
        <w:t xml:space="preserve"> </w:t>
      </w:r>
    </w:p>
    <w:p w14:paraId="63772AA9" w14:textId="5E4670D3" w:rsidR="002F6DEE" w:rsidRPr="009175AB" w:rsidRDefault="002F6DEE" w:rsidP="0059235F">
      <w:pPr>
        <w:numPr>
          <w:ilvl w:val="0"/>
          <w:numId w:val="21"/>
        </w:numPr>
        <w:tabs>
          <w:tab w:val="clear" w:pos="1080"/>
        </w:tabs>
        <w:ind w:left="270" w:hanging="270"/>
        <w:contextualSpacing/>
        <w:jc w:val="both"/>
        <w:rPr>
          <w:szCs w:val="24"/>
        </w:rPr>
      </w:pPr>
      <w:r w:rsidRPr="009175AB">
        <w:rPr>
          <w:color w:val="auto"/>
          <w:szCs w:val="24"/>
        </w:rPr>
        <w:t xml:space="preserve">The FDBS and the FRCB facilitated </w:t>
      </w:r>
      <w:r w:rsidR="00FA6533">
        <w:rPr>
          <w:color w:val="auto"/>
          <w:szCs w:val="24"/>
        </w:rPr>
        <w:t xml:space="preserve">the </w:t>
      </w:r>
      <w:r w:rsidRPr="009175AB">
        <w:rPr>
          <w:color w:val="auto"/>
          <w:szCs w:val="24"/>
        </w:rPr>
        <w:t>participation of council members in the NCSRC Spring Training Conference</w:t>
      </w:r>
      <w:r w:rsidR="009175AB" w:rsidRPr="009175AB">
        <w:rPr>
          <w:color w:val="auto"/>
          <w:szCs w:val="24"/>
        </w:rPr>
        <w:t>,</w:t>
      </w:r>
      <w:r w:rsidRPr="009175AB">
        <w:rPr>
          <w:color w:val="auto"/>
          <w:szCs w:val="24"/>
        </w:rPr>
        <w:t xml:space="preserve"> April 2019 and the Fall Training Conference</w:t>
      </w:r>
      <w:r w:rsidR="009175AB" w:rsidRPr="009175AB">
        <w:rPr>
          <w:color w:val="auto"/>
          <w:szCs w:val="24"/>
        </w:rPr>
        <w:t>,</w:t>
      </w:r>
      <w:r w:rsidRPr="009175AB">
        <w:rPr>
          <w:color w:val="auto"/>
          <w:szCs w:val="24"/>
        </w:rPr>
        <w:t xml:space="preserve"> October 2019.  A</w:t>
      </w:r>
      <w:r w:rsidR="009175AB" w:rsidRPr="009175AB">
        <w:rPr>
          <w:color w:val="auto"/>
          <w:szCs w:val="24"/>
        </w:rPr>
        <w:t xml:space="preserve"> </w:t>
      </w:r>
      <w:r w:rsidRPr="009175AB">
        <w:rPr>
          <w:color w:val="auto"/>
          <w:szCs w:val="24"/>
        </w:rPr>
        <w:t xml:space="preserve">total of seven members </w:t>
      </w:r>
      <w:r w:rsidR="009175AB" w:rsidRPr="009175AB">
        <w:rPr>
          <w:color w:val="auto"/>
          <w:szCs w:val="24"/>
        </w:rPr>
        <w:t>including</w:t>
      </w:r>
      <w:r w:rsidRPr="009175AB">
        <w:rPr>
          <w:color w:val="auto"/>
          <w:szCs w:val="24"/>
        </w:rPr>
        <w:t xml:space="preserve"> 5 new members attended the fall conference in Jacksonville.  </w:t>
      </w:r>
    </w:p>
    <w:p w14:paraId="6DAC8183" w14:textId="77777777" w:rsidR="002F6DEE" w:rsidRDefault="002F6DEE" w:rsidP="0059235F">
      <w:pPr>
        <w:numPr>
          <w:ilvl w:val="0"/>
          <w:numId w:val="21"/>
        </w:numPr>
        <w:tabs>
          <w:tab w:val="clear" w:pos="1080"/>
        </w:tabs>
        <w:ind w:left="270" w:hanging="270"/>
        <w:contextualSpacing/>
        <w:jc w:val="both"/>
        <w:rPr>
          <w:szCs w:val="24"/>
        </w:rPr>
      </w:pPr>
      <w:r>
        <w:rPr>
          <w:szCs w:val="24"/>
        </w:rPr>
        <w:t>The Council continued to oversee the development and implementation of the Client Satisfaction Survey (CSS). The FRCB contracts with Florida State University Survey Foundry to conduct the CSS.</w:t>
      </w:r>
      <w:r w:rsidRPr="00247F1B">
        <w:rPr>
          <w:szCs w:val="24"/>
        </w:rPr>
        <w:t xml:space="preserve"> </w:t>
      </w:r>
      <w:r>
        <w:rPr>
          <w:szCs w:val="24"/>
        </w:rPr>
        <w:t>The SFY 2018/2019 Annual Report can be found on the FDBS website by following the link:</w:t>
      </w:r>
      <w:r w:rsidRPr="00247F1B">
        <w:rPr>
          <w:szCs w:val="24"/>
        </w:rPr>
        <w:t xml:space="preserve"> </w:t>
      </w:r>
      <w:hyperlink r:id="rId39" w:history="1">
        <w:r w:rsidRPr="001F6832">
          <w:rPr>
            <w:rStyle w:val="Hyperlink"/>
            <w:szCs w:val="24"/>
          </w:rPr>
          <w:t>Florida Division of Blind Services Website</w:t>
        </w:r>
      </w:hyperlink>
      <w:r>
        <w:rPr>
          <w:szCs w:val="24"/>
        </w:rPr>
        <w:t>.</w:t>
      </w:r>
    </w:p>
    <w:p w14:paraId="0DF182EB" w14:textId="77777777" w:rsidR="002F6DEE" w:rsidRDefault="002F6DEE" w:rsidP="0059235F">
      <w:pPr>
        <w:numPr>
          <w:ilvl w:val="0"/>
          <w:numId w:val="21"/>
        </w:numPr>
        <w:tabs>
          <w:tab w:val="clear" w:pos="1080"/>
        </w:tabs>
        <w:ind w:left="270" w:hanging="270"/>
        <w:contextualSpacing/>
        <w:jc w:val="both"/>
        <w:rPr>
          <w:szCs w:val="24"/>
        </w:rPr>
      </w:pPr>
      <w:r>
        <w:rPr>
          <w:szCs w:val="24"/>
        </w:rPr>
        <w:t xml:space="preserve">The FRCB made suggestions for the Comprehensive Statewide Needs Assessment which was facilitated by San Diego State University. </w:t>
      </w:r>
    </w:p>
    <w:p w14:paraId="05381C75" w14:textId="77777777" w:rsidR="002F6DEE" w:rsidRDefault="002F6DEE" w:rsidP="0059235F">
      <w:pPr>
        <w:numPr>
          <w:ilvl w:val="0"/>
          <w:numId w:val="21"/>
        </w:numPr>
        <w:tabs>
          <w:tab w:val="clear" w:pos="1080"/>
        </w:tabs>
        <w:ind w:left="270" w:hanging="270"/>
        <w:contextualSpacing/>
        <w:jc w:val="both"/>
        <w:rPr>
          <w:szCs w:val="24"/>
        </w:rPr>
      </w:pPr>
      <w:r w:rsidRPr="003C54A6">
        <w:rPr>
          <w:szCs w:val="24"/>
        </w:rPr>
        <w:t xml:space="preserve">The Council drafted a letter regarding their position on </w:t>
      </w:r>
      <w:r w:rsidR="00337F66" w:rsidRPr="003C54A6">
        <w:rPr>
          <w:szCs w:val="24"/>
        </w:rPr>
        <w:t>Competitive</w:t>
      </w:r>
      <w:r w:rsidRPr="003C54A6">
        <w:rPr>
          <w:szCs w:val="24"/>
        </w:rPr>
        <w:t xml:space="preserve"> Integrated Employment.  The letter was mailed to all Florida Representatives in the US House of Representative, </w:t>
      </w:r>
      <w:r>
        <w:rPr>
          <w:szCs w:val="24"/>
        </w:rPr>
        <w:t xml:space="preserve">Florida </w:t>
      </w:r>
      <w:r w:rsidRPr="003C54A6">
        <w:rPr>
          <w:szCs w:val="24"/>
        </w:rPr>
        <w:t xml:space="preserve">Senator’s Marco Rubio and Rick Scott and RSA.  </w:t>
      </w:r>
    </w:p>
    <w:p w14:paraId="54A878FD" w14:textId="77777777" w:rsidR="002F6DEE" w:rsidRDefault="002F6DEE" w:rsidP="0059235F">
      <w:pPr>
        <w:numPr>
          <w:ilvl w:val="0"/>
          <w:numId w:val="21"/>
        </w:numPr>
        <w:tabs>
          <w:tab w:val="clear" w:pos="1080"/>
        </w:tabs>
        <w:ind w:left="270" w:hanging="270"/>
        <w:contextualSpacing/>
        <w:jc w:val="both"/>
        <w:rPr>
          <w:szCs w:val="24"/>
        </w:rPr>
      </w:pPr>
      <w:r>
        <w:rPr>
          <w:szCs w:val="24"/>
        </w:rPr>
        <w:t>The FRCB received regular updates on an initiative being sponsored by the Blind Services Foundation to develop a vocational evaluation tool.</w:t>
      </w:r>
    </w:p>
    <w:p w14:paraId="66876520" w14:textId="3724B52A" w:rsidR="002F6DEE" w:rsidRPr="0059235F" w:rsidRDefault="002F6DEE" w:rsidP="0059235F">
      <w:pPr>
        <w:numPr>
          <w:ilvl w:val="0"/>
          <w:numId w:val="21"/>
        </w:numPr>
        <w:tabs>
          <w:tab w:val="clear" w:pos="1080"/>
        </w:tabs>
        <w:ind w:left="270" w:hanging="270"/>
        <w:contextualSpacing/>
        <w:jc w:val="both"/>
        <w:rPr>
          <w:szCs w:val="24"/>
        </w:rPr>
      </w:pPr>
      <w:r w:rsidRPr="0059235F">
        <w:rPr>
          <w:szCs w:val="24"/>
        </w:rPr>
        <w:t xml:space="preserve">The FRCB presented a plaque of appreciation for employing individuals with visual </w:t>
      </w:r>
      <w:r w:rsidR="00337F66" w:rsidRPr="0059235F">
        <w:rPr>
          <w:szCs w:val="24"/>
        </w:rPr>
        <w:t>disabilities</w:t>
      </w:r>
      <w:r w:rsidRPr="0059235F">
        <w:rPr>
          <w:szCs w:val="24"/>
        </w:rPr>
        <w:t xml:space="preserve"> to an employer at each quarterly meeting.  The following employers were recognized for 2019: Disability Solutions &amp; Merry Maids, Daytona Beach Meeting – February 2019; Sodexo, Tallahassee Meeting – May 2019; Taxes Untangled, Ocala Meeting – July 2019.</w:t>
      </w:r>
    </w:p>
    <w:p w14:paraId="733F7987" w14:textId="77777777" w:rsidR="002F6DEE" w:rsidRDefault="002F6DEE" w:rsidP="0059235F">
      <w:pPr>
        <w:ind w:left="270" w:hanging="270"/>
        <w:contextualSpacing/>
        <w:rPr>
          <w:szCs w:val="24"/>
        </w:rPr>
      </w:pPr>
    </w:p>
    <w:p w14:paraId="65262860" w14:textId="77777777" w:rsidR="00745AA5" w:rsidRPr="000F66A1" w:rsidRDefault="00745AA5" w:rsidP="0059235F">
      <w:pPr>
        <w:numPr>
          <w:ilvl w:val="0"/>
          <w:numId w:val="1"/>
        </w:numPr>
        <w:ind w:left="648"/>
        <w:contextualSpacing/>
        <w:jc w:val="both"/>
        <w:rPr>
          <w:szCs w:val="24"/>
        </w:rPr>
        <w:sectPr w:rsidR="00745AA5" w:rsidRPr="000F66A1" w:rsidSect="005F6542">
          <w:pgSz w:w="12240" w:h="15840" w:code="1"/>
          <w:pgMar w:top="576" w:right="1440" w:bottom="576" w:left="1440" w:header="720" w:footer="288" w:gutter="0"/>
          <w:pgBorders w:offsetFrom="page">
            <w:top w:val="thinThickMediumGap" w:sz="48" w:space="24" w:color="002060"/>
          </w:pgBorders>
          <w:cols w:space="720"/>
          <w:docGrid w:linePitch="360"/>
        </w:sectPr>
      </w:pPr>
    </w:p>
    <w:p w14:paraId="03E7E04B" w14:textId="77777777" w:rsidR="00A309AB" w:rsidRDefault="003409AB" w:rsidP="0059235F">
      <w:pPr>
        <w:contextualSpacing/>
        <w:rPr>
          <w:szCs w:val="24"/>
        </w:rPr>
      </w:pPr>
      <w:r w:rsidRPr="00965803">
        <w:rPr>
          <w:noProof/>
          <w:color w:val="2F5496" w:themeColor="accent5" w:themeShade="BF"/>
          <w:sz w:val="28"/>
          <w:szCs w:val="28"/>
        </w:rPr>
        <w:lastRenderedPageBreak/>
        <mc:AlternateContent>
          <mc:Choice Requires="wps">
            <w:drawing>
              <wp:anchor distT="0" distB="0" distL="114300" distR="114300" simplePos="0" relativeHeight="251746304" behindDoc="1" locked="0" layoutInCell="1" allowOverlap="1" wp14:anchorId="43711F13" wp14:editId="75B33F18">
                <wp:simplePos x="0" y="0"/>
                <wp:positionH relativeFrom="margin">
                  <wp:align>center</wp:align>
                </wp:positionH>
                <wp:positionV relativeFrom="margin">
                  <wp:align>top</wp:align>
                </wp:positionV>
                <wp:extent cx="5943600" cy="457200"/>
                <wp:effectExtent l="0" t="0" r="19050" b="19050"/>
                <wp:wrapSquare wrapText="bothSides"/>
                <wp:docPr id="38" name="Text Box 38"/>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5BF79D9B" w14:textId="77777777" w:rsidR="00CF193F" w:rsidRPr="00A02A85" w:rsidRDefault="00CF193F" w:rsidP="00A02A85">
                            <w:pPr>
                              <w:pStyle w:val="Heading1"/>
                            </w:pPr>
                            <w:bookmarkStart w:id="170" w:name="_Toc500855335"/>
                            <w:bookmarkStart w:id="171" w:name="_Toc500753948"/>
                            <w:bookmarkStart w:id="172" w:name="_Toc500764182"/>
                            <w:bookmarkStart w:id="173" w:name="_Toc501006455"/>
                            <w:bookmarkStart w:id="174" w:name="_Toc501006588"/>
                            <w:bookmarkStart w:id="175" w:name="_Toc501006715"/>
                            <w:bookmarkStart w:id="176" w:name="_Toc501006848"/>
                            <w:bookmarkStart w:id="177" w:name="_Toc501017030"/>
                            <w:bookmarkStart w:id="178" w:name="_Toc501017364"/>
                            <w:bookmarkStart w:id="179" w:name="_Toc501020330"/>
                            <w:bookmarkStart w:id="180" w:name="_Toc531272639"/>
                            <w:bookmarkStart w:id="181" w:name="_Toc27118433"/>
                            <w:r w:rsidRPr="00A02A85">
                              <w:t>Strategic Plan Goals</w:t>
                            </w:r>
                            <w:bookmarkEnd w:id="170"/>
                            <w:bookmarkEnd w:id="171"/>
                            <w:bookmarkEnd w:id="172"/>
                            <w:bookmarkEnd w:id="173"/>
                            <w:bookmarkEnd w:id="174"/>
                            <w:bookmarkEnd w:id="175"/>
                            <w:bookmarkEnd w:id="176"/>
                            <w:bookmarkEnd w:id="177"/>
                            <w:bookmarkEnd w:id="178"/>
                            <w:bookmarkEnd w:id="179"/>
                            <w:bookmarkEnd w:id="180"/>
                            <w:bookmarkEnd w:id="1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1F13" id="Text Box 38" o:spid="_x0000_s1039" type="#_x0000_t202" style="position:absolute;margin-left:0;margin-top:0;width:468pt;height:36pt;z-index:-2515701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" fillcolor="#002060" strokeweight=".5pt">
                <v:textbox>
                  <w:txbxContent>
                    <w:p w14:paraId="5BF79D9B" w14:textId="77777777" w:rsidR="00CF193F" w:rsidRPr="00A02A85" w:rsidRDefault="00CF193F" w:rsidP="00A02A85">
                      <w:pPr>
                        <w:pStyle w:val="Heading1"/>
                      </w:pPr>
                      <w:bookmarkStart w:id="182" w:name="_Toc500855335"/>
                      <w:bookmarkStart w:id="183" w:name="_Toc500753948"/>
                      <w:bookmarkStart w:id="184" w:name="_Toc500764182"/>
                      <w:bookmarkStart w:id="185" w:name="_Toc501006455"/>
                      <w:bookmarkStart w:id="186" w:name="_Toc501006588"/>
                      <w:bookmarkStart w:id="187" w:name="_Toc501006715"/>
                      <w:bookmarkStart w:id="188" w:name="_Toc501006848"/>
                      <w:bookmarkStart w:id="189" w:name="_Toc501017030"/>
                      <w:bookmarkStart w:id="190" w:name="_Toc501017364"/>
                      <w:bookmarkStart w:id="191" w:name="_Toc501020330"/>
                      <w:bookmarkStart w:id="192" w:name="_Toc531272639"/>
                      <w:bookmarkStart w:id="193" w:name="_Toc27118433"/>
                      <w:r w:rsidRPr="00A02A85">
                        <w:t>Strategic Plan Goals</w:t>
                      </w:r>
                      <w:bookmarkEnd w:id="182"/>
                      <w:bookmarkEnd w:id="183"/>
                      <w:bookmarkEnd w:id="184"/>
                      <w:bookmarkEnd w:id="185"/>
                      <w:bookmarkEnd w:id="186"/>
                      <w:bookmarkEnd w:id="187"/>
                      <w:bookmarkEnd w:id="188"/>
                      <w:bookmarkEnd w:id="189"/>
                      <w:bookmarkEnd w:id="190"/>
                      <w:bookmarkEnd w:id="191"/>
                      <w:bookmarkEnd w:id="192"/>
                      <w:bookmarkEnd w:id="193"/>
                    </w:p>
                  </w:txbxContent>
                </v:textbox>
                <w10:wrap type="square" anchorx="margin" anchory="margin"/>
              </v:shape>
            </w:pict>
          </mc:Fallback>
        </mc:AlternateContent>
      </w:r>
    </w:p>
    <w:p w14:paraId="7194428F" w14:textId="77777777" w:rsidR="00F42277" w:rsidRPr="00965803" w:rsidRDefault="00F42277" w:rsidP="0059235F">
      <w:pPr>
        <w:contextualSpacing/>
        <w:rPr>
          <w:rFonts w:cstheme="minorHAnsi"/>
          <w:sz w:val="28"/>
          <w:szCs w:val="28"/>
          <w14:textFill>
            <w14:solidFill>
              <w14:srgbClr w14:val="000000">
                <w14:lumMod w14:val="75000"/>
              </w14:srgbClr>
            </w14:solidFill>
          </w14:textFill>
        </w:rPr>
      </w:pPr>
      <w:r w:rsidRPr="00965803">
        <w:rPr>
          <w:rFonts w:cstheme="minorHAnsi"/>
          <w:b/>
          <w:color w:val="2F5496" w:themeColor="accent5" w:themeShade="BF"/>
          <w:sz w:val="28"/>
          <w:szCs w:val="28"/>
        </w:rPr>
        <w:t>Goal 1: Highest Client Achievement</w:t>
      </w:r>
    </w:p>
    <w:p w14:paraId="5FCA5352" w14:textId="0ED11466" w:rsidR="00F42277" w:rsidRPr="00A1284E" w:rsidRDefault="00F42277" w:rsidP="0059235F">
      <w:pPr>
        <w:contextualSpacing/>
        <w:rPr>
          <w:rFonts w:cstheme="minorHAnsi"/>
          <w:color w:val="000000" w:themeColor="text1"/>
          <w:szCs w:val="24"/>
        </w:rPr>
      </w:pPr>
      <w:r w:rsidRPr="00A1284E">
        <w:rPr>
          <w:rFonts w:cstheme="minorHAnsi"/>
          <w:color w:val="000000" w:themeColor="text1"/>
          <w:szCs w:val="24"/>
        </w:rPr>
        <w:t>Object</w:t>
      </w:r>
      <w:r w:rsidR="00D0254F" w:rsidRPr="00A1284E">
        <w:rPr>
          <w:rFonts w:cstheme="minorHAnsi"/>
          <w:color w:val="000000" w:themeColor="text1"/>
          <w:szCs w:val="24"/>
        </w:rPr>
        <w:t>ive: Coordinate and secure high-</w:t>
      </w:r>
      <w:r w:rsidRPr="00A1284E">
        <w:rPr>
          <w:rFonts w:cstheme="minorHAnsi"/>
          <w:color w:val="000000" w:themeColor="text1"/>
          <w:szCs w:val="24"/>
        </w:rPr>
        <w:t>quality training, education, work experiences and partnerships that create opportunities for blind and visually impaired Floridians to obtain and maintain independence, post-secondary education credentials</w:t>
      </w:r>
      <w:r w:rsidR="00FA6533">
        <w:rPr>
          <w:rFonts w:cstheme="minorHAnsi"/>
          <w:color w:val="000000" w:themeColor="text1"/>
          <w:szCs w:val="24"/>
        </w:rPr>
        <w:t>,</w:t>
      </w:r>
      <w:r w:rsidRPr="00A1284E">
        <w:rPr>
          <w:rFonts w:cstheme="minorHAnsi"/>
          <w:color w:val="000000" w:themeColor="text1"/>
          <w:szCs w:val="24"/>
        </w:rPr>
        <w:t xml:space="preserve"> and successful employment outcomes.</w:t>
      </w:r>
    </w:p>
    <w:p w14:paraId="6FEB55DD" w14:textId="77777777" w:rsidR="00F42277" w:rsidRPr="00A1284E" w:rsidRDefault="00F42277" w:rsidP="0059235F">
      <w:pPr>
        <w:contextualSpacing/>
        <w:rPr>
          <w:rFonts w:cstheme="minorHAnsi"/>
          <w:color w:val="000000" w:themeColor="text1"/>
          <w:szCs w:val="24"/>
        </w:rPr>
      </w:pPr>
    </w:p>
    <w:p w14:paraId="324A00C3" w14:textId="77777777" w:rsidR="00F42277" w:rsidRPr="00965803" w:rsidRDefault="00F42277" w:rsidP="0059235F">
      <w:pPr>
        <w:pBdr>
          <w:bottom w:val="thinThickSmallGap" w:sz="24" w:space="1" w:color="002060"/>
        </w:pBdr>
        <w:contextualSpacing/>
        <w:rPr>
          <w:rFonts w:cstheme="minorHAnsi"/>
          <w:b/>
          <w:color w:val="2F5496" w:themeColor="accent5" w:themeShade="BF"/>
          <w:sz w:val="28"/>
          <w:szCs w:val="28"/>
        </w:rPr>
      </w:pPr>
      <w:r w:rsidRPr="00965803">
        <w:rPr>
          <w:rFonts w:cstheme="minorHAnsi"/>
          <w:b/>
          <w:color w:val="2F5496" w:themeColor="accent5" w:themeShade="BF"/>
          <w:sz w:val="28"/>
          <w:szCs w:val="28"/>
        </w:rPr>
        <w:t>Goal 2: Seamless Articulation and Maximum Access</w:t>
      </w:r>
    </w:p>
    <w:p w14:paraId="5C0C0DE2" w14:textId="77777777" w:rsidR="00F42277" w:rsidRPr="00A1284E" w:rsidRDefault="00F42277" w:rsidP="0059235F">
      <w:pPr>
        <w:contextualSpacing/>
        <w:rPr>
          <w:rFonts w:cstheme="minorHAnsi"/>
          <w:color w:val="000000" w:themeColor="text1"/>
          <w:szCs w:val="24"/>
        </w:rPr>
      </w:pPr>
    </w:p>
    <w:p w14:paraId="557D7729" w14:textId="36E20F49" w:rsidR="00F42277" w:rsidRPr="00A1284E" w:rsidRDefault="00F42277" w:rsidP="0059235F">
      <w:pPr>
        <w:contextualSpacing/>
        <w:rPr>
          <w:rFonts w:cstheme="minorHAnsi"/>
          <w:color w:val="000000" w:themeColor="text1"/>
          <w:szCs w:val="24"/>
        </w:rPr>
      </w:pPr>
      <w:r w:rsidRPr="00A1284E">
        <w:rPr>
          <w:rFonts w:cstheme="minorHAnsi"/>
          <w:color w:val="000000" w:themeColor="text1"/>
          <w:szCs w:val="24"/>
        </w:rPr>
        <w:t>Objective: Create a comprehensive service delivery system that fosters accessibility and provides positive experiences for blind and visually impaired Floridians enabling them to matriculate from school/training to work.  Improve outreach methods to reach more consumers, advocates, providers, employers</w:t>
      </w:r>
      <w:r w:rsidR="00FA6533">
        <w:rPr>
          <w:rFonts w:cstheme="minorHAnsi"/>
          <w:color w:val="000000" w:themeColor="text1"/>
          <w:szCs w:val="24"/>
        </w:rPr>
        <w:t>,</w:t>
      </w:r>
      <w:r w:rsidRPr="00A1284E">
        <w:rPr>
          <w:rFonts w:cstheme="minorHAnsi"/>
          <w:color w:val="000000" w:themeColor="text1"/>
          <w:szCs w:val="24"/>
        </w:rPr>
        <w:t xml:space="preserve"> and other stakeholders.</w:t>
      </w:r>
    </w:p>
    <w:p w14:paraId="4951347D" w14:textId="77777777" w:rsidR="00F42277" w:rsidRPr="00A1284E" w:rsidRDefault="00F42277" w:rsidP="0059235F">
      <w:pPr>
        <w:contextualSpacing/>
        <w:rPr>
          <w:rFonts w:cstheme="minorHAnsi"/>
          <w:color w:val="000000" w:themeColor="text1"/>
          <w:szCs w:val="24"/>
        </w:rPr>
      </w:pPr>
    </w:p>
    <w:p w14:paraId="4B577C05" w14:textId="77777777" w:rsidR="00F42277" w:rsidRPr="00965803" w:rsidRDefault="00F42277" w:rsidP="0059235F">
      <w:pPr>
        <w:pBdr>
          <w:bottom w:val="thinThickSmallGap" w:sz="24" w:space="1" w:color="002060"/>
        </w:pBdr>
        <w:contextualSpacing/>
        <w:rPr>
          <w:rFonts w:cstheme="minorHAnsi"/>
          <w:b/>
          <w:color w:val="2F5496" w:themeColor="accent5" w:themeShade="BF"/>
          <w:sz w:val="28"/>
          <w:szCs w:val="28"/>
        </w:rPr>
      </w:pPr>
      <w:r w:rsidRPr="00965803">
        <w:rPr>
          <w:rFonts w:cstheme="minorHAnsi"/>
          <w:b/>
          <w:color w:val="2F5496" w:themeColor="accent5" w:themeShade="BF"/>
          <w:sz w:val="28"/>
          <w:szCs w:val="28"/>
        </w:rPr>
        <w:t>Goal 3: Skilled Workforce and Economic Development</w:t>
      </w:r>
    </w:p>
    <w:p w14:paraId="763DB922" w14:textId="77777777" w:rsidR="00F42277" w:rsidRPr="00A1284E" w:rsidRDefault="00F42277" w:rsidP="0059235F">
      <w:pPr>
        <w:contextualSpacing/>
        <w:rPr>
          <w:rFonts w:cstheme="minorHAnsi"/>
          <w:b/>
          <w:color w:val="000000" w:themeColor="text1"/>
          <w:szCs w:val="24"/>
        </w:rPr>
      </w:pPr>
    </w:p>
    <w:p w14:paraId="38F44E14" w14:textId="77777777" w:rsidR="00F42277" w:rsidRPr="00A1284E" w:rsidRDefault="00F42277" w:rsidP="0059235F">
      <w:pPr>
        <w:contextualSpacing/>
        <w:rPr>
          <w:rFonts w:cstheme="minorHAnsi"/>
          <w:color w:val="000000" w:themeColor="text1"/>
          <w:szCs w:val="24"/>
        </w:rPr>
      </w:pPr>
      <w:r w:rsidRPr="00A1284E">
        <w:rPr>
          <w:rFonts w:cstheme="minorHAnsi"/>
          <w:color w:val="000000" w:themeColor="text1"/>
          <w:szCs w:val="24"/>
        </w:rPr>
        <w:t xml:space="preserve">Objective: Assist blind and visually impaired Floridians with obtaining, maintaining and advancing in competitive integrated employment. </w:t>
      </w:r>
    </w:p>
    <w:p w14:paraId="0F643181" w14:textId="77777777" w:rsidR="00F42277" w:rsidRPr="00A1284E" w:rsidRDefault="00F42277" w:rsidP="0059235F">
      <w:pPr>
        <w:contextualSpacing/>
        <w:rPr>
          <w:rFonts w:cstheme="minorHAnsi"/>
          <w:color w:val="000000" w:themeColor="text1"/>
          <w:szCs w:val="24"/>
        </w:rPr>
      </w:pPr>
    </w:p>
    <w:p w14:paraId="11CBEC58" w14:textId="77777777" w:rsidR="00F42277" w:rsidRPr="00965803" w:rsidRDefault="00F42277" w:rsidP="0059235F">
      <w:pPr>
        <w:pBdr>
          <w:bottom w:val="thickThinSmallGap" w:sz="24" w:space="1" w:color="002060"/>
        </w:pBdr>
        <w:contextualSpacing/>
        <w:rPr>
          <w:rFonts w:cstheme="minorHAnsi"/>
          <w:b/>
          <w:color w:val="2F5496" w:themeColor="accent5" w:themeShade="BF"/>
          <w:sz w:val="28"/>
          <w:szCs w:val="28"/>
        </w:rPr>
      </w:pPr>
      <w:r w:rsidRPr="00965803">
        <w:rPr>
          <w:rFonts w:cstheme="minorHAnsi"/>
          <w:b/>
          <w:color w:val="2F5496" w:themeColor="accent5" w:themeShade="BF"/>
          <w:sz w:val="28"/>
          <w:szCs w:val="28"/>
        </w:rPr>
        <w:t>Goal 4: Quality Efficient Services</w:t>
      </w:r>
    </w:p>
    <w:p w14:paraId="5736B493" w14:textId="77777777" w:rsidR="00F42277" w:rsidRPr="00A1284E" w:rsidRDefault="00F42277" w:rsidP="0059235F">
      <w:pPr>
        <w:contextualSpacing/>
        <w:rPr>
          <w:rFonts w:cstheme="minorHAnsi"/>
          <w:color w:val="000000" w:themeColor="text1"/>
          <w:szCs w:val="24"/>
        </w:rPr>
      </w:pPr>
    </w:p>
    <w:p w14:paraId="68BA459D" w14:textId="33B81A1B" w:rsidR="00F42277" w:rsidRPr="00A1284E" w:rsidRDefault="00F42277" w:rsidP="0059235F">
      <w:pPr>
        <w:contextualSpacing/>
        <w:rPr>
          <w:rFonts w:cstheme="minorHAnsi"/>
          <w:color w:val="000000" w:themeColor="text1"/>
          <w:szCs w:val="24"/>
        </w:rPr>
      </w:pPr>
      <w:r w:rsidRPr="00A1284E">
        <w:rPr>
          <w:rFonts w:cstheme="minorHAnsi"/>
          <w:color w:val="000000" w:themeColor="text1"/>
          <w:szCs w:val="24"/>
        </w:rPr>
        <w:t>Objective: Create an accountable and exemplary division workforce that ensures high</w:t>
      </w:r>
      <w:r w:rsidR="00FA6533">
        <w:rPr>
          <w:rFonts w:cstheme="minorHAnsi"/>
          <w:color w:val="000000" w:themeColor="text1"/>
          <w:szCs w:val="24"/>
        </w:rPr>
        <w:t>-</w:t>
      </w:r>
      <w:r w:rsidRPr="00A1284E">
        <w:rPr>
          <w:rFonts w:cstheme="minorHAnsi"/>
          <w:color w:val="000000" w:themeColor="text1"/>
          <w:szCs w:val="24"/>
        </w:rPr>
        <w:t>quality services.</w:t>
      </w:r>
    </w:p>
    <w:p w14:paraId="4D0D8C8C" w14:textId="77777777" w:rsidR="00A1284E" w:rsidRDefault="00F42277" w:rsidP="0059235F">
      <w:pPr>
        <w:shd w:val="clear" w:color="auto" w:fill="FFFFFF"/>
        <w:contextualSpacing/>
        <w:rPr>
          <w:rFonts w:cstheme="minorHAnsi"/>
          <w:color w:val="auto"/>
          <w:szCs w:val="24"/>
        </w:rPr>
        <w:sectPr w:rsidR="00A1284E" w:rsidSect="00363E4B">
          <w:pgSz w:w="12240" w:h="15840" w:code="1"/>
          <w:pgMar w:top="1440" w:right="1440" w:bottom="1440" w:left="1440" w:header="720" w:footer="288" w:gutter="0"/>
          <w:pgBorders w:offsetFrom="page">
            <w:top w:val="thinThickMediumGap" w:sz="48" w:space="24" w:color="002060"/>
          </w:pgBorders>
          <w:cols w:space="720"/>
          <w:docGrid w:linePitch="360"/>
        </w:sectPr>
      </w:pPr>
      <w:r w:rsidRPr="00A1284E">
        <w:rPr>
          <w:rFonts w:cstheme="minorHAnsi"/>
          <w:color w:val="auto"/>
          <w:szCs w:val="24"/>
        </w:rPr>
        <w:t xml:space="preserve"> </w:t>
      </w:r>
    </w:p>
    <w:p w14:paraId="1BD5C202" w14:textId="74164AB9" w:rsidR="00745AA5" w:rsidRDefault="000A123F" w:rsidP="0059235F">
      <w:pPr>
        <w:shd w:val="clear" w:color="auto" w:fill="FFFFFF"/>
        <w:contextualSpacing/>
        <w:rPr>
          <w:rFonts w:cstheme="minorHAnsi"/>
          <w:color w:val="auto"/>
          <w:szCs w:val="24"/>
        </w:rPr>
      </w:pPr>
      <w:r>
        <w:rPr>
          <w:b/>
          <w:noProof/>
          <w:color w:val="2F5496" w:themeColor="accent5" w:themeShade="BF"/>
          <w:sz w:val="40"/>
          <w:szCs w:val="40"/>
        </w:rPr>
        <w:lastRenderedPageBreak/>
        <mc:AlternateContent>
          <mc:Choice Requires="wps">
            <w:drawing>
              <wp:anchor distT="0" distB="0" distL="114300" distR="114300" simplePos="0" relativeHeight="251794432" behindDoc="0" locked="0" layoutInCell="1" allowOverlap="1" wp14:anchorId="5E61BBA8" wp14:editId="2406A063">
                <wp:simplePos x="0" y="0"/>
                <wp:positionH relativeFrom="margin">
                  <wp:align>center</wp:align>
                </wp:positionH>
                <wp:positionV relativeFrom="margin">
                  <wp:align>top</wp:align>
                </wp:positionV>
                <wp:extent cx="5943600" cy="457200"/>
                <wp:effectExtent l="0" t="0" r="19050" b="1905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7B4217E9" w14:textId="77777777" w:rsidR="00CF193F" w:rsidRPr="00A02A85" w:rsidRDefault="00CF193F" w:rsidP="00A02A85">
                            <w:pPr>
                              <w:pStyle w:val="Heading1"/>
                            </w:pPr>
                            <w:bookmarkStart w:id="194" w:name="_Toc501006458"/>
                            <w:bookmarkStart w:id="195" w:name="_Toc501006591"/>
                            <w:bookmarkStart w:id="196" w:name="_Toc501006718"/>
                            <w:bookmarkStart w:id="197" w:name="_Toc501006851"/>
                            <w:bookmarkStart w:id="198" w:name="_Toc501017033"/>
                            <w:bookmarkStart w:id="199" w:name="_Toc501017365"/>
                            <w:bookmarkStart w:id="200" w:name="_Toc501020331"/>
                            <w:bookmarkStart w:id="201" w:name="_Toc531272640"/>
                            <w:bookmarkStart w:id="202" w:name="_Toc500855340"/>
                            <w:bookmarkStart w:id="203" w:name="_Toc500753950"/>
                            <w:bookmarkStart w:id="204" w:name="_Toc500764183"/>
                            <w:bookmarkStart w:id="205" w:name="_Toc27118434"/>
                            <w:r w:rsidRPr="00A02A85">
                              <w:t>DBS District Offices</w:t>
                            </w:r>
                            <w:bookmarkEnd w:id="194"/>
                            <w:bookmarkEnd w:id="195"/>
                            <w:bookmarkEnd w:id="196"/>
                            <w:bookmarkEnd w:id="197"/>
                            <w:bookmarkEnd w:id="198"/>
                            <w:bookmarkEnd w:id="199"/>
                            <w:bookmarkEnd w:id="200"/>
                            <w:bookmarkEnd w:id="201"/>
                            <w:bookmarkEnd w:id="202"/>
                            <w:bookmarkEnd w:id="203"/>
                            <w:bookmarkEnd w:id="204"/>
                            <w:bookmarkEnd w:id="2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1BBA8" id="Text Box 5" o:spid="_x0000_s1040" type="#_x0000_t202" style="position:absolute;margin-left:0;margin-top:0;width:468pt;height:36pt;z-index:2517944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" fillcolor="#002060" strokeweight=".5pt">
                <v:textbox>
                  <w:txbxContent>
                    <w:p w14:paraId="7B4217E9" w14:textId="77777777" w:rsidR="00CF193F" w:rsidRPr="00A02A85" w:rsidRDefault="00CF193F" w:rsidP="00A02A85">
                      <w:pPr>
                        <w:pStyle w:val="Heading1"/>
                      </w:pPr>
                      <w:bookmarkStart w:id="206" w:name="_Toc501006458"/>
                      <w:bookmarkStart w:id="207" w:name="_Toc501006591"/>
                      <w:bookmarkStart w:id="208" w:name="_Toc501006718"/>
                      <w:bookmarkStart w:id="209" w:name="_Toc501006851"/>
                      <w:bookmarkStart w:id="210" w:name="_Toc501017033"/>
                      <w:bookmarkStart w:id="211" w:name="_Toc501017365"/>
                      <w:bookmarkStart w:id="212" w:name="_Toc501020331"/>
                      <w:bookmarkStart w:id="213" w:name="_Toc531272640"/>
                      <w:bookmarkStart w:id="214" w:name="_Toc500855340"/>
                      <w:bookmarkStart w:id="215" w:name="_Toc500753950"/>
                      <w:bookmarkStart w:id="216" w:name="_Toc500764183"/>
                      <w:bookmarkStart w:id="217" w:name="_Toc27118434"/>
                      <w:r w:rsidRPr="00A02A85">
                        <w:t>DBS District Offices</w:t>
                      </w:r>
                      <w:bookmarkEnd w:id="206"/>
                      <w:bookmarkEnd w:id="207"/>
                      <w:bookmarkEnd w:id="208"/>
                      <w:bookmarkEnd w:id="209"/>
                      <w:bookmarkEnd w:id="210"/>
                      <w:bookmarkEnd w:id="211"/>
                      <w:bookmarkEnd w:id="212"/>
                      <w:bookmarkEnd w:id="213"/>
                      <w:bookmarkEnd w:id="214"/>
                      <w:bookmarkEnd w:id="215"/>
                      <w:bookmarkEnd w:id="216"/>
                      <w:bookmarkEnd w:id="217"/>
                    </w:p>
                  </w:txbxContent>
                </v:textbox>
                <w10:wrap type="square" anchorx="margin" anchory="margin"/>
              </v:shape>
            </w:pict>
          </mc:Fallback>
        </mc:AlternateContent>
      </w:r>
    </w:p>
    <w:p w14:paraId="728096D2" w14:textId="163D8CBA" w:rsidR="00A3078E" w:rsidRDefault="0059235F" w:rsidP="0059235F">
      <w:pPr>
        <w:shd w:val="clear" w:color="auto" w:fill="FFFFFF"/>
        <w:contextualSpacing/>
        <w:rPr>
          <w:rFonts w:cstheme="minorHAnsi"/>
          <w:b/>
          <w:color w:val="auto"/>
          <w:sz w:val="32"/>
          <w:szCs w:val="32"/>
        </w:rPr>
      </w:pPr>
      <w:r w:rsidRPr="008A5207">
        <w:rPr>
          <w:b/>
          <w:noProof/>
          <w:color w:val="2F5496" w:themeColor="accent5" w:themeShade="BF"/>
          <w:sz w:val="40"/>
          <w:szCs w:val="40"/>
        </w:rPr>
        <w:drawing>
          <wp:anchor distT="0" distB="0" distL="114300" distR="114300" simplePos="0" relativeHeight="251782144" behindDoc="1" locked="0" layoutInCell="1" allowOverlap="1" wp14:anchorId="67845174" wp14:editId="71F69D76">
            <wp:simplePos x="0" y="0"/>
            <wp:positionH relativeFrom="margin">
              <wp:align>center</wp:align>
            </wp:positionH>
            <wp:positionV relativeFrom="margin">
              <wp:align>center</wp:align>
            </wp:positionV>
            <wp:extent cx="6411595" cy="6271260"/>
            <wp:effectExtent l="0" t="0" r="8255" b="0"/>
            <wp:wrapSquare wrapText="bothSides"/>
            <wp:docPr id="54" name="Picture 54" descr="This is a photo of the state of Florida depicting all of the counties served by each DBS district." title="District Offi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on.scurry\AppData\Local\Microsoft\Windows\Temporary Internet Files\Content.Outlook\TF6L83WU\FLmapBBE (002).png"/>
                    <pic:cNvPicPr>
                      <a:picLocks noChangeAspect="1" noChangeArrowheads="1"/>
                    </pic:cNvPicPr>
                  </pic:nvPicPr>
                  <pic:blipFill rotWithShape="1">
                    <a:blip r:embed="rId40">
                      <a:extLst>
                        <a:ext uri="{28A0092B-C50C-407E-A947-70E740481C1C}">
                          <a14:useLocalDpi xmlns:a14="http://schemas.microsoft.com/office/drawing/2010/main" val="0"/>
                        </a:ext>
                      </a:extLst>
                    </a:blip>
                    <a:stretch/>
                  </pic:blipFill>
                  <pic:spPr bwMode="auto">
                    <a:xfrm>
                      <a:off x="0" y="0"/>
                      <a:ext cx="6411595" cy="6271260"/>
                    </a:xfrm>
                    <a:prstGeom prst="rect">
                      <a:avLst/>
                    </a:prstGeom>
                    <a:ln w="31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4AA2D7" w14:textId="77777777" w:rsidR="0059235F" w:rsidRPr="000A123F" w:rsidRDefault="0059235F" w:rsidP="0059235F">
      <w:pPr>
        <w:shd w:val="clear" w:color="auto" w:fill="FFFFFF"/>
        <w:contextualSpacing/>
        <w:rPr>
          <w:rFonts w:cstheme="minorHAnsi"/>
          <w:b/>
          <w:color w:val="auto"/>
          <w:sz w:val="32"/>
          <w:szCs w:val="32"/>
        </w:rPr>
        <w:sectPr w:rsidR="0059235F" w:rsidRPr="000A123F" w:rsidSect="001B3785">
          <w:pgSz w:w="12240" w:h="15840" w:code="1"/>
          <w:pgMar w:top="1440" w:right="1440" w:bottom="1440" w:left="1440" w:header="720" w:footer="288" w:gutter="0"/>
          <w:pgBorders w:offsetFrom="page">
            <w:top w:val="thinThickMediumGap" w:sz="48" w:space="24" w:color="002060"/>
          </w:pgBorders>
          <w:cols w:space="720"/>
          <w:docGrid w:linePitch="360"/>
        </w:sectPr>
      </w:pPr>
    </w:p>
    <w:p w14:paraId="748E3B23" w14:textId="77777777" w:rsidR="0059235F" w:rsidRPr="0059235F" w:rsidRDefault="0059235F" w:rsidP="0059235F">
      <w:pPr>
        <w:shd w:val="clear" w:color="auto" w:fill="FFFFFF"/>
        <w:contextualSpacing/>
        <w:rPr>
          <w:rFonts w:cstheme="minorHAnsi"/>
          <w:color w:val="auto"/>
          <w:sz w:val="8"/>
          <w:szCs w:val="24"/>
        </w:rPr>
      </w:pPr>
    </w:p>
    <w:p w14:paraId="54CAE5EF" w14:textId="0538F150" w:rsidR="0053175F" w:rsidRDefault="0053175F" w:rsidP="0059235F">
      <w:pPr>
        <w:shd w:val="clear" w:color="auto" w:fill="FFFFFF"/>
        <w:contextualSpacing/>
        <w:rPr>
          <w:rFonts w:cstheme="minorHAnsi"/>
          <w:color w:val="auto"/>
          <w:szCs w:val="24"/>
        </w:rPr>
      </w:pPr>
      <w:r w:rsidRPr="0053175F">
        <w:rPr>
          <w:noProof/>
          <w:sz w:val="16"/>
          <w:szCs w:val="16"/>
        </w:rPr>
        <mc:AlternateContent>
          <mc:Choice Requires="wps">
            <w:drawing>
              <wp:anchor distT="0" distB="0" distL="114300" distR="114300" simplePos="0" relativeHeight="251863040" behindDoc="1" locked="0" layoutInCell="1" allowOverlap="1" wp14:anchorId="5910664D" wp14:editId="1548AC11">
                <wp:simplePos x="0" y="0"/>
                <wp:positionH relativeFrom="margin">
                  <wp:align>center</wp:align>
                </wp:positionH>
                <wp:positionV relativeFrom="margin">
                  <wp:align>top</wp:align>
                </wp:positionV>
                <wp:extent cx="5943600" cy="457200"/>
                <wp:effectExtent l="0" t="0" r="19050" b="19050"/>
                <wp:wrapSquare wrapText="bothSides"/>
                <wp:docPr id="42" name="Text Box 4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52A94D95" w14:textId="77777777" w:rsidR="00CF193F" w:rsidRPr="00E141BB" w:rsidRDefault="00CF193F" w:rsidP="0053175F">
                            <w:pPr>
                              <w:pStyle w:val="Heading1"/>
                            </w:pPr>
                            <w:r w:rsidRPr="00D725D3">
                              <w:t xml:space="preserve"> </w:t>
                            </w:r>
                            <w:bookmarkStart w:id="218" w:name="_Toc501020333"/>
                            <w:bookmarkStart w:id="219" w:name="_Toc531272641"/>
                            <w:bookmarkStart w:id="220" w:name="_Toc27118435"/>
                            <w:r w:rsidRPr="00E141BB">
                              <w:t>Quarterly Meetings and Public Forums</w:t>
                            </w:r>
                            <w:bookmarkEnd w:id="218"/>
                            <w:bookmarkEnd w:id="219"/>
                            <w:bookmarkEnd w:id="2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0664D" id="Text Box 42" o:spid="_x0000_s1041" type="#_x0000_t202" style="position:absolute;margin-left:0;margin-top:0;width:468pt;height:36pt;z-index:-2514534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" fillcolor="#002060" strokeweight=".5pt">
                <v:textbox>
                  <w:txbxContent>
                    <w:p w14:paraId="52A94D95" w14:textId="77777777" w:rsidR="00CF193F" w:rsidRPr="00E141BB" w:rsidRDefault="00CF193F" w:rsidP="0053175F">
                      <w:pPr>
                        <w:pStyle w:val="Heading1"/>
                      </w:pPr>
                      <w:r w:rsidRPr="00D725D3">
                        <w:t xml:space="preserve"> </w:t>
                      </w:r>
                      <w:bookmarkStart w:id="221" w:name="_Toc501020333"/>
                      <w:bookmarkStart w:id="222" w:name="_Toc531272641"/>
                      <w:bookmarkStart w:id="223" w:name="_Toc27118435"/>
                      <w:r w:rsidRPr="00E141BB">
                        <w:t>Quarterly Meetings and Public Forums</w:t>
                      </w:r>
                      <w:bookmarkEnd w:id="221"/>
                      <w:bookmarkEnd w:id="222"/>
                      <w:bookmarkEnd w:id="223"/>
                    </w:p>
                  </w:txbxContent>
                </v:textbox>
                <w10:wrap type="square" anchorx="margin" anchory="margin"/>
              </v:shape>
            </w:pict>
          </mc:Fallback>
        </mc:AlternateContent>
      </w:r>
      <w:r w:rsidRPr="0053175F">
        <w:rPr>
          <w:rFonts w:cstheme="minorHAnsi"/>
          <w:color w:val="auto"/>
          <w:szCs w:val="24"/>
        </w:rPr>
        <w:t>During the 2018-2019 FFY, the FRCB held four meetings: Miami, Daytona Beach, Tallahassee and Ocala   At each quarterly meeting, a public forum was held to receive consumer input on the effectiveness of services provided by DBS.</w:t>
      </w:r>
    </w:p>
    <w:p w14:paraId="0532D469" w14:textId="77777777" w:rsidR="0059235F" w:rsidRPr="0053175F" w:rsidRDefault="0059235F" w:rsidP="0059235F">
      <w:pPr>
        <w:shd w:val="clear" w:color="auto" w:fill="FFFFFF"/>
        <w:contextualSpacing/>
        <w:rPr>
          <w:rFonts w:cstheme="minorHAnsi"/>
          <w:color w:val="auto"/>
          <w:szCs w:val="24"/>
        </w:rPr>
      </w:pPr>
    </w:p>
    <w:p w14:paraId="06E3EC14" w14:textId="77777777" w:rsidR="0053175F" w:rsidRPr="0053175F" w:rsidRDefault="0053175F" w:rsidP="0059235F">
      <w:pPr>
        <w:shd w:val="clear" w:color="auto" w:fill="FFFFFF"/>
        <w:contextualSpacing/>
        <w:rPr>
          <w:rFonts w:cstheme="minorHAnsi"/>
          <w:color w:val="auto"/>
          <w:szCs w:val="24"/>
        </w:rPr>
      </w:pPr>
      <w:r w:rsidRPr="0053175F">
        <w:rPr>
          <w:noProof/>
          <w:sz w:val="16"/>
          <w:szCs w:val="16"/>
        </w:rPr>
        <mc:AlternateContent>
          <mc:Choice Requires="wps">
            <w:drawing>
              <wp:anchor distT="0" distB="0" distL="114300" distR="114300" simplePos="0" relativeHeight="251864064" behindDoc="0" locked="0" layoutInCell="1" allowOverlap="1" wp14:anchorId="3646BA75" wp14:editId="2A639AB2">
                <wp:simplePos x="0" y="0"/>
                <wp:positionH relativeFrom="margin">
                  <wp:align>center</wp:align>
                </wp:positionH>
                <wp:positionV relativeFrom="paragraph">
                  <wp:posOffset>8255</wp:posOffset>
                </wp:positionV>
                <wp:extent cx="5943600" cy="4572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07A46750" w14:textId="77777777" w:rsidR="00CF193F" w:rsidRPr="001068E5" w:rsidRDefault="00CF193F" w:rsidP="0053175F">
                            <w:pPr>
                              <w:pStyle w:val="Heading2"/>
                            </w:pPr>
                            <w:bookmarkStart w:id="224" w:name="_Toc501017366"/>
                            <w:bookmarkStart w:id="225" w:name="_Toc501020332"/>
                            <w:bookmarkStart w:id="226" w:name="_Toc535930947"/>
                            <w:bookmarkStart w:id="227" w:name="_Toc26347827"/>
                            <w:bookmarkStart w:id="228" w:name="_Toc26884021"/>
                            <w:bookmarkStart w:id="229" w:name="_Toc27053454"/>
                            <w:bookmarkStart w:id="230" w:name="_Toc27118436"/>
                            <w:r w:rsidRPr="00687E73">
                              <w:t>Agenda</w:t>
                            </w:r>
                            <w:r>
                              <w:t xml:space="preserve"> Items</w:t>
                            </w:r>
                            <w:bookmarkEnd w:id="224"/>
                            <w:bookmarkEnd w:id="225"/>
                            <w:bookmarkEnd w:id="226"/>
                            <w:bookmarkEnd w:id="227"/>
                            <w:bookmarkEnd w:id="228"/>
                            <w:bookmarkEnd w:id="229"/>
                            <w:bookmarkEnd w:id="23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BA75" id="Text Box 27" o:spid="_x0000_s1042" type="#_x0000_t202" style="position:absolute;margin-left:0;margin-top:.65pt;width:468pt;height:36pt;z-index:25186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" fillcolor="#002060" strokeweight=".5pt">
                <v:textbox>
                  <w:txbxContent>
                    <w:p w14:paraId="07A46750" w14:textId="77777777" w:rsidR="00CF193F" w:rsidRPr="001068E5" w:rsidRDefault="00CF193F" w:rsidP="0053175F">
                      <w:pPr>
                        <w:pStyle w:val="Heading2"/>
                      </w:pPr>
                      <w:bookmarkStart w:id="231" w:name="_Toc501017366"/>
                      <w:bookmarkStart w:id="232" w:name="_Toc501020332"/>
                      <w:bookmarkStart w:id="233" w:name="_Toc535930947"/>
                      <w:bookmarkStart w:id="234" w:name="_Toc26347827"/>
                      <w:bookmarkStart w:id="235" w:name="_Toc26884021"/>
                      <w:bookmarkStart w:id="236" w:name="_Toc27053454"/>
                      <w:bookmarkStart w:id="237" w:name="_Toc27118436"/>
                      <w:r w:rsidRPr="00687E73">
                        <w:t>Agenda</w:t>
                      </w:r>
                      <w:r>
                        <w:t xml:space="preserve"> Items</w:t>
                      </w:r>
                      <w:bookmarkEnd w:id="231"/>
                      <w:bookmarkEnd w:id="232"/>
                      <w:bookmarkEnd w:id="233"/>
                      <w:bookmarkEnd w:id="234"/>
                      <w:bookmarkEnd w:id="235"/>
                      <w:bookmarkEnd w:id="236"/>
                      <w:bookmarkEnd w:id="237"/>
                    </w:p>
                  </w:txbxContent>
                </v:textbox>
                <w10:wrap anchorx="margin"/>
              </v:shape>
            </w:pict>
          </mc:Fallback>
        </mc:AlternateContent>
      </w:r>
    </w:p>
    <w:p w14:paraId="70E45E1B" w14:textId="77777777" w:rsidR="0053175F" w:rsidRPr="0053175F" w:rsidRDefault="0053175F" w:rsidP="0059235F">
      <w:pPr>
        <w:widowControl w:val="0"/>
        <w:ind w:left="360"/>
        <w:contextualSpacing/>
        <w:rPr>
          <w:rFonts w:cstheme="minorHAnsi"/>
          <w:snapToGrid w:val="0"/>
          <w:color w:val="1D1B11"/>
          <w:szCs w:val="24"/>
        </w:rPr>
      </w:pPr>
    </w:p>
    <w:p w14:paraId="37997C6F" w14:textId="77777777" w:rsidR="0059235F" w:rsidRPr="0059235F" w:rsidRDefault="0059235F" w:rsidP="0059235F">
      <w:pPr>
        <w:widowControl w:val="0"/>
        <w:ind w:left="720"/>
        <w:contextualSpacing/>
        <w:rPr>
          <w:rFonts w:cstheme="minorHAnsi"/>
          <w:snapToGrid w:val="0"/>
          <w:color w:val="1D1B11"/>
          <w:sz w:val="28"/>
          <w:szCs w:val="24"/>
        </w:rPr>
      </w:pPr>
    </w:p>
    <w:p w14:paraId="03FB1D69" w14:textId="0F407A1E" w:rsidR="0053175F" w:rsidRPr="0053175F" w:rsidRDefault="0053175F" w:rsidP="0059235F">
      <w:pPr>
        <w:widowControl w:val="0"/>
        <w:numPr>
          <w:ilvl w:val="0"/>
          <w:numId w:val="13"/>
        </w:numPr>
        <w:ind w:left="360" w:hanging="270"/>
        <w:contextualSpacing/>
        <w:rPr>
          <w:rFonts w:cstheme="minorHAnsi"/>
          <w:snapToGrid w:val="0"/>
          <w:color w:val="1D1B11"/>
          <w:szCs w:val="24"/>
        </w:rPr>
      </w:pPr>
      <w:r w:rsidRPr="0053175F">
        <w:rPr>
          <w:rFonts w:cstheme="minorHAnsi"/>
          <w:snapToGrid w:val="0"/>
          <w:color w:val="auto"/>
          <w:szCs w:val="24"/>
        </w:rPr>
        <w:t xml:space="preserve">Welcome, </w:t>
      </w:r>
      <w:r w:rsidRPr="0053175F">
        <w:rPr>
          <w:rFonts w:cstheme="minorHAnsi"/>
          <w:snapToGrid w:val="0"/>
          <w:color w:val="1D1B11"/>
          <w:szCs w:val="24"/>
        </w:rPr>
        <w:t>Introductions and Pledge of Allegiance</w:t>
      </w:r>
    </w:p>
    <w:p w14:paraId="53A3F253"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Adoption of Agenda</w:t>
      </w:r>
    </w:p>
    <w:p w14:paraId="5394484C"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Director’s Report: Division of Blind Services Updates</w:t>
      </w:r>
    </w:p>
    <w:p w14:paraId="7AA665E5"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District Administrator’s Report</w:t>
      </w:r>
    </w:p>
    <w:p w14:paraId="5C9FFDAC"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Employer Recognition</w:t>
      </w:r>
    </w:p>
    <w:p w14:paraId="00D39684"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Local Community Rehabilitation Program Reports</w:t>
      </w:r>
    </w:p>
    <w:p w14:paraId="5041F010"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Client Satisfaction Survey Data Updates</w:t>
      </w:r>
    </w:p>
    <w:p w14:paraId="0CA372CE"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Division of Blind Services State Plan Updates</w:t>
      </w:r>
    </w:p>
    <w:p w14:paraId="7577F15F"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Vocational Rehabilitation Employment Outcome Updates</w:t>
      </w:r>
    </w:p>
    <w:p w14:paraId="1573AD9E"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New Committee Appointments</w:t>
      </w:r>
    </w:p>
    <w:p w14:paraId="11D853A7"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Bureau of Business Enterprise Update</w:t>
      </w:r>
    </w:p>
    <w:p w14:paraId="330DEB8F"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FDBS Budget Report and Legislative Updates</w:t>
      </w:r>
    </w:p>
    <w:p w14:paraId="3812A823"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Blind Services Foundation Update</w:t>
      </w:r>
    </w:p>
    <w:p w14:paraId="3EC922BA" w14:textId="77777777"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Updates on Outreach to Underserved/Unserved</w:t>
      </w:r>
    </w:p>
    <w:p w14:paraId="45461582" w14:textId="3954FC48" w:rsidR="0053175F" w:rsidRP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Strategic Plan Discussions</w:t>
      </w:r>
    </w:p>
    <w:p w14:paraId="2CB3F132" w14:textId="1605AB48" w:rsidR="0053175F" w:rsidRDefault="0053175F" w:rsidP="0059235F">
      <w:pPr>
        <w:numPr>
          <w:ilvl w:val="0"/>
          <w:numId w:val="13"/>
        </w:numPr>
        <w:ind w:left="360" w:hanging="270"/>
        <w:contextualSpacing/>
        <w:rPr>
          <w:rFonts w:cstheme="minorHAnsi"/>
          <w:color w:val="1D1B11"/>
          <w:szCs w:val="24"/>
        </w:rPr>
      </w:pPr>
      <w:r w:rsidRPr="0053175F">
        <w:rPr>
          <w:rFonts w:cstheme="minorHAnsi"/>
          <w:color w:val="1D1B11"/>
          <w:szCs w:val="24"/>
        </w:rPr>
        <w:t>Policy Review: 2.09, 2.35, 2.5</w:t>
      </w:r>
    </w:p>
    <w:p w14:paraId="0E38E442" w14:textId="670D7E6F" w:rsidR="0053175F" w:rsidRDefault="0053175F" w:rsidP="0059235F">
      <w:pPr>
        <w:contextualSpacing/>
        <w:rPr>
          <w:rFonts w:cstheme="minorHAnsi"/>
          <w:color w:val="1D1B11"/>
          <w:szCs w:val="24"/>
        </w:rPr>
      </w:pPr>
    </w:p>
    <w:p w14:paraId="37996A54" w14:textId="7C692F41" w:rsidR="0053175F" w:rsidRDefault="00FA6533" w:rsidP="0059235F">
      <w:pPr>
        <w:contextualSpacing/>
        <w:rPr>
          <w:rFonts w:cstheme="minorHAnsi"/>
          <w:color w:val="1D1B11"/>
          <w:szCs w:val="24"/>
        </w:rPr>
      </w:pPr>
      <w:r w:rsidRPr="0053175F">
        <w:rPr>
          <w:rFonts w:cstheme="minorHAnsi"/>
          <w:noProof/>
          <w:color w:val="1D1B11"/>
          <w:szCs w:val="24"/>
        </w:rPr>
        <mc:AlternateContent>
          <mc:Choice Requires="wps">
            <w:drawing>
              <wp:anchor distT="0" distB="0" distL="114300" distR="114300" simplePos="0" relativeHeight="251865088" behindDoc="0" locked="0" layoutInCell="1" allowOverlap="1" wp14:anchorId="11DD2D67" wp14:editId="3108AAA0">
                <wp:simplePos x="0" y="0"/>
                <wp:positionH relativeFrom="margin">
                  <wp:align>right</wp:align>
                </wp:positionH>
                <wp:positionV relativeFrom="page">
                  <wp:posOffset>6124575</wp:posOffset>
                </wp:positionV>
                <wp:extent cx="5915025" cy="5715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5915025" cy="571500"/>
                        </a:xfrm>
                        <a:prstGeom prst="rect">
                          <a:avLst/>
                        </a:prstGeom>
                        <a:solidFill>
                          <a:srgbClr val="002060"/>
                        </a:solidFill>
                        <a:ln w="6350">
                          <a:solidFill>
                            <a:prstClr val="black"/>
                          </a:solidFill>
                        </a:ln>
                      </wps:spPr>
                      <wps:txbx>
                        <w:txbxContent>
                          <w:p w14:paraId="5C260933" w14:textId="77777777" w:rsidR="0059235F" w:rsidRPr="0059235F" w:rsidRDefault="0059235F" w:rsidP="0053175F">
                            <w:pPr>
                              <w:pStyle w:val="Heading2"/>
                              <w:rPr>
                                <w:sz w:val="14"/>
                              </w:rPr>
                            </w:pPr>
                            <w:bookmarkStart w:id="238" w:name="_Toc501017368"/>
                            <w:bookmarkStart w:id="239" w:name="_Toc501020334"/>
                            <w:bookmarkStart w:id="240" w:name="_Toc535930949"/>
                            <w:bookmarkStart w:id="241" w:name="_Toc26347828"/>
                            <w:bookmarkStart w:id="242" w:name="_Toc26884022"/>
                            <w:bookmarkStart w:id="243" w:name="_Toc27053455"/>
                            <w:bookmarkStart w:id="244" w:name="_Toc27118437"/>
                          </w:p>
                          <w:p w14:paraId="560BB24C" w14:textId="1F1DFAAA" w:rsidR="00CF193F" w:rsidRPr="0059235F" w:rsidRDefault="00CF193F" w:rsidP="0053175F">
                            <w:pPr>
                              <w:pStyle w:val="Heading2"/>
                              <w:rPr>
                                <w14:textOutline w14:w="9525" w14:cap="rnd" w14:cmpd="sng" w14:algn="ctr">
                                  <w14:solidFill>
                                    <w14:srgbClr w14:val="002060"/>
                                  </w14:solidFill>
                                  <w14:prstDash w14:val="solid"/>
                                  <w14:bevel/>
                                </w14:textOutline>
                              </w:rPr>
                            </w:pPr>
                            <w:r>
                              <w:t>2018-</w:t>
                            </w:r>
                            <w:r w:rsidRPr="00813585">
                              <w:t>201</w:t>
                            </w:r>
                            <w:r>
                              <w:t>9</w:t>
                            </w:r>
                            <w:r w:rsidRPr="00813585">
                              <w:t xml:space="preserve"> Meeting Dates and Locat</w:t>
                            </w:r>
                            <w:r>
                              <w:t>ions</w:t>
                            </w:r>
                            <w:bookmarkEnd w:id="238"/>
                            <w:bookmarkEnd w:id="239"/>
                            <w:bookmarkEnd w:id="240"/>
                            <w:bookmarkEnd w:id="241"/>
                            <w:bookmarkEnd w:id="242"/>
                            <w:bookmarkEnd w:id="243"/>
                            <w:bookmarkEnd w:id="244"/>
                          </w:p>
                          <w:p w14:paraId="19C3E32E" w14:textId="77777777" w:rsidR="00CF193F" w:rsidRPr="00FA6533" w:rsidRDefault="00CF19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D2D67" id="Text Box 28" o:spid="_x0000_s1043" type="#_x0000_t202" style="position:absolute;margin-left:414.55pt;margin-top:482.25pt;width:465.75pt;height:45pt;z-index:2518650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" fillcolor="#002060" strokeweight=".5pt">
                <v:textbox>
                  <w:txbxContent>
                    <w:p w14:paraId="5C260933" w14:textId="77777777" w:rsidR="0059235F" w:rsidRPr="0059235F" w:rsidRDefault="0059235F" w:rsidP="0053175F">
                      <w:pPr>
                        <w:pStyle w:val="Heading2"/>
                        <w:rPr>
                          <w:sz w:val="14"/>
                        </w:rPr>
                      </w:pPr>
                      <w:bookmarkStart w:id="245" w:name="_Toc501017368"/>
                      <w:bookmarkStart w:id="246" w:name="_Toc501020334"/>
                      <w:bookmarkStart w:id="247" w:name="_Toc535930949"/>
                      <w:bookmarkStart w:id="248" w:name="_Toc26347828"/>
                      <w:bookmarkStart w:id="249" w:name="_Toc26884022"/>
                      <w:bookmarkStart w:id="250" w:name="_Toc27053455"/>
                      <w:bookmarkStart w:id="251" w:name="_Toc27118437"/>
                    </w:p>
                    <w:p w14:paraId="560BB24C" w14:textId="1F1DFAAA" w:rsidR="00CF193F" w:rsidRPr="0059235F" w:rsidRDefault="00CF193F" w:rsidP="0053175F">
                      <w:pPr>
                        <w:pStyle w:val="Heading2"/>
                        <w:rPr>
                          <w14:textOutline w14:w="9525" w14:cap="rnd" w14:cmpd="sng" w14:algn="ctr">
                            <w14:solidFill>
                              <w14:srgbClr w14:val="002060"/>
                            </w14:solidFill>
                            <w14:prstDash w14:val="solid"/>
                            <w14:bevel/>
                          </w14:textOutline>
                        </w:rPr>
                      </w:pPr>
                      <w:r>
                        <w:t>2018-</w:t>
                      </w:r>
                      <w:r w:rsidRPr="00813585">
                        <w:t>201</w:t>
                      </w:r>
                      <w:r>
                        <w:t>9</w:t>
                      </w:r>
                      <w:r w:rsidRPr="00813585">
                        <w:t xml:space="preserve"> Meeting Dates and Locat</w:t>
                      </w:r>
                      <w:r>
                        <w:t>ions</w:t>
                      </w:r>
                      <w:bookmarkEnd w:id="245"/>
                      <w:bookmarkEnd w:id="246"/>
                      <w:bookmarkEnd w:id="247"/>
                      <w:bookmarkEnd w:id="248"/>
                      <w:bookmarkEnd w:id="249"/>
                      <w:bookmarkEnd w:id="250"/>
                      <w:bookmarkEnd w:id="251"/>
                    </w:p>
                    <w:p w14:paraId="19C3E32E" w14:textId="77777777" w:rsidR="00CF193F" w:rsidRPr="00FA6533" w:rsidRDefault="00CF193F"/>
                  </w:txbxContent>
                </v:textbox>
                <w10:wrap anchorx="margin" anchory="page"/>
              </v:shape>
            </w:pict>
          </mc:Fallback>
        </mc:AlternateContent>
      </w:r>
    </w:p>
    <w:p w14:paraId="0B87884E" w14:textId="77777777" w:rsidR="0059235F" w:rsidRDefault="0059235F" w:rsidP="0059235F">
      <w:pPr>
        <w:contextualSpacing/>
        <w:rPr>
          <w:rFonts w:cstheme="minorHAnsi"/>
          <w:color w:val="1D1B11"/>
          <w:szCs w:val="24"/>
        </w:rPr>
      </w:pPr>
    </w:p>
    <w:p w14:paraId="1390F4C1" w14:textId="097F86F6" w:rsidR="0053175F" w:rsidRDefault="0053175F" w:rsidP="0059235F">
      <w:pPr>
        <w:contextualSpacing/>
        <w:rPr>
          <w:rFonts w:cstheme="minorHAnsi"/>
          <w:color w:val="1D1B11"/>
          <w:szCs w:val="24"/>
        </w:rPr>
      </w:pPr>
    </w:p>
    <w:p w14:paraId="643CA956" w14:textId="77777777" w:rsidR="0059235F" w:rsidRDefault="0059235F" w:rsidP="0059235F">
      <w:pPr>
        <w:contextualSpacing/>
        <w:rPr>
          <w:rFonts w:cstheme="minorHAnsi"/>
          <w:color w:val="1D1B11"/>
          <w:szCs w:val="24"/>
        </w:rPr>
      </w:pPr>
    </w:p>
    <w:p w14:paraId="63E415DD" w14:textId="335F25DF" w:rsidR="0053175F" w:rsidRPr="0053175F" w:rsidRDefault="0053175F" w:rsidP="0059235F">
      <w:pPr>
        <w:contextualSpacing/>
        <w:rPr>
          <w:rFonts w:cstheme="minorHAnsi"/>
          <w:color w:val="1D1B11"/>
          <w:szCs w:val="24"/>
        </w:rPr>
      </w:pPr>
      <w:r w:rsidRPr="0053175F">
        <w:rPr>
          <w:rFonts w:cstheme="minorHAnsi"/>
          <w:color w:val="1D1B11"/>
          <w:szCs w:val="24"/>
        </w:rPr>
        <w:t>October 17-19, 2018 - Miami</w:t>
      </w:r>
    </w:p>
    <w:p w14:paraId="4027B3CD" w14:textId="6F8EB32A" w:rsidR="0053175F" w:rsidRPr="0053175F" w:rsidRDefault="0053175F" w:rsidP="0059235F">
      <w:pPr>
        <w:contextualSpacing/>
        <w:rPr>
          <w:rFonts w:cstheme="minorHAnsi"/>
          <w:color w:val="1D1B11"/>
          <w:szCs w:val="24"/>
        </w:rPr>
      </w:pPr>
      <w:r w:rsidRPr="0053175F">
        <w:rPr>
          <w:rFonts w:cstheme="minorHAnsi"/>
          <w:color w:val="1D1B11"/>
          <w:szCs w:val="24"/>
        </w:rPr>
        <w:t>February 5-6, 2019 – Daytona Beach</w:t>
      </w:r>
    </w:p>
    <w:p w14:paraId="4E298442" w14:textId="77777777" w:rsidR="0053175F" w:rsidRPr="0053175F" w:rsidRDefault="0053175F" w:rsidP="0059235F">
      <w:pPr>
        <w:contextualSpacing/>
        <w:rPr>
          <w:rFonts w:cstheme="minorHAnsi"/>
          <w:color w:val="1D1B11"/>
          <w:szCs w:val="24"/>
        </w:rPr>
      </w:pPr>
      <w:r w:rsidRPr="0053175F">
        <w:rPr>
          <w:rFonts w:cstheme="minorHAnsi"/>
          <w:color w:val="1D1B11"/>
          <w:szCs w:val="24"/>
        </w:rPr>
        <w:t>May 9-10, 2019 – Tallahassee</w:t>
      </w:r>
    </w:p>
    <w:p w14:paraId="29C3A814" w14:textId="2F84E1B2" w:rsidR="0053175F" w:rsidRDefault="0053175F" w:rsidP="0059235F">
      <w:pPr>
        <w:contextualSpacing/>
        <w:rPr>
          <w:rFonts w:cstheme="minorHAnsi"/>
          <w:color w:val="1D1B11"/>
          <w:szCs w:val="24"/>
        </w:rPr>
      </w:pPr>
      <w:r w:rsidRPr="0053175F">
        <w:rPr>
          <w:rFonts w:cstheme="minorHAnsi"/>
          <w:color w:val="1D1B11"/>
          <w:szCs w:val="24"/>
        </w:rPr>
        <w:t>July 25-26, 2019 – Ocala</w:t>
      </w:r>
    </w:p>
    <w:p w14:paraId="0C2D4C53" w14:textId="77777777" w:rsidR="005C0F9A" w:rsidRPr="0053175F" w:rsidRDefault="005C0F9A" w:rsidP="0059235F">
      <w:pPr>
        <w:contextualSpacing/>
        <w:rPr>
          <w:rFonts w:cstheme="minorHAnsi"/>
          <w:color w:val="1D1B11"/>
          <w:szCs w:val="24"/>
        </w:rPr>
      </w:pPr>
    </w:p>
    <w:p w14:paraId="5213C169" w14:textId="77777777" w:rsidR="008357C2" w:rsidRDefault="008357C2" w:rsidP="0059235F">
      <w:pPr>
        <w:contextualSpacing/>
        <w:rPr>
          <w:rFonts w:cstheme="minorHAnsi"/>
          <w:color w:val="1D1B11"/>
          <w:szCs w:val="24"/>
        </w:rPr>
        <w:sectPr w:rsidR="008357C2" w:rsidSect="00440937">
          <w:pgSz w:w="12240" w:h="15840" w:code="1"/>
          <w:pgMar w:top="1440" w:right="1440" w:bottom="1440" w:left="1440" w:header="720" w:footer="288" w:gutter="0"/>
          <w:pgBorders w:offsetFrom="page">
            <w:top w:val="thinThickMediumGap" w:sz="48" w:space="24" w:color="002060"/>
          </w:pgBorders>
          <w:cols w:space="720"/>
          <w:docGrid w:linePitch="360"/>
        </w:sectPr>
      </w:pPr>
    </w:p>
    <w:p w14:paraId="77D3EAEA" w14:textId="77777777" w:rsidR="0059235F" w:rsidRDefault="0059235F" w:rsidP="0059235F">
      <w:pPr>
        <w:contextualSpacing/>
        <w:jc w:val="both"/>
        <w:rPr>
          <w:rFonts w:cstheme="minorHAnsi"/>
        </w:rPr>
      </w:pPr>
    </w:p>
    <w:p w14:paraId="5AEFB12F" w14:textId="3D3F47A7" w:rsidR="00FD40CB" w:rsidRPr="00A03692" w:rsidRDefault="00002B1B" w:rsidP="0059235F">
      <w:pPr>
        <w:contextualSpacing/>
        <w:jc w:val="both"/>
        <w:rPr>
          <w:rFonts w:cstheme="minorHAnsi"/>
        </w:rPr>
      </w:pPr>
      <w:r w:rsidRPr="00A03692">
        <w:rPr>
          <w:rFonts w:cstheme="minorHAnsi"/>
          <w:b/>
          <w:noProof/>
          <w:color w:val="2F5496" w:themeColor="accent5" w:themeShade="BF"/>
          <w:sz w:val="72"/>
          <w:szCs w:val="72"/>
          <w:u w:val="single"/>
        </w:rPr>
        <mc:AlternateContent>
          <mc:Choice Requires="wps">
            <w:drawing>
              <wp:anchor distT="0" distB="0" distL="114300" distR="114300" simplePos="0" relativeHeight="251736064" behindDoc="1" locked="0" layoutInCell="1" allowOverlap="1" wp14:anchorId="07D2F528" wp14:editId="3C3B5D8D">
                <wp:simplePos x="0" y="0"/>
                <wp:positionH relativeFrom="margin">
                  <wp:align>center</wp:align>
                </wp:positionH>
                <wp:positionV relativeFrom="margin">
                  <wp:align>top</wp:align>
                </wp:positionV>
                <wp:extent cx="5943600" cy="457200"/>
                <wp:effectExtent l="0" t="0" r="19050" b="1905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12A49967" w14:textId="77777777" w:rsidR="00CF193F" w:rsidRPr="00C51F12" w:rsidRDefault="00CF193F" w:rsidP="00941A3A">
                            <w:pPr>
                              <w:pStyle w:val="Heading1"/>
                            </w:pPr>
                            <w:bookmarkStart w:id="252" w:name="_Toc501006504"/>
                            <w:bookmarkStart w:id="253" w:name="_Toc501006637"/>
                            <w:bookmarkStart w:id="254" w:name="_Toc501006764"/>
                            <w:bookmarkStart w:id="255" w:name="_Toc501006897"/>
                            <w:bookmarkStart w:id="256" w:name="_Toc501017040"/>
                            <w:bookmarkStart w:id="257" w:name="_Toc501017370"/>
                            <w:bookmarkStart w:id="258" w:name="_Toc501020336"/>
                            <w:bookmarkStart w:id="259" w:name="_Toc531272642"/>
                            <w:bookmarkStart w:id="260" w:name="_Toc500855354"/>
                            <w:bookmarkStart w:id="261" w:name="_Toc500753968"/>
                            <w:bookmarkStart w:id="262" w:name="_Toc500764186"/>
                            <w:bookmarkStart w:id="263" w:name="_Toc27118438"/>
                            <w:r w:rsidRPr="00E141BB">
                              <w:t>Employer Recognition</w:t>
                            </w:r>
                            <w:bookmarkEnd w:id="252"/>
                            <w:bookmarkEnd w:id="253"/>
                            <w:bookmarkEnd w:id="254"/>
                            <w:bookmarkEnd w:id="255"/>
                            <w:bookmarkEnd w:id="256"/>
                            <w:bookmarkEnd w:id="257"/>
                            <w:bookmarkEnd w:id="258"/>
                            <w:bookmarkEnd w:id="259"/>
                            <w:bookmarkEnd w:id="260"/>
                            <w:bookmarkEnd w:id="261"/>
                            <w:bookmarkEnd w:id="262"/>
                            <w:bookmarkEnd w:id="2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2F528" id="_x0000_s1044" type="#_x0000_t202" style="position:absolute;left:0;text-align:left;margin-left:0;margin-top:0;width:468pt;height:36pt;z-index:-2515804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" fillcolor="#002060" strokeweight=".5pt">
                <v:textbox>
                  <w:txbxContent>
                    <w:p w14:paraId="12A49967" w14:textId="77777777" w:rsidR="00CF193F" w:rsidRPr="00C51F12" w:rsidRDefault="00CF193F" w:rsidP="00941A3A">
                      <w:pPr>
                        <w:pStyle w:val="Heading1"/>
                      </w:pPr>
                      <w:bookmarkStart w:id="264" w:name="_Toc501006504"/>
                      <w:bookmarkStart w:id="265" w:name="_Toc501006637"/>
                      <w:bookmarkStart w:id="266" w:name="_Toc501006764"/>
                      <w:bookmarkStart w:id="267" w:name="_Toc501006897"/>
                      <w:bookmarkStart w:id="268" w:name="_Toc501017040"/>
                      <w:bookmarkStart w:id="269" w:name="_Toc501017370"/>
                      <w:bookmarkStart w:id="270" w:name="_Toc501020336"/>
                      <w:bookmarkStart w:id="271" w:name="_Toc531272642"/>
                      <w:bookmarkStart w:id="272" w:name="_Toc500855354"/>
                      <w:bookmarkStart w:id="273" w:name="_Toc500753968"/>
                      <w:bookmarkStart w:id="274" w:name="_Toc500764186"/>
                      <w:bookmarkStart w:id="275" w:name="_Toc27118438"/>
                      <w:r w:rsidRPr="00E141BB">
                        <w:t>Employer Recognition</w:t>
                      </w:r>
                      <w:bookmarkEnd w:id="264"/>
                      <w:bookmarkEnd w:id="265"/>
                      <w:bookmarkEnd w:id="266"/>
                      <w:bookmarkEnd w:id="267"/>
                      <w:bookmarkEnd w:id="268"/>
                      <w:bookmarkEnd w:id="269"/>
                      <w:bookmarkEnd w:id="270"/>
                      <w:bookmarkEnd w:id="271"/>
                      <w:bookmarkEnd w:id="272"/>
                      <w:bookmarkEnd w:id="273"/>
                      <w:bookmarkEnd w:id="274"/>
                      <w:bookmarkEnd w:id="275"/>
                    </w:p>
                  </w:txbxContent>
                </v:textbox>
                <w10:wrap type="square" anchorx="margin" anchory="margin"/>
              </v:shape>
            </w:pict>
          </mc:Fallback>
        </mc:AlternateContent>
      </w:r>
      <w:r>
        <w:rPr>
          <w:rFonts w:cstheme="minorHAnsi"/>
        </w:rPr>
        <w:t>The F</w:t>
      </w:r>
      <w:r w:rsidR="00A03692" w:rsidRPr="00A03692">
        <w:rPr>
          <w:rFonts w:cstheme="minorHAnsi"/>
        </w:rPr>
        <w:t>lorida Rehabilitation Council for the Blind and the Division of Blind Services annually offers their gratitude to local businesses and employers who support FDBS by hiring and showing support towards individuals who are blind or visually impaired by creating a barrier</w:t>
      </w:r>
      <w:r w:rsidR="00FA6533">
        <w:rPr>
          <w:rFonts w:cstheme="minorHAnsi"/>
        </w:rPr>
        <w:t>-</w:t>
      </w:r>
      <w:r w:rsidR="00A03692" w:rsidRPr="00A03692">
        <w:rPr>
          <w:rFonts w:cstheme="minorHAnsi"/>
        </w:rPr>
        <w:t>free environment allowing them to obtain their independence.</w:t>
      </w:r>
    </w:p>
    <w:p w14:paraId="386D4253" w14:textId="77777777" w:rsidR="00A03692" w:rsidRPr="00A03692" w:rsidRDefault="00A03692" w:rsidP="0059235F">
      <w:pPr>
        <w:contextualSpacing/>
        <w:jc w:val="both"/>
        <w:rPr>
          <w:rFonts w:cstheme="minorHAnsi"/>
        </w:rPr>
      </w:pPr>
    </w:p>
    <w:p w14:paraId="5296335B" w14:textId="77777777" w:rsidR="002E664D" w:rsidRDefault="00A03692" w:rsidP="0059235F">
      <w:pPr>
        <w:widowControl w:val="0"/>
        <w:contextualSpacing/>
        <w:jc w:val="both"/>
        <w:rPr>
          <w:rFonts w:cstheme="minorHAnsi"/>
        </w:rPr>
      </w:pPr>
      <w:r w:rsidRPr="00A03692">
        <w:rPr>
          <w:rFonts w:cstheme="minorHAnsi"/>
        </w:rPr>
        <w:t xml:space="preserve">The FRCB and FDBS presented the Appreciation Awards at each quarterly business meeting.  </w:t>
      </w:r>
      <w:r w:rsidR="002F6DEE">
        <w:rPr>
          <w:rFonts w:cstheme="minorHAnsi"/>
        </w:rPr>
        <w:t>For FFY 2018</w:t>
      </w:r>
      <w:r w:rsidR="004D2007">
        <w:rPr>
          <w:rFonts w:cstheme="minorHAnsi"/>
        </w:rPr>
        <w:t>-201</w:t>
      </w:r>
      <w:r w:rsidR="002F6DEE">
        <w:rPr>
          <w:rFonts w:cstheme="minorHAnsi"/>
        </w:rPr>
        <w:t>9</w:t>
      </w:r>
      <w:r w:rsidR="004D2007">
        <w:rPr>
          <w:rFonts w:cstheme="minorHAnsi"/>
        </w:rPr>
        <w:t xml:space="preserve">, the </w:t>
      </w:r>
      <w:r w:rsidRPr="00A03692">
        <w:rPr>
          <w:rFonts w:cstheme="minorHAnsi"/>
        </w:rPr>
        <w:t>following employers were recognized:</w:t>
      </w:r>
    </w:p>
    <w:p w14:paraId="673D15A7" w14:textId="77777777" w:rsidR="002E664D" w:rsidRDefault="002E664D" w:rsidP="0059235F">
      <w:pPr>
        <w:widowControl w:val="0"/>
        <w:contextualSpacing/>
        <w:jc w:val="both"/>
        <w:rPr>
          <w:rFonts w:cstheme="minorHAnsi"/>
        </w:rPr>
      </w:pPr>
    </w:p>
    <w:p w14:paraId="2D74A194" w14:textId="77777777" w:rsidR="002E664D" w:rsidRDefault="002E664D" w:rsidP="0059235F">
      <w:pPr>
        <w:widowControl w:val="0"/>
        <w:contextualSpacing/>
        <w:jc w:val="both"/>
        <w:rPr>
          <w:rFonts w:cstheme="minorHAnsi"/>
        </w:rPr>
      </w:pPr>
    </w:p>
    <w:p w14:paraId="6E67728B" w14:textId="77777777" w:rsidR="002E664D" w:rsidRDefault="002E664D" w:rsidP="0059235F">
      <w:pPr>
        <w:widowControl w:val="0"/>
        <w:contextualSpacing/>
        <w:jc w:val="both"/>
        <w:rPr>
          <w:rFonts w:cstheme="minorHAnsi"/>
        </w:rPr>
      </w:pPr>
    </w:p>
    <w:p w14:paraId="11A23F27" w14:textId="77777777" w:rsidR="002E664D" w:rsidRDefault="00FC07C3" w:rsidP="0059235F">
      <w:pPr>
        <w:widowControl w:val="0"/>
        <w:contextualSpacing/>
        <w:jc w:val="both"/>
        <w:rPr>
          <w:rFonts w:cstheme="minorHAnsi"/>
        </w:rPr>
      </w:pPr>
      <w:r>
        <w:rPr>
          <w:noProof/>
          <w:color w:val="0070C0"/>
          <w:sz w:val="52"/>
          <w:szCs w:val="52"/>
        </w:rPr>
        <mc:AlternateContent>
          <mc:Choice Requires="wps">
            <w:drawing>
              <wp:anchor distT="0" distB="0" distL="114300" distR="114300" simplePos="0" relativeHeight="251750400" behindDoc="0" locked="0" layoutInCell="1" allowOverlap="1" wp14:anchorId="66961C16" wp14:editId="1B8098CE">
                <wp:simplePos x="0" y="0"/>
                <wp:positionH relativeFrom="margin">
                  <wp:align>center</wp:align>
                </wp:positionH>
                <wp:positionV relativeFrom="paragraph">
                  <wp:posOffset>183515</wp:posOffset>
                </wp:positionV>
                <wp:extent cx="4197096" cy="464820"/>
                <wp:effectExtent l="0" t="0" r="13335" b="11430"/>
                <wp:wrapNone/>
                <wp:docPr id="55" name="Text Box 55"/>
                <wp:cNvGraphicFramePr/>
                <a:graphic xmlns:a="http://schemas.openxmlformats.org/drawingml/2006/main">
                  <a:graphicData uri="http://schemas.microsoft.com/office/word/2010/wordprocessingShape">
                    <wps:wsp>
                      <wps:cNvSpPr txBox="1"/>
                      <wps:spPr>
                        <a:xfrm>
                          <a:off x="0" y="0"/>
                          <a:ext cx="4197096" cy="464820"/>
                        </a:xfrm>
                        <a:prstGeom prst="rect">
                          <a:avLst/>
                        </a:prstGeom>
                        <a:solidFill>
                          <a:srgbClr val="002060"/>
                        </a:solidFill>
                        <a:ln w="12700">
                          <a:solidFill>
                            <a:srgbClr val="002060"/>
                          </a:solidFill>
                        </a:ln>
                      </wps:spPr>
                      <wps:txbx>
                        <w:txbxContent>
                          <w:p w14:paraId="7173948D" w14:textId="77777777" w:rsidR="00CF193F" w:rsidRPr="006B508B" w:rsidRDefault="00CF193F" w:rsidP="00687E73">
                            <w:pPr>
                              <w:pStyle w:val="Heading2"/>
                              <w:rPr>
                                <w:szCs w:val="28"/>
                              </w:rPr>
                            </w:pPr>
                            <w:bookmarkStart w:id="276" w:name="_Toc26347830"/>
                            <w:bookmarkStart w:id="277" w:name="_Toc26884024"/>
                            <w:bookmarkStart w:id="278" w:name="_Toc27053457"/>
                            <w:bookmarkStart w:id="279" w:name="_Toc27118439"/>
                            <w:r w:rsidRPr="006B508B">
                              <w:rPr>
                                <w:szCs w:val="28"/>
                              </w:rPr>
                              <w:t>Disability Solutions &amp; Merry Maids</w:t>
                            </w:r>
                            <w:bookmarkEnd w:id="276"/>
                            <w:bookmarkEnd w:id="277"/>
                            <w:bookmarkEnd w:id="278"/>
                            <w:bookmarkEnd w:id="27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61C16" id="Text Box 55" o:spid="_x0000_s1045" type="#_x0000_t202" style="position:absolute;left:0;text-align:left;margin-left:0;margin-top:14.45pt;width:330.5pt;height:36.6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" fillcolor="#002060" strokecolor="#002060" strokeweight="1pt">
                <v:textbox>
                  <w:txbxContent>
                    <w:p w14:paraId="7173948D" w14:textId="77777777" w:rsidR="00CF193F" w:rsidRPr="006B508B" w:rsidRDefault="00CF193F" w:rsidP="00687E73">
                      <w:pPr>
                        <w:pStyle w:val="Heading2"/>
                        <w:rPr>
                          <w:szCs w:val="28"/>
                        </w:rPr>
                      </w:pPr>
                      <w:bookmarkStart w:id="280" w:name="_Toc26347830"/>
                      <w:bookmarkStart w:id="281" w:name="_Toc26884024"/>
                      <w:bookmarkStart w:id="282" w:name="_Toc27053457"/>
                      <w:bookmarkStart w:id="283" w:name="_Toc27118439"/>
                      <w:r w:rsidRPr="006B508B">
                        <w:rPr>
                          <w:szCs w:val="28"/>
                        </w:rPr>
                        <w:t>Disability Solutions &amp; Merry Maids</w:t>
                      </w:r>
                      <w:bookmarkEnd w:id="280"/>
                      <w:bookmarkEnd w:id="281"/>
                      <w:bookmarkEnd w:id="282"/>
                      <w:bookmarkEnd w:id="283"/>
                    </w:p>
                  </w:txbxContent>
                </v:textbox>
                <w10:wrap anchorx="margin"/>
              </v:shape>
            </w:pict>
          </mc:Fallback>
        </mc:AlternateContent>
      </w:r>
    </w:p>
    <w:p w14:paraId="185D6A00" w14:textId="77777777" w:rsidR="002E664D" w:rsidRDefault="002E664D" w:rsidP="0059235F">
      <w:pPr>
        <w:widowControl w:val="0"/>
        <w:contextualSpacing/>
        <w:jc w:val="both"/>
        <w:rPr>
          <w:rFonts w:cstheme="minorHAnsi"/>
        </w:rPr>
      </w:pPr>
    </w:p>
    <w:p w14:paraId="52B849A1" w14:textId="77777777" w:rsidR="002E664D" w:rsidRDefault="002E664D" w:rsidP="0059235F">
      <w:pPr>
        <w:widowControl w:val="0"/>
        <w:contextualSpacing/>
        <w:jc w:val="both"/>
        <w:rPr>
          <w:rFonts w:cstheme="minorHAnsi"/>
        </w:rPr>
      </w:pPr>
    </w:p>
    <w:p w14:paraId="02ED9835" w14:textId="77777777" w:rsidR="002E664D" w:rsidRDefault="002E664D" w:rsidP="0059235F">
      <w:pPr>
        <w:widowControl w:val="0"/>
        <w:contextualSpacing/>
        <w:jc w:val="both"/>
        <w:rPr>
          <w:rFonts w:cstheme="minorHAnsi"/>
        </w:rPr>
      </w:pPr>
    </w:p>
    <w:p w14:paraId="6FF4E040" w14:textId="77777777" w:rsidR="002E664D" w:rsidRDefault="002E664D" w:rsidP="0059235F">
      <w:pPr>
        <w:widowControl w:val="0"/>
        <w:contextualSpacing/>
        <w:jc w:val="both"/>
        <w:rPr>
          <w:rFonts w:cstheme="minorHAnsi"/>
        </w:rPr>
      </w:pPr>
    </w:p>
    <w:p w14:paraId="204BDD88" w14:textId="77777777" w:rsidR="002E664D" w:rsidRDefault="00FC07C3" w:rsidP="0059235F">
      <w:pPr>
        <w:widowControl w:val="0"/>
        <w:contextualSpacing/>
        <w:jc w:val="both"/>
        <w:rPr>
          <w:rFonts w:cstheme="minorHAnsi"/>
        </w:rPr>
      </w:pPr>
      <w:r w:rsidRPr="007716CD">
        <w:rPr>
          <w:rFonts w:cstheme="minorHAnsi"/>
          <w:noProof/>
        </w:rPr>
        <w:drawing>
          <wp:anchor distT="0" distB="0" distL="114300" distR="114300" simplePos="0" relativeHeight="251839488" behindDoc="0" locked="0" layoutInCell="1" allowOverlap="1" wp14:anchorId="1985D93E" wp14:editId="3EEBD3E6">
            <wp:simplePos x="0" y="0"/>
            <wp:positionH relativeFrom="margin">
              <wp:posOffset>712470</wp:posOffset>
            </wp:positionH>
            <wp:positionV relativeFrom="margin">
              <wp:posOffset>3864610</wp:posOffset>
            </wp:positionV>
            <wp:extent cx="4200525" cy="2552700"/>
            <wp:effectExtent l="266700" t="266700" r="257175" b="266700"/>
            <wp:wrapSquare wrapText="bothSides"/>
            <wp:docPr id="10" name="Picture 10" descr="This is a photo of the employer recognition recipient, Merry Maids and Disability Solutions.  Also pictured are Director Robert Doyle, Phyllys Heath, Mikey Wiseman and Stacy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RCB Annual Report\2018 Annual Report\Employer Recognition\Lakeland October 2017.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200525" cy="2552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V relativeFrom="margin">
              <wp14:pctHeight>0</wp14:pctHeight>
            </wp14:sizeRelV>
          </wp:anchor>
        </w:drawing>
      </w:r>
    </w:p>
    <w:p w14:paraId="197E7291" w14:textId="77777777" w:rsidR="002E664D" w:rsidRDefault="002E664D" w:rsidP="0059235F">
      <w:pPr>
        <w:widowControl w:val="0"/>
        <w:contextualSpacing/>
        <w:jc w:val="both"/>
        <w:rPr>
          <w:rFonts w:cstheme="minorHAnsi"/>
        </w:rPr>
      </w:pPr>
    </w:p>
    <w:p w14:paraId="22FDD515" w14:textId="77777777" w:rsidR="002E664D" w:rsidRDefault="002E664D" w:rsidP="0059235F">
      <w:pPr>
        <w:widowControl w:val="0"/>
        <w:contextualSpacing/>
        <w:jc w:val="both"/>
        <w:rPr>
          <w:rFonts w:cstheme="minorHAnsi"/>
        </w:rPr>
      </w:pPr>
    </w:p>
    <w:p w14:paraId="7EE44723" w14:textId="77777777" w:rsidR="002E664D" w:rsidRDefault="002E664D" w:rsidP="0059235F">
      <w:pPr>
        <w:widowControl w:val="0"/>
        <w:contextualSpacing/>
        <w:jc w:val="both"/>
        <w:rPr>
          <w:rFonts w:cstheme="minorHAnsi"/>
        </w:rPr>
      </w:pPr>
    </w:p>
    <w:p w14:paraId="168A18FB" w14:textId="77777777" w:rsidR="002E664D" w:rsidRDefault="002E664D" w:rsidP="0059235F">
      <w:pPr>
        <w:widowControl w:val="0"/>
        <w:contextualSpacing/>
        <w:jc w:val="both"/>
        <w:rPr>
          <w:rFonts w:cstheme="minorHAnsi"/>
        </w:rPr>
      </w:pPr>
    </w:p>
    <w:p w14:paraId="4AED140C" w14:textId="77777777" w:rsidR="002E664D" w:rsidRDefault="002E664D" w:rsidP="0059235F">
      <w:pPr>
        <w:widowControl w:val="0"/>
        <w:contextualSpacing/>
        <w:jc w:val="both"/>
        <w:rPr>
          <w:rFonts w:cstheme="minorHAnsi"/>
        </w:rPr>
      </w:pPr>
    </w:p>
    <w:p w14:paraId="0426F96A" w14:textId="77777777" w:rsidR="002E664D" w:rsidRDefault="002E664D" w:rsidP="0059235F">
      <w:pPr>
        <w:widowControl w:val="0"/>
        <w:contextualSpacing/>
        <w:jc w:val="both"/>
        <w:rPr>
          <w:rFonts w:cstheme="minorHAnsi"/>
        </w:rPr>
      </w:pPr>
    </w:p>
    <w:p w14:paraId="663AFDF2" w14:textId="77777777" w:rsidR="002E664D" w:rsidRDefault="002E664D" w:rsidP="0059235F">
      <w:pPr>
        <w:widowControl w:val="0"/>
        <w:contextualSpacing/>
        <w:jc w:val="both"/>
        <w:rPr>
          <w:rFonts w:cstheme="minorHAnsi"/>
        </w:rPr>
      </w:pPr>
    </w:p>
    <w:p w14:paraId="002D0DBA" w14:textId="77777777" w:rsidR="002E664D" w:rsidRDefault="002E664D" w:rsidP="0059235F">
      <w:pPr>
        <w:widowControl w:val="0"/>
        <w:contextualSpacing/>
        <w:jc w:val="both"/>
        <w:rPr>
          <w:rFonts w:cstheme="minorHAnsi"/>
        </w:rPr>
      </w:pPr>
    </w:p>
    <w:p w14:paraId="5B743FC2" w14:textId="77777777" w:rsidR="002E664D" w:rsidRDefault="002E664D" w:rsidP="0059235F">
      <w:pPr>
        <w:widowControl w:val="0"/>
        <w:contextualSpacing/>
        <w:jc w:val="both"/>
        <w:rPr>
          <w:rFonts w:cstheme="minorHAnsi"/>
        </w:rPr>
      </w:pPr>
    </w:p>
    <w:p w14:paraId="15BECF3F" w14:textId="77777777" w:rsidR="002E664D" w:rsidRDefault="002E664D" w:rsidP="0059235F">
      <w:pPr>
        <w:widowControl w:val="0"/>
        <w:contextualSpacing/>
        <w:jc w:val="both"/>
        <w:rPr>
          <w:rFonts w:cstheme="minorHAnsi"/>
        </w:rPr>
      </w:pPr>
    </w:p>
    <w:p w14:paraId="5421569D" w14:textId="77777777" w:rsidR="002E664D" w:rsidRDefault="002E664D" w:rsidP="0059235F">
      <w:pPr>
        <w:widowControl w:val="0"/>
        <w:contextualSpacing/>
        <w:jc w:val="both"/>
        <w:rPr>
          <w:rFonts w:cstheme="minorHAnsi"/>
        </w:rPr>
      </w:pPr>
    </w:p>
    <w:p w14:paraId="1E049DC1" w14:textId="77777777" w:rsidR="002E664D" w:rsidRDefault="002E664D" w:rsidP="0059235F">
      <w:pPr>
        <w:widowControl w:val="0"/>
        <w:contextualSpacing/>
        <w:jc w:val="both"/>
        <w:rPr>
          <w:rFonts w:cstheme="minorHAnsi"/>
        </w:rPr>
      </w:pPr>
    </w:p>
    <w:p w14:paraId="3224AAFD" w14:textId="77777777" w:rsidR="002E664D" w:rsidRDefault="002E664D" w:rsidP="0059235F">
      <w:pPr>
        <w:widowControl w:val="0"/>
        <w:contextualSpacing/>
        <w:jc w:val="both"/>
        <w:rPr>
          <w:rFonts w:cstheme="minorHAnsi"/>
        </w:rPr>
      </w:pPr>
    </w:p>
    <w:p w14:paraId="43C07664" w14:textId="77777777" w:rsidR="002E664D" w:rsidRDefault="002E664D" w:rsidP="0059235F">
      <w:pPr>
        <w:widowControl w:val="0"/>
        <w:contextualSpacing/>
        <w:jc w:val="both"/>
        <w:rPr>
          <w:rFonts w:cstheme="minorHAnsi"/>
        </w:rPr>
      </w:pPr>
    </w:p>
    <w:p w14:paraId="498AA2EF" w14:textId="77777777" w:rsidR="002E664D" w:rsidRDefault="002E664D" w:rsidP="0059235F">
      <w:pPr>
        <w:widowControl w:val="0"/>
        <w:contextualSpacing/>
        <w:jc w:val="both"/>
        <w:rPr>
          <w:rFonts w:cstheme="minorHAnsi"/>
        </w:rPr>
      </w:pPr>
    </w:p>
    <w:p w14:paraId="66998509" w14:textId="77777777" w:rsidR="008357C2" w:rsidRDefault="008357C2" w:rsidP="0059235F">
      <w:pPr>
        <w:widowControl w:val="0"/>
        <w:contextualSpacing/>
        <w:jc w:val="both"/>
        <w:rPr>
          <w:rFonts w:cstheme="minorHAnsi"/>
        </w:rPr>
        <w:sectPr w:rsidR="008357C2" w:rsidSect="00440937">
          <w:pgSz w:w="12240" w:h="15840" w:code="1"/>
          <w:pgMar w:top="1440" w:right="1440" w:bottom="1440" w:left="1440" w:header="720" w:footer="288" w:gutter="0"/>
          <w:pgBorders w:offsetFrom="page">
            <w:top w:val="thinThickMediumGap" w:sz="48" w:space="24" w:color="002060"/>
          </w:pgBorders>
          <w:cols w:space="720"/>
          <w:docGrid w:linePitch="360"/>
        </w:sectPr>
      </w:pPr>
    </w:p>
    <w:p w14:paraId="2A919EC9" w14:textId="77777777" w:rsidR="00175D97" w:rsidRDefault="00FC07C3" w:rsidP="0059235F">
      <w:pPr>
        <w:widowControl w:val="0"/>
        <w:contextualSpacing/>
        <w:rPr>
          <w:rFonts w:ascii="Arial" w:hAnsi="Arial"/>
          <w:szCs w:val="24"/>
        </w:rPr>
      </w:pPr>
      <w:r w:rsidRPr="00813585">
        <w:rPr>
          <w:rFonts w:cstheme="minorHAnsi"/>
          <w:noProof/>
        </w:rPr>
        <w:lastRenderedPageBreak/>
        <mc:AlternateContent>
          <mc:Choice Requires="wps">
            <w:drawing>
              <wp:anchor distT="0" distB="0" distL="114300" distR="114300" simplePos="0" relativeHeight="251811840" behindDoc="0" locked="0" layoutInCell="1" allowOverlap="1" wp14:anchorId="782CF71E" wp14:editId="5DF4B64C">
                <wp:simplePos x="0" y="0"/>
                <wp:positionH relativeFrom="margin">
                  <wp:align>center</wp:align>
                </wp:positionH>
                <wp:positionV relativeFrom="paragraph">
                  <wp:posOffset>-140335</wp:posOffset>
                </wp:positionV>
                <wp:extent cx="2999232" cy="426720"/>
                <wp:effectExtent l="0" t="0" r="10795" b="11430"/>
                <wp:wrapNone/>
                <wp:docPr id="39" name="Text Box 39"/>
                <wp:cNvGraphicFramePr/>
                <a:graphic xmlns:a="http://schemas.openxmlformats.org/drawingml/2006/main">
                  <a:graphicData uri="http://schemas.microsoft.com/office/word/2010/wordprocessingShape">
                    <wps:wsp>
                      <wps:cNvSpPr txBox="1"/>
                      <wps:spPr>
                        <a:xfrm>
                          <a:off x="0" y="0"/>
                          <a:ext cx="2999232" cy="426720"/>
                        </a:xfrm>
                        <a:prstGeom prst="rect">
                          <a:avLst/>
                        </a:prstGeom>
                        <a:solidFill>
                          <a:srgbClr val="002060"/>
                        </a:solidFill>
                        <a:ln w="6350">
                          <a:solidFill>
                            <a:prstClr val="black"/>
                          </a:solidFill>
                        </a:ln>
                      </wps:spPr>
                      <wps:txbx>
                        <w:txbxContent>
                          <w:p w14:paraId="572249BF" w14:textId="77777777" w:rsidR="00CF193F" w:rsidRPr="00FB6862" w:rsidRDefault="00CF193F" w:rsidP="00687E73">
                            <w:pPr>
                              <w:pStyle w:val="Heading2"/>
                              <w:rPr>
                                <w:szCs w:val="28"/>
                              </w:rPr>
                            </w:pPr>
                            <w:bookmarkStart w:id="284" w:name="_Toc26347831"/>
                            <w:bookmarkStart w:id="285" w:name="_Toc26884025"/>
                            <w:bookmarkStart w:id="286" w:name="_Toc27053458"/>
                            <w:bookmarkStart w:id="287" w:name="_Toc27118440"/>
                            <w:bookmarkStart w:id="288" w:name="_Toc501020338"/>
                            <w:bookmarkStart w:id="289" w:name="_Toc501017372"/>
                            <w:r>
                              <w:rPr>
                                <w:szCs w:val="28"/>
                              </w:rPr>
                              <w:t>Sodexo</w:t>
                            </w:r>
                            <w:bookmarkEnd w:id="284"/>
                            <w:bookmarkEnd w:id="285"/>
                            <w:bookmarkEnd w:id="286"/>
                            <w:bookmarkEnd w:id="287"/>
                            <w:r w:rsidRPr="00FB6862">
                              <w:rPr>
                                <w:szCs w:val="28"/>
                              </w:rPr>
                              <w:t xml:space="preserve"> </w:t>
                            </w:r>
                            <w:bookmarkEnd w:id="288"/>
                            <w:bookmarkEnd w:id="2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CF71E" id="Text Box 39" o:spid="_x0000_s1046" type="#_x0000_t202" style="position:absolute;margin-left:0;margin-top:-11.05pt;width:236.15pt;height:33.6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" fillcolor="#002060" strokeweight=".5pt">
                <v:textbox>
                  <w:txbxContent>
                    <w:p w14:paraId="572249BF" w14:textId="77777777" w:rsidR="00CF193F" w:rsidRPr="00FB6862" w:rsidRDefault="00CF193F" w:rsidP="00687E73">
                      <w:pPr>
                        <w:pStyle w:val="Heading2"/>
                        <w:rPr>
                          <w:szCs w:val="28"/>
                        </w:rPr>
                      </w:pPr>
                      <w:bookmarkStart w:id="290" w:name="_Toc26347831"/>
                      <w:bookmarkStart w:id="291" w:name="_Toc26884025"/>
                      <w:bookmarkStart w:id="292" w:name="_Toc27053458"/>
                      <w:bookmarkStart w:id="293" w:name="_Toc27118440"/>
                      <w:bookmarkStart w:id="294" w:name="_Toc501020338"/>
                      <w:bookmarkStart w:id="295" w:name="_Toc501017372"/>
                      <w:r>
                        <w:rPr>
                          <w:szCs w:val="28"/>
                        </w:rPr>
                        <w:t>Sodexo</w:t>
                      </w:r>
                      <w:bookmarkEnd w:id="290"/>
                      <w:bookmarkEnd w:id="291"/>
                      <w:bookmarkEnd w:id="292"/>
                      <w:bookmarkEnd w:id="293"/>
                      <w:r w:rsidRPr="00FB6862">
                        <w:rPr>
                          <w:szCs w:val="28"/>
                        </w:rPr>
                        <w:t xml:space="preserve"> </w:t>
                      </w:r>
                      <w:bookmarkEnd w:id="294"/>
                      <w:bookmarkEnd w:id="295"/>
                    </w:p>
                  </w:txbxContent>
                </v:textbox>
                <w10:wrap anchorx="margin"/>
              </v:shape>
            </w:pict>
          </mc:Fallback>
        </mc:AlternateContent>
      </w:r>
    </w:p>
    <w:p w14:paraId="2F8549CE" w14:textId="77777777" w:rsidR="00DE2997" w:rsidRDefault="00DE2997" w:rsidP="0059235F">
      <w:pPr>
        <w:pStyle w:val="ListParagraph"/>
        <w:contextualSpacing/>
        <w:rPr>
          <w:rFonts w:ascii="Arial" w:hAnsi="Arial" w:cs="Arial"/>
          <w:sz w:val="24"/>
          <w:szCs w:val="24"/>
        </w:rPr>
      </w:pPr>
    </w:p>
    <w:p w14:paraId="276D33F0" w14:textId="77777777" w:rsidR="00DE2997" w:rsidRDefault="00DE2997" w:rsidP="0059235F">
      <w:pPr>
        <w:pStyle w:val="ListParagraph"/>
        <w:contextualSpacing/>
        <w:rPr>
          <w:rFonts w:ascii="Arial" w:hAnsi="Arial" w:cs="Arial"/>
          <w:sz w:val="24"/>
          <w:szCs w:val="24"/>
        </w:rPr>
      </w:pPr>
    </w:p>
    <w:p w14:paraId="236E3855" w14:textId="77777777" w:rsidR="00DE2997" w:rsidRDefault="00FC07C3" w:rsidP="0059235F">
      <w:pPr>
        <w:pStyle w:val="ListParagraph"/>
        <w:contextualSpacing/>
        <w:rPr>
          <w:rFonts w:ascii="Arial" w:hAnsi="Arial" w:cs="Arial"/>
          <w:sz w:val="24"/>
          <w:szCs w:val="24"/>
        </w:rPr>
      </w:pPr>
      <w:r w:rsidRPr="00754ECD">
        <w:rPr>
          <w:rFonts w:cstheme="minorHAnsi"/>
          <w:noProof/>
        </w:rPr>
        <w:drawing>
          <wp:anchor distT="0" distB="0" distL="114300" distR="114300" simplePos="0" relativeHeight="251840512" behindDoc="0" locked="0" layoutInCell="1" allowOverlap="1" wp14:anchorId="5E341D1B" wp14:editId="104D8A13">
            <wp:simplePos x="0" y="0"/>
            <wp:positionH relativeFrom="margin">
              <wp:posOffset>1400810</wp:posOffset>
            </wp:positionH>
            <wp:positionV relativeFrom="margin">
              <wp:posOffset>630555</wp:posOffset>
            </wp:positionV>
            <wp:extent cx="2995295" cy="3053080"/>
            <wp:effectExtent l="266700" t="266700" r="281305" b="280670"/>
            <wp:wrapSquare wrapText="bothSides"/>
            <wp:docPr id="20" name="Picture 20" descr="This photo is the employer recognition recipient, Sodexo.  Also included in the photo are Director Robert Doyle, Wayne Jennings, Charles Hittinger and Mikey Wis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FRCB Annual Report\2018 Annual Report\Employer Recognition\Fort Lauderdale Feb 2018(2).jpg"/>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995295" cy="30530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anchor>
        </w:drawing>
      </w:r>
    </w:p>
    <w:p w14:paraId="5673ECEB" w14:textId="77777777" w:rsidR="00DE2997" w:rsidRDefault="00DE2997" w:rsidP="0059235F">
      <w:pPr>
        <w:pStyle w:val="ListParagraph"/>
        <w:contextualSpacing/>
        <w:rPr>
          <w:rFonts w:ascii="Arial" w:hAnsi="Arial" w:cs="Arial"/>
          <w:sz w:val="24"/>
          <w:szCs w:val="24"/>
        </w:rPr>
      </w:pPr>
    </w:p>
    <w:p w14:paraId="3854DD9F" w14:textId="77777777" w:rsidR="00DE2997" w:rsidRDefault="00DE2997" w:rsidP="0059235F">
      <w:pPr>
        <w:pStyle w:val="ListParagraph"/>
        <w:contextualSpacing/>
        <w:rPr>
          <w:rFonts w:ascii="Arial" w:hAnsi="Arial" w:cs="Arial"/>
          <w:sz w:val="24"/>
          <w:szCs w:val="24"/>
        </w:rPr>
      </w:pPr>
    </w:p>
    <w:p w14:paraId="2AC6E5F8" w14:textId="77777777" w:rsidR="00DE2997" w:rsidRDefault="00DE2997" w:rsidP="0059235F">
      <w:pPr>
        <w:pStyle w:val="ListParagraph"/>
        <w:contextualSpacing/>
        <w:rPr>
          <w:rFonts w:ascii="Arial" w:hAnsi="Arial" w:cs="Arial"/>
          <w:sz w:val="24"/>
          <w:szCs w:val="24"/>
        </w:rPr>
      </w:pPr>
    </w:p>
    <w:p w14:paraId="2B712054" w14:textId="77777777" w:rsidR="00DE2997" w:rsidRDefault="00DE2997" w:rsidP="0059235F">
      <w:pPr>
        <w:pStyle w:val="ListParagraph"/>
        <w:contextualSpacing/>
        <w:rPr>
          <w:rFonts w:ascii="Arial" w:hAnsi="Arial" w:cs="Arial"/>
          <w:sz w:val="24"/>
          <w:szCs w:val="24"/>
        </w:rPr>
      </w:pPr>
    </w:p>
    <w:p w14:paraId="2DF20A10" w14:textId="77777777" w:rsidR="00DE2997" w:rsidRDefault="00DE2997" w:rsidP="0059235F">
      <w:pPr>
        <w:pStyle w:val="ListParagraph"/>
        <w:contextualSpacing/>
        <w:rPr>
          <w:rFonts w:ascii="Arial" w:hAnsi="Arial" w:cs="Arial"/>
          <w:sz w:val="24"/>
          <w:szCs w:val="24"/>
        </w:rPr>
      </w:pPr>
    </w:p>
    <w:p w14:paraId="3978CF98" w14:textId="77777777" w:rsidR="009A212C" w:rsidRDefault="009A212C" w:rsidP="0059235F">
      <w:pPr>
        <w:pStyle w:val="ListParagraph"/>
        <w:contextualSpacing/>
        <w:rPr>
          <w:rFonts w:ascii="Arial" w:hAnsi="Arial" w:cs="Arial"/>
          <w:sz w:val="24"/>
          <w:szCs w:val="24"/>
        </w:rPr>
      </w:pPr>
    </w:p>
    <w:p w14:paraId="6AC0D481" w14:textId="77777777" w:rsidR="009A212C" w:rsidRDefault="009A212C" w:rsidP="0059235F">
      <w:pPr>
        <w:pStyle w:val="ListParagraph"/>
        <w:contextualSpacing/>
        <w:rPr>
          <w:rFonts w:ascii="Arial" w:hAnsi="Arial" w:cs="Arial"/>
          <w:sz w:val="24"/>
          <w:szCs w:val="24"/>
        </w:rPr>
      </w:pPr>
    </w:p>
    <w:p w14:paraId="02A55459" w14:textId="77777777" w:rsidR="009A212C" w:rsidRDefault="009A212C" w:rsidP="0059235F">
      <w:pPr>
        <w:pStyle w:val="ListParagraph"/>
        <w:contextualSpacing/>
        <w:rPr>
          <w:rFonts w:ascii="Arial" w:hAnsi="Arial" w:cs="Arial"/>
          <w:sz w:val="24"/>
          <w:szCs w:val="24"/>
        </w:rPr>
      </w:pPr>
    </w:p>
    <w:p w14:paraId="1BA19AFF" w14:textId="77777777" w:rsidR="009A212C" w:rsidRDefault="009A212C" w:rsidP="0059235F">
      <w:pPr>
        <w:pStyle w:val="ListParagraph"/>
        <w:contextualSpacing/>
        <w:rPr>
          <w:rFonts w:ascii="Arial" w:hAnsi="Arial" w:cs="Arial"/>
          <w:sz w:val="24"/>
          <w:szCs w:val="24"/>
        </w:rPr>
      </w:pPr>
    </w:p>
    <w:p w14:paraId="21C3F91D" w14:textId="77777777" w:rsidR="009A212C" w:rsidRDefault="009A212C" w:rsidP="0059235F">
      <w:pPr>
        <w:pStyle w:val="ListParagraph"/>
        <w:contextualSpacing/>
        <w:rPr>
          <w:rFonts w:ascii="Arial" w:hAnsi="Arial" w:cs="Arial"/>
          <w:sz w:val="24"/>
          <w:szCs w:val="24"/>
        </w:rPr>
      </w:pPr>
    </w:p>
    <w:p w14:paraId="76389B28" w14:textId="77777777" w:rsidR="009A212C" w:rsidRDefault="009A212C" w:rsidP="0059235F">
      <w:pPr>
        <w:pStyle w:val="ListParagraph"/>
        <w:contextualSpacing/>
        <w:rPr>
          <w:rFonts w:ascii="Arial" w:hAnsi="Arial" w:cs="Arial"/>
          <w:sz w:val="24"/>
          <w:szCs w:val="24"/>
        </w:rPr>
      </w:pPr>
    </w:p>
    <w:p w14:paraId="74A554A0" w14:textId="77777777" w:rsidR="00DE2997" w:rsidRDefault="00DE2997" w:rsidP="0059235F">
      <w:pPr>
        <w:pStyle w:val="ListParagraph"/>
        <w:contextualSpacing/>
        <w:rPr>
          <w:rFonts w:ascii="Arial" w:hAnsi="Arial" w:cs="Arial"/>
          <w:sz w:val="24"/>
          <w:szCs w:val="24"/>
        </w:rPr>
      </w:pPr>
    </w:p>
    <w:p w14:paraId="05AC6B26" w14:textId="77777777" w:rsidR="00DE2997" w:rsidRDefault="00DE2997" w:rsidP="0059235F">
      <w:pPr>
        <w:pStyle w:val="ListParagraph"/>
        <w:contextualSpacing/>
        <w:rPr>
          <w:rFonts w:ascii="Arial" w:hAnsi="Arial" w:cs="Arial"/>
          <w:sz w:val="24"/>
          <w:szCs w:val="24"/>
        </w:rPr>
      </w:pPr>
    </w:p>
    <w:p w14:paraId="42974F5F" w14:textId="77777777" w:rsidR="00DE2997" w:rsidRDefault="00DE2997" w:rsidP="0059235F">
      <w:pPr>
        <w:pStyle w:val="ListParagraph"/>
        <w:contextualSpacing/>
        <w:rPr>
          <w:rFonts w:ascii="Arial" w:hAnsi="Arial" w:cs="Arial"/>
          <w:sz w:val="24"/>
          <w:szCs w:val="24"/>
        </w:rPr>
      </w:pPr>
    </w:p>
    <w:p w14:paraId="41CCBCB0" w14:textId="77777777" w:rsidR="00DE2997" w:rsidRDefault="00DE2997" w:rsidP="0059235F">
      <w:pPr>
        <w:pStyle w:val="ListParagraph"/>
        <w:contextualSpacing/>
        <w:rPr>
          <w:rFonts w:ascii="Arial" w:hAnsi="Arial" w:cs="Arial"/>
          <w:sz w:val="24"/>
          <w:szCs w:val="24"/>
        </w:rPr>
      </w:pPr>
    </w:p>
    <w:p w14:paraId="666F8939" w14:textId="77777777" w:rsidR="00DE2997" w:rsidRDefault="00DE2997" w:rsidP="0059235F">
      <w:pPr>
        <w:pStyle w:val="ListParagraph"/>
        <w:contextualSpacing/>
        <w:rPr>
          <w:rFonts w:ascii="Arial" w:hAnsi="Arial" w:cs="Arial"/>
          <w:sz w:val="24"/>
          <w:szCs w:val="24"/>
        </w:rPr>
      </w:pPr>
    </w:p>
    <w:p w14:paraId="5FF02F04" w14:textId="77777777" w:rsidR="00DE2997" w:rsidRDefault="00A94A34" w:rsidP="0059235F">
      <w:pPr>
        <w:pStyle w:val="ListParagraph"/>
        <w:contextualSpacing/>
        <w:rPr>
          <w:rFonts w:ascii="Arial" w:hAnsi="Arial" w:cs="Arial"/>
          <w:sz w:val="24"/>
          <w:szCs w:val="24"/>
        </w:rPr>
      </w:pPr>
      <w:r w:rsidRPr="00D625F1">
        <w:rPr>
          <w:rFonts w:asciiTheme="minorHAnsi" w:hAnsiTheme="minorHAnsi" w:cs="Arial"/>
          <w:noProof/>
          <w:snapToGrid/>
          <w:color w:val="000000"/>
          <w:sz w:val="24"/>
        </w:rPr>
        <mc:AlternateContent>
          <mc:Choice Requires="wps">
            <w:drawing>
              <wp:anchor distT="0" distB="0" distL="114300" distR="114300" simplePos="0" relativeHeight="251813888" behindDoc="0" locked="0" layoutInCell="1" allowOverlap="1" wp14:anchorId="09B6B8A6" wp14:editId="68ED51FB">
                <wp:simplePos x="0" y="0"/>
                <wp:positionH relativeFrom="margin">
                  <wp:posOffset>1009650</wp:posOffset>
                </wp:positionH>
                <wp:positionV relativeFrom="margin">
                  <wp:posOffset>4208145</wp:posOffset>
                </wp:positionV>
                <wp:extent cx="4206240" cy="447675"/>
                <wp:effectExtent l="0" t="0" r="22860" b="28575"/>
                <wp:wrapSquare wrapText="bothSides"/>
                <wp:docPr id="50" name="Text Box 50"/>
                <wp:cNvGraphicFramePr/>
                <a:graphic xmlns:a="http://schemas.openxmlformats.org/drawingml/2006/main">
                  <a:graphicData uri="http://schemas.microsoft.com/office/word/2010/wordprocessingShape">
                    <wps:wsp>
                      <wps:cNvSpPr txBox="1"/>
                      <wps:spPr>
                        <a:xfrm>
                          <a:off x="0" y="0"/>
                          <a:ext cx="4206240" cy="447675"/>
                        </a:xfrm>
                        <a:prstGeom prst="rect">
                          <a:avLst/>
                        </a:prstGeom>
                        <a:solidFill>
                          <a:srgbClr val="002060"/>
                        </a:solidFill>
                        <a:ln w="6350">
                          <a:solidFill>
                            <a:prstClr val="black"/>
                          </a:solidFill>
                        </a:ln>
                      </wps:spPr>
                      <wps:txbx>
                        <w:txbxContent>
                          <w:p w14:paraId="531D7B08" w14:textId="77777777" w:rsidR="00CF193F" w:rsidRPr="00FB6862" w:rsidRDefault="00CF193F" w:rsidP="00687E73">
                            <w:pPr>
                              <w:pStyle w:val="Heading2"/>
                              <w:rPr>
                                <w:szCs w:val="28"/>
                              </w:rPr>
                            </w:pPr>
                            <w:bookmarkStart w:id="296" w:name="_Toc535930953"/>
                            <w:bookmarkStart w:id="297" w:name="_Toc26347832"/>
                            <w:bookmarkStart w:id="298" w:name="_Toc26884026"/>
                            <w:bookmarkStart w:id="299" w:name="_Toc27053459"/>
                            <w:bookmarkStart w:id="300" w:name="_Toc27118441"/>
                            <w:r>
                              <w:rPr>
                                <w:szCs w:val="28"/>
                              </w:rPr>
                              <w:t>Taxes Untangled</w:t>
                            </w:r>
                            <w:bookmarkEnd w:id="296"/>
                            <w:bookmarkEnd w:id="297"/>
                            <w:bookmarkEnd w:id="298"/>
                            <w:bookmarkEnd w:id="299"/>
                            <w:bookmarkEnd w:id="30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6B8A6" id="Text Box 50" o:spid="_x0000_s1047" type="#_x0000_t202" style="position:absolute;left:0;text-align:left;margin-left:79.5pt;margin-top:331.35pt;width:331.2pt;height:35.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" fillcolor="#002060" strokeweight=".5pt">
                <v:textbox>
                  <w:txbxContent>
                    <w:p w14:paraId="531D7B08" w14:textId="77777777" w:rsidR="00CF193F" w:rsidRPr="00FB6862" w:rsidRDefault="00CF193F" w:rsidP="00687E73">
                      <w:pPr>
                        <w:pStyle w:val="Heading2"/>
                        <w:rPr>
                          <w:szCs w:val="28"/>
                        </w:rPr>
                      </w:pPr>
                      <w:bookmarkStart w:id="301" w:name="_Toc535930953"/>
                      <w:bookmarkStart w:id="302" w:name="_Toc26347832"/>
                      <w:bookmarkStart w:id="303" w:name="_Toc26884026"/>
                      <w:bookmarkStart w:id="304" w:name="_Toc27053459"/>
                      <w:bookmarkStart w:id="305" w:name="_Toc27118441"/>
                      <w:r>
                        <w:rPr>
                          <w:szCs w:val="28"/>
                        </w:rPr>
                        <w:t>Taxes Untangled</w:t>
                      </w:r>
                      <w:bookmarkEnd w:id="301"/>
                      <w:bookmarkEnd w:id="302"/>
                      <w:bookmarkEnd w:id="303"/>
                      <w:bookmarkEnd w:id="304"/>
                      <w:bookmarkEnd w:id="305"/>
                    </w:p>
                  </w:txbxContent>
                </v:textbox>
                <w10:wrap type="square" anchorx="margin" anchory="margin"/>
              </v:shape>
            </w:pict>
          </mc:Fallback>
        </mc:AlternateContent>
      </w:r>
    </w:p>
    <w:p w14:paraId="1C488818" w14:textId="77777777" w:rsidR="00DE2997" w:rsidRDefault="00DE2997" w:rsidP="0059235F">
      <w:pPr>
        <w:pStyle w:val="ListParagraph"/>
        <w:contextualSpacing/>
        <w:rPr>
          <w:rFonts w:ascii="Arial" w:hAnsi="Arial" w:cs="Arial"/>
          <w:sz w:val="24"/>
          <w:szCs w:val="24"/>
        </w:rPr>
      </w:pPr>
    </w:p>
    <w:p w14:paraId="2599B9D1" w14:textId="77777777" w:rsidR="00DE2997" w:rsidRDefault="00DE2997" w:rsidP="0059235F">
      <w:pPr>
        <w:pStyle w:val="ListParagraph"/>
        <w:contextualSpacing/>
        <w:rPr>
          <w:rFonts w:ascii="Arial" w:hAnsi="Arial" w:cs="Arial"/>
          <w:sz w:val="24"/>
          <w:szCs w:val="24"/>
        </w:rPr>
      </w:pPr>
    </w:p>
    <w:p w14:paraId="157A4A24" w14:textId="77777777" w:rsidR="00DE2997" w:rsidRDefault="00DE2997" w:rsidP="0059235F">
      <w:pPr>
        <w:pStyle w:val="ListParagraph"/>
        <w:contextualSpacing/>
        <w:rPr>
          <w:rFonts w:ascii="Arial" w:hAnsi="Arial" w:cs="Arial"/>
          <w:sz w:val="24"/>
          <w:szCs w:val="24"/>
        </w:rPr>
      </w:pPr>
    </w:p>
    <w:p w14:paraId="0F7AF7EF" w14:textId="77777777" w:rsidR="00DE2997" w:rsidRDefault="00DE2997" w:rsidP="0059235F">
      <w:pPr>
        <w:pStyle w:val="ListParagraph"/>
        <w:contextualSpacing/>
        <w:rPr>
          <w:rFonts w:ascii="Arial" w:hAnsi="Arial" w:cs="Arial"/>
          <w:sz w:val="24"/>
          <w:szCs w:val="24"/>
        </w:rPr>
      </w:pPr>
    </w:p>
    <w:p w14:paraId="7B864FC8" w14:textId="77777777" w:rsidR="002E664D" w:rsidRDefault="007137E6" w:rsidP="0059235F">
      <w:pPr>
        <w:pStyle w:val="ListParagraph"/>
        <w:contextualSpacing/>
        <w:rPr>
          <w:rFonts w:ascii="Arial" w:hAnsi="Arial" w:cs="Arial"/>
          <w:sz w:val="24"/>
          <w:szCs w:val="24"/>
        </w:rPr>
      </w:pPr>
      <w:r w:rsidRPr="00FC07C3">
        <w:rPr>
          <w:rFonts w:ascii="Arial" w:hAnsi="Arial" w:cs="Arial"/>
          <w:noProof/>
          <w:sz w:val="24"/>
          <w:szCs w:val="24"/>
        </w:rPr>
        <w:drawing>
          <wp:anchor distT="0" distB="0" distL="114300" distR="114300" simplePos="0" relativeHeight="251841536" behindDoc="1" locked="0" layoutInCell="1" allowOverlap="1" wp14:anchorId="580EBF0E" wp14:editId="48C45746">
            <wp:simplePos x="0" y="0"/>
            <wp:positionH relativeFrom="column">
              <wp:posOffset>854075</wp:posOffset>
            </wp:positionH>
            <wp:positionV relativeFrom="paragraph">
              <wp:posOffset>100330</wp:posOffset>
            </wp:positionV>
            <wp:extent cx="4202430" cy="2363470"/>
            <wp:effectExtent l="266700" t="285750" r="255270" b="284480"/>
            <wp:wrapTight wrapText="bothSides">
              <wp:wrapPolygon edited="0">
                <wp:start x="-98" y="-2611"/>
                <wp:lineTo x="-1371" y="-2263"/>
                <wp:lineTo x="-1371" y="20718"/>
                <wp:lineTo x="-979" y="22807"/>
                <wp:lineTo x="-979" y="22981"/>
                <wp:lineTo x="-392" y="23678"/>
                <wp:lineTo x="-294" y="24026"/>
                <wp:lineTo x="21737" y="24026"/>
                <wp:lineTo x="21835" y="23678"/>
                <wp:lineTo x="22422" y="22981"/>
                <wp:lineTo x="22422" y="22807"/>
                <wp:lineTo x="22814" y="20196"/>
                <wp:lineTo x="22814" y="522"/>
                <wp:lineTo x="21639" y="-2089"/>
                <wp:lineTo x="21541" y="-2611"/>
                <wp:lineTo x="-98" y="-2611"/>
              </wp:wrapPolygon>
            </wp:wrapTight>
            <wp:docPr id="33" name="Picture 33" descr="This is a photo os the Taxes Untangled recipient of the employer recognittion award.  Also pictured are Mikey Wiseman and Robert Do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FRCB Annual Report\2018 Annual Report\Employer Recognition\Fort Lauderdale Feb 2018.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202430" cy="23634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V relativeFrom="margin">
              <wp14:pctHeight>0</wp14:pctHeight>
            </wp14:sizeRelV>
          </wp:anchor>
        </w:drawing>
      </w:r>
    </w:p>
    <w:p w14:paraId="6AAFA231" w14:textId="77777777" w:rsidR="00074B6F" w:rsidRDefault="00074B6F" w:rsidP="0059235F">
      <w:pPr>
        <w:pStyle w:val="ListParagraph"/>
        <w:contextualSpacing/>
        <w:rPr>
          <w:rFonts w:ascii="Arial" w:hAnsi="Arial" w:cs="Arial"/>
          <w:sz w:val="24"/>
          <w:szCs w:val="24"/>
        </w:rPr>
      </w:pPr>
    </w:p>
    <w:p w14:paraId="6EEE196D" w14:textId="77777777" w:rsidR="00074B6F" w:rsidRDefault="00074B6F" w:rsidP="0059235F">
      <w:pPr>
        <w:pStyle w:val="ListParagraph"/>
        <w:contextualSpacing/>
        <w:rPr>
          <w:rFonts w:ascii="Arial" w:hAnsi="Arial" w:cs="Arial"/>
          <w:sz w:val="24"/>
          <w:szCs w:val="24"/>
        </w:rPr>
      </w:pPr>
    </w:p>
    <w:p w14:paraId="3F524C74" w14:textId="77777777" w:rsidR="00074B6F" w:rsidRDefault="00074B6F" w:rsidP="0059235F">
      <w:pPr>
        <w:pStyle w:val="ListParagraph"/>
        <w:contextualSpacing/>
        <w:rPr>
          <w:rFonts w:ascii="Arial" w:hAnsi="Arial" w:cs="Arial"/>
          <w:sz w:val="24"/>
          <w:szCs w:val="24"/>
        </w:rPr>
      </w:pPr>
    </w:p>
    <w:p w14:paraId="534BE0AC" w14:textId="77777777" w:rsidR="00074B6F" w:rsidRDefault="00074B6F" w:rsidP="0059235F">
      <w:pPr>
        <w:pStyle w:val="ListParagraph"/>
        <w:contextualSpacing/>
        <w:rPr>
          <w:rFonts w:ascii="Arial" w:hAnsi="Arial" w:cs="Arial"/>
          <w:sz w:val="24"/>
          <w:szCs w:val="24"/>
        </w:rPr>
      </w:pPr>
    </w:p>
    <w:p w14:paraId="20F6FADB" w14:textId="77777777" w:rsidR="00074B6F" w:rsidRDefault="00074B6F" w:rsidP="0059235F">
      <w:pPr>
        <w:pStyle w:val="ListParagraph"/>
        <w:contextualSpacing/>
        <w:rPr>
          <w:rFonts w:ascii="Arial" w:hAnsi="Arial" w:cs="Arial"/>
          <w:sz w:val="24"/>
          <w:szCs w:val="24"/>
        </w:rPr>
      </w:pPr>
    </w:p>
    <w:p w14:paraId="3E026B44" w14:textId="77777777" w:rsidR="00074B6F" w:rsidRDefault="00074B6F" w:rsidP="0059235F">
      <w:pPr>
        <w:pStyle w:val="ListParagraph"/>
        <w:contextualSpacing/>
        <w:rPr>
          <w:rFonts w:ascii="Arial" w:hAnsi="Arial" w:cs="Arial"/>
          <w:sz w:val="24"/>
          <w:szCs w:val="24"/>
        </w:rPr>
      </w:pPr>
    </w:p>
    <w:p w14:paraId="7DD9E305" w14:textId="77777777" w:rsidR="00DE2997" w:rsidRDefault="00DE2997" w:rsidP="0059235F">
      <w:pPr>
        <w:pStyle w:val="ListParagraph"/>
        <w:contextualSpacing/>
        <w:rPr>
          <w:rFonts w:ascii="Arial" w:hAnsi="Arial" w:cs="Arial"/>
          <w:sz w:val="24"/>
          <w:szCs w:val="24"/>
        </w:rPr>
      </w:pPr>
    </w:p>
    <w:p w14:paraId="2AE7366C" w14:textId="77777777" w:rsidR="00DE2997" w:rsidRDefault="00DE2997" w:rsidP="0059235F">
      <w:pPr>
        <w:pStyle w:val="ListParagraph"/>
        <w:contextualSpacing/>
        <w:rPr>
          <w:rFonts w:ascii="Arial" w:hAnsi="Arial" w:cs="Arial"/>
          <w:sz w:val="24"/>
          <w:szCs w:val="24"/>
        </w:rPr>
      </w:pPr>
    </w:p>
    <w:p w14:paraId="031F8D9A" w14:textId="77777777" w:rsidR="009A6880" w:rsidRDefault="009A6880" w:rsidP="0059235F">
      <w:pPr>
        <w:pStyle w:val="ListParagraph"/>
        <w:contextualSpacing/>
        <w:rPr>
          <w:rFonts w:ascii="Arial" w:hAnsi="Arial" w:cs="Arial"/>
          <w:sz w:val="24"/>
          <w:szCs w:val="24"/>
        </w:rPr>
      </w:pPr>
    </w:p>
    <w:p w14:paraId="6C88018B" w14:textId="77777777" w:rsidR="009A6880" w:rsidRDefault="009A6880" w:rsidP="0059235F">
      <w:pPr>
        <w:pStyle w:val="ListParagraph"/>
        <w:contextualSpacing/>
        <w:rPr>
          <w:rFonts w:ascii="Arial" w:hAnsi="Arial" w:cs="Arial"/>
          <w:sz w:val="24"/>
          <w:szCs w:val="24"/>
        </w:rPr>
      </w:pPr>
    </w:p>
    <w:p w14:paraId="38B01EF8" w14:textId="77777777" w:rsidR="009A6880" w:rsidRDefault="009A6880" w:rsidP="0059235F">
      <w:pPr>
        <w:pStyle w:val="ListParagraph"/>
        <w:contextualSpacing/>
        <w:rPr>
          <w:rFonts w:ascii="Arial" w:hAnsi="Arial" w:cs="Arial"/>
          <w:sz w:val="24"/>
          <w:szCs w:val="24"/>
        </w:rPr>
      </w:pPr>
    </w:p>
    <w:p w14:paraId="57A0E908" w14:textId="77777777" w:rsidR="00AF5189" w:rsidRDefault="00AF5189" w:rsidP="0059235F">
      <w:pPr>
        <w:pStyle w:val="ListParagraph"/>
        <w:contextualSpacing/>
        <w:rPr>
          <w:rFonts w:ascii="Arial" w:hAnsi="Arial" w:cs="Arial"/>
          <w:sz w:val="24"/>
          <w:szCs w:val="24"/>
        </w:rPr>
      </w:pPr>
    </w:p>
    <w:p w14:paraId="5318C90C" w14:textId="77777777" w:rsidR="00AF5189" w:rsidRDefault="00AF5189" w:rsidP="0059235F">
      <w:pPr>
        <w:contextualSpacing/>
        <w:rPr>
          <w:rFonts w:ascii="Arial" w:hAnsi="Arial"/>
          <w:snapToGrid w:val="0"/>
          <w:color w:val="auto"/>
          <w:szCs w:val="24"/>
        </w:rPr>
      </w:pPr>
      <w:r>
        <w:rPr>
          <w:rFonts w:ascii="Arial" w:hAnsi="Arial"/>
          <w:szCs w:val="24"/>
        </w:rPr>
        <w:br w:type="page"/>
      </w:r>
    </w:p>
    <w:p w14:paraId="78E5B5D6" w14:textId="77777777" w:rsidR="008357C2" w:rsidRDefault="008357C2" w:rsidP="0059235F">
      <w:pPr>
        <w:contextualSpacing/>
        <w:rPr>
          <w:rFonts w:ascii="Arial" w:hAnsi="Arial"/>
          <w:snapToGrid w:val="0"/>
          <w:color w:val="auto"/>
          <w:szCs w:val="24"/>
        </w:rPr>
      </w:pPr>
    </w:p>
    <w:p w14:paraId="1F7DC2D6" w14:textId="77777777" w:rsidR="008357C2" w:rsidRDefault="008357C2" w:rsidP="0059235F">
      <w:pPr>
        <w:contextualSpacing/>
        <w:rPr>
          <w:rFonts w:ascii="Arial" w:hAnsi="Arial"/>
          <w:snapToGrid w:val="0"/>
          <w:color w:val="auto"/>
          <w:szCs w:val="24"/>
        </w:rPr>
      </w:pPr>
    </w:p>
    <w:p w14:paraId="36A85B64" w14:textId="77777777" w:rsidR="008357C2" w:rsidRDefault="008357C2" w:rsidP="0059235F">
      <w:pPr>
        <w:contextualSpacing/>
        <w:rPr>
          <w:rFonts w:ascii="Arial" w:hAnsi="Arial"/>
          <w:snapToGrid w:val="0"/>
          <w:color w:val="auto"/>
          <w:szCs w:val="24"/>
        </w:rPr>
      </w:pPr>
    </w:p>
    <w:p w14:paraId="73C6E863" w14:textId="77777777" w:rsidR="008357C2" w:rsidRDefault="008357C2" w:rsidP="0059235F">
      <w:pPr>
        <w:contextualSpacing/>
        <w:rPr>
          <w:rFonts w:ascii="Arial" w:hAnsi="Arial"/>
          <w:snapToGrid w:val="0"/>
          <w:color w:val="auto"/>
          <w:szCs w:val="24"/>
        </w:rPr>
      </w:pPr>
    </w:p>
    <w:p w14:paraId="30CE0EBC" w14:textId="77777777" w:rsidR="008357C2" w:rsidRDefault="008357C2" w:rsidP="0059235F">
      <w:pPr>
        <w:contextualSpacing/>
        <w:rPr>
          <w:rFonts w:ascii="Arial" w:hAnsi="Arial"/>
          <w:snapToGrid w:val="0"/>
          <w:color w:val="auto"/>
          <w:szCs w:val="24"/>
        </w:rPr>
      </w:pPr>
      <w:r w:rsidRPr="00AF5189">
        <w:rPr>
          <w:noProof/>
        </w:rPr>
        <mc:AlternateContent>
          <mc:Choice Requires="wps">
            <w:drawing>
              <wp:anchor distT="0" distB="0" distL="114300" distR="114300" simplePos="0" relativeHeight="251845632" behindDoc="0" locked="0" layoutInCell="1" allowOverlap="1" wp14:anchorId="2F54F471" wp14:editId="0D111723">
                <wp:simplePos x="0" y="0"/>
                <wp:positionH relativeFrom="margin">
                  <wp:posOffset>342900</wp:posOffset>
                </wp:positionH>
                <wp:positionV relativeFrom="paragraph">
                  <wp:posOffset>135890</wp:posOffset>
                </wp:positionV>
                <wp:extent cx="5074920" cy="447675"/>
                <wp:effectExtent l="0" t="0" r="11430" b="28575"/>
                <wp:wrapSquare wrapText="bothSides"/>
                <wp:docPr id="34" name="Text Box 34"/>
                <wp:cNvGraphicFramePr/>
                <a:graphic xmlns:a="http://schemas.openxmlformats.org/drawingml/2006/main">
                  <a:graphicData uri="http://schemas.microsoft.com/office/word/2010/wordprocessingShape">
                    <wps:wsp>
                      <wps:cNvSpPr txBox="1"/>
                      <wps:spPr>
                        <a:xfrm>
                          <a:off x="0" y="0"/>
                          <a:ext cx="5074920" cy="447675"/>
                        </a:xfrm>
                        <a:prstGeom prst="rect">
                          <a:avLst/>
                        </a:prstGeom>
                        <a:solidFill>
                          <a:srgbClr val="002060"/>
                        </a:solidFill>
                        <a:ln w="6350">
                          <a:solidFill>
                            <a:prstClr val="black"/>
                          </a:solidFill>
                        </a:ln>
                      </wps:spPr>
                      <wps:txbx>
                        <w:txbxContent>
                          <w:p w14:paraId="5375B83A" w14:textId="77777777" w:rsidR="00CF193F" w:rsidRPr="00FB6862" w:rsidRDefault="00CF193F" w:rsidP="00FB6862">
                            <w:pPr>
                              <w:pStyle w:val="Heading2"/>
                              <w:rPr>
                                <w:szCs w:val="28"/>
                              </w:rPr>
                            </w:pPr>
                            <w:bookmarkStart w:id="306" w:name="_Toc26347833"/>
                            <w:bookmarkStart w:id="307" w:name="_Toc26884027"/>
                            <w:bookmarkStart w:id="308" w:name="_Toc27053460"/>
                            <w:bookmarkStart w:id="309" w:name="_Toc27118442"/>
                            <w:bookmarkStart w:id="310" w:name="_Toc535930954"/>
                            <w:r>
                              <w:rPr>
                                <w:szCs w:val="28"/>
                              </w:rPr>
                              <w:t>Challenge Enterprises</w:t>
                            </w:r>
                            <w:bookmarkEnd w:id="306"/>
                            <w:bookmarkEnd w:id="307"/>
                            <w:bookmarkEnd w:id="308"/>
                            <w:bookmarkEnd w:id="309"/>
                            <w:r w:rsidRPr="00FB6862">
                              <w:rPr>
                                <w:szCs w:val="28"/>
                              </w:rPr>
                              <w:t xml:space="preserve"> </w:t>
                            </w:r>
                            <w:bookmarkEnd w:id="3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4F471" id="Text Box 34" o:spid="_x0000_s1048" type="#_x0000_t202" style="position:absolute;margin-left:27pt;margin-top:10.7pt;width:399.6pt;height:35.25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" fillcolor="#002060" strokeweight=".5pt">
                <v:textbox>
                  <w:txbxContent>
                    <w:p w14:paraId="5375B83A" w14:textId="77777777" w:rsidR="00CF193F" w:rsidRPr="00FB6862" w:rsidRDefault="00CF193F" w:rsidP="00FB6862">
                      <w:pPr>
                        <w:pStyle w:val="Heading2"/>
                        <w:rPr>
                          <w:szCs w:val="28"/>
                        </w:rPr>
                      </w:pPr>
                      <w:bookmarkStart w:id="311" w:name="_Toc26347833"/>
                      <w:bookmarkStart w:id="312" w:name="_Toc26884027"/>
                      <w:bookmarkStart w:id="313" w:name="_Toc27053460"/>
                      <w:bookmarkStart w:id="314" w:name="_Toc27118442"/>
                      <w:bookmarkStart w:id="315" w:name="_Toc535930954"/>
                      <w:r>
                        <w:rPr>
                          <w:szCs w:val="28"/>
                        </w:rPr>
                        <w:t>Challenge Enterprises</w:t>
                      </w:r>
                      <w:bookmarkEnd w:id="311"/>
                      <w:bookmarkEnd w:id="312"/>
                      <w:bookmarkEnd w:id="313"/>
                      <w:bookmarkEnd w:id="314"/>
                      <w:r w:rsidRPr="00FB6862">
                        <w:rPr>
                          <w:szCs w:val="28"/>
                        </w:rPr>
                        <w:t xml:space="preserve"> </w:t>
                      </w:r>
                      <w:bookmarkEnd w:id="315"/>
                    </w:p>
                  </w:txbxContent>
                </v:textbox>
                <w10:wrap type="square" anchorx="margin"/>
              </v:shape>
            </w:pict>
          </mc:Fallback>
        </mc:AlternateContent>
      </w:r>
    </w:p>
    <w:p w14:paraId="6C180402" w14:textId="77777777" w:rsidR="008357C2" w:rsidRDefault="008357C2" w:rsidP="0059235F">
      <w:pPr>
        <w:contextualSpacing/>
        <w:rPr>
          <w:rFonts w:ascii="Arial" w:hAnsi="Arial"/>
          <w:snapToGrid w:val="0"/>
          <w:color w:val="auto"/>
          <w:szCs w:val="24"/>
        </w:rPr>
      </w:pPr>
    </w:p>
    <w:p w14:paraId="705EA607" w14:textId="77777777" w:rsidR="008357C2" w:rsidRDefault="008357C2" w:rsidP="0059235F">
      <w:pPr>
        <w:contextualSpacing/>
        <w:rPr>
          <w:rFonts w:ascii="Arial" w:hAnsi="Arial"/>
          <w:snapToGrid w:val="0"/>
          <w:color w:val="auto"/>
          <w:szCs w:val="24"/>
        </w:rPr>
      </w:pPr>
    </w:p>
    <w:p w14:paraId="7A144A8F" w14:textId="77777777" w:rsidR="00AF5189" w:rsidRDefault="00447C29" w:rsidP="0059235F">
      <w:pPr>
        <w:contextualSpacing/>
        <w:rPr>
          <w:rFonts w:ascii="Arial" w:hAnsi="Arial"/>
          <w:snapToGrid w:val="0"/>
          <w:color w:val="auto"/>
          <w:szCs w:val="24"/>
        </w:rPr>
      </w:pPr>
      <w:r w:rsidRPr="00AF5189">
        <w:rPr>
          <w:rFonts w:ascii="Arial" w:hAnsi="Arial"/>
          <w:noProof/>
          <w:szCs w:val="24"/>
        </w:rPr>
        <w:drawing>
          <wp:anchor distT="0" distB="0" distL="114300" distR="114300" simplePos="0" relativeHeight="251842560" behindDoc="0" locked="0" layoutInCell="1" allowOverlap="1" wp14:anchorId="4ED8B4E1" wp14:editId="6A9FF4D3">
            <wp:simplePos x="0" y="0"/>
            <wp:positionH relativeFrom="margin">
              <wp:posOffset>347345</wp:posOffset>
            </wp:positionH>
            <wp:positionV relativeFrom="margin">
              <wp:posOffset>2437765</wp:posOffset>
            </wp:positionV>
            <wp:extent cx="5071745" cy="2851785"/>
            <wp:effectExtent l="247650" t="285750" r="243205" b="272415"/>
            <wp:wrapSquare wrapText="bothSides"/>
            <wp:docPr id="1" name="Picture 1" descr="This is a photo of the Challenge Enterprises recipient of the employer recognnition award.  Also pictured are Mikey Wiseman, Robert Doyle and Daniel O'Con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RCB Annual Report\2018 Annual Report\Employer Recognition\Orlando July 2018.jp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071745" cy="28517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7D3F11" w14:textId="77777777" w:rsidR="000F66A1" w:rsidRDefault="000F66A1" w:rsidP="0059235F">
      <w:pPr>
        <w:pStyle w:val="ListParagraph"/>
        <w:contextualSpacing/>
        <w:rPr>
          <w:rFonts w:ascii="Arial" w:hAnsi="Arial" w:cs="Arial"/>
          <w:sz w:val="24"/>
          <w:szCs w:val="24"/>
        </w:rPr>
        <w:sectPr w:rsidR="000F66A1" w:rsidSect="00440937">
          <w:pgSz w:w="12240" w:h="15840" w:code="1"/>
          <w:pgMar w:top="1440" w:right="1440" w:bottom="1440" w:left="1440" w:header="720" w:footer="288" w:gutter="0"/>
          <w:pgBorders w:offsetFrom="page">
            <w:top w:val="thinThickMediumGap" w:sz="48" w:space="24" w:color="002060"/>
          </w:pgBorders>
          <w:cols w:space="720"/>
          <w:docGrid w:linePitch="360"/>
        </w:sectPr>
      </w:pPr>
    </w:p>
    <w:p w14:paraId="1AE95767" w14:textId="77777777" w:rsidR="00DE2997" w:rsidRDefault="00D625F1" w:rsidP="0059235F">
      <w:pPr>
        <w:pStyle w:val="ListParagraph"/>
        <w:contextualSpacing/>
        <w:rPr>
          <w:rFonts w:ascii="Arial" w:hAnsi="Arial" w:cs="Arial"/>
          <w:sz w:val="24"/>
          <w:szCs w:val="24"/>
        </w:rPr>
      </w:pPr>
      <w:r>
        <w:rPr>
          <w:rFonts w:ascii="Arial" w:hAnsi="Arial" w:cs="Arial"/>
          <w:noProof/>
          <w:snapToGrid/>
          <w:sz w:val="24"/>
          <w:szCs w:val="24"/>
        </w:rPr>
        <w:lastRenderedPageBreak/>
        <mc:AlternateContent>
          <mc:Choice Requires="wps">
            <w:drawing>
              <wp:anchor distT="0" distB="0" distL="114300" distR="114300" simplePos="0" relativeHeight="251814912" behindDoc="0" locked="0" layoutInCell="1" allowOverlap="1" wp14:anchorId="158041BC" wp14:editId="3A599B03">
                <wp:simplePos x="1277471" y="672353"/>
                <wp:positionH relativeFrom="margin">
                  <wp:align>center</wp:align>
                </wp:positionH>
                <wp:positionV relativeFrom="margin">
                  <wp:align>top</wp:align>
                </wp:positionV>
                <wp:extent cx="5943600" cy="457200"/>
                <wp:effectExtent l="0" t="0" r="19050" b="19050"/>
                <wp:wrapSquare wrapText="bothSides"/>
                <wp:docPr id="57" name="Text Box 57"/>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5C349CC8" w14:textId="77777777" w:rsidR="00CF193F" w:rsidRPr="00D625F1" w:rsidRDefault="00CF193F" w:rsidP="00896C5A">
                            <w:pPr>
                              <w:pStyle w:val="Heading1"/>
                            </w:pPr>
                            <w:bookmarkStart w:id="316" w:name="_Toc501017042"/>
                            <w:bookmarkStart w:id="317" w:name="_Toc501017376"/>
                            <w:bookmarkStart w:id="318" w:name="_Toc501020343"/>
                            <w:bookmarkStart w:id="319" w:name="_Toc531272643"/>
                            <w:bookmarkStart w:id="320" w:name="_Toc27118443"/>
                            <w:r>
                              <w:t>Expenses</w:t>
                            </w:r>
                            <w:bookmarkEnd w:id="316"/>
                            <w:bookmarkEnd w:id="317"/>
                            <w:bookmarkEnd w:id="318"/>
                            <w:bookmarkEnd w:id="319"/>
                            <w:bookmarkEnd w:id="3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041BC" id="Text Box 57" o:spid="_x0000_s1049" type="#_x0000_t202" style="position:absolute;left:0;text-align:left;margin-left:0;margin-top:0;width:468pt;height:36pt;z-index:2518149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" fillcolor="#002060" strokeweight=".5pt">
                <v:textbox>
                  <w:txbxContent>
                    <w:p w14:paraId="5C349CC8" w14:textId="77777777" w:rsidR="00CF193F" w:rsidRPr="00D625F1" w:rsidRDefault="00CF193F" w:rsidP="00896C5A">
                      <w:pPr>
                        <w:pStyle w:val="Heading1"/>
                      </w:pPr>
                      <w:bookmarkStart w:id="321" w:name="_Toc501017042"/>
                      <w:bookmarkStart w:id="322" w:name="_Toc501017376"/>
                      <w:bookmarkStart w:id="323" w:name="_Toc501020343"/>
                      <w:bookmarkStart w:id="324" w:name="_Toc531272643"/>
                      <w:bookmarkStart w:id="325" w:name="_Toc27118443"/>
                      <w:r>
                        <w:t>Expenses</w:t>
                      </w:r>
                      <w:bookmarkEnd w:id="321"/>
                      <w:bookmarkEnd w:id="322"/>
                      <w:bookmarkEnd w:id="323"/>
                      <w:bookmarkEnd w:id="324"/>
                      <w:bookmarkEnd w:id="325"/>
                    </w:p>
                  </w:txbxContent>
                </v:textbox>
                <w10:wrap type="square" anchorx="margin" anchory="margin"/>
              </v:shape>
            </w:pict>
          </mc:Fallback>
        </mc:AlternateContent>
      </w:r>
    </w:p>
    <w:tbl>
      <w:tblPr>
        <w:tblStyle w:val="TableGrid"/>
        <w:tblW w:w="11700" w:type="dxa"/>
        <w:jc w:val="center"/>
        <w:tblLayout w:type="fixed"/>
        <w:tblLook w:val="04A0" w:firstRow="1" w:lastRow="0" w:firstColumn="1" w:lastColumn="0" w:noHBand="0" w:noVBand="1"/>
        <w:tblCaption w:val="FRCB Expense Chart October 2016-September 2017"/>
      </w:tblPr>
      <w:tblGrid>
        <w:gridCol w:w="899"/>
        <w:gridCol w:w="896"/>
        <w:gridCol w:w="727"/>
        <w:gridCol w:w="719"/>
        <w:gridCol w:w="719"/>
        <w:gridCol w:w="900"/>
        <w:gridCol w:w="843"/>
        <w:gridCol w:w="891"/>
        <w:gridCol w:w="876"/>
        <w:gridCol w:w="900"/>
        <w:gridCol w:w="900"/>
        <w:gridCol w:w="720"/>
        <w:gridCol w:w="720"/>
        <w:gridCol w:w="990"/>
      </w:tblGrid>
      <w:tr w:rsidR="005C2487" w:rsidRPr="008A1FC7" w14:paraId="40196D4D" w14:textId="77777777" w:rsidTr="00DC72A9">
        <w:trPr>
          <w:trHeight w:hRule="exact" w:val="582"/>
          <w:tblHeader/>
          <w:jc w:val="center"/>
        </w:trPr>
        <w:tc>
          <w:tcPr>
            <w:tcW w:w="899" w:type="dxa"/>
            <w:shd w:val="clear" w:color="auto" w:fill="002060"/>
            <w:vAlign w:val="center"/>
          </w:tcPr>
          <w:p w14:paraId="04CAD760" w14:textId="77777777" w:rsidR="003B7B13" w:rsidRPr="005C2487" w:rsidRDefault="00396FC8" w:rsidP="0059235F">
            <w:pPr>
              <w:contextualSpacing/>
              <w:jc w:val="center"/>
              <w:rPr>
                <w:rFonts w:cstheme="minorHAnsi"/>
                <w:b/>
                <w:color w:val="FFFFFF" w:themeColor="background1"/>
                <w:sz w:val="14"/>
                <w:szCs w:val="14"/>
              </w:rPr>
            </w:pPr>
            <w:r>
              <w:rPr>
                <w:rFonts w:cstheme="minorHAnsi"/>
                <w:color w:val="FFFFFF" w:themeColor="background1"/>
                <w:sz w:val="16"/>
                <w:szCs w:val="16"/>
              </w:rPr>
              <w:t>Exp</w:t>
            </w:r>
            <w:r w:rsidR="003B7B13" w:rsidRPr="005C2487">
              <w:rPr>
                <w:rFonts w:cstheme="minorHAnsi"/>
                <w:b/>
                <w:color w:val="FFFFFF" w:themeColor="background1"/>
                <w:sz w:val="14"/>
                <w:szCs w:val="14"/>
              </w:rPr>
              <w:t>ense</w:t>
            </w:r>
          </w:p>
        </w:tc>
        <w:tc>
          <w:tcPr>
            <w:tcW w:w="896" w:type="dxa"/>
            <w:shd w:val="clear" w:color="auto" w:fill="002060"/>
            <w:vAlign w:val="center"/>
          </w:tcPr>
          <w:p w14:paraId="74B51FE4" w14:textId="77777777" w:rsidR="003B7B13" w:rsidRPr="005C2487" w:rsidRDefault="00CF5C1B" w:rsidP="0059235F">
            <w:pPr>
              <w:contextualSpacing/>
              <w:jc w:val="center"/>
              <w:rPr>
                <w:rFonts w:cstheme="minorHAnsi"/>
                <w:b/>
                <w:color w:val="FFFFFF" w:themeColor="background1"/>
                <w:sz w:val="14"/>
                <w:szCs w:val="14"/>
              </w:rPr>
            </w:pPr>
            <w:r>
              <w:rPr>
                <w:rFonts w:cstheme="minorHAnsi"/>
                <w:b/>
                <w:color w:val="FFFFFF" w:themeColor="background1"/>
                <w:sz w:val="14"/>
                <w:szCs w:val="14"/>
              </w:rPr>
              <w:t>Oct-18</w:t>
            </w:r>
          </w:p>
        </w:tc>
        <w:tc>
          <w:tcPr>
            <w:tcW w:w="727" w:type="dxa"/>
            <w:shd w:val="clear" w:color="auto" w:fill="002060"/>
            <w:vAlign w:val="center"/>
          </w:tcPr>
          <w:p w14:paraId="63955980" w14:textId="77777777" w:rsidR="003B7B13" w:rsidRPr="006C676C" w:rsidRDefault="00CF5C1B" w:rsidP="0059235F">
            <w:pPr>
              <w:contextualSpacing/>
              <w:jc w:val="center"/>
              <w:rPr>
                <w:rFonts w:cstheme="minorHAnsi"/>
                <w:b/>
                <w:color w:val="FFFFFF" w:themeColor="background1"/>
                <w:sz w:val="16"/>
                <w:szCs w:val="16"/>
              </w:rPr>
            </w:pPr>
            <w:r>
              <w:rPr>
                <w:rFonts w:cstheme="minorHAnsi"/>
                <w:b/>
                <w:color w:val="FFFFFF" w:themeColor="background1"/>
                <w:sz w:val="16"/>
                <w:szCs w:val="16"/>
              </w:rPr>
              <w:t>Nov-18</w:t>
            </w:r>
          </w:p>
        </w:tc>
        <w:tc>
          <w:tcPr>
            <w:tcW w:w="719" w:type="dxa"/>
            <w:shd w:val="clear" w:color="auto" w:fill="002060"/>
            <w:vAlign w:val="center"/>
          </w:tcPr>
          <w:p w14:paraId="73975E16" w14:textId="77777777" w:rsidR="003B7B13" w:rsidRPr="006C676C" w:rsidRDefault="00CF5C1B" w:rsidP="0059235F">
            <w:pPr>
              <w:contextualSpacing/>
              <w:jc w:val="center"/>
              <w:rPr>
                <w:rFonts w:cstheme="minorHAnsi"/>
                <w:b/>
                <w:color w:val="FFFFFF" w:themeColor="background1"/>
                <w:sz w:val="16"/>
                <w:szCs w:val="16"/>
              </w:rPr>
            </w:pPr>
            <w:r>
              <w:rPr>
                <w:rFonts w:cstheme="minorHAnsi"/>
                <w:b/>
                <w:color w:val="FFFFFF" w:themeColor="background1"/>
                <w:sz w:val="16"/>
                <w:szCs w:val="16"/>
              </w:rPr>
              <w:t>Dec-18</w:t>
            </w:r>
          </w:p>
        </w:tc>
        <w:tc>
          <w:tcPr>
            <w:tcW w:w="719" w:type="dxa"/>
            <w:shd w:val="clear" w:color="auto" w:fill="002060"/>
            <w:vAlign w:val="center"/>
          </w:tcPr>
          <w:p w14:paraId="110162FD" w14:textId="77777777" w:rsidR="003B7B13" w:rsidRPr="006C676C" w:rsidRDefault="003B7B13" w:rsidP="0059235F">
            <w:pPr>
              <w:contextualSpacing/>
              <w:jc w:val="center"/>
              <w:rPr>
                <w:rFonts w:cstheme="minorHAnsi"/>
                <w:b/>
                <w:color w:val="FFFFFF" w:themeColor="background1"/>
                <w:sz w:val="16"/>
                <w:szCs w:val="16"/>
              </w:rPr>
            </w:pPr>
            <w:r>
              <w:rPr>
                <w:rFonts w:cstheme="minorHAnsi"/>
                <w:b/>
                <w:color w:val="FFFFFF" w:themeColor="background1"/>
                <w:sz w:val="16"/>
                <w:szCs w:val="16"/>
              </w:rPr>
              <w:t>Jan</w:t>
            </w:r>
            <w:r w:rsidR="00CF5C1B">
              <w:rPr>
                <w:rFonts w:cstheme="minorHAnsi"/>
                <w:b/>
                <w:color w:val="FFFFFF" w:themeColor="background1"/>
                <w:sz w:val="16"/>
                <w:szCs w:val="16"/>
              </w:rPr>
              <w:t>-19</w:t>
            </w:r>
          </w:p>
        </w:tc>
        <w:tc>
          <w:tcPr>
            <w:tcW w:w="900" w:type="dxa"/>
            <w:shd w:val="clear" w:color="auto" w:fill="002060"/>
            <w:vAlign w:val="center"/>
          </w:tcPr>
          <w:p w14:paraId="7D3F3416" w14:textId="77777777" w:rsidR="003B7B13" w:rsidRPr="006C676C" w:rsidRDefault="003B7B13" w:rsidP="0059235F">
            <w:pPr>
              <w:contextualSpacing/>
              <w:jc w:val="center"/>
              <w:rPr>
                <w:rFonts w:cstheme="minorHAnsi"/>
                <w:b/>
                <w:color w:val="FFFFFF" w:themeColor="background1"/>
                <w:sz w:val="16"/>
                <w:szCs w:val="16"/>
              </w:rPr>
            </w:pPr>
            <w:r>
              <w:rPr>
                <w:rFonts w:cstheme="minorHAnsi"/>
                <w:b/>
                <w:color w:val="FFFFFF" w:themeColor="background1"/>
                <w:sz w:val="16"/>
                <w:szCs w:val="16"/>
              </w:rPr>
              <w:t>Feb</w:t>
            </w:r>
            <w:r w:rsidR="00CF5C1B">
              <w:rPr>
                <w:rFonts w:cstheme="minorHAnsi"/>
                <w:b/>
                <w:color w:val="FFFFFF" w:themeColor="background1"/>
                <w:sz w:val="16"/>
                <w:szCs w:val="16"/>
              </w:rPr>
              <w:t>-19</w:t>
            </w:r>
          </w:p>
        </w:tc>
        <w:tc>
          <w:tcPr>
            <w:tcW w:w="843" w:type="dxa"/>
            <w:shd w:val="clear" w:color="auto" w:fill="002060"/>
            <w:vAlign w:val="center"/>
          </w:tcPr>
          <w:p w14:paraId="7CBE2853" w14:textId="77777777" w:rsidR="003B7B13" w:rsidRPr="006C676C" w:rsidRDefault="003B7B13" w:rsidP="0059235F">
            <w:pPr>
              <w:contextualSpacing/>
              <w:jc w:val="center"/>
              <w:rPr>
                <w:rFonts w:cstheme="minorHAnsi"/>
                <w:b/>
                <w:color w:val="FFFFFF" w:themeColor="background1"/>
                <w:sz w:val="16"/>
                <w:szCs w:val="16"/>
              </w:rPr>
            </w:pPr>
            <w:r>
              <w:rPr>
                <w:rFonts w:cstheme="minorHAnsi"/>
                <w:b/>
                <w:color w:val="FFFFFF" w:themeColor="background1"/>
                <w:sz w:val="16"/>
                <w:szCs w:val="16"/>
              </w:rPr>
              <w:t>Mar</w:t>
            </w:r>
            <w:r w:rsidR="00CF5C1B">
              <w:rPr>
                <w:rFonts w:cstheme="minorHAnsi"/>
                <w:b/>
                <w:color w:val="FFFFFF" w:themeColor="background1"/>
                <w:sz w:val="16"/>
                <w:szCs w:val="16"/>
              </w:rPr>
              <w:t>-19</w:t>
            </w:r>
          </w:p>
        </w:tc>
        <w:tc>
          <w:tcPr>
            <w:tcW w:w="891" w:type="dxa"/>
            <w:shd w:val="clear" w:color="auto" w:fill="002060"/>
            <w:vAlign w:val="center"/>
          </w:tcPr>
          <w:p w14:paraId="261DED91" w14:textId="77777777" w:rsidR="003B7B13" w:rsidRPr="006C676C" w:rsidRDefault="003B7B13" w:rsidP="0059235F">
            <w:pPr>
              <w:contextualSpacing/>
              <w:jc w:val="center"/>
              <w:rPr>
                <w:rFonts w:cstheme="minorHAnsi"/>
                <w:b/>
                <w:color w:val="FFFFFF" w:themeColor="background1"/>
                <w:sz w:val="16"/>
                <w:szCs w:val="16"/>
              </w:rPr>
            </w:pPr>
            <w:r>
              <w:rPr>
                <w:rFonts w:cstheme="minorHAnsi"/>
                <w:b/>
                <w:color w:val="FFFFFF" w:themeColor="background1"/>
                <w:sz w:val="16"/>
                <w:szCs w:val="16"/>
              </w:rPr>
              <w:t>Apr</w:t>
            </w:r>
            <w:r w:rsidR="00CF5C1B">
              <w:rPr>
                <w:rFonts w:cstheme="minorHAnsi"/>
                <w:b/>
                <w:color w:val="FFFFFF" w:themeColor="background1"/>
                <w:sz w:val="16"/>
                <w:szCs w:val="16"/>
              </w:rPr>
              <w:t>-19</w:t>
            </w:r>
          </w:p>
        </w:tc>
        <w:tc>
          <w:tcPr>
            <w:tcW w:w="876" w:type="dxa"/>
            <w:shd w:val="clear" w:color="auto" w:fill="002060"/>
            <w:vAlign w:val="center"/>
          </w:tcPr>
          <w:p w14:paraId="652F9F6D" w14:textId="77777777" w:rsidR="003B7B13" w:rsidRPr="006C676C" w:rsidRDefault="003B7B13" w:rsidP="0059235F">
            <w:pPr>
              <w:contextualSpacing/>
              <w:jc w:val="center"/>
              <w:rPr>
                <w:rFonts w:cstheme="minorHAnsi"/>
                <w:b/>
                <w:color w:val="FFFFFF" w:themeColor="background1"/>
                <w:sz w:val="16"/>
                <w:szCs w:val="16"/>
              </w:rPr>
            </w:pPr>
            <w:r>
              <w:rPr>
                <w:rFonts w:cstheme="minorHAnsi"/>
                <w:b/>
                <w:color w:val="FFFFFF" w:themeColor="background1"/>
                <w:sz w:val="16"/>
                <w:szCs w:val="16"/>
              </w:rPr>
              <w:t>May</w:t>
            </w:r>
            <w:r w:rsidR="00CF5C1B">
              <w:rPr>
                <w:rFonts w:cstheme="minorHAnsi"/>
                <w:b/>
                <w:color w:val="FFFFFF" w:themeColor="background1"/>
                <w:sz w:val="16"/>
                <w:szCs w:val="16"/>
              </w:rPr>
              <w:t>-19</w:t>
            </w:r>
          </w:p>
        </w:tc>
        <w:tc>
          <w:tcPr>
            <w:tcW w:w="900" w:type="dxa"/>
            <w:shd w:val="clear" w:color="auto" w:fill="002060"/>
            <w:vAlign w:val="center"/>
          </w:tcPr>
          <w:p w14:paraId="6F040AF0" w14:textId="77777777" w:rsidR="003B7B13" w:rsidRPr="006C676C" w:rsidRDefault="003B7B13" w:rsidP="0059235F">
            <w:pPr>
              <w:contextualSpacing/>
              <w:jc w:val="center"/>
              <w:rPr>
                <w:rFonts w:cstheme="minorHAnsi"/>
                <w:b/>
                <w:color w:val="FFFFFF" w:themeColor="background1"/>
                <w:sz w:val="16"/>
                <w:szCs w:val="16"/>
              </w:rPr>
            </w:pPr>
            <w:r>
              <w:rPr>
                <w:rFonts w:cstheme="minorHAnsi"/>
                <w:b/>
                <w:color w:val="FFFFFF" w:themeColor="background1"/>
                <w:sz w:val="16"/>
                <w:szCs w:val="16"/>
              </w:rPr>
              <w:t>Jun</w:t>
            </w:r>
            <w:r w:rsidR="00CF5C1B">
              <w:rPr>
                <w:rFonts w:cstheme="minorHAnsi"/>
                <w:b/>
                <w:color w:val="FFFFFF" w:themeColor="background1"/>
                <w:sz w:val="16"/>
                <w:szCs w:val="16"/>
              </w:rPr>
              <w:t>-19</w:t>
            </w:r>
          </w:p>
        </w:tc>
        <w:tc>
          <w:tcPr>
            <w:tcW w:w="900" w:type="dxa"/>
            <w:shd w:val="clear" w:color="auto" w:fill="002060"/>
            <w:vAlign w:val="center"/>
          </w:tcPr>
          <w:p w14:paraId="09247A13" w14:textId="77777777" w:rsidR="003B7B13" w:rsidRPr="006C676C" w:rsidRDefault="003B7B13" w:rsidP="0059235F">
            <w:pPr>
              <w:contextualSpacing/>
              <w:jc w:val="center"/>
              <w:rPr>
                <w:rFonts w:cstheme="minorHAnsi"/>
                <w:b/>
                <w:color w:val="FFFFFF" w:themeColor="background1"/>
                <w:sz w:val="16"/>
                <w:szCs w:val="16"/>
              </w:rPr>
            </w:pPr>
            <w:r>
              <w:rPr>
                <w:rFonts w:cstheme="minorHAnsi"/>
                <w:b/>
                <w:color w:val="FFFFFF" w:themeColor="background1"/>
                <w:sz w:val="16"/>
                <w:szCs w:val="16"/>
              </w:rPr>
              <w:t>Jul</w:t>
            </w:r>
            <w:r w:rsidR="00CF5C1B">
              <w:rPr>
                <w:rFonts w:cstheme="minorHAnsi"/>
                <w:b/>
                <w:color w:val="FFFFFF" w:themeColor="background1"/>
                <w:sz w:val="16"/>
                <w:szCs w:val="16"/>
              </w:rPr>
              <w:t>-19</w:t>
            </w:r>
          </w:p>
        </w:tc>
        <w:tc>
          <w:tcPr>
            <w:tcW w:w="720" w:type="dxa"/>
            <w:shd w:val="clear" w:color="auto" w:fill="002060"/>
            <w:vAlign w:val="center"/>
          </w:tcPr>
          <w:p w14:paraId="576BD922" w14:textId="77777777" w:rsidR="003B7B13" w:rsidRDefault="003B7B13" w:rsidP="0059235F">
            <w:pPr>
              <w:contextualSpacing/>
              <w:jc w:val="center"/>
              <w:rPr>
                <w:rFonts w:cstheme="minorHAnsi"/>
                <w:b/>
                <w:color w:val="FFFFFF" w:themeColor="background1"/>
                <w:sz w:val="16"/>
                <w:szCs w:val="16"/>
              </w:rPr>
            </w:pPr>
            <w:r>
              <w:rPr>
                <w:rFonts w:cstheme="minorHAnsi"/>
                <w:b/>
                <w:color w:val="FFFFFF" w:themeColor="background1"/>
                <w:sz w:val="16"/>
                <w:szCs w:val="16"/>
              </w:rPr>
              <w:t>A</w:t>
            </w:r>
            <w:r w:rsidR="00CF5C1B">
              <w:rPr>
                <w:rFonts w:cstheme="minorHAnsi"/>
                <w:b/>
                <w:color w:val="FFFFFF" w:themeColor="background1"/>
                <w:sz w:val="16"/>
                <w:szCs w:val="16"/>
              </w:rPr>
              <w:t>ug-19</w:t>
            </w:r>
          </w:p>
        </w:tc>
        <w:tc>
          <w:tcPr>
            <w:tcW w:w="720" w:type="dxa"/>
            <w:shd w:val="clear" w:color="auto" w:fill="002060"/>
            <w:vAlign w:val="center"/>
          </w:tcPr>
          <w:p w14:paraId="5F75C9F6" w14:textId="77777777" w:rsidR="003B7B13" w:rsidRPr="006C676C" w:rsidRDefault="003B7B13" w:rsidP="0059235F">
            <w:pPr>
              <w:contextualSpacing/>
              <w:jc w:val="center"/>
              <w:rPr>
                <w:rFonts w:cstheme="minorHAnsi"/>
                <w:b/>
                <w:color w:val="FFFFFF" w:themeColor="background1"/>
                <w:sz w:val="16"/>
                <w:szCs w:val="16"/>
              </w:rPr>
            </w:pPr>
            <w:r>
              <w:rPr>
                <w:rFonts w:cstheme="minorHAnsi"/>
                <w:b/>
                <w:color w:val="FFFFFF" w:themeColor="background1"/>
                <w:sz w:val="16"/>
                <w:szCs w:val="16"/>
              </w:rPr>
              <w:t>Sep</w:t>
            </w:r>
            <w:r w:rsidR="00CF5C1B">
              <w:rPr>
                <w:rFonts w:cstheme="minorHAnsi"/>
                <w:b/>
                <w:color w:val="FFFFFF" w:themeColor="background1"/>
                <w:sz w:val="16"/>
                <w:szCs w:val="16"/>
              </w:rPr>
              <w:t>-19</w:t>
            </w:r>
          </w:p>
        </w:tc>
        <w:tc>
          <w:tcPr>
            <w:tcW w:w="990" w:type="dxa"/>
            <w:shd w:val="clear" w:color="auto" w:fill="002060"/>
            <w:vAlign w:val="center"/>
          </w:tcPr>
          <w:p w14:paraId="44D1CFB0" w14:textId="77777777" w:rsidR="003B7B13" w:rsidRDefault="003B7B13" w:rsidP="0059235F">
            <w:pPr>
              <w:contextualSpacing/>
              <w:jc w:val="center"/>
              <w:rPr>
                <w:rFonts w:cstheme="minorHAnsi"/>
                <w:b/>
                <w:color w:val="FFFFFF" w:themeColor="background1"/>
                <w:sz w:val="16"/>
                <w:szCs w:val="16"/>
              </w:rPr>
            </w:pPr>
            <w:r>
              <w:rPr>
                <w:rFonts w:cstheme="minorHAnsi"/>
                <w:b/>
                <w:color w:val="FFFFFF" w:themeColor="background1"/>
                <w:sz w:val="16"/>
                <w:szCs w:val="16"/>
              </w:rPr>
              <w:t>Total</w:t>
            </w:r>
          </w:p>
        </w:tc>
      </w:tr>
      <w:tr w:rsidR="005C2487" w:rsidRPr="008A1FC7" w14:paraId="4362CA6B" w14:textId="77777777" w:rsidTr="00DC72A9">
        <w:trPr>
          <w:trHeight w:hRule="exact" w:val="582"/>
          <w:jc w:val="center"/>
        </w:trPr>
        <w:tc>
          <w:tcPr>
            <w:tcW w:w="899" w:type="dxa"/>
            <w:vAlign w:val="center"/>
          </w:tcPr>
          <w:p w14:paraId="2A82FF10" w14:textId="77777777" w:rsidR="003B7B13" w:rsidRPr="0059235F" w:rsidRDefault="003B7B13"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Council  Travel</w:t>
            </w:r>
          </w:p>
        </w:tc>
        <w:tc>
          <w:tcPr>
            <w:tcW w:w="896" w:type="dxa"/>
            <w:vAlign w:val="center"/>
          </w:tcPr>
          <w:p w14:paraId="7E7FC55A" w14:textId="77777777" w:rsidR="003B7B13" w:rsidRPr="0059235F" w:rsidRDefault="001B187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2,242.61</w:t>
            </w:r>
          </w:p>
        </w:tc>
        <w:tc>
          <w:tcPr>
            <w:tcW w:w="727" w:type="dxa"/>
            <w:vAlign w:val="center"/>
          </w:tcPr>
          <w:p w14:paraId="06C304E9" w14:textId="77777777" w:rsidR="003B7B13" w:rsidRPr="0059235F" w:rsidRDefault="003B7B13" w:rsidP="0059235F">
            <w:pPr>
              <w:contextualSpacing/>
              <w:jc w:val="center"/>
              <w:rPr>
                <w:rFonts w:asciiTheme="minorHAnsi" w:hAnsiTheme="minorHAnsi" w:cstheme="minorHAnsi"/>
                <w:sz w:val="14"/>
                <w:szCs w:val="14"/>
              </w:rPr>
            </w:pPr>
          </w:p>
        </w:tc>
        <w:tc>
          <w:tcPr>
            <w:tcW w:w="719" w:type="dxa"/>
            <w:vAlign w:val="center"/>
          </w:tcPr>
          <w:p w14:paraId="02A011D3" w14:textId="77777777" w:rsidR="003B7B13" w:rsidRPr="0059235F" w:rsidRDefault="003B7B13" w:rsidP="0059235F">
            <w:pPr>
              <w:contextualSpacing/>
              <w:jc w:val="center"/>
              <w:rPr>
                <w:rFonts w:asciiTheme="minorHAnsi" w:hAnsiTheme="minorHAnsi" w:cstheme="minorHAnsi"/>
                <w:sz w:val="14"/>
                <w:szCs w:val="14"/>
              </w:rPr>
            </w:pPr>
          </w:p>
        </w:tc>
        <w:tc>
          <w:tcPr>
            <w:tcW w:w="719" w:type="dxa"/>
            <w:vAlign w:val="center"/>
          </w:tcPr>
          <w:p w14:paraId="51D88173" w14:textId="77777777" w:rsidR="003B7B13" w:rsidRPr="0059235F" w:rsidRDefault="005A3F39"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810.88</w:t>
            </w:r>
          </w:p>
        </w:tc>
        <w:tc>
          <w:tcPr>
            <w:tcW w:w="900" w:type="dxa"/>
            <w:vAlign w:val="center"/>
          </w:tcPr>
          <w:p w14:paraId="79EB02A6" w14:textId="77777777" w:rsidR="003B7B13" w:rsidRPr="0059235F" w:rsidRDefault="001B187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5,734.72</w:t>
            </w:r>
          </w:p>
        </w:tc>
        <w:tc>
          <w:tcPr>
            <w:tcW w:w="843" w:type="dxa"/>
            <w:vAlign w:val="center"/>
          </w:tcPr>
          <w:p w14:paraId="47D1A466" w14:textId="77777777" w:rsidR="003B7B13" w:rsidRPr="0059235F" w:rsidRDefault="003B7B13" w:rsidP="0059235F">
            <w:pPr>
              <w:contextualSpacing/>
              <w:jc w:val="center"/>
              <w:rPr>
                <w:rFonts w:asciiTheme="minorHAnsi" w:hAnsiTheme="minorHAnsi" w:cstheme="minorHAnsi"/>
                <w:sz w:val="14"/>
                <w:szCs w:val="14"/>
              </w:rPr>
            </w:pPr>
          </w:p>
        </w:tc>
        <w:tc>
          <w:tcPr>
            <w:tcW w:w="891" w:type="dxa"/>
            <w:vAlign w:val="center"/>
          </w:tcPr>
          <w:p w14:paraId="509CADE7" w14:textId="77777777" w:rsidR="003B7B13" w:rsidRPr="0059235F" w:rsidRDefault="0008078E"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1,190.55</w:t>
            </w:r>
          </w:p>
        </w:tc>
        <w:tc>
          <w:tcPr>
            <w:tcW w:w="876" w:type="dxa"/>
            <w:vAlign w:val="center"/>
          </w:tcPr>
          <w:p w14:paraId="25C85062" w14:textId="77777777" w:rsidR="003B7B13" w:rsidRPr="0059235F" w:rsidRDefault="001B187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4,594.93</w:t>
            </w:r>
          </w:p>
        </w:tc>
        <w:tc>
          <w:tcPr>
            <w:tcW w:w="900" w:type="dxa"/>
            <w:vAlign w:val="center"/>
          </w:tcPr>
          <w:p w14:paraId="10C094CC" w14:textId="77777777" w:rsidR="003B7B13" w:rsidRPr="0059235F" w:rsidRDefault="003B7B13" w:rsidP="0059235F">
            <w:pPr>
              <w:contextualSpacing/>
              <w:jc w:val="center"/>
              <w:rPr>
                <w:rFonts w:asciiTheme="minorHAnsi" w:hAnsiTheme="minorHAnsi" w:cstheme="minorHAnsi"/>
                <w:sz w:val="14"/>
                <w:szCs w:val="14"/>
              </w:rPr>
            </w:pPr>
          </w:p>
        </w:tc>
        <w:tc>
          <w:tcPr>
            <w:tcW w:w="900" w:type="dxa"/>
            <w:vAlign w:val="center"/>
          </w:tcPr>
          <w:p w14:paraId="47191DBE" w14:textId="77777777" w:rsidR="003B7B13" w:rsidRPr="0059235F" w:rsidRDefault="002A785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6,595.24</w:t>
            </w:r>
          </w:p>
        </w:tc>
        <w:tc>
          <w:tcPr>
            <w:tcW w:w="720" w:type="dxa"/>
            <w:vAlign w:val="center"/>
          </w:tcPr>
          <w:p w14:paraId="2996CE61" w14:textId="77777777" w:rsidR="003B7B13" w:rsidRPr="0059235F" w:rsidRDefault="003B7B13" w:rsidP="0059235F">
            <w:pPr>
              <w:contextualSpacing/>
              <w:jc w:val="center"/>
              <w:rPr>
                <w:rFonts w:asciiTheme="minorHAnsi" w:hAnsiTheme="minorHAnsi" w:cstheme="minorHAnsi"/>
                <w:sz w:val="14"/>
                <w:szCs w:val="14"/>
              </w:rPr>
            </w:pPr>
          </w:p>
        </w:tc>
        <w:tc>
          <w:tcPr>
            <w:tcW w:w="720" w:type="dxa"/>
            <w:vAlign w:val="center"/>
          </w:tcPr>
          <w:p w14:paraId="1978163D" w14:textId="77777777" w:rsidR="003B7B13" w:rsidRPr="0059235F" w:rsidRDefault="003B7B13" w:rsidP="0059235F">
            <w:pPr>
              <w:contextualSpacing/>
              <w:jc w:val="center"/>
              <w:rPr>
                <w:rFonts w:asciiTheme="minorHAnsi" w:hAnsiTheme="minorHAnsi" w:cstheme="minorHAnsi"/>
                <w:sz w:val="14"/>
                <w:szCs w:val="14"/>
              </w:rPr>
            </w:pPr>
          </w:p>
        </w:tc>
        <w:tc>
          <w:tcPr>
            <w:tcW w:w="990" w:type="dxa"/>
            <w:vAlign w:val="center"/>
          </w:tcPr>
          <w:p w14:paraId="2EF9E213" w14:textId="77777777" w:rsidR="003B7B13" w:rsidRPr="0059235F" w:rsidRDefault="00F05376"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w:t>
            </w:r>
            <w:r w:rsidR="00567DE4" w:rsidRPr="0059235F">
              <w:rPr>
                <w:rFonts w:asciiTheme="minorHAnsi" w:hAnsiTheme="minorHAnsi" w:cstheme="minorHAnsi"/>
                <w:sz w:val="14"/>
                <w:szCs w:val="14"/>
              </w:rPr>
              <w:t xml:space="preserve"> 21,168.93</w:t>
            </w:r>
          </w:p>
        </w:tc>
      </w:tr>
      <w:tr w:rsidR="005C2487" w:rsidRPr="008A1FC7" w14:paraId="3AF4F69A" w14:textId="77777777" w:rsidTr="00DC72A9">
        <w:trPr>
          <w:trHeight w:hRule="exact" w:val="728"/>
          <w:jc w:val="center"/>
        </w:trPr>
        <w:tc>
          <w:tcPr>
            <w:tcW w:w="899" w:type="dxa"/>
            <w:vAlign w:val="center"/>
          </w:tcPr>
          <w:p w14:paraId="3FFC4AB4" w14:textId="77777777" w:rsidR="003B7B13" w:rsidRPr="0059235F" w:rsidRDefault="003B7B13"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Client Satisfaction Survey</w:t>
            </w:r>
          </w:p>
        </w:tc>
        <w:tc>
          <w:tcPr>
            <w:tcW w:w="896" w:type="dxa"/>
            <w:vAlign w:val="center"/>
          </w:tcPr>
          <w:p w14:paraId="4CCAC171" w14:textId="77777777" w:rsidR="003B7B13" w:rsidRPr="0059235F" w:rsidRDefault="00D3522D"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13,500</w:t>
            </w:r>
          </w:p>
        </w:tc>
        <w:tc>
          <w:tcPr>
            <w:tcW w:w="727" w:type="dxa"/>
            <w:vAlign w:val="center"/>
          </w:tcPr>
          <w:p w14:paraId="196BF507" w14:textId="77777777" w:rsidR="003B7B13" w:rsidRPr="0059235F" w:rsidRDefault="003B7B13" w:rsidP="0059235F">
            <w:pPr>
              <w:contextualSpacing/>
              <w:rPr>
                <w:rFonts w:asciiTheme="minorHAnsi" w:hAnsiTheme="minorHAnsi" w:cstheme="minorHAnsi"/>
                <w:sz w:val="14"/>
                <w:szCs w:val="14"/>
              </w:rPr>
            </w:pPr>
          </w:p>
        </w:tc>
        <w:tc>
          <w:tcPr>
            <w:tcW w:w="719" w:type="dxa"/>
            <w:vAlign w:val="center"/>
          </w:tcPr>
          <w:p w14:paraId="5DA3D360" w14:textId="77777777" w:rsidR="003B7B13" w:rsidRPr="0059235F" w:rsidRDefault="003B7B13" w:rsidP="0059235F">
            <w:pPr>
              <w:contextualSpacing/>
              <w:jc w:val="center"/>
              <w:rPr>
                <w:rFonts w:asciiTheme="minorHAnsi" w:hAnsiTheme="minorHAnsi" w:cstheme="minorHAnsi"/>
                <w:sz w:val="14"/>
                <w:szCs w:val="14"/>
              </w:rPr>
            </w:pPr>
          </w:p>
        </w:tc>
        <w:tc>
          <w:tcPr>
            <w:tcW w:w="719" w:type="dxa"/>
            <w:vAlign w:val="center"/>
          </w:tcPr>
          <w:p w14:paraId="70F0EECD" w14:textId="77777777" w:rsidR="003B7B13" w:rsidRPr="0059235F" w:rsidRDefault="003B7B13" w:rsidP="0059235F">
            <w:pPr>
              <w:contextualSpacing/>
              <w:jc w:val="center"/>
              <w:rPr>
                <w:rFonts w:asciiTheme="minorHAnsi" w:hAnsiTheme="minorHAnsi" w:cstheme="minorHAnsi"/>
                <w:sz w:val="14"/>
                <w:szCs w:val="14"/>
              </w:rPr>
            </w:pPr>
          </w:p>
        </w:tc>
        <w:tc>
          <w:tcPr>
            <w:tcW w:w="900" w:type="dxa"/>
            <w:vAlign w:val="center"/>
          </w:tcPr>
          <w:p w14:paraId="66062203" w14:textId="77777777" w:rsidR="003B7B13" w:rsidRPr="0059235F" w:rsidRDefault="003B7B13" w:rsidP="0059235F">
            <w:pPr>
              <w:contextualSpacing/>
              <w:jc w:val="center"/>
              <w:rPr>
                <w:rFonts w:asciiTheme="minorHAnsi" w:hAnsiTheme="minorHAnsi" w:cstheme="minorHAnsi"/>
                <w:sz w:val="14"/>
                <w:szCs w:val="14"/>
              </w:rPr>
            </w:pPr>
          </w:p>
        </w:tc>
        <w:tc>
          <w:tcPr>
            <w:tcW w:w="843" w:type="dxa"/>
            <w:vAlign w:val="center"/>
          </w:tcPr>
          <w:p w14:paraId="1453AA87" w14:textId="77777777" w:rsidR="003B7B13" w:rsidRPr="0059235F" w:rsidRDefault="003B7B13" w:rsidP="0059235F">
            <w:pPr>
              <w:contextualSpacing/>
              <w:jc w:val="center"/>
              <w:rPr>
                <w:rFonts w:asciiTheme="minorHAnsi" w:hAnsiTheme="minorHAnsi" w:cstheme="minorHAnsi"/>
                <w:sz w:val="14"/>
                <w:szCs w:val="14"/>
              </w:rPr>
            </w:pPr>
          </w:p>
        </w:tc>
        <w:tc>
          <w:tcPr>
            <w:tcW w:w="891" w:type="dxa"/>
            <w:vAlign w:val="center"/>
          </w:tcPr>
          <w:p w14:paraId="68C1C3EC" w14:textId="77777777" w:rsidR="003B7B13" w:rsidRPr="0059235F" w:rsidRDefault="003B7B13" w:rsidP="0059235F">
            <w:pPr>
              <w:contextualSpacing/>
              <w:jc w:val="center"/>
              <w:rPr>
                <w:rFonts w:asciiTheme="minorHAnsi" w:hAnsiTheme="minorHAnsi" w:cstheme="minorHAnsi"/>
                <w:sz w:val="14"/>
                <w:szCs w:val="14"/>
              </w:rPr>
            </w:pPr>
          </w:p>
        </w:tc>
        <w:tc>
          <w:tcPr>
            <w:tcW w:w="876" w:type="dxa"/>
            <w:vAlign w:val="center"/>
          </w:tcPr>
          <w:p w14:paraId="6C862E7E" w14:textId="77777777" w:rsidR="003B7B13" w:rsidRPr="0059235F" w:rsidRDefault="003B7B13" w:rsidP="0059235F">
            <w:pPr>
              <w:contextualSpacing/>
              <w:jc w:val="center"/>
              <w:rPr>
                <w:rFonts w:asciiTheme="minorHAnsi" w:hAnsiTheme="minorHAnsi" w:cstheme="minorHAnsi"/>
                <w:sz w:val="14"/>
                <w:szCs w:val="14"/>
              </w:rPr>
            </w:pPr>
          </w:p>
        </w:tc>
        <w:tc>
          <w:tcPr>
            <w:tcW w:w="900" w:type="dxa"/>
            <w:vAlign w:val="center"/>
          </w:tcPr>
          <w:p w14:paraId="72B277FB" w14:textId="77777777" w:rsidR="003B7B13" w:rsidRPr="0059235F" w:rsidRDefault="003B7B13" w:rsidP="0059235F">
            <w:pPr>
              <w:contextualSpacing/>
              <w:jc w:val="center"/>
              <w:rPr>
                <w:rFonts w:asciiTheme="minorHAnsi" w:hAnsiTheme="minorHAnsi" w:cstheme="minorHAnsi"/>
                <w:sz w:val="14"/>
                <w:szCs w:val="14"/>
              </w:rPr>
            </w:pPr>
          </w:p>
        </w:tc>
        <w:tc>
          <w:tcPr>
            <w:tcW w:w="900" w:type="dxa"/>
            <w:vAlign w:val="center"/>
          </w:tcPr>
          <w:p w14:paraId="43B1BAB7" w14:textId="77777777" w:rsidR="003B7B13" w:rsidRPr="0059235F" w:rsidRDefault="003B7B13" w:rsidP="0059235F">
            <w:pPr>
              <w:contextualSpacing/>
              <w:jc w:val="center"/>
              <w:rPr>
                <w:rFonts w:asciiTheme="minorHAnsi" w:hAnsiTheme="minorHAnsi" w:cstheme="minorHAnsi"/>
                <w:sz w:val="14"/>
                <w:szCs w:val="14"/>
              </w:rPr>
            </w:pPr>
          </w:p>
        </w:tc>
        <w:tc>
          <w:tcPr>
            <w:tcW w:w="720" w:type="dxa"/>
            <w:vAlign w:val="center"/>
          </w:tcPr>
          <w:p w14:paraId="1454D2ED" w14:textId="77777777" w:rsidR="003B7B13" w:rsidRPr="0059235F" w:rsidRDefault="003B7B13" w:rsidP="0059235F">
            <w:pPr>
              <w:contextualSpacing/>
              <w:jc w:val="center"/>
              <w:rPr>
                <w:rFonts w:asciiTheme="minorHAnsi" w:hAnsiTheme="minorHAnsi" w:cstheme="minorHAnsi"/>
                <w:sz w:val="14"/>
                <w:szCs w:val="14"/>
              </w:rPr>
            </w:pPr>
          </w:p>
        </w:tc>
        <w:tc>
          <w:tcPr>
            <w:tcW w:w="720" w:type="dxa"/>
            <w:vAlign w:val="center"/>
          </w:tcPr>
          <w:p w14:paraId="152C9CC6" w14:textId="77777777" w:rsidR="003B7B13" w:rsidRPr="0059235F" w:rsidRDefault="00D3522D"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13,500</w:t>
            </w:r>
          </w:p>
        </w:tc>
        <w:tc>
          <w:tcPr>
            <w:tcW w:w="990" w:type="dxa"/>
            <w:vAlign w:val="center"/>
          </w:tcPr>
          <w:p w14:paraId="6B872720" w14:textId="77777777" w:rsidR="003B7B13" w:rsidRPr="0059235F" w:rsidRDefault="00BF7344"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w:t>
            </w:r>
            <w:r w:rsidR="00567DE4" w:rsidRPr="0059235F">
              <w:rPr>
                <w:rFonts w:asciiTheme="minorHAnsi" w:hAnsiTheme="minorHAnsi" w:cstheme="minorHAnsi"/>
                <w:sz w:val="14"/>
                <w:szCs w:val="14"/>
              </w:rPr>
              <w:t xml:space="preserve"> </w:t>
            </w:r>
            <w:r w:rsidR="00D3522D" w:rsidRPr="0059235F">
              <w:rPr>
                <w:rFonts w:asciiTheme="minorHAnsi" w:hAnsiTheme="minorHAnsi" w:cstheme="minorHAnsi"/>
                <w:sz w:val="14"/>
                <w:szCs w:val="14"/>
              </w:rPr>
              <w:t>27,000</w:t>
            </w:r>
          </w:p>
        </w:tc>
      </w:tr>
      <w:tr w:rsidR="005C2487" w:rsidRPr="008A1FC7" w14:paraId="707D4AAC" w14:textId="77777777" w:rsidTr="00DC72A9">
        <w:trPr>
          <w:trHeight w:hRule="exact" w:val="582"/>
          <w:jc w:val="center"/>
        </w:trPr>
        <w:tc>
          <w:tcPr>
            <w:tcW w:w="899" w:type="dxa"/>
            <w:vAlign w:val="center"/>
          </w:tcPr>
          <w:p w14:paraId="62A55513" w14:textId="77777777" w:rsidR="003B7B13" w:rsidRPr="0059235F" w:rsidRDefault="003B7B13"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Advertising</w:t>
            </w:r>
          </w:p>
        </w:tc>
        <w:tc>
          <w:tcPr>
            <w:tcW w:w="896" w:type="dxa"/>
            <w:vAlign w:val="center"/>
          </w:tcPr>
          <w:p w14:paraId="7BBD9FA7" w14:textId="77777777" w:rsidR="003B7B13" w:rsidRPr="0059235F" w:rsidRDefault="005E059F"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76.72</w:t>
            </w:r>
          </w:p>
        </w:tc>
        <w:tc>
          <w:tcPr>
            <w:tcW w:w="727" w:type="dxa"/>
            <w:vAlign w:val="center"/>
          </w:tcPr>
          <w:p w14:paraId="34A2BD22" w14:textId="77777777" w:rsidR="003B7B13" w:rsidRPr="0059235F" w:rsidRDefault="001B187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0.00</w:t>
            </w:r>
          </w:p>
        </w:tc>
        <w:tc>
          <w:tcPr>
            <w:tcW w:w="719" w:type="dxa"/>
            <w:vAlign w:val="center"/>
          </w:tcPr>
          <w:p w14:paraId="623E97BE" w14:textId="77777777" w:rsidR="003B7B13" w:rsidRPr="0059235F" w:rsidRDefault="005E059F"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26.32</w:t>
            </w:r>
          </w:p>
        </w:tc>
        <w:tc>
          <w:tcPr>
            <w:tcW w:w="719" w:type="dxa"/>
            <w:vAlign w:val="center"/>
          </w:tcPr>
          <w:p w14:paraId="16503E6D" w14:textId="77777777" w:rsidR="003B7B13" w:rsidRPr="0059235F" w:rsidRDefault="00BF7344"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0.00</w:t>
            </w:r>
          </w:p>
        </w:tc>
        <w:tc>
          <w:tcPr>
            <w:tcW w:w="900" w:type="dxa"/>
            <w:vAlign w:val="center"/>
          </w:tcPr>
          <w:p w14:paraId="1F778C61" w14:textId="77777777" w:rsidR="005E7407" w:rsidRPr="0059235F" w:rsidRDefault="005E7407" w:rsidP="0059235F">
            <w:pPr>
              <w:contextualSpacing/>
              <w:jc w:val="center"/>
              <w:rPr>
                <w:rFonts w:asciiTheme="minorHAnsi" w:hAnsiTheme="minorHAnsi" w:cstheme="minorHAnsi"/>
                <w:sz w:val="14"/>
                <w:szCs w:val="14"/>
              </w:rPr>
            </w:pPr>
          </w:p>
          <w:p w14:paraId="4851223B" w14:textId="77777777" w:rsidR="003B7B13" w:rsidRPr="0059235F" w:rsidRDefault="005E059F"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56.70</w:t>
            </w:r>
          </w:p>
          <w:p w14:paraId="6B9B05BA" w14:textId="77777777" w:rsidR="005E7407" w:rsidRPr="0059235F" w:rsidRDefault="005E7407" w:rsidP="0059235F">
            <w:pPr>
              <w:contextualSpacing/>
              <w:jc w:val="center"/>
              <w:rPr>
                <w:rFonts w:asciiTheme="minorHAnsi" w:hAnsiTheme="minorHAnsi" w:cstheme="minorHAnsi"/>
                <w:sz w:val="14"/>
                <w:szCs w:val="14"/>
              </w:rPr>
            </w:pPr>
          </w:p>
        </w:tc>
        <w:tc>
          <w:tcPr>
            <w:tcW w:w="843" w:type="dxa"/>
            <w:vAlign w:val="center"/>
          </w:tcPr>
          <w:p w14:paraId="353797AC" w14:textId="77777777" w:rsidR="003B7B13" w:rsidRPr="0059235F" w:rsidRDefault="001B187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0.00</w:t>
            </w:r>
          </w:p>
        </w:tc>
        <w:tc>
          <w:tcPr>
            <w:tcW w:w="891" w:type="dxa"/>
            <w:vAlign w:val="center"/>
          </w:tcPr>
          <w:p w14:paraId="30C278ED" w14:textId="77777777" w:rsidR="003B7B13" w:rsidRPr="0059235F" w:rsidRDefault="005E059F"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26.88</w:t>
            </w:r>
          </w:p>
        </w:tc>
        <w:tc>
          <w:tcPr>
            <w:tcW w:w="876" w:type="dxa"/>
            <w:vAlign w:val="center"/>
          </w:tcPr>
          <w:p w14:paraId="2FA5F4F7" w14:textId="77777777" w:rsidR="003B7B13" w:rsidRPr="0059235F" w:rsidRDefault="005E059F"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60.06</w:t>
            </w:r>
          </w:p>
        </w:tc>
        <w:tc>
          <w:tcPr>
            <w:tcW w:w="900" w:type="dxa"/>
            <w:vAlign w:val="center"/>
          </w:tcPr>
          <w:p w14:paraId="0CB36B8B" w14:textId="77777777" w:rsidR="003B7B13" w:rsidRPr="0059235F" w:rsidRDefault="001B187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0.00</w:t>
            </w:r>
          </w:p>
        </w:tc>
        <w:tc>
          <w:tcPr>
            <w:tcW w:w="900" w:type="dxa"/>
            <w:vAlign w:val="center"/>
          </w:tcPr>
          <w:p w14:paraId="5A3175BB" w14:textId="77777777" w:rsidR="003B7B13" w:rsidRPr="0059235F" w:rsidRDefault="005E059F"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25.34</w:t>
            </w:r>
          </w:p>
        </w:tc>
        <w:tc>
          <w:tcPr>
            <w:tcW w:w="720" w:type="dxa"/>
            <w:vAlign w:val="center"/>
          </w:tcPr>
          <w:p w14:paraId="367E76A7" w14:textId="77777777" w:rsidR="003B7B13" w:rsidRPr="0059235F" w:rsidRDefault="001B187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0.00</w:t>
            </w:r>
          </w:p>
        </w:tc>
        <w:tc>
          <w:tcPr>
            <w:tcW w:w="720" w:type="dxa"/>
            <w:vAlign w:val="center"/>
          </w:tcPr>
          <w:p w14:paraId="2C9AB7D7" w14:textId="77777777" w:rsidR="003B7B13" w:rsidRPr="0059235F" w:rsidRDefault="001B187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0.00</w:t>
            </w:r>
          </w:p>
        </w:tc>
        <w:tc>
          <w:tcPr>
            <w:tcW w:w="990" w:type="dxa"/>
            <w:vAlign w:val="center"/>
          </w:tcPr>
          <w:p w14:paraId="468B7E69" w14:textId="77777777" w:rsidR="003B7B13" w:rsidRPr="0059235F" w:rsidRDefault="00567DE4"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 xml:space="preserve">$ </w:t>
            </w:r>
            <w:r w:rsidR="005E059F" w:rsidRPr="0059235F">
              <w:rPr>
                <w:rFonts w:asciiTheme="minorHAnsi" w:hAnsiTheme="minorHAnsi" w:cstheme="minorHAnsi"/>
                <w:sz w:val="14"/>
                <w:szCs w:val="14"/>
              </w:rPr>
              <w:t>272.02</w:t>
            </w:r>
          </w:p>
        </w:tc>
      </w:tr>
      <w:tr w:rsidR="005C2487" w:rsidRPr="008A1FC7" w14:paraId="586B8B9E" w14:textId="77777777" w:rsidTr="00DC72A9">
        <w:trPr>
          <w:trHeight w:hRule="exact" w:val="728"/>
          <w:jc w:val="center"/>
        </w:trPr>
        <w:tc>
          <w:tcPr>
            <w:tcW w:w="899" w:type="dxa"/>
            <w:vAlign w:val="center"/>
          </w:tcPr>
          <w:p w14:paraId="11A6A219" w14:textId="77777777" w:rsidR="003B7B13" w:rsidRPr="0059235F" w:rsidRDefault="003B7B13"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Venue Meeting Space</w:t>
            </w:r>
          </w:p>
        </w:tc>
        <w:tc>
          <w:tcPr>
            <w:tcW w:w="896" w:type="dxa"/>
            <w:vAlign w:val="center"/>
          </w:tcPr>
          <w:p w14:paraId="40A54511" w14:textId="77777777" w:rsidR="003B7B13" w:rsidRPr="0059235F" w:rsidRDefault="001B187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1,342.00</w:t>
            </w:r>
          </w:p>
        </w:tc>
        <w:tc>
          <w:tcPr>
            <w:tcW w:w="727" w:type="dxa"/>
            <w:vAlign w:val="center"/>
          </w:tcPr>
          <w:p w14:paraId="1F57688E" w14:textId="77777777" w:rsidR="003B7B13" w:rsidRPr="0059235F" w:rsidRDefault="003B7B13" w:rsidP="0059235F">
            <w:pPr>
              <w:contextualSpacing/>
              <w:jc w:val="center"/>
              <w:rPr>
                <w:rFonts w:asciiTheme="minorHAnsi" w:hAnsiTheme="minorHAnsi" w:cstheme="minorHAnsi"/>
                <w:sz w:val="14"/>
                <w:szCs w:val="14"/>
              </w:rPr>
            </w:pPr>
          </w:p>
        </w:tc>
        <w:tc>
          <w:tcPr>
            <w:tcW w:w="719" w:type="dxa"/>
            <w:vAlign w:val="center"/>
          </w:tcPr>
          <w:p w14:paraId="7752DF15" w14:textId="77777777" w:rsidR="003B7B13" w:rsidRPr="0059235F" w:rsidRDefault="003B7B13" w:rsidP="0059235F">
            <w:pPr>
              <w:contextualSpacing/>
              <w:jc w:val="center"/>
              <w:rPr>
                <w:rFonts w:asciiTheme="minorHAnsi" w:hAnsiTheme="minorHAnsi" w:cstheme="minorHAnsi"/>
                <w:sz w:val="14"/>
                <w:szCs w:val="14"/>
              </w:rPr>
            </w:pPr>
          </w:p>
        </w:tc>
        <w:tc>
          <w:tcPr>
            <w:tcW w:w="719" w:type="dxa"/>
            <w:vAlign w:val="center"/>
          </w:tcPr>
          <w:p w14:paraId="41451E1E" w14:textId="77777777" w:rsidR="003B7B13" w:rsidRPr="0059235F" w:rsidRDefault="003B7B13" w:rsidP="0059235F">
            <w:pPr>
              <w:contextualSpacing/>
              <w:jc w:val="center"/>
              <w:rPr>
                <w:rFonts w:asciiTheme="minorHAnsi" w:hAnsiTheme="minorHAnsi" w:cstheme="minorHAnsi"/>
                <w:sz w:val="14"/>
                <w:szCs w:val="14"/>
              </w:rPr>
            </w:pPr>
          </w:p>
        </w:tc>
        <w:tc>
          <w:tcPr>
            <w:tcW w:w="900" w:type="dxa"/>
            <w:vAlign w:val="center"/>
          </w:tcPr>
          <w:p w14:paraId="13A1378C" w14:textId="77777777" w:rsidR="003B7B13" w:rsidRPr="0059235F" w:rsidRDefault="001B187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0.00</w:t>
            </w:r>
          </w:p>
        </w:tc>
        <w:tc>
          <w:tcPr>
            <w:tcW w:w="843" w:type="dxa"/>
            <w:vAlign w:val="center"/>
          </w:tcPr>
          <w:p w14:paraId="2ADCB6C0" w14:textId="77777777" w:rsidR="003B7B13" w:rsidRPr="0059235F" w:rsidRDefault="003B7B13" w:rsidP="0059235F">
            <w:pPr>
              <w:contextualSpacing/>
              <w:jc w:val="center"/>
              <w:rPr>
                <w:rFonts w:asciiTheme="minorHAnsi" w:hAnsiTheme="minorHAnsi" w:cstheme="minorHAnsi"/>
                <w:sz w:val="14"/>
                <w:szCs w:val="14"/>
              </w:rPr>
            </w:pPr>
          </w:p>
        </w:tc>
        <w:tc>
          <w:tcPr>
            <w:tcW w:w="891" w:type="dxa"/>
            <w:vAlign w:val="center"/>
          </w:tcPr>
          <w:p w14:paraId="705BA2C3" w14:textId="77777777" w:rsidR="003B7B13" w:rsidRPr="0059235F" w:rsidRDefault="003B7B13" w:rsidP="0059235F">
            <w:pPr>
              <w:contextualSpacing/>
              <w:jc w:val="center"/>
              <w:rPr>
                <w:rFonts w:asciiTheme="minorHAnsi" w:hAnsiTheme="minorHAnsi" w:cstheme="minorHAnsi"/>
                <w:sz w:val="14"/>
                <w:szCs w:val="14"/>
              </w:rPr>
            </w:pPr>
          </w:p>
        </w:tc>
        <w:tc>
          <w:tcPr>
            <w:tcW w:w="876" w:type="dxa"/>
            <w:vAlign w:val="center"/>
          </w:tcPr>
          <w:p w14:paraId="068009D4" w14:textId="77777777" w:rsidR="003B7B13" w:rsidRPr="0059235F" w:rsidRDefault="001B1870"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2,074.00</w:t>
            </w:r>
          </w:p>
        </w:tc>
        <w:tc>
          <w:tcPr>
            <w:tcW w:w="900" w:type="dxa"/>
            <w:vAlign w:val="center"/>
          </w:tcPr>
          <w:p w14:paraId="7905CE92" w14:textId="77777777" w:rsidR="003B7B13" w:rsidRPr="0059235F" w:rsidRDefault="003B7B13" w:rsidP="0059235F">
            <w:pPr>
              <w:contextualSpacing/>
              <w:jc w:val="center"/>
              <w:rPr>
                <w:rFonts w:asciiTheme="minorHAnsi" w:hAnsiTheme="minorHAnsi" w:cstheme="minorHAnsi"/>
                <w:sz w:val="14"/>
                <w:szCs w:val="14"/>
              </w:rPr>
            </w:pPr>
          </w:p>
        </w:tc>
        <w:tc>
          <w:tcPr>
            <w:tcW w:w="900" w:type="dxa"/>
            <w:vAlign w:val="center"/>
          </w:tcPr>
          <w:p w14:paraId="6ED2BEF5" w14:textId="77777777" w:rsidR="003B7B13" w:rsidRPr="0059235F" w:rsidRDefault="007137E6"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1,994.49</w:t>
            </w:r>
          </w:p>
        </w:tc>
        <w:tc>
          <w:tcPr>
            <w:tcW w:w="720" w:type="dxa"/>
            <w:vAlign w:val="center"/>
          </w:tcPr>
          <w:p w14:paraId="25F4AA07" w14:textId="77777777" w:rsidR="003B7B13" w:rsidRPr="0059235F" w:rsidRDefault="003B7B13" w:rsidP="0059235F">
            <w:pPr>
              <w:contextualSpacing/>
              <w:jc w:val="center"/>
              <w:rPr>
                <w:rFonts w:asciiTheme="minorHAnsi" w:hAnsiTheme="minorHAnsi" w:cstheme="minorHAnsi"/>
                <w:sz w:val="14"/>
                <w:szCs w:val="14"/>
              </w:rPr>
            </w:pPr>
          </w:p>
        </w:tc>
        <w:tc>
          <w:tcPr>
            <w:tcW w:w="720" w:type="dxa"/>
            <w:vAlign w:val="center"/>
          </w:tcPr>
          <w:p w14:paraId="362B8D1C" w14:textId="77777777" w:rsidR="003B7B13" w:rsidRPr="0059235F" w:rsidRDefault="003B7B13" w:rsidP="0059235F">
            <w:pPr>
              <w:contextualSpacing/>
              <w:jc w:val="center"/>
              <w:rPr>
                <w:rFonts w:asciiTheme="minorHAnsi" w:hAnsiTheme="minorHAnsi" w:cstheme="minorHAnsi"/>
                <w:sz w:val="14"/>
                <w:szCs w:val="14"/>
              </w:rPr>
            </w:pPr>
          </w:p>
        </w:tc>
        <w:tc>
          <w:tcPr>
            <w:tcW w:w="990" w:type="dxa"/>
            <w:vAlign w:val="center"/>
          </w:tcPr>
          <w:p w14:paraId="3FD13859" w14:textId="77777777" w:rsidR="003B7B13" w:rsidRPr="0059235F" w:rsidRDefault="00567DE4"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 xml:space="preserve">$ </w:t>
            </w:r>
            <w:r w:rsidR="00BF7344" w:rsidRPr="0059235F">
              <w:rPr>
                <w:rFonts w:asciiTheme="minorHAnsi" w:hAnsiTheme="minorHAnsi" w:cstheme="minorHAnsi"/>
                <w:sz w:val="14"/>
                <w:szCs w:val="14"/>
              </w:rPr>
              <w:t>5</w:t>
            </w:r>
            <w:r w:rsidR="00F27C54" w:rsidRPr="0059235F">
              <w:rPr>
                <w:rFonts w:asciiTheme="minorHAnsi" w:hAnsiTheme="minorHAnsi" w:cstheme="minorHAnsi"/>
                <w:sz w:val="14"/>
                <w:szCs w:val="14"/>
              </w:rPr>
              <w:t>,</w:t>
            </w:r>
            <w:r w:rsidRPr="0059235F">
              <w:rPr>
                <w:rFonts w:asciiTheme="minorHAnsi" w:hAnsiTheme="minorHAnsi" w:cstheme="minorHAnsi"/>
                <w:sz w:val="14"/>
                <w:szCs w:val="14"/>
              </w:rPr>
              <w:t>410.49</w:t>
            </w:r>
          </w:p>
        </w:tc>
      </w:tr>
      <w:tr w:rsidR="005C2487" w:rsidRPr="008A1FC7" w14:paraId="17FEDC6A" w14:textId="77777777" w:rsidTr="00DC72A9">
        <w:trPr>
          <w:trHeight w:hRule="exact" w:val="582"/>
          <w:jc w:val="center"/>
        </w:trPr>
        <w:tc>
          <w:tcPr>
            <w:tcW w:w="899" w:type="dxa"/>
            <w:tcBorders>
              <w:bottom w:val="single" w:sz="4" w:space="0" w:color="auto"/>
            </w:tcBorders>
            <w:vAlign w:val="center"/>
          </w:tcPr>
          <w:p w14:paraId="30D80BB5" w14:textId="77777777" w:rsidR="003B7B13" w:rsidRPr="0059235F" w:rsidRDefault="003B7B13"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Supplies</w:t>
            </w:r>
          </w:p>
        </w:tc>
        <w:tc>
          <w:tcPr>
            <w:tcW w:w="896" w:type="dxa"/>
            <w:tcBorders>
              <w:bottom w:val="single" w:sz="4" w:space="0" w:color="auto"/>
            </w:tcBorders>
            <w:vAlign w:val="center"/>
          </w:tcPr>
          <w:p w14:paraId="6B45FA64" w14:textId="77777777" w:rsidR="003B7B13" w:rsidRPr="0059235F" w:rsidRDefault="003B7B13" w:rsidP="0059235F">
            <w:pPr>
              <w:contextualSpacing/>
              <w:jc w:val="center"/>
              <w:rPr>
                <w:rFonts w:asciiTheme="minorHAnsi" w:hAnsiTheme="minorHAnsi" w:cstheme="minorHAnsi"/>
                <w:sz w:val="14"/>
                <w:szCs w:val="14"/>
              </w:rPr>
            </w:pPr>
          </w:p>
        </w:tc>
        <w:tc>
          <w:tcPr>
            <w:tcW w:w="727" w:type="dxa"/>
            <w:tcBorders>
              <w:bottom w:val="single" w:sz="4" w:space="0" w:color="auto"/>
            </w:tcBorders>
            <w:vAlign w:val="center"/>
          </w:tcPr>
          <w:p w14:paraId="76A3ADC9" w14:textId="77777777" w:rsidR="003B7B13" w:rsidRPr="0059235F" w:rsidRDefault="003B7B13" w:rsidP="0059235F">
            <w:pPr>
              <w:contextualSpacing/>
              <w:jc w:val="center"/>
              <w:rPr>
                <w:rFonts w:asciiTheme="minorHAnsi" w:hAnsiTheme="minorHAnsi" w:cstheme="minorHAnsi"/>
                <w:sz w:val="14"/>
                <w:szCs w:val="14"/>
              </w:rPr>
            </w:pPr>
          </w:p>
        </w:tc>
        <w:tc>
          <w:tcPr>
            <w:tcW w:w="719" w:type="dxa"/>
            <w:tcBorders>
              <w:bottom w:val="single" w:sz="4" w:space="0" w:color="auto"/>
            </w:tcBorders>
            <w:vAlign w:val="center"/>
          </w:tcPr>
          <w:p w14:paraId="004EE1BF" w14:textId="77777777" w:rsidR="003B7B13" w:rsidRPr="0059235F" w:rsidRDefault="003B7B13" w:rsidP="0059235F">
            <w:pPr>
              <w:contextualSpacing/>
              <w:jc w:val="center"/>
              <w:rPr>
                <w:rFonts w:asciiTheme="minorHAnsi" w:hAnsiTheme="minorHAnsi" w:cstheme="minorHAnsi"/>
                <w:sz w:val="14"/>
                <w:szCs w:val="14"/>
              </w:rPr>
            </w:pPr>
          </w:p>
        </w:tc>
        <w:tc>
          <w:tcPr>
            <w:tcW w:w="719" w:type="dxa"/>
            <w:tcBorders>
              <w:bottom w:val="single" w:sz="4" w:space="0" w:color="auto"/>
            </w:tcBorders>
            <w:vAlign w:val="center"/>
          </w:tcPr>
          <w:p w14:paraId="6D371B40" w14:textId="77777777" w:rsidR="003B7B13" w:rsidRPr="0059235F" w:rsidRDefault="003B7B13" w:rsidP="0059235F">
            <w:pPr>
              <w:contextualSpacing/>
              <w:jc w:val="center"/>
              <w:rPr>
                <w:rFonts w:asciiTheme="minorHAnsi" w:hAnsiTheme="minorHAnsi" w:cstheme="minorHAnsi"/>
                <w:sz w:val="14"/>
                <w:szCs w:val="14"/>
              </w:rPr>
            </w:pPr>
          </w:p>
        </w:tc>
        <w:tc>
          <w:tcPr>
            <w:tcW w:w="900" w:type="dxa"/>
            <w:tcBorders>
              <w:bottom w:val="single" w:sz="4" w:space="0" w:color="auto"/>
            </w:tcBorders>
            <w:vAlign w:val="center"/>
          </w:tcPr>
          <w:p w14:paraId="761D4F4C" w14:textId="77777777" w:rsidR="003B7B13" w:rsidRPr="0059235F" w:rsidRDefault="003B7B13" w:rsidP="0059235F">
            <w:pPr>
              <w:contextualSpacing/>
              <w:jc w:val="center"/>
              <w:rPr>
                <w:rFonts w:asciiTheme="minorHAnsi" w:hAnsiTheme="minorHAnsi" w:cstheme="minorHAnsi"/>
                <w:sz w:val="14"/>
                <w:szCs w:val="14"/>
              </w:rPr>
            </w:pPr>
          </w:p>
        </w:tc>
        <w:tc>
          <w:tcPr>
            <w:tcW w:w="843" w:type="dxa"/>
            <w:tcBorders>
              <w:bottom w:val="single" w:sz="4" w:space="0" w:color="auto"/>
            </w:tcBorders>
            <w:vAlign w:val="center"/>
          </w:tcPr>
          <w:p w14:paraId="5D781829" w14:textId="77777777" w:rsidR="003B7B13" w:rsidRPr="0059235F" w:rsidRDefault="00A0732D"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63.30</w:t>
            </w:r>
          </w:p>
        </w:tc>
        <w:tc>
          <w:tcPr>
            <w:tcW w:w="891" w:type="dxa"/>
            <w:tcBorders>
              <w:bottom w:val="single" w:sz="4" w:space="0" w:color="auto"/>
            </w:tcBorders>
            <w:vAlign w:val="center"/>
          </w:tcPr>
          <w:p w14:paraId="6343B8FB" w14:textId="77777777" w:rsidR="003B7B13" w:rsidRPr="0059235F" w:rsidRDefault="003B7B13" w:rsidP="0059235F">
            <w:pPr>
              <w:contextualSpacing/>
              <w:jc w:val="center"/>
              <w:rPr>
                <w:rFonts w:asciiTheme="minorHAnsi" w:hAnsiTheme="minorHAnsi" w:cstheme="minorHAnsi"/>
                <w:sz w:val="14"/>
                <w:szCs w:val="14"/>
              </w:rPr>
            </w:pPr>
          </w:p>
        </w:tc>
        <w:tc>
          <w:tcPr>
            <w:tcW w:w="876" w:type="dxa"/>
            <w:tcBorders>
              <w:bottom w:val="single" w:sz="4" w:space="0" w:color="auto"/>
            </w:tcBorders>
            <w:vAlign w:val="center"/>
          </w:tcPr>
          <w:p w14:paraId="381C5817" w14:textId="77777777" w:rsidR="003B7B13" w:rsidRPr="0059235F" w:rsidRDefault="003B7B13" w:rsidP="0059235F">
            <w:pPr>
              <w:contextualSpacing/>
              <w:jc w:val="center"/>
              <w:rPr>
                <w:rFonts w:asciiTheme="minorHAnsi" w:hAnsiTheme="minorHAnsi" w:cstheme="minorHAnsi"/>
                <w:sz w:val="14"/>
                <w:szCs w:val="14"/>
              </w:rPr>
            </w:pPr>
          </w:p>
        </w:tc>
        <w:tc>
          <w:tcPr>
            <w:tcW w:w="900" w:type="dxa"/>
            <w:tcBorders>
              <w:bottom w:val="single" w:sz="4" w:space="0" w:color="auto"/>
            </w:tcBorders>
            <w:vAlign w:val="center"/>
          </w:tcPr>
          <w:p w14:paraId="326C3B34" w14:textId="77777777" w:rsidR="003B7B13" w:rsidRPr="0059235F" w:rsidRDefault="003B7B13" w:rsidP="0059235F">
            <w:pPr>
              <w:contextualSpacing/>
              <w:jc w:val="center"/>
              <w:rPr>
                <w:rFonts w:asciiTheme="minorHAnsi" w:hAnsiTheme="minorHAnsi" w:cstheme="minorHAnsi"/>
                <w:sz w:val="14"/>
                <w:szCs w:val="14"/>
              </w:rPr>
            </w:pPr>
          </w:p>
        </w:tc>
        <w:tc>
          <w:tcPr>
            <w:tcW w:w="900" w:type="dxa"/>
            <w:tcBorders>
              <w:bottom w:val="single" w:sz="4" w:space="0" w:color="auto"/>
            </w:tcBorders>
            <w:vAlign w:val="center"/>
          </w:tcPr>
          <w:p w14:paraId="7D28135A" w14:textId="77777777" w:rsidR="003B7B13" w:rsidRPr="0059235F" w:rsidRDefault="00A0732D"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108.00</w:t>
            </w:r>
          </w:p>
        </w:tc>
        <w:tc>
          <w:tcPr>
            <w:tcW w:w="720" w:type="dxa"/>
            <w:tcBorders>
              <w:bottom w:val="single" w:sz="4" w:space="0" w:color="auto"/>
            </w:tcBorders>
            <w:vAlign w:val="center"/>
          </w:tcPr>
          <w:p w14:paraId="057B5F42" w14:textId="77777777" w:rsidR="003B7B13" w:rsidRPr="0059235F" w:rsidRDefault="003B7B13" w:rsidP="0059235F">
            <w:pPr>
              <w:contextualSpacing/>
              <w:jc w:val="center"/>
              <w:rPr>
                <w:rFonts w:asciiTheme="minorHAnsi" w:hAnsiTheme="minorHAnsi" w:cstheme="minorHAnsi"/>
                <w:sz w:val="14"/>
                <w:szCs w:val="14"/>
              </w:rPr>
            </w:pPr>
          </w:p>
        </w:tc>
        <w:tc>
          <w:tcPr>
            <w:tcW w:w="720" w:type="dxa"/>
            <w:tcBorders>
              <w:bottom w:val="single" w:sz="4" w:space="0" w:color="auto"/>
            </w:tcBorders>
            <w:vAlign w:val="center"/>
          </w:tcPr>
          <w:p w14:paraId="69020851" w14:textId="77777777" w:rsidR="003B7B13" w:rsidRPr="0059235F" w:rsidRDefault="003B7B13" w:rsidP="0059235F">
            <w:pPr>
              <w:contextualSpacing/>
              <w:jc w:val="center"/>
              <w:rPr>
                <w:rFonts w:asciiTheme="minorHAnsi" w:hAnsiTheme="minorHAnsi" w:cstheme="minorHAnsi"/>
                <w:sz w:val="14"/>
                <w:szCs w:val="14"/>
              </w:rPr>
            </w:pPr>
          </w:p>
        </w:tc>
        <w:tc>
          <w:tcPr>
            <w:tcW w:w="990" w:type="dxa"/>
            <w:tcBorders>
              <w:bottom w:val="single" w:sz="4" w:space="0" w:color="auto"/>
            </w:tcBorders>
            <w:vAlign w:val="center"/>
          </w:tcPr>
          <w:p w14:paraId="0E06051D" w14:textId="77777777" w:rsidR="003B7B13" w:rsidRPr="0059235F" w:rsidRDefault="00567DE4"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 xml:space="preserve">$ </w:t>
            </w:r>
            <w:r w:rsidR="00A0732D" w:rsidRPr="0059235F">
              <w:rPr>
                <w:rFonts w:asciiTheme="minorHAnsi" w:hAnsiTheme="minorHAnsi" w:cstheme="minorHAnsi"/>
                <w:sz w:val="14"/>
                <w:szCs w:val="14"/>
              </w:rPr>
              <w:t>171.30</w:t>
            </w:r>
          </w:p>
        </w:tc>
      </w:tr>
      <w:tr w:rsidR="00C57518" w:rsidRPr="008A1FC7" w14:paraId="1D90324B" w14:textId="77777777" w:rsidTr="00DC72A9">
        <w:trPr>
          <w:trHeight w:hRule="exact" w:val="582"/>
          <w:jc w:val="center"/>
        </w:trPr>
        <w:tc>
          <w:tcPr>
            <w:tcW w:w="899" w:type="dxa"/>
            <w:tcBorders>
              <w:bottom w:val="single" w:sz="4" w:space="0" w:color="auto"/>
            </w:tcBorders>
            <w:vAlign w:val="center"/>
          </w:tcPr>
          <w:p w14:paraId="275A8ECC" w14:textId="77777777" w:rsidR="00C57518" w:rsidRPr="0059235F" w:rsidRDefault="00337F66"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Interpreters</w:t>
            </w:r>
          </w:p>
        </w:tc>
        <w:tc>
          <w:tcPr>
            <w:tcW w:w="896" w:type="dxa"/>
            <w:tcBorders>
              <w:bottom w:val="single" w:sz="4" w:space="0" w:color="auto"/>
            </w:tcBorders>
            <w:vAlign w:val="center"/>
          </w:tcPr>
          <w:p w14:paraId="5824FC1A" w14:textId="77777777" w:rsidR="00C57518" w:rsidRPr="0059235F" w:rsidRDefault="00C57518" w:rsidP="0059235F">
            <w:pPr>
              <w:contextualSpacing/>
              <w:jc w:val="center"/>
              <w:rPr>
                <w:rFonts w:asciiTheme="minorHAnsi" w:hAnsiTheme="minorHAnsi" w:cstheme="minorHAnsi"/>
                <w:sz w:val="14"/>
                <w:szCs w:val="14"/>
              </w:rPr>
            </w:pPr>
          </w:p>
        </w:tc>
        <w:tc>
          <w:tcPr>
            <w:tcW w:w="727" w:type="dxa"/>
            <w:tcBorders>
              <w:bottom w:val="single" w:sz="4" w:space="0" w:color="auto"/>
            </w:tcBorders>
            <w:vAlign w:val="center"/>
          </w:tcPr>
          <w:p w14:paraId="1DE8630A" w14:textId="77777777" w:rsidR="00C57518" w:rsidRPr="0059235F" w:rsidRDefault="00C57518" w:rsidP="0059235F">
            <w:pPr>
              <w:contextualSpacing/>
              <w:jc w:val="center"/>
              <w:rPr>
                <w:rFonts w:asciiTheme="minorHAnsi" w:hAnsiTheme="minorHAnsi" w:cstheme="minorHAnsi"/>
                <w:sz w:val="14"/>
                <w:szCs w:val="14"/>
              </w:rPr>
            </w:pPr>
          </w:p>
        </w:tc>
        <w:tc>
          <w:tcPr>
            <w:tcW w:w="719" w:type="dxa"/>
            <w:tcBorders>
              <w:bottom w:val="single" w:sz="4" w:space="0" w:color="auto"/>
            </w:tcBorders>
            <w:vAlign w:val="center"/>
          </w:tcPr>
          <w:p w14:paraId="772C3831" w14:textId="77777777" w:rsidR="00C57518" w:rsidRPr="0059235F" w:rsidRDefault="00C57518" w:rsidP="0059235F">
            <w:pPr>
              <w:contextualSpacing/>
              <w:jc w:val="center"/>
              <w:rPr>
                <w:rFonts w:asciiTheme="minorHAnsi" w:hAnsiTheme="minorHAnsi" w:cstheme="minorHAnsi"/>
                <w:sz w:val="14"/>
                <w:szCs w:val="14"/>
              </w:rPr>
            </w:pPr>
          </w:p>
        </w:tc>
        <w:tc>
          <w:tcPr>
            <w:tcW w:w="719" w:type="dxa"/>
            <w:tcBorders>
              <w:bottom w:val="single" w:sz="4" w:space="0" w:color="auto"/>
            </w:tcBorders>
            <w:vAlign w:val="center"/>
          </w:tcPr>
          <w:p w14:paraId="7674AD87" w14:textId="77777777" w:rsidR="00C57518" w:rsidRPr="0059235F" w:rsidRDefault="00C57518" w:rsidP="0059235F">
            <w:pPr>
              <w:contextualSpacing/>
              <w:jc w:val="center"/>
              <w:rPr>
                <w:rFonts w:asciiTheme="minorHAnsi" w:hAnsiTheme="minorHAnsi" w:cstheme="minorHAnsi"/>
                <w:sz w:val="14"/>
                <w:szCs w:val="14"/>
              </w:rPr>
            </w:pPr>
          </w:p>
        </w:tc>
        <w:tc>
          <w:tcPr>
            <w:tcW w:w="900" w:type="dxa"/>
            <w:tcBorders>
              <w:bottom w:val="single" w:sz="4" w:space="0" w:color="auto"/>
            </w:tcBorders>
            <w:vAlign w:val="center"/>
          </w:tcPr>
          <w:p w14:paraId="75320C73" w14:textId="77777777" w:rsidR="00C57518" w:rsidRPr="0059235F" w:rsidRDefault="00AD28E4"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1,755.00</w:t>
            </w:r>
          </w:p>
        </w:tc>
        <w:tc>
          <w:tcPr>
            <w:tcW w:w="843" w:type="dxa"/>
            <w:tcBorders>
              <w:bottom w:val="single" w:sz="4" w:space="0" w:color="auto"/>
            </w:tcBorders>
            <w:vAlign w:val="center"/>
          </w:tcPr>
          <w:p w14:paraId="1C149416" w14:textId="77777777" w:rsidR="00C57518" w:rsidRPr="0059235F" w:rsidRDefault="00C57518" w:rsidP="0059235F">
            <w:pPr>
              <w:contextualSpacing/>
              <w:jc w:val="center"/>
              <w:rPr>
                <w:rFonts w:asciiTheme="minorHAnsi" w:hAnsiTheme="minorHAnsi" w:cstheme="minorHAnsi"/>
                <w:sz w:val="14"/>
                <w:szCs w:val="14"/>
              </w:rPr>
            </w:pPr>
          </w:p>
        </w:tc>
        <w:tc>
          <w:tcPr>
            <w:tcW w:w="891" w:type="dxa"/>
            <w:tcBorders>
              <w:bottom w:val="single" w:sz="4" w:space="0" w:color="auto"/>
            </w:tcBorders>
            <w:vAlign w:val="center"/>
          </w:tcPr>
          <w:p w14:paraId="5C81D0A7" w14:textId="77777777" w:rsidR="00C57518" w:rsidRPr="0059235F" w:rsidRDefault="00C57518" w:rsidP="0059235F">
            <w:pPr>
              <w:contextualSpacing/>
              <w:jc w:val="center"/>
              <w:rPr>
                <w:rFonts w:asciiTheme="minorHAnsi" w:hAnsiTheme="minorHAnsi" w:cstheme="minorHAnsi"/>
                <w:sz w:val="14"/>
                <w:szCs w:val="14"/>
              </w:rPr>
            </w:pPr>
          </w:p>
        </w:tc>
        <w:tc>
          <w:tcPr>
            <w:tcW w:w="876" w:type="dxa"/>
            <w:tcBorders>
              <w:bottom w:val="single" w:sz="4" w:space="0" w:color="auto"/>
            </w:tcBorders>
            <w:vAlign w:val="center"/>
          </w:tcPr>
          <w:p w14:paraId="7B2E8D80" w14:textId="77777777" w:rsidR="00C57518" w:rsidRPr="0059235F" w:rsidRDefault="00AD28E4"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2,875.00</w:t>
            </w:r>
          </w:p>
        </w:tc>
        <w:tc>
          <w:tcPr>
            <w:tcW w:w="900" w:type="dxa"/>
            <w:tcBorders>
              <w:bottom w:val="single" w:sz="4" w:space="0" w:color="auto"/>
            </w:tcBorders>
            <w:vAlign w:val="center"/>
          </w:tcPr>
          <w:p w14:paraId="43F76AD9" w14:textId="77777777" w:rsidR="00C57518" w:rsidRPr="0059235F" w:rsidRDefault="00C57518" w:rsidP="0059235F">
            <w:pPr>
              <w:contextualSpacing/>
              <w:jc w:val="center"/>
              <w:rPr>
                <w:rFonts w:asciiTheme="minorHAnsi" w:hAnsiTheme="minorHAnsi" w:cstheme="minorHAnsi"/>
                <w:sz w:val="14"/>
                <w:szCs w:val="14"/>
              </w:rPr>
            </w:pPr>
          </w:p>
        </w:tc>
        <w:tc>
          <w:tcPr>
            <w:tcW w:w="900" w:type="dxa"/>
            <w:tcBorders>
              <w:bottom w:val="single" w:sz="4" w:space="0" w:color="auto"/>
            </w:tcBorders>
            <w:vAlign w:val="center"/>
          </w:tcPr>
          <w:p w14:paraId="05CAF0B6" w14:textId="77777777" w:rsidR="00C57518" w:rsidRPr="0059235F" w:rsidRDefault="00AD28E4"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1,800.00</w:t>
            </w:r>
          </w:p>
        </w:tc>
        <w:tc>
          <w:tcPr>
            <w:tcW w:w="720" w:type="dxa"/>
            <w:tcBorders>
              <w:bottom w:val="single" w:sz="4" w:space="0" w:color="auto"/>
            </w:tcBorders>
            <w:vAlign w:val="center"/>
          </w:tcPr>
          <w:p w14:paraId="55811C7B" w14:textId="77777777" w:rsidR="00C57518" w:rsidRPr="0059235F" w:rsidRDefault="00C57518" w:rsidP="0059235F">
            <w:pPr>
              <w:contextualSpacing/>
              <w:jc w:val="center"/>
              <w:rPr>
                <w:rFonts w:asciiTheme="minorHAnsi" w:hAnsiTheme="minorHAnsi" w:cstheme="minorHAnsi"/>
                <w:sz w:val="14"/>
                <w:szCs w:val="14"/>
              </w:rPr>
            </w:pPr>
          </w:p>
        </w:tc>
        <w:tc>
          <w:tcPr>
            <w:tcW w:w="720" w:type="dxa"/>
            <w:tcBorders>
              <w:bottom w:val="single" w:sz="4" w:space="0" w:color="auto"/>
            </w:tcBorders>
            <w:vAlign w:val="center"/>
          </w:tcPr>
          <w:p w14:paraId="552E7486" w14:textId="77777777" w:rsidR="00C57518" w:rsidRPr="0059235F" w:rsidRDefault="00C57518" w:rsidP="0059235F">
            <w:pPr>
              <w:contextualSpacing/>
              <w:jc w:val="center"/>
              <w:rPr>
                <w:rFonts w:asciiTheme="minorHAnsi" w:hAnsiTheme="minorHAnsi" w:cstheme="minorHAnsi"/>
                <w:sz w:val="14"/>
                <w:szCs w:val="14"/>
              </w:rPr>
            </w:pPr>
          </w:p>
        </w:tc>
        <w:tc>
          <w:tcPr>
            <w:tcW w:w="990" w:type="dxa"/>
            <w:tcBorders>
              <w:bottom w:val="single" w:sz="4" w:space="0" w:color="auto"/>
            </w:tcBorders>
            <w:vAlign w:val="center"/>
          </w:tcPr>
          <w:p w14:paraId="72390A59" w14:textId="77777777" w:rsidR="00C57518" w:rsidRPr="0059235F" w:rsidRDefault="00567DE4" w:rsidP="0059235F">
            <w:pPr>
              <w:contextualSpacing/>
              <w:jc w:val="center"/>
              <w:rPr>
                <w:rFonts w:asciiTheme="minorHAnsi" w:hAnsiTheme="minorHAnsi" w:cstheme="minorHAnsi"/>
                <w:sz w:val="14"/>
                <w:szCs w:val="14"/>
              </w:rPr>
            </w:pPr>
            <w:r w:rsidRPr="0059235F">
              <w:rPr>
                <w:rFonts w:asciiTheme="minorHAnsi" w:hAnsiTheme="minorHAnsi" w:cstheme="minorHAnsi"/>
                <w:sz w:val="14"/>
                <w:szCs w:val="14"/>
              </w:rPr>
              <w:t>$ 6,430.00</w:t>
            </w:r>
          </w:p>
          <w:p w14:paraId="114EF817" w14:textId="77777777" w:rsidR="00567DE4" w:rsidRPr="0059235F" w:rsidRDefault="00567DE4" w:rsidP="0059235F">
            <w:pPr>
              <w:contextualSpacing/>
              <w:rPr>
                <w:rFonts w:asciiTheme="minorHAnsi" w:hAnsiTheme="minorHAnsi" w:cstheme="minorHAnsi"/>
                <w:sz w:val="14"/>
                <w:szCs w:val="14"/>
              </w:rPr>
            </w:pPr>
          </w:p>
        </w:tc>
      </w:tr>
      <w:tr w:rsidR="005C2487" w:rsidRPr="00FE5B4D" w14:paraId="13B465E5" w14:textId="77777777" w:rsidTr="00DC72A9">
        <w:trPr>
          <w:trHeight w:hRule="exact" w:val="582"/>
          <w:jc w:val="center"/>
        </w:trPr>
        <w:tc>
          <w:tcPr>
            <w:tcW w:w="899" w:type="dxa"/>
            <w:shd w:val="clear" w:color="auto" w:fill="auto"/>
            <w:vAlign w:val="center"/>
          </w:tcPr>
          <w:p w14:paraId="3FE639F8" w14:textId="77777777" w:rsidR="003B7B13" w:rsidRPr="0059235F" w:rsidRDefault="003B7B13"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Total</w:t>
            </w:r>
          </w:p>
        </w:tc>
        <w:tc>
          <w:tcPr>
            <w:tcW w:w="896" w:type="dxa"/>
            <w:vAlign w:val="center"/>
          </w:tcPr>
          <w:p w14:paraId="7E4AA6F2" w14:textId="77777777" w:rsidR="003B7B13" w:rsidRPr="0059235F" w:rsidRDefault="00ED4534"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17,161</w:t>
            </w:r>
            <w:r w:rsidR="00DC72A9" w:rsidRPr="0059235F">
              <w:rPr>
                <w:rFonts w:asciiTheme="minorHAnsi" w:hAnsiTheme="minorHAnsi" w:cstheme="minorHAnsi"/>
                <w:b/>
                <w:sz w:val="14"/>
                <w:szCs w:val="14"/>
              </w:rPr>
              <w:t>.33</w:t>
            </w:r>
          </w:p>
        </w:tc>
        <w:tc>
          <w:tcPr>
            <w:tcW w:w="727" w:type="dxa"/>
            <w:shd w:val="clear" w:color="auto" w:fill="auto"/>
            <w:vAlign w:val="center"/>
          </w:tcPr>
          <w:p w14:paraId="10F3998A" w14:textId="77777777" w:rsidR="003B7B13" w:rsidRPr="0059235F" w:rsidRDefault="004A1929"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0.00</w:t>
            </w:r>
          </w:p>
        </w:tc>
        <w:tc>
          <w:tcPr>
            <w:tcW w:w="719" w:type="dxa"/>
            <w:shd w:val="clear" w:color="auto" w:fill="auto"/>
            <w:vAlign w:val="center"/>
          </w:tcPr>
          <w:p w14:paraId="6C55EDEA" w14:textId="77777777" w:rsidR="003B7B13" w:rsidRPr="0059235F" w:rsidRDefault="00ED4534"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26.32</w:t>
            </w:r>
          </w:p>
        </w:tc>
        <w:tc>
          <w:tcPr>
            <w:tcW w:w="719" w:type="dxa"/>
            <w:shd w:val="clear" w:color="auto" w:fill="auto"/>
            <w:vAlign w:val="center"/>
          </w:tcPr>
          <w:p w14:paraId="37951F59" w14:textId="77777777" w:rsidR="003B7B13" w:rsidRPr="0059235F" w:rsidRDefault="00ED4534"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810.88</w:t>
            </w:r>
          </w:p>
        </w:tc>
        <w:tc>
          <w:tcPr>
            <w:tcW w:w="900" w:type="dxa"/>
            <w:shd w:val="clear" w:color="auto" w:fill="auto"/>
            <w:vAlign w:val="center"/>
          </w:tcPr>
          <w:p w14:paraId="6EE05E30" w14:textId="77777777" w:rsidR="003B7B13" w:rsidRPr="0059235F" w:rsidRDefault="00ED4534"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7,546.42</w:t>
            </w:r>
          </w:p>
        </w:tc>
        <w:tc>
          <w:tcPr>
            <w:tcW w:w="843" w:type="dxa"/>
            <w:shd w:val="clear" w:color="auto" w:fill="auto"/>
            <w:vAlign w:val="center"/>
          </w:tcPr>
          <w:p w14:paraId="308A54DE" w14:textId="77777777" w:rsidR="003B7B13" w:rsidRPr="0059235F" w:rsidRDefault="00ED4534"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63.30</w:t>
            </w:r>
          </w:p>
        </w:tc>
        <w:tc>
          <w:tcPr>
            <w:tcW w:w="891" w:type="dxa"/>
            <w:shd w:val="clear" w:color="auto" w:fill="auto"/>
            <w:vAlign w:val="center"/>
          </w:tcPr>
          <w:p w14:paraId="45E6A52F" w14:textId="77777777" w:rsidR="003B7B13" w:rsidRPr="0059235F" w:rsidRDefault="004A1929"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1,217.43</w:t>
            </w:r>
          </w:p>
        </w:tc>
        <w:tc>
          <w:tcPr>
            <w:tcW w:w="876" w:type="dxa"/>
            <w:shd w:val="clear" w:color="auto" w:fill="auto"/>
            <w:vAlign w:val="center"/>
          </w:tcPr>
          <w:p w14:paraId="3C5BE26D" w14:textId="77777777" w:rsidR="003B7B13" w:rsidRPr="0059235F" w:rsidRDefault="00F66EF4"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5,518.93</w:t>
            </w:r>
          </w:p>
        </w:tc>
        <w:tc>
          <w:tcPr>
            <w:tcW w:w="900" w:type="dxa"/>
            <w:shd w:val="clear" w:color="auto" w:fill="auto"/>
            <w:vAlign w:val="center"/>
          </w:tcPr>
          <w:p w14:paraId="2C0A4E15" w14:textId="77777777" w:rsidR="003B7B13" w:rsidRPr="0059235F" w:rsidRDefault="004A1929"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0.00</w:t>
            </w:r>
          </w:p>
        </w:tc>
        <w:tc>
          <w:tcPr>
            <w:tcW w:w="900" w:type="dxa"/>
            <w:shd w:val="clear" w:color="auto" w:fill="auto"/>
            <w:vAlign w:val="center"/>
          </w:tcPr>
          <w:p w14:paraId="22625758" w14:textId="77777777" w:rsidR="003B7B13" w:rsidRPr="0059235F" w:rsidRDefault="004A1929"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10,523.07</w:t>
            </w:r>
          </w:p>
        </w:tc>
        <w:tc>
          <w:tcPr>
            <w:tcW w:w="720" w:type="dxa"/>
            <w:shd w:val="clear" w:color="auto" w:fill="auto"/>
            <w:vAlign w:val="center"/>
          </w:tcPr>
          <w:p w14:paraId="31BD8B09" w14:textId="77777777" w:rsidR="003B7B13" w:rsidRPr="0059235F" w:rsidRDefault="004A1929"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0.00</w:t>
            </w:r>
          </w:p>
        </w:tc>
        <w:tc>
          <w:tcPr>
            <w:tcW w:w="720" w:type="dxa"/>
            <w:shd w:val="clear" w:color="auto" w:fill="auto"/>
            <w:vAlign w:val="center"/>
          </w:tcPr>
          <w:p w14:paraId="4F8B975C" w14:textId="77777777" w:rsidR="003B7B13" w:rsidRPr="0059235F" w:rsidRDefault="004A1929"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13,500</w:t>
            </w:r>
          </w:p>
        </w:tc>
        <w:tc>
          <w:tcPr>
            <w:tcW w:w="990" w:type="dxa"/>
            <w:vAlign w:val="center"/>
          </w:tcPr>
          <w:p w14:paraId="393A7C04" w14:textId="77777777" w:rsidR="003B7B13" w:rsidRPr="0059235F" w:rsidRDefault="00311E15" w:rsidP="0059235F">
            <w:pPr>
              <w:contextualSpacing/>
              <w:jc w:val="center"/>
              <w:rPr>
                <w:rFonts w:asciiTheme="minorHAnsi" w:hAnsiTheme="minorHAnsi" w:cstheme="minorHAnsi"/>
                <w:b/>
                <w:sz w:val="14"/>
                <w:szCs w:val="14"/>
              </w:rPr>
            </w:pPr>
            <w:r w:rsidRPr="0059235F">
              <w:rPr>
                <w:rFonts w:asciiTheme="minorHAnsi" w:hAnsiTheme="minorHAnsi" w:cstheme="minorHAnsi"/>
                <w:b/>
                <w:sz w:val="14"/>
                <w:szCs w:val="14"/>
              </w:rPr>
              <w:t>$5</w:t>
            </w:r>
            <w:r w:rsidR="004A1929" w:rsidRPr="0059235F">
              <w:rPr>
                <w:rFonts w:asciiTheme="minorHAnsi" w:hAnsiTheme="minorHAnsi" w:cstheme="minorHAnsi"/>
                <w:b/>
                <w:sz w:val="14"/>
                <w:szCs w:val="14"/>
              </w:rPr>
              <w:t>6,304.38</w:t>
            </w:r>
          </w:p>
        </w:tc>
      </w:tr>
    </w:tbl>
    <w:p w14:paraId="0AB5BDC3" w14:textId="77777777" w:rsidR="004C5C81" w:rsidRPr="00E7015D" w:rsidRDefault="004C5C81" w:rsidP="0059235F">
      <w:pPr>
        <w:contextualSpacing/>
        <w:jc w:val="center"/>
        <w:rPr>
          <w:bCs/>
          <w:caps/>
          <w:color w:val="0070C0"/>
          <w:szCs w:val="24"/>
        </w:rPr>
      </w:pPr>
    </w:p>
    <w:p w14:paraId="793DA4D3" w14:textId="77777777" w:rsidR="00D66812" w:rsidRDefault="00E7015D" w:rsidP="0059235F">
      <w:pPr>
        <w:contextualSpacing/>
        <w:rPr>
          <w:b/>
          <w:bCs/>
          <w:caps/>
          <w:color w:val="0070C0"/>
          <w:sz w:val="32"/>
          <w:szCs w:val="32"/>
        </w:rPr>
      </w:pPr>
      <w:r w:rsidRPr="009B1D58">
        <w:rPr>
          <w:noProof/>
          <w:sz w:val="18"/>
          <w:szCs w:val="18"/>
          <w:highlight w:val="darkGray"/>
        </w:rPr>
        <w:drawing>
          <wp:anchor distT="0" distB="0" distL="114300" distR="114300" simplePos="0" relativeHeight="251760640" behindDoc="1" locked="0" layoutInCell="1" allowOverlap="1" wp14:anchorId="1B298577" wp14:editId="22F1EEFD">
            <wp:simplePos x="0" y="0"/>
            <wp:positionH relativeFrom="column">
              <wp:posOffset>176530</wp:posOffset>
            </wp:positionH>
            <wp:positionV relativeFrom="paragraph">
              <wp:posOffset>62865</wp:posOffset>
            </wp:positionV>
            <wp:extent cx="5591175" cy="3571875"/>
            <wp:effectExtent l="57150" t="57150" r="47625" b="47625"/>
            <wp:wrapTight wrapText="bothSides">
              <wp:wrapPolygon edited="0">
                <wp:start x="-221" y="-346"/>
                <wp:lineTo x="-221" y="21773"/>
                <wp:lineTo x="21710" y="21773"/>
                <wp:lineTo x="21710" y="-346"/>
                <wp:lineTo x="-221" y="-346"/>
              </wp:wrapPolygon>
            </wp:wrapTight>
            <wp:docPr id="63" name="Chart 63" title="FRCB Pie Chart of Expe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4CE91B54" w14:textId="77777777" w:rsidR="00CB3D20" w:rsidRDefault="00CB3D20" w:rsidP="0059235F">
      <w:pPr>
        <w:contextualSpacing/>
        <w:rPr>
          <w:b/>
          <w:bCs/>
          <w:caps/>
          <w:color w:val="0070C0"/>
          <w:sz w:val="32"/>
          <w:szCs w:val="32"/>
        </w:rPr>
        <w:sectPr w:rsidR="00CB3D20" w:rsidSect="00440937">
          <w:pgSz w:w="12240" w:h="15840" w:code="1"/>
          <w:pgMar w:top="1440" w:right="1440" w:bottom="1440" w:left="1440" w:header="720" w:footer="288" w:gutter="0"/>
          <w:pgBorders w:offsetFrom="page">
            <w:top w:val="thinThickMediumGap" w:sz="48" w:space="24" w:color="002060"/>
          </w:pgBorders>
          <w:cols w:space="720"/>
          <w:docGrid w:linePitch="360"/>
        </w:sectPr>
      </w:pPr>
    </w:p>
    <w:p w14:paraId="25CA35EA" w14:textId="5A7A6AAD" w:rsidR="00A529B8" w:rsidRDefault="00A529B8" w:rsidP="0059235F">
      <w:pPr>
        <w:contextualSpacing/>
        <w:jc w:val="both"/>
      </w:pPr>
      <w:r w:rsidRPr="00A529B8">
        <w:rPr>
          <w:bCs/>
          <w:caps/>
          <w:noProof/>
          <w:color w:val="2F5496" w:themeColor="accent5" w:themeShade="BF"/>
          <w:sz w:val="48"/>
          <w:szCs w:val="48"/>
          <w:u w:val="single"/>
        </w:rPr>
        <w:lastRenderedPageBreak/>
        <mc:AlternateContent>
          <mc:Choice Requires="wps">
            <w:drawing>
              <wp:anchor distT="0" distB="0" distL="114300" distR="114300" simplePos="0" relativeHeight="251797504" behindDoc="0" locked="0" layoutInCell="1" allowOverlap="1" wp14:anchorId="366A21B3" wp14:editId="17E35816">
                <wp:simplePos x="0" y="0"/>
                <wp:positionH relativeFrom="margin">
                  <wp:align>center</wp:align>
                </wp:positionH>
                <wp:positionV relativeFrom="margin">
                  <wp:align>top</wp:align>
                </wp:positionV>
                <wp:extent cx="5943600" cy="457200"/>
                <wp:effectExtent l="0" t="0" r="19050" b="19050"/>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77658802" w14:textId="77777777" w:rsidR="00CF193F" w:rsidRPr="00A529B8" w:rsidRDefault="00CF193F" w:rsidP="00E50973">
                            <w:pPr>
                              <w:pStyle w:val="Heading1"/>
                              <w:rPr>
                                <w:szCs w:val="28"/>
                              </w:rPr>
                            </w:pPr>
                            <w:bookmarkStart w:id="326" w:name="_Toc500855368"/>
                            <w:bookmarkStart w:id="327" w:name="_Toc501006530"/>
                            <w:bookmarkStart w:id="328" w:name="_Toc501006663"/>
                            <w:bookmarkStart w:id="329" w:name="_Toc501006790"/>
                            <w:bookmarkStart w:id="330" w:name="_Toc501006923"/>
                            <w:bookmarkStart w:id="331" w:name="_Toc501017045"/>
                            <w:bookmarkStart w:id="332" w:name="_Toc501017377"/>
                            <w:bookmarkStart w:id="333" w:name="_Toc501020344"/>
                            <w:bookmarkStart w:id="334" w:name="_Toc531272644"/>
                            <w:bookmarkStart w:id="335" w:name="_Toc499905771"/>
                            <w:bookmarkStart w:id="336" w:name="_Toc499905919"/>
                            <w:bookmarkStart w:id="337" w:name="_Toc499906063"/>
                            <w:bookmarkStart w:id="338" w:name="_Toc500764188"/>
                            <w:bookmarkStart w:id="339" w:name="_Toc499714065"/>
                            <w:bookmarkStart w:id="340" w:name="_Toc499714151"/>
                            <w:bookmarkStart w:id="341" w:name="_Toc499899127"/>
                            <w:bookmarkStart w:id="342" w:name="_Toc499899156"/>
                            <w:bookmarkStart w:id="343" w:name="_Toc499904847"/>
                            <w:bookmarkStart w:id="344" w:name="_Toc499904871"/>
                            <w:bookmarkStart w:id="345" w:name="_Toc499708090"/>
                            <w:bookmarkStart w:id="346" w:name="_Toc499708251"/>
                            <w:bookmarkStart w:id="347" w:name="_Toc499708411"/>
                            <w:bookmarkStart w:id="348" w:name="_Toc499708542"/>
                            <w:bookmarkStart w:id="349" w:name="_Toc499708601"/>
                            <w:bookmarkStart w:id="350" w:name="_Toc499711360"/>
                            <w:bookmarkStart w:id="351" w:name="_Toc27118444"/>
                            <w:r w:rsidRPr="00E50973">
                              <w:rPr>
                                <w:rStyle w:val="Heading1Char"/>
                                <w:b/>
                              </w:rPr>
                              <w:t>Cu</w:t>
                            </w:r>
                            <w:r>
                              <w:rPr>
                                <w:rStyle w:val="Heading1Char"/>
                                <w:b/>
                              </w:rPr>
                              <w:t>stomer Satisfaction Survey (2018</w:t>
                            </w:r>
                            <w:r w:rsidRPr="00E50973">
                              <w:rPr>
                                <w:rStyle w:val="Heading1Char"/>
                                <w:b/>
                              </w:rPr>
                              <w:t>-201</w:t>
                            </w:r>
                            <w:r>
                              <w:rPr>
                                <w:rStyle w:val="Heading1Char"/>
                                <w:b/>
                              </w:rPr>
                              <w:t>9</w:t>
                            </w:r>
                            <w:r w:rsidRPr="00A529B8">
                              <w:rPr>
                                <w:szCs w:val="28"/>
                              </w:rPr>
                              <w:t>)</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A21B3" id="Text Box 9" o:spid="_x0000_s1050" type="#_x0000_t202" style="position:absolute;left:0;text-align:left;margin-left:0;margin-top:0;width:468pt;height:36pt;z-index:2517975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" fillcolor="#002060" strokeweight=".5pt">
                <v:textbox>
                  <w:txbxContent>
                    <w:p w14:paraId="77658802" w14:textId="77777777" w:rsidR="00CF193F" w:rsidRPr="00A529B8" w:rsidRDefault="00CF193F" w:rsidP="00E50973">
                      <w:pPr>
                        <w:pStyle w:val="Heading1"/>
                        <w:rPr>
                          <w:szCs w:val="28"/>
                        </w:rPr>
                      </w:pPr>
                      <w:bookmarkStart w:id="352" w:name="_Toc500855368"/>
                      <w:bookmarkStart w:id="353" w:name="_Toc501006530"/>
                      <w:bookmarkStart w:id="354" w:name="_Toc501006663"/>
                      <w:bookmarkStart w:id="355" w:name="_Toc501006790"/>
                      <w:bookmarkStart w:id="356" w:name="_Toc501006923"/>
                      <w:bookmarkStart w:id="357" w:name="_Toc501017045"/>
                      <w:bookmarkStart w:id="358" w:name="_Toc501017377"/>
                      <w:bookmarkStart w:id="359" w:name="_Toc501020344"/>
                      <w:bookmarkStart w:id="360" w:name="_Toc531272644"/>
                      <w:bookmarkStart w:id="361" w:name="_Toc499905771"/>
                      <w:bookmarkStart w:id="362" w:name="_Toc499905919"/>
                      <w:bookmarkStart w:id="363" w:name="_Toc499906063"/>
                      <w:bookmarkStart w:id="364" w:name="_Toc500764188"/>
                      <w:bookmarkStart w:id="365" w:name="_Toc499714065"/>
                      <w:bookmarkStart w:id="366" w:name="_Toc499714151"/>
                      <w:bookmarkStart w:id="367" w:name="_Toc499899127"/>
                      <w:bookmarkStart w:id="368" w:name="_Toc499899156"/>
                      <w:bookmarkStart w:id="369" w:name="_Toc499904847"/>
                      <w:bookmarkStart w:id="370" w:name="_Toc499904871"/>
                      <w:bookmarkStart w:id="371" w:name="_Toc499708090"/>
                      <w:bookmarkStart w:id="372" w:name="_Toc499708251"/>
                      <w:bookmarkStart w:id="373" w:name="_Toc499708411"/>
                      <w:bookmarkStart w:id="374" w:name="_Toc499708542"/>
                      <w:bookmarkStart w:id="375" w:name="_Toc499708601"/>
                      <w:bookmarkStart w:id="376" w:name="_Toc499711360"/>
                      <w:bookmarkStart w:id="377" w:name="_Toc27118444"/>
                      <w:r w:rsidRPr="00E50973">
                        <w:rPr>
                          <w:rStyle w:val="Heading1Char"/>
                          <w:b/>
                        </w:rPr>
                        <w:t>Cu</w:t>
                      </w:r>
                      <w:r>
                        <w:rPr>
                          <w:rStyle w:val="Heading1Char"/>
                          <w:b/>
                        </w:rPr>
                        <w:t>stomer Satisfaction Survey (2018</w:t>
                      </w:r>
                      <w:r w:rsidRPr="00E50973">
                        <w:rPr>
                          <w:rStyle w:val="Heading1Char"/>
                          <w:b/>
                        </w:rPr>
                        <w:t>-201</w:t>
                      </w:r>
                      <w:r>
                        <w:rPr>
                          <w:rStyle w:val="Heading1Char"/>
                          <w:b/>
                        </w:rPr>
                        <w:t>9</w:t>
                      </w:r>
                      <w:r w:rsidRPr="00A529B8">
                        <w:rPr>
                          <w:szCs w:val="28"/>
                        </w:rPr>
                        <w:t>)</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txbxContent>
                </v:textbox>
                <w10:wrap type="square" anchorx="margin" anchory="margin"/>
              </v:shape>
            </w:pict>
          </mc:Fallback>
        </mc:AlternateContent>
      </w:r>
      <w:r w:rsidRPr="00A529B8">
        <w:rPr>
          <w:rFonts w:cstheme="minorHAnsi"/>
        </w:rPr>
        <w:t>Beginning in 2004, the Florida Rehabilitation Council for the Blind decided to collect customer satisfaction data on a more “real</w:t>
      </w:r>
      <w:r w:rsidR="00FA6533">
        <w:rPr>
          <w:rFonts w:cstheme="minorHAnsi"/>
        </w:rPr>
        <w:t>-</w:t>
      </w:r>
      <w:r w:rsidRPr="00A529B8">
        <w:rPr>
          <w:rFonts w:cstheme="minorHAnsi"/>
        </w:rPr>
        <w:t>time” basis.  Rather than conduct one survey that included all of the clients who had their cases closed the preceding year, the Council decided to have the data collected on a monthly basis and review the results at their quarterly meetings.  This report summarizes th</w:t>
      </w:r>
      <w:r w:rsidR="00346B00">
        <w:rPr>
          <w:rFonts w:cstheme="minorHAnsi"/>
        </w:rPr>
        <w:t>e data collected for the 2017-18</w:t>
      </w:r>
      <w:r w:rsidRPr="00A529B8">
        <w:rPr>
          <w:rFonts w:cstheme="minorHAnsi"/>
        </w:rPr>
        <w:t xml:space="preserve"> state fiscal year, which includes cases closed betw</w:t>
      </w:r>
      <w:r w:rsidR="00346B00">
        <w:rPr>
          <w:rFonts w:cstheme="minorHAnsi"/>
        </w:rPr>
        <w:t>een July 1, 2017</w:t>
      </w:r>
      <w:r w:rsidRPr="00A529B8">
        <w:rPr>
          <w:rFonts w:cstheme="minorHAnsi"/>
        </w:rPr>
        <w:t xml:space="preserve"> and June 30, 201</w:t>
      </w:r>
      <w:r w:rsidR="00346B00">
        <w:rPr>
          <w:rFonts w:cstheme="minorHAnsi"/>
        </w:rPr>
        <w:t>8</w:t>
      </w:r>
      <w:r w:rsidRPr="00A529B8">
        <w:rPr>
          <w:rFonts w:cstheme="minorHAnsi"/>
        </w:rPr>
        <w:t>. The Customer Satisfaction Survey of former Division of Blind Services (DBS) clients gathers perspectives of former DBS clients concerning program services, levels of satisfaction, and areas for program improvement.  This report describes the me</w:t>
      </w:r>
      <w:r w:rsidR="00346B00">
        <w:rPr>
          <w:rFonts w:cstheme="minorHAnsi"/>
        </w:rPr>
        <w:t>thods used and presents the 2017</w:t>
      </w:r>
      <w:r w:rsidRPr="00A529B8">
        <w:rPr>
          <w:rFonts w:cstheme="minorHAnsi"/>
        </w:rPr>
        <w:t>-201</w:t>
      </w:r>
      <w:r w:rsidR="00346B00">
        <w:rPr>
          <w:rFonts w:cstheme="minorHAnsi"/>
        </w:rPr>
        <w:t>8</w:t>
      </w:r>
      <w:r w:rsidRPr="00A529B8">
        <w:rPr>
          <w:rFonts w:cstheme="minorHAnsi"/>
        </w:rPr>
        <w:t xml:space="preserve"> results for clients with c</w:t>
      </w:r>
      <w:r w:rsidR="00346B00">
        <w:rPr>
          <w:rFonts w:cstheme="minorHAnsi"/>
        </w:rPr>
        <w:t>ases closed between July 1, 2017</w:t>
      </w:r>
      <w:r w:rsidRPr="00A529B8">
        <w:rPr>
          <w:rFonts w:cstheme="minorHAnsi"/>
        </w:rPr>
        <w:t xml:space="preserve"> and June 30, 201</w:t>
      </w:r>
      <w:r w:rsidR="00346B00">
        <w:rPr>
          <w:rFonts w:cstheme="minorHAnsi"/>
        </w:rPr>
        <w:t>8</w:t>
      </w:r>
      <w:r w:rsidRPr="00A529B8">
        <w:rPr>
          <w:rFonts w:cstheme="minorHAnsi"/>
        </w:rPr>
        <w:t>.  In the fall of 2009, the Florida Rehabilitation Council for the Blind modified the previous survey to streamline the interviews and update information in new areas.  Some minor modifications to this survey were made</w:t>
      </w:r>
      <w:r w:rsidR="00FA6533">
        <w:rPr>
          <w:rFonts w:cstheme="minorHAnsi"/>
        </w:rPr>
        <w:t xml:space="preserve"> in</w:t>
      </w:r>
      <w:r w:rsidRPr="00A529B8">
        <w:rPr>
          <w:rFonts w:cstheme="minorHAnsi"/>
        </w:rPr>
        <w:t xml:space="preserve"> October 2010.  Many of the items remained comparable or identical to the survey administered the previous 7 years.  In these instances, data for the 10 previous years are provided for comparison purposes.  For new questions, major modifications made to question wording, or questions asked of different populations (new screens), no comparisons to prior years can be made.  In 2015, the fiscal year changed from the months of April through March to the months of July through June.  Data for the years of 2014, 2015</w:t>
      </w:r>
      <w:r w:rsidR="00F71B11">
        <w:rPr>
          <w:rFonts w:cstheme="minorHAnsi"/>
        </w:rPr>
        <w:t xml:space="preserve">, 2016 </w:t>
      </w:r>
      <w:r w:rsidR="00F71B11" w:rsidRPr="00A529B8">
        <w:rPr>
          <w:rFonts w:cstheme="minorHAnsi"/>
        </w:rPr>
        <w:t>and</w:t>
      </w:r>
      <w:r w:rsidRPr="00A529B8">
        <w:rPr>
          <w:rFonts w:cstheme="minorHAnsi"/>
        </w:rPr>
        <w:t xml:space="preserve"> the current year are based on the new schedule.</w:t>
      </w:r>
      <w:r w:rsidRPr="00A529B8">
        <w:t xml:space="preserve"> </w:t>
      </w:r>
    </w:p>
    <w:p w14:paraId="53A5803F" w14:textId="063BEA92" w:rsidR="0035495F" w:rsidRDefault="00F71B11" w:rsidP="0059235F">
      <w:pPr>
        <w:tabs>
          <w:tab w:val="left" w:pos="3720"/>
        </w:tabs>
        <w:contextualSpacing/>
        <w:jc w:val="both"/>
      </w:pPr>
      <w:r>
        <w:t>Beginning in July of 2017, th</w:t>
      </w:r>
      <w:r w:rsidR="00C31038">
        <w:t>e Florida Re</w:t>
      </w:r>
      <w:r>
        <w:t>ha</w:t>
      </w:r>
      <w:r w:rsidR="00C31038">
        <w:t>bilitation Council for the Blind</w:t>
      </w:r>
      <w:r>
        <w:t xml:space="preserve"> has included questions regarding local service providers in addition to DBS.</w:t>
      </w:r>
      <w:r w:rsidR="005F6542">
        <w:tab/>
      </w:r>
    </w:p>
    <w:p w14:paraId="43A29B89" w14:textId="77777777" w:rsidR="00FA6533" w:rsidRDefault="00FA6533" w:rsidP="0059235F">
      <w:pPr>
        <w:tabs>
          <w:tab w:val="left" w:pos="3720"/>
        </w:tabs>
        <w:contextualSpacing/>
        <w:jc w:val="both"/>
      </w:pPr>
    </w:p>
    <w:p w14:paraId="711116D4" w14:textId="6DDD08BF" w:rsidR="00F42277" w:rsidRPr="00B907D6" w:rsidRDefault="00FF76D1" w:rsidP="0059235F">
      <w:pPr>
        <w:tabs>
          <w:tab w:val="left" w:pos="3720"/>
        </w:tabs>
        <w:contextualSpacing/>
        <w:jc w:val="both"/>
      </w:pPr>
      <w:r w:rsidRPr="00FF76D1">
        <w:rPr>
          <w:rFonts w:cstheme="minorHAnsi"/>
          <w:b/>
          <w:color w:val="2F5496" w:themeColor="accent5" w:themeShade="BF"/>
        </w:rPr>
        <w:t>Survey Procedures</w:t>
      </w:r>
    </w:p>
    <w:p w14:paraId="37A5A480" w14:textId="556FE76F" w:rsidR="00162D0E" w:rsidRPr="00162D0E" w:rsidRDefault="00B907D6" w:rsidP="0059235F">
      <w:pPr>
        <w:contextualSpacing/>
      </w:pPr>
      <w:r w:rsidRPr="00325203">
        <w:t xml:space="preserve">The Florida State University Survey </w:t>
      </w:r>
      <w:r w:rsidR="00D606EE">
        <w:t>Foundry</w:t>
      </w:r>
      <w:r w:rsidRPr="00325203">
        <w:t xml:space="preserve"> (</w:t>
      </w:r>
      <w:r w:rsidR="000409E0">
        <w:t>FSUSF</w:t>
      </w:r>
      <w:r w:rsidRPr="00325203">
        <w:t xml:space="preserve">), </w:t>
      </w:r>
      <w:r w:rsidR="000409E0">
        <w:t>Institute of Science and Public Affairs</w:t>
      </w:r>
      <w:r w:rsidRPr="00325203">
        <w:t>, conducted a telephone survey of former Division of Blind Services (DB</w:t>
      </w:r>
      <w:r w:rsidR="00FA6533">
        <w:t>S) clients on a monthly basis. The population for the survey was comprised of e</w:t>
      </w:r>
      <w:r w:rsidRPr="00325203">
        <w:t>mployment-bound clients with cases “closed</w:t>
      </w:r>
      <w:r>
        <w:t>” between</w:t>
      </w:r>
      <w:r w:rsidRPr="00325203">
        <w:t xml:space="preserve"> </w:t>
      </w:r>
      <w:r w:rsidRPr="00D774A9">
        <w:t>July 1, 201</w:t>
      </w:r>
      <w:r w:rsidR="000409E0">
        <w:t>7</w:t>
      </w:r>
      <w:r w:rsidRPr="00D774A9">
        <w:t xml:space="preserve"> and June 30, 201</w:t>
      </w:r>
      <w:r w:rsidR="000409E0">
        <w:t>8</w:t>
      </w:r>
      <w:r w:rsidR="00FA6533">
        <w:t xml:space="preserve">. </w:t>
      </w:r>
    </w:p>
    <w:p w14:paraId="68A4821D" w14:textId="77777777" w:rsidR="00B907D6" w:rsidRDefault="00B907D6" w:rsidP="0059235F">
      <w:pPr>
        <w:contextualSpacing/>
        <w:rPr>
          <w:rFonts w:cstheme="minorHAnsi"/>
          <w:b/>
          <w:bCs/>
          <w:color w:val="2F5496" w:themeColor="accent5" w:themeShade="BF"/>
        </w:rPr>
      </w:pPr>
    </w:p>
    <w:p w14:paraId="0A20748C" w14:textId="45394321" w:rsidR="00A10D7C" w:rsidRPr="00FF76D1" w:rsidRDefault="00A10D7C" w:rsidP="0059235F">
      <w:pPr>
        <w:contextualSpacing/>
        <w:rPr>
          <w:rFonts w:cstheme="minorHAnsi"/>
        </w:rPr>
      </w:pPr>
      <w:r w:rsidRPr="00FF76D1">
        <w:rPr>
          <w:rFonts w:cstheme="minorHAnsi"/>
        </w:rPr>
        <w:t>DBS provided the names, addresses, phone numbers and d</w:t>
      </w:r>
      <w:r w:rsidR="000409E0">
        <w:rPr>
          <w:rFonts w:cstheme="minorHAnsi"/>
        </w:rPr>
        <w:t>emographic information for 881</w:t>
      </w:r>
      <w:r w:rsidRPr="00FF76D1">
        <w:rPr>
          <w:rFonts w:cstheme="minorHAnsi"/>
        </w:rPr>
        <w:t xml:space="preserve"> former clients. Among </w:t>
      </w:r>
      <w:r w:rsidR="00491527" w:rsidRPr="00FF76D1">
        <w:rPr>
          <w:rFonts w:cstheme="minorHAnsi"/>
        </w:rPr>
        <w:t>them,</w:t>
      </w:r>
      <w:r w:rsidR="00491527">
        <w:rPr>
          <w:rFonts w:cstheme="minorHAnsi"/>
        </w:rPr>
        <w:t xml:space="preserve"> one</w:t>
      </w:r>
      <w:r w:rsidRPr="00FF76D1">
        <w:rPr>
          <w:rFonts w:cstheme="minorHAnsi"/>
        </w:rPr>
        <w:t xml:space="preserve"> client that did not have a phone number on record. Case closures are classified into two major groupings, those with successful and unsuccessful closures.  </w:t>
      </w:r>
      <w:r w:rsidR="000409E0">
        <w:rPr>
          <w:rFonts w:cstheme="minorHAnsi"/>
        </w:rPr>
        <w:t xml:space="preserve">Among </w:t>
      </w:r>
      <w:r w:rsidR="00FA6533">
        <w:rPr>
          <w:rFonts w:cstheme="minorHAnsi"/>
        </w:rPr>
        <w:t xml:space="preserve">the </w:t>
      </w:r>
      <w:r w:rsidR="000409E0">
        <w:rPr>
          <w:rFonts w:cstheme="minorHAnsi"/>
        </w:rPr>
        <w:t xml:space="preserve">successful closure </w:t>
      </w:r>
      <w:r w:rsidR="00D606EE">
        <w:rPr>
          <w:rFonts w:cstheme="minorHAnsi"/>
        </w:rPr>
        <w:t>group</w:t>
      </w:r>
      <w:r w:rsidR="000409E0">
        <w:rPr>
          <w:rFonts w:cstheme="minorHAnsi"/>
        </w:rPr>
        <w:t>, we include clients whose case status are post closure.</w:t>
      </w:r>
    </w:p>
    <w:p w14:paraId="1A23C274" w14:textId="769F89F3" w:rsidR="005F6542" w:rsidRDefault="005F6542" w:rsidP="0059235F">
      <w:pPr>
        <w:contextualSpacing/>
        <w:rPr>
          <w:rFonts w:cstheme="minorHAnsi"/>
          <w:color w:val="auto"/>
          <w:sz w:val="28"/>
          <w:szCs w:val="24"/>
        </w:rPr>
      </w:pPr>
      <w:r>
        <w:rPr>
          <w:rFonts w:cstheme="minorHAnsi"/>
          <w:color w:val="auto"/>
          <w:sz w:val="28"/>
          <w:szCs w:val="24"/>
        </w:rPr>
        <w:br w:type="page"/>
      </w:r>
    </w:p>
    <w:p w14:paraId="68E79A54" w14:textId="77777777" w:rsidR="00B907D6" w:rsidRPr="00B907D6" w:rsidRDefault="00B907D6" w:rsidP="0059235F">
      <w:pPr>
        <w:pBdr>
          <w:bottom w:val="thickThinSmallGap" w:sz="24" w:space="1" w:color="002060"/>
        </w:pBdr>
        <w:contextualSpacing/>
        <w:rPr>
          <w:rFonts w:cstheme="minorHAnsi"/>
          <w:b/>
          <w:bCs/>
          <w:color w:val="2F5496" w:themeColor="accent5" w:themeShade="BF"/>
        </w:rPr>
      </w:pPr>
      <w:r w:rsidRPr="00B907D6">
        <w:rPr>
          <w:rFonts w:cstheme="minorHAnsi"/>
          <w:b/>
          <w:bCs/>
          <w:color w:val="2F5496" w:themeColor="accent5" w:themeShade="BF"/>
        </w:rPr>
        <w:lastRenderedPageBreak/>
        <w:t>Overall Satisfaction</w:t>
      </w:r>
    </w:p>
    <w:p w14:paraId="18187F94" w14:textId="77777777" w:rsidR="00B907D6" w:rsidRPr="00FF76D1" w:rsidRDefault="00B907D6" w:rsidP="0059235F">
      <w:pPr>
        <w:contextualSpacing/>
        <w:rPr>
          <w:rFonts w:cstheme="minorHAnsi"/>
          <w:color w:val="auto"/>
          <w:sz w:val="28"/>
          <w:szCs w:val="24"/>
        </w:rPr>
      </w:pPr>
    </w:p>
    <w:p w14:paraId="5C8D0AEC" w14:textId="77777777" w:rsidR="00C80F19" w:rsidRDefault="007020F6" w:rsidP="0059235F">
      <w:pPr>
        <w:contextualSpacing/>
        <w:rPr>
          <w:rFonts w:cstheme="minorHAnsi"/>
          <w:b/>
          <w:bCs/>
        </w:rPr>
      </w:pPr>
      <w:r w:rsidRPr="00FF76D1">
        <w:rPr>
          <w:rFonts w:cstheme="minorHAnsi"/>
          <w:b/>
          <w:bCs/>
          <w:color w:val="2F5496" w:themeColor="accent5" w:themeShade="BF"/>
        </w:rPr>
        <w:t>Client S</w:t>
      </w:r>
      <w:r w:rsidR="00AA0B9F" w:rsidRPr="00FF76D1">
        <w:rPr>
          <w:rFonts w:cstheme="minorHAnsi"/>
          <w:b/>
          <w:bCs/>
          <w:color w:val="2F5496" w:themeColor="accent5" w:themeShade="BF"/>
        </w:rPr>
        <w:t>atisfaction with the DBS program is high</w:t>
      </w:r>
      <w:r w:rsidR="00AA0B9F" w:rsidRPr="00FF76D1">
        <w:rPr>
          <w:rFonts w:cstheme="minorHAnsi"/>
          <w:b/>
          <w:bCs/>
        </w:rPr>
        <w:t>.</w:t>
      </w:r>
    </w:p>
    <w:p w14:paraId="4FF74581" w14:textId="77777777" w:rsidR="00C80F19" w:rsidRDefault="00C80F19" w:rsidP="0059235F">
      <w:pPr>
        <w:contextualSpacing/>
        <w:rPr>
          <w:rFonts w:cstheme="minorHAnsi"/>
          <w:b/>
          <w:bCs/>
        </w:rPr>
      </w:pPr>
    </w:p>
    <w:p w14:paraId="7EE31C4A" w14:textId="5F6D68C3" w:rsidR="00B907D6" w:rsidRDefault="00B907D6" w:rsidP="0059235F">
      <w:pPr>
        <w:contextualSpacing/>
        <w:rPr>
          <w:rFonts w:cstheme="minorHAnsi"/>
        </w:rPr>
      </w:pPr>
      <w:r w:rsidRPr="00B907D6">
        <w:rPr>
          <w:rFonts w:cstheme="minorHAnsi"/>
        </w:rPr>
        <w:t xml:space="preserve">To gauge the overall level of satisfaction with the DBS program, former clients were asked if they would recommend DBS services to others.  During </w:t>
      </w:r>
      <w:r w:rsidR="000409E0">
        <w:rPr>
          <w:rFonts w:cstheme="minorHAnsi"/>
          <w:color w:val="auto"/>
        </w:rPr>
        <w:t>2017</w:t>
      </w:r>
      <w:r w:rsidRPr="00B907D6">
        <w:rPr>
          <w:rFonts w:cstheme="minorHAnsi"/>
          <w:color w:val="auto"/>
        </w:rPr>
        <w:t>-1</w:t>
      </w:r>
      <w:r w:rsidR="000409E0">
        <w:rPr>
          <w:rFonts w:cstheme="minorHAnsi"/>
          <w:color w:val="auto"/>
        </w:rPr>
        <w:t>8</w:t>
      </w:r>
      <w:r w:rsidRPr="00B907D6">
        <w:rPr>
          <w:rFonts w:cstheme="minorHAnsi"/>
          <w:color w:val="auto"/>
        </w:rPr>
        <w:t>, 94 p</w:t>
      </w:r>
      <w:r w:rsidRPr="00B907D6">
        <w:rPr>
          <w:rFonts w:cstheme="minorHAnsi"/>
        </w:rPr>
        <w:t>ercent (</w:t>
      </w:r>
      <w:r w:rsidR="000409E0">
        <w:rPr>
          <w:rFonts w:cstheme="minorHAnsi"/>
        </w:rPr>
        <w:t>181</w:t>
      </w:r>
      <w:r w:rsidRPr="00B907D6">
        <w:rPr>
          <w:rFonts w:cstheme="minorHAnsi"/>
          <w:color w:val="auto"/>
        </w:rPr>
        <w:t xml:space="preserve"> of </w:t>
      </w:r>
      <w:r w:rsidR="000409E0">
        <w:rPr>
          <w:rFonts w:cstheme="minorHAnsi"/>
          <w:color w:val="auto"/>
        </w:rPr>
        <w:t>201</w:t>
      </w:r>
      <w:r w:rsidRPr="00B907D6">
        <w:rPr>
          <w:rFonts w:cstheme="minorHAnsi"/>
        </w:rPr>
        <w:t>), said, “Yes”, they would recommend DBS servi</w:t>
      </w:r>
      <w:r w:rsidR="000409E0">
        <w:rPr>
          <w:rFonts w:cstheme="minorHAnsi"/>
        </w:rPr>
        <w:t xml:space="preserve">ces to others.  </w:t>
      </w:r>
      <w:r w:rsidRPr="00B907D6">
        <w:rPr>
          <w:rFonts w:cstheme="minorHAnsi"/>
        </w:rPr>
        <w:t xml:space="preserve">Clients were also asked to rate their overall satisfaction with the program.  During </w:t>
      </w:r>
      <w:r w:rsidR="000409E0">
        <w:rPr>
          <w:rFonts w:cstheme="minorHAnsi"/>
          <w:color w:val="auto"/>
        </w:rPr>
        <w:t>2017</w:t>
      </w:r>
      <w:r w:rsidRPr="00B907D6">
        <w:rPr>
          <w:rFonts w:cstheme="minorHAnsi"/>
          <w:color w:val="auto"/>
        </w:rPr>
        <w:t>-1</w:t>
      </w:r>
      <w:r w:rsidR="000409E0">
        <w:rPr>
          <w:rFonts w:cstheme="minorHAnsi"/>
          <w:color w:val="auto"/>
        </w:rPr>
        <w:t>8</w:t>
      </w:r>
      <w:r w:rsidRPr="00B907D6">
        <w:rPr>
          <w:rFonts w:cstheme="minorHAnsi"/>
          <w:color w:val="auto"/>
        </w:rPr>
        <w:t>, 8</w:t>
      </w:r>
      <w:r w:rsidR="000409E0">
        <w:rPr>
          <w:rFonts w:cstheme="minorHAnsi"/>
          <w:color w:val="auto"/>
        </w:rPr>
        <w:t>4</w:t>
      </w:r>
      <w:r w:rsidRPr="00B907D6">
        <w:rPr>
          <w:rFonts w:cstheme="minorHAnsi"/>
          <w:color w:val="auto"/>
        </w:rPr>
        <w:t xml:space="preserve"> </w:t>
      </w:r>
      <w:r w:rsidRPr="00B907D6">
        <w:rPr>
          <w:rFonts w:cstheme="minorHAnsi"/>
        </w:rPr>
        <w:t>percent of the clients (</w:t>
      </w:r>
      <w:r w:rsidR="000409E0">
        <w:rPr>
          <w:rFonts w:cstheme="minorHAnsi"/>
        </w:rPr>
        <w:t>165</w:t>
      </w:r>
      <w:r w:rsidRPr="00B907D6">
        <w:rPr>
          <w:rFonts w:cstheme="minorHAnsi"/>
          <w:color w:val="auto"/>
        </w:rPr>
        <w:t xml:space="preserve"> of </w:t>
      </w:r>
      <w:r w:rsidR="000409E0">
        <w:rPr>
          <w:rFonts w:cstheme="minorHAnsi"/>
          <w:color w:val="auto"/>
        </w:rPr>
        <w:t>196</w:t>
      </w:r>
      <w:r w:rsidRPr="00B907D6">
        <w:rPr>
          <w:rFonts w:cstheme="minorHAnsi"/>
        </w:rPr>
        <w:t xml:space="preserve">) were either “Satisfied” or “Very Satisfied with the program. </w:t>
      </w:r>
    </w:p>
    <w:p w14:paraId="69C146AE" w14:textId="77777777" w:rsidR="00AE7AC3" w:rsidRDefault="00AE7AC3" w:rsidP="0059235F">
      <w:pPr>
        <w:contextualSpacing/>
        <w:rPr>
          <w:rFonts w:cstheme="minorHAnsi"/>
        </w:rPr>
      </w:pPr>
    </w:p>
    <w:p w14:paraId="36C16E88" w14:textId="50EEE696" w:rsidR="00AE7AC3" w:rsidRPr="00B907D6" w:rsidRDefault="00AE7AC3" w:rsidP="0059235F">
      <w:pPr>
        <w:contextualSpacing/>
        <w:rPr>
          <w:rFonts w:cstheme="minorHAnsi"/>
        </w:rPr>
      </w:pPr>
      <w:r>
        <w:rPr>
          <w:rFonts w:cstheme="minorHAnsi"/>
        </w:rPr>
        <w:t xml:space="preserve">Beginning in 2017, former clients were also asked to evaluate their local service providers separately from DBS. During 2017-2018, 92% would recommend their local service provider.  When clients were asked to rate their overall satisfaction </w:t>
      </w:r>
      <w:r w:rsidR="00FA6533">
        <w:rPr>
          <w:rFonts w:cstheme="minorHAnsi"/>
        </w:rPr>
        <w:t>with</w:t>
      </w:r>
      <w:r>
        <w:rPr>
          <w:rFonts w:cstheme="minorHAnsi"/>
        </w:rPr>
        <w:t xml:space="preserve"> their local service provider, 94% were satisfied.</w:t>
      </w:r>
    </w:p>
    <w:p w14:paraId="35BA31C5" w14:textId="77777777" w:rsidR="00B907D6" w:rsidRPr="00B907D6" w:rsidRDefault="00B907D6" w:rsidP="0059235F">
      <w:pPr>
        <w:contextualSpacing/>
        <w:rPr>
          <w:rFonts w:cstheme="minorHAnsi"/>
        </w:rPr>
      </w:pPr>
    </w:p>
    <w:p w14:paraId="43142EA7" w14:textId="07819E38" w:rsidR="00B907D6" w:rsidRPr="00B907D6" w:rsidRDefault="00B907D6" w:rsidP="0059235F">
      <w:pPr>
        <w:contextualSpacing/>
        <w:rPr>
          <w:rFonts w:cstheme="minorHAnsi"/>
        </w:rPr>
      </w:pPr>
      <w:r w:rsidRPr="00B907D6">
        <w:rPr>
          <w:rFonts w:cstheme="minorHAnsi"/>
        </w:rPr>
        <w:t>For a complete copy of the Customer Satisfaction Survey of Division of Blind Services Cli</w:t>
      </w:r>
      <w:r w:rsidR="00E93C62">
        <w:rPr>
          <w:rFonts w:cstheme="minorHAnsi"/>
        </w:rPr>
        <w:t>ents survey results for SFY 2018</w:t>
      </w:r>
      <w:r w:rsidRPr="00B907D6">
        <w:rPr>
          <w:rFonts w:cstheme="minorHAnsi"/>
        </w:rPr>
        <w:t>-201</w:t>
      </w:r>
      <w:r w:rsidR="00E93C62">
        <w:rPr>
          <w:rFonts w:cstheme="minorHAnsi"/>
        </w:rPr>
        <w:t>9</w:t>
      </w:r>
      <w:r w:rsidRPr="00B907D6">
        <w:rPr>
          <w:rFonts w:cstheme="minorHAnsi"/>
        </w:rPr>
        <w:t>, please visit our website at the link below.</w:t>
      </w:r>
    </w:p>
    <w:p w14:paraId="784E9F92" w14:textId="77777777" w:rsidR="00B907D6" w:rsidRPr="00B907D6" w:rsidRDefault="00B907D6" w:rsidP="0059235F">
      <w:pPr>
        <w:contextualSpacing/>
      </w:pPr>
    </w:p>
    <w:p w14:paraId="7B4C9B3F" w14:textId="77777777" w:rsidR="009A6880" w:rsidRDefault="00B93D61" w:rsidP="0059235F">
      <w:pPr>
        <w:contextualSpacing/>
        <w:rPr>
          <w:szCs w:val="24"/>
          <w:lang w:val="en"/>
        </w:rPr>
      </w:pPr>
      <w:hyperlink r:id="rId46" w:history="1">
        <w:r w:rsidR="000C4BB1">
          <w:rPr>
            <w:rStyle w:val="Hyperlink"/>
            <w:rFonts w:eastAsiaTheme="majorEastAsia"/>
            <w:szCs w:val="24"/>
          </w:rPr>
          <w:t>Florida Division of Blind Services Website</w:t>
        </w:r>
      </w:hyperlink>
      <w:r w:rsidR="00F42277" w:rsidRPr="00396392">
        <w:rPr>
          <w:szCs w:val="24"/>
        </w:rPr>
        <w:t xml:space="preserve"> </w:t>
      </w:r>
      <w:r w:rsidR="00F42277" w:rsidRPr="00396392">
        <w:rPr>
          <w:szCs w:val="24"/>
          <w:lang w:val="en"/>
        </w:rPr>
        <w:t xml:space="preserve"> </w:t>
      </w:r>
    </w:p>
    <w:p w14:paraId="44ECBFCA" w14:textId="77777777" w:rsidR="00EA4E73" w:rsidRDefault="00EA4E73" w:rsidP="0059235F">
      <w:pPr>
        <w:contextualSpacing/>
        <w:rPr>
          <w:szCs w:val="24"/>
          <w:lang w:val="en"/>
        </w:rPr>
      </w:pPr>
    </w:p>
    <w:p w14:paraId="4986849F" w14:textId="77777777" w:rsidR="00EA4E73" w:rsidRDefault="00EA4E73" w:rsidP="0059235F">
      <w:pPr>
        <w:contextualSpacing/>
        <w:rPr>
          <w:szCs w:val="24"/>
          <w:lang w:val="en"/>
        </w:rPr>
      </w:pPr>
    </w:p>
    <w:p w14:paraId="489A923E" w14:textId="77777777" w:rsidR="00EA4E73" w:rsidRDefault="00EA4E73" w:rsidP="0059235F">
      <w:pPr>
        <w:contextualSpacing/>
        <w:rPr>
          <w:szCs w:val="24"/>
          <w:lang w:val="en"/>
        </w:rPr>
        <w:sectPr w:rsidR="00EA4E73" w:rsidSect="005F6542">
          <w:pgSz w:w="12240" w:h="15840" w:code="1"/>
          <w:pgMar w:top="1440" w:right="1440" w:bottom="1440" w:left="1440" w:header="720" w:footer="288" w:gutter="0"/>
          <w:pgBorders w:offsetFrom="page">
            <w:top w:val="thinThickMediumGap" w:sz="48" w:space="24" w:color="002060"/>
          </w:pgBorders>
          <w:cols w:space="720"/>
          <w:docGrid w:linePitch="360"/>
        </w:sectPr>
      </w:pPr>
    </w:p>
    <w:p w14:paraId="6CE91D20" w14:textId="77777777" w:rsidR="00EA4E73" w:rsidRDefault="00EA4E73" w:rsidP="0059235F">
      <w:pPr>
        <w:contextualSpacing/>
        <w:rPr>
          <w:szCs w:val="24"/>
          <w:lang w:val="en"/>
        </w:rPr>
      </w:pPr>
    </w:p>
    <w:p w14:paraId="460F5534" w14:textId="3B14578A" w:rsidR="005E0587" w:rsidRPr="00104150" w:rsidRDefault="00E50973" w:rsidP="0059235F">
      <w:pPr>
        <w:contextualSpacing/>
        <w:rPr>
          <w:rFonts w:cstheme="minorHAnsi"/>
          <w:b/>
          <w:color w:val="002060"/>
          <w:sz w:val="28"/>
          <w:szCs w:val="28"/>
        </w:rPr>
      </w:pPr>
      <w:r>
        <w:rPr>
          <w:rFonts w:cstheme="minorHAnsi"/>
          <w:b/>
          <w:noProof/>
          <w:sz w:val="32"/>
          <w:szCs w:val="21"/>
        </w:rPr>
        <mc:AlternateContent>
          <mc:Choice Requires="wps">
            <w:drawing>
              <wp:anchor distT="0" distB="0" distL="114300" distR="114300" simplePos="0" relativeHeight="251720704" behindDoc="0" locked="0" layoutInCell="1" allowOverlap="1" wp14:anchorId="0BD3DDB9" wp14:editId="5F8136D9">
                <wp:simplePos x="0" y="0"/>
                <wp:positionH relativeFrom="margin">
                  <wp:align>center</wp:align>
                </wp:positionH>
                <wp:positionV relativeFrom="margin">
                  <wp:align>top</wp:align>
                </wp:positionV>
                <wp:extent cx="5943600" cy="457200"/>
                <wp:effectExtent l="0" t="0" r="19050" b="1905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15B49178" w14:textId="77777777" w:rsidR="00CF193F" w:rsidRPr="00E50973" w:rsidRDefault="00CF193F" w:rsidP="00E50973">
                            <w:pPr>
                              <w:pStyle w:val="Heading1"/>
                            </w:pPr>
                            <w:bookmarkStart w:id="378" w:name="_Toc501006533"/>
                            <w:bookmarkStart w:id="379" w:name="_Toc501006666"/>
                            <w:bookmarkStart w:id="380" w:name="_Toc501006793"/>
                            <w:bookmarkStart w:id="381" w:name="_Toc501006926"/>
                            <w:bookmarkStart w:id="382" w:name="_Toc501017048"/>
                            <w:bookmarkStart w:id="383" w:name="_Toc501017378"/>
                            <w:bookmarkStart w:id="384" w:name="_Toc501020345"/>
                            <w:bookmarkStart w:id="385" w:name="_Toc531272645"/>
                            <w:bookmarkStart w:id="386" w:name="_Toc500753986"/>
                            <w:bookmarkStart w:id="387" w:name="_Toc500764189"/>
                            <w:bookmarkStart w:id="388" w:name="_Toc27118445"/>
                            <w:r w:rsidRPr="00054A7C">
                              <w:t>Outcomes</w:t>
                            </w:r>
                            <w:bookmarkEnd w:id="378"/>
                            <w:bookmarkEnd w:id="379"/>
                            <w:bookmarkEnd w:id="380"/>
                            <w:bookmarkEnd w:id="381"/>
                            <w:bookmarkEnd w:id="382"/>
                            <w:bookmarkEnd w:id="383"/>
                            <w:bookmarkEnd w:id="384"/>
                            <w:bookmarkEnd w:id="385"/>
                            <w:bookmarkEnd w:id="386"/>
                            <w:bookmarkEnd w:id="387"/>
                            <w:bookmarkEnd w:id="3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3DDB9" id="Text Box 12" o:spid="_x0000_s1051" type="#_x0000_t202" style="position:absolute;margin-left:0;margin-top:0;width:468pt;height:36pt;z-index:2517207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" fillcolor="#002060" strokeweight=".5pt">
                <v:textbox>
                  <w:txbxContent>
                    <w:p w14:paraId="15B49178" w14:textId="77777777" w:rsidR="00CF193F" w:rsidRPr="00E50973" w:rsidRDefault="00CF193F" w:rsidP="00E50973">
                      <w:pPr>
                        <w:pStyle w:val="Heading1"/>
                      </w:pPr>
                      <w:bookmarkStart w:id="389" w:name="_Toc501006533"/>
                      <w:bookmarkStart w:id="390" w:name="_Toc501006666"/>
                      <w:bookmarkStart w:id="391" w:name="_Toc501006793"/>
                      <w:bookmarkStart w:id="392" w:name="_Toc501006926"/>
                      <w:bookmarkStart w:id="393" w:name="_Toc501017048"/>
                      <w:bookmarkStart w:id="394" w:name="_Toc501017378"/>
                      <w:bookmarkStart w:id="395" w:name="_Toc501020345"/>
                      <w:bookmarkStart w:id="396" w:name="_Toc531272645"/>
                      <w:bookmarkStart w:id="397" w:name="_Toc500753986"/>
                      <w:bookmarkStart w:id="398" w:name="_Toc500764189"/>
                      <w:bookmarkStart w:id="399" w:name="_Toc27118445"/>
                      <w:r w:rsidRPr="00054A7C">
                        <w:t>Outcomes</w:t>
                      </w:r>
                      <w:bookmarkEnd w:id="389"/>
                      <w:bookmarkEnd w:id="390"/>
                      <w:bookmarkEnd w:id="391"/>
                      <w:bookmarkEnd w:id="392"/>
                      <w:bookmarkEnd w:id="393"/>
                      <w:bookmarkEnd w:id="394"/>
                      <w:bookmarkEnd w:id="395"/>
                      <w:bookmarkEnd w:id="396"/>
                      <w:bookmarkEnd w:id="397"/>
                      <w:bookmarkEnd w:id="398"/>
                      <w:bookmarkEnd w:id="399"/>
                    </w:p>
                  </w:txbxContent>
                </v:textbox>
                <w10:wrap type="square" anchorx="margin" anchory="margin"/>
              </v:shape>
            </w:pict>
          </mc:Fallback>
        </mc:AlternateContent>
      </w:r>
      <w:r w:rsidR="005E0587" w:rsidRPr="00104150">
        <w:rPr>
          <w:rFonts w:cstheme="minorHAnsi"/>
          <w:b/>
          <w:color w:val="002060"/>
          <w:sz w:val="28"/>
          <w:szCs w:val="28"/>
        </w:rPr>
        <w:t>Florida DBS VR Performance</w:t>
      </w:r>
      <w:r w:rsidR="00FA6533">
        <w:rPr>
          <w:rFonts w:cstheme="minorHAnsi"/>
          <w:b/>
          <w:color w:val="002060"/>
          <w:sz w:val="28"/>
          <w:szCs w:val="28"/>
        </w:rPr>
        <w:t>-</w:t>
      </w:r>
      <w:r w:rsidR="005E0587" w:rsidRPr="00104150">
        <w:rPr>
          <w:rFonts w:cstheme="minorHAnsi"/>
          <w:b/>
          <w:color w:val="002060"/>
          <w:sz w:val="28"/>
          <w:szCs w:val="28"/>
        </w:rPr>
        <w:t>Based Budget Measures</w:t>
      </w:r>
    </w:p>
    <w:p w14:paraId="55447A0A" w14:textId="77777777" w:rsidR="005E0587" w:rsidRPr="00104150" w:rsidRDefault="005E0587" w:rsidP="0059235F">
      <w:pPr>
        <w:contextualSpacing/>
        <w:rPr>
          <w:rFonts w:cstheme="minorHAnsi"/>
          <w:sz w:val="28"/>
          <w:szCs w:val="28"/>
        </w:rPr>
      </w:pPr>
    </w:p>
    <w:tbl>
      <w:tblPr>
        <w:tblStyle w:val="TableGrid"/>
        <w:tblW w:w="9810" w:type="dxa"/>
        <w:jc w:val="center"/>
        <w:tblLayout w:type="fixed"/>
        <w:tblLook w:val="04A0" w:firstRow="1" w:lastRow="0" w:firstColumn="1" w:lastColumn="0" w:noHBand="0" w:noVBand="1"/>
        <w:tblCaption w:val="DBS VR Performance Based Budget Measures FFY 2013-2017"/>
      </w:tblPr>
      <w:tblGrid>
        <w:gridCol w:w="2142"/>
        <w:gridCol w:w="1314"/>
        <w:gridCol w:w="1170"/>
        <w:gridCol w:w="1296"/>
        <w:gridCol w:w="1296"/>
        <w:gridCol w:w="1296"/>
        <w:gridCol w:w="1296"/>
      </w:tblGrid>
      <w:tr w:rsidR="00BF5172" w:rsidRPr="003C6290" w14:paraId="54530ED2" w14:textId="77777777" w:rsidTr="00BF5172">
        <w:trPr>
          <w:tblHeader/>
          <w:jc w:val="center"/>
        </w:trPr>
        <w:tc>
          <w:tcPr>
            <w:tcW w:w="2142" w:type="dxa"/>
            <w:shd w:val="clear" w:color="auto" w:fill="002060"/>
          </w:tcPr>
          <w:p w14:paraId="3F0ABCC8" w14:textId="77777777" w:rsidR="00BF5172" w:rsidRPr="00104150" w:rsidRDefault="00BF5172" w:rsidP="0059235F">
            <w:pPr>
              <w:contextualSpacing/>
              <w:jc w:val="center"/>
              <w:rPr>
                <w:rFonts w:cstheme="minorHAnsi"/>
                <w:b/>
                <w:color w:val="FFFFFF" w:themeColor="background1"/>
                <w:sz w:val="20"/>
              </w:rPr>
            </w:pPr>
            <w:r w:rsidRPr="00104150">
              <w:rPr>
                <w:rFonts w:cstheme="minorHAnsi"/>
                <w:b/>
                <w:color w:val="FFFFFF" w:themeColor="background1"/>
                <w:sz w:val="20"/>
              </w:rPr>
              <w:t>DBS VR Performance Based Data</w:t>
            </w:r>
          </w:p>
        </w:tc>
        <w:tc>
          <w:tcPr>
            <w:tcW w:w="1314" w:type="dxa"/>
            <w:shd w:val="clear" w:color="auto" w:fill="002060"/>
            <w:vAlign w:val="bottom"/>
          </w:tcPr>
          <w:p w14:paraId="19F914C2" w14:textId="77777777" w:rsidR="00BF5172" w:rsidRPr="00104150" w:rsidRDefault="00BF5172" w:rsidP="0059235F">
            <w:pPr>
              <w:contextualSpacing/>
              <w:jc w:val="center"/>
              <w:rPr>
                <w:rFonts w:cstheme="minorHAnsi"/>
                <w:b/>
                <w:color w:val="FFFFFF" w:themeColor="background1"/>
                <w:sz w:val="20"/>
              </w:rPr>
            </w:pPr>
            <w:r w:rsidRPr="00104150">
              <w:rPr>
                <w:rFonts w:cstheme="minorHAnsi"/>
                <w:b/>
                <w:color w:val="FFFFFF" w:themeColor="background1"/>
                <w:sz w:val="20"/>
              </w:rPr>
              <w:t>FFY2014</w:t>
            </w:r>
          </w:p>
        </w:tc>
        <w:tc>
          <w:tcPr>
            <w:tcW w:w="1170" w:type="dxa"/>
            <w:shd w:val="clear" w:color="auto" w:fill="002060"/>
            <w:vAlign w:val="bottom"/>
          </w:tcPr>
          <w:p w14:paraId="039E10A0" w14:textId="77777777" w:rsidR="00BF5172" w:rsidRPr="00104150" w:rsidRDefault="00BF5172" w:rsidP="0059235F">
            <w:pPr>
              <w:contextualSpacing/>
              <w:jc w:val="center"/>
              <w:rPr>
                <w:rFonts w:cstheme="minorHAnsi"/>
                <w:b/>
                <w:color w:val="FFFFFF" w:themeColor="background1"/>
                <w:sz w:val="20"/>
              </w:rPr>
            </w:pPr>
            <w:r w:rsidRPr="00104150">
              <w:rPr>
                <w:rFonts w:cstheme="minorHAnsi"/>
                <w:b/>
                <w:color w:val="FFFFFF" w:themeColor="background1"/>
                <w:sz w:val="20"/>
              </w:rPr>
              <w:t>FFY2015</w:t>
            </w:r>
          </w:p>
        </w:tc>
        <w:tc>
          <w:tcPr>
            <w:tcW w:w="1296" w:type="dxa"/>
            <w:shd w:val="clear" w:color="auto" w:fill="002060"/>
            <w:vAlign w:val="bottom"/>
          </w:tcPr>
          <w:p w14:paraId="61F07BCD" w14:textId="77777777" w:rsidR="00BF5172" w:rsidRPr="00104150" w:rsidRDefault="00BF5172" w:rsidP="0059235F">
            <w:pPr>
              <w:contextualSpacing/>
              <w:jc w:val="center"/>
              <w:rPr>
                <w:rFonts w:cstheme="minorHAnsi"/>
                <w:b/>
                <w:color w:val="FFFFFF" w:themeColor="background1"/>
                <w:sz w:val="20"/>
              </w:rPr>
            </w:pPr>
            <w:r w:rsidRPr="00104150">
              <w:rPr>
                <w:rFonts w:cstheme="minorHAnsi"/>
                <w:b/>
                <w:color w:val="FFFFFF" w:themeColor="background1"/>
                <w:sz w:val="20"/>
              </w:rPr>
              <w:t>FFY2016</w:t>
            </w:r>
          </w:p>
        </w:tc>
        <w:tc>
          <w:tcPr>
            <w:tcW w:w="1296" w:type="dxa"/>
            <w:shd w:val="clear" w:color="auto" w:fill="002060"/>
            <w:vAlign w:val="bottom"/>
          </w:tcPr>
          <w:p w14:paraId="61CA51B8" w14:textId="77777777" w:rsidR="00BF5172" w:rsidRPr="00104150" w:rsidRDefault="00BF5172" w:rsidP="0059235F">
            <w:pPr>
              <w:contextualSpacing/>
              <w:jc w:val="center"/>
              <w:rPr>
                <w:rFonts w:cstheme="minorHAnsi"/>
                <w:b/>
                <w:color w:val="FFFFFF" w:themeColor="background1"/>
                <w:sz w:val="20"/>
              </w:rPr>
            </w:pPr>
            <w:r w:rsidRPr="00104150">
              <w:rPr>
                <w:rFonts w:cstheme="minorHAnsi"/>
                <w:b/>
                <w:color w:val="FFFFFF" w:themeColor="background1"/>
                <w:sz w:val="20"/>
              </w:rPr>
              <w:t>FFY 2017</w:t>
            </w:r>
          </w:p>
        </w:tc>
        <w:tc>
          <w:tcPr>
            <w:tcW w:w="1296" w:type="dxa"/>
            <w:shd w:val="clear" w:color="auto" w:fill="002060"/>
            <w:vAlign w:val="bottom"/>
          </w:tcPr>
          <w:p w14:paraId="29ADEF6A" w14:textId="77777777" w:rsidR="00BF5172" w:rsidRPr="00104150" w:rsidRDefault="00BF5172" w:rsidP="0059235F">
            <w:pPr>
              <w:contextualSpacing/>
              <w:jc w:val="center"/>
              <w:rPr>
                <w:rFonts w:cstheme="minorHAnsi"/>
                <w:b/>
                <w:color w:val="FFFFFF" w:themeColor="background1"/>
                <w:sz w:val="20"/>
              </w:rPr>
            </w:pPr>
            <w:r>
              <w:rPr>
                <w:rFonts w:cstheme="minorHAnsi"/>
                <w:b/>
                <w:color w:val="FFFFFF" w:themeColor="background1"/>
                <w:sz w:val="20"/>
              </w:rPr>
              <w:t>FFY2018</w:t>
            </w:r>
          </w:p>
        </w:tc>
        <w:tc>
          <w:tcPr>
            <w:tcW w:w="1296" w:type="dxa"/>
            <w:shd w:val="clear" w:color="auto" w:fill="002060"/>
          </w:tcPr>
          <w:p w14:paraId="10C67ABF" w14:textId="77777777" w:rsidR="00BF5172" w:rsidRDefault="00BF5172" w:rsidP="0059235F">
            <w:pPr>
              <w:contextualSpacing/>
              <w:jc w:val="center"/>
              <w:rPr>
                <w:rFonts w:cstheme="minorHAnsi"/>
                <w:b/>
                <w:color w:val="FFFFFF" w:themeColor="background1"/>
                <w:sz w:val="20"/>
              </w:rPr>
            </w:pPr>
          </w:p>
          <w:p w14:paraId="295F9E92" w14:textId="77777777" w:rsidR="00BF5172" w:rsidRDefault="00BF5172" w:rsidP="0059235F">
            <w:pPr>
              <w:contextualSpacing/>
              <w:jc w:val="center"/>
              <w:rPr>
                <w:rFonts w:cstheme="minorHAnsi"/>
                <w:b/>
                <w:color w:val="FFFFFF" w:themeColor="background1"/>
                <w:sz w:val="20"/>
              </w:rPr>
            </w:pPr>
            <w:r>
              <w:rPr>
                <w:rFonts w:cstheme="minorHAnsi"/>
                <w:b/>
                <w:color w:val="FFFFFF" w:themeColor="background1"/>
                <w:sz w:val="20"/>
              </w:rPr>
              <w:t>FFY2019</w:t>
            </w:r>
          </w:p>
        </w:tc>
      </w:tr>
      <w:tr w:rsidR="00BF5172" w:rsidRPr="003C6290" w14:paraId="2CFF0A93" w14:textId="77777777" w:rsidTr="00BF5172">
        <w:trPr>
          <w:jc w:val="center"/>
        </w:trPr>
        <w:tc>
          <w:tcPr>
            <w:tcW w:w="2142" w:type="dxa"/>
          </w:tcPr>
          <w:p w14:paraId="116C6895" w14:textId="77777777" w:rsidR="00BF5172" w:rsidRPr="003C6290" w:rsidRDefault="00BF5172" w:rsidP="0059235F">
            <w:pPr>
              <w:contextualSpacing/>
              <w:rPr>
                <w:rFonts w:cstheme="minorHAnsi"/>
                <w:sz w:val="20"/>
              </w:rPr>
            </w:pPr>
            <w:r w:rsidRPr="003C6290">
              <w:rPr>
                <w:rFonts w:cstheme="minorHAnsi"/>
                <w:sz w:val="20"/>
              </w:rPr>
              <w:t>Number of Customers Served</w:t>
            </w:r>
          </w:p>
        </w:tc>
        <w:tc>
          <w:tcPr>
            <w:tcW w:w="1314" w:type="dxa"/>
            <w:vAlign w:val="bottom"/>
          </w:tcPr>
          <w:p w14:paraId="06F4CAE3" w14:textId="77777777" w:rsidR="00BF5172" w:rsidRPr="003C6290" w:rsidRDefault="00BF5172" w:rsidP="0059235F">
            <w:pPr>
              <w:contextualSpacing/>
              <w:jc w:val="center"/>
              <w:rPr>
                <w:rFonts w:cstheme="minorHAnsi"/>
                <w:sz w:val="20"/>
              </w:rPr>
            </w:pPr>
            <w:r>
              <w:rPr>
                <w:rFonts w:cstheme="minorHAnsi"/>
                <w:color w:val="000000" w:themeColor="text1"/>
                <w:sz w:val="20"/>
              </w:rPr>
              <w:t>5357</w:t>
            </w:r>
          </w:p>
        </w:tc>
        <w:tc>
          <w:tcPr>
            <w:tcW w:w="1170" w:type="dxa"/>
            <w:shd w:val="clear" w:color="auto" w:fill="auto"/>
            <w:vAlign w:val="bottom"/>
          </w:tcPr>
          <w:p w14:paraId="78182720" w14:textId="77777777" w:rsidR="00BF5172" w:rsidRPr="003C6290" w:rsidRDefault="00BF5172" w:rsidP="0059235F">
            <w:pPr>
              <w:contextualSpacing/>
              <w:jc w:val="center"/>
              <w:rPr>
                <w:rFonts w:cstheme="minorHAnsi"/>
                <w:sz w:val="20"/>
              </w:rPr>
            </w:pPr>
            <w:r>
              <w:rPr>
                <w:rFonts w:cstheme="minorHAnsi"/>
                <w:sz w:val="20"/>
              </w:rPr>
              <w:t>5282</w:t>
            </w:r>
          </w:p>
        </w:tc>
        <w:tc>
          <w:tcPr>
            <w:tcW w:w="1296" w:type="dxa"/>
            <w:shd w:val="clear" w:color="auto" w:fill="auto"/>
            <w:vAlign w:val="bottom"/>
          </w:tcPr>
          <w:p w14:paraId="51A1ED76" w14:textId="77777777" w:rsidR="00BF5172" w:rsidRPr="003C6290" w:rsidRDefault="00BF5172" w:rsidP="0059235F">
            <w:pPr>
              <w:contextualSpacing/>
              <w:jc w:val="center"/>
              <w:rPr>
                <w:rFonts w:cstheme="minorHAnsi"/>
                <w:sz w:val="20"/>
              </w:rPr>
            </w:pPr>
            <w:r>
              <w:rPr>
                <w:rFonts w:cstheme="minorHAnsi"/>
                <w:sz w:val="20"/>
              </w:rPr>
              <w:t>5333</w:t>
            </w:r>
          </w:p>
        </w:tc>
        <w:tc>
          <w:tcPr>
            <w:tcW w:w="1296" w:type="dxa"/>
            <w:vAlign w:val="bottom"/>
          </w:tcPr>
          <w:p w14:paraId="4C1FA501" w14:textId="77777777" w:rsidR="00BF5172" w:rsidRPr="003C6290" w:rsidRDefault="00BF5172" w:rsidP="0059235F">
            <w:pPr>
              <w:contextualSpacing/>
              <w:jc w:val="center"/>
              <w:rPr>
                <w:rFonts w:cstheme="minorHAnsi"/>
                <w:sz w:val="20"/>
              </w:rPr>
            </w:pPr>
            <w:r w:rsidRPr="003C6290">
              <w:rPr>
                <w:rFonts w:cstheme="minorHAnsi"/>
                <w:sz w:val="20"/>
              </w:rPr>
              <w:t>5039</w:t>
            </w:r>
          </w:p>
        </w:tc>
        <w:tc>
          <w:tcPr>
            <w:tcW w:w="1296" w:type="dxa"/>
            <w:vAlign w:val="bottom"/>
          </w:tcPr>
          <w:p w14:paraId="7509E8BC" w14:textId="77777777" w:rsidR="00BF5172" w:rsidRPr="003C6290" w:rsidRDefault="00BF5172" w:rsidP="0059235F">
            <w:pPr>
              <w:contextualSpacing/>
              <w:jc w:val="center"/>
              <w:rPr>
                <w:rFonts w:cstheme="minorHAnsi"/>
                <w:sz w:val="20"/>
              </w:rPr>
            </w:pPr>
            <w:r>
              <w:rPr>
                <w:rFonts w:cstheme="minorHAnsi"/>
                <w:sz w:val="20"/>
              </w:rPr>
              <w:t>5031</w:t>
            </w:r>
          </w:p>
        </w:tc>
        <w:tc>
          <w:tcPr>
            <w:tcW w:w="1296" w:type="dxa"/>
          </w:tcPr>
          <w:p w14:paraId="1832582E" w14:textId="77777777" w:rsidR="00BF5172" w:rsidRDefault="00BF5172" w:rsidP="0059235F">
            <w:pPr>
              <w:contextualSpacing/>
              <w:jc w:val="center"/>
              <w:rPr>
                <w:rFonts w:cstheme="minorHAnsi"/>
                <w:sz w:val="20"/>
              </w:rPr>
            </w:pPr>
          </w:p>
          <w:p w14:paraId="5E6D9521" w14:textId="77777777" w:rsidR="00BF5172" w:rsidRDefault="00BF5172" w:rsidP="0059235F">
            <w:pPr>
              <w:contextualSpacing/>
              <w:jc w:val="center"/>
              <w:rPr>
                <w:rFonts w:cstheme="minorHAnsi"/>
                <w:sz w:val="20"/>
              </w:rPr>
            </w:pPr>
            <w:r>
              <w:rPr>
                <w:rFonts w:cstheme="minorHAnsi"/>
                <w:sz w:val="20"/>
              </w:rPr>
              <w:t>4997</w:t>
            </w:r>
          </w:p>
        </w:tc>
      </w:tr>
      <w:tr w:rsidR="00BF5172" w:rsidRPr="003C6290" w14:paraId="1F2DF0EF" w14:textId="77777777" w:rsidTr="00BF5172">
        <w:trPr>
          <w:jc w:val="center"/>
        </w:trPr>
        <w:tc>
          <w:tcPr>
            <w:tcW w:w="2142" w:type="dxa"/>
          </w:tcPr>
          <w:p w14:paraId="4F457F58" w14:textId="77777777" w:rsidR="00BF5172" w:rsidRPr="003C6290" w:rsidRDefault="00BF5172" w:rsidP="0059235F">
            <w:pPr>
              <w:contextualSpacing/>
              <w:rPr>
                <w:rFonts w:cstheme="minorHAnsi"/>
                <w:sz w:val="20"/>
              </w:rPr>
            </w:pPr>
            <w:r w:rsidRPr="003C6290">
              <w:rPr>
                <w:rFonts w:cstheme="minorHAnsi"/>
                <w:sz w:val="20"/>
              </w:rPr>
              <w:t>Number of Customers Successfully Closed</w:t>
            </w:r>
          </w:p>
        </w:tc>
        <w:tc>
          <w:tcPr>
            <w:tcW w:w="1314" w:type="dxa"/>
            <w:vAlign w:val="bottom"/>
          </w:tcPr>
          <w:p w14:paraId="383339EC" w14:textId="77777777" w:rsidR="00BF5172" w:rsidRPr="003C6290" w:rsidRDefault="00BF5172" w:rsidP="0059235F">
            <w:pPr>
              <w:contextualSpacing/>
              <w:jc w:val="center"/>
              <w:rPr>
                <w:rFonts w:cstheme="minorHAnsi"/>
                <w:sz w:val="20"/>
              </w:rPr>
            </w:pPr>
            <w:r w:rsidRPr="003C6290">
              <w:rPr>
                <w:rFonts w:cstheme="minorHAnsi"/>
                <w:sz w:val="20"/>
              </w:rPr>
              <w:t>721</w:t>
            </w:r>
          </w:p>
        </w:tc>
        <w:tc>
          <w:tcPr>
            <w:tcW w:w="1170" w:type="dxa"/>
            <w:shd w:val="clear" w:color="auto" w:fill="auto"/>
            <w:vAlign w:val="bottom"/>
          </w:tcPr>
          <w:p w14:paraId="2041DC3E" w14:textId="77777777" w:rsidR="00BF5172" w:rsidRPr="003C6290" w:rsidRDefault="00BF5172" w:rsidP="0059235F">
            <w:pPr>
              <w:contextualSpacing/>
              <w:jc w:val="center"/>
              <w:rPr>
                <w:rFonts w:cstheme="minorHAnsi"/>
                <w:sz w:val="20"/>
              </w:rPr>
            </w:pPr>
            <w:r>
              <w:rPr>
                <w:rFonts w:cstheme="minorHAnsi"/>
                <w:sz w:val="20"/>
              </w:rPr>
              <w:t>771</w:t>
            </w:r>
          </w:p>
        </w:tc>
        <w:tc>
          <w:tcPr>
            <w:tcW w:w="1296" w:type="dxa"/>
            <w:shd w:val="clear" w:color="auto" w:fill="auto"/>
            <w:vAlign w:val="bottom"/>
          </w:tcPr>
          <w:p w14:paraId="19AAF145" w14:textId="77777777" w:rsidR="00BF5172" w:rsidRPr="003C6290" w:rsidRDefault="00BF5172" w:rsidP="0059235F">
            <w:pPr>
              <w:contextualSpacing/>
              <w:jc w:val="center"/>
              <w:rPr>
                <w:rFonts w:cstheme="minorHAnsi"/>
                <w:sz w:val="20"/>
              </w:rPr>
            </w:pPr>
            <w:r w:rsidRPr="003C6290">
              <w:rPr>
                <w:rFonts w:cstheme="minorHAnsi"/>
                <w:sz w:val="20"/>
              </w:rPr>
              <w:t>813</w:t>
            </w:r>
          </w:p>
        </w:tc>
        <w:tc>
          <w:tcPr>
            <w:tcW w:w="1296" w:type="dxa"/>
            <w:vAlign w:val="bottom"/>
          </w:tcPr>
          <w:p w14:paraId="4DF6A720" w14:textId="77777777" w:rsidR="00BF5172" w:rsidRPr="003C6290" w:rsidRDefault="00BF5172" w:rsidP="0059235F">
            <w:pPr>
              <w:contextualSpacing/>
              <w:jc w:val="center"/>
              <w:rPr>
                <w:rFonts w:cstheme="minorHAnsi"/>
                <w:sz w:val="20"/>
              </w:rPr>
            </w:pPr>
            <w:r w:rsidRPr="003C6290">
              <w:rPr>
                <w:rFonts w:cstheme="minorHAnsi"/>
                <w:sz w:val="20"/>
              </w:rPr>
              <w:t>851</w:t>
            </w:r>
          </w:p>
        </w:tc>
        <w:tc>
          <w:tcPr>
            <w:tcW w:w="1296" w:type="dxa"/>
            <w:vAlign w:val="bottom"/>
          </w:tcPr>
          <w:p w14:paraId="0A766646" w14:textId="77777777" w:rsidR="00BF5172" w:rsidRPr="003C6290" w:rsidRDefault="00BF5172" w:rsidP="0059235F">
            <w:pPr>
              <w:contextualSpacing/>
              <w:jc w:val="center"/>
              <w:rPr>
                <w:rFonts w:cstheme="minorHAnsi"/>
                <w:sz w:val="20"/>
              </w:rPr>
            </w:pPr>
            <w:r>
              <w:rPr>
                <w:rFonts w:cstheme="minorHAnsi"/>
                <w:sz w:val="20"/>
              </w:rPr>
              <w:t>856</w:t>
            </w:r>
          </w:p>
        </w:tc>
        <w:tc>
          <w:tcPr>
            <w:tcW w:w="1296" w:type="dxa"/>
          </w:tcPr>
          <w:p w14:paraId="7B3E3144" w14:textId="77777777" w:rsidR="00BF5172" w:rsidRDefault="00BF5172" w:rsidP="0059235F">
            <w:pPr>
              <w:contextualSpacing/>
              <w:jc w:val="center"/>
              <w:rPr>
                <w:rFonts w:cstheme="minorHAnsi"/>
                <w:sz w:val="20"/>
              </w:rPr>
            </w:pPr>
          </w:p>
          <w:p w14:paraId="1BF4F37E" w14:textId="77777777" w:rsidR="00BF5172" w:rsidRDefault="00BF5172" w:rsidP="0059235F">
            <w:pPr>
              <w:contextualSpacing/>
              <w:jc w:val="center"/>
              <w:rPr>
                <w:rFonts w:cstheme="minorHAnsi"/>
                <w:sz w:val="20"/>
              </w:rPr>
            </w:pPr>
            <w:r>
              <w:rPr>
                <w:rFonts w:cstheme="minorHAnsi"/>
                <w:sz w:val="20"/>
              </w:rPr>
              <w:t>878</w:t>
            </w:r>
          </w:p>
        </w:tc>
      </w:tr>
    </w:tbl>
    <w:p w14:paraId="4080B13A" w14:textId="77777777" w:rsidR="005E0587" w:rsidRPr="003C6290" w:rsidRDefault="005E0587" w:rsidP="0059235F">
      <w:pPr>
        <w:pStyle w:val="NoSpacing"/>
        <w:contextualSpacing/>
        <w:rPr>
          <w:rFonts w:asciiTheme="minorHAnsi" w:hAnsiTheme="minorHAnsi" w:cstheme="minorHAnsi"/>
        </w:rPr>
      </w:pPr>
      <w:r w:rsidRPr="003C6290">
        <w:rPr>
          <w:rFonts w:asciiTheme="minorHAnsi" w:hAnsiTheme="minorHAnsi" w:cstheme="minorHAnsi"/>
          <w:b/>
          <w:sz w:val="32"/>
          <w:szCs w:val="21"/>
        </w:rPr>
        <w:tab/>
      </w:r>
    </w:p>
    <w:p w14:paraId="241BE4F3" w14:textId="77777777" w:rsidR="005E0587" w:rsidRPr="003C6290" w:rsidRDefault="005E0587" w:rsidP="0059235F">
      <w:pPr>
        <w:pStyle w:val="NoSpacing"/>
        <w:contextualSpacing/>
        <w:rPr>
          <w:rFonts w:asciiTheme="minorHAnsi" w:hAnsiTheme="minorHAnsi" w:cstheme="minorHAnsi"/>
        </w:rPr>
      </w:pPr>
    </w:p>
    <w:p w14:paraId="5D2B00D0" w14:textId="77777777" w:rsidR="005E0587" w:rsidRPr="003C6290" w:rsidRDefault="005E0587" w:rsidP="0059235F">
      <w:pPr>
        <w:pBdr>
          <w:bottom w:val="thinThickMediumGap" w:sz="48" w:space="1" w:color="002060"/>
        </w:pBdr>
        <w:contextualSpacing/>
        <w:rPr>
          <w:rFonts w:cstheme="minorHAnsi"/>
        </w:rPr>
      </w:pPr>
    </w:p>
    <w:p w14:paraId="55CB10CA" w14:textId="77777777" w:rsidR="005E0587" w:rsidRPr="003C6290" w:rsidRDefault="005E0587" w:rsidP="0059235F">
      <w:pPr>
        <w:contextualSpacing/>
        <w:rPr>
          <w:rFonts w:cstheme="minorHAnsi"/>
        </w:rPr>
      </w:pPr>
    </w:p>
    <w:p w14:paraId="6A4FFE6E" w14:textId="77777777" w:rsidR="005E0587" w:rsidRPr="00104150" w:rsidRDefault="005E0587" w:rsidP="0059235F">
      <w:pPr>
        <w:pStyle w:val="NoSpacing"/>
        <w:contextualSpacing/>
        <w:jc w:val="center"/>
        <w:rPr>
          <w:rFonts w:asciiTheme="minorHAnsi" w:hAnsiTheme="minorHAnsi" w:cstheme="minorHAnsi"/>
          <w:sz w:val="28"/>
          <w:szCs w:val="28"/>
        </w:rPr>
      </w:pPr>
      <w:r w:rsidRPr="00104150">
        <w:rPr>
          <w:rFonts w:asciiTheme="minorHAnsi" w:hAnsiTheme="minorHAnsi" w:cstheme="minorHAnsi"/>
          <w:b/>
          <w:color w:val="002060"/>
          <w:sz w:val="28"/>
          <w:szCs w:val="28"/>
        </w:rPr>
        <w:t>Consumers Earnings Data –Federal Fiscal Year</w:t>
      </w:r>
    </w:p>
    <w:p w14:paraId="19E0B521" w14:textId="77777777" w:rsidR="005E0587" w:rsidRPr="003C6290" w:rsidRDefault="005E0587" w:rsidP="0059235F">
      <w:pPr>
        <w:contextualSpacing/>
        <w:jc w:val="center"/>
        <w:rPr>
          <w:rFonts w:cstheme="minorHAnsi"/>
        </w:rPr>
      </w:pPr>
    </w:p>
    <w:tbl>
      <w:tblPr>
        <w:tblStyle w:val="TableGrid"/>
        <w:tblpPr w:leftFromText="180" w:rightFromText="180" w:bottomFromText="200" w:vertAnchor="text" w:horzAnchor="margin" w:tblpXSpec="center" w:tblpY="178"/>
        <w:tblW w:w="9828" w:type="dxa"/>
        <w:tblLayout w:type="fixed"/>
        <w:tblLook w:val="04A0" w:firstRow="1" w:lastRow="0" w:firstColumn="1" w:lastColumn="0" w:noHBand="0" w:noVBand="1"/>
        <w:tblCaption w:val="consumer Earnings Date for FFY 2013-2017"/>
      </w:tblPr>
      <w:tblGrid>
        <w:gridCol w:w="2178"/>
        <w:gridCol w:w="1350"/>
        <w:gridCol w:w="1260"/>
        <w:gridCol w:w="1260"/>
        <w:gridCol w:w="1260"/>
        <w:gridCol w:w="1260"/>
        <w:gridCol w:w="1260"/>
      </w:tblGrid>
      <w:tr w:rsidR="00BF5172" w:rsidRPr="003C6290" w14:paraId="360F26D9" w14:textId="77777777" w:rsidTr="00BF5172">
        <w:trPr>
          <w:trHeight w:val="432"/>
          <w:tblHeader/>
        </w:trPr>
        <w:tc>
          <w:tcPr>
            <w:tcW w:w="2178" w:type="dxa"/>
            <w:shd w:val="clear" w:color="auto" w:fill="002060"/>
            <w:noWrap/>
            <w:hideMark/>
          </w:tcPr>
          <w:p w14:paraId="5C916D6E" w14:textId="77777777" w:rsidR="00BF5172" w:rsidRPr="00104150" w:rsidRDefault="00BF5172" w:rsidP="0059235F">
            <w:pPr>
              <w:contextualSpacing/>
              <w:rPr>
                <w:rFonts w:cstheme="minorHAnsi"/>
                <w:color w:val="FFFFFF" w:themeColor="background1"/>
                <w:sz w:val="20"/>
                <w:szCs w:val="21"/>
              </w:rPr>
            </w:pPr>
          </w:p>
        </w:tc>
        <w:tc>
          <w:tcPr>
            <w:tcW w:w="1350" w:type="dxa"/>
            <w:shd w:val="clear" w:color="auto" w:fill="002060"/>
            <w:noWrap/>
            <w:vAlign w:val="bottom"/>
            <w:hideMark/>
          </w:tcPr>
          <w:p w14:paraId="522008E0" w14:textId="77777777" w:rsidR="00BF5172" w:rsidRPr="00104150" w:rsidRDefault="00BF5172" w:rsidP="0059235F">
            <w:pPr>
              <w:contextualSpacing/>
              <w:jc w:val="center"/>
              <w:rPr>
                <w:rFonts w:cstheme="minorHAnsi"/>
                <w:b/>
                <w:color w:val="FFFFFF" w:themeColor="background1"/>
                <w:sz w:val="20"/>
                <w:szCs w:val="21"/>
              </w:rPr>
            </w:pPr>
            <w:r w:rsidRPr="00104150">
              <w:rPr>
                <w:rFonts w:cstheme="minorHAnsi"/>
                <w:b/>
                <w:color w:val="FFFFFF" w:themeColor="background1"/>
                <w:sz w:val="20"/>
                <w:szCs w:val="21"/>
              </w:rPr>
              <w:t>FFY2014</w:t>
            </w:r>
          </w:p>
        </w:tc>
        <w:tc>
          <w:tcPr>
            <w:tcW w:w="1260" w:type="dxa"/>
            <w:shd w:val="clear" w:color="auto" w:fill="002060"/>
            <w:vAlign w:val="bottom"/>
          </w:tcPr>
          <w:p w14:paraId="32015324" w14:textId="77777777" w:rsidR="00BF5172" w:rsidRPr="00104150" w:rsidRDefault="00BF5172" w:rsidP="0059235F">
            <w:pPr>
              <w:contextualSpacing/>
              <w:jc w:val="center"/>
              <w:rPr>
                <w:rFonts w:cstheme="minorHAnsi"/>
                <w:b/>
                <w:color w:val="FFFFFF" w:themeColor="background1"/>
                <w:sz w:val="20"/>
                <w:szCs w:val="21"/>
              </w:rPr>
            </w:pPr>
            <w:r w:rsidRPr="00104150">
              <w:rPr>
                <w:rFonts w:cstheme="minorHAnsi"/>
                <w:b/>
                <w:color w:val="FFFFFF" w:themeColor="background1"/>
                <w:sz w:val="20"/>
                <w:szCs w:val="21"/>
              </w:rPr>
              <w:t>FFY2015</w:t>
            </w:r>
          </w:p>
        </w:tc>
        <w:tc>
          <w:tcPr>
            <w:tcW w:w="1260" w:type="dxa"/>
            <w:shd w:val="clear" w:color="auto" w:fill="002060"/>
            <w:vAlign w:val="bottom"/>
          </w:tcPr>
          <w:p w14:paraId="77DF56C7" w14:textId="77777777" w:rsidR="00BF5172" w:rsidRPr="00104150" w:rsidRDefault="00BF5172" w:rsidP="0059235F">
            <w:pPr>
              <w:contextualSpacing/>
              <w:jc w:val="center"/>
              <w:rPr>
                <w:rFonts w:cstheme="minorHAnsi"/>
                <w:b/>
                <w:color w:val="FFFFFF" w:themeColor="background1"/>
                <w:sz w:val="20"/>
                <w:szCs w:val="21"/>
              </w:rPr>
            </w:pPr>
            <w:r w:rsidRPr="00104150">
              <w:rPr>
                <w:rFonts w:cstheme="minorHAnsi"/>
                <w:b/>
                <w:color w:val="FFFFFF" w:themeColor="background1"/>
                <w:sz w:val="20"/>
                <w:szCs w:val="21"/>
              </w:rPr>
              <w:t>FFY2016</w:t>
            </w:r>
          </w:p>
        </w:tc>
        <w:tc>
          <w:tcPr>
            <w:tcW w:w="1260" w:type="dxa"/>
            <w:shd w:val="clear" w:color="auto" w:fill="002060"/>
            <w:vAlign w:val="bottom"/>
          </w:tcPr>
          <w:p w14:paraId="4E11142B" w14:textId="77777777" w:rsidR="00BF5172" w:rsidRPr="00104150" w:rsidRDefault="00BF5172" w:rsidP="0059235F">
            <w:pPr>
              <w:contextualSpacing/>
              <w:jc w:val="center"/>
              <w:rPr>
                <w:rFonts w:cstheme="minorHAnsi"/>
                <w:b/>
                <w:color w:val="FFFFFF" w:themeColor="background1"/>
                <w:sz w:val="20"/>
                <w:szCs w:val="21"/>
              </w:rPr>
            </w:pPr>
            <w:r w:rsidRPr="00104150">
              <w:rPr>
                <w:rFonts w:cstheme="minorHAnsi"/>
                <w:b/>
                <w:color w:val="FFFFFF" w:themeColor="background1"/>
                <w:sz w:val="20"/>
                <w:szCs w:val="21"/>
              </w:rPr>
              <w:t>FFY 2017</w:t>
            </w:r>
          </w:p>
        </w:tc>
        <w:tc>
          <w:tcPr>
            <w:tcW w:w="1260" w:type="dxa"/>
            <w:shd w:val="clear" w:color="auto" w:fill="002060"/>
            <w:vAlign w:val="bottom"/>
          </w:tcPr>
          <w:p w14:paraId="003F837A" w14:textId="77777777" w:rsidR="00BF5172" w:rsidRPr="00104150" w:rsidRDefault="00BF5172" w:rsidP="0059235F">
            <w:pPr>
              <w:contextualSpacing/>
              <w:jc w:val="center"/>
              <w:rPr>
                <w:rFonts w:cstheme="minorHAnsi"/>
                <w:b/>
                <w:color w:val="FFFFFF" w:themeColor="background1"/>
                <w:sz w:val="20"/>
                <w:szCs w:val="21"/>
              </w:rPr>
            </w:pPr>
            <w:r>
              <w:rPr>
                <w:rFonts w:cstheme="minorHAnsi"/>
                <w:b/>
                <w:color w:val="FFFFFF" w:themeColor="background1"/>
                <w:sz w:val="20"/>
                <w:szCs w:val="21"/>
              </w:rPr>
              <w:t>FFY2018</w:t>
            </w:r>
          </w:p>
        </w:tc>
        <w:tc>
          <w:tcPr>
            <w:tcW w:w="1260" w:type="dxa"/>
            <w:shd w:val="clear" w:color="auto" w:fill="002060"/>
          </w:tcPr>
          <w:p w14:paraId="1FA3883C" w14:textId="77777777" w:rsidR="00BF5172" w:rsidRDefault="00BF5172" w:rsidP="0059235F">
            <w:pPr>
              <w:contextualSpacing/>
              <w:jc w:val="center"/>
              <w:rPr>
                <w:rFonts w:cstheme="minorHAnsi"/>
                <w:b/>
                <w:color w:val="FFFFFF" w:themeColor="background1"/>
                <w:sz w:val="20"/>
                <w:szCs w:val="21"/>
              </w:rPr>
            </w:pPr>
          </w:p>
          <w:p w14:paraId="5FAE2004" w14:textId="77777777" w:rsidR="00BF5172" w:rsidRDefault="00BF5172" w:rsidP="0059235F">
            <w:pPr>
              <w:contextualSpacing/>
              <w:jc w:val="center"/>
              <w:rPr>
                <w:rFonts w:cstheme="minorHAnsi"/>
                <w:b/>
                <w:color w:val="FFFFFF" w:themeColor="background1"/>
                <w:sz w:val="20"/>
                <w:szCs w:val="21"/>
              </w:rPr>
            </w:pPr>
            <w:r>
              <w:rPr>
                <w:rFonts w:cstheme="minorHAnsi"/>
                <w:b/>
                <w:color w:val="FFFFFF" w:themeColor="background1"/>
                <w:sz w:val="20"/>
                <w:szCs w:val="21"/>
              </w:rPr>
              <w:t>FFY2019</w:t>
            </w:r>
          </w:p>
        </w:tc>
      </w:tr>
      <w:tr w:rsidR="00BF5172" w:rsidRPr="003C6290" w14:paraId="18EDCF4D" w14:textId="77777777" w:rsidTr="00BF5172">
        <w:trPr>
          <w:trHeight w:val="624"/>
        </w:trPr>
        <w:tc>
          <w:tcPr>
            <w:tcW w:w="2178" w:type="dxa"/>
            <w:noWrap/>
          </w:tcPr>
          <w:p w14:paraId="7E523429" w14:textId="77777777" w:rsidR="00BF5172" w:rsidRPr="003C6290" w:rsidRDefault="00BF5172" w:rsidP="0059235F">
            <w:pPr>
              <w:contextualSpacing/>
              <w:rPr>
                <w:rFonts w:cstheme="minorHAnsi"/>
                <w:sz w:val="20"/>
                <w:szCs w:val="21"/>
              </w:rPr>
            </w:pPr>
            <w:r w:rsidRPr="003C6290">
              <w:rPr>
                <w:rFonts w:cstheme="minorHAnsi"/>
                <w:sz w:val="20"/>
                <w:szCs w:val="21"/>
              </w:rPr>
              <w:t>Average # of Hours worked per week</w:t>
            </w:r>
          </w:p>
        </w:tc>
        <w:tc>
          <w:tcPr>
            <w:tcW w:w="1350" w:type="dxa"/>
            <w:noWrap/>
          </w:tcPr>
          <w:p w14:paraId="32A8073A" w14:textId="77777777" w:rsidR="00BF5172" w:rsidRPr="003C6290" w:rsidRDefault="00BF5172" w:rsidP="0059235F">
            <w:pPr>
              <w:contextualSpacing/>
              <w:jc w:val="center"/>
              <w:rPr>
                <w:rFonts w:cstheme="minorHAnsi"/>
                <w:sz w:val="20"/>
                <w:szCs w:val="21"/>
              </w:rPr>
            </w:pPr>
            <w:r w:rsidRPr="003C6290">
              <w:rPr>
                <w:rFonts w:cstheme="minorHAnsi"/>
                <w:sz w:val="20"/>
                <w:szCs w:val="21"/>
              </w:rPr>
              <w:t>29.64</w:t>
            </w:r>
          </w:p>
        </w:tc>
        <w:tc>
          <w:tcPr>
            <w:tcW w:w="1260" w:type="dxa"/>
          </w:tcPr>
          <w:p w14:paraId="7329F922" w14:textId="77777777" w:rsidR="00BF5172" w:rsidRPr="003C6290" w:rsidRDefault="00BF5172" w:rsidP="0059235F">
            <w:pPr>
              <w:contextualSpacing/>
              <w:jc w:val="center"/>
              <w:rPr>
                <w:rFonts w:cstheme="minorHAnsi"/>
                <w:sz w:val="20"/>
                <w:szCs w:val="21"/>
              </w:rPr>
            </w:pPr>
            <w:r w:rsidRPr="003C6290">
              <w:rPr>
                <w:rFonts w:cstheme="minorHAnsi"/>
                <w:sz w:val="20"/>
                <w:szCs w:val="21"/>
              </w:rPr>
              <w:t>28.98</w:t>
            </w:r>
          </w:p>
        </w:tc>
        <w:tc>
          <w:tcPr>
            <w:tcW w:w="1260" w:type="dxa"/>
          </w:tcPr>
          <w:p w14:paraId="2C478EFB" w14:textId="77777777" w:rsidR="00BF5172" w:rsidRPr="003C6290" w:rsidRDefault="00BF5172" w:rsidP="0059235F">
            <w:pPr>
              <w:contextualSpacing/>
              <w:jc w:val="center"/>
              <w:rPr>
                <w:rFonts w:cstheme="minorHAnsi"/>
                <w:sz w:val="20"/>
                <w:szCs w:val="21"/>
              </w:rPr>
            </w:pPr>
            <w:r w:rsidRPr="003C6290">
              <w:rPr>
                <w:rFonts w:cstheme="minorHAnsi"/>
                <w:sz w:val="20"/>
                <w:szCs w:val="21"/>
              </w:rPr>
              <w:t>27.76</w:t>
            </w:r>
          </w:p>
        </w:tc>
        <w:tc>
          <w:tcPr>
            <w:tcW w:w="1260" w:type="dxa"/>
          </w:tcPr>
          <w:p w14:paraId="5044EFF3" w14:textId="77777777" w:rsidR="00BF5172" w:rsidRPr="003C6290" w:rsidRDefault="00BF5172" w:rsidP="0059235F">
            <w:pPr>
              <w:contextualSpacing/>
              <w:jc w:val="center"/>
              <w:rPr>
                <w:rFonts w:cstheme="minorHAnsi"/>
                <w:sz w:val="20"/>
                <w:szCs w:val="21"/>
              </w:rPr>
            </w:pPr>
            <w:r w:rsidRPr="003C6290">
              <w:rPr>
                <w:rFonts w:cstheme="minorHAnsi"/>
                <w:sz w:val="20"/>
                <w:szCs w:val="21"/>
              </w:rPr>
              <w:t>28.94</w:t>
            </w:r>
          </w:p>
        </w:tc>
        <w:tc>
          <w:tcPr>
            <w:tcW w:w="1260" w:type="dxa"/>
          </w:tcPr>
          <w:p w14:paraId="7FB62307" w14:textId="77777777" w:rsidR="00BF5172" w:rsidRPr="003C6290" w:rsidRDefault="00BF5172" w:rsidP="0059235F">
            <w:pPr>
              <w:contextualSpacing/>
              <w:jc w:val="center"/>
              <w:rPr>
                <w:rFonts w:cstheme="minorHAnsi"/>
                <w:sz w:val="20"/>
                <w:szCs w:val="21"/>
              </w:rPr>
            </w:pPr>
            <w:r>
              <w:rPr>
                <w:rFonts w:cstheme="minorHAnsi"/>
                <w:sz w:val="20"/>
                <w:szCs w:val="21"/>
              </w:rPr>
              <w:t>29.96</w:t>
            </w:r>
          </w:p>
        </w:tc>
        <w:tc>
          <w:tcPr>
            <w:tcW w:w="1260" w:type="dxa"/>
          </w:tcPr>
          <w:p w14:paraId="096AB703" w14:textId="4A069D0D" w:rsidR="00BF5172" w:rsidRDefault="00BF5172" w:rsidP="0059235F">
            <w:pPr>
              <w:contextualSpacing/>
              <w:jc w:val="center"/>
              <w:rPr>
                <w:rFonts w:cstheme="minorHAnsi"/>
                <w:sz w:val="20"/>
                <w:szCs w:val="21"/>
              </w:rPr>
            </w:pPr>
            <w:r>
              <w:rPr>
                <w:rFonts w:cstheme="minorHAnsi"/>
                <w:sz w:val="20"/>
                <w:szCs w:val="21"/>
              </w:rPr>
              <w:t>30.24</w:t>
            </w:r>
          </w:p>
          <w:p w14:paraId="5DFB9E1E" w14:textId="77777777" w:rsidR="00BF5172" w:rsidRDefault="00BF5172" w:rsidP="0059235F">
            <w:pPr>
              <w:contextualSpacing/>
              <w:rPr>
                <w:rFonts w:cstheme="minorHAnsi"/>
                <w:sz w:val="20"/>
                <w:szCs w:val="21"/>
              </w:rPr>
            </w:pPr>
          </w:p>
        </w:tc>
      </w:tr>
      <w:tr w:rsidR="00BF5172" w:rsidRPr="003C6290" w14:paraId="06CBB8D4" w14:textId="77777777" w:rsidTr="00BF5172">
        <w:trPr>
          <w:trHeight w:val="525"/>
        </w:trPr>
        <w:tc>
          <w:tcPr>
            <w:tcW w:w="2178" w:type="dxa"/>
            <w:noWrap/>
          </w:tcPr>
          <w:p w14:paraId="76366DBF" w14:textId="77777777" w:rsidR="00BF5172" w:rsidRPr="003C6290" w:rsidRDefault="00BF5172" w:rsidP="0059235F">
            <w:pPr>
              <w:contextualSpacing/>
              <w:rPr>
                <w:rFonts w:cstheme="minorHAnsi"/>
                <w:sz w:val="20"/>
                <w:szCs w:val="21"/>
              </w:rPr>
            </w:pPr>
            <w:r w:rsidRPr="003C6290">
              <w:rPr>
                <w:rFonts w:cstheme="minorHAnsi"/>
                <w:sz w:val="20"/>
                <w:szCs w:val="21"/>
              </w:rPr>
              <w:t xml:space="preserve">Average Hourly Wage </w:t>
            </w:r>
          </w:p>
        </w:tc>
        <w:tc>
          <w:tcPr>
            <w:tcW w:w="1350" w:type="dxa"/>
            <w:noWrap/>
          </w:tcPr>
          <w:p w14:paraId="211D421B" w14:textId="77777777" w:rsidR="00BF5172" w:rsidRPr="003C6290" w:rsidRDefault="00BF5172" w:rsidP="0059235F">
            <w:pPr>
              <w:contextualSpacing/>
              <w:jc w:val="center"/>
              <w:rPr>
                <w:rFonts w:cstheme="minorHAnsi"/>
                <w:sz w:val="20"/>
                <w:szCs w:val="21"/>
              </w:rPr>
            </w:pPr>
            <w:r w:rsidRPr="003C6290">
              <w:rPr>
                <w:rFonts w:cstheme="minorHAnsi"/>
                <w:sz w:val="20"/>
                <w:szCs w:val="21"/>
              </w:rPr>
              <w:t>13.54</w:t>
            </w:r>
          </w:p>
        </w:tc>
        <w:tc>
          <w:tcPr>
            <w:tcW w:w="1260" w:type="dxa"/>
          </w:tcPr>
          <w:p w14:paraId="7A7DDA40" w14:textId="77777777" w:rsidR="00BF5172" w:rsidRPr="003C6290" w:rsidRDefault="00BF5172" w:rsidP="0059235F">
            <w:pPr>
              <w:contextualSpacing/>
              <w:jc w:val="center"/>
              <w:rPr>
                <w:rFonts w:cstheme="minorHAnsi"/>
                <w:sz w:val="20"/>
                <w:szCs w:val="21"/>
              </w:rPr>
            </w:pPr>
            <w:r w:rsidRPr="003C6290">
              <w:rPr>
                <w:rFonts w:cstheme="minorHAnsi"/>
                <w:sz w:val="20"/>
                <w:szCs w:val="21"/>
              </w:rPr>
              <w:t>13.96</w:t>
            </w:r>
          </w:p>
        </w:tc>
        <w:tc>
          <w:tcPr>
            <w:tcW w:w="1260" w:type="dxa"/>
          </w:tcPr>
          <w:p w14:paraId="492ABE4A" w14:textId="77777777" w:rsidR="00BF5172" w:rsidRPr="003C6290" w:rsidRDefault="00BF5172" w:rsidP="0059235F">
            <w:pPr>
              <w:contextualSpacing/>
              <w:jc w:val="center"/>
              <w:rPr>
                <w:rFonts w:cstheme="minorHAnsi"/>
                <w:sz w:val="20"/>
                <w:szCs w:val="21"/>
              </w:rPr>
            </w:pPr>
            <w:r w:rsidRPr="003C6290">
              <w:rPr>
                <w:rFonts w:cstheme="minorHAnsi"/>
                <w:sz w:val="20"/>
                <w:szCs w:val="21"/>
              </w:rPr>
              <w:t>12.98</w:t>
            </w:r>
          </w:p>
        </w:tc>
        <w:tc>
          <w:tcPr>
            <w:tcW w:w="1260" w:type="dxa"/>
          </w:tcPr>
          <w:p w14:paraId="07D2EC3C" w14:textId="77777777" w:rsidR="00BF5172" w:rsidRPr="003C6290" w:rsidRDefault="00BF5172" w:rsidP="0059235F">
            <w:pPr>
              <w:contextualSpacing/>
              <w:jc w:val="center"/>
              <w:rPr>
                <w:rFonts w:cstheme="minorHAnsi"/>
                <w:sz w:val="20"/>
                <w:szCs w:val="21"/>
              </w:rPr>
            </w:pPr>
            <w:r w:rsidRPr="003C6290">
              <w:rPr>
                <w:rFonts w:cstheme="minorHAnsi"/>
                <w:sz w:val="20"/>
                <w:szCs w:val="21"/>
              </w:rPr>
              <w:t>13.85</w:t>
            </w:r>
          </w:p>
        </w:tc>
        <w:tc>
          <w:tcPr>
            <w:tcW w:w="1260" w:type="dxa"/>
          </w:tcPr>
          <w:p w14:paraId="41BD7AFC" w14:textId="77777777" w:rsidR="00BF5172" w:rsidRPr="003C6290" w:rsidRDefault="00BF5172" w:rsidP="0059235F">
            <w:pPr>
              <w:contextualSpacing/>
              <w:jc w:val="center"/>
              <w:rPr>
                <w:rFonts w:cstheme="minorHAnsi"/>
                <w:sz w:val="20"/>
                <w:szCs w:val="21"/>
              </w:rPr>
            </w:pPr>
            <w:r>
              <w:rPr>
                <w:rFonts w:cstheme="minorHAnsi"/>
                <w:sz w:val="20"/>
                <w:szCs w:val="21"/>
              </w:rPr>
              <w:t>14.61</w:t>
            </w:r>
          </w:p>
        </w:tc>
        <w:tc>
          <w:tcPr>
            <w:tcW w:w="1260" w:type="dxa"/>
          </w:tcPr>
          <w:p w14:paraId="1D23F070" w14:textId="77777777" w:rsidR="00BF5172" w:rsidRDefault="00BF5172" w:rsidP="0059235F">
            <w:pPr>
              <w:contextualSpacing/>
              <w:jc w:val="center"/>
              <w:rPr>
                <w:rFonts w:cstheme="minorHAnsi"/>
                <w:sz w:val="20"/>
                <w:szCs w:val="21"/>
              </w:rPr>
            </w:pPr>
            <w:r>
              <w:rPr>
                <w:rFonts w:cstheme="minorHAnsi"/>
                <w:sz w:val="20"/>
                <w:szCs w:val="21"/>
              </w:rPr>
              <w:t>$14.69</w:t>
            </w:r>
          </w:p>
        </w:tc>
      </w:tr>
      <w:tr w:rsidR="00BF5172" w:rsidRPr="003C6290" w14:paraId="13532EC0" w14:textId="77777777" w:rsidTr="00BF5172">
        <w:trPr>
          <w:trHeight w:val="516"/>
        </w:trPr>
        <w:tc>
          <w:tcPr>
            <w:tcW w:w="2178" w:type="dxa"/>
            <w:noWrap/>
          </w:tcPr>
          <w:p w14:paraId="507E6313" w14:textId="77777777" w:rsidR="00BF5172" w:rsidRPr="003C6290" w:rsidRDefault="00BF5172" w:rsidP="0059235F">
            <w:pPr>
              <w:contextualSpacing/>
              <w:rPr>
                <w:rFonts w:cstheme="minorHAnsi"/>
                <w:sz w:val="20"/>
                <w:szCs w:val="21"/>
              </w:rPr>
            </w:pPr>
            <w:r w:rsidRPr="003C6290">
              <w:rPr>
                <w:rFonts w:cstheme="minorHAnsi"/>
                <w:sz w:val="20"/>
                <w:szCs w:val="21"/>
              </w:rPr>
              <w:t>Average Weekly Wage</w:t>
            </w:r>
          </w:p>
        </w:tc>
        <w:tc>
          <w:tcPr>
            <w:tcW w:w="1350" w:type="dxa"/>
            <w:noWrap/>
          </w:tcPr>
          <w:p w14:paraId="1BABA360" w14:textId="77777777" w:rsidR="00BF5172" w:rsidRPr="003C6290" w:rsidRDefault="00BF5172" w:rsidP="0059235F">
            <w:pPr>
              <w:contextualSpacing/>
              <w:jc w:val="center"/>
              <w:rPr>
                <w:rFonts w:cstheme="minorHAnsi"/>
                <w:sz w:val="20"/>
                <w:szCs w:val="21"/>
              </w:rPr>
            </w:pPr>
            <w:r w:rsidRPr="003C6290">
              <w:rPr>
                <w:rFonts w:cstheme="minorHAnsi"/>
                <w:sz w:val="20"/>
                <w:szCs w:val="21"/>
              </w:rPr>
              <w:t>$399.85</w:t>
            </w:r>
          </w:p>
        </w:tc>
        <w:tc>
          <w:tcPr>
            <w:tcW w:w="1260" w:type="dxa"/>
          </w:tcPr>
          <w:p w14:paraId="22A75AB1" w14:textId="77777777" w:rsidR="00BF5172" w:rsidRPr="003C6290" w:rsidRDefault="00BF5172" w:rsidP="0059235F">
            <w:pPr>
              <w:contextualSpacing/>
              <w:jc w:val="center"/>
              <w:rPr>
                <w:rFonts w:cstheme="minorHAnsi"/>
                <w:sz w:val="20"/>
                <w:szCs w:val="21"/>
              </w:rPr>
            </w:pPr>
            <w:r>
              <w:rPr>
                <w:rFonts w:cstheme="minorHAnsi"/>
                <w:sz w:val="20"/>
                <w:szCs w:val="21"/>
              </w:rPr>
              <w:t>$</w:t>
            </w:r>
            <w:r w:rsidRPr="003C6290">
              <w:rPr>
                <w:rFonts w:cstheme="minorHAnsi"/>
                <w:sz w:val="20"/>
                <w:szCs w:val="21"/>
              </w:rPr>
              <w:t>403.56</w:t>
            </w:r>
          </w:p>
        </w:tc>
        <w:tc>
          <w:tcPr>
            <w:tcW w:w="1260" w:type="dxa"/>
          </w:tcPr>
          <w:p w14:paraId="094EF05A" w14:textId="77777777" w:rsidR="00BF5172" w:rsidRPr="003C6290" w:rsidRDefault="00BF5172" w:rsidP="0059235F">
            <w:pPr>
              <w:contextualSpacing/>
              <w:jc w:val="center"/>
              <w:rPr>
                <w:rFonts w:cstheme="minorHAnsi"/>
                <w:sz w:val="20"/>
                <w:szCs w:val="21"/>
              </w:rPr>
            </w:pPr>
            <w:r>
              <w:rPr>
                <w:rFonts w:cstheme="minorHAnsi"/>
                <w:sz w:val="20"/>
                <w:szCs w:val="21"/>
              </w:rPr>
              <w:t>$</w:t>
            </w:r>
            <w:r w:rsidRPr="003C6290">
              <w:rPr>
                <w:rFonts w:cstheme="minorHAnsi"/>
                <w:sz w:val="20"/>
                <w:szCs w:val="21"/>
              </w:rPr>
              <w:t>384.61</w:t>
            </w:r>
          </w:p>
        </w:tc>
        <w:tc>
          <w:tcPr>
            <w:tcW w:w="1260" w:type="dxa"/>
          </w:tcPr>
          <w:p w14:paraId="34675B14" w14:textId="77777777" w:rsidR="00BF5172" w:rsidRPr="003C6290" w:rsidRDefault="00BF5172" w:rsidP="0059235F">
            <w:pPr>
              <w:contextualSpacing/>
              <w:jc w:val="center"/>
              <w:rPr>
                <w:rFonts w:cstheme="minorHAnsi"/>
                <w:sz w:val="20"/>
                <w:szCs w:val="21"/>
              </w:rPr>
            </w:pPr>
            <w:r>
              <w:rPr>
                <w:rFonts w:cstheme="minorHAnsi"/>
                <w:sz w:val="20"/>
                <w:szCs w:val="21"/>
              </w:rPr>
              <w:t>$</w:t>
            </w:r>
            <w:r w:rsidRPr="003C6290">
              <w:rPr>
                <w:rFonts w:cstheme="minorHAnsi"/>
                <w:sz w:val="20"/>
                <w:szCs w:val="21"/>
              </w:rPr>
              <w:t>405.21</w:t>
            </w:r>
          </w:p>
        </w:tc>
        <w:tc>
          <w:tcPr>
            <w:tcW w:w="1260" w:type="dxa"/>
          </w:tcPr>
          <w:p w14:paraId="7C1DD272" w14:textId="77777777" w:rsidR="00BF5172" w:rsidRPr="003C6290" w:rsidRDefault="00BF5172" w:rsidP="0059235F">
            <w:pPr>
              <w:contextualSpacing/>
              <w:jc w:val="center"/>
              <w:rPr>
                <w:rFonts w:cstheme="minorHAnsi"/>
                <w:sz w:val="20"/>
                <w:szCs w:val="21"/>
              </w:rPr>
            </w:pPr>
            <w:r>
              <w:rPr>
                <w:rFonts w:cstheme="minorHAnsi"/>
                <w:sz w:val="20"/>
                <w:szCs w:val="21"/>
              </w:rPr>
              <w:t>$441.62</w:t>
            </w:r>
          </w:p>
        </w:tc>
        <w:tc>
          <w:tcPr>
            <w:tcW w:w="1260" w:type="dxa"/>
          </w:tcPr>
          <w:p w14:paraId="1F1F6ADC" w14:textId="77777777" w:rsidR="00BF5172" w:rsidRDefault="00BF5172" w:rsidP="0059235F">
            <w:pPr>
              <w:contextualSpacing/>
              <w:jc w:val="center"/>
              <w:rPr>
                <w:rFonts w:cstheme="minorHAnsi"/>
                <w:sz w:val="20"/>
                <w:szCs w:val="21"/>
              </w:rPr>
            </w:pPr>
            <w:r>
              <w:rPr>
                <w:rFonts w:cstheme="minorHAnsi"/>
                <w:sz w:val="20"/>
                <w:szCs w:val="21"/>
              </w:rPr>
              <w:t>$456.62</w:t>
            </w:r>
          </w:p>
        </w:tc>
      </w:tr>
      <w:tr w:rsidR="00BF5172" w:rsidRPr="003C6290" w14:paraId="650CCCD7" w14:textId="77777777" w:rsidTr="00BF5172">
        <w:trPr>
          <w:trHeight w:val="188"/>
        </w:trPr>
        <w:tc>
          <w:tcPr>
            <w:tcW w:w="2178" w:type="dxa"/>
            <w:noWrap/>
            <w:hideMark/>
          </w:tcPr>
          <w:p w14:paraId="79353165" w14:textId="77777777" w:rsidR="00BF5172" w:rsidRPr="003C6290" w:rsidRDefault="00BF5172" w:rsidP="0059235F">
            <w:pPr>
              <w:contextualSpacing/>
              <w:rPr>
                <w:rFonts w:cstheme="minorHAnsi"/>
                <w:sz w:val="20"/>
                <w:szCs w:val="21"/>
              </w:rPr>
            </w:pPr>
            <w:r w:rsidRPr="003C6290">
              <w:rPr>
                <w:rFonts w:cstheme="minorHAnsi"/>
                <w:sz w:val="20"/>
                <w:szCs w:val="21"/>
              </w:rPr>
              <w:t>Projected Average Annual Earnings at Placement</w:t>
            </w:r>
          </w:p>
        </w:tc>
        <w:tc>
          <w:tcPr>
            <w:tcW w:w="1350" w:type="dxa"/>
            <w:noWrap/>
          </w:tcPr>
          <w:p w14:paraId="08B4F1FF" w14:textId="77777777" w:rsidR="00BF5172" w:rsidRPr="003C6290" w:rsidRDefault="00BF5172" w:rsidP="0059235F">
            <w:pPr>
              <w:contextualSpacing/>
              <w:jc w:val="center"/>
              <w:rPr>
                <w:rFonts w:cstheme="minorHAnsi"/>
                <w:sz w:val="20"/>
                <w:szCs w:val="21"/>
              </w:rPr>
            </w:pPr>
            <w:r w:rsidRPr="003C6290">
              <w:rPr>
                <w:rFonts w:cstheme="minorHAnsi"/>
                <w:sz w:val="20"/>
                <w:szCs w:val="21"/>
              </w:rPr>
              <w:t>$20,792.15</w:t>
            </w:r>
          </w:p>
        </w:tc>
        <w:tc>
          <w:tcPr>
            <w:tcW w:w="1260" w:type="dxa"/>
          </w:tcPr>
          <w:p w14:paraId="20B47252" w14:textId="77777777" w:rsidR="00BF5172" w:rsidRPr="003C6290" w:rsidRDefault="00BF5172" w:rsidP="0059235F">
            <w:pPr>
              <w:contextualSpacing/>
              <w:jc w:val="center"/>
              <w:rPr>
                <w:rFonts w:cstheme="minorHAnsi"/>
                <w:sz w:val="20"/>
                <w:szCs w:val="21"/>
              </w:rPr>
            </w:pPr>
            <w:r w:rsidRPr="003C6290">
              <w:rPr>
                <w:rFonts w:cstheme="minorHAnsi"/>
                <w:sz w:val="20"/>
                <w:szCs w:val="21"/>
              </w:rPr>
              <w:t>$20,984.93</w:t>
            </w:r>
          </w:p>
        </w:tc>
        <w:tc>
          <w:tcPr>
            <w:tcW w:w="1260" w:type="dxa"/>
          </w:tcPr>
          <w:p w14:paraId="45926D7C" w14:textId="77777777" w:rsidR="00BF5172" w:rsidRPr="003C6290" w:rsidRDefault="00BF5172" w:rsidP="0059235F">
            <w:pPr>
              <w:contextualSpacing/>
              <w:jc w:val="center"/>
              <w:rPr>
                <w:rFonts w:cstheme="minorHAnsi"/>
                <w:sz w:val="20"/>
                <w:szCs w:val="21"/>
              </w:rPr>
            </w:pPr>
            <w:r w:rsidRPr="003C6290">
              <w:rPr>
                <w:rFonts w:cstheme="minorHAnsi"/>
                <w:sz w:val="20"/>
                <w:szCs w:val="21"/>
              </w:rPr>
              <w:t>$19,999.86</w:t>
            </w:r>
          </w:p>
        </w:tc>
        <w:tc>
          <w:tcPr>
            <w:tcW w:w="1260" w:type="dxa"/>
          </w:tcPr>
          <w:p w14:paraId="1D7F02A5" w14:textId="77777777" w:rsidR="00BF5172" w:rsidRPr="003C6290" w:rsidRDefault="00BF5172" w:rsidP="0059235F">
            <w:pPr>
              <w:contextualSpacing/>
              <w:jc w:val="center"/>
              <w:rPr>
                <w:rFonts w:cstheme="minorHAnsi"/>
                <w:sz w:val="20"/>
                <w:szCs w:val="21"/>
              </w:rPr>
            </w:pPr>
            <w:r>
              <w:rPr>
                <w:rFonts w:cstheme="minorHAnsi"/>
                <w:sz w:val="20"/>
                <w:szCs w:val="21"/>
              </w:rPr>
              <w:t>$</w:t>
            </w:r>
            <w:r w:rsidRPr="003C6290">
              <w:rPr>
                <w:rFonts w:cstheme="minorHAnsi"/>
                <w:sz w:val="20"/>
                <w:szCs w:val="21"/>
              </w:rPr>
              <w:t>21,070.72</w:t>
            </w:r>
          </w:p>
        </w:tc>
        <w:tc>
          <w:tcPr>
            <w:tcW w:w="1260" w:type="dxa"/>
          </w:tcPr>
          <w:p w14:paraId="2C952A31" w14:textId="77777777" w:rsidR="00BF5172" w:rsidRPr="003C6290" w:rsidRDefault="00BF5172" w:rsidP="0059235F">
            <w:pPr>
              <w:contextualSpacing/>
              <w:jc w:val="center"/>
              <w:rPr>
                <w:rFonts w:cstheme="minorHAnsi"/>
                <w:sz w:val="20"/>
                <w:szCs w:val="21"/>
              </w:rPr>
            </w:pPr>
            <w:r>
              <w:rPr>
                <w:rFonts w:cstheme="minorHAnsi"/>
                <w:sz w:val="20"/>
                <w:szCs w:val="21"/>
              </w:rPr>
              <w:t>$22,964.30</w:t>
            </w:r>
          </w:p>
        </w:tc>
        <w:tc>
          <w:tcPr>
            <w:tcW w:w="1260" w:type="dxa"/>
          </w:tcPr>
          <w:p w14:paraId="718060C1" w14:textId="77777777" w:rsidR="00BF5172" w:rsidRDefault="00BF5172" w:rsidP="0059235F">
            <w:pPr>
              <w:contextualSpacing/>
              <w:jc w:val="center"/>
              <w:rPr>
                <w:rFonts w:cstheme="minorHAnsi"/>
                <w:sz w:val="20"/>
                <w:szCs w:val="21"/>
              </w:rPr>
            </w:pPr>
            <w:r>
              <w:rPr>
                <w:rFonts w:cstheme="minorHAnsi"/>
                <w:sz w:val="20"/>
                <w:szCs w:val="21"/>
              </w:rPr>
              <w:t>$23,744.17</w:t>
            </w:r>
          </w:p>
        </w:tc>
      </w:tr>
      <w:tr w:rsidR="00BF5172" w:rsidRPr="003C6290" w14:paraId="57A59326" w14:textId="77777777" w:rsidTr="00BF5172">
        <w:trPr>
          <w:trHeight w:val="615"/>
        </w:trPr>
        <w:tc>
          <w:tcPr>
            <w:tcW w:w="2178" w:type="dxa"/>
            <w:noWrap/>
          </w:tcPr>
          <w:p w14:paraId="371B3058" w14:textId="77777777" w:rsidR="00BF5172" w:rsidRPr="003C6290" w:rsidRDefault="00BF5172" w:rsidP="0059235F">
            <w:pPr>
              <w:contextualSpacing/>
              <w:rPr>
                <w:rFonts w:cstheme="minorHAnsi"/>
                <w:sz w:val="20"/>
                <w:szCs w:val="21"/>
              </w:rPr>
            </w:pPr>
            <w:r w:rsidRPr="003C6290">
              <w:rPr>
                <w:rFonts w:cstheme="minorHAnsi"/>
                <w:sz w:val="20"/>
                <w:szCs w:val="21"/>
              </w:rPr>
              <w:t>Average Case Cost</w:t>
            </w:r>
          </w:p>
        </w:tc>
        <w:tc>
          <w:tcPr>
            <w:tcW w:w="1350" w:type="dxa"/>
            <w:noWrap/>
          </w:tcPr>
          <w:p w14:paraId="291A6A73" w14:textId="77777777" w:rsidR="00BF5172" w:rsidRPr="003C6290" w:rsidRDefault="00BF5172" w:rsidP="0059235F">
            <w:pPr>
              <w:contextualSpacing/>
              <w:jc w:val="center"/>
              <w:rPr>
                <w:rFonts w:cstheme="minorHAnsi"/>
                <w:sz w:val="20"/>
                <w:szCs w:val="21"/>
              </w:rPr>
            </w:pPr>
            <w:r w:rsidRPr="003C6290">
              <w:rPr>
                <w:rFonts w:cstheme="minorHAnsi"/>
                <w:sz w:val="20"/>
                <w:szCs w:val="21"/>
              </w:rPr>
              <w:t>$6,</w:t>
            </w:r>
            <w:r>
              <w:rPr>
                <w:rFonts w:cstheme="minorHAnsi"/>
                <w:sz w:val="20"/>
                <w:szCs w:val="21"/>
              </w:rPr>
              <w:t>931</w:t>
            </w:r>
            <w:r w:rsidRPr="003C6290">
              <w:rPr>
                <w:rFonts w:cstheme="minorHAnsi"/>
                <w:sz w:val="20"/>
                <w:szCs w:val="21"/>
              </w:rPr>
              <w:t>.</w:t>
            </w:r>
            <w:r>
              <w:rPr>
                <w:rFonts w:cstheme="minorHAnsi"/>
                <w:sz w:val="20"/>
                <w:szCs w:val="21"/>
              </w:rPr>
              <w:t>5</w:t>
            </w:r>
            <w:r w:rsidRPr="003C6290">
              <w:rPr>
                <w:rFonts w:cstheme="minorHAnsi"/>
                <w:sz w:val="20"/>
                <w:szCs w:val="21"/>
              </w:rPr>
              <w:t>3</w:t>
            </w:r>
          </w:p>
        </w:tc>
        <w:tc>
          <w:tcPr>
            <w:tcW w:w="1260" w:type="dxa"/>
          </w:tcPr>
          <w:p w14:paraId="75728661" w14:textId="77777777" w:rsidR="00BF5172" w:rsidRPr="003C6290" w:rsidRDefault="00BF5172" w:rsidP="0059235F">
            <w:pPr>
              <w:contextualSpacing/>
              <w:jc w:val="center"/>
              <w:rPr>
                <w:rFonts w:cstheme="minorHAnsi"/>
                <w:sz w:val="20"/>
                <w:szCs w:val="21"/>
              </w:rPr>
            </w:pPr>
            <w:r w:rsidRPr="003C6290">
              <w:rPr>
                <w:rFonts w:cstheme="minorHAnsi"/>
                <w:sz w:val="20"/>
                <w:szCs w:val="21"/>
              </w:rPr>
              <w:t>$7,9</w:t>
            </w:r>
            <w:r>
              <w:rPr>
                <w:rFonts w:cstheme="minorHAnsi"/>
                <w:sz w:val="20"/>
                <w:szCs w:val="21"/>
              </w:rPr>
              <w:t>82</w:t>
            </w:r>
            <w:r w:rsidRPr="003C6290">
              <w:rPr>
                <w:rFonts w:cstheme="minorHAnsi"/>
                <w:sz w:val="20"/>
                <w:szCs w:val="21"/>
              </w:rPr>
              <w:t>.</w:t>
            </w:r>
            <w:r>
              <w:rPr>
                <w:rFonts w:cstheme="minorHAnsi"/>
                <w:sz w:val="20"/>
                <w:szCs w:val="21"/>
              </w:rPr>
              <w:t>29</w:t>
            </w:r>
          </w:p>
        </w:tc>
        <w:tc>
          <w:tcPr>
            <w:tcW w:w="1260" w:type="dxa"/>
          </w:tcPr>
          <w:p w14:paraId="459A37D1" w14:textId="77777777" w:rsidR="00BF5172" w:rsidRPr="003C6290" w:rsidRDefault="00BF5172" w:rsidP="0059235F">
            <w:pPr>
              <w:contextualSpacing/>
              <w:jc w:val="center"/>
              <w:rPr>
                <w:rFonts w:cstheme="minorHAnsi"/>
                <w:sz w:val="20"/>
                <w:szCs w:val="21"/>
              </w:rPr>
            </w:pPr>
            <w:r w:rsidRPr="003C6290">
              <w:rPr>
                <w:rFonts w:cstheme="minorHAnsi"/>
                <w:sz w:val="20"/>
                <w:szCs w:val="21"/>
              </w:rPr>
              <w:t>$8,288.05</w:t>
            </w:r>
          </w:p>
        </w:tc>
        <w:tc>
          <w:tcPr>
            <w:tcW w:w="1260" w:type="dxa"/>
          </w:tcPr>
          <w:p w14:paraId="485C1B13" w14:textId="77777777" w:rsidR="00BF5172" w:rsidRPr="003C6290" w:rsidRDefault="00BF5172" w:rsidP="0059235F">
            <w:pPr>
              <w:contextualSpacing/>
              <w:jc w:val="center"/>
              <w:rPr>
                <w:rFonts w:cstheme="minorHAnsi"/>
                <w:sz w:val="20"/>
                <w:szCs w:val="21"/>
              </w:rPr>
            </w:pPr>
            <w:r>
              <w:rPr>
                <w:rFonts w:cstheme="minorHAnsi"/>
                <w:sz w:val="20"/>
                <w:szCs w:val="21"/>
              </w:rPr>
              <w:t>$</w:t>
            </w:r>
            <w:r w:rsidRPr="003C6290">
              <w:rPr>
                <w:rFonts w:cstheme="minorHAnsi"/>
                <w:sz w:val="20"/>
                <w:szCs w:val="21"/>
              </w:rPr>
              <w:t>9,625.00,</w:t>
            </w:r>
          </w:p>
        </w:tc>
        <w:tc>
          <w:tcPr>
            <w:tcW w:w="1260" w:type="dxa"/>
          </w:tcPr>
          <w:p w14:paraId="1087930E" w14:textId="77777777" w:rsidR="00BF5172" w:rsidRDefault="00BF5172" w:rsidP="0059235F">
            <w:pPr>
              <w:contextualSpacing/>
              <w:jc w:val="center"/>
              <w:rPr>
                <w:rFonts w:cstheme="minorHAnsi"/>
                <w:sz w:val="20"/>
                <w:szCs w:val="21"/>
              </w:rPr>
            </w:pPr>
            <w:r>
              <w:rPr>
                <w:rFonts w:cstheme="minorHAnsi"/>
                <w:sz w:val="20"/>
                <w:szCs w:val="21"/>
              </w:rPr>
              <w:t>$9,215.26</w:t>
            </w:r>
          </w:p>
          <w:p w14:paraId="3C2129D2" w14:textId="77777777" w:rsidR="00BF5172" w:rsidRPr="003C6290" w:rsidRDefault="00BF5172" w:rsidP="0059235F">
            <w:pPr>
              <w:contextualSpacing/>
              <w:jc w:val="center"/>
              <w:rPr>
                <w:rFonts w:cstheme="minorHAnsi"/>
                <w:sz w:val="20"/>
                <w:szCs w:val="21"/>
              </w:rPr>
            </w:pPr>
          </w:p>
        </w:tc>
        <w:tc>
          <w:tcPr>
            <w:tcW w:w="1260" w:type="dxa"/>
          </w:tcPr>
          <w:p w14:paraId="5F4E3DCC" w14:textId="77777777" w:rsidR="00BF5172" w:rsidRDefault="0053175F" w:rsidP="0059235F">
            <w:pPr>
              <w:contextualSpacing/>
              <w:jc w:val="center"/>
              <w:rPr>
                <w:rFonts w:cstheme="minorHAnsi"/>
                <w:sz w:val="20"/>
                <w:szCs w:val="21"/>
              </w:rPr>
            </w:pPr>
            <w:r>
              <w:rPr>
                <w:rFonts w:cstheme="minorHAnsi"/>
                <w:sz w:val="20"/>
                <w:szCs w:val="21"/>
              </w:rPr>
              <w:t>$9770.24</w:t>
            </w:r>
          </w:p>
        </w:tc>
      </w:tr>
    </w:tbl>
    <w:p w14:paraId="060B030F" w14:textId="77777777" w:rsidR="005E0587" w:rsidRDefault="005E0587" w:rsidP="0059235F">
      <w:pPr>
        <w:contextualSpacing/>
      </w:pPr>
    </w:p>
    <w:p w14:paraId="6F80F94A" w14:textId="77777777" w:rsidR="00EE698B" w:rsidRDefault="00EE698B" w:rsidP="0059235F">
      <w:pPr>
        <w:contextualSpacing/>
      </w:pPr>
    </w:p>
    <w:p w14:paraId="41E8777B" w14:textId="77777777" w:rsidR="00EE698B" w:rsidRDefault="00EE698B" w:rsidP="0059235F">
      <w:pPr>
        <w:contextualSpacing/>
      </w:pPr>
    </w:p>
    <w:p w14:paraId="0E3C7D3B" w14:textId="77777777" w:rsidR="00EE698B" w:rsidRDefault="00EE698B" w:rsidP="0059235F">
      <w:pPr>
        <w:contextualSpacing/>
      </w:pPr>
    </w:p>
    <w:p w14:paraId="419D0837" w14:textId="77777777" w:rsidR="00EE698B" w:rsidRDefault="00EE698B" w:rsidP="0059235F">
      <w:pPr>
        <w:contextualSpacing/>
      </w:pPr>
    </w:p>
    <w:p w14:paraId="40510045" w14:textId="77777777" w:rsidR="00EE698B" w:rsidRDefault="00EE698B" w:rsidP="0059235F">
      <w:pPr>
        <w:contextualSpacing/>
      </w:pPr>
    </w:p>
    <w:p w14:paraId="7E842C2E" w14:textId="77777777" w:rsidR="00EE698B" w:rsidRDefault="00EE698B" w:rsidP="0059235F">
      <w:pPr>
        <w:contextualSpacing/>
      </w:pPr>
    </w:p>
    <w:p w14:paraId="2F9FEE1A" w14:textId="77777777" w:rsidR="00EE698B" w:rsidRDefault="00EE698B" w:rsidP="0059235F">
      <w:pPr>
        <w:contextualSpacing/>
      </w:pPr>
    </w:p>
    <w:p w14:paraId="257E2BFF" w14:textId="77777777" w:rsidR="00EE698B" w:rsidRDefault="00EE698B" w:rsidP="0059235F">
      <w:pPr>
        <w:contextualSpacing/>
      </w:pPr>
    </w:p>
    <w:p w14:paraId="746A933A" w14:textId="77777777" w:rsidR="00314747" w:rsidRDefault="00314747" w:rsidP="0059235F">
      <w:pPr>
        <w:contextualSpacing/>
        <w:sectPr w:rsidR="00314747" w:rsidSect="00314747">
          <w:pgSz w:w="12240" w:h="15840" w:code="1"/>
          <w:pgMar w:top="1440" w:right="2880" w:bottom="1440" w:left="2880" w:header="720" w:footer="288" w:gutter="0"/>
          <w:pgBorders w:offsetFrom="page">
            <w:top w:val="thinThickMediumGap" w:sz="48" w:space="24" w:color="002060"/>
          </w:pgBorders>
          <w:cols w:space="720"/>
          <w:docGrid w:linePitch="360"/>
        </w:sectPr>
      </w:pPr>
    </w:p>
    <w:p w14:paraId="379EFDC0" w14:textId="0EE18CEE" w:rsidR="00EE698B" w:rsidRPr="007F5911" w:rsidRDefault="00AC1859" w:rsidP="0059235F">
      <w:pPr>
        <w:pStyle w:val="Heading1"/>
        <w:contextualSpacing/>
      </w:pPr>
      <w:bookmarkStart w:id="400" w:name="_Toc27118446"/>
      <w:r w:rsidRPr="007F5911">
        <w:rPr>
          <w:noProof/>
        </w:rPr>
        <w:lastRenderedPageBreak/>
        <w:drawing>
          <wp:anchor distT="0" distB="0" distL="114300" distR="114300" simplePos="0" relativeHeight="251867136" behindDoc="1" locked="0" layoutInCell="1" allowOverlap="1" wp14:anchorId="69439DFC" wp14:editId="2D3426A0">
            <wp:simplePos x="0" y="0"/>
            <wp:positionH relativeFrom="margin">
              <wp:posOffset>-19050</wp:posOffset>
            </wp:positionH>
            <wp:positionV relativeFrom="paragraph">
              <wp:posOffset>375450</wp:posOffset>
            </wp:positionV>
            <wp:extent cx="6896100" cy="7753350"/>
            <wp:effectExtent l="0" t="0" r="0" b="0"/>
            <wp:wrapTight wrapText="bothSides">
              <wp:wrapPolygon edited="0">
                <wp:start x="0" y="0"/>
                <wp:lineTo x="0" y="21547"/>
                <wp:lineTo x="21540" y="21547"/>
                <wp:lineTo x="21540" y="0"/>
                <wp:lineTo x="0" y="0"/>
              </wp:wrapPolygon>
            </wp:wrapTight>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7F5911" w:rsidRPr="007F5911">
        <w:t xml:space="preserve">DBS Cases </w:t>
      </w:r>
      <w:r w:rsidR="00F73A7E" w:rsidRPr="007F5911">
        <w:t>Achieving</w:t>
      </w:r>
      <w:r w:rsidR="007F5911" w:rsidRPr="007F5911">
        <w:t xml:space="preserve"> Employment</w:t>
      </w:r>
      <w:bookmarkEnd w:id="400"/>
    </w:p>
    <w:p w14:paraId="12B38C45" w14:textId="77777777" w:rsidR="00DE0746" w:rsidRDefault="00DE0746" w:rsidP="0059235F">
      <w:pPr>
        <w:contextualSpacing/>
        <w:rPr>
          <w:noProof/>
          <w:color w:val="2F5496" w:themeColor="accent5" w:themeShade="BF"/>
        </w:rPr>
      </w:pPr>
    </w:p>
    <w:p w14:paraId="6048082B" w14:textId="77777777" w:rsidR="00314747" w:rsidRDefault="00314747" w:rsidP="0059235F">
      <w:pPr>
        <w:contextualSpacing/>
        <w:rPr>
          <w:noProof/>
          <w:color w:val="2F5496" w:themeColor="accent5" w:themeShade="BF"/>
        </w:rPr>
        <w:sectPr w:rsidR="00314747" w:rsidSect="00E612F2">
          <w:pgSz w:w="12240" w:h="15840" w:code="1"/>
          <w:pgMar w:top="720" w:right="720" w:bottom="720" w:left="720" w:header="720" w:footer="288" w:gutter="0"/>
          <w:pgBorders w:offsetFrom="page">
            <w:top w:val="thinThickMediumGap" w:sz="48" w:space="24" w:color="002060"/>
          </w:pgBorders>
          <w:cols w:space="720"/>
          <w:docGrid w:linePitch="360"/>
        </w:sectPr>
      </w:pPr>
    </w:p>
    <w:p w14:paraId="466E3D33" w14:textId="77777777" w:rsidR="001C3A13" w:rsidRDefault="005E1AA4" w:rsidP="0059235F">
      <w:pPr>
        <w:contextualSpacing/>
        <w:rPr>
          <w:noProof/>
          <w:color w:val="2F5496" w:themeColor="accent5" w:themeShade="BF"/>
        </w:rPr>
      </w:pPr>
      <w:r w:rsidRPr="001C3A13">
        <w:rPr>
          <w:rFonts w:cstheme="minorHAnsi"/>
          <w:b/>
          <w:noProof/>
          <w:sz w:val="32"/>
          <w:szCs w:val="21"/>
        </w:rPr>
        <w:lastRenderedPageBreak/>
        <mc:AlternateContent>
          <mc:Choice Requires="wps">
            <w:drawing>
              <wp:anchor distT="0" distB="0" distL="114300" distR="114300" simplePos="0" relativeHeight="251824128" behindDoc="0" locked="0" layoutInCell="1" allowOverlap="1" wp14:anchorId="76D9BA69" wp14:editId="3D34DC19">
                <wp:simplePos x="0" y="0"/>
                <wp:positionH relativeFrom="margin">
                  <wp:align>center</wp:align>
                </wp:positionH>
                <wp:positionV relativeFrom="margin">
                  <wp:posOffset>0</wp:posOffset>
                </wp:positionV>
                <wp:extent cx="5943600" cy="457200"/>
                <wp:effectExtent l="0" t="0" r="1905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6350">
                          <a:solidFill>
                            <a:prstClr val="black"/>
                          </a:solidFill>
                        </a:ln>
                      </wps:spPr>
                      <wps:txbx>
                        <w:txbxContent>
                          <w:p w14:paraId="0B91D542" w14:textId="77777777" w:rsidR="00CF193F" w:rsidRPr="00E50973" w:rsidRDefault="00CF193F" w:rsidP="001C3A13">
                            <w:pPr>
                              <w:pStyle w:val="Heading1"/>
                            </w:pPr>
                            <w:bookmarkStart w:id="401" w:name="_Toc501017050"/>
                            <w:bookmarkStart w:id="402" w:name="_Toc501017380"/>
                            <w:bookmarkStart w:id="403" w:name="_Toc501020347"/>
                            <w:bookmarkStart w:id="404" w:name="_Toc531272646"/>
                            <w:bookmarkStart w:id="405" w:name="_Toc27118447"/>
                            <w:r>
                              <w:t>Committees</w:t>
                            </w:r>
                            <w:bookmarkEnd w:id="401"/>
                            <w:bookmarkEnd w:id="402"/>
                            <w:bookmarkEnd w:id="403"/>
                            <w:bookmarkEnd w:id="404"/>
                            <w:bookmarkEnd w:id="40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BA69" id="Text Box 18" o:spid="_x0000_s1052" type="#_x0000_t202" style="position:absolute;margin-left:0;margin-top:0;width:468pt;height:36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" fillcolor="#002060" strokeweight=".5pt">
                <v:textbox>
                  <w:txbxContent>
                    <w:p w14:paraId="0B91D542" w14:textId="77777777" w:rsidR="00CF193F" w:rsidRPr="00E50973" w:rsidRDefault="00CF193F" w:rsidP="001C3A13">
                      <w:pPr>
                        <w:pStyle w:val="Heading1"/>
                      </w:pPr>
                      <w:bookmarkStart w:id="406" w:name="_Toc501017050"/>
                      <w:bookmarkStart w:id="407" w:name="_Toc501017380"/>
                      <w:bookmarkStart w:id="408" w:name="_Toc501020347"/>
                      <w:bookmarkStart w:id="409" w:name="_Toc531272646"/>
                      <w:bookmarkStart w:id="410" w:name="_Toc27118447"/>
                      <w:r>
                        <w:t>Committees</w:t>
                      </w:r>
                      <w:bookmarkEnd w:id="406"/>
                      <w:bookmarkEnd w:id="407"/>
                      <w:bookmarkEnd w:id="408"/>
                      <w:bookmarkEnd w:id="409"/>
                      <w:bookmarkEnd w:id="410"/>
                    </w:p>
                  </w:txbxContent>
                </v:textbox>
                <w10:wrap type="square" anchorx="margin" anchory="margin"/>
              </v:shape>
            </w:pict>
          </mc:Fallback>
        </mc:AlternateContent>
      </w:r>
    </w:p>
    <w:p w14:paraId="0E2EB6BB" w14:textId="77777777" w:rsidR="001C3A13" w:rsidRDefault="005E1AA4" w:rsidP="0059235F">
      <w:pPr>
        <w:contextualSpacing/>
        <w:rPr>
          <w:noProof/>
          <w:color w:val="2F5496" w:themeColor="accent5" w:themeShade="BF"/>
        </w:rPr>
      </w:pPr>
      <w:r w:rsidRPr="001C3A13">
        <w:rPr>
          <w:noProof/>
          <w:color w:val="0070C0"/>
          <w:sz w:val="52"/>
          <w:szCs w:val="52"/>
        </w:rPr>
        <mc:AlternateContent>
          <mc:Choice Requires="wps">
            <w:drawing>
              <wp:anchor distT="0" distB="0" distL="114300" distR="114300" simplePos="0" relativeHeight="251832320" behindDoc="0" locked="0" layoutInCell="1" allowOverlap="1" wp14:anchorId="0ED6F126" wp14:editId="6D085B29">
                <wp:simplePos x="0" y="0"/>
                <wp:positionH relativeFrom="margin">
                  <wp:align>center</wp:align>
                </wp:positionH>
                <wp:positionV relativeFrom="paragraph">
                  <wp:posOffset>76835</wp:posOffset>
                </wp:positionV>
                <wp:extent cx="5943600" cy="4572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12700">
                          <a:solidFill>
                            <a:srgbClr val="002060"/>
                          </a:solidFill>
                        </a:ln>
                      </wps:spPr>
                      <wps:txbx>
                        <w:txbxContent>
                          <w:p w14:paraId="7883E00A" w14:textId="77777777" w:rsidR="00CF193F" w:rsidRPr="00813585" w:rsidRDefault="00CF193F" w:rsidP="005E1AA4">
                            <w:pPr>
                              <w:pStyle w:val="Heading2"/>
                              <w:ind w:right="90"/>
                            </w:pPr>
                            <w:bookmarkStart w:id="411" w:name="_Toc501017379"/>
                            <w:bookmarkStart w:id="412" w:name="_Toc501020346"/>
                            <w:bookmarkStart w:id="413" w:name="_Toc535930960"/>
                            <w:bookmarkStart w:id="414" w:name="_Toc26347838"/>
                            <w:bookmarkStart w:id="415" w:name="_Toc26884032"/>
                            <w:bookmarkStart w:id="416" w:name="_Toc27053466"/>
                            <w:bookmarkStart w:id="417" w:name="_Toc27118448"/>
                            <w:r>
                              <w:t>Executive Committee</w:t>
                            </w:r>
                            <w:bookmarkEnd w:id="411"/>
                            <w:bookmarkEnd w:id="412"/>
                            <w:bookmarkEnd w:id="413"/>
                            <w:bookmarkEnd w:id="414"/>
                            <w:bookmarkEnd w:id="415"/>
                            <w:bookmarkEnd w:id="416"/>
                            <w:bookmarkEnd w:id="4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6F126" id="Text Box 23" o:spid="_x0000_s1053" type="#_x0000_t202" style="position:absolute;margin-left:0;margin-top:6.05pt;width:468pt;height:36pt;z-index:251832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" fillcolor="#002060" strokecolor="#002060" strokeweight="1pt">
                <v:textbox>
                  <w:txbxContent>
                    <w:p w14:paraId="7883E00A" w14:textId="77777777" w:rsidR="00CF193F" w:rsidRPr="00813585" w:rsidRDefault="00CF193F" w:rsidP="005E1AA4">
                      <w:pPr>
                        <w:pStyle w:val="Heading2"/>
                        <w:ind w:right="90"/>
                      </w:pPr>
                      <w:bookmarkStart w:id="418" w:name="_Toc501017379"/>
                      <w:bookmarkStart w:id="419" w:name="_Toc501020346"/>
                      <w:bookmarkStart w:id="420" w:name="_Toc535930960"/>
                      <w:bookmarkStart w:id="421" w:name="_Toc26347838"/>
                      <w:bookmarkStart w:id="422" w:name="_Toc26884032"/>
                      <w:bookmarkStart w:id="423" w:name="_Toc27053466"/>
                      <w:bookmarkStart w:id="424" w:name="_Toc27118448"/>
                      <w:r>
                        <w:t>Executive Committee</w:t>
                      </w:r>
                      <w:bookmarkEnd w:id="418"/>
                      <w:bookmarkEnd w:id="419"/>
                      <w:bookmarkEnd w:id="420"/>
                      <w:bookmarkEnd w:id="421"/>
                      <w:bookmarkEnd w:id="422"/>
                      <w:bookmarkEnd w:id="423"/>
                      <w:bookmarkEnd w:id="424"/>
                    </w:p>
                  </w:txbxContent>
                </v:textbox>
                <w10:wrap anchorx="margin"/>
              </v:shape>
            </w:pict>
          </mc:Fallback>
        </mc:AlternateContent>
      </w:r>
    </w:p>
    <w:p w14:paraId="3124D84F" w14:textId="77777777" w:rsidR="001C3A13" w:rsidRDefault="001C3A13" w:rsidP="0059235F">
      <w:pPr>
        <w:contextualSpacing/>
        <w:rPr>
          <w:noProof/>
          <w:color w:val="2F5496" w:themeColor="accent5" w:themeShade="BF"/>
        </w:rPr>
      </w:pPr>
    </w:p>
    <w:p w14:paraId="6D8B2743" w14:textId="77777777" w:rsidR="001C3A13" w:rsidRDefault="001C3A13" w:rsidP="0059235F">
      <w:pPr>
        <w:contextualSpacing/>
        <w:rPr>
          <w:noProof/>
          <w:color w:val="2F5496" w:themeColor="accent5" w:themeShade="BF"/>
        </w:rPr>
      </w:pPr>
    </w:p>
    <w:p w14:paraId="0E6E2A02" w14:textId="77777777" w:rsidR="001C3A13" w:rsidRDefault="0044254F" w:rsidP="0059235F">
      <w:pPr>
        <w:contextualSpacing/>
        <w:jc w:val="center"/>
        <w:rPr>
          <w:noProof/>
          <w:color w:val="2F5496" w:themeColor="accent5" w:themeShade="BF"/>
        </w:rPr>
      </w:pPr>
      <w:r>
        <w:rPr>
          <w:noProof/>
          <w:color w:val="2F5496" w:themeColor="accent5" w:themeShade="BF"/>
        </w:rPr>
        <w:t>Mikey Wiseman</w:t>
      </w:r>
      <w:r w:rsidR="00201DD4">
        <w:rPr>
          <w:noProof/>
          <w:color w:val="2F5496" w:themeColor="accent5" w:themeShade="BF"/>
        </w:rPr>
        <w:t>, Chair</w:t>
      </w:r>
    </w:p>
    <w:p w14:paraId="334E3B29" w14:textId="77777777" w:rsidR="001C3A13" w:rsidRDefault="0044254F" w:rsidP="0059235F">
      <w:pPr>
        <w:contextualSpacing/>
        <w:jc w:val="center"/>
        <w:rPr>
          <w:noProof/>
          <w:color w:val="2F5496" w:themeColor="accent5" w:themeShade="BF"/>
        </w:rPr>
      </w:pPr>
      <w:r>
        <w:rPr>
          <w:noProof/>
          <w:color w:val="2F5496" w:themeColor="accent5" w:themeShade="BF"/>
        </w:rPr>
        <w:t xml:space="preserve">Dwight </w:t>
      </w:r>
      <w:r w:rsidR="00892FCF">
        <w:rPr>
          <w:noProof/>
          <w:color w:val="2F5496" w:themeColor="accent5" w:themeShade="BF"/>
        </w:rPr>
        <w:t>Sayer</w:t>
      </w:r>
      <w:r w:rsidR="00201DD4">
        <w:rPr>
          <w:noProof/>
          <w:color w:val="2F5496" w:themeColor="accent5" w:themeShade="BF"/>
        </w:rPr>
        <w:t>, First Vice Chair</w:t>
      </w:r>
    </w:p>
    <w:p w14:paraId="5B4062B8" w14:textId="77777777" w:rsidR="00201DD4" w:rsidRDefault="0044254F" w:rsidP="0059235F">
      <w:pPr>
        <w:contextualSpacing/>
        <w:jc w:val="center"/>
        <w:rPr>
          <w:noProof/>
          <w:color w:val="2F5496" w:themeColor="accent5" w:themeShade="BF"/>
        </w:rPr>
      </w:pPr>
      <w:r>
        <w:rPr>
          <w:noProof/>
          <w:color w:val="2F5496" w:themeColor="accent5" w:themeShade="BF"/>
        </w:rPr>
        <w:t>Denise Valkema</w:t>
      </w:r>
      <w:r w:rsidR="00201DD4">
        <w:rPr>
          <w:noProof/>
          <w:color w:val="2F5496" w:themeColor="accent5" w:themeShade="BF"/>
        </w:rPr>
        <w:t>, Second Vice Chair</w:t>
      </w:r>
    </w:p>
    <w:p w14:paraId="501809FB" w14:textId="77777777" w:rsidR="00201DD4" w:rsidRDefault="00201DD4" w:rsidP="0059235F">
      <w:pPr>
        <w:contextualSpacing/>
        <w:rPr>
          <w:noProof/>
          <w:color w:val="2F5496" w:themeColor="accent5" w:themeShade="BF"/>
        </w:rPr>
      </w:pPr>
      <w:r w:rsidRPr="001C3A13">
        <w:rPr>
          <w:noProof/>
          <w:color w:val="0070C0"/>
          <w:sz w:val="52"/>
          <w:szCs w:val="52"/>
        </w:rPr>
        <mc:AlternateContent>
          <mc:Choice Requires="wps">
            <w:drawing>
              <wp:anchor distT="0" distB="0" distL="114300" distR="114300" simplePos="0" relativeHeight="251834368" behindDoc="0" locked="0" layoutInCell="1" allowOverlap="1" wp14:anchorId="53EA0981" wp14:editId="2BDAA6CE">
                <wp:simplePos x="0" y="0"/>
                <wp:positionH relativeFrom="column">
                  <wp:posOffset>0</wp:posOffset>
                </wp:positionH>
                <wp:positionV relativeFrom="paragraph">
                  <wp:posOffset>138430</wp:posOffset>
                </wp:positionV>
                <wp:extent cx="5943600" cy="4572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12700">
                          <a:solidFill>
                            <a:srgbClr val="002060"/>
                          </a:solidFill>
                        </a:ln>
                      </wps:spPr>
                      <wps:txbx>
                        <w:txbxContent>
                          <w:p w14:paraId="33721844" w14:textId="77777777" w:rsidR="00CF193F" w:rsidRPr="00813585" w:rsidRDefault="00CF193F" w:rsidP="001C3A13">
                            <w:pPr>
                              <w:pStyle w:val="Heading2"/>
                            </w:pPr>
                            <w:bookmarkStart w:id="425" w:name="_Toc501017381"/>
                            <w:bookmarkStart w:id="426" w:name="_Toc501020348"/>
                            <w:bookmarkStart w:id="427" w:name="_Toc535930961"/>
                            <w:bookmarkStart w:id="428" w:name="_Toc26347839"/>
                            <w:bookmarkStart w:id="429" w:name="_Toc26884033"/>
                            <w:bookmarkStart w:id="430" w:name="_Toc27053467"/>
                            <w:bookmarkStart w:id="431" w:name="_Toc27118449"/>
                            <w:r>
                              <w:t>Planning Committee</w:t>
                            </w:r>
                            <w:bookmarkEnd w:id="425"/>
                            <w:bookmarkEnd w:id="426"/>
                            <w:bookmarkEnd w:id="427"/>
                            <w:bookmarkEnd w:id="428"/>
                            <w:bookmarkEnd w:id="429"/>
                            <w:bookmarkEnd w:id="430"/>
                            <w:bookmarkEnd w:id="4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A0981" id="Text Box 25" o:spid="_x0000_s1054" type="#_x0000_t202" style="position:absolute;margin-left:0;margin-top:10.9pt;width:468pt;height:36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" fillcolor="#002060" strokecolor="#002060" strokeweight="1pt">
                <v:textbox>
                  <w:txbxContent>
                    <w:p w14:paraId="33721844" w14:textId="77777777" w:rsidR="00CF193F" w:rsidRPr="00813585" w:rsidRDefault="00CF193F" w:rsidP="001C3A13">
                      <w:pPr>
                        <w:pStyle w:val="Heading2"/>
                      </w:pPr>
                      <w:bookmarkStart w:id="432" w:name="_Toc501017381"/>
                      <w:bookmarkStart w:id="433" w:name="_Toc501020348"/>
                      <w:bookmarkStart w:id="434" w:name="_Toc535930961"/>
                      <w:bookmarkStart w:id="435" w:name="_Toc26347839"/>
                      <w:bookmarkStart w:id="436" w:name="_Toc26884033"/>
                      <w:bookmarkStart w:id="437" w:name="_Toc27053467"/>
                      <w:bookmarkStart w:id="438" w:name="_Toc27118449"/>
                      <w:r>
                        <w:t>Planning Committee</w:t>
                      </w:r>
                      <w:bookmarkEnd w:id="432"/>
                      <w:bookmarkEnd w:id="433"/>
                      <w:bookmarkEnd w:id="434"/>
                      <w:bookmarkEnd w:id="435"/>
                      <w:bookmarkEnd w:id="436"/>
                      <w:bookmarkEnd w:id="437"/>
                      <w:bookmarkEnd w:id="438"/>
                    </w:p>
                  </w:txbxContent>
                </v:textbox>
              </v:shape>
            </w:pict>
          </mc:Fallback>
        </mc:AlternateContent>
      </w:r>
    </w:p>
    <w:p w14:paraId="4543B38E" w14:textId="77777777" w:rsidR="00201DD4" w:rsidRDefault="00201DD4" w:rsidP="0059235F">
      <w:pPr>
        <w:contextualSpacing/>
        <w:rPr>
          <w:noProof/>
          <w:color w:val="2F5496" w:themeColor="accent5" w:themeShade="BF"/>
        </w:rPr>
      </w:pPr>
    </w:p>
    <w:p w14:paraId="514C3277" w14:textId="77777777" w:rsidR="00201DD4" w:rsidRDefault="00201DD4" w:rsidP="0059235F">
      <w:pPr>
        <w:contextualSpacing/>
        <w:rPr>
          <w:noProof/>
          <w:color w:val="2F5496" w:themeColor="accent5" w:themeShade="BF"/>
        </w:rPr>
      </w:pPr>
    </w:p>
    <w:p w14:paraId="7338DDF0" w14:textId="77777777" w:rsidR="00201DD4" w:rsidRDefault="00201DD4" w:rsidP="0059235F">
      <w:pPr>
        <w:contextualSpacing/>
        <w:rPr>
          <w:noProof/>
          <w:color w:val="2F5496" w:themeColor="accent5" w:themeShade="BF"/>
        </w:rPr>
      </w:pPr>
    </w:p>
    <w:p w14:paraId="66C7F547" w14:textId="77777777" w:rsidR="00565A7B" w:rsidRDefault="00565A7B" w:rsidP="0059235F">
      <w:pPr>
        <w:contextualSpacing/>
        <w:rPr>
          <w:noProof/>
          <w:color w:val="2F5496" w:themeColor="accent5" w:themeShade="BF"/>
        </w:rPr>
        <w:sectPr w:rsidR="00565A7B" w:rsidSect="001210CA">
          <w:pgSz w:w="12240" w:h="15840" w:code="1"/>
          <w:pgMar w:top="1440" w:right="1440" w:bottom="1440" w:left="1440" w:header="720" w:footer="288" w:gutter="0"/>
          <w:pgBorders w:offsetFrom="page">
            <w:top w:val="thinThickMediumGap" w:sz="48" w:space="24" w:color="002060"/>
          </w:pgBorders>
          <w:cols w:space="720"/>
          <w:docGrid w:linePitch="360"/>
        </w:sectPr>
      </w:pPr>
    </w:p>
    <w:p w14:paraId="67A730CD" w14:textId="502CEE8A" w:rsidR="00201DD4" w:rsidRDefault="001E34DC" w:rsidP="0059235F">
      <w:pPr>
        <w:contextualSpacing/>
        <w:rPr>
          <w:noProof/>
          <w:color w:val="2F5496" w:themeColor="accent5" w:themeShade="BF"/>
        </w:rPr>
      </w:pPr>
      <w:r>
        <w:rPr>
          <w:noProof/>
          <w:color w:val="2F5496" w:themeColor="accent5" w:themeShade="BF"/>
        </w:rPr>
        <w:t>Paul Edwards</w:t>
      </w:r>
      <w:r w:rsidR="00201DD4">
        <w:rPr>
          <w:noProof/>
          <w:color w:val="2F5496" w:themeColor="accent5" w:themeShade="BF"/>
        </w:rPr>
        <w:t>, Chair</w:t>
      </w:r>
    </w:p>
    <w:p w14:paraId="140828FA" w14:textId="77777777" w:rsidR="00201DD4" w:rsidRDefault="00892FCF" w:rsidP="0059235F">
      <w:pPr>
        <w:contextualSpacing/>
        <w:rPr>
          <w:noProof/>
          <w:color w:val="2F5496" w:themeColor="accent5" w:themeShade="BF"/>
        </w:rPr>
      </w:pPr>
      <w:r>
        <w:rPr>
          <w:noProof/>
          <w:color w:val="2F5496" w:themeColor="accent5" w:themeShade="BF"/>
        </w:rPr>
        <w:t>Howard Bell</w:t>
      </w:r>
    </w:p>
    <w:p w14:paraId="1818C601" w14:textId="77777777" w:rsidR="00201DD4" w:rsidRDefault="00201DD4" w:rsidP="0059235F">
      <w:pPr>
        <w:contextualSpacing/>
        <w:rPr>
          <w:noProof/>
          <w:color w:val="2F5496" w:themeColor="accent5" w:themeShade="BF"/>
        </w:rPr>
      </w:pPr>
      <w:r>
        <w:rPr>
          <w:noProof/>
          <w:color w:val="2F5496" w:themeColor="accent5" w:themeShade="BF"/>
        </w:rPr>
        <w:t>Robert Kelly</w:t>
      </w:r>
    </w:p>
    <w:p w14:paraId="0970DD46" w14:textId="77777777" w:rsidR="00201DD4" w:rsidRDefault="00892FCF" w:rsidP="0059235F">
      <w:pPr>
        <w:contextualSpacing/>
        <w:rPr>
          <w:noProof/>
          <w:color w:val="2F5496" w:themeColor="accent5" w:themeShade="BF"/>
        </w:rPr>
      </w:pPr>
      <w:r>
        <w:rPr>
          <w:noProof/>
          <w:color w:val="2F5496" w:themeColor="accent5" w:themeShade="BF"/>
        </w:rPr>
        <w:t>Kim Carr</w:t>
      </w:r>
    </w:p>
    <w:p w14:paraId="49E56FCA" w14:textId="77777777" w:rsidR="00201DD4" w:rsidRDefault="001E34DC" w:rsidP="0059235F">
      <w:pPr>
        <w:contextualSpacing/>
        <w:rPr>
          <w:noProof/>
          <w:color w:val="2F5496" w:themeColor="accent5" w:themeShade="BF"/>
        </w:rPr>
      </w:pPr>
      <w:r>
        <w:rPr>
          <w:noProof/>
          <w:color w:val="2F5496" w:themeColor="accent5" w:themeShade="BF"/>
        </w:rPr>
        <w:t>Paul Kurtz</w:t>
      </w:r>
    </w:p>
    <w:p w14:paraId="01FE7C6B" w14:textId="77777777" w:rsidR="001E34DC" w:rsidRDefault="001E34DC" w:rsidP="0059235F">
      <w:pPr>
        <w:contextualSpacing/>
        <w:rPr>
          <w:noProof/>
          <w:color w:val="2F5496" w:themeColor="accent5" w:themeShade="BF"/>
        </w:rPr>
      </w:pPr>
      <w:r>
        <w:rPr>
          <w:noProof/>
          <w:color w:val="2F5496" w:themeColor="accent5" w:themeShade="BF"/>
        </w:rPr>
        <w:t>Denise Valkema</w:t>
      </w:r>
    </w:p>
    <w:p w14:paraId="1AF7B4CB" w14:textId="77777777" w:rsidR="00892FCF" w:rsidRDefault="00892FCF" w:rsidP="0059235F">
      <w:pPr>
        <w:contextualSpacing/>
        <w:rPr>
          <w:noProof/>
          <w:color w:val="2F5496" w:themeColor="accent5" w:themeShade="BF"/>
        </w:rPr>
      </w:pPr>
      <w:r>
        <w:rPr>
          <w:noProof/>
          <w:color w:val="2F5496" w:themeColor="accent5" w:themeShade="BF"/>
        </w:rPr>
        <w:t>Jorge Hernandez</w:t>
      </w:r>
    </w:p>
    <w:p w14:paraId="2BDF91C3" w14:textId="77777777" w:rsidR="00892FCF" w:rsidRDefault="00892FCF" w:rsidP="0059235F">
      <w:pPr>
        <w:contextualSpacing/>
        <w:rPr>
          <w:noProof/>
          <w:color w:val="2F5496" w:themeColor="accent5" w:themeShade="BF"/>
        </w:rPr>
      </w:pPr>
      <w:r>
        <w:rPr>
          <w:noProof/>
          <w:color w:val="2F5496" w:themeColor="accent5" w:themeShade="BF"/>
        </w:rPr>
        <w:t>Tracie Inman</w:t>
      </w:r>
    </w:p>
    <w:p w14:paraId="113ACF10" w14:textId="77777777" w:rsidR="00565A7B" w:rsidRDefault="00565A7B" w:rsidP="0059235F">
      <w:pPr>
        <w:contextualSpacing/>
        <w:rPr>
          <w:noProof/>
          <w:color w:val="2F5496" w:themeColor="accent5" w:themeShade="BF"/>
        </w:rPr>
        <w:sectPr w:rsidR="00565A7B" w:rsidSect="00565A7B">
          <w:type w:val="continuous"/>
          <w:pgSz w:w="12240" w:h="15840" w:code="1"/>
          <w:pgMar w:top="1440" w:right="1440" w:bottom="1440" w:left="1440" w:header="720" w:footer="288" w:gutter="0"/>
          <w:pgBorders w:offsetFrom="page">
            <w:top w:val="thinThickMediumGap" w:sz="48" w:space="24" w:color="002060"/>
          </w:pgBorders>
          <w:cols w:num="3" w:space="720"/>
          <w:docGrid w:linePitch="360"/>
        </w:sectPr>
      </w:pPr>
    </w:p>
    <w:p w14:paraId="3AE7B14B" w14:textId="20199A22" w:rsidR="00201DD4" w:rsidRDefault="00201DD4" w:rsidP="0059235F">
      <w:pPr>
        <w:contextualSpacing/>
        <w:rPr>
          <w:noProof/>
          <w:color w:val="2F5496" w:themeColor="accent5" w:themeShade="BF"/>
        </w:rPr>
      </w:pPr>
      <w:r w:rsidRPr="001C3A13">
        <w:rPr>
          <w:noProof/>
          <w:color w:val="0070C0"/>
          <w:sz w:val="52"/>
          <w:szCs w:val="52"/>
        </w:rPr>
        <mc:AlternateContent>
          <mc:Choice Requires="wps">
            <w:drawing>
              <wp:anchor distT="0" distB="0" distL="114300" distR="114300" simplePos="0" relativeHeight="251836416" behindDoc="0" locked="0" layoutInCell="1" allowOverlap="1" wp14:anchorId="21BBD36A" wp14:editId="698E9DF4">
                <wp:simplePos x="0" y="0"/>
                <wp:positionH relativeFrom="column">
                  <wp:posOffset>40005</wp:posOffset>
                </wp:positionH>
                <wp:positionV relativeFrom="paragraph">
                  <wp:posOffset>203835</wp:posOffset>
                </wp:positionV>
                <wp:extent cx="5943600" cy="4572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5943600" cy="457200"/>
                        </a:xfrm>
                        <a:prstGeom prst="rect">
                          <a:avLst/>
                        </a:prstGeom>
                        <a:solidFill>
                          <a:srgbClr val="002060"/>
                        </a:solidFill>
                        <a:ln w="12700">
                          <a:solidFill>
                            <a:srgbClr val="002060"/>
                          </a:solidFill>
                        </a:ln>
                      </wps:spPr>
                      <wps:txbx>
                        <w:txbxContent>
                          <w:p w14:paraId="62948AD8" w14:textId="77777777" w:rsidR="00CF193F" w:rsidRPr="00813585" w:rsidRDefault="00CF193F" w:rsidP="001C3A13">
                            <w:pPr>
                              <w:pStyle w:val="Heading2"/>
                            </w:pPr>
                            <w:bookmarkStart w:id="439" w:name="_Toc501017382"/>
                            <w:bookmarkStart w:id="440" w:name="_Toc501020349"/>
                            <w:bookmarkStart w:id="441" w:name="_Toc535930962"/>
                            <w:bookmarkStart w:id="442" w:name="_Toc26347840"/>
                            <w:bookmarkStart w:id="443" w:name="_Toc26884034"/>
                            <w:bookmarkStart w:id="444" w:name="_Toc27053468"/>
                            <w:bookmarkStart w:id="445" w:name="_Toc27118450"/>
                            <w:r>
                              <w:t>Evaluation Committee</w:t>
                            </w:r>
                            <w:bookmarkEnd w:id="439"/>
                            <w:bookmarkEnd w:id="440"/>
                            <w:bookmarkEnd w:id="441"/>
                            <w:bookmarkEnd w:id="442"/>
                            <w:bookmarkEnd w:id="443"/>
                            <w:bookmarkEnd w:id="444"/>
                            <w:bookmarkEnd w:id="4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BD36A" id="Text Box 26" o:spid="_x0000_s1055" type="#_x0000_t202" style="position:absolute;margin-left:3.15pt;margin-top:16.05pt;width:468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" fillcolor="#002060" strokecolor="#002060" strokeweight="1pt">
                <v:textbox>
                  <w:txbxContent>
                    <w:p w14:paraId="62948AD8" w14:textId="77777777" w:rsidR="00CF193F" w:rsidRPr="00813585" w:rsidRDefault="00CF193F" w:rsidP="001C3A13">
                      <w:pPr>
                        <w:pStyle w:val="Heading2"/>
                      </w:pPr>
                      <w:bookmarkStart w:id="446" w:name="_Toc501017382"/>
                      <w:bookmarkStart w:id="447" w:name="_Toc501020349"/>
                      <w:bookmarkStart w:id="448" w:name="_Toc535930962"/>
                      <w:bookmarkStart w:id="449" w:name="_Toc26347840"/>
                      <w:bookmarkStart w:id="450" w:name="_Toc26884034"/>
                      <w:bookmarkStart w:id="451" w:name="_Toc27053468"/>
                      <w:bookmarkStart w:id="452" w:name="_Toc27118450"/>
                      <w:r>
                        <w:t>Evaluation Committee</w:t>
                      </w:r>
                      <w:bookmarkEnd w:id="446"/>
                      <w:bookmarkEnd w:id="447"/>
                      <w:bookmarkEnd w:id="448"/>
                      <w:bookmarkEnd w:id="449"/>
                      <w:bookmarkEnd w:id="450"/>
                      <w:bookmarkEnd w:id="451"/>
                      <w:bookmarkEnd w:id="452"/>
                    </w:p>
                  </w:txbxContent>
                </v:textbox>
              </v:shape>
            </w:pict>
          </mc:Fallback>
        </mc:AlternateContent>
      </w:r>
    </w:p>
    <w:p w14:paraId="658960B6" w14:textId="77777777" w:rsidR="00201DD4" w:rsidRDefault="00201DD4" w:rsidP="0059235F">
      <w:pPr>
        <w:contextualSpacing/>
        <w:rPr>
          <w:noProof/>
          <w:color w:val="2F5496" w:themeColor="accent5" w:themeShade="BF"/>
        </w:rPr>
      </w:pPr>
    </w:p>
    <w:p w14:paraId="6250177B" w14:textId="77777777" w:rsidR="00201DD4" w:rsidRDefault="00201DD4" w:rsidP="0059235F">
      <w:pPr>
        <w:contextualSpacing/>
        <w:rPr>
          <w:noProof/>
          <w:color w:val="2F5496" w:themeColor="accent5" w:themeShade="BF"/>
        </w:rPr>
      </w:pPr>
    </w:p>
    <w:p w14:paraId="35A1C312" w14:textId="77777777" w:rsidR="00201DD4" w:rsidRDefault="00201DD4" w:rsidP="0059235F">
      <w:pPr>
        <w:contextualSpacing/>
        <w:rPr>
          <w:noProof/>
          <w:color w:val="2F5496" w:themeColor="accent5" w:themeShade="BF"/>
        </w:rPr>
      </w:pPr>
    </w:p>
    <w:p w14:paraId="6790260D" w14:textId="77777777" w:rsidR="00565A7B" w:rsidRDefault="00565A7B" w:rsidP="0059235F">
      <w:pPr>
        <w:contextualSpacing/>
        <w:rPr>
          <w:noProof/>
          <w:color w:val="2F5496" w:themeColor="accent5" w:themeShade="BF"/>
        </w:rPr>
        <w:sectPr w:rsidR="00565A7B" w:rsidSect="00565A7B">
          <w:type w:val="continuous"/>
          <w:pgSz w:w="12240" w:h="15840" w:code="1"/>
          <w:pgMar w:top="1440" w:right="1440" w:bottom="1440" w:left="1440" w:header="720" w:footer="288" w:gutter="0"/>
          <w:pgBorders w:offsetFrom="page">
            <w:top w:val="thinThickMediumGap" w:sz="48" w:space="24" w:color="002060"/>
          </w:pgBorders>
          <w:cols w:space="720"/>
          <w:docGrid w:linePitch="360"/>
        </w:sectPr>
      </w:pPr>
    </w:p>
    <w:p w14:paraId="19C546E8" w14:textId="6DD38B33" w:rsidR="00201DD4" w:rsidRDefault="00201DD4" w:rsidP="0059235F">
      <w:pPr>
        <w:contextualSpacing/>
        <w:rPr>
          <w:noProof/>
          <w:color w:val="2F5496" w:themeColor="accent5" w:themeShade="BF"/>
        </w:rPr>
      </w:pPr>
      <w:r>
        <w:rPr>
          <w:noProof/>
          <w:color w:val="2F5496" w:themeColor="accent5" w:themeShade="BF"/>
        </w:rPr>
        <w:t>Bruce Miles, Chair</w:t>
      </w:r>
    </w:p>
    <w:p w14:paraId="403E030E" w14:textId="77777777" w:rsidR="00201DD4" w:rsidRDefault="00201DD4" w:rsidP="0059235F">
      <w:pPr>
        <w:contextualSpacing/>
        <w:rPr>
          <w:noProof/>
          <w:color w:val="2F5496" w:themeColor="accent5" w:themeShade="BF"/>
        </w:rPr>
      </w:pPr>
      <w:r>
        <w:rPr>
          <w:noProof/>
          <w:color w:val="2F5496" w:themeColor="accent5" w:themeShade="BF"/>
        </w:rPr>
        <w:t>Patricia Lipovsky</w:t>
      </w:r>
    </w:p>
    <w:p w14:paraId="26080295" w14:textId="77777777" w:rsidR="00201DD4" w:rsidRDefault="00201DD4" w:rsidP="0059235F">
      <w:pPr>
        <w:contextualSpacing/>
        <w:rPr>
          <w:noProof/>
          <w:color w:val="2F5496" w:themeColor="accent5" w:themeShade="BF"/>
        </w:rPr>
      </w:pPr>
      <w:r>
        <w:rPr>
          <w:noProof/>
          <w:color w:val="2F5496" w:themeColor="accent5" w:themeShade="BF"/>
        </w:rPr>
        <w:t>Howard Bell</w:t>
      </w:r>
    </w:p>
    <w:p w14:paraId="1C57E772" w14:textId="77777777" w:rsidR="00201DD4" w:rsidRDefault="00892FCF" w:rsidP="0059235F">
      <w:pPr>
        <w:contextualSpacing/>
        <w:rPr>
          <w:noProof/>
          <w:color w:val="2F5496" w:themeColor="accent5" w:themeShade="BF"/>
        </w:rPr>
      </w:pPr>
      <w:r>
        <w:rPr>
          <w:noProof/>
          <w:color w:val="2F5496" w:themeColor="accent5" w:themeShade="BF"/>
        </w:rPr>
        <w:t>Tracie Inman</w:t>
      </w:r>
    </w:p>
    <w:p w14:paraId="7356C7AB" w14:textId="77777777" w:rsidR="00201DD4" w:rsidRDefault="00892FCF" w:rsidP="0059235F">
      <w:pPr>
        <w:contextualSpacing/>
        <w:rPr>
          <w:noProof/>
          <w:color w:val="2F5496" w:themeColor="accent5" w:themeShade="BF"/>
        </w:rPr>
      </w:pPr>
      <w:r>
        <w:rPr>
          <w:noProof/>
          <w:color w:val="2F5496" w:themeColor="accent5" w:themeShade="BF"/>
        </w:rPr>
        <w:t>Robert Kelly</w:t>
      </w:r>
    </w:p>
    <w:p w14:paraId="6336E15B" w14:textId="77777777" w:rsidR="00892FCF" w:rsidRDefault="00892FCF" w:rsidP="0059235F">
      <w:pPr>
        <w:contextualSpacing/>
        <w:rPr>
          <w:noProof/>
          <w:color w:val="2F5496" w:themeColor="accent5" w:themeShade="BF"/>
        </w:rPr>
      </w:pPr>
      <w:r>
        <w:rPr>
          <w:noProof/>
          <w:color w:val="2F5496" w:themeColor="accent5" w:themeShade="BF"/>
        </w:rPr>
        <w:t>Dwight Sayer</w:t>
      </w:r>
    </w:p>
    <w:p w14:paraId="4B70522D" w14:textId="77777777" w:rsidR="001E34DC" w:rsidRDefault="001E34DC" w:rsidP="0059235F">
      <w:pPr>
        <w:contextualSpacing/>
        <w:rPr>
          <w:noProof/>
          <w:color w:val="2F5496" w:themeColor="accent5" w:themeShade="BF"/>
        </w:rPr>
      </w:pPr>
      <w:r>
        <w:rPr>
          <w:noProof/>
          <w:color w:val="2F5496" w:themeColor="accent5" w:themeShade="BF"/>
        </w:rPr>
        <w:t>Nicole Attong</w:t>
      </w:r>
    </w:p>
    <w:p w14:paraId="2F0D5454" w14:textId="77777777" w:rsidR="001E34DC" w:rsidRDefault="001E34DC" w:rsidP="0059235F">
      <w:pPr>
        <w:contextualSpacing/>
        <w:rPr>
          <w:noProof/>
          <w:color w:val="2F5496" w:themeColor="accent5" w:themeShade="BF"/>
        </w:rPr>
      </w:pPr>
      <w:r>
        <w:rPr>
          <w:noProof/>
          <w:color w:val="2F5496" w:themeColor="accent5" w:themeShade="BF"/>
        </w:rPr>
        <w:t>Louise Peyton</w:t>
      </w:r>
    </w:p>
    <w:p w14:paraId="3A733C0D" w14:textId="77777777" w:rsidR="00565A7B" w:rsidRDefault="00565A7B" w:rsidP="0059235F">
      <w:pPr>
        <w:contextualSpacing/>
        <w:rPr>
          <w:noProof/>
          <w:color w:val="2F5496" w:themeColor="accent5" w:themeShade="BF"/>
        </w:rPr>
        <w:sectPr w:rsidR="00565A7B" w:rsidSect="00565A7B">
          <w:type w:val="continuous"/>
          <w:pgSz w:w="12240" w:h="15840" w:code="1"/>
          <w:pgMar w:top="1440" w:right="1440" w:bottom="1440" w:left="1440" w:header="720" w:footer="288" w:gutter="0"/>
          <w:pgBorders w:offsetFrom="page">
            <w:top w:val="thinThickMediumGap" w:sz="48" w:space="24" w:color="002060"/>
          </w:pgBorders>
          <w:cols w:num="3" w:space="720"/>
          <w:docGrid w:linePitch="360"/>
        </w:sectPr>
      </w:pPr>
    </w:p>
    <w:p w14:paraId="2D68D509" w14:textId="2010AAC0" w:rsidR="00201DD4" w:rsidRDefault="00201DD4" w:rsidP="0059235F">
      <w:pPr>
        <w:contextualSpacing/>
        <w:rPr>
          <w:noProof/>
          <w:color w:val="2F5496" w:themeColor="accent5" w:themeShade="BF"/>
        </w:rPr>
      </w:pPr>
    </w:p>
    <w:p w14:paraId="29C18ECA" w14:textId="77777777" w:rsidR="00201DD4" w:rsidRDefault="00201DD4" w:rsidP="0059235F">
      <w:pPr>
        <w:contextualSpacing/>
        <w:rPr>
          <w:noProof/>
          <w:color w:val="2F5496" w:themeColor="accent5" w:themeShade="BF"/>
        </w:rPr>
      </w:pPr>
    </w:p>
    <w:p w14:paraId="018FB108" w14:textId="77777777" w:rsidR="00201DD4" w:rsidRDefault="00201DD4" w:rsidP="0059235F">
      <w:pPr>
        <w:contextualSpacing/>
        <w:rPr>
          <w:noProof/>
          <w:color w:val="2F5496" w:themeColor="accent5" w:themeShade="BF"/>
        </w:rPr>
        <w:sectPr w:rsidR="00201DD4" w:rsidSect="00565A7B">
          <w:type w:val="continuous"/>
          <w:pgSz w:w="12240" w:h="15840" w:code="1"/>
          <w:pgMar w:top="1440" w:right="1440" w:bottom="1440" w:left="1440" w:header="720" w:footer="288" w:gutter="0"/>
          <w:pgBorders w:offsetFrom="page">
            <w:top w:val="thinThickMediumGap" w:sz="48" w:space="24" w:color="002060"/>
          </w:pgBorders>
          <w:cols w:space="720"/>
          <w:docGrid w:linePitch="360"/>
        </w:sectPr>
      </w:pPr>
    </w:p>
    <w:p w14:paraId="008724A0" w14:textId="77777777" w:rsidR="00201DD4" w:rsidRDefault="007C69D7" w:rsidP="0059235F">
      <w:pPr>
        <w:contextualSpacing/>
        <w:rPr>
          <w:noProof/>
          <w:color w:val="2F5496" w:themeColor="accent5" w:themeShade="BF"/>
        </w:rPr>
      </w:pPr>
      <w:r w:rsidRPr="000C4BB1">
        <w:rPr>
          <w:noProof/>
        </w:rPr>
        <w:lastRenderedPageBreak/>
        <mc:AlternateContent>
          <mc:Choice Requires="wps">
            <w:drawing>
              <wp:anchor distT="0" distB="0" distL="114300" distR="114300" simplePos="0" relativeHeight="251799552" behindDoc="1" locked="0" layoutInCell="1" allowOverlap="1" wp14:anchorId="49FD5E2C" wp14:editId="1660A51E">
                <wp:simplePos x="0" y="0"/>
                <wp:positionH relativeFrom="margin">
                  <wp:align>center</wp:align>
                </wp:positionH>
                <wp:positionV relativeFrom="margin">
                  <wp:align>top</wp:align>
                </wp:positionV>
                <wp:extent cx="5943600" cy="502920"/>
                <wp:effectExtent l="0" t="0" r="1905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5943600" cy="502920"/>
                        </a:xfrm>
                        <a:prstGeom prst="rect">
                          <a:avLst/>
                        </a:prstGeom>
                        <a:solidFill>
                          <a:srgbClr val="002060"/>
                        </a:solidFill>
                        <a:ln w="6350">
                          <a:solidFill>
                            <a:prstClr val="black"/>
                          </a:solidFill>
                        </a:ln>
                      </wps:spPr>
                      <wps:txbx>
                        <w:txbxContent>
                          <w:p w14:paraId="39DC3D67" w14:textId="77777777" w:rsidR="00CF193F" w:rsidRPr="00E141BB" w:rsidRDefault="00CF193F" w:rsidP="00E141BB">
                            <w:pPr>
                              <w:pStyle w:val="Heading1"/>
                            </w:pPr>
                            <w:bookmarkStart w:id="453" w:name="_Toc500753990"/>
                            <w:bookmarkStart w:id="454" w:name="_Toc500764191"/>
                            <w:bookmarkStart w:id="455" w:name="_Toc501006553"/>
                            <w:bookmarkStart w:id="456" w:name="_Toc501006686"/>
                            <w:bookmarkStart w:id="457" w:name="_Toc501006813"/>
                            <w:bookmarkStart w:id="458" w:name="_Toc501006946"/>
                            <w:bookmarkStart w:id="459" w:name="_Toc501017051"/>
                            <w:bookmarkStart w:id="460" w:name="_Toc501017383"/>
                            <w:bookmarkStart w:id="461" w:name="_Toc501020350"/>
                            <w:bookmarkStart w:id="462" w:name="_Toc531272647"/>
                            <w:bookmarkStart w:id="463" w:name="_Toc27118451"/>
                            <w:r w:rsidRPr="00E141BB">
                              <w:t>How to become a FRCB Member</w:t>
                            </w:r>
                            <w:bookmarkEnd w:id="453"/>
                            <w:bookmarkEnd w:id="454"/>
                            <w:bookmarkEnd w:id="455"/>
                            <w:bookmarkEnd w:id="456"/>
                            <w:bookmarkEnd w:id="457"/>
                            <w:bookmarkEnd w:id="458"/>
                            <w:bookmarkEnd w:id="459"/>
                            <w:bookmarkEnd w:id="460"/>
                            <w:bookmarkEnd w:id="461"/>
                            <w:bookmarkEnd w:id="462"/>
                            <w:bookmarkEnd w:id="46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D5E2C" id="Text Box 48" o:spid="_x0000_s1056" type="#_x0000_t202" style="position:absolute;margin-left:0;margin-top:0;width:468pt;height:39.6pt;z-index:-25151692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" fillcolor="#002060" strokeweight=".5pt">
                <v:textbox>
                  <w:txbxContent>
                    <w:p w14:paraId="39DC3D67" w14:textId="77777777" w:rsidR="00CF193F" w:rsidRPr="00E141BB" w:rsidRDefault="00CF193F" w:rsidP="00E141BB">
                      <w:pPr>
                        <w:pStyle w:val="Heading1"/>
                      </w:pPr>
                      <w:bookmarkStart w:id="464" w:name="_Toc500753990"/>
                      <w:bookmarkStart w:id="465" w:name="_Toc500764191"/>
                      <w:bookmarkStart w:id="466" w:name="_Toc501006553"/>
                      <w:bookmarkStart w:id="467" w:name="_Toc501006686"/>
                      <w:bookmarkStart w:id="468" w:name="_Toc501006813"/>
                      <w:bookmarkStart w:id="469" w:name="_Toc501006946"/>
                      <w:bookmarkStart w:id="470" w:name="_Toc501017051"/>
                      <w:bookmarkStart w:id="471" w:name="_Toc501017383"/>
                      <w:bookmarkStart w:id="472" w:name="_Toc501020350"/>
                      <w:bookmarkStart w:id="473" w:name="_Toc531272647"/>
                      <w:bookmarkStart w:id="474" w:name="_Toc27118451"/>
                      <w:r w:rsidRPr="00E141BB">
                        <w:t>How to become a FRCB Member</w:t>
                      </w:r>
                      <w:bookmarkEnd w:id="464"/>
                      <w:bookmarkEnd w:id="465"/>
                      <w:bookmarkEnd w:id="466"/>
                      <w:bookmarkEnd w:id="467"/>
                      <w:bookmarkEnd w:id="468"/>
                      <w:bookmarkEnd w:id="469"/>
                      <w:bookmarkEnd w:id="470"/>
                      <w:bookmarkEnd w:id="471"/>
                      <w:bookmarkEnd w:id="472"/>
                      <w:bookmarkEnd w:id="473"/>
                      <w:bookmarkEnd w:id="474"/>
                    </w:p>
                  </w:txbxContent>
                </v:textbox>
                <w10:wrap type="square" anchorx="margin" anchory="margin"/>
              </v:shape>
            </w:pict>
          </mc:Fallback>
        </mc:AlternateContent>
      </w:r>
    </w:p>
    <w:p w14:paraId="5B94C1C0" w14:textId="77777777" w:rsidR="008F21C1" w:rsidRPr="000C4BB1" w:rsidRDefault="008F21C1" w:rsidP="0059235F">
      <w:pPr>
        <w:contextualSpacing/>
        <w:jc w:val="both"/>
        <w:rPr>
          <w:lang w:val="en"/>
        </w:rPr>
      </w:pPr>
      <w:r w:rsidRPr="000C4BB1">
        <w:rPr>
          <w:lang w:val="en"/>
        </w:rPr>
        <w:t>The governor appoints the members of the council in accordance with Section 105 of the Rehab Act and Chapter 413.011, Florida Statutes.  Appointments are for three-year terms. A majority of the council shall be persons who are: (1) blind, and (2) not employed by the division.</w:t>
      </w:r>
    </w:p>
    <w:p w14:paraId="74D9CDDB" w14:textId="77777777" w:rsidR="008F21C1" w:rsidRPr="000C4BB1" w:rsidRDefault="008F21C1" w:rsidP="0059235F">
      <w:pPr>
        <w:widowControl w:val="0"/>
        <w:tabs>
          <w:tab w:val="left" w:pos="-43"/>
          <w:tab w:val="left" w:pos="0"/>
        </w:tabs>
        <w:contextualSpacing/>
        <w:jc w:val="both"/>
        <w:rPr>
          <w:rFonts w:cstheme="minorHAnsi"/>
          <w:szCs w:val="24"/>
        </w:rPr>
      </w:pPr>
    </w:p>
    <w:p w14:paraId="62BB39C0" w14:textId="77777777" w:rsidR="00B95BC3" w:rsidRPr="000C4BB1" w:rsidRDefault="00B95BC3" w:rsidP="0059235F">
      <w:pPr>
        <w:pBdr>
          <w:bottom w:val="thinThickSmallGap" w:sz="24" w:space="1" w:color="002060"/>
        </w:pBdr>
        <w:contextualSpacing/>
        <w:jc w:val="both"/>
      </w:pPr>
      <w:r w:rsidRPr="00C274AA">
        <w:t>The Gubernatorial Appointments</w:t>
      </w:r>
      <w:r w:rsidRPr="000C4BB1">
        <w:t xml:space="preserve"> Questionnaire can be found at </w:t>
      </w:r>
      <w:hyperlink r:id="rId48" w:history="1">
        <w:r w:rsidR="00B46219" w:rsidRPr="00B46219">
          <w:rPr>
            <w:rStyle w:val="Hyperlink"/>
          </w:rPr>
          <w:t>Governor's Appointment Website</w:t>
        </w:r>
      </w:hyperlink>
      <w:r w:rsidRPr="000C4BB1">
        <w:t xml:space="preserve">  </w:t>
      </w:r>
    </w:p>
    <w:p w14:paraId="43A369DE" w14:textId="77777777" w:rsidR="00BB3A3D" w:rsidRPr="000C4BB1" w:rsidRDefault="00BB3A3D" w:rsidP="0059235F">
      <w:pPr>
        <w:contextualSpacing/>
        <w:jc w:val="both"/>
      </w:pPr>
      <w:r w:rsidRPr="000C4BB1">
        <w:t>Questions regarding the Council or the application process may be directed to:</w:t>
      </w:r>
    </w:p>
    <w:p w14:paraId="6F2151CC" w14:textId="77777777" w:rsidR="00BB3A3D" w:rsidRPr="000C4BB1" w:rsidRDefault="00BB3A3D" w:rsidP="0059235F">
      <w:pPr>
        <w:contextualSpacing/>
        <w:jc w:val="both"/>
      </w:pPr>
      <w:r w:rsidRPr="000C4BB1">
        <w:t>Florida Rehabilitation Council f/t Blind</w:t>
      </w:r>
    </w:p>
    <w:p w14:paraId="6C4BEB61" w14:textId="77777777" w:rsidR="00BB3A3D" w:rsidRPr="000C4BB1" w:rsidRDefault="00BB3A3D" w:rsidP="0059235F">
      <w:pPr>
        <w:contextualSpacing/>
        <w:jc w:val="both"/>
      </w:pPr>
      <w:r w:rsidRPr="000C4BB1">
        <w:t>Florida Division of Blind Services</w:t>
      </w:r>
    </w:p>
    <w:p w14:paraId="3791D436" w14:textId="77777777" w:rsidR="00BB3A3D" w:rsidRPr="000C4BB1" w:rsidRDefault="00BB3A3D" w:rsidP="0059235F">
      <w:pPr>
        <w:contextualSpacing/>
        <w:jc w:val="both"/>
      </w:pPr>
      <w:r w:rsidRPr="000C4BB1">
        <w:t>325 West Gaines Street</w:t>
      </w:r>
      <w:r w:rsidRPr="000C4BB1">
        <w:tab/>
      </w:r>
    </w:p>
    <w:p w14:paraId="7086EBB7" w14:textId="77777777" w:rsidR="00BB3A3D" w:rsidRPr="000C4BB1" w:rsidRDefault="00BB3A3D" w:rsidP="0059235F">
      <w:pPr>
        <w:contextualSpacing/>
        <w:jc w:val="both"/>
      </w:pPr>
      <w:r w:rsidRPr="000C4BB1">
        <w:t>Tallahassee, Florida  32399</w:t>
      </w:r>
    </w:p>
    <w:p w14:paraId="030DABFE" w14:textId="77777777" w:rsidR="00BB3A3D" w:rsidRPr="000C4BB1" w:rsidRDefault="00BB3A3D" w:rsidP="0059235F">
      <w:pPr>
        <w:contextualSpacing/>
        <w:jc w:val="both"/>
      </w:pPr>
      <w:r w:rsidRPr="000C4BB1">
        <w:t>Telephone :( 850) 2</w:t>
      </w:r>
      <w:r w:rsidR="00B46219">
        <w:t>45-0329</w:t>
      </w:r>
    </w:p>
    <w:p w14:paraId="3E8BE0F4" w14:textId="77777777" w:rsidR="00BB3A3D" w:rsidRPr="000C4BB1" w:rsidRDefault="00BB3A3D" w:rsidP="0059235F">
      <w:pPr>
        <w:contextualSpacing/>
        <w:jc w:val="both"/>
      </w:pPr>
      <w:r w:rsidRPr="000C4BB1">
        <w:t>Fax: (850) 245-0363</w:t>
      </w:r>
    </w:p>
    <w:p w14:paraId="1741B488" w14:textId="77777777" w:rsidR="00BB3A3D" w:rsidRPr="000C4BB1" w:rsidRDefault="00BB3A3D" w:rsidP="0059235F">
      <w:pPr>
        <w:contextualSpacing/>
        <w:jc w:val="both"/>
      </w:pPr>
      <w:r w:rsidRPr="000C4BB1">
        <w:t xml:space="preserve">Office of Governor </w:t>
      </w:r>
      <w:r w:rsidR="00B72D93">
        <w:t>Ron DeSantis</w:t>
      </w:r>
      <w:r w:rsidRPr="000C4BB1">
        <w:tab/>
      </w:r>
    </w:p>
    <w:p w14:paraId="4EB77F40" w14:textId="77777777" w:rsidR="00BB3A3D" w:rsidRPr="000C4BB1" w:rsidRDefault="00BB3A3D" w:rsidP="0059235F">
      <w:pPr>
        <w:contextualSpacing/>
        <w:jc w:val="both"/>
      </w:pPr>
      <w:r w:rsidRPr="000C4BB1">
        <w:t>Appointments Office</w:t>
      </w:r>
      <w:r w:rsidRPr="000C4BB1">
        <w:tab/>
      </w:r>
    </w:p>
    <w:p w14:paraId="70999CC7" w14:textId="77777777" w:rsidR="00BB3A3D" w:rsidRPr="000C4BB1" w:rsidRDefault="00BB3A3D" w:rsidP="0059235F">
      <w:pPr>
        <w:contextualSpacing/>
        <w:jc w:val="both"/>
      </w:pPr>
      <w:r w:rsidRPr="000C4BB1">
        <w:t>Telephone (850) 717-9243</w:t>
      </w:r>
    </w:p>
    <w:p w14:paraId="50207906" w14:textId="77777777" w:rsidR="00BB3A3D" w:rsidRPr="000C4BB1" w:rsidRDefault="00BB3A3D" w:rsidP="0059235F">
      <w:pPr>
        <w:contextualSpacing/>
        <w:jc w:val="both"/>
      </w:pPr>
      <w:r w:rsidRPr="000C4BB1">
        <w:t>Fax: (850) 921-0733</w:t>
      </w:r>
    </w:p>
    <w:p w14:paraId="08CFC967" w14:textId="77777777" w:rsidR="00B5489E" w:rsidRPr="00780034" w:rsidRDefault="00F42277" w:rsidP="0059235F">
      <w:pPr>
        <w:contextualSpacing/>
        <w:rPr>
          <w:color w:val="auto"/>
          <w:spacing w:val="25"/>
          <w:szCs w:val="24"/>
        </w:rPr>
      </w:pPr>
      <w:r w:rsidRPr="00935925">
        <w:rPr>
          <w:rFonts w:cstheme="minorHAnsi"/>
          <w:szCs w:val="24"/>
        </w:rPr>
        <w:t xml:space="preserve"> </w:t>
      </w:r>
    </w:p>
    <w:p w14:paraId="266E2F50" w14:textId="77777777" w:rsidR="00146807" w:rsidRDefault="00146807" w:rsidP="0059235F">
      <w:pPr>
        <w:pStyle w:val="msoaccenttext9"/>
        <w:widowControl w:val="0"/>
        <w:spacing w:line="240" w:lineRule="auto"/>
        <w:contextualSpacing/>
        <w:jc w:val="left"/>
        <w:rPr>
          <w:rFonts w:ascii="Arial" w:hAnsi="Arial" w:cs="Arial"/>
          <w:color w:val="auto"/>
          <w:spacing w:val="25"/>
          <w:sz w:val="52"/>
          <w:szCs w:val="52"/>
          <w14:ligatures w14:val="none"/>
        </w:rPr>
        <w:sectPr w:rsidR="00146807" w:rsidSect="001210CA">
          <w:pgSz w:w="12240" w:h="15840" w:code="1"/>
          <w:pgMar w:top="1440" w:right="1440" w:bottom="1440" w:left="1440" w:header="720" w:footer="288" w:gutter="0"/>
          <w:pgBorders w:offsetFrom="page">
            <w:top w:val="thinThickMediumGap" w:sz="48" w:space="24" w:color="002060"/>
          </w:pgBorders>
          <w:cols w:space="720"/>
          <w:docGrid w:linePitch="360"/>
        </w:sectPr>
      </w:pPr>
    </w:p>
    <w:p w14:paraId="6C19E10F" w14:textId="77777777" w:rsidR="00B46219" w:rsidRDefault="00B46219" w:rsidP="0059235F">
      <w:pPr>
        <w:pStyle w:val="msoaccenttext9"/>
        <w:widowControl w:val="0"/>
        <w:spacing w:line="240" w:lineRule="auto"/>
        <w:ind w:left="4320"/>
        <w:contextualSpacing/>
        <w:jc w:val="left"/>
        <w:rPr>
          <w:rFonts w:asciiTheme="minorHAnsi" w:hAnsiTheme="minorHAnsi" w:cstheme="minorHAnsi"/>
          <w:sz w:val="22"/>
          <w:szCs w:val="22"/>
        </w:rPr>
      </w:pPr>
    </w:p>
    <w:p w14:paraId="37DBE3DA" w14:textId="77777777" w:rsidR="00465AA0" w:rsidRPr="002A0B56" w:rsidRDefault="00BB3A3D" w:rsidP="0059235F">
      <w:pPr>
        <w:pStyle w:val="msoaccenttext9"/>
        <w:widowControl w:val="0"/>
        <w:spacing w:line="240" w:lineRule="auto"/>
        <w:ind w:left="3600"/>
        <w:contextualSpacing/>
        <w:jc w:val="left"/>
        <w:rPr>
          <w:rFonts w:asciiTheme="minorHAnsi" w:hAnsiTheme="minorHAnsi" w:cstheme="minorHAnsi"/>
          <w:sz w:val="22"/>
          <w:szCs w:val="22"/>
        </w:rPr>
      </w:pPr>
      <w:r w:rsidRPr="004F584C">
        <w:rPr>
          <w:noProof/>
        </w:rPr>
        <w:drawing>
          <wp:anchor distT="0" distB="0" distL="114300" distR="114300" simplePos="0" relativeHeight="251734016" behindDoc="1" locked="0" layoutInCell="1" allowOverlap="1" wp14:anchorId="1BA23379" wp14:editId="389D796E">
            <wp:simplePos x="0" y="0"/>
            <wp:positionH relativeFrom="margin">
              <wp:align>center</wp:align>
            </wp:positionH>
            <wp:positionV relativeFrom="margin">
              <wp:align>top</wp:align>
            </wp:positionV>
            <wp:extent cx="5732145" cy="6027420"/>
            <wp:effectExtent l="0" t="0" r="1905" b="0"/>
            <wp:wrapSquare wrapText="bothSides"/>
            <wp:docPr id="49" name="Picture 49" title="The Great Seal of Flor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lum bright="70000" contrast="-70000"/>
                      <a:extLst>
                        <a:ext uri="{BEBA8EAE-BF5A-486C-A8C5-ECC9F3942E4B}">
                          <a14:imgProps xmlns:a14="http://schemas.microsoft.com/office/drawing/2010/main">
                            <a14:imgLayer r:embed="rId50">
                              <a14:imgEffect>
                                <a14:saturation sat="36000"/>
                              </a14:imgEffect>
                            </a14:imgLayer>
                          </a14:imgProps>
                        </a:ext>
                        <a:ext uri="{28A0092B-C50C-407E-A947-70E740481C1C}">
                          <a14:useLocalDpi xmlns:a14="http://schemas.microsoft.com/office/drawing/2010/main" val="0"/>
                        </a:ext>
                      </a:extLst>
                    </a:blip>
                    <a:srcRect/>
                    <a:stretch>
                      <a:fillRect/>
                    </a:stretch>
                  </pic:blipFill>
                  <pic:spPr bwMode="auto">
                    <a:xfrm>
                      <a:off x="0" y="0"/>
                      <a:ext cx="5732145" cy="6027420"/>
                    </a:xfrm>
                    <a:prstGeom prst="rect">
                      <a:avLst/>
                    </a:prstGeom>
                    <a:noFill/>
                  </pic:spPr>
                </pic:pic>
              </a:graphicData>
            </a:graphic>
            <wp14:sizeRelH relativeFrom="page">
              <wp14:pctWidth>0</wp14:pctWidth>
            </wp14:sizeRelH>
            <wp14:sizeRelV relativeFrom="page">
              <wp14:pctHeight>0</wp14:pctHeight>
            </wp14:sizeRelV>
          </wp:anchor>
        </w:drawing>
      </w:r>
      <w:r w:rsidR="00465AA0" w:rsidRPr="002A0B56">
        <w:rPr>
          <w:rFonts w:asciiTheme="minorHAnsi" w:hAnsiTheme="minorHAnsi" w:cstheme="minorHAnsi"/>
          <w:sz w:val="22"/>
          <w:szCs w:val="22"/>
        </w:rPr>
        <w:t>For More Information, Please Contact:</w:t>
      </w:r>
    </w:p>
    <w:p w14:paraId="09C0EF26" w14:textId="77777777" w:rsidR="00465AA0" w:rsidRDefault="00465AA0" w:rsidP="0059235F">
      <w:pPr>
        <w:widowControl w:val="0"/>
        <w:ind w:left="3600"/>
        <w:contextualSpacing/>
        <w:rPr>
          <w:rFonts w:cstheme="minorHAnsi"/>
          <w:sz w:val="22"/>
          <w:szCs w:val="22"/>
        </w:rPr>
      </w:pPr>
      <w:r w:rsidRPr="002A0B56">
        <w:rPr>
          <w:rFonts w:cstheme="minorHAnsi"/>
          <w:sz w:val="22"/>
          <w:szCs w:val="22"/>
        </w:rPr>
        <w:t>Selena Sicker</w:t>
      </w:r>
    </w:p>
    <w:p w14:paraId="49A34D2F" w14:textId="77777777" w:rsidR="00B46219" w:rsidRPr="002A0B56" w:rsidRDefault="00B46219" w:rsidP="0059235F">
      <w:pPr>
        <w:widowControl w:val="0"/>
        <w:ind w:left="3600"/>
        <w:contextualSpacing/>
        <w:rPr>
          <w:rFonts w:cstheme="minorHAnsi"/>
          <w:sz w:val="22"/>
          <w:szCs w:val="22"/>
        </w:rPr>
      </w:pPr>
      <w:r>
        <w:rPr>
          <w:rFonts w:cstheme="minorHAnsi"/>
          <w:sz w:val="22"/>
          <w:szCs w:val="22"/>
        </w:rPr>
        <w:t>Staff Assistant, Florida Rehabilitation for the Blind</w:t>
      </w:r>
    </w:p>
    <w:p w14:paraId="18D4EFC0" w14:textId="77777777" w:rsidR="00465AA0" w:rsidRPr="002A0B56" w:rsidRDefault="00465AA0" w:rsidP="0059235F">
      <w:pPr>
        <w:widowControl w:val="0"/>
        <w:ind w:left="3600"/>
        <w:contextualSpacing/>
        <w:rPr>
          <w:rFonts w:cstheme="minorHAnsi"/>
          <w:sz w:val="22"/>
          <w:szCs w:val="22"/>
        </w:rPr>
      </w:pPr>
      <w:r w:rsidRPr="002A0B56">
        <w:rPr>
          <w:rFonts w:cstheme="minorHAnsi"/>
          <w:sz w:val="22"/>
          <w:szCs w:val="22"/>
        </w:rPr>
        <w:t>Division of Blind Services</w:t>
      </w:r>
    </w:p>
    <w:p w14:paraId="3BFE4CE7" w14:textId="77777777" w:rsidR="00465AA0" w:rsidRPr="002A0B56" w:rsidRDefault="00465AA0" w:rsidP="0059235F">
      <w:pPr>
        <w:widowControl w:val="0"/>
        <w:ind w:left="3600"/>
        <w:contextualSpacing/>
        <w:rPr>
          <w:rFonts w:cstheme="minorHAnsi"/>
          <w:sz w:val="22"/>
          <w:szCs w:val="22"/>
        </w:rPr>
      </w:pPr>
      <w:r w:rsidRPr="002A0B56">
        <w:rPr>
          <w:rFonts w:cstheme="minorHAnsi"/>
          <w:sz w:val="22"/>
          <w:szCs w:val="22"/>
        </w:rPr>
        <w:t>325 West Gaines Street</w:t>
      </w:r>
    </w:p>
    <w:p w14:paraId="25D8FD95" w14:textId="77777777" w:rsidR="00465AA0" w:rsidRPr="002A0B56" w:rsidRDefault="00465AA0" w:rsidP="0059235F">
      <w:pPr>
        <w:widowControl w:val="0"/>
        <w:ind w:left="3600"/>
        <w:contextualSpacing/>
        <w:rPr>
          <w:rFonts w:cstheme="minorHAnsi"/>
          <w:sz w:val="22"/>
          <w:szCs w:val="22"/>
        </w:rPr>
      </w:pPr>
      <w:r w:rsidRPr="002A0B56">
        <w:rPr>
          <w:rFonts w:cstheme="minorHAnsi"/>
          <w:sz w:val="22"/>
          <w:szCs w:val="22"/>
        </w:rPr>
        <w:t>Tallahassee, Florida  32399</w:t>
      </w:r>
    </w:p>
    <w:p w14:paraId="1084F16F" w14:textId="77777777" w:rsidR="00465AA0" w:rsidRPr="002A0B56" w:rsidRDefault="00B93D61" w:rsidP="0059235F">
      <w:pPr>
        <w:widowControl w:val="0"/>
        <w:ind w:left="3600"/>
        <w:contextualSpacing/>
        <w:rPr>
          <w:rFonts w:cstheme="minorHAnsi"/>
          <w:sz w:val="22"/>
          <w:szCs w:val="22"/>
        </w:rPr>
      </w:pPr>
      <w:hyperlink r:id="rId51" w:history="1">
        <w:r w:rsidR="00465AA0" w:rsidRPr="002A0B56">
          <w:rPr>
            <w:rStyle w:val="Hyperlink"/>
            <w:rFonts w:cstheme="minorHAnsi"/>
            <w:sz w:val="22"/>
            <w:szCs w:val="22"/>
          </w:rPr>
          <w:t>Selena.Sickler@dbs.fldoe.org</w:t>
        </w:r>
      </w:hyperlink>
    </w:p>
    <w:p w14:paraId="572EDA8F" w14:textId="77777777" w:rsidR="00465AA0" w:rsidRPr="006F772E" w:rsidRDefault="00435A62" w:rsidP="0059235F">
      <w:pPr>
        <w:widowControl w:val="0"/>
        <w:ind w:left="3600"/>
        <w:contextualSpacing/>
        <w:rPr>
          <w:rFonts w:cstheme="minorHAnsi"/>
          <w:szCs w:val="24"/>
        </w:rPr>
      </w:pPr>
      <w:r w:rsidRPr="00310CA6">
        <w:rPr>
          <w:noProof/>
        </w:rPr>
        <w:drawing>
          <wp:anchor distT="0" distB="0" distL="114300" distR="114300" simplePos="0" relativeHeight="251771904" behindDoc="1" locked="0" layoutInCell="1" allowOverlap="1" wp14:anchorId="0C484DF3" wp14:editId="4CE326B6">
            <wp:simplePos x="0" y="0"/>
            <wp:positionH relativeFrom="column">
              <wp:posOffset>-205740</wp:posOffset>
            </wp:positionH>
            <wp:positionV relativeFrom="paragraph">
              <wp:posOffset>112395</wp:posOffset>
            </wp:positionV>
            <wp:extent cx="2674620" cy="1066800"/>
            <wp:effectExtent l="0" t="0" r="0" b="0"/>
            <wp:wrapNone/>
            <wp:docPr id="53" name="Picture 53"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t="-719" r="40994"/>
                    <a:stretch/>
                  </pic:blipFill>
                  <pic:spPr bwMode="auto">
                    <a:xfrm>
                      <a:off x="0" y="0"/>
                      <a:ext cx="267462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6F5" w:rsidRPr="00310CA6">
        <w:rPr>
          <w:noProof/>
        </w:rPr>
        <w:drawing>
          <wp:anchor distT="0" distB="0" distL="114300" distR="114300" simplePos="0" relativeHeight="251777024" behindDoc="1" locked="0" layoutInCell="1" allowOverlap="1" wp14:anchorId="4151003D" wp14:editId="5B83021E">
            <wp:simplePos x="0" y="0"/>
            <wp:positionH relativeFrom="column">
              <wp:posOffset>4396740</wp:posOffset>
            </wp:positionH>
            <wp:positionV relativeFrom="paragraph">
              <wp:posOffset>121285</wp:posOffset>
            </wp:positionV>
            <wp:extent cx="1758950" cy="1036320"/>
            <wp:effectExtent l="0" t="0" r="0" b="0"/>
            <wp:wrapNone/>
            <wp:docPr id="65" name="Picture 65" title="Division of Blin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l="59006" t="2158"/>
                    <a:stretch/>
                  </pic:blipFill>
                  <pic:spPr bwMode="auto">
                    <a:xfrm>
                      <a:off x="0" y="0"/>
                      <a:ext cx="1758950" cy="103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AA0">
        <w:rPr>
          <w:rFonts w:cstheme="minorHAnsi"/>
          <w:sz w:val="22"/>
          <w:szCs w:val="22"/>
        </w:rPr>
        <w:t>www.dbs.myflorida.dbs.fldoe.org</w:t>
      </w:r>
    </w:p>
    <w:p w14:paraId="3B83725F" w14:textId="77777777" w:rsidR="00F42277" w:rsidRPr="004F584C" w:rsidRDefault="00F42277" w:rsidP="0059235F">
      <w:pPr>
        <w:widowControl w:val="0"/>
        <w:contextualSpacing/>
        <w:jc w:val="center"/>
        <w:rPr>
          <w:sz w:val="40"/>
        </w:rPr>
      </w:pPr>
    </w:p>
    <w:sectPr w:rsidR="00F42277" w:rsidRPr="004F584C" w:rsidSect="001B3785">
      <w:pgSz w:w="12240" w:h="15840" w:code="1"/>
      <w:pgMar w:top="576" w:right="1440" w:bottom="576" w:left="1440" w:header="720" w:footer="288" w:gutter="0"/>
      <w:pgBorders w:offsetFrom="page">
        <w:top w:val="thinThickMediumGap" w:sz="48"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153B7" w14:textId="77777777" w:rsidR="00CF193F" w:rsidRDefault="00CF193F">
      <w:r>
        <w:separator/>
      </w:r>
    </w:p>
  </w:endnote>
  <w:endnote w:type="continuationSeparator" w:id="0">
    <w:p w14:paraId="0DCF5931" w14:textId="77777777" w:rsidR="00CF193F" w:rsidRDefault="00CF1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02" w:type="pct"/>
      <w:jc w:val="center"/>
      <w:tblBorders>
        <w:bottom w:val="single" w:sz="12" w:space="0" w:color="auto"/>
      </w:tblBorders>
      <w:shd w:val="clear" w:color="auto" w:fill="002060"/>
      <w:tblCellMar>
        <w:top w:w="144" w:type="dxa"/>
        <w:left w:w="115" w:type="dxa"/>
        <w:bottom w:w="144" w:type="dxa"/>
        <w:right w:w="115" w:type="dxa"/>
      </w:tblCellMar>
      <w:tblLook w:val="04A0" w:firstRow="1" w:lastRow="0" w:firstColumn="1" w:lastColumn="0" w:noHBand="0" w:noVBand="1"/>
    </w:tblPr>
    <w:tblGrid>
      <w:gridCol w:w="5428"/>
      <w:gridCol w:w="6182"/>
    </w:tblGrid>
    <w:tr w:rsidR="00CF193F" w:rsidRPr="00611AD1" w14:paraId="46E4C669" w14:textId="77777777" w:rsidTr="009D7A31">
      <w:trPr>
        <w:trHeight w:hRule="exact" w:val="41"/>
        <w:jc w:val="center"/>
      </w:trPr>
      <w:tc>
        <w:tcPr>
          <w:tcW w:w="5428" w:type="dxa"/>
          <w:shd w:val="clear" w:color="auto" w:fill="002060"/>
          <w:tcMar>
            <w:top w:w="0" w:type="dxa"/>
            <w:bottom w:w="0" w:type="dxa"/>
          </w:tcMar>
        </w:tcPr>
        <w:p w14:paraId="20822964" w14:textId="77777777" w:rsidR="00CF193F" w:rsidRPr="00611AD1" w:rsidRDefault="00CF193F">
          <w:pPr>
            <w:pStyle w:val="Header"/>
            <w:rPr>
              <w:caps/>
              <w:color w:val="FFFFFF" w:themeColor="background1"/>
              <w:sz w:val="24"/>
              <w:szCs w:val="24"/>
            </w:rPr>
          </w:pPr>
        </w:p>
      </w:tc>
      <w:tc>
        <w:tcPr>
          <w:tcW w:w="6182" w:type="dxa"/>
          <w:shd w:val="clear" w:color="auto" w:fill="002060"/>
          <w:tcMar>
            <w:top w:w="0" w:type="dxa"/>
            <w:bottom w:w="0" w:type="dxa"/>
          </w:tcMar>
        </w:tcPr>
        <w:p w14:paraId="3C7A9CF9" w14:textId="77777777" w:rsidR="00CF193F" w:rsidRPr="00611AD1" w:rsidRDefault="00CF193F">
          <w:pPr>
            <w:pStyle w:val="Header"/>
            <w:jc w:val="right"/>
            <w:rPr>
              <w:caps/>
              <w:color w:val="FFFFFF" w:themeColor="background1"/>
              <w:sz w:val="24"/>
              <w:szCs w:val="24"/>
            </w:rPr>
          </w:pPr>
        </w:p>
      </w:tc>
    </w:tr>
    <w:tr w:rsidR="00CF193F" w:rsidRPr="00611AD1" w14:paraId="75826018" w14:textId="77777777" w:rsidTr="009D7A31">
      <w:trPr>
        <w:trHeight w:val="26"/>
        <w:jc w:val="center"/>
      </w:trPr>
      <w:tc>
        <w:tcPr>
          <w:tcW w:w="5428" w:type="dxa"/>
          <w:shd w:val="clear" w:color="auto" w:fill="002060"/>
          <w:vAlign w:val="center"/>
        </w:tcPr>
        <w:p w14:paraId="519C8EB3" w14:textId="77777777" w:rsidR="00CF193F" w:rsidRPr="00611AD1" w:rsidRDefault="00CF193F">
          <w:pPr>
            <w:pStyle w:val="Footer"/>
            <w:rPr>
              <w:b/>
              <w:caps/>
              <w:color w:val="FFFFFF" w:themeColor="background1"/>
            </w:rPr>
          </w:pPr>
          <w:r w:rsidRPr="00611AD1">
            <w:rPr>
              <w:b/>
              <w:caps/>
              <w:color w:val="FFFFFF" w:themeColor="background1"/>
            </w:rPr>
            <w:t>2017 FRCB Annual Report</w:t>
          </w:r>
        </w:p>
      </w:tc>
      <w:tc>
        <w:tcPr>
          <w:tcW w:w="6182" w:type="dxa"/>
          <w:shd w:val="clear" w:color="auto" w:fill="002060"/>
          <w:vAlign w:val="center"/>
        </w:tcPr>
        <w:p w14:paraId="7E1B39B9" w14:textId="77777777" w:rsidR="00CF193F" w:rsidRPr="00611AD1" w:rsidRDefault="00CF193F">
          <w:pPr>
            <w:pStyle w:val="Footer"/>
            <w:jc w:val="right"/>
            <w:rPr>
              <w:caps/>
              <w:color w:val="FFFFFF" w:themeColor="background1"/>
            </w:rPr>
          </w:pPr>
          <w:r w:rsidRPr="00611AD1">
            <w:rPr>
              <w:caps/>
              <w:color w:val="FFFFFF" w:themeColor="background1"/>
            </w:rPr>
            <w:fldChar w:fldCharType="begin"/>
          </w:r>
          <w:r w:rsidRPr="00611AD1">
            <w:rPr>
              <w:caps/>
              <w:color w:val="FFFFFF" w:themeColor="background1"/>
            </w:rPr>
            <w:instrText xml:space="preserve"> PAGE   \* MERGEFORMAT </w:instrText>
          </w:r>
          <w:r w:rsidRPr="00611AD1">
            <w:rPr>
              <w:caps/>
              <w:color w:val="FFFFFF" w:themeColor="background1"/>
            </w:rPr>
            <w:fldChar w:fldCharType="separate"/>
          </w:r>
          <w:r>
            <w:rPr>
              <w:caps/>
              <w:noProof/>
              <w:color w:val="FFFFFF" w:themeColor="background1"/>
            </w:rPr>
            <w:t>2</w:t>
          </w:r>
          <w:r w:rsidRPr="00611AD1">
            <w:rPr>
              <w:caps/>
              <w:noProof/>
              <w:color w:val="FFFFFF" w:themeColor="background1"/>
            </w:rPr>
            <w:fldChar w:fldCharType="end"/>
          </w:r>
        </w:p>
      </w:tc>
    </w:tr>
  </w:tbl>
  <w:p w14:paraId="25AD7C85" w14:textId="77777777" w:rsidR="00CF193F" w:rsidRDefault="00CF193F" w:rsidP="009D7A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02" w:type="pct"/>
      <w:jc w:val="center"/>
      <w:tblBorders>
        <w:bottom w:val="single" w:sz="12" w:space="0" w:color="auto"/>
      </w:tblBorders>
      <w:shd w:val="clear" w:color="auto" w:fill="002060"/>
      <w:tblCellMar>
        <w:top w:w="144" w:type="dxa"/>
        <w:left w:w="115" w:type="dxa"/>
        <w:bottom w:w="144" w:type="dxa"/>
        <w:right w:w="115" w:type="dxa"/>
      </w:tblCellMar>
      <w:tblLook w:val="04A0" w:firstRow="1" w:lastRow="0" w:firstColumn="1" w:lastColumn="0" w:noHBand="0" w:noVBand="1"/>
    </w:tblPr>
    <w:tblGrid>
      <w:gridCol w:w="5428"/>
      <w:gridCol w:w="6182"/>
    </w:tblGrid>
    <w:tr w:rsidR="00CF193F" w:rsidRPr="00611AD1" w14:paraId="79304B80" w14:textId="77777777" w:rsidTr="009D7A31">
      <w:trPr>
        <w:trHeight w:hRule="exact" w:val="41"/>
        <w:jc w:val="center"/>
      </w:trPr>
      <w:tc>
        <w:tcPr>
          <w:tcW w:w="5428" w:type="dxa"/>
          <w:shd w:val="clear" w:color="auto" w:fill="002060"/>
          <w:tcMar>
            <w:top w:w="0" w:type="dxa"/>
            <w:bottom w:w="0" w:type="dxa"/>
          </w:tcMar>
        </w:tcPr>
        <w:p w14:paraId="238FAD5C" w14:textId="77777777" w:rsidR="00CF193F" w:rsidRPr="00611AD1" w:rsidRDefault="00CF193F">
          <w:pPr>
            <w:pStyle w:val="Header"/>
            <w:rPr>
              <w:caps/>
              <w:color w:val="FFFFFF" w:themeColor="background1"/>
              <w:sz w:val="24"/>
              <w:szCs w:val="24"/>
            </w:rPr>
          </w:pPr>
        </w:p>
      </w:tc>
      <w:tc>
        <w:tcPr>
          <w:tcW w:w="6182" w:type="dxa"/>
          <w:shd w:val="clear" w:color="auto" w:fill="002060"/>
          <w:tcMar>
            <w:top w:w="0" w:type="dxa"/>
            <w:bottom w:w="0" w:type="dxa"/>
          </w:tcMar>
        </w:tcPr>
        <w:p w14:paraId="59FA7A3D" w14:textId="77777777" w:rsidR="00CF193F" w:rsidRPr="00611AD1" w:rsidRDefault="00CF193F">
          <w:pPr>
            <w:pStyle w:val="Header"/>
            <w:jc w:val="right"/>
            <w:rPr>
              <w:caps/>
              <w:color w:val="FFFFFF" w:themeColor="background1"/>
              <w:sz w:val="24"/>
              <w:szCs w:val="24"/>
            </w:rPr>
          </w:pPr>
        </w:p>
      </w:tc>
    </w:tr>
    <w:tr w:rsidR="00CF193F" w:rsidRPr="00611AD1" w14:paraId="1CC1BF2E" w14:textId="77777777" w:rsidTr="009D7A31">
      <w:trPr>
        <w:trHeight w:val="26"/>
        <w:jc w:val="center"/>
      </w:trPr>
      <w:tc>
        <w:tcPr>
          <w:tcW w:w="5428" w:type="dxa"/>
          <w:shd w:val="clear" w:color="auto" w:fill="002060"/>
          <w:vAlign w:val="center"/>
        </w:tcPr>
        <w:p w14:paraId="4CCD696E" w14:textId="77777777" w:rsidR="00CF193F" w:rsidRPr="00611AD1" w:rsidRDefault="00CF193F">
          <w:pPr>
            <w:pStyle w:val="Footer"/>
            <w:rPr>
              <w:b/>
              <w:caps/>
              <w:color w:val="FFFFFF" w:themeColor="background1"/>
            </w:rPr>
          </w:pPr>
          <w:r>
            <w:rPr>
              <w:b/>
              <w:caps/>
              <w:color w:val="FFFFFF" w:themeColor="background1"/>
            </w:rPr>
            <w:t>2019</w:t>
          </w:r>
          <w:r w:rsidRPr="00611AD1">
            <w:rPr>
              <w:b/>
              <w:caps/>
              <w:color w:val="FFFFFF" w:themeColor="background1"/>
            </w:rPr>
            <w:t xml:space="preserve"> FRCB Annual Report</w:t>
          </w:r>
        </w:p>
      </w:tc>
      <w:tc>
        <w:tcPr>
          <w:tcW w:w="6182" w:type="dxa"/>
          <w:shd w:val="clear" w:color="auto" w:fill="002060"/>
          <w:vAlign w:val="center"/>
        </w:tcPr>
        <w:p w14:paraId="7F528B95" w14:textId="7DC7CBD1" w:rsidR="00CF193F" w:rsidRPr="00611AD1" w:rsidRDefault="00CF193F">
          <w:pPr>
            <w:pStyle w:val="Footer"/>
            <w:jc w:val="right"/>
            <w:rPr>
              <w:caps/>
              <w:color w:val="FFFFFF" w:themeColor="background1"/>
            </w:rPr>
          </w:pPr>
          <w:r w:rsidRPr="00611AD1">
            <w:rPr>
              <w:caps/>
              <w:color w:val="FFFFFF" w:themeColor="background1"/>
            </w:rPr>
            <w:fldChar w:fldCharType="begin"/>
          </w:r>
          <w:r w:rsidRPr="00611AD1">
            <w:rPr>
              <w:caps/>
              <w:color w:val="FFFFFF" w:themeColor="background1"/>
            </w:rPr>
            <w:instrText xml:space="preserve"> PAGE   \* MERGEFORMAT </w:instrText>
          </w:r>
          <w:r w:rsidRPr="00611AD1">
            <w:rPr>
              <w:caps/>
              <w:color w:val="FFFFFF" w:themeColor="background1"/>
            </w:rPr>
            <w:fldChar w:fldCharType="separate"/>
          </w:r>
          <w:r w:rsidR="00B93D61">
            <w:rPr>
              <w:caps/>
              <w:noProof/>
              <w:color w:val="FFFFFF" w:themeColor="background1"/>
            </w:rPr>
            <w:t>15</w:t>
          </w:r>
          <w:r w:rsidRPr="00611AD1">
            <w:rPr>
              <w:caps/>
              <w:noProof/>
              <w:color w:val="FFFFFF" w:themeColor="background1"/>
            </w:rPr>
            <w:fldChar w:fldCharType="end"/>
          </w:r>
        </w:p>
      </w:tc>
    </w:tr>
  </w:tbl>
  <w:p w14:paraId="4FCFF87D" w14:textId="77777777" w:rsidR="00CF193F" w:rsidRDefault="00CF193F" w:rsidP="009D7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A881A" w14:textId="77777777" w:rsidR="00CF193F" w:rsidRDefault="00CF193F">
      <w:r>
        <w:separator/>
      </w:r>
    </w:p>
  </w:footnote>
  <w:footnote w:type="continuationSeparator" w:id="0">
    <w:p w14:paraId="0FB3E70B" w14:textId="77777777" w:rsidR="00CF193F" w:rsidRDefault="00CF1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D749E" w14:textId="77777777" w:rsidR="00CF193F" w:rsidRDefault="00CF193F">
    <w:pPr>
      <w:pStyle w:val="Header"/>
    </w:pPr>
  </w:p>
  <w:p w14:paraId="394F9FD9" w14:textId="77777777" w:rsidR="00CF193F" w:rsidRDefault="00CF193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974CA" w14:textId="77777777" w:rsidR="00CF193F" w:rsidRPr="00314747" w:rsidRDefault="00CF193F" w:rsidP="00314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F12B1"/>
    <w:multiLevelType w:val="hybridMultilevel"/>
    <w:tmpl w:val="7CFA1796"/>
    <w:lvl w:ilvl="0" w:tplc="6844704E">
      <w:start w:val="1"/>
      <w:numFmt w:val="bullet"/>
      <w:lvlText w:val=""/>
      <w:lvlJc w:val="left"/>
      <w:pPr>
        <w:tabs>
          <w:tab w:val="num" w:pos="1800"/>
        </w:tabs>
        <w:ind w:left="1440" w:hanging="720"/>
      </w:pPr>
      <w:rPr>
        <w:rFonts w:ascii="Symbol" w:hAnsi="Symbol" w:hint="default"/>
        <w:color w:val="002060"/>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 w15:restartNumberingAfterBreak="0">
    <w:nsid w:val="022A4264"/>
    <w:multiLevelType w:val="hybridMultilevel"/>
    <w:tmpl w:val="95D0C324"/>
    <w:lvl w:ilvl="0" w:tplc="E25A3BF2">
      <w:start w:val="1"/>
      <w:numFmt w:val="bullet"/>
      <w:lvlText w:val=""/>
      <w:lvlJc w:val="left"/>
      <w:pPr>
        <w:ind w:left="720" w:hanging="374"/>
      </w:pPr>
      <w:rPr>
        <w:rFonts w:ascii="Wingdings" w:hAnsi="Wingdings" w:hint="default"/>
        <w:b/>
        <w:color w:val="2F5496" w:themeColor="accent5" w:themeShade="BF"/>
        <w:sz w:val="20"/>
        <w:szCs w:val="20"/>
      </w:rPr>
    </w:lvl>
    <w:lvl w:ilvl="1" w:tplc="53AA2506">
      <w:start w:val="1"/>
      <w:numFmt w:val="bullet"/>
      <w:lvlText w:val="o"/>
      <w:lvlJc w:val="left"/>
      <w:pPr>
        <w:tabs>
          <w:tab w:val="num" w:pos="1890"/>
        </w:tabs>
        <w:ind w:left="1890" w:hanging="360"/>
      </w:pPr>
      <w:rPr>
        <w:rFonts w:ascii="Courier New" w:hAnsi="Courier New" w:cs="Courier New" w:hint="default"/>
        <w:sz w:val="22"/>
        <w:szCs w:val="22"/>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55F463C"/>
    <w:multiLevelType w:val="hybridMultilevel"/>
    <w:tmpl w:val="77F8EA06"/>
    <w:lvl w:ilvl="0" w:tplc="8968D47E">
      <w:start w:val="1"/>
      <w:numFmt w:val="bullet"/>
      <w:lvlText w:val=""/>
      <w:lvlJc w:val="left"/>
      <w:pPr>
        <w:ind w:left="0" w:firstLine="720"/>
      </w:pPr>
      <w:rPr>
        <w:rFonts w:ascii="Symbol" w:hAnsi="Symbol" w:hint="default"/>
        <w:color w:val="002060"/>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06395901"/>
    <w:multiLevelType w:val="hybridMultilevel"/>
    <w:tmpl w:val="9ADA3632"/>
    <w:lvl w:ilvl="0" w:tplc="1BA8590C">
      <w:start w:val="1"/>
      <w:numFmt w:val="bullet"/>
      <w:lvlText w:val=""/>
      <w:lvlJc w:val="left"/>
      <w:pPr>
        <w:ind w:left="-180" w:firstLine="0"/>
      </w:pPr>
      <w:rPr>
        <w:rFonts w:ascii="Symbol" w:hAnsi="Symbol" w:hint="default"/>
        <w:color w:val="002060"/>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4" w15:restartNumberingAfterBreak="0">
    <w:nsid w:val="06701C6B"/>
    <w:multiLevelType w:val="hybridMultilevel"/>
    <w:tmpl w:val="C41619EC"/>
    <w:lvl w:ilvl="0" w:tplc="80025930">
      <w:start w:val="1"/>
      <w:numFmt w:val="bullet"/>
      <w:suff w:val="nothing"/>
      <w:lvlText w:val=""/>
      <w:lvlJc w:val="left"/>
      <w:pPr>
        <w:ind w:left="0" w:firstLine="720"/>
      </w:pPr>
      <w:rPr>
        <w:rFonts w:ascii="Symbol" w:hAnsi="Symbol" w:hint="default"/>
        <w:color w:val="002060"/>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5" w15:restartNumberingAfterBreak="0">
    <w:nsid w:val="06D42B1B"/>
    <w:multiLevelType w:val="hybridMultilevel"/>
    <w:tmpl w:val="DA36E348"/>
    <w:lvl w:ilvl="0" w:tplc="5EF43A0A">
      <w:start w:val="1"/>
      <w:numFmt w:val="bullet"/>
      <w:lvlText w:val=""/>
      <w:lvlJc w:val="left"/>
      <w:pPr>
        <w:ind w:left="720" w:hanging="720"/>
      </w:pPr>
      <w:rPr>
        <w:rFonts w:ascii="Wingdings" w:hAnsi="Wingdings" w:hint="default"/>
        <w:b/>
        <w:color w:val="2F5496" w:themeColor="accent5" w:themeShade="BF"/>
        <w:sz w:val="20"/>
        <w:szCs w:val="20"/>
      </w:rPr>
    </w:lvl>
    <w:lvl w:ilvl="1" w:tplc="53AA2506">
      <w:start w:val="1"/>
      <w:numFmt w:val="bullet"/>
      <w:lvlText w:val="o"/>
      <w:lvlJc w:val="left"/>
      <w:pPr>
        <w:tabs>
          <w:tab w:val="num" w:pos="1890"/>
        </w:tabs>
        <w:ind w:left="1890" w:hanging="360"/>
      </w:pPr>
      <w:rPr>
        <w:rFonts w:ascii="Courier New" w:hAnsi="Courier New" w:cs="Courier New" w:hint="default"/>
        <w:sz w:val="22"/>
        <w:szCs w:val="22"/>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76562D1"/>
    <w:multiLevelType w:val="hybridMultilevel"/>
    <w:tmpl w:val="8A766404"/>
    <w:lvl w:ilvl="0" w:tplc="DB12F53C">
      <w:start w:val="1"/>
      <w:numFmt w:val="bullet"/>
      <w:lvlText w:val=""/>
      <w:lvlJc w:val="left"/>
      <w:pPr>
        <w:ind w:left="720" w:hanging="720"/>
      </w:pPr>
      <w:rPr>
        <w:rFonts w:ascii="Wingdings" w:hAnsi="Wingdings" w:hint="default"/>
        <w:b/>
        <w:color w:val="2F5496" w:themeColor="accent5" w:themeShade="BF"/>
        <w:sz w:val="20"/>
        <w:szCs w:val="20"/>
      </w:rPr>
    </w:lvl>
    <w:lvl w:ilvl="1" w:tplc="53AA2506">
      <w:start w:val="1"/>
      <w:numFmt w:val="bullet"/>
      <w:lvlText w:val="o"/>
      <w:lvlJc w:val="left"/>
      <w:pPr>
        <w:tabs>
          <w:tab w:val="num" w:pos="1890"/>
        </w:tabs>
        <w:ind w:left="1890" w:hanging="360"/>
      </w:pPr>
      <w:rPr>
        <w:rFonts w:ascii="Courier New" w:hAnsi="Courier New" w:cs="Courier New" w:hint="default"/>
        <w:sz w:val="22"/>
        <w:szCs w:val="22"/>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AFC1138"/>
    <w:multiLevelType w:val="hybridMultilevel"/>
    <w:tmpl w:val="E5D0F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C71E7"/>
    <w:multiLevelType w:val="hybridMultilevel"/>
    <w:tmpl w:val="A94A26D6"/>
    <w:lvl w:ilvl="0" w:tplc="68A4E154">
      <w:start w:val="1"/>
      <w:numFmt w:val="bullet"/>
      <w:lvlText w:val=""/>
      <w:lvlJc w:val="left"/>
      <w:pPr>
        <w:ind w:left="720" w:hanging="360"/>
      </w:pPr>
      <w:rPr>
        <w:rFonts w:ascii="Wingdings" w:hAnsi="Wingdings" w:hint="default"/>
        <w:b/>
        <w:color w:val="2F5496" w:themeColor="accent5" w:themeShade="BF"/>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CE1C54"/>
    <w:multiLevelType w:val="hybridMultilevel"/>
    <w:tmpl w:val="AC5CD888"/>
    <w:lvl w:ilvl="0" w:tplc="DE1C81A2">
      <w:start w:val="1"/>
      <w:numFmt w:val="bullet"/>
      <w:lvlText w:val=""/>
      <w:lvlJc w:val="left"/>
      <w:pPr>
        <w:ind w:left="720" w:hanging="720"/>
      </w:pPr>
      <w:rPr>
        <w:rFonts w:ascii="Wingdings" w:hAnsi="Wingdings" w:hint="default"/>
        <w:b/>
        <w:color w:val="00206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D4CE5"/>
    <w:multiLevelType w:val="hybridMultilevel"/>
    <w:tmpl w:val="7C345D34"/>
    <w:lvl w:ilvl="0" w:tplc="251AD432">
      <w:start w:val="1"/>
      <w:numFmt w:val="bullet"/>
      <w:lvlText w:val=""/>
      <w:lvlJc w:val="left"/>
      <w:pPr>
        <w:ind w:left="720" w:hanging="360"/>
      </w:pPr>
      <w:rPr>
        <w:rFonts w:ascii="Wingdings" w:hAnsi="Wingdings"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77B8C"/>
    <w:multiLevelType w:val="hybridMultilevel"/>
    <w:tmpl w:val="FED0169C"/>
    <w:lvl w:ilvl="0" w:tplc="00E6BAB4">
      <w:start w:val="1"/>
      <w:numFmt w:val="bullet"/>
      <w:lvlText w:val=""/>
      <w:lvlJc w:val="left"/>
      <w:pPr>
        <w:tabs>
          <w:tab w:val="num" w:pos="1080"/>
        </w:tabs>
        <w:ind w:left="1080" w:hanging="1080"/>
      </w:pPr>
      <w:rPr>
        <w:rFonts w:ascii="Symbol" w:hAnsi="Symbol" w:hint="default"/>
        <w:color w:val="002060"/>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2" w15:restartNumberingAfterBreak="0">
    <w:nsid w:val="282552E2"/>
    <w:multiLevelType w:val="hybridMultilevel"/>
    <w:tmpl w:val="E764AB74"/>
    <w:lvl w:ilvl="0" w:tplc="52AC016E">
      <w:start w:val="1"/>
      <w:numFmt w:val="bullet"/>
      <w:lvlText w:val=""/>
      <w:lvlJc w:val="left"/>
      <w:pPr>
        <w:ind w:left="360" w:hanging="360"/>
      </w:pPr>
      <w:rPr>
        <w:rFonts w:ascii="Wingdings" w:hAnsi="Wingdings" w:hint="default"/>
        <w:b/>
        <w:color w:val="00206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433AA"/>
    <w:multiLevelType w:val="hybridMultilevel"/>
    <w:tmpl w:val="A0C63B5C"/>
    <w:lvl w:ilvl="0" w:tplc="52AC016E">
      <w:start w:val="1"/>
      <w:numFmt w:val="bullet"/>
      <w:lvlText w:val=""/>
      <w:lvlJc w:val="left"/>
      <w:pPr>
        <w:tabs>
          <w:tab w:val="num" w:pos="1080"/>
        </w:tabs>
        <w:ind w:left="1080" w:hanging="360"/>
      </w:pPr>
      <w:rPr>
        <w:rFonts w:ascii="Wingdings" w:hAnsi="Wingdings" w:hint="default"/>
        <w:b/>
        <w:color w:val="002060"/>
        <w:sz w:val="24"/>
        <w:szCs w:val="24"/>
      </w:rPr>
    </w:lvl>
    <w:lvl w:ilvl="1" w:tplc="53AA2506">
      <w:start w:val="1"/>
      <w:numFmt w:val="bullet"/>
      <w:lvlText w:val="o"/>
      <w:lvlJc w:val="left"/>
      <w:pPr>
        <w:tabs>
          <w:tab w:val="num" w:pos="1890"/>
        </w:tabs>
        <w:ind w:left="1890" w:hanging="360"/>
      </w:pPr>
      <w:rPr>
        <w:rFonts w:ascii="Courier New" w:hAnsi="Courier New" w:cs="Courier New" w:hint="default"/>
        <w:sz w:val="22"/>
        <w:szCs w:val="22"/>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6964733"/>
    <w:multiLevelType w:val="hybridMultilevel"/>
    <w:tmpl w:val="C48CAB52"/>
    <w:lvl w:ilvl="0" w:tplc="43C67924">
      <w:start w:val="1"/>
      <w:numFmt w:val="bullet"/>
      <w:lvlText w:val=""/>
      <w:lvlJc w:val="left"/>
      <w:pPr>
        <w:tabs>
          <w:tab w:val="num" w:pos="1080"/>
        </w:tabs>
        <w:ind w:left="1080" w:hanging="360"/>
      </w:pPr>
      <w:rPr>
        <w:rFonts w:ascii="Wingdings" w:hAnsi="Wingdings" w:hint="default"/>
        <w:b/>
        <w:color w:val="2F5496" w:themeColor="accent5" w:themeShade="BF"/>
        <w:sz w:val="20"/>
        <w:szCs w:val="20"/>
      </w:rPr>
    </w:lvl>
    <w:lvl w:ilvl="1" w:tplc="53AA2506">
      <w:start w:val="1"/>
      <w:numFmt w:val="bullet"/>
      <w:lvlText w:val="o"/>
      <w:lvlJc w:val="left"/>
      <w:pPr>
        <w:tabs>
          <w:tab w:val="num" w:pos="1890"/>
        </w:tabs>
        <w:ind w:left="1890" w:hanging="360"/>
      </w:pPr>
      <w:rPr>
        <w:rFonts w:ascii="Courier New" w:hAnsi="Courier New" w:cs="Courier New" w:hint="default"/>
        <w:sz w:val="22"/>
        <w:szCs w:val="22"/>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AF87C91"/>
    <w:multiLevelType w:val="hybridMultilevel"/>
    <w:tmpl w:val="61543F30"/>
    <w:lvl w:ilvl="0" w:tplc="12EA0F90">
      <w:start w:val="1"/>
      <w:numFmt w:val="bullet"/>
      <w:lvlText w:val=""/>
      <w:lvlJc w:val="left"/>
      <w:pPr>
        <w:tabs>
          <w:tab w:val="num" w:pos="1080"/>
        </w:tabs>
        <w:ind w:left="720" w:hanging="360"/>
      </w:pPr>
      <w:rPr>
        <w:rFonts w:ascii="Wingdings" w:hAnsi="Wingdings" w:hint="default"/>
        <w:b/>
        <w:color w:val="2F5496" w:themeColor="accent5" w:themeShade="BF"/>
        <w:sz w:val="20"/>
        <w:szCs w:val="20"/>
      </w:rPr>
    </w:lvl>
    <w:lvl w:ilvl="1" w:tplc="53AA2506">
      <w:start w:val="1"/>
      <w:numFmt w:val="bullet"/>
      <w:lvlText w:val="o"/>
      <w:lvlJc w:val="left"/>
      <w:pPr>
        <w:tabs>
          <w:tab w:val="num" w:pos="1890"/>
        </w:tabs>
        <w:ind w:left="1890" w:hanging="360"/>
      </w:pPr>
      <w:rPr>
        <w:rFonts w:ascii="Courier New" w:hAnsi="Courier New" w:cs="Courier New" w:hint="default"/>
        <w:sz w:val="22"/>
        <w:szCs w:val="22"/>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A892FDF"/>
    <w:multiLevelType w:val="hybridMultilevel"/>
    <w:tmpl w:val="710C5C66"/>
    <w:lvl w:ilvl="0" w:tplc="964AFB92">
      <w:start w:val="1"/>
      <w:numFmt w:val="bullet"/>
      <w:lvlText w:val=""/>
      <w:lvlJc w:val="left"/>
      <w:pPr>
        <w:ind w:left="720" w:hanging="720"/>
      </w:pPr>
      <w:rPr>
        <w:rFonts w:ascii="Symbol" w:hAnsi="Symbol" w:hint="default"/>
        <w:color w:val="002060"/>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17" w15:restartNumberingAfterBreak="0">
    <w:nsid w:val="52886BD0"/>
    <w:multiLevelType w:val="hybridMultilevel"/>
    <w:tmpl w:val="A51491A4"/>
    <w:lvl w:ilvl="0" w:tplc="251AD432">
      <w:start w:val="1"/>
      <w:numFmt w:val="bullet"/>
      <w:lvlText w:val=""/>
      <w:lvlJc w:val="left"/>
      <w:pPr>
        <w:ind w:left="720" w:hanging="360"/>
      </w:pPr>
      <w:rPr>
        <w:rFonts w:ascii="Wingdings" w:hAnsi="Wingdings"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9737BE"/>
    <w:multiLevelType w:val="hybridMultilevel"/>
    <w:tmpl w:val="6236169E"/>
    <w:lvl w:ilvl="0" w:tplc="FBBABBAE">
      <w:start w:val="1"/>
      <w:numFmt w:val="bullet"/>
      <w:suff w:val="nothing"/>
      <w:lvlText w:val=""/>
      <w:lvlJc w:val="left"/>
      <w:pPr>
        <w:ind w:left="72" w:hanging="72"/>
      </w:pPr>
      <w:rPr>
        <w:rFonts w:ascii="Symbol" w:hAnsi="Symbol" w:hint="default"/>
        <w:color w:val="002060"/>
      </w:rPr>
    </w:lvl>
    <w:lvl w:ilvl="1" w:tplc="04090003">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9" w15:restartNumberingAfterBreak="0">
    <w:nsid w:val="718B3B2F"/>
    <w:multiLevelType w:val="hybridMultilevel"/>
    <w:tmpl w:val="8974A8D0"/>
    <w:lvl w:ilvl="0" w:tplc="B80AFAD2">
      <w:start w:val="1"/>
      <w:numFmt w:val="bullet"/>
      <w:lvlText w:val=""/>
      <w:lvlJc w:val="left"/>
      <w:pPr>
        <w:ind w:left="720" w:hanging="360"/>
      </w:pPr>
      <w:rPr>
        <w:rFonts w:ascii="Wingdings" w:hAnsi="Wingdings" w:hint="default"/>
        <w:b/>
        <w:color w:val="2F5496" w:themeColor="accent5"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AB5286"/>
    <w:multiLevelType w:val="hybridMultilevel"/>
    <w:tmpl w:val="3E78F9DC"/>
    <w:lvl w:ilvl="0" w:tplc="4264865C">
      <w:start w:val="1"/>
      <w:numFmt w:val="bullet"/>
      <w:lvlText w:val=""/>
      <w:lvlJc w:val="left"/>
      <w:pPr>
        <w:ind w:left="720" w:hanging="374"/>
      </w:pPr>
      <w:rPr>
        <w:rFonts w:ascii="Wingdings" w:hAnsi="Wingdings" w:hint="default"/>
        <w:b/>
        <w:color w:val="2F5496" w:themeColor="accent5" w:themeShade="BF"/>
        <w:sz w:val="20"/>
        <w:szCs w:val="20"/>
      </w:rPr>
    </w:lvl>
    <w:lvl w:ilvl="1" w:tplc="53AA2506">
      <w:start w:val="1"/>
      <w:numFmt w:val="bullet"/>
      <w:lvlText w:val="o"/>
      <w:lvlJc w:val="left"/>
      <w:pPr>
        <w:tabs>
          <w:tab w:val="num" w:pos="1890"/>
        </w:tabs>
        <w:ind w:left="1890" w:hanging="360"/>
      </w:pPr>
      <w:rPr>
        <w:rFonts w:ascii="Courier New" w:hAnsi="Courier New" w:cs="Courier New" w:hint="default"/>
        <w:sz w:val="22"/>
        <w:szCs w:val="22"/>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4"/>
  </w:num>
  <w:num w:numId="2">
    <w:abstractNumId w:val="2"/>
  </w:num>
  <w:num w:numId="3">
    <w:abstractNumId w:val="7"/>
  </w:num>
  <w:num w:numId="4">
    <w:abstractNumId w:val="10"/>
  </w:num>
  <w:num w:numId="5">
    <w:abstractNumId w:val="17"/>
  </w:num>
  <w:num w:numId="6">
    <w:abstractNumId w:val="4"/>
  </w:num>
  <w:num w:numId="7">
    <w:abstractNumId w:val="18"/>
  </w:num>
  <w:num w:numId="8">
    <w:abstractNumId w:val="15"/>
  </w:num>
  <w:num w:numId="9">
    <w:abstractNumId w:val="6"/>
  </w:num>
  <w:num w:numId="10">
    <w:abstractNumId w:val="11"/>
  </w:num>
  <w:num w:numId="11">
    <w:abstractNumId w:val="0"/>
  </w:num>
  <w:num w:numId="12">
    <w:abstractNumId w:val="3"/>
  </w:num>
  <w:num w:numId="13">
    <w:abstractNumId w:val="16"/>
  </w:num>
  <w:num w:numId="14">
    <w:abstractNumId w:val="20"/>
  </w:num>
  <w:num w:numId="15">
    <w:abstractNumId w:val="1"/>
  </w:num>
  <w:num w:numId="16">
    <w:abstractNumId w:val="5"/>
  </w:num>
  <w:num w:numId="17">
    <w:abstractNumId w:val="8"/>
  </w:num>
  <w:num w:numId="18">
    <w:abstractNumId w:val="19"/>
  </w:num>
  <w:num w:numId="19">
    <w:abstractNumId w:val="9"/>
  </w:num>
  <w:num w:numId="20">
    <w:abstractNumId w:val="12"/>
  </w:num>
  <w:num w:numId="21">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proofState w:spelling="clean" w:grammar="clean"/>
  <w:defaultTabStop w:val="720"/>
  <w:drawingGridHorizontalSpacing w:val="187"/>
  <w:drawingGridVerticalSpacing w:val="187"/>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zNTExtTA1MzIwNjRX0lEKTi0uzszPAykwrgUAxxTb1CwAAAA="/>
  </w:docVars>
  <w:rsids>
    <w:rsidRoot w:val="00F42277"/>
    <w:rsid w:val="000017A2"/>
    <w:rsid w:val="00001970"/>
    <w:rsid w:val="00002B1B"/>
    <w:rsid w:val="00004824"/>
    <w:rsid w:val="00005368"/>
    <w:rsid w:val="00005C96"/>
    <w:rsid w:val="00013FC6"/>
    <w:rsid w:val="000247D3"/>
    <w:rsid w:val="00025A14"/>
    <w:rsid w:val="00033A77"/>
    <w:rsid w:val="000346A7"/>
    <w:rsid w:val="00035B3D"/>
    <w:rsid w:val="000364C5"/>
    <w:rsid w:val="0003678A"/>
    <w:rsid w:val="000409E0"/>
    <w:rsid w:val="000456A9"/>
    <w:rsid w:val="00045E29"/>
    <w:rsid w:val="00046CA5"/>
    <w:rsid w:val="00047318"/>
    <w:rsid w:val="00047C60"/>
    <w:rsid w:val="000512F4"/>
    <w:rsid w:val="0005450C"/>
    <w:rsid w:val="00054847"/>
    <w:rsid w:val="00054A7C"/>
    <w:rsid w:val="00055811"/>
    <w:rsid w:val="00055AA8"/>
    <w:rsid w:val="00060A82"/>
    <w:rsid w:val="000613F1"/>
    <w:rsid w:val="0006205F"/>
    <w:rsid w:val="00062C7A"/>
    <w:rsid w:val="00062D6F"/>
    <w:rsid w:val="00062DF8"/>
    <w:rsid w:val="000644A7"/>
    <w:rsid w:val="000717A9"/>
    <w:rsid w:val="00071B62"/>
    <w:rsid w:val="000739D4"/>
    <w:rsid w:val="00074971"/>
    <w:rsid w:val="00074B6F"/>
    <w:rsid w:val="0007560B"/>
    <w:rsid w:val="00075987"/>
    <w:rsid w:val="00077182"/>
    <w:rsid w:val="000778F7"/>
    <w:rsid w:val="0008078E"/>
    <w:rsid w:val="00083941"/>
    <w:rsid w:val="000842E5"/>
    <w:rsid w:val="00084A5A"/>
    <w:rsid w:val="00087263"/>
    <w:rsid w:val="00091F03"/>
    <w:rsid w:val="00092962"/>
    <w:rsid w:val="00094176"/>
    <w:rsid w:val="000A09B3"/>
    <w:rsid w:val="000A123F"/>
    <w:rsid w:val="000A1439"/>
    <w:rsid w:val="000A52D3"/>
    <w:rsid w:val="000A69BD"/>
    <w:rsid w:val="000A6F9B"/>
    <w:rsid w:val="000A6FBA"/>
    <w:rsid w:val="000B04E7"/>
    <w:rsid w:val="000B1E6A"/>
    <w:rsid w:val="000B2BBC"/>
    <w:rsid w:val="000B51BA"/>
    <w:rsid w:val="000B63AD"/>
    <w:rsid w:val="000B7AA4"/>
    <w:rsid w:val="000B7B0D"/>
    <w:rsid w:val="000C2F40"/>
    <w:rsid w:val="000C3047"/>
    <w:rsid w:val="000C4BB1"/>
    <w:rsid w:val="000C4F2B"/>
    <w:rsid w:val="000C754E"/>
    <w:rsid w:val="000D52F5"/>
    <w:rsid w:val="000D57BA"/>
    <w:rsid w:val="000D59B8"/>
    <w:rsid w:val="000D7A2E"/>
    <w:rsid w:val="000E05EA"/>
    <w:rsid w:val="000E31B7"/>
    <w:rsid w:val="000E7010"/>
    <w:rsid w:val="000E7856"/>
    <w:rsid w:val="000F298F"/>
    <w:rsid w:val="000F3662"/>
    <w:rsid w:val="000F4940"/>
    <w:rsid w:val="000F59FE"/>
    <w:rsid w:val="000F66A1"/>
    <w:rsid w:val="000F7821"/>
    <w:rsid w:val="00100A20"/>
    <w:rsid w:val="00101725"/>
    <w:rsid w:val="00104150"/>
    <w:rsid w:val="001068E5"/>
    <w:rsid w:val="00107BA5"/>
    <w:rsid w:val="001153FA"/>
    <w:rsid w:val="001202FB"/>
    <w:rsid w:val="00120901"/>
    <w:rsid w:val="001210CA"/>
    <w:rsid w:val="00124C5E"/>
    <w:rsid w:val="00125054"/>
    <w:rsid w:val="00127658"/>
    <w:rsid w:val="001308A0"/>
    <w:rsid w:val="00136420"/>
    <w:rsid w:val="00137201"/>
    <w:rsid w:val="00143631"/>
    <w:rsid w:val="00146807"/>
    <w:rsid w:val="00147801"/>
    <w:rsid w:val="00152140"/>
    <w:rsid w:val="001522F4"/>
    <w:rsid w:val="00155AE4"/>
    <w:rsid w:val="00156439"/>
    <w:rsid w:val="0015691B"/>
    <w:rsid w:val="00160BA1"/>
    <w:rsid w:val="00162824"/>
    <w:rsid w:val="00162D0E"/>
    <w:rsid w:val="001678E7"/>
    <w:rsid w:val="00170466"/>
    <w:rsid w:val="00171AAA"/>
    <w:rsid w:val="00174DF7"/>
    <w:rsid w:val="0017597A"/>
    <w:rsid w:val="00175D97"/>
    <w:rsid w:val="00180F81"/>
    <w:rsid w:val="001838FA"/>
    <w:rsid w:val="0018439B"/>
    <w:rsid w:val="00186854"/>
    <w:rsid w:val="00187EA3"/>
    <w:rsid w:val="001910D5"/>
    <w:rsid w:val="00192730"/>
    <w:rsid w:val="00193136"/>
    <w:rsid w:val="00194032"/>
    <w:rsid w:val="001969D4"/>
    <w:rsid w:val="00196B70"/>
    <w:rsid w:val="00197225"/>
    <w:rsid w:val="00197EB9"/>
    <w:rsid w:val="001A01B2"/>
    <w:rsid w:val="001A1D55"/>
    <w:rsid w:val="001A2760"/>
    <w:rsid w:val="001A2B25"/>
    <w:rsid w:val="001A586E"/>
    <w:rsid w:val="001A7A30"/>
    <w:rsid w:val="001A7AC7"/>
    <w:rsid w:val="001A7E9A"/>
    <w:rsid w:val="001B0278"/>
    <w:rsid w:val="001B1819"/>
    <w:rsid w:val="001B1870"/>
    <w:rsid w:val="001B3785"/>
    <w:rsid w:val="001B74B3"/>
    <w:rsid w:val="001C1202"/>
    <w:rsid w:val="001C2B07"/>
    <w:rsid w:val="001C358D"/>
    <w:rsid w:val="001C3831"/>
    <w:rsid w:val="001C3A13"/>
    <w:rsid w:val="001C6232"/>
    <w:rsid w:val="001C79B9"/>
    <w:rsid w:val="001D4B0A"/>
    <w:rsid w:val="001E0AFA"/>
    <w:rsid w:val="001E0BC1"/>
    <w:rsid w:val="001E34DC"/>
    <w:rsid w:val="001E4406"/>
    <w:rsid w:val="001E68DB"/>
    <w:rsid w:val="001E78B9"/>
    <w:rsid w:val="001E79CE"/>
    <w:rsid w:val="001F0DFB"/>
    <w:rsid w:val="001F657C"/>
    <w:rsid w:val="001F6832"/>
    <w:rsid w:val="00200910"/>
    <w:rsid w:val="00201DD4"/>
    <w:rsid w:val="0020595F"/>
    <w:rsid w:val="002118C1"/>
    <w:rsid w:val="0021261F"/>
    <w:rsid w:val="00213A6D"/>
    <w:rsid w:val="00214735"/>
    <w:rsid w:val="002176FD"/>
    <w:rsid w:val="002225E5"/>
    <w:rsid w:val="00222809"/>
    <w:rsid w:val="00222D22"/>
    <w:rsid w:val="00224931"/>
    <w:rsid w:val="00231139"/>
    <w:rsid w:val="002324F9"/>
    <w:rsid w:val="00233612"/>
    <w:rsid w:val="002367B5"/>
    <w:rsid w:val="00237A53"/>
    <w:rsid w:val="00241977"/>
    <w:rsid w:val="00242DBD"/>
    <w:rsid w:val="002430DF"/>
    <w:rsid w:val="0024522C"/>
    <w:rsid w:val="00247366"/>
    <w:rsid w:val="00253EDE"/>
    <w:rsid w:val="002552E4"/>
    <w:rsid w:val="00260ED0"/>
    <w:rsid w:val="002620D8"/>
    <w:rsid w:val="00270793"/>
    <w:rsid w:val="002714AF"/>
    <w:rsid w:val="00274F5B"/>
    <w:rsid w:val="0027766D"/>
    <w:rsid w:val="00283CDE"/>
    <w:rsid w:val="002840A9"/>
    <w:rsid w:val="00286B4D"/>
    <w:rsid w:val="00290781"/>
    <w:rsid w:val="00291E6C"/>
    <w:rsid w:val="00292066"/>
    <w:rsid w:val="002933B1"/>
    <w:rsid w:val="002933FC"/>
    <w:rsid w:val="00293975"/>
    <w:rsid w:val="002969BE"/>
    <w:rsid w:val="0029728A"/>
    <w:rsid w:val="002A0B56"/>
    <w:rsid w:val="002A7850"/>
    <w:rsid w:val="002A790E"/>
    <w:rsid w:val="002A7CCB"/>
    <w:rsid w:val="002B110A"/>
    <w:rsid w:val="002B2311"/>
    <w:rsid w:val="002B40C5"/>
    <w:rsid w:val="002C105A"/>
    <w:rsid w:val="002C1087"/>
    <w:rsid w:val="002C6681"/>
    <w:rsid w:val="002C6F42"/>
    <w:rsid w:val="002C7890"/>
    <w:rsid w:val="002D0DD6"/>
    <w:rsid w:val="002D38A8"/>
    <w:rsid w:val="002E0422"/>
    <w:rsid w:val="002E664D"/>
    <w:rsid w:val="002E7885"/>
    <w:rsid w:val="002F03D1"/>
    <w:rsid w:val="002F0FA1"/>
    <w:rsid w:val="002F6DEE"/>
    <w:rsid w:val="00304B40"/>
    <w:rsid w:val="00310274"/>
    <w:rsid w:val="00311B42"/>
    <w:rsid w:val="00311E15"/>
    <w:rsid w:val="003122AF"/>
    <w:rsid w:val="00314747"/>
    <w:rsid w:val="00314F77"/>
    <w:rsid w:val="00315003"/>
    <w:rsid w:val="003228FD"/>
    <w:rsid w:val="003241A9"/>
    <w:rsid w:val="0032451B"/>
    <w:rsid w:val="00325C37"/>
    <w:rsid w:val="00330B80"/>
    <w:rsid w:val="00331AE1"/>
    <w:rsid w:val="00331CA4"/>
    <w:rsid w:val="00331FDC"/>
    <w:rsid w:val="00332A32"/>
    <w:rsid w:val="0033547E"/>
    <w:rsid w:val="00335EC1"/>
    <w:rsid w:val="00336713"/>
    <w:rsid w:val="00336823"/>
    <w:rsid w:val="00336DF9"/>
    <w:rsid w:val="00336E5C"/>
    <w:rsid w:val="00337F66"/>
    <w:rsid w:val="003400BF"/>
    <w:rsid w:val="003409AB"/>
    <w:rsid w:val="003416BD"/>
    <w:rsid w:val="00342CBF"/>
    <w:rsid w:val="00342D95"/>
    <w:rsid w:val="003468DB"/>
    <w:rsid w:val="00346B00"/>
    <w:rsid w:val="00347566"/>
    <w:rsid w:val="003503CE"/>
    <w:rsid w:val="00350595"/>
    <w:rsid w:val="003505C5"/>
    <w:rsid w:val="00351186"/>
    <w:rsid w:val="003513DA"/>
    <w:rsid w:val="0035495F"/>
    <w:rsid w:val="00357351"/>
    <w:rsid w:val="003573E4"/>
    <w:rsid w:val="003575FC"/>
    <w:rsid w:val="00360008"/>
    <w:rsid w:val="00362179"/>
    <w:rsid w:val="003628BB"/>
    <w:rsid w:val="00363E4B"/>
    <w:rsid w:val="0036425E"/>
    <w:rsid w:val="00370448"/>
    <w:rsid w:val="00370997"/>
    <w:rsid w:val="00370D91"/>
    <w:rsid w:val="00375063"/>
    <w:rsid w:val="003835BC"/>
    <w:rsid w:val="00383871"/>
    <w:rsid w:val="00385E64"/>
    <w:rsid w:val="00386527"/>
    <w:rsid w:val="0038690A"/>
    <w:rsid w:val="00387F73"/>
    <w:rsid w:val="0039547F"/>
    <w:rsid w:val="0039605B"/>
    <w:rsid w:val="00396FC8"/>
    <w:rsid w:val="003A00DF"/>
    <w:rsid w:val="003A14D3"/>
    <w:rsid w:val="003A1DCC"/>
    <w:rsid w:val="003A20AB"/>
    <w:rsid w:val="003A3632"/>
    <w:rsid w:val="003A4178"/>
    <w:rsid w:val="003A5F47"/>
    <w:rsid w:val="003B060E"/>
    <w:rsid w:val="003B0B81"/>
    <w:rsid w:val="003B156B"/>
    <w:rsid w:val="003B4F08"/>
    <w:rsid w:val="003B5095"/>
    <w:rsid w:val="003B6B55"/>
    <w:rsid w:val="003B7B13"/>
    <w:rsid w:val="003C24EC"/>
    <w:rsid w:val="003C25D4"/>
    <w:rsid w:val="003C271D"/>
    <w:rsid w:val="003C2D18"/>
    <w:rsid w:val="003C3342"/>
    <w:rsid w:val="003C431D"/>
    <w:rsid w:val="003C5291"/>
    <w:rsid w:val="003C6290"/>
    <w:rsid w:val="003C6B1F"/>
    <w:rsid w:val="003C6D68"/>
    <w:rsid w:val="003C779A"/>
    <w:rsid w:val="003D4FA0"/>
    <w:rsid w:val="003D54BD"/>
    <w:rsid w:val="003D5C84"/>
    <w:rsid w:val="003D6A62"/>
    <w:rsid w:val="003D75FC"/>
    <w:rsid w:val="003E0307"/>
    <w:rsid w:val="003E1BFA"/>
    <w:rsid w:val="003E22D7"/>
    <w:rsid w:val="003E28A6"/>
    <w:rsid w:val="003E5457"/>
    <w:rsid w:val="003F01C9"/>
    <w:rsid w:val="003F34AE"/>
    <w:rsid w:val="003F4826"/>
    <w:rsid w:val="003F5214"/>
    <w:rsid w:val="003F552C"/>
    <w:rsid w:val="003F5C42"/>
    <w:rsid w:val="0040038F"/>
    <w:rsid w:val="00401461"/>
    <w:rsid w:val="00407D5A"/>
    <w:rsid w:val="004106D3"/>
    <w:rsid w:val="00411BC1"/>
    <w:rsid w:val="004124B4"/>
    <w:rsid w:val="00412DCB"/>
    <w:rsid w:val="00413413"/>
    <w:rsid w:val="004158F3"/>
    <w:rsid w:val="0042452A"/>
    <w:rsid w:val="004265A5"/>
    <w:rsid w:val="00427AEE"/>
    <w:rsid w:val="00433DD3"/>
    <w:rsid w:val="00434ADB"/>
    <w:rsid w:val="00435A62"/>
    <w:rsid w:val="00436E6A"/>
    <w:rsid w:val="00440937"/>
    <w:rsid w:val="00440AF2"/>
    <w:rsid w:val="0044254F"/>
    <w:rsid w:val="004442A0"/>
    <w:rsid w:val="00446173"/>
    <w:rsid w:val="0044695E"/>
    <w:rsid w:val="00447C29"/>
    <w:rsid w:val="00447C9F"/>
    <w:rsid w:val="004500FB"/>
    <w:rsid w:val="004527F1"/>
    <w:rsid w:val="0045391C"/>
    <w:rsid w:val="004560C3"/>
    <w:rsid w:val="00464240"/>
    <w:rsid w:val="00464AF7"/>
    <w:rsid w:val="00465AA0"/>
    <w:rsid w:val="004719E9"/>
    <w:rsid w:val="00471D81"/>
    <w:rsid w:val="00471F0C"/>
    <w:rsid w:val="004735D7"/>
    <w:rsid w:val="00480078"/>
    <w:rsid w:val="00485910"/>
    <w:rsid w:val="0049047B"/>
    <w:rsid w:val="00491527"/>
    <w:rsid w:val="004918FC"/>
    <w:rsid w:val="00493AEE"/>
    <w:rsid w:val="00494DE3"/>
    <w:rsid w:val="0049690A"/>
    <w:rsid w:val="004A1929"/>
    <w:rsid w:val="004A2CEA"/>
    <w:rsid w:val="004A321C"/>
    <w:rsid w:val="004A4428"/>
    <w:rsid w:val="004A47D2"/>
    <w:rsid w:val="004B0296"/>
    <w:rsid w:val="004B2950"/>
    <w:rsid w:val="004B4E16"/>
    <w:rsid w:val="004B555C"/>
    <w:rsid w:val="004C0814"/>
    <w:rsid w:val="004C1387"/>
    <w:rsid w:val="004C2CE7"/>
    <w:rsid w:val="004C32CB"/>
    <w:rsid w:val="004C5412"/>
    <w:rsid w:val="004C5652"/>
    <w:rsid w:val="004C5C81"/>
    <w:rsid w:val="004C6509"/>
    <w:rsid w:val="004C7D7F"/>
    <w:rsid w:val="004D0982"/>
    <w:rsid w:val="004D0ADC"/>
    <w:rsid w:val="004D2007"/>
    <w:rsid w:val="004D245C"/>
    <w:rsid w:val="004D39E2"/>
    <w:rsid w:val="004D3BF8"/>
    <w:rsid w:val="004D64A2"/>
    <w:rsid w:val="004D64FD"/>
    <w:rsid w:val="004D6D56"/>
    <w:rsid w:val="004E1B18"/>
    <w:rsid w:val="004E1BA8"/>
    <w:rsid w:val="004E300A"/>
    <w:rsid w:val="004E5F32"/>
    <w:rsid w:val="004F31D2"/>
    <w:rsid w:val="004F5BC6"/>
    <w:rsid w:val="0050140A"/>
    <w:rsid w:val="005051DF"/>
    <w:rsid w:val="005149D7"/>
    <w:rsid w:val="00514FBC"/>
    <w:rsid w:val="0051506C"/>
    <w:rsid w:val="005167CA"/>
    <w:rsid w:val="00516EC7"/>
    <w:rsid w:val="005229D0"/>
    <w:rsid w:val="00524568"/>
    <w:rsid w:val="0052574F"/>
    <w:rsid w:val="005307AF"/>
    <w:rsid w:val="00530F91"/>
    <w:rsid w:val="0053175F"/>
    <w:rsid w:val="0053256D"/>
    <w:rsid w:val="005325BA"/>
    <w:rsid w:val="00533506"/>
    <w:rsid w:val="00533518"/>
    <w:rsid w:val="005341A2"/>
    <w:rsid w:val="005377B5"/>
    <w:rsid w:val="00537FE5"/>
    <w:rsid w:val="00540B33"/>
    <w:rsid w:val="005416E3"/>
    <w:rsid w:val="0054447F"/>
    <w:rsid w:val="00547E7F"/>
    <w:rsid w:val="0055015A"/>
    <w:rsid w:val="005527BA"/>
    <w:rsid w:val="005527C5"/>
    <w:rsid w:val="00553C2A"/>
    <w:rsid w:val="005578C7"/>
    <w:rsid w:val="005604DF"/>
    <w:rsid w:val="00561F1C"/>
    <w:rsid w:val="00565A7B"/>
    <w:rsid w:val="00567DE4"/>
    <w:rsid w:val="005720F6"/>
    <w:rsid w:val="0057230A"/>
    <w:rsid w:val="00573281"/>
    <w:rsid w:val="00576B65"/>
    <w:rsid w:val="00577B12"/>
    <w:rsid w:val="00582E9C"/>
    <w:rsid w:val="00587BED"/>
    <w:rsid w:val="00590BAE"/>
    <w:rsid w:val="0059235F"/>
    <w:rsid w:val="00594F24"/>
    <w:rsid w:val="0059526B"/>
    <w:rsid w:val="005A0B71"/>
    <w:rsid w:val="005A29AE"/>
    <w:rsid w:val="005A2A8B"/>
    <w:rsid w:val="005A3F39"/>
    <w:rsid w:val="005A5C40"/>
    <w:rsid w:val="005A65BB"/>
    <w:rsid w:val="005B0DAD"/>
    <w:rsid w:val="005B0ED4"/>
    <w:rsid w:val="005B29F2"/>
    <w:rsid w:val="005B31C4"/>
    <w:rsid w:val="005C03A1"/>
    <w:rsid w:val="005C03F2"/>
    <w:rsid w:val="005C0F9A"/>
    <w:rsid w:val="005C22A4"/>
    <w:rsid w:val="005C2487"/>
    <w:rsid w:val="005C477F"/>
    <w:rsid w:val="005C6C9A"/>
    <w:rsid w:val="005D142E"/>
    <w:rsid w:val="005D15F0"/>
    <w:rsid w:val="005D34C4"/>
    <w:rsid w:val="005D374C"/>
    <w:rsid w:val="005D3F24"/>
    <w:rsid w:val="005D5FFE"/>
    <w:rsid w:val="005D6785"/>
    <w:rsid w:val="005E0587"/>
    <w:rsid w:val="005E059F"/>
    <w:rsid w:val="005E19AD"/>
    <w:rsid w:val="005E1AA4"/>
    <w:rsid w:val="005E2D5A"/>
    <w:rsid w:val="005E3A79"/>
    <w:rsid w:val="005E43C8"/>
    <w:rsid w:val="005E4D36"/>
    <w:rsid w:val="005E7407"/>
    <w:rsid w:val="005E7966"/>
    <w:rsid w:val="005F0E2E"/>
    <w:rsid w:val="005F27FB"/>
    <w:rsid w:val="005F3025"/>
    <w:rsid w:val="005F3489"/>
    <w:rsid w:val="005F49A3"/>
    <w:rsid w:val="005F6542"/>
    <w:rsid w:val="005F7512"/>
    <w:rsid w:val="00604B01"/>
    <w:rsid w:val="00604F59"/>
    <w:rsid w:val="006073D8"/>
    <w:rsid w:val="00607925"/>
    <w:rsid w:val="00611AD1"/>
    <w:rsid w:val="006120B2"/>
    <w:rsid w:val="006122D6"/>
    <w:rsid w:val="00616ABF"/>
    <w:rsid w:val="0062139D"/>
    <w:rsid w:val="00621454"/>
    <w:rsid w:val="00622211"/>
    <w:rsid w:val="00622716"/>
    <w:rsid w:val="006261FA"/>
    <w:rsid w:val="00626B3C"/>
    <w:rsid w:val="00626B96"/>
    <w:rsid w:val="00631719"/>
    <w:rsid w:val="00634AEC"/>
    <w:rsid w:val="006353B4"/>
    <w:rsid w:val="00635805"/>
    <w:rsid w:val="00636042"/>
    <w:rsid w:val="0063639C"/>
    <w:rsid w:val="006405C1"/>
    <w:rsid w:val="00640E29"/>
    <w:rsid w:val="00647225"/>
    <w:rsid w:val="00647A96"/>
    <w:rsid w:val="00650683"/>
    <w:rsid w:val="0065078A"/>
    <w:rsid w:val="00650B49"/>
    <w:rsid w:val="0065111C"/>
    <w:rsid w:val="00656BBD"/>
    <w:rsid w:val="00664958"/>
    <w:rsid w:val="006668D5"/>
    <w:rsid w:val="0067040E"/>
    <w:rsid w:val="006714FF"/>
    <w:rsid w:val="00677566"/>
    <w:rsid w:val="0068173A"/>
    <w:rsid w:val="00682F54"/>
    <w:rsid w:val="00683E73"/>
    <w:rsid w:val="00687407"/>
    <w:rsid w:val="00687D23"/>
    <w:rsid w:val="00687E73"/>
    <w:rsid w:val="00693189"/>
    <w:rsid w:val="006931DA"/>
    <w:rsid w:val="0069384A"/>
    <w:rsid w:val="00694337"/>
    <w:rsid w:val="006969D6"/>
    <w:rsid w:val="006A1E2F"/>
    <w:rsid w:val="006A3692"/>
    <w:rsid w:val="006A61D9"/>
    <w:rsid w:val="006A6D00"/>
    <w:rsid w:val="006A7278"/>
    <w:rsid w:val="006B0119"/>
    <w:rsid w:val="006B29EE"/>
    <w:rsid w:val="006B446A"/>
    <w:rsid w:val="006B508B"/>
    <w:rsid w:val="006B5583"/>
    <w:rsid w:val="006B6456"/>
    <w:rsid w:val="006B7479"/>
    <w:rsid w:val="006C0F4D"/>
    <w:rsid w:val="006C29A8"/>
    <w:rsid w:val="006C40CA"/>
    <w:rsid w:val="006C608D"/>
    <w:rsid w:val="006C676C"/>
    <w:rsid w:val="006D3B0B"/>
    <w:rsid w:val="006D78D0"/>
    <w:rsid w:val="006E05DF"/>
    <w:rsid w:val="006E36CF"/>
    <w:rsid w:val="006E448B"/>
    <w:rsid w:val="006E617E"/>
    <w:rsid w:val="006E61D1"/>
    <w:rsid w:val="006E7F46"/>
    <w:rsid w:val="006F0464"/>
    <w:rsid w:val="006F3107"/>
    <w:rsid w:val="006F772E"/>
    <w:rsid w:val="006F7743"/>
    <w:rsid w:val="00701D52"/>
    <w:rsid w:val="007020F6"/>
    <w:rsid w:val="007029DE"/>
    <w:rsid w:val="00703583"/>
    <w:rsid w:val="007067DA"/>
    <w:rsid w:val="00710BAB"/>
    <w:rsid w:val="00711459"/>
    <w:rsid w:val="00712C41"/>
    <w:rsid w:val="00713274"/>
    <w:rsid w:val="007133F2"/>
    <w:rsid w:val="007137E6"/>
    <w:rsid w:val="00720E84"/>
    <w:rsid w:val="00723C32"/>
    <w:rsid w:val="007273C0"/>
    <w:rsid w:val="00731F05"/>
    <w:rsid w:val="007321AA"/>
    <w:rsid w:val="00733617"/>
    <w:rsid w:val="007339A9"/>
    <w:rsid w:val="007366D5"/>
    <w:rsid w:val="00736E99"/>
    <w:rsid w:val="007371A9"/>
    <w:rsid w:val="00737E2E"/>
    <w:rsid w:val="007414AF"/>
    <w:rsid w:val="00745AA5"/>
    <w:rsid w:val="00746D48"/>
    <w:rsid w:val="007472FB"/>
    <w:rsid w:val="00754ECD"/>
    <w:rsid w:val="00755358"/>
    <w:rsid w:val="00756304"/>
    <w:rsid w:val="007567CF"/>
    <w:rsid w:val="00760579"/>
    <w:rsid w:val="00761F83"/>
    <w:rsid w:val="00762A4C"/>
    <w:rsid w:val="00764F37"/>
    <w:rsid w:val="00766F4F"/>
    <w:rsid w:val="00767ADA"/>
    <w:rsid w:val="007716CD"/>
    <w:rsid w:val="00771BE5"/>
    <w:rsid w:val="007739A7"/>
    <w:rsid w:val="00775605"/>
    <w:rsid w:val="0077721F"/>
    <w:rsid w:val="0077742E"/>
    <w:rsid w:val="00777471"/>
    <w:rsid w:val="00780034"/>
    <w:rsid w:val="00780A27"/>
    <w:rsid w:val="007832F2"/>
    <w:rsid w:val="00785EA9"/>
    <w:rsid w:val="007877AA"/>
    <w:rsid w:val="007905AC"/>
    <w:rsid w:val="007920A4"/>
    <w:rsid w:val="00793C80"/>
    <w:rsid w:val="007950E7"/>
    <w:rsid w:val="007A0336"/>
    <w:rsid w:val="007A4EED"/>
    <w:rsid w:val="007A5C67"/>
    <w:rsid w:val="007A74EB"/>
    <w:rsid w:val="007B2282"/>
    <w:rsid w:val="007B56F4"/>
    <w:rsid w:val="007B61F4"/>
    <w:rsid w:val="007B7F0D"/>
    <w:rsid w:val="007C07E3"/>
    <w:rsid w:val="007C2587"/>
    <w:rsid w:val="007C27DC"/>
    <w:rsid w:val="007C4D69"/>
    <w:rsid w:val="007C58E5"/>
    <w:rsid w:val="007C679E"/>
    <w:rsid w:val="007C69D7"/>
    <w:rsid w:val="007D0368"/>
    <w:rsid w:val="007D1C77"/>
    <w:rsid w:val="007D24BB"/>
    <w:rsid w:val="007D3318"/>
    <w:rsid w:val="007D57B9"/>
    <w:rsid w:val="007D78C8"/>
    <w:rsid w:val="007E3C2D"/>
    <w:rsid w:val="007E4EE0"/>
    <w:rsid w:val="007E56DE"/>
    <w:rsid w:val="007F0466"/>
    <w:rsid w:val="007F3355"/>
    <w:rsid w:val="007F5911"/>
    <w:rsid w:val="007F605D"/>
    <w:rsid w:val="007F66DD"/>
    <w:rsid w:val="007F7719"/>
    <w:rsid w:val="007F7EDF"/>
    <w:rsid w:val="00800CD4"/>
    <w:rsid w:val="008010D6"/>
    <w:rsid w:val="008019E9"/>
    <w:rsid w:val="0080351D"/>
    <w:rsid w:val="00803BFE"/>
    <w:rsid w:val="00807364"/>
    <w:rsid w:val="00807F73"/>
    <w:rsid w:val="00810A22"/>
    <w:rsid w:val="008127E8"/>
    <w:rsid w:val="00813585"/>
    <w:rsid w:val="00813586"/>
    <w:rsid w:val="00816F7D"/>
    <w:rsid w:val="00817A97"/>
    <w:rsid w:val="008207C4"/>
    <w:rsid w:val="00823EF5"/>
    <w:rsid w:val="00831103"/>
    <w:rsid w:val="00832007"/>
    <w:rsid w:val="008344E4"/>
    <w:rsid w:val="008357C2"/>
    <w:rsid w:val="008361E0"/>
    <w:rsid w:val="00837BBA"/>
    <w:rsid w:val="008414BE"/>
    <w:rsid w:val="00850363"/>
    <w:rsid w:val="00855365"/>
    <w:rsid w:val="0085632C"/>
    <w:rsid w:val="00856749"/>
    <w:rsid w:val="00857767"/>
    <w:rsid w:val="008577E2"/>
    <w:rsid w:val="0086019F"/>
    <w:rsid w:val="00860A7D"/>
    <w:rsid w:val="00863833"/>
    <w:rsid w:val="00865E2C"/>
    <w:rsid w:val="00866F45"/>
    <w:rsid w:val="00872950"/>
    <w:rsid w:val="008729AB"/>
    <w:rsid w:val="00872F1F"/>
    <w:rsid w:val="00876F48"/>
    <w:rsid w:val="0088334E"/>
    <w:rsid w:val="008848FD"/>
    <w:rsid w:val="008855EC"/>
    <w:rsid w:val="00886C3C"/>
    <w:rsid w:val="00887EFA"/>
    <w:rsid w:val="00892FCF"/>
    <w:rsid w:val="0089319A"/>
    <w:rsid w:val="008935FC"/>
    <w:rsid w:val="00894E4A"/>
    <w:rsid w:val="00896C5A"/>
    <w:rsid w:val="008970C1"/>
    <w:rsid w:val="008A3CA7"/>
    <w:rsid w:val="008A5207"/>
    <w:rsid w:val="008A6E25"/>
    <w:rsid w:val="008A75D0"/>
    <w:rsid w:val="008A7A9B"/>
    <w:rsid w:val="008A7F3E"/>
    <w:rsid w:val="008B0DA7"/>
    <w:rsid w:val="008B2F2C"/>
    <w:rsid w:val="008B5906"/>
    <w:rsid w:val="008B5AB3"/>
    <w:rsid w:val="008C0344"/>
    <w:rsid w:val="008C4723"/>
    <w:rsid w:val="008C5988"/>
    <w:rsid w:val="008C65EC"/>
    <w:rsid w:val="008C6B56"/>
    <w:rsid w:val="008C76AF"/>
    <w:rsid w:val="008D0D97"/>
    <w:rsid w:val="008D2667"/>
    <w:rsid w:val="008E34D2"/>
    <w:rsid w:val="008E5328"/>
    <w:rsid w:val="008F21C1"/>
    <w:rsid w:val="008F25F3"/>
    <w:rsid w:val="008F33E6"/>
    <w:rsid w:val="00900948"/>
    <w:rsid w:val="009014E1"/>
    <w:rsid w:val="0090520B"/>
    <w:rsid w:val="00905D3E"/>
    <w:rsid w:val="00907B01"/>
    <w:rsid w:val="00907F7E"/>
    <w:rsid w:val="00910A99"/>
    <w:rsid w:val="00910FB2"/>
    <w:rsid w:val="00910FBB"/>
    <w:rsid w:val="009110E3"/>
    <w:rsid w:val="00912003"/>
    <w:rsid w:val="00915C5C"/>
    <w:rsid w:val="00916022"/>
    <w:rsid w:val="009165E5"/>
    <w:rsid w:val="009175AB"/>
    <w:rsid w:val="009211CC"/>
    <w:rsid w:val="00921630"/>
    <w:rsid w:val="00921B5D"/>
    <w:rsid w:val="00923FBB"/>
    <w:rsid w:val="00925031"/>
    <w:rsid w:val="009250C4"/>
    <w:rsid w:val="00925480"/>
    <w:rsid w:val="00930682"/>
    <w:rsid w:val="009312D6"/>
    <w:rsid w:val="00934B60"/>
    <w:rsid w:val="00934C50"/>
    <w:rsid w:val="0093541D"/>
    <w:rsid w:val="00935925"/>
    <w:rsid w:val="00935A58"/>
    <w:rsid w:val="00936438"/>
    <w:rsid w:val="00937B51"/>
    <w:rsid w:val="00941483"/>
    <w:rsid w:val="00941A3A"/>
    <w:rsid w:val="0094549D"/>
    <w:rsid w:val="00952F95"/>
    <w:rsid w:val="009546B9"/>
    <w:rsid w:val="00954DCF"/>
    <w:rsid w:val="00956D75"/>
    <w:rsid w:val="00957224"/>
    <w:rsid w:val="00961850"/>
    <w:rsid w:val="00964471"/>
    <w:rsid w:val="00964640"/>
    <w:rsid w:val="00964DB2"/>
    <w:rsid w:val="00965528"/>
    <w:rsid w:val="00965803"/>
    <w:rsid w:val="0096684D"/>
    <w:rsid w:val="00966F56"/>
    <w:rsid w:val="00971B4A"/>
    <w:rsid w:val="00972208"/>
    <w:rsid w:val="00972787"/>
    <w:rsid w:val="0097365E"/>
    <w:rsid w:val="0097595F"/>
    <w:rsid w:val="009770C6"/>
    <w:rsid w:val="00977A48"/>
    <w:rsid w:val="00980B96"/>
    <w:rsid w:val="00986676"/>
    <w:rsid w:val="00987894"/>
    <w:rsid w:val="009904ED"/>
    <w:rsid w:val="00991B2A"/>
    <w:rsid w:val="0099493D"/>
    <w:rsid w:val="009A0227"/>
    <w:rsid w:val="009A1977"/>
    <w:rsid w:val="009A212C"/>
    <w:rsid w:val="009A58DE"/>
    <w:rsid w:val="009A6880"/>
    <w:rsid w:val="009B0180"/>
    <w:rsid w:val="009B1051"/>
    <w:rsid w:val="009B1C2F"/>
    <w:rsid w:val="009B3FE7"/>
    <w:rsid w:val="009B6601"/>
    <w:rsid w:val="009C11E3"/>
    <w:rsid w:val="009C43F6"/>
    <w:rsid w:val="009D45C1"/>
    <w:rsid w:val="009D5C73"/>
    <w:rsid w:val="009D7A31"/>
    <w:rsid w:val="009E135C"/>
    <w:rsid w:val="009F1E8A"/>
    <w:rsid w:val="009F2ECC"/>
    <w:rsid w:val="009F7833"/>
    <w:rsid w:val="00A016E9"/>
    <w:rsid w:val="00A02A85"/>
    <w:rsid w:val="00A02DE0"/>
    <w:rsid w:val="00A03692"/>
    <w:rsid w:val="00A0471A"/>
    <w:rsid w:val="00A0501A"/>
    <w:rsid w:val="00A0732D"/>
    <w:rsid w:val="00A10D7C"/>
    <w:rsid w:val="00A1284E"/>
    <w:rsid w:val="00A1562F"/>
    <w:rsid w:val="00A1622A"/>
    <w:rsid w:val="00A16AD6"/>
    <w:rsid w:val="00A17705"/>
    <w:rsid w:val="00A20CCF"/>
    <w:rsid w:val="00A20DA1"/>
    <w:rsid w:val="00A2516C"/>
    <w:rsid w:val="00A25D94"/>
    <w:rsid w:val="00A26B00"/>
    <w:rsid w:val="00A273C7"/>
    <w:rsid w:val="00A27FCE"/>
    <w:rsid w:val="00A3078E"/>
    <w:rsid w:val="00A309AB"/>
    <w:rsid w:val="00A31129"/>
    <w:rsid w:val="00A325BE"/>
    <w:rsid w:val="00A33ADB"/>
    <w:rsid w:val="00A375B4"/>
    <w:rsid w:val="00A37767"/>
    <w:rsid w:val="00A4139B"/>
    <w:rsid w:val="00A45B20"/>
    <w:rsid w:val="00A46071"/>
    <w:rsid w:val="00A47473"/>
    <w:rsid w:val="00A50FF2"/>
    <w:rsid w:val="00A529B8"/>
    <w:rsid w:val="00A56B20"/>
    <w:rsid w:val="00A56CFD"/>
    <w:rsid w:val="00A56FB5"/>
    <w:rsid w:val="00A57DD5"/>
    <w:rsid w:val="00A6049D"/>
    <w:rsid w:val="00A60D10"/>
    <w:rsid w:val="00A63773"/>
    <w:rsid w:val="00A642A3"/>
    <w:rsid w:val="00A701E1"/>
    <w:rsid w:val="00A72254"/>
    <w:rsid w:val="00A7582A"/>
    <w:rsid w:val="00A76717"/>
    <w:rsid w:val="00A76916"/>
    <w:rsid w:val="00A80959"/>
    <w:rsid w:val="00A830DF"/>
    <w:rsid w:val="00A835A6"/>
    <w:rsid w:val="00A847E4"/>
    <w:rsid w:val="00A85719"/>
    <w:rsid w:val="00A87AE8"/>
    <w:rsid w:val="00A906B9"/>
    <w:rsid w:val="00A908E1"/>
    <w:rsid w:val="00A92531"/>
    <w:rsid w:val="00A928DC"/>
    <w:rsid w:val="00A93618"/>
    <w:rsid w:val="00A94A34"/>
    <w:rsid w:val="00A94BFC"/>
    <w:rsid w:val="00A963DE"/>
    <w:rsid w:val="00A97DB5"/>
    <w:rsid w:val="00AA0A93"/>
    <w:rsid w:val="00AA0B9F"/>
    <w:rsid w:val="00AA258F"/>
    <w:rsid w:val="00AA46FC"/>
    <w:rsid w:val="00AB3EC3"/>
    <w:rsid w:val="00AB43C8"/>
    <w:rsid w:val="00AB772A"/>
    <w:rsid w:val="00AC1431"/>
    <w:rsid w:val="00AC1859"/>
    <w:rsid w:val="00AC3261"/>
    <w:rsid w:val="00AC3E86"/>
    <w:rsid w:val="00AC6544"/>
    <w:rsid w:val="00AC6875"/>
    <w:rsid w:val="00AC6A2E"/>
    <w:rsid w:val="00AC6F2E"/>
    <w:rsid w:val="00AC78F0"/>
    <w:rsid w:val="00AD045D"/>
    <w:rsid w:val="00AD28E4"/>
    <w:rsid w:val="00AD4E14"/>
    <w:rsid w:val="00AD7115"/>
    <w:rsid w:val="00AD7A83"/>
    <w:rsid w:val="00AD7E90"/>
    <w:rsid w:val="00AE4FFB"/>
    <w:rsid w:val="00AE7AC3"/>
    <w:rsid w:val="00AE7CD3"/>
    <w:rsid w:val="00AF2E4B"/>
    <w:rsid w:val="00AF4B01"/>
    <w:rsid w:val="00AF5189"/>
    <w:rsid w:val="00AF6044"/>
    <w:rsid w:val="00AF6238"/>
    <w:rsid w:val="00AF7951"/>
    <w:rsid w:val="00B0264F"/>
    <w:rsid w:val="00B032E8"/>
    <w:rsid w:val="00B03390"/>
    <w:rsid w:val="00B04D9B"/>
    <w:rsid w:val="00B1022E"/>
    <w:rsid w:val="00B11DCD"/>
    <w:rsid w:val="00B140C0"/>
    <w:rsid w:val="00B16BC8"/>
    <w:rsid w:val="00B176A1"/>
    <w:rsid w:val="00B24324"/>
    <w:rsid w:val="00B24426"/>
    <w:rsid w:val="00B303AA"/>
    <w:rsid w:val="00B309DC"/>
    <w:rsid w:val="00B33BC7"/>
    <w:rsid w:val="00B346F5"/>
    <w:rsid w:val="00B36DB8"/>
    <w:rsid w:val="00B376CC"/>
    <w:rsid w:val="00B40B81"/>
    <w:rsid w:val="00B41BF2"/>
    <w:rsid w:val="00B4219D"/>
    <w:rsid w:val="00B43847"/>
    <w:rsid w:val="00B46219"/>
    <w:rsid w:val="00B50025"/>
    <w:rsid w:val="00B51A7E"/>
    <w:rsid w:val="00B53DFF"/>
    <w:rsid w:val="00B5489E"/>
    <w:rsid w:val="00B54E4B"/>
    <w:rsid w:val="00B54F02"/>
    <w:rsid w:val="00B56131"/>
    <w:rsid w:val="00B57F73"/>
    <w:rsid w:val="00B61A48"/>
    <w:rsid w:val="00B63274"/>
    <w:rsid w:val="00B6437B"/>
    <w:rsid w:val="00B65071"/>
    <w:rsid w:val="00B65A89"/>
    <w:rsid w:val="00B71019"/>
    <w:rsid w:val="00B72D93"/>
    <w:rsid w:val="00B75163"/>
    <w:rsid w:val="00B776AF"/>
    <w:rsid w:val="00B82D26"/>
    <w:rsid w:val="00B830DF"/>
    <w:rsid w:val="00B8540A"/>
    <w:rsid w:val="00B864C3"/>
    <w:rsid w:val="00B87F84"/>
    <w:rsid w:val="00B907D6"/>
    <w:rsid w:val="00B92F36"/>
    <w:rsid w:val="00B93D61"/>
    <w:rsid w:val="00B94242"/>
    <w:rsid w:val="00B954CD"/>
    <w:rsid w:val="00B9561B"/>
    <w:rsid w:val="00B95BC3"/>
    <w:rsid w:val="00B95D41"/>
    <w:rsid w:val="00B97BDF"/>
    <w:rsid w:val="00BA0C4F"/>
    <w:rsid w:val="00BA0CEF"/>
    <w:rsid w:val="00BA11CD"/>
    <w:rsid w:val="00BA3574"/>
    <w:rsid w:val="00BA5310"/>
    <w:rsid w:val="00BA63A2"/>
    <w:rsid w:val="00BA71C9"/>
    <w:rsid w:val="00BA73D8"/>
    <w:rsid w:val="00BB1390"/>
    <w:rsid w:val="00BB3634"/>
    <w:rsid w:val="00BB3A3D"/>
    <w:rsid w:val="00BB454C"/>
    <w:rsid w:val="00BB51C3"/>
    <w:rsid w:val="00BB62C6"/>
    <w:rsid w:val="00BB6D82"/>
    <w:rsid w:val="00BB6DAB"/>
    <w:rsid w:val="00BB70CA"/>
    <w:rsid w:val="00BC10D8"/>
    <w:rsid w:val="00BC69FD"/>
    <w:rsid w:val="00BC7D5E"/>
    <w:rsid w:val="00BD0C0E"/>
    <w:rsid w:val="00BD1970"/>
    <w:rsid w:val="00BD2252"/>
    <w:rsid w:val="00BD397A"/>
    <w:rsid w:val="00BD479D"/>
    <w:rsid w:val="00BD5405"/>
    <w:rsid w:val="00BD5B62"/>
    <w:rsid w:val="00BD67F5"/>
    <w:rsid w:val="00BD739F"/>
    <w:rsid w:val="00BE2ADD"/>
    <w:rsid w:val="00BE35FA"/>
    <w:rsid w:val="00BE5ACD"/>
    <w:rsid w:val="00BF0085"/>
    <w:rsid w:val="00BF1A49"/>
    <w:rsid w:val="00BF39A9"/>
    <w:rsid w:val="00BF5172"/>
    <w:rsid w:val="00BF7344"/>
    <w:rsid w:val="00BF7D79"/>
    <w:rsid w:val="00C04871"/>
    <w:rsid w:val="00C06097"/>
    <w:rsid w:val="00C060D0"/>
    <w:rsid w:val="00C10B6A"/>
    <w:rsid w:val="00C10D53"/>
    <w:rsid w:val="00C14185"/>
    <w:rsid w:val="00C20616"/>
    <w:rsid w:val="00C20DC7"/>
    <w:rsid w:val="00C23782"/>
    <w:rsid w:val="00C23974"/>
    <w:rsid w:val="00C23D34"/>
    <w:rsid w:val="00C274AA"/>
    <w:rsid w:val="00C30DAA"/>
    <w:rsid w:val="00C31038"/>
    <w:rsid w:val="00C3187C"/>
    <w:rsid w:val="00C32311"/>
    <w:rsid w:val="00C32EF8"/>
    <w:rsid w:val="00C33ED0"/>
    <w:rsid w:val="00C41CC5"/>
    <w:rsid w:val="00C42E5C"/>
    <w:rsid w:val="00C440F9"/>
    <w:rsid w:val="00C51F12"/>
    <w:rsid w:val="00C547F6"/>
    <w:rsid w:val="00C57518"/>
    <w:rsid w:val="00C6311D"/>
    <w:rsid w:val="00C66B6F"/>
    <w:rsid w:val="00C670CC"/>
    <w:rsid w:val="00C674A6"/>
    <w:rsid w:val="00C7054E"/>
    <w:rsid w:val="00C73891"/>
    <w:rsid w:val="00C73EFF"/>
    <w:rsid w:val="00C75360"/>
    <w:rsid w:val="00C8052D"/>
    <w:rsid w:val="00C80F19"/>
    <w:rsid w:val="00C81F1A"/>
    <w:rsid w:val="00C821B1"/>
    <w:rsid w:val="00C84146"/>
    <w:rsid w:val="00C8460D"/>
    <w:rsid w:val="00C90228"/>
    <w:rsid w:val="00C9023C"/>
    <w:rsid w:val="00C90B57"/>
    <w:rsid w:val="00C91115"/>
    <w:rsid w:val="00C92E0D"/>
    <w:rsid w:val="00C9302F"/>
    <w:rsid w:val="00C9688A"/>
    <w:rsid w:val="00CA0961"/>
    <w:rsid w:val="00CA2E89"/>
    <w:rsid w:val="00CA47E9"/>
    <w:rsid w:val="00CA4BB4"/>
    <w:rsid w:val="00CA634A"/>
    <w:rsid w:val="00CB0316"/>
    <w:rsid w:val="00CB2723"/>
    <w:rsid w:val="00CB32C3"/>
    <w:rsid w:val="00CB3D20"/>
    <w:rsid w:val="00CB5D80"/>
    <w:rsid w:val="00CB5DCD"/>
    <w:rsid w:val="00CC060A"/>
    <w:rsid w:val="00CC2B05"/>
    <w:rsid w:val="00CC5091"/>
    <w:rsid w:val="00CC6116"/>
    <w:rsid w:val="00CD0C66"/>
    <w:rsid w:val="00CE09C1"/>
    <w:rsid w:val="00CE1160"/>
    <w:rsid w:val="00CF0DCB"/>
    <w:rsid w:val="00CF193F"/>
    <w:rsid w:val="00CF349B"/>
    <w:rsid w:val="00CF446A"/>
    <w:rsid w:val="00CF5C1B"/>
    <w:rsid w:val="00CF750E"/>
    <w:rsid w:val="00D0254F"/>
    <w:rsid w:val="00D02B2E"/>
    <w:rsid w:val="00D035DD"/>
    <w:rsid w:val="00D03739"/>
    <w:rsid w:val="00D05A45"/>
    <w:rsid w:val="00D05EC5"/>
    <w:rsid w:val="00D11AC9"/>
    <w:rsid w:val="00D150DA"/>
    <w:rsid w:val="00D16551"/>
    <w:rsid w:val="00D1712E"/>
    <w:rsid w:val="00D17B5E"/>
    <w:rsid w:val="00D20842"/>
    <w:rsid w:val="00D2147D"/>
    <w:rsid w:val="00D217B3"/>
    <w:rsid w:val="00D21D17"/>
    <w:rsid w:val="00D22121"/>
    <w:rsid w:val="00D25BCD"/>
    <w:rsid w:val="00D26CB9"/>
    <w:rsid w:val="00D27ACF"/>
    <w:rsid w:val="00D300E2"/>
    <w:rsid w:val="00D33B9E"/>
    <w:rsid w:val="00D348B5"/>
    <w:rsid w:val="00D3522D"/>
    <w:rsid w:val="00D372FB"/>
    <w:rsid w:val="00D42C59"/>
    <w:rsid w:val="00D42DAA"/>
    <w:rsid w:val="00D469E8"/>
    <w:rsid w:val="00D52789"/>
    <w:rsid w:val="00D52A22"/>
    <w:rsid w:val="00D558E6"/>
    <w:rsid w:val="00D5643E"/>
    <w:rsid w:val="00D573AB"/>
    <w:rsid w:val="00D606EE"/>
    <w:rsid w:val="00D61C59"/>
    <w:rsid w:val="00D625F1"/>
    <w:rsid w:val="00D6322A"/>
    <w:rsid w:val="00D637AC"/>
    <w:rsid w:val="00D63EA9"/>
    <w:rsid w:val="00D66812"/>
    <w:rsid w:val="00D67927"/>
    <w:rsid w:val="00D71A19"/>
    <w:rsid w:val="00D725D3"/>
    <w:rsid w:val="00D74360"/>
    <w:rsid w:val="00D74719"/>
    <w:rsid w:val="00D774C4"/>
    <w:rsid w:val="00D8258F"/>
    <w:rsid w:val="00D85DDA"/>
    <w:rsid w:val="00D906EC"/>
    <w:rsid w:val="00D91E4D"/>
    <w:rsid w:val="00D93F06"/>
    <w:rsid w:val="00D947DD"/>
    <w:rsid w:val="00D95CEC"/>
    <w:rsid w:val="00DA0615"/>
    <w:rsid w:val="00DA6C20"/>
    <w:rsid w:val="00DB131C"/>
    <w:rsid w:val="00DB31C1"/>
    <w:rsid w:val="00DB5027"/>
    <w:rsid w:val="00DB79DD"/>
    <w:rsid w:val="00DC1B9C"/>
    <w:rsid w:val="00DC2718"/>
    <w:rsid w:val="00DC2E82"/>
    <w:rsid w:val="00DC34AB"/>
    <w:rsid w:val="00DC4C04"/>
    <w:rsid w:val="00DC72A9"/>
    <w:rsid w:val="00DC7BD4"/>
    <w:rsid w:val="00DD0E6D"/>
    <w:rsid w:val="00DD3F7D"/>
    <w:rsid w:val="00DD6198"/>
    <w:rsid w:val="00DD734C"/>
    <w:rsid w:val="00DE02B6"/>
    <w:rsid w:val="00DE0746"/>
    <w:rsid w:val="00DE128C"/>
    <w:rsid w:val="00DE2997"/>
    <w:rsid w:val="00DF0B89"/>
    <w:rsid w:val="00DF2B0F"/>
    <w:rsid w:val="00DF4EBC"/>
    <w:rsid w:val="00DF514D"/>
    <w:rsid w:val="00E049A2"/>
    <w:rsid w:val="00E04FAC"/>
    <w:rsid w:val="00E061C8"/>
    <w:rsid w:val="00E061CE"/>
    <w:rsid w:val="00E10FE2"/>
    <w:rsid w:val="00E1171B"/>
    <w:rsid w:val="00E11BA5"/>
    <w:rsid w:val="00E11C24"/>
    <w:rsid w:val="00E11EBA"/>
    <w:rsid w:val="00E141BB"/>
    <w:rsid w:val="00E163B9"/>
    <w:rsid w:val="00E20A35"/>
    <w:rsid w:val="00E21886"/>
    <w:rsid w:val="00E25319"/>
    <w:rsid w:val="00E2598F"/>
    <w:rsid w:val="00E26CE9"/>
    <w:rsid w:val="00E32F10"/>
    <w:rsid w:val="00E33C61"/>
    <w:rsid w:val="00E36899"/>
    <w:rsid w:val="00E41D17"/>
    <w:rsid w:val="00E4317C"/>
    <w:rsid w:val="00E50973"/>
    <w:rsid w:val="00E53308"/>
    <w:rsid w:val="00E533A8"/>
    <w:rsid w:val="00E568FC"/>
    <w:rsid w:val="00E57F6F"/>
    <w:rsid w:val="00E60B73"/>
    <w:rsid w:val="00E612F2"/>
    <w:rsid w:val="00E61FEB"/>
    <w:rsid w:val="00E62518"/>
    <w:rsid w:val="00E628C7"/>
    <w:rsid w:val="00E62A50"/>
    <w:rsid w:val="00E63754"/>
    <w:rsid w:val="00E66D88"/>
    <w:rsid w:val="00E7015D"/>
    <w:rsid w:val="00E70FCA"/>
    <w:rsid w:val="00E712F6"/>
    <w:rsid w:val="00E71854"/>
    <w:rsid w:val="00E71A30"/>
    <w:rsid w:val="00E80EDE"/>
    <w:rsid w:val="00E82B89"/>
    <w:rsid w:val="00E83237"/>
    <w:rsid w:val="00E844F3"/>
    <w:rsid w:val="00E857A0"/>
    <w:rsid w:val="00E869D0"/>
    <w:rsid w:val="00E92183"/>
    <w:rsid w:val="00E93C62"/>
    <w:rsid w:val="00E95D3F"/>
    <w:rsid w:val="00E97893"/>
    <w:rsid w:val="00E97CC1"/>
    <w:rsid w:val="00EA181A"/>
    <w:rsid w:val="00EA4492"/>
    <w:rsid w:val="00EA4E73"/>
    <w:rsid w:val="00EA5575"/>
    <w:rsid w:val="00EA642D"/>
    <w:rsid w:val="00EB4A1D"/>
    <w:rsid w:val="00EB5C0E"/>
    <w:rsid w:val="00EB6573"/>
    <w:rsid w:val="00EC6467"/>
    <w:rsid w:val="00ED3A91"/>
    <w:rsid w:val="00ED4534"/>
    <w:rsid w:val="00ED506C"/>
    <w:rsid w:val="00EE2D19"/>
    <w:rsid w:val="00EE4A6C"/>
    <w:rsid w:val="00EE698B"/>
    <w:rsid w:val="00EE6A23"/>
    <w:rsid w:val="00EE6FA1"/>
    <w:rsid w:val="00EF4081"/>
    <w:rsid w:val="00EF518B"/>
    <w:rsid w:val="00EF5550"/>
    <w:rsid w:val="00EF5560"/>
    <w:rsid w:val="00EF607D"/>
    <w:rsid w:val="00F0284B"/>
    <w:rsid w:val="00F02E80"/>
    <w:rsid w:val="00F042FB"/>
    <w:rsid w:val="00F05376"/>
    <w:rsid w:val="00F11BAC"/>
    <w:rsid w:val="00F13390"/>
    <w:rsid w:val="00F157E3"/>
    <w:rsid w:val="00F1611E"/>
    <w:rsid w:val="00F203E8"/>
    <w:rsid w:val="00F21549"/>
    <w:rsid w:val="00F21870"/>
    <w:rsid w:val="00F22422"/>
    <w:rsid w:val="00F23F4D"/>
    <w:rsid w:val="00F246DE"/>
    <w:rsid w:val="00F259C9"/>
    <w:rsid w:val="00F25A18"/>
    <w:rsid w:val="00F27C54"/>
    <w:rsid w:val="00F3184D"/>
    <w:rsid w:val="00F352C0"/>
    <w:rsid w:val="00F42277"/>
    <w:rsid w:val="00F44B37"/>
    <w:rsid w:val="00F44F2E"/>
    <w:rsid w:val="00F45C2D"/>
    <w:rsid w:val="00F45D4B"/>
    <w:rsid w:val="00F46B36"/>
    <w:rsid w:val="00F470AC"/>
    <w:rsid w:val="00F47D4E"/>
    <w:rsid w:val="00F50992"/>
    <w:rsid w:val="00F60F49"/>
    <w:rsid w:val="00F61A6B"/>
    <w:rsid w:val="00F62B34"/>
    <w:rsid w:val="00F66EF4"/>
    <w:rsid w:val="00F704B7"/>
    <w:rsid w:val="00F71B11"/>
    <w:rsid w:val="00F73A7E"/>
    <w:rsid w:val="00F765BE"/>
    <w:rsid w:val="00F76EC2"/>
    <w:rsid w:val="00F7787A"/>
    <w:rsid w:val="00F779CF"/>
    <w:rsid w:val="00F80151"/>
    <w:rsid w:val="00F833FD"/>
    <w:rsid w:val="00F85669"/>
    <w:rsid w:val="00F86714"/>
    <w:rsid w:val="00F86959"/>
    <w:rsid w:val="00F87ABB"/>
    <w:rsid w:val="00F90545"/>
    <w:rsid w:val="00F91733"/>
    <w:rsid w:val="00F934C8"/>
    <w:rsid w:val="00F94070"/>
    <w:rsid w:val="00F9423A"/>
    <w:rsid w:val="00F97DBC"/>
    <w:rsid w:val="00FA2B5F"/>
    <w:rsid w:val="00FA6533"/>
    <w:rsid w:val="00FA67F0"/>
    <w:rsid w:val="00FB26E0"/>
    <w:rsid w:val="00FB2AA5"/>
    <w:rsid w:val="00FB40F7"/>
    <w:rsid w:val="00FB6862"/>
    <w:rsid w:val="00FB78E1"/>
    <w:rsid w:val="00FC07C3"/>
    <w:rsid w:val="00FC46CD"/>
    <w:rsid w:val="00FC4CA7"/>
    <w:rsid w:val="00FC58F3"/>
    <w:rsid w:val="00FC71DE"/>
    <w:rsid w:val="00FD2CC9"/>
    <w:rsid w:val="00FD3101"/>
    <w:rsid w:val="00FD3AC6"/>
    <w:rsid w:val="00FD40CB"/>
    <w:rsid w:val="00FE4289"/>
    <w:rsid w:val="00FE63B2"/>
    <w:rsid w:val="00FE6DA1"/>
    <w:rsid w:val="00FF5FC2"/>
    <w:rsid w:val="00FF659B"/>
    <w:rsid w:val="00FF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261E566"/>
  <w15:chartTrackingRefBased/>
  <w15:docId w15:val="{0F900DF5-F392-4887-801B-C693CF583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422"/>
    <w:pPr>
      <w:spacing w:after="0" w:line="240" w:lineRule="auto"/>
    </w:pPr>
    <w:rPr>
      <w:rFonts w:eastAsia="Times New Roman" w:cs="Arial"/>
      <w:color w:val="000000"/>
      <w:sz w:val="24"/>
      <w:szCs w:val="20"/>
    </w:rPr>
  </w:style>
  <w:style w:type="paragraph" w:styleId="Heading1">
    <w:name w:val="heading 1"/>
    <w:basedOn w:val="Normal"/>
    <w:next w:val="Normal"/>
    <w:link w:val="Heading1Char"/>
    <w:uiPriority w:val="7"/>
    <w:qFormat/>
    <w:rsid w:val="00896C5A"/>
    <w:pPr>
      <w:keepNext/>
      <w:pageBreakBefore/>
      <w:jc w:val="center"/>
      <w:outlineLvl w:val="0"/>
    </w:pPr>
    <w:rPr>
      <w:rFonts w:cs="Times New Roman"/>
      <w:b/>
      <w:color w:val="FFFFFF" w:themeColor="background1"/>
      <w:sz w:val="28"/>
    </w:rPr>
  </w:style>
  <w:style w:type="paragraph" w:styleId="Heading2">
    <w:name w:val="heading 2"/>
    <w:basedOn w:val="Normal"/>
    <w:next w:val="Normal"/>
    <w:link w:val="Heading2Char"/>
    <w:unhideWhenUsed/>
    <w:qFormat/>
    <w:rsid w:val="00687E73"/>
    <w:pPr>
      <w:keepNext/>
      <w:keepLines/>
      <w:jc w:val="center"/>
      <w:outlineLvl w:val="1"/>
    </w:pPr>
    <w:rPr>
      <w:rFonts w:eastAsiaTheme="majorEastAsia" w:cstheme="majorBidi"/>
      <w:b/>
      <w:bCs/>
      <w:color w:val="FFFFFF" w:themeColor="background1"/>
      <w:sz w:val="28"/>
      <w:szCs w:val="26"/>
    </w:rPr>
  </w:style>
  <w:style w:type="paragraph" w:styleId="Heading3">
    <w:name w:val="heading 3"/>
    <w:basedOn w:val="Normal"/>
    <w:next w:val="Normal"/>
    <w:link w:val="Heading3Char"/>
    <w:qFormat/>
    <w:rsid w:val="00F42277"/>
    <w:pPr>
      <w:keepNext/>
      <w:ind w:left="360" w:firstLine="360"/>
      <w:outlineLvl w:val="2"/>
    </w:pPr>
    <w:rPr>
      <w:rFonts w:cs="Times New Roman"/>
      <w:b/>
      <w:bCs/>
      <w:color w:val="auto"/>
      <w:szCs w:val="24"/>
    </w:rPr>
  </w:style>
  <w:style w:type="paragraph" w:styleId="Heading4">
    <w:name w:val="heading 4"/>
    <w:basedOn w:val="Normal"/>
    <w:next w:val="Normal"/>
    <w:link w:val="Heading4Char"/>
    <w:unhideWhenUsed/>
    <w:qFormat/>
    <w:rsid w:val="00F42277"/>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F42277"/>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qFormat/>
    <w:rsid w:val="00F42277"/>
    <w:pPr>
      <w:keepNext/>
      <w:ind w:firstLine="720"/>
      <w:jc w:val="center"/>
      <w:outlineLvl w:val="5"/>
    </w:pPr>
    <w:rPr>
      <w:rFonts w:cs="Times New Roman"/>
      <w:b/>
      <w:bCs/>
      <w:color w:val="auto"/>
      <w:szCs w:val="24"/>
    </w:rPr>
  </w:style>
  <w:style w:type="paragraph" w:styleId="Heading7">
    <w:name w:val="heading 7"/>
    <w:basedOn w:val="Normal"/>
    <w:next w:val="Normal"/>
    <w:link w:val="Heading7Char"/>
    <w:qFormat/>
    <w:rsid w:val="00F42277"/>
    <w:pPr>
      <w:keepNext/>
      <w:outlineLvl w:val="6"/>
    </w:pPr>
    <w:rPr>
      <w:rFonts w:cs="Times New Roman"/>
      <w:b/>
      <w:bCs/>
      <w:color w:val="auto"/>
      <w:sz w:val="22"/>
      <w:szCs w:val="24"/>
    </w:rPr>
  </w:style>
  <w:style w:type="paragraph" w:styleId="Heading8">
    <w:name w:val="heading 8"/>
    <w:basedOn w:val="Normal"/>
    <w:next w:val="Normal"/>
    <w:link w:val="Heading8Char"/>
    <w:qFormat/>
    <w:rsid w:val="00F42277"/>
    <w:pPr>
      <w:keepNext/>
      <w:ind w:left="720"/>
      <w:outlineLvl w:val="7"/>
    </w:pPr>
    <w:rPr>
      <w:rFonts w:cs="Times New Roman"/>
      <w:b/>
      <w:bCs/>
      <w:color w:val="auto"/>
      <w:szCs w:val="24"/>
      <w:u w:val="single"/>
    </w:rPr>
  </w:style>
  <w:style w:type="paragraph" w:styleId="Heading9">
    <w:name w:val="heading 9"/>
    <w:basedOn w:val="Normal"/>
    <w:next w:val="Normal"/>
    <w:link w:val="Heading9Char"/>
    <w:qFormat/>
    <w:rsid w:val="00F42277"/>
    <w:pPr>
      <w:keepNext/>
      <w:ind w:left="720"/>
      <w:outlineLvl w:val="8"/>
    </w:pPr>
    <w:rPr>
      <w:rFonts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896C5A"/>
    <w:rPr>
      <w:rFonts w:eastAsia="Times New Roman" w:cs="Times New Roman"/>
      <w:b/>
      <w:color w:val="FFFFFF" w:themeColor="background1"/>
      <w:sz w:val="28"/>
      <w:szCs w:val="20"/>
    </w:rPr>
  </w:style>
  <w:style w:type="character" w:customStyle="1" w:styleId="Heading2Char">
    <w:name w:val="Heading 2 Char"/>
    <w:basedOn w:val="DefaultParagraphFont"/>
    <w:link w:val="Heading2"/>
    <w:rsid w:val="00687E73"/>
    <w:rPr>
      <w:rFonts w:eastAsiaTheme="majorEastAsia" w:cstheme="majorBidi"/>
      <w:b/>
      <w:bCs/>
      <w:color w:val="FFFFFF" w:themeColor="background1"/>
      <w:sz w:val="28"/>
      <w:szCs w:val="26"/>
    </w:rPr>
  </w:style>
  <w:style w:type="character" w:customStyle="1" w:styleId="Heading3Char">
    <w:name w:val="Heading 3 Char"/>
    <w:basedOn w:val="DefaultParagraphFont"/>
    <w:link w:val="Heading3"/>
    <w:rsid w:val="00F42277"/>
    <w:rPr>
      <w:rFonts w:ascii="Arial" w:eastAsia="Times New Roman" w:hAnsi="Arial" w:cs="Times New Roman"/>
      <w:b/>
      <w:bCs/>
      <w:sz w:val="24"/>
      <w:szCs w:val="24"/>
    </w:rPr>
  </w:style>
  <w:style w:type="character" w:customStyle="1" w:styleId="Heading4Char">
    <w:name w:val="Heading 4 Char"/>
    <w:basedOn w:val="DefaultParagraphFont"/>
    <w:link w:val="Heading4"/>
    <w:rsid w:val="00F42277"/>
    <w:rPr>
      <w:rFonts w:asciiTheme="majorHAnsi" w:eastAsiaTheme="majorEastAsia" w:hAnsiTheme="majorHAnsi" w:cstheme="majorBidi"/>
      <w:b/>
      <w:bCs/>
      <w:i/>
      <w:iCs/>
      <w:color w:val="5B9BD5" w:themeColor="accent1"/>
      <w:sz w:val="24"/>
      <w:szCs w:val="20"/>
    </w:rPr>
  </w:style>
  <w:style w:type="character" w:customStyle="1" w:styleId="Heading5Char">
    <w:name w:val="Heading 5 Char"/>
    <w:basedOn w:val="DefaultParagraphFont"/>
    <w:link w:val="Heading5"/>
    <w:rsid w:val="00F42277"/>
    <w:rPr>
      <w:rFonts w:asciiTheme="majorHAnsi" w:eastAsiaTheme="majorEastAsia" w:hAnsiTheme="majorHAnsi" w:cstheme="majorBidi"/>
      <w:color w:val="1F4D78" w:themeColor="accent1" w:themeShade="7F"/>
      <w:sz w:val="24"/>
      <w:szCs w:val="20"/>
    </w:rPr>
  </w:style>
  <w:style w:type="character" w:customStyle="1" w:styleId="Heading6Char">
    <w:name w:val="Heading 6 Char"/>
    <w:basedOn w:val="DefaultParagraphFont"/>
    <w:link w:val="Heading6"/>
    <w:rsid w:val="00F42277"/>
    <w:rPr>
      <w:rFonts w:ascii="Arial" w:eastAsia="Times New Roman" w:hAnsi="Arial" w:cs="Times New Roman"/>
      <w:b/>
      <w:bCs/>
      <w:sz w:val="24"/>
      <w:szCs w:val="24"/>
    </w:rPr>
  </w:style>
  <w:style w:type="character" w:customStyle="1" w:styleId="Heading7Char">
    <w:name w:val="Heading 7 Char"/>
    <w:basedOn w:val="DefaultParagraphFont"/>
    <w:link w:val="Heading7"/>
    <w:rsid w:val="00F42277"/>
    <w:rPr>
      <w:rFonts w:ascii="Arial" w:eastAsia="Times New Roman" w:hAnsi="Arial" w:cs="Times New Roman"/>
      <w:b/>
      <w:bCs/>
      <w:szCs w:val="24"/>
    </w:rPr>
  </w:style>
  <w:style w:type="character" w:customStyle="1" w:styleId="Heading8Char">
    <w:name w:val="Heading 8 Char"/>
    <w:basedOn w:val="DefaultParagraphFont"/>
    <w:link w:val="Heading8"/>
    <w:rsid w:val="00F42277"/>
    <w:rPr>
      <w:rFonts w:ascii="Arial" w:eastAsia="Times New Roman" w:hAnsi="Arial" w:cs="Times New Roman"/>
      <w:b/>
      <w:bCs/>
      <w:sz w:val="24"/>
      <w:szCs w:val="24"/>
      <w:u w:val="single"/>
    </w:rPr>
  </w:style>
  <w:style w:type="character" w:customStyle="1" w:styleId="Heading9Char">
    <w:name w:val="Heading 9 Char"/>
    <w:basedOn w:val="DefaultParagraphFont"/>
    <w:link w:val="Heading9"/>
    <w:rsid w:val="00F42277"/>
    <w:rPr>
      <w:rFonts w:ascii="Arial" w:eastAsia="Times New Roman" w:hAnsi="Arial" w:cs="Times New Roman"/>
      <w:b/>
      <w:bCs/>
      <w:sz w:val="24"/>
      <w:szCs w:val="24"/>
    </w:rPr>
  </w:style>
  <w:style w:type="paragraph" w:styleId="Header">
    <w:name w:val="header"/>
    <w:basedOn w:val="Normal"/>
    <w:link w:val="HeaderChar"/>
    <w:uiPriority w:val="99"/>
    <w:rsid w:val="00F42277"/>
    <w:pPr>
      <w:tabs>
        <w:tab w:val="center" w:pos="4320"/>
        <w:tab w:val="right" w:pos="8640"/>
      </w:tabs>
    </w:pPr>
    <w:rPr>
      <w:rFonts w:cs="Times New Roman"/>
      <w:color w:val="auto"/>
      <w:sz w:val="28"/>
    </w:rPr>
  </w:style>
  <w:style w:type="character" w:customStyle="1" w:styleId="HeaderChar">
    <w:name w:val="Header Char"/>
    <w:basedOn w:val="DefaultParagraphFont"/>
    <w:link w:val="Header"/>
    <w:uiPriority w:val="99"/>
    <w:rsid w:val="00F42277"/>
    <w:rPr>
      <w:rFonts w:ascii="Arial" w:eastAsia="Times New Roman" w:hAnsi="Arial" w:cs="Times New Roman"/>
      <w:sz w:val="28"/>
      <w:szCs w:val="20"/>
    </w:rPr>
  </w:style>
  <w:style w:type="character" w:styleId="Hyperlink">
    <w:name w:val="Hyperlink"/>
    <w:uiPriority w:val="99"/>
    <w:rsid w:val="00F42277"/>
    <w:rPr>
      <w:color w:val="0000FF"/>
      <w:u w:val="single"/>
    </w:rPr>
  </w:style>
  <w:style w:type="paragraph" w:styleId="BodyText">
    <w:name w:val="Body Text"/>
    <w:basedOn w:val="Normal"/>
    <w:link w:val="BodyTextChar"/>
    <w:rsid w:val="00F42277"/>
    <w:rPr>
      <w:rFonts w:cs="Times New Roman"/>
      <w:color w:val="auto"/>
    </w:rPr>
  </w:style>
  <w:style w:type="character" w:customStyle="1" w:styleId="BodyTextChar">
    <w:name w:val="Body Text Char"/>
    <w:basedOn w:val="DefaultParagraphFont"/>
    <w:link w:val="BodyText"/>
    <w:rsid w:val="00F42277"/>
    <w:rPr>
      <w:rFonts w:ascii="Arial" w:eastAsia="Times New Roman" w:hAnsi="Arial" w:cs="Times New Roman"/>
      <w:sz w:val="24"/>
      <w:szCs w:val="20"/>
    </w:rPr>
  </w:style>
  <w:style w:type="paragraph" w:customStyle="1" w:styleId="nolinel">
    <w:name w:val="no_linel"/>
    <w:basedOn w:val="Normal"/>
    <w:rsid w:val="00F42277"/>
    <w:rPr>
      <w:rFonts w:ascii="Times New Roman" w:hAnsi="Times New Roman" w:cs="Times New Roman"/>
      <w:color w:val="auto"/>
      <w:szCs w:val="24"/>
    </w:rPr>
  </w:style>
  <w:style w:type="paragraph" w:styleId="ListParagraph">
    <w:name w:val="List Paragraph"/>
    <w:basedOn w:val="Normal"/>
    <w:uiPriority w:val="34"/>
    <w:qFormat/>
    <w:rsid w:val="00F42277"/>
    <w:pPr>
      <w:widowControl w:val="0"/>
      <w:ind w:left="720"/>
    </w:pPr>
    <w:rPr>
      <w:rFonts w:ascii="Courier" w:hAnsi="Courier" w:cs="Times New Roman"/>
      <w:snapToGrid w:val="0"/>
      <w:color w:val="auto"/>
      <w:sz w:val="20"/>
    </w:rPr>
  </w:style>
  <w:style w:type="paragraph" w:styleId="BodyTextIndent">
    <w:name w:val="Body Text Indent"/>
    <w:basedOn w:val="Normal"/>
    <w:link w:val="BodyTextIndentChar"/>
    <w:unhideWhenUsed/>
    <w:rsid w:val="00F42277"/>
    <w:pPr>
      <w:spacing w:after="120"/>
      <w:ind w:left="360"/>
    </w:pPr>
  </w:style>
  <w:style w:type="character" w:customStyle="1" w:styleId="BodyTextIndentChar">
    <w:name w:val="Body Text Indent Char"/>
    <w:basedOn w:val="DefaultParagraphFont"/>
    <w:link w:val="BodyTextIndent"/>
    <w:rsid w:val="00F42277"/>
    <w:rPr>
      <w:rFonts w:ascii="Arial" w:eastAsia="Times New Roman" w:hAnsi="Arial" w:cs="Arial"/>
      <w:color w:val="000000"/>
      <w:sz w:val="24"/>
      <w:szCs w:val="20"/>
    </w:rPr>
  </w:style>
  <w:style w:type="paragraph" w:styleId="Footer">
    <w:name w:val="footer"/>
    <w:basedOn w:val="Normal"/>
    <w:link w:val="FooterChar"/>
    <w:uiPriority w:val="99"/>
    <w:qFormat/>
    <w:rsid w:val="00F42277"/>
    <w:pPr>
      <w:tabs>
        <w:tab w:val="center" w:pos="4320"/>
        <w:tab w:val="right" w:pos="8640"/>
      </w:tabs>
    </w:pPr>
    <w:rPr>
      <w:rFonts w:cs="Times New Roman"/>
      <w:color w:val="auto"/>
      <w:szCs w:val="24"/>
    </w:rPr>
  </w:style>
  <w:style w:type="character" w:customStyle="1" w:styleId="FooterChar">
    <w:name w:val="Footer Char"/>
    <w:basedOn w:val="DefaultParagraphFont"/>
    <w:link w:val="Footer"/>
    <w:uiPriority w:val="99"/>
    <w:rsid w:val="00F42277"/>
    <w:rPr>
      <w:rFonts w:ascii="Arial" w:eastAsia="Times New Roman" w:hAnsi="Arial" w:cs="Times New Roman"/>
      <w:sz w:val="24"/>
      <w:szCs w:val="24"/>
    </w:rPr>
  </w:style>
  <w:style w:type="character" w:styleId="PageNumber">
    <w:name w:val="page number"/>
    <w:basedOn w:val="DefaultParagraphFont"/>
    <w:rsid w:val="00F42277"/>
  </w:style>
  <w:style w:type="paragraph" w:styleId="Title">
    <w:name w:val="Title"/>
    <w:basedOn w:val="Normal"/>
    <w:link w:val="TitleChar"/>
    <w:uiPriority w:val="10"/>
    <w:qFormat/>
    <w:rsid w:val="00F42277"/>
    <w:pPr>
      <w:jc w:val="center"/>
    </w:pPr>
    <w:rPr>
      <w:rFonts w:cs="Times New Roman"/>
      <w:b/>
      <w:bCs/>
      <w:color w:val="auto"/>
      <w:szCs w:val="24"/>
    </w:rPr>
  </w:style>
  <w:style w:type="character" w:customStyle="1" w:styleId="TitleChar">
    <w:name w:val="Title Char"/>
    <w:basedOn w:val="DefaultParagraphFont"/>
    <w:link w:val="Title"/>
    <w:uiPriority w:val="10"/>
    <w:rsid w:val="00F42277"/>
    <w:rPr>
      <w:rFonts w:ascii="Arial" w:eastAsia="Times New Roman" w:hAnsi="Arial" w:cs="Times New Roman"/>
      <w:b/>
      <w:bCs/>
      <w:sz w:val="24"/>
      <w:szCs w:val="24"/>
    </w:rPr>
  </w:style>
  <w:style w:type="paragraph" w:styleId="CommentText">
    <w:name w:val="annotation text"/>
    <w:basedOn w:val="Normal"/>
    <w:link w:val="CommentTextChar"/>
    <w:uiPriority w:val="99"/>
    <w:rsid w:val="00F42277"/>
    <w:rPr>
      <w:rFonts w:ascii="Times New Roman" w:hAnsi="Times New Roman" w:cs="Times New Roman"/>
      <w:color w:val="auto"/>
      <w:sz w:val="20"/>
    </w:rPr>
  </w:style>
  <w:style w:type="character" w:customStyle="1" w:styleId="CommentTextChar">
    <w:name w:val="Comment Text Char"/>
    <w:basedOn w:val="DefaultParagraphFont"/>
    <w:link w:val="CommentText"/>
    <w:uiPriority w:val="99"/>
    <w:rsid w:val="00F42277"/>
    <w:rPr>
      <w:rFonts w:ascii="Times New Roman" w:eastAsia="Times New Roman" w:hAnsi="Times New Roman" w:cs="Times New Roman"/>
      <w:sz w:val="20"/>
      <w:szCs w:val="20"/>
    </w:rPr>
  </w:style>
  <w:style w:type="paragraph" w:styleId="BodyText2">
    <w:name w:val="Body Text 2"/>
    <w:basedOn w:val="Normal"/>
    <w:link w:val="BodyText2Char"/>
    <w:rsid w:val="00F42277"/>
    <w:rPr>
      <w:rFonts w:cs="Times New Roman"/>
      <w:color w:val="auto"/>
      <w:sz w:val="28"/>
      <w:szCs w:val="24"/>
    </w:rPr>
  </w:style>
  <w:style w:type="character" w:customStyle="1" w:styleId="BodyText2Char">
    <w:name w:val="Body Text 2 Char"/>
    <w:basedOn w:val="DefaultParagraphFont"/>
    <w:link w:val="BodyText2"/>
    <w:rsid w:val="00F42277"/>
    <w:rPr>
      <w:rFonts w:ascii="Arial" w:eastAsia="Times New Roman" w:hAnsi="Arial" w:cs="Times New Roman"/>
      <w:sz w:val="28"/>
      <w:szCs w:val="24"/>
    </w:rPr>
  </w:style>
  <w:style w:type="paragraph" w:customStyle="1" w:styleId="xl24">
    <w:name w:val="xl24"/>
    <w:basedOn w:val="Normal"/>
    <w:rsid w:val="00F42277"/>
    <w:pPr>
      <w:spacing w:before="100" w:beforeAutospacing="1" w:after="100" w:afterAutospacing="1"/>
    </w:pPr>
    <w:rPr>
      <w:rFonts w:eastAsia="Arial Unicode MS"/>
      <w:b/>
      <w:bCs/>
      <w:color w:val="auto"/>
      <w:szCs w:val="24"/>
    </w:rPr>
  </w:style>
  <w:style w:type="paragraph" w:styleId="BodyText3">
    <w:name w:val="Body Text 3"/>
    <w:basedOn w:val="Normal"/>
    <w:link w:val="BodyText3Char"/>
    <w:rsid w:val="00F42277"/>
    <w:pPr>
      <w:jc w:val="center"/>
    </w:pPr>
    <w:rPr>
      <w:rFonts w:cs="Times New Roman"/>
      <w:b/>
      <w:bCs/>
      <w:color w:val="auto"/>
      <w:sz w:val="22"/>
      <w:szCs w:val="24"/>
    </w:rPr>
  </w:style>
  <w:style w:type="character" w:customStyle="1" w:styleId="BodyText3Char">
    <w:name w:val="Body Text 3 Char"/>
    <w:basedOn w:val="DefaultParagraphFont"/>
    <w:link w:val="BodyText3"/>
    <w:rsid w:val="00F42277"/>
    <w:rPr>
      <w:rFonts w:ascii="Arial" w:eastAsia="Times New Roman" w:hAnsi="Arial" w:cs="Times New Roman"/>
      <w:b/>
      <w:bCs/>
      <w:szCs w:val="24"/>
    </w:rPr>
  </w:style>
  <w:style w:type="table" w:styleId="TableGrid">
    <w:name w:val="Table Grid"/>
    <w:basedOn w:val="TableNormal"/>
    <w:uiPriority w:val="39"/>
    <w:rsid w:val="00F422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
    <w:qFormat/>
    <w:rsid w:val="00F42277"/>
    <w:pPr>
      <w:widowControl w:val="0"/>
    </w:pPr>
    <w:rPr>
      <w:rFonts w:ascii="Times New Roman" w:hAnsi="Times New Roman" w:cs="Times New Roman"/>
      <w:b/>
      <w:snapToGrid w:val="0"/>
      <w:color w:val="auto"/>
      <w:sz w:val="30"/>
    </w:rPr>
  </w:style>
  <w:style w:type="character" w:customStyle="1" w:styleId="SubtitleChar">
    <w:name w:val="Subtitle Char"/>
    <w:basedOn w:val="DefaultParagraphFont"/>
    <w:link w:val="Subtitle"/>
    <w:uiPriority w:val="1"/>
    <w:rsid w:val="00F42277"/>
    <w:rPr>
      <w:rFonts w:ascii="Times New Roman" w:eastAsia="Times New Roman" w:hAnsi="Times New Roman" w:cs="Times New Roman"/>
      <w:b/>
      <w:snapToGrid w:val="0"/>
      <w:sz w:val="30"/>
      <w:szCs w:val="20"/>
    </w:rPr>
  </w:style>
  <w:style w:type="character" w:styleId="Strong">
    <w:name w:val="Strong"/>
    <w:qFormat/>
    <w:rsid w:val="00F42277"/>
    <w:rPr>
      <w:b/>
      <w:bCs/>
    </w:rPr>
  </w:style>
  <w:style w:type="paragraph" w:styleId="BodyTextFirstIndent2">
    <w:name w:val="Body Text First Indent 2"/>
    <w:basedOn w:val="BodyTextIndent"/>
    <w:link w:val="BodyTextFirstIndent2Char"/>
    <w:rsid w:val="00F42277"/>
    <w:pPr>
      <w:ind w:firstLine="210"/>
    </w:pPr>
    <w:rPr>
      <w:rFonts w:cs="Times New Roman"/>
      <w:color w:val="auto"/>
      <w:sz w:val="28"/>
    </w:rPr>
  </w:style>
  <w:style w:type="character" w:customStyle="1" w:styleId="BodyTextFirstIndent2Char">
    <w:name w:val="Body Text First Indent 2 Char"/>
    <w:basedOn w:val="BodyTextIndentChar"/>
    <w:link w:val="BodyTextFirstIndent2"/>
    <w:rsid w:val="00F42277"/>
    <w:rPr>
      <w:rFonts w:ascii="Arial" w:eastAsia="Times New Roman" w:hAnsi="Arial" w:cs="Times New Roman"/>
      <w:color w:val="000000"/>
      <w:sz w:val="28"/>
      <w:szCs w:val="20"/>
    </w:rPr>
  </w:style>
  <w:style w:type="paragraph" w:styleId="NoSpacing">
    <w:name w:val="No Spacing"/>
    <w:link w:val="NoSpacingChar"/>
    <w:uiPriority w:val="1"/>
    <w:qFormat/>
    <w:rsid w:val="00F42277"/>
    <w:pPr>
      <w:spacing w:after="0" w:line="240" w:lineRule="auto"/>
    </w:pPr>
    <w:rPr>
      <w:rFonts w:ascii="Arial" w:eastAsia="Times New Roman" w:hAnsi="Arial" w:cs="Arial"/>
      <w:color w:val="000000"/>
      <w:sz w:val="24"/>
      <w:szCs w:val="20"/>
    </w:rPr>
  </w:style>
  <w:style w:type="paragraph" w:customStyle="1" w:styleId="Default">
    <w:name w:val="Default"/>
    <w:rsid w:val="00F42277"/>
    <w:pPr>
      <w:autoSpaceDE w:val="0"/>
      <w:autoSpaceDN w:val="0"/>
      <w:adjustRightInd w:val="0"/>
      <w:spacing w:after="0" w:line="240" w:lineRule="auto"/>
    </w:pPr>
    <w:rPr>
      <w:rFonts w:ascii="Arial Rounded MT Bold" w:eastAsia="Times New Roman" w:hAnsi="Arial Rounded MT Bold" w:cs="Arial Rounded MT Bold"/>
      <w:color w:val="000000"/>
      <w:sz w:val="24"/>
      <w:szCs w:val="24"/>
    </w:rPr>
  </w:style>
  <w:style w:type="paragraph" w:styleId="BalloonText">
    <w:name w:val="Balloon Text"/>
    <w:basedOn w:val="Normal"/>
    <w:link w:val="BalloonTextChar"/>
    <w:unhideWhenUsed/>
    <w:rsid w:val="00F42277"/>
    <w:rPr>
      <w:rFonts w:ascii="Tahoma" w:hAnsi="Tahoma" w:cs="Tahoma"/>
      <w:sz w:val="16"/>
      <w:szCs w:val="16"/>
    </w:rPr>
  </w:style>
  <w:style w:type="character" w:customStyle="1" w:styleId="BalloonTextChar">
    <w:name w:val="Balloon Text Char"/>
    <w:basedOn w:val="DefaultParagraphFont"/>
    <w:link w:val="BalloonText"/>
    <w:rsid w:val="00F42277"/>
    <w:rPr>
      <w:rFonts w:ascii="Tahoma" w:eastAsia="Times New Roman" w:hAnsi="Tahoma" w:cs="Tahoma"/>
      <w:color w:val="000000"/>
      <w:sz w:val="16"/>
      <w:szCs w:val="16"/>
    </w:rPr>
  </w:style>
  <w:style w:type="paragraph" w:customStyle="1" w:styleId="msoaccenttext9">
    <w:name w:val="msoaccenttext9"/>
    <w:rsid w:val="00F42277"/>
    <w:pPr>
      <w:spacing w:after="0" w:line="273" w:lineRule="auto"/>
      <w:jc w:val="right"/>
    </w:pPr>
    <w:rPr>
      <w:rFonts w:ascii="Copperplate Gothic Bold" w:eastAsia="Times New Roman" w:hAnsi="Copperplate Gothic Bold" w:cs="Times New Roman"/>
      <w:color w:val="000000"/>
      <w:kern w:val="28"/>
      <w:sz w:val="16"/>
      <w:szCs w:val="16"/>
      <w14:ligatures w14:val="standard"/>
      <w14:cntxtAlts/>
    </w:rPr>
  </w:style>
  <w:style w:type="paragraph" w:styleId="BodyTextIndent3">
    <w:name w:val="Body Text Indent 3"/>
    <w:basedOn w:val="Normal"/>
    <w:link w:val="BodyTextIndent3Char"/>
    <w:uiPriority w:val="99"/>
    <w:unhideWhenUsed/>
    <w:rsid w:val="00F42277"/>
    <w:pPr>
      <w:spacing w:after="120"/>
      <w:ind w:left="360"/>
    </w:pPr>
    <w:rPr>
      <w:sz w:val="16"/>
      <w:szCs w:val="16"/>
    </w:rPr>
  </w:style>
  <w:style w:type="character" w:customStyle="1" w:styleId="BodyTextIndent3Char">
    <w:name w:val="Body Text Indent 3 Char"/>
    <w:basedOn w:val="DefaultParagraphFont"/>
    <w:link w:val="BodyTextIndent3"/>
    <w:uiPriority w:val="99"/>
    <w:rsid w:val="00F42277"/>
    <w:rPr>
      <w:rFonts w:ascii="Arial" w:eastAsia="Times New Roman" w:hAnsi="Arial" w:cs="Arial"/>
      <w:color w:val="000000"/>
      <w:sz w:val="16"/>
      <w:szCs w:val="16"/>
    </w:rPr>
  </w:style>
  <w:style w:type="paragraph" w:styleId="BlockText">
    <w:name w:val="Block Text"/>
    <w:basedOn w:val="Normal"/>
    <w:uiPriority w:val="99"/>
    <w:rsid w:val="00F42277"/>
    <w:pPr>
      <w:widowControl w:val="0"/>
      <w:tabs>
        <w:tab w:val="left" w:pos="-720"/>
      </w:tabs>
      <w:overflowPunct w:val="0"/>
      <w:autoSpaceDE w:val="0"/>
      <w:autoSpaceDN w:val="0"/>
      <w:adjustRightInd w:val="0"/>
      <w:ind w:left="720" w:right="720"/>
      <w:jc w:val="both"/>
    </w:pPr>
    <w:rPr>
      <w:rFonts w:eastAsiaTheme="minorEastAsia"/>
      <w:b/>
      <w:bCs/>
      <w:kern w:val="28"/>
      <w:sz w:val="28"/>
      <w:szCs w:val="28"/>
    </w:rPr>
  </w:style>
  <w:style w:type="paragraph" w:styleId="NormalWeb">
    <w:name w:val="Normal (Web)"/>
    <w:basedOn w:val="Normal"/>
    <w:uiPriority w:val="99"/>
    <w:unhideWhenUsed/>
    <w:rsid w:val="00F42277"/>
    <w:pPr>
      <w:spacing w:before="240" w:after="240"/>
    </w:pPr>
    <w:rPr>
      <w:rFonts w:ascii="Times New Roman" w:hAnsi="Times New Roman" w:cs="Times New Roman"/>
      <w:color w:val="auto"/>
      <w:szCs w:val="24"/>
    </w:rPr>
  </w:style>
  <w:style w:type="character" w:styleId="FollowedHyperlink">
    <w:name w:val="FollowedHyperlink"/>
    <w:basedOn w:val="DefaultParagraphFont"/>
    <w:uiPriority w:val="99"/>
    <w:semiHidden/>
    <w:unhideWhenUsed/>
    <w:rsid w:val="00F42277"/>
    <w:rPr>
      <w:color w:val="954F72" w:themeColor="followedHyperlink"/>
      <w:u w:val="single"/>
    </w:rPr>
  </w:style>
  <w:style w:type="character" w:styleId="CommentReference">
    <w:name w:val="annotation reference"/>
    <w:basedOn w:val="DefaultParagraphFont"/>
    <w:uiPriority w:val="99"/>
    <w:semiHidden/>
    <w:unhideWhenUsed/>
    <w:rsid w:val="00F42277"/>
    <w:rPr>
      <w:sz w:val="16"/>
      <w:szCs w:val="16"/>
    </w:rPr>
  </w:style>
  <w:style w:type="paragraph" w:styleId="CommentSubject">
    <w:name w:val="annotation subject"/>
    <w:basedOn w:val="CommentText"/>
    <w:next w:val="CommentText"/>
    <w:link w:val="CommentSubjectChar"/>
    <w:uiPriority w:val="99"/>
    <w:semiHidden/>
    <w:unhideWhenUsed/>
    <w:rsid w:val="00F42277"/>
    <w:rPr>
      <w:rFonts w:ascii="Arial" w:hAnsi="Arial" w:cs="Arial"/>
      <w:b/>
      <w:bCs/>
      <w:color w:val="000000"/>
    </w:rPr>
  </w:style>
  <w:style w:type="character" w:customStyle="1" w:styleId="CommentSubjectChar">
    <w:name w:val="Comment Subject Char"/>
    <w:basedOn w:val="CommentTextChar"/>
    <w:link w:val="CommentSubject"/>
    <w:uiPriority w:val="99"/>
    <w:semiHidden/>
    <w:rsid w:val="00F42277"/>
    <w:rPr>
      <w:rFonts w:ascii="Arial" w:eastAsia="Times New Roman" w:hAnsi="Arial" w:cs="Arial"/>
      <w:b/>
      <w:bCs/>
      <w:color w:val="000000"/>
      <w:sz w:val="20"/>
      <w:szCs w:val="20"/>
    </w:rPr>
  </w:style>
  <w:style w:type="character" w:styleId="LineNumber">
    <w:name w:val="line number"/>
    <w:basedOn w:val="DefaultParagraphFont"/>
    <w:uiPriority w:val="99"/>
    <w:semiHidden/>
    <w:unhideWhenUsed/>
    <w:rsid w:val="00F42277"/>
  </w:style>
  <w:style w:type="table" w:styleId="TableGridLight">
    <w:name w:val="Grid Table Light"/>
    <w:basedOn w:val="TableNormal"/>
    <w:uiPriority w:val="40"/>
    <w:rsid w:val="00F42277"/>
    <w:pPr>
      <w:spacing w:after="0" w:line="240" w:lineRule="auto"/>
    </w:pPr>
    <w:rPr>
      <w:rFonts w:asciiTheme="majorHAnsi" w:eastAsia="Times New Roman" w:hAnsiTheme="majorHAnsi" w:cstheme="majorBidi"/>
      <w:color w:val="000000" w:themeColor="text1"/>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42277"/>
    <w:pPr>
      <w:spacing w:after="0" w:line="240" w:lineRule="auto"/>
    </w:pPr>
    <w:rPr>
      <w:rFonts w:asciiTheme="majorHAnsi" w:eastAsia="Times New Roman" w:hAnsiTheme="majorHAnsi" w:cstheme="majorBidi"/>
      <w:color w:val="000000" w:themeColor="text1"/>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3187C"/>
    <w:rPr>
      <w:color w:val="808080"/>
    </w:rPr>
  </w:style>
  <w:style w:type="character" w:customStyle="1" w:styleId="NoSpacingChar">
    <w:name w:val="No Spacing Char"/>
    <w:basedOn w:val="DefaultParagraphFont"/>
    <w:link w:val="NoSpacing"/>
    <w:uiPriority w:val="1"/>
    <w:rsid w:val="003628BB"/>
    <w:rPr>
      <w:rFonts w:ascii="Arial" w:eastAsia="Times New Roman" w:hAnsi="Arial" w:cs="Arial"/>
      <w:color w:val="000000"/>
      <w:sz w:val="24"/>
      <w:szCs w:val="20"/>
    </w:rPr>
  </w:style>
  <w:style w:type="paragraph" w:styleId="TOCHeading">
    <w:name w:val="TOC Heading"/>
    <w:basedOn w:val="Heading1"/>
    <w:next w:val="Normal"/>
    <w:uiPriority w:val="39"/>
    <w:unhideWhenUsed/>
    <w:qFormat/>
    <w:rsid w:val="00941A3A"/>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uiPriority w:val="39"/>
    <w:unhideWhenUsed/>
    <w:rsid w:val="007273C0"/>
    <w:pPr>
      <w:spacing w:before="360"/>
    </w:pPr>
    <w:rPr>
      <w:rFonts w:asciiTheme="majorHAnsi" w:hAnsiTheme="majorHAnsi" w:cstheme="majorHAnsi"/>
      <w:b/>
      <w:bCs/>
      <w:caps/>
      <w:szCs w:val="24"/>
    </w:rPr>
  </w:style>
  <w:style w:type="paragraph" w:styleId="TOC2">
    <w:name w:val="toc 2"/>
    <w:basedOn w:val="Normal"/>
    <w:next w:val="Normal"/>
    <w:uiPriority w:val="39"/>
    <w:unhideWhenUsed/>
    <w:rsid w:val="00BB51C3"/>
    <w:pPr>
      <w:spacing w:before="240"/>
    </w:pPr>
    <w:rPr>
      <w:rFonts w:asciiTheme="majorHAnsi" w:hAnsiTheme="majorHAnsi" w:cstheme="minorHAnsi"/>
      <w:b/>
      <w:bCs/>
      <w:sz w:val="20"/>
    </w:rPr>
  </w:style>
  <w:style w:type="paragraph" w:styleId="TOC3">
    <w:name w:val="toc 3"/>
    <w:basedOn w:val="Normal"/>
    <w:next w:val="Normal"/>
    <w:autoRedefine/>
    <w:uiPriority w:val="39"/>
    <w:unhideWhenUsed/>
    <w:rsid w:val="001068E5"/>
    <w:pPr>
      <w:ind w:left="240"/>
    </w:pPr>
    <w:rPr>
      <w:rFonts w:cstheme="minorHAnsi"/>
      <w:sz w:val="20"/>
    </w:rPr>
  </w:style>
  <w:style w:type="paragraph" w:styleId="TOC4">
    <w:name w:val="toc 4"/>
    <w:basedOn w:val="Normal"/>
    <w:next w:val="Normal"/>
    <w:autoRedefine/>
    <w:uiPriority w:val="39"/>
    <w:unhideWhenUsed/>
    <w:rsid w:val="001068E5"/>
    <w:pPr>
      <w:ind w:left="480"/>
    </w:pPr>
    <w:rPr>
      <w:rFonts w:cstheme="minorHAnsi"/>
      <w:sz w:val="20"/>
    </w:rPr>
  </w:style>
  <w:style w:type="paragraph" w:styleId="TOC5">
    <w:name w:val="toc 5"/>
    <w:basedOn w:val="Normal"/>
    <w:next w:val="Normal"/>
    <w:autoRedefine/>
    <w:uiPriority w:val="39"/>
    <w:unhideWhenUsed/>
    <w:rsid w:val="001068E5"/>
    <w:pPr>
      <w:ind w:left="720"/>
    </w:pPr>
    <w:rPr>
      <w:rFonts w:cstheme="minorHAnsi"/>
      <w:sz w:val="20"/>
    </w:rPr>
  </w:style>
  <w:style w:type="paragraph" w:styleId="TOC6">
    <w:name w:val="toc 6"/>
    <w:basedOn w:val="Normal"/>
    <w:next w:val="Normal"/>
    <w:autoRedefine/>
    <w:uiPriority w:val="39"/>
    <w:unhideWhenUsed/>
    <w:rsid w:val="001068E5"/>
    <w:pPr>
      <w:ind w:left="960"/>
    </w:pPr>
    <w:rPr>
      <w:rFonts w:cstheme="minorHAnsi"/>
      <w:sz w:val="20"/>
    </w:rPr>
  </w:style>
  <w:style w:type="paragraph" w:styleId="TOC7">
    <w:name w:val="toc 7"/>
    <w:basedOn w:val="Normal"/>
    <w:next w:val="Normal"/>
    <w:autoRedefine/>
    <w:uiPriority w:val="39"/>
    <w:unhideWhenUsed/>
    <w:rsid w:val="001068E5"/>
    <w:pPr>
      <w:ind w:left="1200"/>
    </w:pPr>
    <w:rPr>
      <w:rFonts w:cstheme="minorHAnsi"/>
      <w:sz w:val="20"/>
    </w:rPr>
  </w:style>
  <w:style w:type="paragraph" w:styleId="TOC8">
    <w:name w:val="toc 8"/>
    <w:basedOn w:val="Normal"/>
    <w:next w:val="Normal"/>
    <w:autoRedefine/>
    <w:uiPriority w:val="39"/>
    <w:unhideWhenUsed/>
    <w:rsid w:val="001068E5"/>
    <w:pPr>
      <w:ind w:left="1440"/>
    </w:pPr>
    <w:rPr>
      <w:rFonts w:cstheme="minorHAnsi"/>
      <w:sz w:val="20"/>
    </w:rPr>
  </w:style>
  <w:style w:type="paragraph" w:styleId="TOC9">
    <w:name w:val="toc 9"/>
    <w:basedOn w:val="Normal"/>
    <w:next w:val="Normal"/>
    <w:autoRedefine/>
    <w:uiPriority w:val="39"/>
    <w:unhideWhenUsed/>
    <w:rsid w:val="001068E5"/>
    <w:pPr>
      <w:ind w:left="1680"/>
    </w:pPr>
    <w:rPr>
      <w:rFonts w:cstheme="minorHAnsi"/>
      <w:sz w:val="20"/>
    </w:rPr>
  </w:style>
  <w:style w:type="paragraph" w:customStyle="1" w:styleId="Uniqueheading2">
    <w:name w:val="Unique heading 2"/>
    <w:basedOn w:val="Heading1"/>
    <w:rsid w:val="002367B5"/>
    <w:rPr>
      <w:rFonts w:asciiTheme="majorHAnsi" w:hAnsiTheme="majorHAnsi" w:cstheme="majorHAnsi"/>
      <w:caps/>
      <w:noProof/>
      <w:szCs w:val="24"/>
    </w:rPr>
  </w:style>
  <w:style w:type="paragraph" w:styleId="IntenseQuote">
    <w:name w:val="Intense Quote"/>
    <w:basedOn w:val="Normal"/>
    <w:next w:val="Normal"/>
    <w:link w:val="IntenseQuoteChar"/>
    <w:uiPriority w:val="30"/>
    <w:qFormat/>
    <w:rsid w:val="00D348B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348B5"/>
    <w:rPr>
      <w:rFonts w:eastAsia="Times New Roman" w:cs="Arial"/>
      <w:i/>
      <w:iCs/>
      <w:color w:val="5B9BD5" w:themeColor="accent1"/>
      <w:sz w:val="24"/>
      <w:szCs w:val="20"/>
    </w:rPr>
  </w:style>
  <w:style w:type="character" w:styleId="Emphasis">
    <w:name w:val="Emphasis"/>
    <w:basedOn w:val="DefaultParagraphFont"/>
    <w:uiPriority w:val="20"/>
    <w:qFormat/>
    <w:rsid w:val="00E253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0953">
      <w:bodyDiv w:val="1"/>
      <w:marLeft w:val="0"/>
      <w:marRight w:val="0"/>
      <w:marTop w:val="0"/>
      <w:marBottom w:val="0"/>
      <w:divBdr>
        <w:top w:val="none" w:sz="0" w:space="0" w:color="auto"/>
        <w:left w:val="none" w:sz="0" w:space="0" w:color="auto"/>
        <w:bottom w:val="none" w:sz="0" w:space="0" w:color="auto"/>
        <w:right w:val="none" w:sz="0" w:space="0" w:color="auto"/>
      </w:divBdr>
    </w:div>
    <w:div w:id="36321369">
      <w:bodyDiv w:val="1"/>
      <w:marLeft w:val="0"/>
      <w:marRight w:val="0"/>
      <w:marTop w:val="0"/>
      <w:marBottom w:val="0"/>
      <w:divBdr>
        <w:top w:val="none" w:sz="0" w:space="0" w:color="auto"/>
        <w:left w:val="none" w:sz="0" w:space="0" w:color="auto"/>
        <w:bottom w:val="none" w:sz="0" w:space="0" w:color="auto"/>
        <w:right w:val="none" w:sz="0" w:space="0" w:color="auto"/>
      </w:divBdr>
    </w:div>
    <w:div w:id="266548539">
      <w:bodyDiv w:val="1"/>
      <w:marLeft w:val="0"/>
      <w:marRight w:val="0"/>
      <w:marTop w:val="0"/>
      <w:marBottom w:val="0"/>
      <w:divBdr>
        <w:top w:val="none" w:sz="0" w:space="0" w:color="auto"/>
        <w:left w:val="none" w:sz="0" w:space="0" w:color="auto"/>
        <w:bottom w:val="none" w:sz="0" w:space="0" w:color="auto"/>
        <w:right w:val="none" w:sz="0" w:space="0" w:color="auto"/>
      </w:divBdr>
    </w:div>
    <w:div w:id="531650631">
      <w:bodyDiv w:val="1"/>
      <w:marLeft w:val="0"/>
      <w:marRight w:val="0"/>
      <w:marTop w:val="0"/>
      <w:marBottom w:val="0"/>
      <w:divBdr>
        <w:top w:val="none" w:sz="0" w:space="0" w:color="auto"/>
        <w:left w:val="none" w:sz="0" w:space="0" w:color="auto"/>
        <w:bottom w:val="none" w:sz="0" w:space="0" w:color="auto"/>
        <w:right w:val="none" w:sz="0" w:space="0" w:color="auto"/>
      </w:divBdr>
    </w:div>
    <w:div w:id="878274159">
      <w:bodyDiv w:val="1"/>
      <w:marLeft w:val="0"/>
      <w:marRight w:val="0"/>
      <w:marTop w:val="0"/>
      <w:marBottom w:val="0"/>
      <w:divBdr>
        <w:top w:val="none" w:sz="0" w:space="0" w:color="auto"/>
        <w:left w:val="none" w:sz="0" w:space="0" w:color="auto"/>
        <w:bottom w:val="none" w:sz="0" w:space="0" w:color="auto"/>
        <w:right w:val="none" w:sz="0" w:space="0" w:color="auto"/>
      </w:divBdr>
    </w:div>
    <w:div w:id="1385175974">
      <w:bodyDiv w:val="1"/>
      <w:marLeft w:val="0"/>
      <w:marRight w:val="0"/>
      <w:marTop w:val="0"/>
      <w:marBottom w:val="0"/>
      <w:divBdr>
        <w:top w:val="none" w:sz="0" w:space="0" w:color="auto"/>
        <w:left w:val="none" w:sz="0" w:space="0" w:color="auto"/>
        <w:bottom w:val="none" w:sz="0" w:space="0" w:color="auto"/>
        <w:right w:val="none" w:sz="0" w:space="0" w:color="auto"/>
      </w:divBdr>
    </w:div>
    <w:div w:id="1479882645">
      <w:bodyDiv w:val="1"/>
      <w:marLeft w:val="0"/>
      <w:marRight w:val="0"/>
      <w:marTop w:val="0"/>
      <w:marBottom w:val="0"/>
      <w:divBdr>
        <w:top w:val="none" w:sz="0" w:space="0" w:color="auto"/>
        <w:left w:val="none" w:sz="0" w:space="0" w:color="auto"/>
        <w:bottom w:val="none" w:sz="0" w:space="0" w:color="auto"/>
        <w:right w:val="none" w:sz="0" w:space="0" w:color="auto"/>
      </w:divBdr>
    </w:div>
    <w:div w:id="1495874154">
      <w:bodyDiv w:val="1"/>
      <w:marLeft w:val="0"/>
      <w:marRight w:val="0"/>
      <w:marTop w:val="0"/>
      <w:marBottom w:val="0"/>
      <w:divBdr>
        <w:top w:val="none" w:sz="0" w:space="0" w:color="auto"/>
        <w:left w:val="none" w:sz="0" w:space="0" w:color="auto"/>
        <w:bottom w:val="none" w:sz="0" w:space="0" w:color="auto"/>
        <w:right w:val="none" w:sz="0" w:space="0" w:color="auto"/>
      </w:divBdr>
    </w:div>
    <w:div w:id="1551723551">
      <w:bodyDiv w:val="1"/>
      <w:marLeft w:val="0"/>
      <w:marRight w:val="0"/>
      <w:marTop w:val="0"/>
      <w:marBottom w:val="0"/>
      <w:divBdr>
        <w:top w:val="none" w:sz="0" w:space="0" w:color="auto"/>
        <w:left w:val="none" w:sz="0" w:space="0" w:color="auto"/>
        <w:bottom w:val="none" w:sz="0" w:space="0" w:color="auto"/>
        <w:right w:val="none" w:sz="0" w:space="0" w:color="auto"/>
      </w:divBdr>
    </w:div>
    <w:div w:id="186813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26"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39" Type="http://schemas.openxmlformats.org/officeDocument/2006/relationships/hyperlink" Target="http://dbs.myflorida.com" TargetMode="External"/><Relationship Id="rId3" Type="http://schemas.openxmlformats.org/officeDocument/2006/relationships/styles" Target="styles.xml"/><Relationship Id="rId21"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34" Type="http://schemas.openxmlformats.org/officeDocument/2006/relationships/hyperlink" Target="http://www.google.com/url?sa=i&amp;rct=j&amp;q=&amp;esrc=s&amp;frm=1&amp;source=images&amp;cd=&amp;cad=rja&amp;uact=8&amp;ved=0CAcQjRw&amp;url=http://bigeducationape.blogspot.com/2012_08_26_archive.html&amp;ei=EtGJVI3yFYuYNtqgg5AM&amp;bvm=bv.81456516,d.eXY&amp;psig=AFQjCNEutm2CLNo9QyvQjrGa0CzS9Fg4IQ&amp;ust=1418404448195739" TargetMode="External"/><Relationship Id="rId42" Type="http://schemas.openxmlformats.org/officeDocument/2006/relationships/image" Target="media/image11.jpg"/><Relationship Id="rId47" Type="http://schemas.openxmlformats.org/officeDocument/2006/relationships/chart" Target="charts/chart2.xml"/><Relationship Id="rId50" Type="http://schemas.microsoft.com/office/2007/relationships/hdphoto" Target="media/hdphoto2.wdp"/><Relationship Id="rId7" Type="http://schemas.openxmlformats.org/officeDocument/2006/relationships/endnotes" Target="endnotes.xml"/><Relationship Id="rId12" Type="http://schemas.openxmlformats.org/officeDocument/2006/relationships/hyperlink" Target="mailto:Selena.Sickler@dbs.fldoe.org" TargetMode="External"/><Relationship Id="rId17"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25"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33" Type="http://schemas.openxmlformats.org/officeDocument/2006/relationships/image" Target="media/image5.png"/><Relationship Id="rId38" Type="http://schemas.microsoft.com/office/2007/relationships/hdphoto" Target="media/hdphoto1.wdp"/><Relationship Id="rId46" Type="http://schemas.openxmlformats.org/officeDocument/2006/relationships/hyperlink" Target="http://dbs.myflorida.com/" TargetMode="External"/><Relationship Id="rId2" Type="http://schemas.openxmlformats.org/officeDocument/2006/relationships/numbering" Target="numbering.xml"/><Relationship Id="rId16"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20"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29"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41" Type="http://schemas.openxmlformats.org/officeDocument/2006/relationships/image" Target="media/image1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9.png"/><Relationship Id="rId45" Type="http://schemas.openxmlformats.org/officeDocument/2006/relationships/chart" Target="charts/chart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28"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36" Type="http://schemas.openxmlformats.org/officeDocument/2006/relationships/image" Target="media/image7.jpg"/><Relationship Id="rId49"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31"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44" Type="http://schemas.openxmlformats.org/officeDocument/2006/relationships/image" Target="media/image13.jpeg"/><Relationship Id="rId52"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27"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30" Type="http://schemas.openxmlformats.org/officeDocument/2006/relationships/hyperlink" Target="file:///S:\Executive_Services\Communications\Florida%20Rehab%20Council%20for%20the%20Blind\Florida%20Rehabilitation%20Council%20for%20the%20Blind%20Annual%20Report%202019%20-%20AKB%20edits.docx" TargetMode="External"/><Relationship Id="rId35" Type="http://schemas.openxmlformats.org/officeDocument/2006/relationships/image" Target="media/image6.jpeg"/><Relationship Id="rId43" Type="http://schemas.openxmlformats.org/officeDocument/2006/relationships/image" Target="media/image12.jpeg"/><Relationship Id="rId48" Type="http://schemas.openxmlformats.org/officeDocument/2006/relationships/hyperlink" Target="http://www.flgov.com/appointments" TargetMode="External"/><Relationship Id="rId8" Type="http://schemas.openxmlformats.org/officeDocument/2006/relationships/image" Target="media/image1.png"/><Relationship Id="rId51" Type="http://schemas.openxmlformats.org/officeDocument/2006/relationships/hyperlink" Target="mailto:Selena.Sickler@dbs.fldoe.org"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Expenses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prstDash val="sysDot"/>
              </a:ln>
              <a:effectLst/>
              <a:scene3d>
                <a:camera prst="orthographicFront"/>
                <a:lightRig rig="threePt" dir="t">
                  <a:rot lat="0" lon="0" rev="600000"/>
                </a:lightRig>
              </a:scene3d>
            </c:spPr>
            <c:extLst>
              <c:ext xmlns:c16="http://schemas.microsoft.com/office/drawing/2014/chart" uri="{C3380CC4-5D6E-409C-BE32-E72D297353CC}">
                <c16:uniqueId val="{00000001-B3ED-4050-B51B-03D815E1ED9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3ED-4050-B51B-03D815E1ED9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3ED-4050-B51B-03D815E1ED9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c:spPr>
            <c:extLst>
              <c:ext xmlns:c16="http://schemas.microsoft.com/office/drawing/2014/chart" uri="{C3380CC4-5D6E-409C-BE32-E72D297353CC}">
                <c16:uniqueId val="{00000007-B3ED-4050-B51B-03D815E1ED9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3ED-4050-B51B-03D815E1ED9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C98F-4DC7-BEFE-4ACDE0EB8DBF}"/>
              </c:ext>
            </c:extLst>
          </c:dPt>
          <c:dLbls>
            <c:dLbl>
              <c:idx val="0"/>
              <c:layout>
                <c:manualLayout>
                  <c:x val="7.0858850976961213E-3"/>
                  <c:y val="-0.12627984001999751"/>
                </c:manualLayout>
              </c:layout>
              <c:tx>
                <c:rich>
                  <a:bodyPr/>
                  <a:lstStyle/>
                  <a:p>
                    <a:r>
                      <a:rPr lang="en-US"/>
                      <a:t>33%</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3ED-4050-B51B-03D815E1ED9D}"/>
                </c:ext>
              </c:extLst>
            </c:dLbl>
            <c:dLbl>
              <c:idx val="1"/>
              <c:layout>
                <c:manualLayout>
                  <c:x val="-7.7175191261236956E-4"/>
                  <c:y val="6.5394225721784778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3ED-4050-B51B-03D815E1ED9D}"/>
                </c:ext>
              </c:extLst>
            </c:dLbl>
            <c:dLbl>
              <c:idx val="2"/>
              <c:layout>
                <c:manualLayout>
                  <c:x val="-4.0943879410906971E-2"/>
                  <c:y val="5.183070866141732E-2"/>
                </c:manualLayout>
              </c:layout>
              <c:tx>
                <c:rich>
                  <a:bodyPr/>
                  <a:lstStyle/>
                  <a:p>
                    <a:r>
                      <a:rPr lang="en-US"/>
                      <a:t>47%</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3ED-4050-B51B-03D815E1ED9D}"/>
                </c:ext>
              </c:extLst>
            </c:dLbl>
            <c:dLbl>
              <c:idx val="3"/>
              <c:layout>
                <c:manualLayout>
                  <c:x val="-8.8124999999999995E-2"/>
                  <c:y val="-7.371266091738533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3ED-4050-B51B-03D815E1ED9D}"/>
                </c:ext>
              </c:extLst>
            </c:dLbl>
            <c:dLbl>
              <c:idx val="4"/>
              <c:layout>
                <c:manualLayout>
                  <c:x val="-4.5048210119568388E-2"/>
                  <c:y val="-7.087614048243969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B3ED-4050-B51B-03D815E1ED9D}"/>
                </c:ext>
              </c:extLst>
            </c:dLbl>
            <c:dLbl>
              <c:idx val="5"/>
              <c:layout>
                <c:manualLayout>
                  <c:x val="6.8112905670255783E-2"/>
                  <c:y val="2.2648066781707533E-3"/>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C98F-4DC7-BEFE-4ACDE0EB8D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Sheet1!$A$2:$A$7</c:f>
              <c:strCache>
                <c:ptCount val="6"/>
                <c:pt idx="0">
                  <c:v>Council Travel</c:v>
                </c:pt>
                <c:pt idx="1">
                  <c:v>Interpreters</c:v>
                </c:pt>
                <c:pt idx="2">
                  <c:v>Client Satisfaction Survey</c:v>
                </c:pt>
                <c:pt idx="3">
                  <c:v>Venue Meeting Space</c:v>
                </c:pt>
                <c:pt idx="4">
                  <c:v>Supplies</c:v>
                </c:pt>
                <c:pt idx="5">
                  <c:v>Advertisting - Florida Administrative Register</c:v>
                </c:pt>
              </c:strCache>
            </c:strRef>
          </c:cat>
          <c:val>
            <c:numRef>
              <c:f>Sheet1!$B$2:$B$7</c:f>
              <c:numCache>
                <c:formatCode>"$"#,##0.00</c:formatCode>
                <c:ptCount val="6"/>
                <c:pt idx="0">
                  <c:v>21168.93</c:v>
                </c:pt>
                <c:pt idx="1">
                  <c:v>6430</c:v>
                </c:pt>
                <c:pt idx="2">
                  <c:v>27000</c:v>
                </c:pt>
                <c:pt idx="3">
                  <c:v>5410.49</c:v>
                </c:pt>
                <c:pt idx="4">
                  <c:v>171.3</c:v>
                </c:pt>
                <c:pt idx="5">
                  <c:v>272.02</c:v>
                </c:pt>
              </c:numCache>
            </c:numRef>
          </c:val>
          <c:extLst>
            <c:ext xmlns:c16="http://schemas.microsoft.com/office/drawing/2014/chart" uri="{C3380CC4-5D6E-409C-BE32-E72D297353CC}">
              <c16:uniqueId val="{0000000C-B3ED-4050-B51B-03D815E1ED9D}"/>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002060"/>
      </a:solidFill>
      <a:round/>
    </a:ln>
    <a:effectLst/>
    <a:scene3d>
      <a:camera prst="orthographicFront"/>
      <a:lightRig rig="threePt" dir="t"/>
    </a:scene3d>
    <a:sp3d>
      <a:bevelT w="12700"/>
      <a:bevelB w="12700" h="88900"/>
    </a:sp3d>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cap="all" spc="120" normalizeH="0" baseline="0">
                <a:ln w="12700">
                  <a:solidFill>
                    <a:srgbClr val="002060"/>
                  </a:solidFill>
                </a:ln>
                <a:solidFill>
                  <a:schemeClr val="tx1">
                    <a:lumMod val="65000"/>
                    <a:lumOff val="35000"/>
                  </a:schemeClr>
                </a:solidFill>
                <a:latin typeface="+mn-lt"/>
                <a:ea typeface="+mn-ea"/>
                <a:cs typeface="+mn-cs"/>
              </a:defRPr>
            </a:pPr>
            <a:r>
              <a:rPr lang="en-US"/>
              <a:t>Number of DBS Clients Achieving Gainful Employment</a:t>
            </a:r>
          </a:p>
        </c:rich>
      </c:tx>
      <c:layout/>
      <c:overlay val="0"/>
      <c:spPr>
        <a:solidFill>
          <a:schemeClr val="accent4"/>
        </a:solidFill>
        <a:ln>
          <a:solidFill>
            <a:schemeClr val="accent1"/>
          </a:solidFill>
        </a:ln>
        <a:effectLst/>
      </c:spPr>
      <c:txPr>
        <a:bodyPr rot="0" spcFirstLastPara="1" vertOverflow="ellipsis" vert="horz" wrap="square" anchor="ctr" anchorCtr="1"/>
        <a:lstStyle/>
        <a:p>
          <a:pPr>
            <a:defRPr sz="1600" b="1" i="0" u="none" strike="noStrike" kern="1200" cap="all" spc="120" normalizeH="0" baseline="0">
              <a:ln w="12700">
                <a:solidFill>
                  <a:srgbClr val="002060"/>
                </a:solidFill>
              </a:ln>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c:f>
              <c:strCache>
                <c:ptCount val="1"/>
                <c:pt idx="0">
                  <c:v>Case Count</c:v>
                </c:pt>
              </c:strCache>
            </c:strRef>
          </c:tx>
          <c:spPr>
            <a:solidFill>
              <a:schemeClr val="accent5"/>
            </a:solidFill>
            <a:ln>
              <a:noFill/>
            </a:ln>
            <a:effectLst/>
          </c:spPr>
          <c:invertIfNegative val="0"/>
          <c:dPt>
            <c:idx val="9"/>
            <c:invertIfNegative val="0"/>
            <c:bubble3D val="0"/>
            <c:spPr>
              <a:solidFill>
                <a:schemeClr val="accent5"/>
              </a:solidFill>
              <a:ln>
                <a:noFill/>
              </a:ln>
              <a:effectLst/>
            </c:spPr>
            <c:extLst>
              <c:ext xmlns:c16="http://schemas.microsoft.com/office/drawing/2014/chart" uri="{C3380CC4-5D6E-409C-BE32-E72D297353CC}">
                <c16:uniqueId val="{00000000-9A19-4E42-988A-FA10F3500B23}"/>
              </c:ext>
            </c:extLst>
          </c:dPt>
          <c:dLbls>
            <c:dLbl>
              <c:idx val="9"/>
              <c:layout>
                <c:manualLayout>
                  <c:x val="1.8416206261509453E-3"/>
                  <c:y val="-3.0029683124568043E-1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A19-4E42-988A-FA10F3500B23}"/>
                </c:ext>
              </c:extLst>
            </c:dLbl>
            <c:spPr>
              <a:noFill/>
              <a:ln>
                <a:noFill/>
              </a:ln>
              <a:effectLst/>
            </c:spPr>
            <c:txPr>
              <a:bodyPr rot="0" spcFirstLastPara="1" vertOverflow="ellipsis" vert="horz" wrap="square" anchor="ctr" anchorCtr="1"/>
              <a:lstStyle/>
              <a:p>
                <a:pPr>
                  <a:defRPr sz="1200" b="0" i="0" u="none" strike="noStrike" kern="1200" baseline="0">
                    <a:ln>
                      <a:solidFill>
                        <a:schemeClr val="bg1"/>
                      </a:solidFill>
                    </a:ln>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Sheet1!$A$2:$A$11</c:f>
              <c:strCache>
                <c:ptCount val="10"/>
                <c:pt idx="0">
                  <c:v>Professional, Paraprofessional and Technical</c:v>
                </c:pt>
                <c:pt idx="1">
                  <c:v>Clerical and Administrative Support</c:v>
                </c:pt>
                <c:pt idx="2">
                  <c:v>Service Occupations</c:v>
                </c:pt>
                <c:pt idx="3">
                  <c:v>Prod, Const, Operating, Maint &amp; Material Handling</c:v>
                </c:pt>
                <c:pt idx="4">
                  <c:v>Sales and Related Occupations</c:v>
                </c:pt>
                <c:pt idx="5">
                  <c:v>Managerial and Administrative</c:v>
                </c:pt>
                <c:pt idx="6">
                  <c:v>RSA Special Occupations and Miscellaneous</c:v>
                </c:pt>
                <c:pt idx="7">
                  <c:v>Agricultural, Forestry, Fishing and Related</c:v>
                </c:pt>
                <c:pt idx="8">
                  <c:v>Computer and Mathematical Occupations</c:v>
                </c:pt>
                <c:pt idx="9">
                  <c:v>Other</c:v>
                </c:pt>
              </c:strCache>
            </c:strRef>
          </c:cat>
          <c:val>
            <c:numRef>
              <c:f>Sheet1!$B$2:$B$11</c:f>
              <c:numCache>
                <c:formatCode>General</c:formatCode>
                <c:ptCount val="10"/>
                <c:pt idx="0">
                  <c:v>212</c:v>
                </c:pt>
                <c:pt idx="1">
                  <c:v>185</c:v>
                </c:pt>
                <c:pt idx="2">
                  <c:v>180</c:v>
                </c:pt>
                <c:pt idx="3">
                  <c:v>122</c:v>
                </c:pt>
                <c:pt idx="4">
                  <c:v>60</c:v>
                </c:pt>
                <c:pt idx="5">
                  <c:v>58</c:v>
                </c:pt>
                <c:pt idx="6">
                  <c:v>20</c:v>
                </c:pt>
                <c:pt idx="7">
                  <c:v>16</c:v>
                </c:pt>
                <c:pt idx="8">
                  <c:v>12</c:v>
                </c:pt>
                <c:pt idx="9">
                  <c:v>13</c:v>
                </c:pt>
              </c:numCache>
            </c:numRef>
          </c:val>
          <c:extLst>
            <c:ext xmlns:c16="http://schemas.microsoft.com/office/drawing/2014/chart" uri="{C3380CC4-5D6E-409C-BE32-E72D297353CC}">
              <c16:uniqueId val="{00000000-F6A5-4262-944C-7D003DFE32CA}"/>
            </c:ext>
          </c:extLst>
        </c:ser>
        <c:dLbls>
          <c:dLblPos val="ctr"/>
          <c:showLegendKey val="0"/>
          <c:showVal val="1"/>
          <c:showCatName val="0"/>
          <c:showSerName val="0"/>
          <c:showPercent val="0"/>
          <c:showBubbleSize val="0"/>
        </c:dLbls>
        <c:gapWidth val="79"/>
        <c:overlap val="100"/>
        <c:axId val="813167200"/>
        <c:axId val="813168184"/>
      </c:barChart>
      <c:catAx>
        <c:axId val="81316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ln w="12700">
                  <a:solidFill>
                    <a:srgbClr val="002060"/>
                  </a:solidFill>
                </a:ln>
                <a:solidFill>
                  <a:schemeClr val="tx1">
                    <a:lumMod val="65000"/>
                    <a:lumOff val="35000"/>
                  </a:schemeClr>
                </a:solidFill>
                <a:latin typeface="+mn-lt"/>
                <a:ea typeface="+mn-ea"/>
                <a:cs typeface="+mn-cs"/>
              </a:defRPr>
            </a:pPr>
            <a:endParaRPr lang="en-US"/>
          </a:p>
        </c:txPr>
        <c:crossAx val="813168184"/>
        <c:crosses val="autoZero"/>
        <c:auto val="1"/>
        <c:lblAlgn val="ctr"/>
        <c:lblOffset val="100"/>
        <c:noMultiLvlLbl val="0"/>
      </c:catAx>
      <c:valAx>
        <c:axId val="813168184"/>
        <c:scaling>
          <c:orientation val="minMax"/>
        </c:scaling>
        <c:delete val="1"/>
        <c:axPos val="b"/>
        <c:numFmt formatCode="General" sourceLinked="1"/>
        <c:majorTickMark val="none"/>
        <c:minorTickMark val="none"/>
        <c:tickLblPos val="nextTo"/>
        <c:crossAx val="813167200"/>
        <c:crosses val="autoZero"/>
        <c:crossBetween val="between"/>
      </c:valAx>
      <c:spPr>
        <a:noFill/>
        <a:ln>
          <a:solidFill>
            <a:srgbClr val="002060"/>
          </a:solidFill>
          <a:prstDash val="sysDot"/>
        </a:ln>
        <a:effectLst/>
      </c:spPr>
    </c:plotArea>
    <c:plotVisOnly val="1"/>
    <c:dispBlanksAs val="gap"/>
    <c:showDLblsOverMax val="0"/>
  </c:chart>
  <c:spPr>
    <a:solidFill>
      <a:schemeClr val="lt1"/>
    </a:solidFill>
    <a:ln w="9525" cap="flat" cmpd="sng" algn="ctr">
      <a:solidFill>
        <a:srgbClr val="002060"/>
      </a:solidFill>
      <a:round/>
    </a:ln>
    <a:effectLst/>
  </c:spPr>
  <c:txPr>
    <a:bodyPr/>
    <a:lstStyle/>
    <a:p>
      <a:pPr>
        <a:defRPr>
          <a:ln w="12700">
            <a:solidFill>
              <a:srgbClr val="002060"/>
            </a:solid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E8E22-AD9F-404E-8834-20573362B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23533</TotalTime>
  <Pages>32</Pages>
  <Words>6866</Words>
  <Characters>39138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Outcomes</vt:lpstr>
    </vt:vector>
  </TitlesOfParts>
  <Company/>
  <LinksUpToDate>false</LinksUpToDate>
  <CharactersWithSpaces>45913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dc:title>
  <dc:subject/>
  <dc:creator>2017 FRCB Annual Report</dc:creator>
  <cp:keywords/>
  <dc:description/>
  <cp:lastModifiedBy>Butler, Amber</cp:lastModifiedBy>
  <cp:revision>5</cp:revision>
  <cp:lastPrinted>2019-12-12T19:34:00Z</cp:lastPrinted>
  <dcterms:created xsi:type="dcterms:W3CDTF">2019-12-13T13:32:00Z</dcterms:created>
  <dcterms:modified xsi:type="dcterms:W3CDTF">2020-01-02T15:15:00Z</dcterms:modified>
</cp:coreProperties>
</file>