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06AF" w14:textId="3428A0A5" w:rsidR="003C68A4" w:rsidRPr="00D62AAF" w:rsidRDefault="003C68A4" w:rsidP="00771CBD">
      <w:pPr>
        <w:spacing w:after="120" w:line="264" w:lineRule="auto"/>
        <w:jc w:val="center"/>
        <w:rPr>
          <w:b/>
          <w:bCs/>
          <w:sz w:val="32"/>
          <w:szCs w:val="32"/>
        </w:rPr>
      </w:pPr>
      <w:r w:rsidRPr="00D62AAF">
        <w:rPr>
          <w:b/>
          <w:bCs/>
          <w:sz w:val="32"/>
          <w:szCs w:val="32"/>
        </w:rPr>
        <w:t>Television Match Official Procedures</w:t>
      </w:r>
    </w:p>
    <w:p w14:paraId="5CC705C7" w14:textId="77777777" w:rsidR="00D62AAF" w:rsidRDefault="00D62AAF" w:rsidP="00D62AAF">
      <w:pPr>
        <w:spacing w:line="264" w:lineRule="auto"/>
        <w:rPr>
          <w:b/>
          <w:bCs/>
          <w:sz w:val="24"/>
          <w:szCs w:val="24"/>
        </w:rPr>
      </w:pPr>
    </w:p>
    <w:p w14:paraId="7CBCAE67" w14:textId="3B3AE098" w:rsidR="003C68A4" w:rsidRPr="00FF163C" w:rsidRDefault="003C68A4" w:rsidP="00771CBD">
      <w:pPr>
        <w:spacing w:after="120" w:line="264" w:lineRule="auto"/>
        <w:rPr>
          <w:b/>
          <w:bCs/>
          <w:sz w:val="24"/>
          <w:szCs w:val="24"/>
        </w:rPr>
      </w:pPr>
      <w:r w:rsidRPr="00FF163C">
        <w:rPr>
          <w:b/>
          <w:bCs/>
          <w:sz w:val="24"/>
          <w:szCs w:val="24"/>
        </w:rPr>
        <w:t>OVERVIEW</w:t>
      </w:r>
    </w:p>
    <w:p w14:paraId="00A5890D" w14:textId="74D20E01" w:rsidR="003C68A4" w:rsidRDefault="003C68A4" w:rsidP="00771CBD">
      <w:pPr>
        <w:spacing w:after="120" w:line="264" w:lineRule="auto"/>
      </w:pPr>
      <w:r>
        <w:t xml:space="preserve">National Collegiate Rugby will assign a Television Match Official (TMO) to </w:t>
      </w:r>
      <w:r w:rsidR="0005287C">
        <w:t>assist</w:t>
      </w:r>
      <w:r>
        <w:t xml:space="preserve"> the Referee in certain high profile matches</w:t>
      </w:r>
      <w:r w:rsidR="00C143C3">
        <w:t>,</w:t>
      </w:r>
      <w:r>
        <w:t xml:space="preserve"> including stadium fixtures at Nationals, Collegiate Rugby Championship</w:t>
      </w:r>
      <w:r w:rsidR="00FA028D">
        <w:t>,</w:t>
      </w:r>
      <w:r>
        <w:t xml:space="preserve"> and All Stars</w:t>
      </w:r>
      <w:r w:rsidR="00C143C3">
        <w:t xml:space="preserve"> competitions</w:t>
      </w:r>
      <w:r>
        <w:t>.</w:t>
      </w:r>
      <w:r w:rsidR="00C143C3">
        <w:t xml:space="preserve"> All TMO assignments will be made by NCR’s Referee Director.</w:t>
      </w:r>
    </w:p>
    <w:p w14:paraId="2C927B19" w14:textId="22B9CAA3" w:rsidR="003C68A4" w:rsidRDefault="003C68A4" w:rsidP="00771CBD">
      <w:pPr>
        <w:spacing w:after="120" w:line="264" w:lineRule="auto"/>
      </w:pPr>
      <w:r>
        <w:t xml:space="preserve">The TMO has two </w:t>
      </w:r>
      <w:r w:rsidR="00736A32">
        <w:t>responsibilities</w:t>
      </w:r>
      <w:r>
        <w:t>: 1) at the request of the Referee, determine whether or not the ball was properly grounded in goal, and 2) at the request of the Referee, determine whether a player committed an act of Dangerous Play as defined by Law 9, Foul Play. The TMO has no other responsibilities and will not initiate communication with the Referee</w:t>
      </w:r>
      <w:r w:rsidR="00E57010">
        <w:t xml:space="preserve"> during the match</w:t>
      </w:r>
      <w:r>
        <w:t>.</w:t>
      </w:r>
    </w:p>
    <w:p w14:paraId="2CE093E1" w14:textId="77777777" w:rsidR="007C1A13" w:rsidRDefault="007C1A13" w:rsidP="00771CBD">
      <w:pPr>
        <w:spacing w:after="120" w:line="264" w:lineRule="auto"/>
        <w:rPr>
          <w:b/>
          <w:bCs/>
          <w:sz w:val="24"/>
          <w:szCs w:val="24"/>
        </w:rPr>
      </w:pPr>
    </w:p>
    <w:p w14:paraId="5E07F47F" w14:textId="6B476452" w:rsidR="00086DA4" w:rsidRPr="00FF163C" w:rsidRDefault="00086DA4" w:rsidP="00771CBD">
      <w:pPr>
        <w:spacing w:after="120" w:line="264" w:lineRule="auto"/>
        <w:rPr>
          <w:b/>
          <w:bCs/>
          <w:sz w:val="24"/>
          <w:szCs w:val="24"/>
        </w:rPr>
      </w:pPr>
      <w:r w:rsidRPr="00FF163C">
        <w:rPr>
          <w:b/>
          <w:bCs/>
          <w:sz w:val="24"/>
          <w:szCs w:val="24"/>
        </w:rPr>
        <w:t>REFEREE AND ASSISTANT REFEREES</w:t>
      </w:r>
    </w:p>
    <w:p w14:paraId="74864BD6" w14:textId="29E3FD35" w:rsidR="00086DA4" w:rsidRDefault="00086DA4" w:rsidP="00771CBD">
      <w:pPr>
        <w:spacing w:after="120" w:line="264" w:lineRule="auto"/>
      </w:pPr>
      <w:r w:rsidRPr="00086DA4">
        <w:t xml:space="preserve">This </w:t>
      </w:r>
      <w:r>
        <w:t xml:space="preserve">is the team of three on-field officials appointed </w:t>
      </w:r>
      <w:r w:rsidR="00C2481B">
        <w:t xml:space="preserve">to the match </w:t>
      </w:r>
      <w:r>
        <w:t>by NCR’s Referee Director</w:t>
      </w:r>
      <w:r w:rsidR="0005287C">
        <w:t xml:space="preserve"> or his delegate</w:t>
      </w:r>
      <w:r>
        <w:t>.</w:t>
      </w:r>
      <w:r w:rsidR="00E57010">
        <w:t xml:space="preserve"> Only the Referee will communicate with the TMO during the match.</w:t>
      </w:r>
    </w:p>
    <w:p w14:paraId="23A4711D" w14:textId="0CB23B7E" w:rsidR="00086DA4" w:rsidRPr="00E57010" w:rsidRDefault="00086DA4" w:rsidP="00771CBD">
      <w:pPr>
        <w:spacing w:after="120" w:line="264" w:lineRule="auto"/>
        <w:jc w:val="center"/>
        <w:rPr>
          <w:b/>
          <w:bCs/>
          <w:sz w:val="24"/>
          <w:szCs w:val="24"/>
        </w:rPr>
      </w:pPr>
      <w:r w:rsidRPr="00E57010">
        <w:rPr>
          <w:b/>
          <w:bCs/>
          <w:sz w:val="24"/>
          <w:szCs w:val="24"/>
        </w:rPr>
        <w:t>Referee Responsibilities</w:t>
      </w:r>
    </w:p>
    <w:p w14:paraId="76941855" w14:textId="27E270C5" w:rsidR="00086DA4" w:rsidRDefault="00086DA4" w:rsidP="00771CBD">
      <w:pPr>
        <w:pStyle w:val="ListParagraph"/>
        <w:numPr>
          <w:ilvl w:val="0"/>
          <w:numId w:val="3"/>
        </w:numPr>
        <w:spacing w:after="120" w:line="264" w:lineRule="auto"/>
      </w:pPr>
      <w:r>
        <w:t xml:space="preserve">Immediately upon determining that a TMO review of Grounding </w:t>
      </w:r>
      <w:r w:rsidR="00CD6D01">
        <w:t xml:space="preserve">In Goal </w:t>
      </w:r>
      <w:r>
        <w:t xml:space="preserve">or potential </w:t>
      </w:r>
      <w:r w:rsidR="009D4651">
        <w:t>Dangerous</w:t>
      </w:r>
      <w:r>
        <w:t xml:space="preserve"> Play</w:t>
      </w:r>
      <w:r w:rsidR="00FA028D">
        <w:t xml:space="preserve"> is required</w:t>
      </w:r>
      <w:r>
        <w:t xml:space="preserve">, make the </w:t>
      </w:r>
      <w:r w:rsidR="006F1329">
        <w:t>‘</w:t>
      </w:r>
      <w:r>
        <w:t>Referee Consults TMO</w:t>
      </w:r>
      <w:r w:rsidR="006F1329">
        <w:t>’</w:t>
      </w:r>
      <w:r>
        <w:t xml:space="preserve"> signal in the direction of the </w:t>
      </w:r>
      <w:r w:rsidR="0005287C">
        <w:t xml:space="preserve">TMO, who will be </w:t>
      </w:r>
      <w:r w:rsidR="00736A32">
        <w:t>sitting at the Scorer’s table between the two Technical Zones</w:t>
      </w:r>
      <w:r w:rsidR="00CD6D01">
        <w:t>.</w:t>
      </w:r>
    </w:p>
    <w:p w14:paraId="2A767AED" w14:textId="25E6FEE5" w:rsidR="00086DA4" w:rsidRDefault="00086DA4" w:rsidP="00771CBD">
      <w:pPr>
        <w:pStyle w:val="ListParagraph"/>
        <w:numPr>
          <w:ilvl w:val="0"/>
          <w:numId w:val="3"/>
        </w:numPr>
        <w:spacing w:after="120" w:line="264" w:lineRule="auto"/>
      </w:pPr>
      <w:r>
        <w:t>Radio your instructions to the TMO</w:t>
      </w:r>
      <w:r w:rsidR="00CD6D01">
        <w:t>.</w:t>
      </w:r>
    </w:p>
    <w:p w14:paraId="1E56AE4A" w14:textId="77777777" w:rsidR="00086DA4" w:rsidRDefault="00086DA4" w:rsidP="00771CBD">
      <w:pPr>
        <w:pStyle w:val="ListParagraph"/>
        <w:numPr>
          <w:ilvl w:val="0"/>
          <w:numId w:val="3"/>
        </w:numPr>
        <w:spacing w:after="120" w:line="264" w:lineRule="auto"/>
      </w:pPr>
      <w:r w:rsidRPr="00A665BB">
        <w:rPr>
          <w:b/>
          <w:bCs/>
        </w:rPr>
        <w:t>For Grounding</w:t>
      </w:r>
      <w:r>
        <w:t xml:space="preserve">: </w:t>
      </w:r>
    </w:p>
    <w:p w14:paraId="7E691EB3" w14:textId="5C150258" w:rsidR="00086DA4" w:rsidRDefault="00086DA4" w:rsidP="00771CBD">
      <w:pPr>
        <w:pStyle w:val="ListParagraph"/>
        <w:numPr>
          <w:ilvl w:val="1"/>
          <w:numId w:val="3"/>
        </w:numPr>
        <w:spacing w:after="120" w:line="264" w:lineRule="auto"/>
      </w:pPr>
      <w:r>
        <w:t>State</w:t>
      </w:r>
      <w:r w:rsidR="0005287C">
        <w:t xml:space="preserve"> to the TMO</w:t>
      </w:r>
      <w:r>
        <w:t>, “Check for Grounding. My on-field decision is [try, ball held up, knock-on in goal, etc.].”</w:t>
      </w:r>
    </w:p>
    <w:p w14:paraId="21CBC6B8" w14:textId="77BDF0BC" w:rsidR="00086DA4" w:rsidRDefault="00086DA4" w:rsidP="00771CBD">
      <w:pPr>
        <w:pStyle w:val="ListParagraph"/>
        <w:numPr>
          <w:ilvl w:val="1"/>
          <w:numId w:val="3"/>
        </w:numPr>
        <w:spacing w:after="120" w:line="264" w:lineRule="auto"/>
      </w:pPr>
      <w:r>
        <w:t xml:space="preserve">Await a final decision from the TMO, who will </w:t>
      </w:r>
      <w:r w:rsidR="00CD6D01">
        <w:t>either</w:t>
      </w:r>
      <w:r>
        <w:t xml:space="preserve"> confirm your on-field decision</w:t>
      </w:r>
      <w:r w:rsidR="00C01B3E">
        <w:t xml:space="preserve"> or inform you that the video replay shows otherwise</w:t>
      </w:r>
      <w:r>
        <w:t>, e.g., “</w:t>
      </w:r>
      <w:r w:rsidR="00C01B3E">
        <w:t>I confirm your decision of a try</w:t>
      </w:r>
      <w:r>
        <w:t>,” “The ball was held up in goal,” “The ball was knocked-on in goal by Blue,” etc.</w:t>
      </w:r>
    </w:p>
    <w:p w14:paraId="715DF4B4" w14:textId="5DBE6D41" w:rsidR="006F1329" w:rsidRDefault="006F1329" w:rsidP="00771CBD">
      <w:pPr>
        <w:pStyle w:val="ListParagraph"/>
        <w:numPr>
          <w:ilvl w:val="1"/>
          <w:numId w:val="3"/>
        </w:numPr>
        <w:spacing w:after="120" w:line="264" w:lineRule="auto"/>
      </w:pPr>
      <w:r>
        <w:t xml:space="preserve">Repeat the </w:t>
      </w:r>
      <w:r w:rsidR="00C01B3E">
        <w:t>TMO’s observation</w:t>
      </w:r>
      <w:r w:rsidR="00D62AAF">
        <w:t xml:space="preserve"> </w:t>
      </w:r>
      <w:r>
        <w:t xml:space="preserve">and proceed only after confirming that you have correctly understood the TMO’s </w:t>
      </w:r>
      <w:r w:rsidR="00C01B3E">
        <w:t>observation. NOTE: The decision is yours and yours alone to make. The TMO will not “overturn” your decision but will tell you if there is clear evidence showing that your on-field decision was incorrect.</w:t>
      </w:r>
    </w:p>
    <w:p w14:paraId="06A75DD9" w14:textId="69136A96" w:rsidR="006F1329" w:rsidRDefault="006F1329" w:rsidP="00771CBD">
      <w:pPr>
        <w:pStyle w:val="ListParagraph"/>
        <w:numPr>
          <w:ilvl w:val="1"/>
          <w:numId w:val="3"/>
        </w:numPr>
        <w:spacing w:after="120" w:line="264" w:lineRule="auto"/>
      </w:pPr>
      <w:r>
        <w:t>Conversely, if the TMO declares, “I do not have the view required. Stay with your on-field decision,” acknowledge and move on to the next step.</w:t>
      </w:r>
    </w:p>
    <w:p w14:paraId="219346E7" w14:textId="2B2D6CF0" w:rsidR="00086DA4" w:rsidRDefault="00086DA4" w:rsidP="00771CBD">
      <w:pPr>
        <w:pStyle w:val="ListParagraph"/>
        <w:numPr>
          <w:ilvl w:val="1"/>
          <w:numId w:val="3"/>
        </w:numPr>
        <w:spacing w:after="120" w:line="264" w:lineRule="auto"/>
      </w:pPr>
      <w:r>
        <w:t>Make the primary and, as required, secondary signals for your final decision.</w:t>
      </w:r>
    </w:p>
    <w:p w14:paraId="2A13DF64" w14:textId="38CFCBD9" w:rsidR="00086DA4" w:rsidRDefault="00086DA4" w:rsidP="00C01B3E">
      <w:pPr>
        <w:pStyle w:val="ListParagraph"/>
        <w:keepNext/>
        <w:numPr>
          <w:ilvl w:val="0"/>
          <w:numId w:val="3"/>
        </w:numPr>
        <w:spacing w:after="120" w:line="264" w:lineRule="auto"/>
      </w:pPr>
      <w:r w:rsidRPr="00A665BB">
        <w:rPr>
          <w:b/>
          <w:bCs/>
        </w:rPr>
        <w:t xml:space="preserve">For </w:t>
      </w:r>
      <w:r w:rsidR="00A665BB" w:rsidRPr="00A665BB">
        <w:rPr>
          <w:b/>
          <w:bCs/>
        </w:rPr>
        <w:t>Dangerous</w:t>
      </w:r>
      <w:r w:rsidRPr="00A665BB">
        <w:rPr>
          <w:b/>
          <w:bCs/>
        </w:rPr>
        <w:t xml:space="preserve"> Play</w:t>
      </w:r>
      <w:r>
        <w:t>:</w:t>
      </w:r>
    </w:p>
    <w:p w14:paraId="10470DE1" w14:textId="7686F23E" w:rsidR="006F1329" w:rsidRDefault="006F1329" w:rsidP="00C01B3E">
      <w:pPr>
        <w:pStyle w:val="ListParagraph"/>
        <w:keepNext/>
        <w:numPr>
          <w:ilvl w:val="1"/>
          <w:numId w:val="3"/>
        </w:numPr>
        <w:spacing w:after="120" w:line="264" w:lineRule="auto"/>
      </w:pPr>
      <w:bookmarkStart w:id="0" w:name="_Hlk184823756"/>
      <w:r>
        <w:t>Clearly state what you are asking the TMO to look for, including:</w:t>
      </w:r>
    </w:p>
    <w:p w14:paraId="7422D4DB" w14:textId="2A255C19" w:rsidR="006F1329" w:rsidRDefault="006F1329" w:rsidP="00C01B3E">
      <w:pPr>
        <w:pStyle w:val="ListParagraph"/>
        <w:keepNext/>
        <w:numPr>
          <w:ilvl w:val="2"/>
          <w:numId w:val="3"/>
        </w:numPr>
        <w:spacing w:after="120" w:line="264" w:lineRule="auto"/>
      </w:pPr>
      <w:r>
        <w:t>The specific act of Dangerous Play</w:t>
      </w:r>
      <w:r w:rsidR="00CD6D01">
        <w:t>.</w:t>
      </w:r>
    </w:p>
    <w:p w14:paraId="506A74EB" w14:textId="764AE2C0" w:rsidR="006F1329" w:rsidRDefault="006F1329" w:rsidP="00C01B3E">
      <w:pPr>
        <w:pStyle w:val="ListParagraph"/>
        <w:keepNext/>
        <w:numPr>
          <w:ilvl w:val="2"/>
          <w:numId w:val="3"/>
        </w:numPr>
        <w:spacing w:after="120" w:line="264" w:lineRule="auto"/>
      </w:pPr>
      <w:r>
        <w:t xml:space="preserve">Color and number of </w:t>
      </w:r>
      <w:proofErr w:type="gramStart"/>
      <w:r>
        <w:t>player</w:t>
      </w:r>
      <w:proofErr w:type="gramEnd"/>
      <w:r>
        <w:t xml:space="preserve"> suspected of committing the act of Dangerous Play</w:t>
      </w:r>
      <w:r w:rsidR="00CD6D01">
        <w:t>.</w:t>
      </w:r>
    </w:p>
    <w:p w14:paraId="2F03F39E" w14:textId="2061BD3D" w:rsidR="006F1329" w:rsidRDefault="006F1329" w:rsidP="00C01B3E">
      <w:pPr>
        <w:pStyle w:val="ListParagraph"/>
        <w:keepNext/>
        <w:numPr>
          <w:ilvl w:val="2"/>
          <w:numId w:val="3"/>
        </w:numPr>
        <w:spacing w:after="120" w:line="264" w:lineRule="auto"/>
      </w:pPr>
      <w:r>
        <w:t>Approximately how long before you stopped play the suspected act occurred</w:t>
      </w:r>
      <w:r w:rsidR="00FF163C">
        <w:t>.</w:t>
      </w:r>
    </w:p>
    <w:p w14:paraId="2E657F65" w14:textId="31E9DE61" w:rsidR="006F1329" w:rsidRDefault="006F1329" w:rsidP="00C01B3E">
      <w:pPr>
        <w:pStyle w:val="ListParagraph"/>
        <w:keepNext/>
        <w:numPr>
          <w:ilvl w:val="2"/>
          <w:numId w:val="3"/>
        </w:numPr>
        <w:spacing w:after="120" w:line="264" w:lineRule="auto"/>
      </w:pPr>
      <w:r>
        <w:t>Where on the pitch the suspected act occurred</w:t>
      </w:r>
      <w:r w:rsidR="00CD6D01">
        <w:t>.</w:t>
      </w:r>
    </w:p>
    <w:p w14:paraId="58947FA9" w14:textId="53100F3C" w:rsidR="006F1329" w:rsidRDefault="006F1329" w:rsidP="00771CBD">
      <w:pPr>
        <w:pStyle w:val="ListParagraph"/>
        <w:numPr>
          <w:ilvl w:val="1"/>
          <w:numId w:val="3"/>
        </w:numPr>
        <w:spacing w:after="120" w:line="264" w:lineRule="auto"/>
      </w:pPr>
      <w:r>
        <w:t>Answer all requests for clarification to the best</w:t>
      </w:r>
      <w:r w:rsidR="00CD6D01">
        <w:t xml:space="preserve"> of your ability</w:t>
      </w:r>
      <w:r>
        <w:t>.</w:t>
      </w:r>
    </w:p>
    <w:p w14:paraId="669198CB" w14:textId="0C44D268" w:rsidR="006F1329" w:rsidRDefault="00C063A6" w:rsidP="00771CBD">
      <w:pPr>
        <w:pStyle w:val="ListParagraph"/>
        <w:numPr>
          <w:ilvl w:val="1"/>
          <w:numId w:val="3"/>
        </w:numPr>
        <w:spacing w:after="120" w:line="264" w:lineRule="auto"/>
      </w:pPr>
      <w:r>
        <w:lastRenderedPageBreak/>
        <w:t>Await the TMO’s decision, which will be either confirmation that an act of Dangerous Play occurred or that the TMO was unable to see a</w:t>
      </w:r>
      <w:r w:rsidR="00E57010">
        <w:t xml:space="preserve"> clear</w:t>
      </w:r>
      <w:r>
        <w:t xml:space="preserve"> act of Dangerous Play.</w:t>
      </w:r>
    </w:p>
    <w:p w14:paraId="6C31DDDE" w14:textId="03E14BA7" w:rsidR="00C063A6" w:rsidRDefault="00C063A6" w:rsidP="00771CBD">
      <w:pPr>
        <w:pStyle w:val="ListParagraph"/>
        <w:numPr>
          <w:ilvl w:val="1"/>
          <w:numId w:val="3"/>
        </w:numPr>
        <w:spacing w:after="120" w:line="264" w:lineRule="auto"/>
      </w:pPr>
      <w:r>
        <w:t xml:space="preserve">If the TMO observed </w:t>
      </w:r>
      <w:r w:rsidR="00CD6D01">
        <w:t>Dangerous Play</w:t>
      </w:r>
      <w:r>
        <w:t xml:space="preserve">, listen to the </w:t>
      </w:r>
      <w:r w:rsidR="005F1D37">
        <w:t xml:space="preserve">TMO’s description of the </w:t>
      </w:r>
      <w:r>
        <w:t xml:space="preserve">violation </w:t>
      </w:r>
      <w:r w:rsidR="00E57010">
        <w:t>a</w:t>
      </w:r>
      <w:r>
        <w:t xml:space="preserve">nd the </w:t>
      </w:r>
      <w:r w:rsidR="005F1D37">
        <w:t xml:space="preserve">player </w:t>
      </w:r>
      <w:r>
        <w:t xml:space="preserve">details. Ask any clarification questions that will help you determine </w:t>
      </w:r>
      <w:r w:rsidR="005F1D37">
        <w:t xml:space="preserve">the appropriate sanction, e.g., </w:t>
      </w:r>
      <w:r w:rsidR="00E57010">
        <w:t xml:space="preserve">whether there was </w:t>
      </w:r>
      <w:r w:rsidR="005F1D37">
        <w:t>head</w:t>
      </w:r>
      <w:r w:rsidR="00E57010">
        <w:t xml:space="preserve"> or </w:t>
      </w:r>
      <w:r w:rsidR="005F1D37">
        <w:t>neck contact, degree of force, speed, mitigating factors, etc.</w:t>
      </w:r>
    </w:p>
    <w:p w14:paraId="76887230" w14:textId="7B74B44A" w:rsidR="005F1D37" w:rsidRDefault="005F1D37" w:rsidP="00771CBD">
      <w:pPr>
        <w:pStyle w:val="ListParagraph"/>
        <w:numPr>
          <w:ilvl w:val="1"/>
          <w:numId w:val="3"/>
        </w:numPr>
        <w:spacing w:after="120" w:line="264" w:lineRule="auto"/>
      </w:pPr>
      <w:r>
        <w:t>In the event of a penalty or card for Dangerous Play, acknowledge the TMO’s assistance and proceed with the appropriate primary and secondary signals and follow-on action.</w:t>
      </w:r>
    </w:p>
    <w:p w14:paraId="25B17363" w14:textId="0AA2DFA2" w:rsidR="00086DA4" w:rsidRDefault="005F1D37" w:rsidP="00771CBD">
      <w:pPr>
        <w:pStyle w:val="ListParagraph"/>
        <w:numPr>
          <w:ilvl w:val="1"/>
          <w:numId w:val="3"/>
        </w:numPr>
        <w:spacing w:after="120" w:line="264" w:lineRule="auto"/>
      </w:pPr>
      <w:r>
        <w:t xml:space="preserve">In the event that Dangerous Play was not </w:t>
      </w:r>
      <w:r w:rsidR="00E57010">
        <w:t>observed</w:t>
      </w:r>
      <w:r>
        <w:t xml:space="preserve"> or could not be proven, acknowledge the TMO’s assistance and restart play accordingly.</w:t>
      </w:r>
      <w:bookmarkEnd w:id="0"/>
    </w:p>
    <w:p w14:paraId="16354811" w14:textId="77777777" w:rsidR="007C1A13" w:rsidRDefault="007C1A13" w:rsidP="00771CBD">
      <w:pPr>
        <w:spacing w:after="120" w:line="264" w:lineRule="auto"/>
        <w:rPr>
          <w:b/>
          <w:bCs/>
          <w:sz w:val="24"/>
          <w:szCs w:val="24"/>
        </w:rPr>
      </w:pPr>
    </w:p>
    <w:p w14:paraId="1C977ED2" w14:textId="3E95DC68" w:rsidR="00086DA4" w:rsidRPr="00FF163C" w:rsidRDefault="00086DA4" w:rsidP="00771CBD">
      <w:pPr>
        <w:spacing w:after="120" w:line="264" w:lineRule="auto"/>
        <w:rPr>
          <w:b/>
          <w:bCs/>
          <w:sz w:val="24"/>
          <w:szCs w:val="24"/>
        </w:rPr>
      </w:pPr>
      <w:r w:rsidRPr="00FF163C">
        <w:rPr>
          <w:b/>
          <w:bCs/>
          <w:sz w:val="24"/>
          <w:szCs w:val="24"/>
        </w:rPr>
        <w:t>TELEVISION MATCH OFFICIAL</w:t>
      </w:r>
    </w:p>
    <w:p w14:paraId="11867090" w14:textId="63D6C46C" w:rsidR="00086DA4" w:rsidRDefault="00086DA4" w:rsidP="00771CBD">
      <w:pPr>
        <w:spacing w:after="120" w:line="264" w:lineRule="auto"/>
      </w:pPr>
      <w:r>
        <w:t>This is a</w:t>
      </w:r>
      <w:r w:rsidR="00FF163C">
        <w:t xml:space="preserve">n accredited </w:t>
      </w:r>
      <w:r>
        <w:t xml:space="preserve">rugby referee who has been trained </w:t>
      </w:r>
      <w:r w:rsidR="00FF163C">
        <w:t xml:space="preserve">and certified </w:t>
      </w:r>
      <w:r>
        <w:t xml:space="preserve">by NCR </w:t>
      </w:r>
      <w:r w:rsidR="00FF163C">
        <w:t xml:space="preserve">as a </w:t>
      </w:r>
      <w:r>
        <w:t>Television Match Official.</w:t>
      </w:r>
      <w:r w:rsidR="00FF163C">
        <w:rPr>
          <w:rStyle w:val="FootnoteReference"/>
        </w:rPr>
        <w:footnoteReference w:id="1"/>
      </w:r>
      <w:r>
        <w:t xml:space="preserve"> The TMO is appointed </w:t>
      </w:r>
      <w:r w:rsidR="00FF163C">
        <w:t xml:space="preserve">to </w:t>
      </w:r>
      <w:r w:rsidR="00C2481B">
        <w:t xml:space="preserve">the </w:t>
      </w:r>
      <w:r w:rsidR="00FF163C">
        <w:t xml:space="preserve">match </w:t>
      </w:r>
      <w:r>
        <w:t>by NCR’s Referee Director.</w:t>
      </w:r>
    </w:p>
    <w:p w14:paraId="170CDFB4" w14:textId="25FD9BB4" w:rsidR="00086DA4" w:rsidRPr="00E57010" w:rsidRDefault="00086DA4" w:rsidP="00771CBD">
      <w:pPr>
        <w:spacing w:after="120" w:line="264" w:lineRule="auto"/>
        <w:jc w:val="center"/>
        <w:rPr>
          <w:b/>
          <w:bCs/>
          <w:sz w:val="24"/>
          <w:szCs w:val="24"/>
        </w:rPr>
      </w:pPr>
      <w:r w:rsidRPr="00E57010">
        <w:rPr>
          <w:b/>
          <w:bCs/>
          <w:sz w:val="24"/>
          <w:szCs w:val="24"/>
        </w:rPr>
        <w:t>TMO Responsibilities</w:t>
      </w:r>
    </w:p>
    <w:p w14:paraId="6DA332AF" w14:textId="77777777" w:rsidR="000F429F" w:rsidRDefault="00CD6D01" w:rsidP="00C01B3E">
      <w:pPr>
        <w:pStyle w:val="ListParagraph"/>
        <w:numPr>
          <w:ilvl w:val="0"/>
          <w:numId w:val="4"/>
        </w:numPr>
        <w:spacing w:after="120" w:line="264" w:lineRule="auto"/>
      </w:pPr>
      <w:r>
        <w:t>Before the match</w:t>
      </w:r>
      <w:r w:rsidR="000F429F">
        <w:t>:</w:t>
      </w:r>
    </w:p>
    <w:p w14:paraId="5778B8C1" w14:textId="2D7A13D1" w:rsidR="00C01B3E" w:rsidRDefault="000F429F" w:rsidP="000F429F">
      <w:pPr>
        <w:pStyle w:val="ListParagraph"/>
        <w:numPr>
          <w:ilvl w:val="1"/>
          <w:numId w:val="4"/>
        </w:numPr>
        <w:spacing w:after="120" w:line="264" w:lineRule="auto"/>
      </w:pPr>
      <w:r>
        <w:t>T</w:t>
      </w:r>
      <w:r w:rsidR="00CD6D01">
        <w:t xml:space="preserve">ake your position at the </w:t>
      </w:r>
      <w:r w:rsidR="00C01B3E">
        <w:t>Scorer’s table</w:t>
      </w:r>
      <w:r w:rsidR="00CD6D01">
        <w:t>.</w:t>
      </w:r>
    </w:p>
    <w:p w14:paraId="2C7CE299" w14:textId="77777777" w:rsidR="00C01B3E" w:rsidRDefault="00CD6D01" w:rsidP="000F429F">
      <w:pPr>
        <w:pStyle w:val="ListParagraph"/>
        <w:numPr>
          <w:ilvl w:val="1"/>
          <w:numId w:val="4"/>
        </w:numPr>
        <w:spacing w:after="120" w:line="264" w:lineRule="auto"/>
      </w:pPr>
      <w:r>
        <w:t>Confirm that you are in radio communication with the Referee</w:t>
      </w:r>
      <w:r w:rsidR="00C01B3E">
        <w:t>.</w:t>
      </w:r>
    </w:p>
    <w:p w14:paraId="04AE69E1" w14:textId="4ADF5C3B" w:rsidR="00CD6D01" w:rsidRDefault="00C01B3E" w:rsidP="000F429F">
      <w:pPr>
        <w:pStyle w:val="ListParagraph"/>
        <w:numPr>
          <w:ilvl w:val="1"/>
          <w:numId w:val="4"/>
        </w:numPr>
        <w:spacing w:after="120" w:line="264" w:lineRule="auto"/>
      </w:pPr>
      <w:r>
        <w:t>Confirm that you</w:t>
      </w:r>
      <w:r w:rsidR="00D62AAF">
        <w:t>r Unity Intercom tablet computer is operating properly and that you</w:t>
      </w:r>
      <w:r>
        <w:t xml:space="preserve"> have intercom communication with the </w:t>
      </w:r>
      <w:r w:rsidR="00CD6D01">
        <w:t>Replay Operator.</w:t>
      </w:r>
    </w:p>
    <w:p w14:paraId="6FB8C54B" w14:textId="55D643E1" w:rsidR="00CD6D01" w:rsidRDefault="00CD6D01" w:rsidP="000F429F">
      <w:pPr>
        <w:pStyle w:val="ListParagraph"/>
        <w:numPr>
          <w:ilvl w:val="1"/>
          <w:numId w:val="4"/>
        </w:numPr>
        <w:spacing w:after="120" w:line="264" w:lineRule="auto"/>
      </w:pPr>
      <w:r>
        <w:t xml:space="preserve">Confirm that your </w:t>
      </w:r>
      <w:r w:rsidR="000F429F">
        <w:t xml:space="preserve">two </w:t>
      </w:r>
      <w:r>
        <w:t>replay monitors are operating properly.</w:t>
      </w:r>
    </w:p>
    <w:p w14:paraId="3F393B28" w14:textId="1C09E3A7" w:rsidR="00C01B3E" w:rsidRDefault="00C01B3E" w:rsidP="000F429F">
      <w:pPr>
        <w:pStyle w:val="ListParagraph"/>
        <w:numPr>
          <w:ilvl w:val="1"/>
          <w:numId w:val="4"/>
        </w:numPr>
        <w:spacing w:after="120" w:line="264" w:lineRule="auto"/>
      </w:pPr>
      <w:r>
        <w:t>Confirm your understanding of the location of each of the cameras</w:t>
      </w:r>
      <w:r w:rsidR="000F429F">
        <w:t xml:space="preserve"> with the Replay Operator</w:t>
      </w:r>
      <w:r>
        <w:t>.</w:t>
      </w:r>
    </w:p>
    <w:p w14:paraId="38F629C4" w14:textId="3AD59183" w:rsidR="00CD6D01" w:rsidRDefault="00CD6D01" w:rsidP="00771CBD">
      <w:pPr>
        <w:pStyle w:val="ListParagraph"/>
        <w:numPr>
          <w:ilvl w:val="0"/>
          <w:numId w:val="4"/>
        </w:numPr>
        <w:spacing w:after="120" w:line="264" w:lineRule="auto"/>
      </w:pPr>
      <w:r>
        <w:t xml:space="preserve">During the match, await any request from the Referee for a TMO review of Grounding </w:t>
      </w:r>
      <w:proofErr w:type="gramStart"/>
      <w:r>
        <w:t>In</w:t>
      </w:r>
      <w:proofErr w:type="gramEnd"/>
      <w:r>
        <w:t xml:space="preserve"> Goal or </w:t>
      </w:r>
      <w:proofErr w:type="gramStart"/>
      <w:r>
        <w:t>potential</w:t>
      </w:r>
      <w:proofErr w:type="gramEnd"/>
      <w:r>
        <w:t xml:space="preserve"> Dangerous Play.</w:t>
      </w:r>
    </w:p>
    <w:p w14:paraId="5574AF4B" w14:textId="1D7023DE" w:rsidR="00CD6D01" w:rsidRDefault="00CD6D01" w:rsidP="00771CBD">
      <w:pPr>
        <w:pStyle w:val="ListParagraph"/>
        <w:numPr>
          <w:ilvl w:val="0"/>
          <w:numId w:val="4"/>
        </w:numPr>
        <w:spacing w:after="120" w:line="264" w:lineRule="auto"/>
      </w:pPr>
      <w:r>
        <w:t>Following the Referee’s description of what he is asking you to review, repeat it back.</w:t>
      </w:r>
    </w:p>
    <w:p w14:paraId="29CE3406" w14:textId="448B685B" w:rsidR="00CD6D01" w:rsidRDefault="00CD6D01" w:rsidP="00771CBD">
      <w:pPr>
        <w:pStyle w:val="ListParagraph"/>
        <w:numPr>
          <w:ilvl w:val="1"/>
          <w:numId w:val="4"/>
        </w:numPr>
        <w:spacing w:after="120" w:line="264" w:lineRule="auto"/>
      </w:pPr>
      <w:r w:rsidRPr="00B16333">
        <w:rPr>
          <w:b/>
          <w:bCs/>
        </w:rPr>
        <w:t>For Grounding:</w:t>
      </w:r>
      <w:r w:rsidR="00B16333" w:rsidRPr="00B16333">
        <w:rPr>
          <w:b/>
          <w:bCs/>
        </w:rPr>
        <w:t xml:space="preserve"> </w:t>
      </w:r>
      <w:r>
        <w:t>“You are asking me to check for Grounding. Your on-field decision is [try, ball held up, knock-on in goal, etc.].”</w:t>
      </w:r>
    </w:p>
    <w:p w14:paraId="5A2A0DEF" w14:textId="350260F2" w:rsidR="00B16333" w:rsidRDefault="00B16333" w:rsidP="00771CBD">
      <w:pPr>
        <w:pStyle w:val="ListParagraph"/>
        <w:numPr>
          <w:ilvl w:val="1"/>
          <w:numId w:val="4"/>
        </w:numPr>
        <w:spacing w:after="120" w:line="264" w:lineRule="auto"/>
      </w:pPr>
      <w:r w:rsidRPr="00B16333">
        <w:rPr>
          <w:b/>
          <w:bCs/>
        </w:rPr>
        <w:t>For Dangerous Play:</w:t>
      </w:r>
      <w:r>
        <w:t xml:space="preserve"> “You are asking me to check if [player color and number] committed a [specific Dangerous Play</w:t>
      </w:r>
      <w:r w:rsidR="002A179D">
        <w:t>]</w:t>
      </w:r>
      <w:r>
        <w:t xml:space="preserve">.” </w:t>
      </w:r>
    </w:p>
    <w:p w14:paraId="18BCE355" w14:textId="222AD324" w:rsidR="00B16333" w:rsidRDefault="00B16333" w:rsidP="00771CBD">
      <w:pPr>
        <w:pStyle w:val="ListParagraph"/>
        <w:numPr>
          <w:ilvl w:val="0"/>
          <w:numId w:val="4"/>
        </w:numPr>
        <w:spacing w:after="120" w:line="264" w:lineRule="auto"/>
      </w:pPr>
      <w:r>
        <w:t>Once confirmed, inform the Referee, “I am reviewing the play.</w:t>
      </w:r>
      <w:r w:rsidR="000F429F">
        <w:t>”</w:t>
      </w:r>
    </w:p>
    <w:p w14:paraId="236AB62B" w14:textId="50BC9EBC" w:rsidR="000F429F" w:rsidRDefault="000F429F" w:rsidP="000F429F">
      <w:pPr>
        <w:pStyle w:val="ListParagraph"/>
        <w:numPr>
          <w:ilvl w:val="1"/>
          <w:numId w:val="4"/>
        </w:numPr>
        <w:spacing w:after="120" w:line="264" w:lineRule="auto"/>
      </w:pPr>
      <w:r w:rsidRPr="00B16333">
        <w:rPr>
          <w:b/>
          <w:bCs/>
        </w:rPr>
        <w:t xml:space="preserve">For Grounding: </w:t>
      </w:r>
      <w:r>
        <w:t>Tell the Replay Operator, “We need to check for Grounding. Show me your best angle.”</w:t>
      </w:r>
    </w:p>
    <w:p w14:paraId="7DF683C1" w14:textId="58CE77F9" w:rsidR="000F429F" w:rsidRDefault="000F429F" w:rsidP="000F429F">
      <w:pPr>
        <w:pStyle w:val="ListParagraph"/>
        <w:numPr>
          <w:ilvl w:val="1"/>
          <w:numId w:val="4"/>
        </w:numPr>
        <w:spacing w:after="120" w:line="264" w:lineRule="auto"/>
      </w:pPr>
      <w:r w:rsidRPr="00B16333">
        <w:rPr>
          <w:b/>
          <w:bCs/>
        </w:rPr>
        <w:t>For Dangerous Play:</w:t>
      </w:r>
      <w:r>
        <w:t xml:space="preserve"> Tell the Replay Operator, “We need to check for </w:t>
      </w:r>
      <w:proofErr w:type="gramStart"/>
      <w:r>
        <w:t>potential</w:t>
      </w:r>
      <w:proofErr w:type="gramEnd"/>
      <w:r>
        <w:t xml:space="preserve"> Dangerous Play by [player color and number] at about [time before the Referee stopped play] at [the location provided by the Referee]. We are looking for [the specific act of Dangerous Play that the Referee is looking at].” </w:t>
      </w:r>
    </w:p>
    <w:p w14:paraId="4CCC20B9" w14:textId="2845CDA7" w:rsidR="00CD6D01" w:rsidRDefault="000F429F" w:rsidP="00771CBD">
      <w:pPr>
        <w:pStyle w:val="ListParagraph"/>
        <w:numPr>
          <w:ilvl w:val="0"/>
          <w:numId w:val="4"/>
        </w:numPr>
        <w:spacing w:after="120" w:line="264" w:lineRule="auto"/>
      </w:pPr>
      <w:r>
        <w:t xml:space="preserve">The </w:t>
      </w:r>
      <w:r w:rsidR="00CD6D01">
        <w:t xml:space="preserve">Replay Operator </w:t>
      </w:r>
      <w:r>
        <w:t>will look for the incident and show you the best angle on TMO1.</w:t>
      </w:r>
    </w:p>
    <w:p w14:paraId="09866E7E" w14:textId="6E9525E4" w:rsidR="000F429F" w:rsidRDefault="000F429F" w:rsidP="00771CBD">
      <w:pPr>
        <w:pStyle w:val="ListParagraph"/>
        <w:numPr>
          <w:ilvl w:val="0"/>
          <w:numId w:val="4"/>
        </w:numPr>
        <w:spacing w:after="120" w:line="264" w:lineRule="auto"/>
      </w:pPr>
      <w:r>
        <w:lastRenderedPageBreak/>
        <w:t xml:space="preserve">The Replay Operator will then replay the incident forward and backward </w:t>
      </w:r>
      <w:r w:rsidR="007C1A13">
        <w:t xml:space="preserve">on TMO1 </w:t>
      </w:r>
      <w:r>
        <w:t>in slow motion.</w:t>
      </w:r>
    </w:p>
    <w:p w14:paraId="3EEEDF78" w14:textId="504FD883" w:rsidR="00B16333" w:rsidRDefault="000F429F" w:rsidP="00771CBD">
      <w:pPr>
        <w:pStyle w:val="ListParagraph"/>
        <w:numPr>
          <w:ilvl w:val="0"/>
          <w:numId w:val="4"/>
        </w:numPr>
        <w:spacing w:after="120" w:line="264" w:lineRule="auto"/>
      </w:pPr>
      <w:r>
        <w:t>Work with the Replay Operator to find other v</w:t>
      </w:r>
      <w:r w:rsidR="007C1A13">
        <w:t>iews from the other five cameras, all of which can be seen</w:t>
      </w:r>
      <w:r w:rsidR="00D62AAF">
        <w:t>, tiled</w:t>
      </w:r>
      <w:r w:rsidR="007C1A13">
        <w:t xml:space="preserve"> combined on TMO2</w:t>
      </w:r>
      <w:r>
        <w:t>, instructing him, e.g., “Show me the play on Camera 3</w:t>
      </w:r>
      <w:r w:rsidR="00207F85">
        <w:t>.</w:t>
      </w:r>
      <w:r>
        <w:t>”</w:t>
      </w:r>
    </w:p>
    <w:p w14:paraId="0B7E89A9" w14:textId="3B95D58A" w:rsidR="007C1A13" w:rsidRDefault="007C1A13" w:rsidP="007C1A13">
      <w:pPr>
        <w:pStyle w:val="ListParagraph"/>
        <w:numPr>
          <w:ilvl w:val="0"/>
          <w:numId w:val="4"/>
        </w:numPr>
        <w:spacing w:after="120" w:line="264" w:lineRule="auto"/>
      </w:pPr>
      <w:r>
        <w:t>The Replay Operator will then switch TMO1 over to show the view you’ve requested, repeating the process of replay the incident forward and backward in slow motion.</w:t>
      </w:r>
    </w:p>
    <w:p w14:paraId="67ADDB16" w14:textId="0DE3FE7A" w:rsidR="00207F85" w:rsidRDefault="007C1A13" w:rsidP="00771CBD">
      <w:pPr>
        <w:pStyle w:val="ListParagraph"/>
        <w:numPr>
          <w:ilvl w:val="0"/>
          <w:numId w:val="4"/>
        </w:numPr>
        <w:spacing w:after="120" w:line="264" w:lineRule="auto"/>
      </w:pPr>
      <w:r>
        <w:t>Throughout the review process, a</w:t>
      </w:r>
      <w:r w:rsidR="00207F85">
        <w:t>sk any clarification questions of the Referee</w:t>
      </w:r>
      <w:r>
        <w:t xml:space="preserve"> you might require</w:t>
      </w:r>
      <w:r w:rsidR="00207F85">
        <w:t>.</w:t>
      </w:r>
    </w:p>
    <w:p w14:paraId="6CFFE16C" w14:textId="16F2B2B1" w:rsidR="00B16333" w:rsidRDefault="000F429F" w:rsidP="00771CBD">
      <w:pPr>
        <w:pStyle w:val="ListParagraph"/>
        <w:numPr>
          <w:ilvl w:val="0"/>
          <w:numId w:val="4"/>
        </w:numPr>
        <w:spacing w:after="120" w:line="264" w:lineRule="auto"/>
      </w:pPr>
      <w:r>
        <w:t>Continue collaborating with the Replay Operator to confirm that the two of you have either seen or cannot</w:t>
      </w:r>
      <w:r w:rsidR="007C1A13">
        <w:t xml:space="preserve"> see</w:t>
      </w:r>
      <w:r>
        <w:t xml:space="preserve"> the incident described by the Referee</w:t>
      </w:r>
      <w:r w:rsidR="00B16333">
        <w:t>.</w:t>
      </w:r>
    </w:p>
    <w:p w14:paraId="49D572C6" w14:textId="301C5858" w:rsidR="00B16333" w:rsidRDefault="00B16333" w:rsidP="00771CBD">
      <w:pPr>
        <w:pStyle w:val="ListParagraph"/>
        <w:numPr>
          <w:ilvl w:val="0"/>
          <w:numId w:val="4"/>
        </w:numPr>
        <w:spacing w:after="120" w:line="264" w:lineRule="auto"/>
      </w:pPr>
      <w:r>
        <w:t>Once you have finished your review, let the Replay Operator know by stating</w:t>
      </w:r>
      <w:r w:rsidR="009565E0">
        <w:t>,</w:t>
      </w:r>
      <w:r>
        <w:t xml:space="preserve"> “I have seen all the angles I need to see</w:t>
      </w:r>
      <w:r w:rsidR="002A179D">
        <w:t xml:space="preserve">. </w:t>
      </w:r>
      <w:r>
        <w:t>I have a decision.” The Replay Operator will then repeat back, “You have seen everything I have</w:t>
      </w:r>
      <w:r w:rsidR="002A179D">
        <w:t>. C</w:t>
      </w:r>
      <w:r>
        <w:t>lear to make your decision.”</w:t>
      </w:r>
    </w:p>
    <w:p w14:paraId="42B8A2D5" w14:textId="44EED340" w:rsidR="00B16333" w:rsidRDefault="00B16333" w:rsidP="00771CBD">
      <w:pPr>
        <w:pStyle w:val="ListParagraph"/>
        <w:numPr>
          <w:ilvl w:val="0"/>
          <w:numId w:val="4"/>
        </w:numPr>
        <w:spacing w:after="120" w:line="264" w:lineRule="auto"/>
      </w:pPr>
      <w:r>
        <w:t>Inform the Referee that you have made your decision.</w:t>
      </w:r>
    </w:p>
    <w:p w14:paraId="37E3E85C" w14:textId="77777777" w:rsidR="006A424D" w:rsidRDefault="00B16333" w:rsidP="00771CBD">
      <w:pPr>
        <w:pStyle w:val="ListParagraph"/>
        <w:keepNext/>
        <w:numPr>
          <w:ilvl w:val="0"/>
          <w:numId w:val="4"/>
        </w:numPr>
        <w:spacing w:after="120" w:line="264" w:lineRule="auto"/>
      </w:pPr>
      <w:r w:rsidRPr="008D1EDE">
        <w:rPr>
          <w:b/>
          <w:bCs/>
        </w:rPr>
        <w:t>For Grounding</w:t>
      </w:r>
      <w:r>
        <w:t xml:space="preserve">: </w:t>
      </w:r>
    </w:p>
    <w:p w14:paraId="74B2B5AA" w14:textId="2189C027" w:rsidR="006A424D" w:rsidRDefault="008D1EDE" w:rsidP="00771CBD">
      <w:pPr>
        <w:pStyle w:val="ListParagraph"/>
        <w:keepNext/>
        <w:numPr>
          <w:ilvl w:val="1"/>
          <w:numId w:val="4"/>
        </w:numPr>
        <w:spacing w:after="120" w:line="264" w:lineRule="auto"/>
      </w:pPr>
      <w:r>
        <w:t xml:space="preserve">Either </w:t>
      </w:r>
      <w:r w:rsidR="00B16333">
        <w:t xml:space="preserve">confirm </w:t>
      </w:r>
      <w:r w:rsidR="007C1A13">
        <w:t xml:space="preserve">the Referee’s on-field decision or inform the Referee that the video replay shows otherwise, e.g., “I confirm your decision of a try,” “The ball was held up in goal,” </w:t>
      </w:r>
      <w:r w:rsidR="00B16333">
        <w:t>“The ball was knocked-on in goal by Blue,” etc.</w:t>
      </w:r>
      <w:r w:rsidR="006A424D">
        <w:t xml:space="preserve"> </w:t>
      </w:r>
    </w:p>
    <w:p w14:paraId="4A54B2A1" w14:textId="798A1F52" w:rsidR="006A424D" w:rsidRDefault="002A179D" w:rsidP="00771CBD">
      <w:pPr>
        <w:pStyle w:val="ListParagraph"/>
        <w:numPr>
          <w:ilvl w:val="1"/>
          <w:numId w:val="4"/>
        </w:numPr>
        <w:spacing w:after="120" w:line="264" w:lineRule="auto"/>
      </w:pPr>
      <w:r>
        <w:t>Conversely, i</w:t>
      </w:r>
      <w:r w:rsidR="006A424D">
        <w:t>f the Replay Operator was unable to provide you with the right view to make a decision, inform the Referee, “I do not have the view required. Stay with your on-field decision.”</w:t>
      </w:r>
    </w:p>
    <w:p w14:paraId="6563DD84" w14:textId="470A6432" w:rsidR="006A424D" w:rsidRDefault="006A424D" w:rsidP="00771CBD">
      <w:pPr>
        <w:pStyle w:val="ListParagraph"/>
        <w:numPr>
          <w:ilvl w:val="1"/>
          <w:numId w:val="4"/>
        </w:numPr>
        <w:spacing w:after="120" w:line="264" w:lineRule="auto"/>
      </w:pPr>
      <w:r>
        <w:t>The Referee will repeat your decision back to you, at which point your review is complete.</w:t>
      </w:r>
    </w:p>
    <w:p w14:paraId="22681D23" w14:textId="21C2C2A4" w:rsidR="00B16333" w:rsidRDefault="002A179D" w:rsidP="00771CBD">
      <w:pPr>
        <w:pStyle w:val="ListParagraph"/>
        <w:keepNext/>
        <w:numPr>
          <w:ilvl w:val="0"/>
          <w:numId w:val="4"/>
        </w:numPr>
        <w:spacing w:after="120" w:line="264" w:lineRule="auto"/>
      </w:pPr>
      <w:r w:rsidRPr="002A179D">
        <w:rPr>
          <w:b/>
          <w:bCs/>
        </w:rPr>
        <w:t>For Dangerous Play</w:t>
      </w:r>
      <w:r>
        <w:t>:</w:t>
      </w:r>
    </w:p>
    <w:p w14:paraId="2EE8C1A4" w14:textId="507C32D0" w:rsidR="002A179D" w:rsidRDefault="002A179D" w:rsidP="00771CBD">
      <w:pPr>
        <w:pStyle w:val="ListParagraph"/>
        <w:keepNext/>
        <w:numPr>
          <w:ilvl w:val="1"/>
          <w:numId w:val="4"/>
        </w:numPr>
        <w:spacing w:after="120" w:line="264" w:lineRule="auto"/>
      </w:pPr>
      <w:r>
        <w:t>If you have observed Dangerous Play, report the specifics of the act</w:t>
      </w:r>
      <w:r w:rsidR="006F7142">
        <w:t>, beginning, “I</w:t>
      </w:r>
      <w:r w:rsidR="00E57010">
        <w:t> </w:t>
      </w:r>
      <w:r w:rsidR="006F7142">
        <w:t>confirm that there was Dangerous Pla</w:t>
      </w:r>
      <w:r w:rsidR="00E57010">
        <w:t>y</w:t>
      </w:r>
      <w:r w:rsidR="006F7142">
        <w:t>,” and then</w:t>
      </w:r>
      <w:r>
        <w:t xml:space="preserve"> including:</w:t>
      </w:r>
    </w:p>
    <w:p w14:paraId="32598972" w14:textId="77777777" w:rsidR="002A179D" w:rsidRDefault="002A179D" w:rsidP="00771CBD">
      <w:pPr>
        <w:pStyle w:val="ListParagraph"/>
        <w:numPr>
          <w:ilvl w:val="2"/>
          <w:numId w:val="4"/>
        </w:numPr>
        <w:spacing w:after="120" w:line="264" w:lineRule="auto"/>
      </w:pPr>
      <w:r>
        <w:t>The specific act of Dangerous Play.</w:t>
      </w:r>
    </w:p>
    <w:p w14:paraId="2FFA9E3A" w14:textId="493D46BB" w:rsidR="002A179D" w:rsidRDefault="002A179D" w:rsidP="00771CBD">
      <w:pPr>
        <w:pStyle w:val="ListParagraph"/>
        <w:numPr>
          <w:ilvl w:val="2"/>
          <w:numId w:val="4"/>
        </w:numPr>
        <w:spacing w:after="120" w:line="264" w:lineRule="auto"/>
      </w:pPr>
      <w:r>
        <w:t xml:space="preserve">Color and number of </w:t>
      </w:r>
      <w:r w:rsidR="00055A02">
        <w:t xml:space="preserve">the </w:t>
      </w:r>
      <w:r>
        <w:t xml:space="preserve">player </w:t>
      </w:r>
      <w:r w:rsidR="00E57010">
        <w:t>who</w:t>
      </w:r>
      <w:r>
        <w:t xml:space="preserve"> committ</w:t>
      </w:r>
      <w:r w:rsidR="00E57010">
        <w:t xml:space="preserve">ed </w:t>
      </w:r>
      <w:r>
        <w:t>the act of Dangerous Play.</w:t>
      </w:r>
    </w:p>
    <w:p w14:paraId="3561750E" w14:textId="70B4CF87" w:rsidR="002A179D" w:rsidRDefault="002A179D" w:rsidP="00771CBD">
      <w:pPr>
        <w:pStyle w:val="ListParagraph"/>
        <w:numPr>
          <w:ilvl w:val="2"/>
          <w:numId w:val="4"/>
        </w:numPr>
        <w:spacing w:after="120" w:line="264" w:lineRule="auto"/>
      </w:pPr>
      <w:r>
        <w:t xml:space="preserve">Where on the pitch the </w:t>
      </w:r>
      <w:r w:rsidR="006F7142">
        <w:t>act</w:t>
      </w:r>
      <w:r>
        <w:t xml:space="preserve"> occurred.</w:t>
      </w:r>
    </w:p>
    <w:p w14:paraId="1DDFD2E5" w14:textId="7861DDA9" w:rsidR="006F7142" w:rsidRDefault="006F7142" w:rsidP="00771CBD">
      <w:pPr>
        <w:pStyle w:val="ListParagraph"/>
        <w:numPr>
          <w:ilvl w:val="1"/>
          <w:numId w:val="4"/>
        </w:numPr>
        <w:spacing w:after="120" w:line="264" w:lineRule="auto"/>
      </w:pPr>
      <w:r>
        <w:t xml:space="preserve">Respond to any questions </w:t>
      </w:r>
      <w:r w:rsidRPr="006F7142">
        <w:t xml:space="preserve">that will help </w:t>
      </w:r>
      <w:r>
        <w:t xml:space="preserve">the Referee </w:t>
      </w:r>
      <w:r w:rsidRPr="006F7142">
        <w:t xml:space="preserve">determine the appropriate sanction, e.g., </w:t>
      </w:r>
      <w:r w:rsidR="00E57010">
        <w:t xml:space="preserve">whether there was </w:t>
      </w:r>
      <w:r w:rsidRPr="006F7142">
        <w:t>head</w:t>
      </w:r>
      <w:r w:rsidR="00C2481B">
        <w:t xml:space="preserve"> or </w:t>
      </w:r>
      <w:r w:rsidRPr="006F7142">
        <w:t>neck contact, degree of force, speed, mitigating factors, etc.</w:t>
      </w:r>
    </w:p>
    <w:p w14:paraId="0B16D2F1" w14:textId="765FC1E6" w:rsidR="002A179D" w:rsidRDefault="002A179D" w:rsidP="00771CBD">
      <w:pPr>
        <w:pStyle w:val="ListParagraph"/>
        <w:numPr>
          <w:ilvl w:val="1"/>
          <w:numId w:val="4"/>
        </w:numPr>
        <w:spacing w:after="120" w:line="264" w:lineRule="auto"/>
      </w:pPr>
      <w:r>
        <w:t xml:space="preserve">In the event that </w:t>
      </w:r>
      <w:r w:rsidR="006F7142">
        <w:t xml:space="preserve">you did not find evidence of </w:t>
      </w:r>
      <w:r>
        <w:t>Dangerous Play</w:t>
      </w:r>
      <w:r w:rsidR="006F7142">
        <w:t>, inform the Referee, “I</w:t>
      </w:r>
      <w:r w:rsidR="00C2481B">
        <w:t> </w:t>
      </w:r>
      <w:r w:rsidR="006F7142">
        <w:t>cannot confirm Dangerous Play</w:t>
      </w:r>
      <w:r>
        <w:t>.</w:t>
      </w:r>
      <w:r w:rsidR="006F7142">
        <w:t xml:space="preserve"> Play on.”</w:t>
      </w:r>
    </w:p>
    <w:p w14:paraId="5F3610F0" w14:textId="171D0DC4" w:rsidR="006F7142" w:rsidRPr="00CD6D01" w:rsidRDefault="006F7142" w:rsidP="00771CBD">
      <w:pPr>
        <w:pStyle w:val="ListParagraph"/>
        <w:numPr>
          <w:ilvl w:val="1"/>
          <w:numId w:val="4"/>
        </w:numPr>
        <w:spacing w:after="120" w:line="264" w:lineRule="auto"/>
      </w:pPr>
      <w:r>
        <w:t>The Referee will acknowledge your assistance, at which point your review is complete.</w:t>
      </w:r>
    </w:p>
    <w:p w14:paraId="3334EA40" w14:textId="77777777" w:rsidR="007C1A13" w:rsidRDefault="007C1A13" w:rsidP="00771CBD">
      <w:pPr>
        <w:spacing w:after="120" w:line="264" w:lineRule="auto"/>
        <w:rPr>
          <w:b/>
          <w:bCs/>
          <w:sz w:val="24"/>
          <w:szCs w:val="24"/>
        </w:rPr>
      </w:pPr>
    </w:p>
    <w:p w14:paraId="0B8BD135" w14:textId="151A7631" w:rsidR="00C143C3" w:rsidRPr="00FF163C" w:rsidRDefault="00C143C3" w:rsidP="00D62AAF">
      <w:pPr>
        <w:keepNext/>
        <w:spacing w:after="120" w:line="264" w:lineRule="auto"/>
        <w:rPr>
          <w:b/>
          <w:bCs/>
          <w:sz w:val="24"/>
          <w:szCs w:val="24"/>
        </w:rPr>
      </w:pPr>
      <w:r w:rsidRPr="00FF163C">
        <w:rPr>
          <w:b/>
          <w:bCs/>
          <w:sz w:val="24"/>
          <w:szCs w:val="24"/>
        </w:rPr>
        <w:lastRenderedPageBreak/>
        <w:t>REPLAY OPERATOR</w:t>
      </w:r>
    </w:p>
    <w:p w14:paraId="6D7E99BC" w14:textId="3B9793BD" w:rsidR="00C143C3" w:rsidRDefault="00C143C3" w:rsidP="00D62AAF">
      <w:pPr>
        <w:keepNext/>
        <w:spacing w:after="120" w:line="264" w:lineRule="auto"/>
      </w:pPr>
      <w:r>
        <w:t>Next Level Rugby (NLR)</w:t>
      </w:r>
      <w:r w:rsidR="005F72C8">
        <w:t xml:space="preserve"> (Or Eauivalent Partner)</w:t>
      </w:r>
      <w:r>
        <w:t xml:space="preserve"> is NCR’s livestream broadcast partner. The Replay Operator is a member of the NLR </w:t>
      </w:r>
      <w:r w:rsidR="00E602D2">
        <w:t xml:space="preserve">staff </w:t>
      </w:r>
      <w:r>
        <w:t xml:space="preserve">with experience in video replay. </w:t>
      </w:r>
      <w:r w:rsidR="007C6D0D">
        <w:t>Replay Operator training is the responsibility of NLR.</w:t>
      </w:r>
    </w:p>
    <w:p w14:paraId="6FFDB66C" w14:textId="155BEF65" w:rsidR="00E602D2" w:rsidRPr="00E57010" w:rsidRDefault="00E602D2" w:rsidP="007C1A13">
      <w:pPr>
        <w:keepNext/>
        <w:spacing w:after="120" w:line="264" w:lineRule="auto"/>
        <w:jc w:val="center"/>
        <w:rPr>
          <w:b/>
          <w:bCs/>
          <w:sz w:val="24"/>
          <w:szCs w:val="24"/>
        </w:rPr>
      </w:pPr>
      <w:r w:rsidRPr="00E57010">
        <w:rPr>
          <w:b/>
          <w:bCs/>
          <w:sz w:val="24"/>
          <w:szCs w:val="24"/>
        </w:rPr>
        <w:t xml:space="preserve">NLR </w:t>
      </w:r>
      <w:r w:rsidR="00EE7166" w:rsidRPr="00E57010">
        <w:rPr>
          <w:b/>
          <w:bCs/>
          <w:sz w:val="24"/>
          <w:szCs w:val="24"/>
        </w:rPr>
        <w:t>Responsibilities</w:t>
      </w:r>
    </w:p>
    <w:p w14:paraId="779C5F8C" w14:textId="2F6C4A6A" w:rsidR="005A331D" w:rsidRDefault="005A331D" w:rsidP="007C1A13">
      <w:pPr>
        <w:pStyle w:val="ListParagraph"/>
        <w:keepNext/>
        <w:numPr>
          <w:ilvl w:val="0"/>
          <w:numId w:val="1"/>
        </w:numPr>
        <w:spacing w:after="120" w:line="264" w:lineRule="auto"/>
      </w:pPr>
      <w:r>
        <w:t>Set up the s</w:t>
      </w:r>
      <w:r w:rsidR="00F1257B">
        <w:t>even</w:t>
      </w:r>
      <w:r>
        <w:t xml:space="preserve"> video cameras in the following configuration:</w:t>
      </w:r>
    </w:p>
    <w:p w14:paraId="72062256" w14:textId="0953679B" w:rsidR="005A331D" w:rsidRDefault="00DF3E4A" w:rsidP="007C1A13">
      <w:pPr>
        <w:keepNext/>
        <w:spacing w:after="120" w:line="264" w:lineRule="auto"/>
        <w:ind w:left="720"/>
        <w:jc w:val="center"/>
      </w:pPr>
      <w:r>
        <w:rPr>
          <w:noProof/>
        </w:rPr>
        <mc:AlternateContent>
          <mc:Choice Requires="wps">
            <w:drawing>
              <wp:anchor distT="0" distB="0" distL="114300" distR="114300" simplePos="0" relativeHeight="251663360" behindDoc="0" locked="0" layoutInCell="1" allowOverlap="1" wp14:anchorId="42686805" wp14:editId="75CFE9AC">
                <wp:simplePos x="0" y="0"/>
                <wp:positionH relativeFrom="column">
                  <wp:posOffset>5131041</wp:posOffset>
                </wp:positionH>
                <wp:positionV relativeFrom="paragraph">
                  <wp:posOffset>1976295</wp:posOffset>
                </wp:positionV>
                <wp:extent cx="459367" cy="91006"/>
                <wp:effectExtent l="0" t="0" r="17145" b="23495"/>
                <wp:wrapNone/>
                <wp:docPr id="1518097542" name="Rectangle 4"/>
                <wp:cNvGraphicFramePr/>
                <a:graphic xmlns:a="http://schemas.openxmlformats.org/drawingml/2006/main">
                  <a:graphicData uri="http://schemas.microsoft.com/office/word/2010/wordprocessingShape">
                    <wps:wsp>
                      <wps:cNvSpPr/>
                      <wps:spPr>
                        <a:xfrm>
                          <a:off x="0" y="0"/>
                          <a:ext cx="459367" cy="910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3C34" id="Rectangle 4" o:spid="_x0000_s1026" style="position:absolute;margin-left:404pt;margin-top:155.6pt;width:36.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" fillcolor="white [3212]" strokecolor="white [3212]" strokeweight="1pt"/>
            </w:pict>
          </mc:Fallback>
        </mc:AlternateContent>
      </w:r>
      <w:r>
        <w:rPr>
          <w:noProof/>
        </w:rPr>
        <mc:AlternateContent>
          <mc:Choice Requires="wpg">
            <w:drawing>
              <wp:anchor distT="0" distB="0" distL="114300" distR="114300" simplePos="0" relativeHeight="251670528" behindDoc="0" locked="0" layoutInCell="1" allowOverlap="1" wp14:anchorId="1B7E9709" wp14:editId="71B1B922">
                <wp:simplePos x="0" y="0"/>
                <wp:positionH relativeFrom="column">
                  <wp:posOffset>5214509</wp:posOffset>
                </wp:positionH>
                <wp:positionV relativeFrom="paragraph">
                  <wp:posOffset>65405</wp:posOffset>
                </wp:positionV>
                <wp:extent cx="261620" cy="144780"/>
                <wp:effectExtent l="0" t="0" r="5080" b="7620"/>
                <wp:wrapNone/>
                <wp:docPr id="187889974" name="Group 7"/>
                <wp:cNvGraphicFramePr/>
                <a:graphic xmlns:a="http://schemas.openxmlformats.org/drawingml/2006/main">
                  <a:graphicData uri="http://schemas.microsoft.com/office/word/2010/wordprocessingGroup">
                    <wpg:wgp>
                      <wpg:cNvGrpSpPr/>
                      <wpg:grpSpPr>
                        <a:xfrm>
                          <a:off x="0" y="0"/>
                          <a:ext cx="261620" cy="144780"/>
                          <a:chOff x="0" y="0"/>
                          <a:chExt cx="261620" cy="144780"/>
                        </a:xfrm>
                      </wpg:grpSpPr>
                      <wpg:grpSp>
                        <wpg:cNvPr id="411423452" name="Group 6"/>
                        <wpg:cNvGrpSpPr/>
                        <wpg:grpSpPr>
                          <a:xfrm>
                            <a:off x="0" y="0"/>
                            <a:ext cx="261620" cy="144780"/>
                            <a:chOff x="0" y="0"/>
                            <a:chExt cx="261620" cy="144780"/>
                          </a:xfrm>
                        </wpg:grpSpPr>
                        <pic:pic xmlns:pic="http://schemas.openxmlformats.org/drawingml/2006/picture">
                          <pic:nvPicPr>
                            <pic:cNvPr id="1638122628"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20" cy="144780"/>
                            </a:xfrm>
                            <a:prstGeom prst="rect">
                              <a:avLst/>
                            </a:prstGeom>
                          </pic:spPr>
                        </pic:pic>
                        <wps:wsp>
                          <wps:cNvPr id="636604642" name="Rectangle 5"/>
                          <wps:cNvSpPr/>
                          <wps:spPr>
                            <a:xfrm>
                              <a:off x="113533" y="39890"/>
                              <a:ext cx="45085" cy="76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3864565" name="Text Box 2"/>
                        <wps:cNvSpPr txBox="1">
                          <a:spLocks noChangeArrowheads="1"/>
                        </wps:cNvSpPr>
                        <wps:spPr bwMode="auto">
                          <a:xfrm>
                            <a:off x="86645" y="6137"/>
                            <a:ext cx="99695" cy="137795"/>
                          </a:xfrm>
                          <a:prstGeom prst="rect">
                            <a:avLst/>
                          </a:prstGeom>
                          <a:noFill/>
                          <a:ln w="9525">
                            <a:noFill/>
                            <a:miter lim="800000"/>
                            <a:headEnd/>
                            <a:tailEnd/>
                          </a:ln>
                        </wps:spPr>
                        <wps:txbx>
                          <w:txbxContent>
                            <w:p w14:paraId="5FAF6176" w14:textId="3177AD6C" w:rsidR="00F1257B" w:rsidRPr="007F2AE2" w:rsidRDefault="00F1257B" w:rsidP="00F1257B">
                              <w:pPr>
                                <w:jc w:val="center"/>
                                <w:rPr>
                                  <w:b/>
                                  <w:bCs/>
                                  <w:sz w:val="16"/>
                                  <w:szCs w:val="16"/>
                                </w:rPr>
                              </w:pPr>
                              <w:r w:rsidRPr="007F2AE2">
                                <w:rPr>
                                  <w:b/>
                                  <w:bCs/>
                                  <w:sz w:val="16"/>
                                  <w:szCs w:val="16"/>
                                </w:rPr>
                                <w:t>7</w:t>
                              </w:r>
                            </w:p>
                          </w:txbxContent>
                        </wps:txbx>
                        <wps:bodyPr rot="0" vert="horz" wrap="square" lIns="0" tIns="0" rIns="0" bIns="0" anchor="t" anchorCtr="0">
                          <a:noAutofit/>
                        </wps:bodyPr>
                      </wps:wsp>
                    </wpg:wgp>
                  </a:graphicData>
                </a:graphic>
              </wp:anchor>
            </w:drawing>
          </mc:Choice>
          <mc:Fallback>
            <w:pict>
              <v:group w14:anchorId="1B7E9709" id="Group 7" o:spid="_x0000_s1026" style="position:absolute;left:0;text-align:left;margin-left:410.6pt;margin-top:5.15pt;width:20.6pt;height:11.4pt;z-index:251670528" coordsize="261620,144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">
                <v:group id="Group 6" o:spid="_x0000_s1027" style="position:absolute;width:261620;height:144780" coordsize="2616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61620;height:144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">
                    <v:imagedata r:id="rId9" o:title=""/>
                  </v:shape>
                  <v:rect id="Rectangle 5" o:spid="_x0000_s1029" style="position:absolute;left:113533;top:39890;width:45085;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" fillcolor="white [3212]" stroked="f" strokeweight="1pt"/>
                </v:group>
                <v:shapetype id="_x0000_t202" coordsize="21600,21600" o:spt="202" path="m,l,21600r21600,l21600,xe">
                  <v:stroke joinstyle="miter"/>
                  <v:path gradientshapeok="t" o:connecttype="rect"/>
                </v:shapetype>
                <v:shape id="Text Box 2" o:spid="_x0000_s1030" type="#_x0000_t202" style="position:absolute;left:86645;top:6137;width:99695;height:13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" filled="f" stroked="f">
                  <v:textbox inset="0,0,0,0">
                    <w:txbxContent>
                      <w:p w14:paraId="5FAF6176" w14:textId="3177AD6C" w:rsidR="00F1257B" w:rsidRPr="007F2AE2" w:rsidRDefault="00F1257B" w:rsidP="00F1257B">
                        <w:pPr>
                          <w:jc w:val="center"/>
                          <w:rPr>
                            <w:b/>
                            <w:bCs/>
                            <w:sz w:val="16"/>
                            <w:szCs w:val="16"/>
                          </w:rPr>
                        </w:pPr>
                        <w:r w:rsidRPr="007F2AE2">
                          <w:rPr>
                            <w:b/>
                            <w:bCs/>
                            <w:sz w:val="16"/>
                            <w:szCs w:val="16"/>
                          </w:rPr>
                          <w:t>7</w:t>
                        </w:r>
                      </w:p>
                    </w:txbxContent>
                  </v:textbox>
                </v:shape>
              </v:group>
            </w:pict>
          </mc:Fallback>
        </mc:AlternateContent>
      </w:r>
      <w:r w:rsidR="005A331D">
        <w:rPr>
          <w:noProof/>
        </w:rPr>
        <mc:AlternateContent>
          <mc:Choice Requires="wps">
            <w:drawing>
              <wp:anchor distT="0" distB="0" distL="114300" distR="114300" simplePos="0" relativeHeight="251661312" behindDoc="0" locked="0" layoutInCell="1" allowOverlap="1" wp14:anchorId="2842F019" wp14:editId="4C2D14F1">
                <wp:simplePos x="0" y="0"/>
                <wp:positionH relativeFrom="column">
                  <wp:posOffset>5116195</wp:posOffset>
                </wp:positionH>
                <wp:positionV relativeFrom="paragraph">
                  <wp:posOffset>2039414</wp:posOffset>
                </wp:positionV>
                <wp:extent cx="79283" cy="338275"/>
                <wp:effectExtent l="0" t="0" r="16510" b="24130"/>
                <wp:wrapNone/>
                <wp:docPr id="1783860777" name="Rectangle 4"/>
                <wp:cNvGraphicFramePr/>
                <a:graphic xmlns:a="http://schemas.openxmlformats.org/drawingml/2006/main">
                  <a:graphicData uri="http://schemas.microsoft.com/office/word/2010/wordprocessingShape">
                    <wps:wsp>
                      <wps:cNvSpPr/>
                      <wps:spPr>
                        <a:xfrm>
                          <a:off x="0" y="0"/>
                          <a:ext cx="79283" cy="3382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26A7E" id="Rectangle 4" o:spid="_x0000_s1026" style="position:absolute;margin-left:402.85pt;margin-top:160.6pt;width:6.25pt;height:2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peQ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" fillcolor="white [3212]" strokecolor="white [3212]" strokeweight="1pt"/>
            </w:pict>
          </mc:Fallback>
        </mc:AlternateContent>
      </w:r>
      <w:r w:rsidR="005A331D">
        <w:rPr>
          <w:noProof/>
        </w:rPr>
        <mc:AlternateContent>
          <mc:Choice Requires="wps">
            <w:drawing>
              <wp:anchor distT="0" distB="0" distL="114300" distR="114300" simplePos="0" relativeHeight="251659264" behindDoc="0" locked="0" layoutInCell="1" allowOverlap="1" wp14:anchorId="53BF27AB" wp14:editId="14BA5A76">
                <wp:simplePos x="0" y="0"/>
                <wp:positionH relativeFrom="column">
                  <wp:posOffset>2649220</wp:posOffset>
                </wp:positionH>
                <wp:positionV relativeFrom="paragraph">
                  <wp:posOffset>2548461</wp:posOffset>
                </wp:positionV>
                <wp:extent cx="79283" cy="338275"/>
                <wp:effectExtent l="0" t="0" r="16510" b="24130"/>
                <wp:wrapNone/>
                <wp:docPr id="1918012857" name="Rectangle 4"/>
                <wp:cNvGraphicFramePr/>
                <a:graphic xmlns:a="http://schemas.openxmlformats.org/drawingml/2006/main">
                  <a:graphicData uri="http://schemas.microsoft.com/office/word/2010/wordprocessingShape">
                    <wps:wsp>
                      <wps:cNvSpPr/>
                      <wps:spPr>
                        <a:xfrm>
                          <a:off x="0" y="0"/>
                          <a:ext cx="79283" cy="3382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0BC8D" id="Rectangle 4" o:spid="_x0000_s1026" style="position:absolute;margin-left:208.6pt;margin-top:200.65pt;width:6.25pt;height:2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peQ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" fillcolor="white [3212]" strokecolor="white [3212]" strokeweight="1pt"/>
            </w:pict>
          </mc:Fallback>
        </mc:AlternateContent>
      </w:r>
      <w:r w:rsidR="005A331D">
        <w:rPr>
          <w:noProof/>
        </w:rPr>
        <mc:AlternateContent>
          <mc:Choice Requires="wps">
            <w:drawing>
              <wp:anchor distT="0" distB="0" distL="114300" distR="114300" simplePos="0" relativeHeight="251657216" behindDoc="0" locked="0" layoutInCell="1" allowOverlap="1" wp14:anchorId="1D8C91CC" wp14:editId="6EF3A97F">
                <wp:simplePos x="0" y="0"/>
                <wp:positionH relativeFrom="column">
                  <wp:posOffset>819260</wp:posOffset>
                </wp:positionH>
                <wp:positionV relativeFrom="paragraph">
                  <wp:posOffset>2026215</wp:posOffset>
                </wp:positionV>
                <wp:extent cx="79283" cy="338275"/>
                <wp:effectExtent l="0" t="0" r="16510" b="24130"/>
                <wp:wrapNone/>
                <wp:docPr id="1229994592" name="Rectangle 4"/>
                <wp:cNvGraphicFramePr/>
                <a:graphic xmlns:a="http://schemas.openxmlformats.org/drawingml/2006/main">
                  <a:graphicData uri="http://schemas.microsoft.com/office/word/2010/wordprocessingShape">
                    <wps:wsp>
                      <wps:cNvSpPr/>
                      <wps:spPr>
                        <a:xfrm>
                          <a:off x="0" y="0"/>
                          <a:ext cx="79283" cy="3382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F71E1" id="Rectangle 4" o:spid="_x0000_s1026" style="position:absolute;margin-left:64.5pt;margin-top:159.55pt;width:6.25pt;height:26.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peQ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" fillcolor="white [3212]" strokecolor="white [3212]" strokeweight="1pt"/>
            </w:pict>
          </mc:Fallback>
        </mc:AlternateContent>
      </w:r>
      <w:r w:rsidR="005A331D">
        <w:rPr>
          <w:noProof/>
        </w:rPr>
        <w:drawing>
          <wp:inline distT="0" distB="0" distL="0" distR="0" wp14:anchorId="17B4E256" wp14:editId="30741465">
            <wp:extent cx="4754880" cy="2962796"/>
            <wp:effectExtent l="0" t="0" r="7620" b="0"/>
            <wp:docPr id="32184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4880" cy="2962796"/>
                    </a:xfrm>
                    <a:prstGeom prst="rect">
                      <a:avLst/>
                    </a:prstGeom>
                    <a:noFill/>
                  </pic:spPr>
                </pic:pic>
              </a:graphicData>
            </a:graphic>
          </wp:inline>
        </w:drawing>
      </w:r>
    </w:p>
    <w:p w14:paraId="7D02D989" w14:textId="1EFFF5D8" w:rsidR="00D62AAF" w:rsidRDefault="00D62AAF" w:rsidP="00771CBD">
      <w:pPr>
        <w:pStyle w:val="ListParagraph"/>
        <w:numPr>
          <w:ilvl w:val="0"/>
          <w:numId w:val="1"/>
        </w:numPr>
        <w:spacing w:after="120" w:line="264" w:lineRule="auto"/>
      </w:pPr>
      <w:r>
        <w:t>If you are setting up your cameras in a different configuration, inform the TMO accordingly.</w:t>
      </w:r>
    </w:p>
    <w:p w14:paraId="103F0BEC" w14:textId="75A780AB" w:rsidR="001678DD" w:rsidRDefault="001678DD" w:rsidP="00771CBD">
      <w:pPr>
        <w:pStyle w:val="ListParagraph"/>
        <w:numPr>
          <w:ilvl w:val="0"/>
          <w:numId w:val="1"/>
        </w:numPr>
        <w:spacing w:after="120" w:line="264" w:lineRule="auto"/>
      </w:pPr>
      <w:r>
        <w:t>Ensure that the two TMO monitors and the tablet computer to be used for the Unity Intercom system are fully charged and that they are equipped with backup power supplies (portable battery power packs, AC power, or other).</w:t>
      </w:r>
    </w:p>
    <w:p w14:paraId="03B7E409" w14:textId="2F9A0B79" w:rsidR="00E602D2" w:rsidRDefault="00E602D2" w:rsidP="00771CBD">
      <w:pPr>
        <w:pStyle w:val="ListParagraph"/>
        <w:numPr>
          <w:ilvl w:val="0"/>
          <w:numId w:val="1"/>
        </w:numPr>
        <w:spacing w:after="120" w:line="264" w:lineRule="auto"/>
      </w:pPr>
      <w:r>
        <w:t xml:space="preserve">Set up </w:t>
      </w:r>
      <w:r w:rsidR="005A331D">
        <w:t xml:space="preserve">the two </w:t>
      </w:r>
      <w:r>
        <w:t xml:space="preserve">TMO </w:t>
      </w:r>
      <w:r w:rsidR="005A331D">
        <w:t xml:space="preserve">monitors </w:t>
      </w:r>
      <w:r w:rsidR="001678DD">
        <w:t xml:space="preserve">side by side </w:t>
      </w:r>
      <w:r w:rsidR="005A331D">
        <w:t>on the Scorer’s table, TMO1 to the left and TMO2 to the right. Adjust them so they are sitting at the same angle.</w:t>
      </w:r>
      <w:r w:rsidR="00F1257B" w:rsidRPr="00F1257B">
        <w:rPr>
          <w:noProof/>
        </w:rPr>
        <w:t xml:space="preserve"> </w:t>
      </w:r>
    </w:p>
    <w:p w14:paraId="2228332D" w14:textId="00254B2E" w:rsidR="001678DD" w:rsidRDefault="001678DD" w:rsidP="00771CBD">
      <w:pPr>
        <w:pStyle w:val="ListParagraph"/>
        <w:numPr>
          <w:ilvl w:val="0"/>
          <w:numId w:val="1"/>
        </w:numPr>
        <w:spacing w:after="120" w:line="264" w:lineRule="auto"/>
      </w:pPr>
      <w:r>
        <w:t>Set up the TMO’s Unity Intercom system on its dedicated tablet computer and place the tablet next to the TMO monitors on the Scorer’s table.</w:t>
      </w:r>
    </w:p>
    <w:p w14:paraId="26E44E74" w14:textId="61D3F965" w:rsidR="00E602D2" w:rsidRDefault="001678DD" w:rsidP="00771CBD">
      <w:pPr>
        <w:pStyle w:val="ListParagraph"/>
        <w:numPr>
          <w:ilvl w:val="0"/>
          <w:numId w:val="1"/>
        </w:numPr>
        <w:spacing w:after="120" w:line="264" w:lineRule="auto"/>
      </w:pPr>
      <w:r>
        <w:t>Confirm communication between the TMO and Re</w:t>
      </w:r>
      <w:r w:rsidR="00E602D2">
        <w:t>play Operator</w:t>
      </w:r>
      <w:r w:rsidR="007807F9">
        <w:t>.</w:t>
      </w:r>
    </w:p>
    <w:p w14:paraId="73EAA3CC" w14:textId="07381716" w:rsidR="001678DD" w:rsidRDefault="001678DD" w:rsidP="00771CBD">
      <w:pPr>
        <w:pStyle w:val="ListParagraph"/>
        <w:numPr>
          <w:ilvl w:val="0"/>
          <w:numId w:val="1"/>
        </w:numPr>
        <w:spacing w:after="120" w:line="264" w:lineRule="auto"/>
      </w:pPr>
      <w:r>
        <w:t>Confirm that all s</w:t>
      </w:r>
      <w:r w:rsidR="00DF3E4A">
        <w:t>even</w:t>
      </w:r>
      <w:r>
        <w:t xml:space="preserve"> cameras are viewable </w:t>
      </w:r>
      <w:r w:rsidR="00D62AAF">
        <w:t xml:space="preserve">as tiles </w:t>
      </w:r>
      <w:r>
        <w:t xml:space="preserve">on </w:t>
      </w:r>
      <w:r w:rsidR="00D62AAF">
        <w:t xml:space="preserve">monitor </w:t>
      </w:r>
      <w:r>
        <w:t>TMO2.</w:t>
      </w:r>
    </w:p>
    <w:p w14:paraId="17D60791" w14:textId="79617FE7" w:rsidR="00E602D2" w:rsidRPr="00E57010" w:rsidRDefault="00E602D2" w:rsidP="00771CBD">
      <w:pPr>
        <w:spacing w:after="120" w:line="264" w:lineRule="auto"/>
        <w:jc w:val="center"/>
        <w:rPr>
          <w:b/>
          <w:bCs/>
          <w:sz w:val="24"/>
          <w:szCs w:val="24"/>
        </w:rPr>
      </w:pPr>
      <w:r w:rsidRPr="00E57010">
        <w:rPr>
          <w:b/>
          <w:bCs/>
          <w:sz w:val="24"/>
          <w:szCs w:val="24"/>
        </w:rPr>
        <w:t xml:space="preserve">Replay Operator </w:t>
      </w:r>
      <w:r w:rsidR="00086DA4" w:rsidRPr="00E57010">
        <w:rPr>
          <w:b/>
          <w:bCs/>
          <w:sz w:val="24"/>
          <w:szCs w:val="24"/>
        </w:rPr>
        <w:t>Responsibilities</w:t>
      </w:r>
    </w:p>
    <w:p w14:paraId="41F815E7" w14:textId="77777777" w:rsidR="0068288F" w:rsidRDefault="005F72C8" w:rsidP="00771CBD">
      <w:pPr>
        <w:pStyle w:val="ListParagraph"/>
        <w:numPr>
          <w:ilvl w:val="0"/>
          <w:numId w:val="2"/>
        </w:numPr>
        <w:spacing w:after="120" w:line="264" w:lineRule="auto"/>
      </w:pPr>
      <w:r>
        <w:t xml:space="preserve">When the referee signals for a TMO review, NLR will post on the screen “UNDER REVIEW”. No replay will be shown within the stadium until the TMO and Referee have completed their </w:t>
      </w:r>
      <w:r w:rsidR="0068288F">
        <w:t>review.</w:t>
      </w:r>
    </w:p>
    <w:p w14:paraId="10234D51" w14:textId="5A0D0EA7" w:rsidR="00E602D2" w:rsidRDefault="00E602D2" w:rsidP="00771CBD">
      <w:pPr>
        <w:pStyle w:val="ListParagraph"/>
        <w:numPr>
          <w:ilvl w:val="0"/>
          <w:numId w:val="2"/>
        </w:numPr>
        <w:spacing w:after="120" w:line="264" w:lineRule="auto"/>
      </w:pPr>
      <w:r>
        <w:t>After listening to the TMO’s requirement, repeat it back to the TMO to ensure an accurate understanding</w:t>
      </w:r>
      <w:r w:rsidR="00FC1290">
        <w:t xml:space="preserve">; then </w:t>
      </w:r>
      <w:r>
        <w:t xml:space="preserve">dial up the </w:t>
      </w:r>
      <w:r w:rsidR="00D62AAF">
        <w:t>best angle a</w:t>
      </w:r>
      <w:r w:rsidR="00055A02">
        <w:t>vailable</w:t>
      </w:r>
      <w:r w:rsidR="00D62AAF">
        <w:t xml:space="preserve"> on monitor TMO1</w:t>
      </w:r>
      <w:r w:rsidR="00CD6D01">
        <w:t>.</w:t>
      </w:r>
    </w:p>
    <w:p w14:paraId="22E1A148" w14:textId="65B4D498" w:rsidR="00E602D2" w:rsidRDefault="00E602D2" w:rsidP="00771CBD">
      <w:pPr>
        <w:pStyle w:val="ListParagraph"/>
        <w:numPr>
          <w:ilvl w:val="0"/>
          <w:numId w:val="2"/>
        </w:numPr>
        <w:spacing w:after="120" w:line="264" w:lineRule="auto"/>
      </w:pPr>
      <w:bookmarkStart w:id="1" w:name="_Hlk184822648"/>
      <w:r>
        <w:t xml:space="preserve">Replay the incident </w:t>
      </w:r>
      <w:r w:rsidR="00D62AAF">
        <w:t xml:space="preserve">and confirm </w:t>
      </w:r>
      <w:r>
        <w:t xml:space="preserve">with the TMO that this is </w:t>
      </w:r>
      <w:r w:rsidR="00EE7166">
        <w:t xml:space="preserve">the </w:t>
      </w:r>
      <w:r>
        <w:t>incident requiring review</w:t>
      </w:r>
      <w:r w:rsidR="00CD6D01">
        <w:t>.</w:t>
      </w:r>
    </w:p>
    <w:p w14:paraId="76261249" w14:textId="0B7346AE" w:rsidR="00E602D2" w:rsidRDefault="00FC1290" w:rsidP="00771CBD">
      <w:pPr>
        <w:pStyle w:val="ListParagraph"/>
        <w:numPr>
          <w:ilvl w:val="0"/>
          <w:numId w:val="2"/>
        </w:numPr>
        <w:spacing w:after="120" w:line="264" w:lineRule="auto"/>
      </w:pPr>
      <w:r>
        <w:t xml:space="preserve">Once confirmed, </w:t>
      </w:r>
      <w:r w:rsidR="00D62AAF">
        <w:t>collaborate with the TMO to review all relevant angles, switching the camera view on monitor TMO1 as agreed with the TMO</w:t>
      </w:r>
      <w:r w:rsidR="00CD6D01">
        <w:t>.</w:t>
      </w:r>
    </w:p>
    <w:p w14:paraId="354A1729" w14:textId="23B8932E" w:rsidR="00E602D2" w:rsidRDefault="00FC1290" w:rsidP="00771CBD">
      <w:pPr>
        <w:pStyle w:val="ListParagraph"/>
        <w:numPr>
          <w:ilvl w:val="0"/>
          <w:numId w:val="2"/>
        </w:numPr>
        <w:spacing w:after="120" w:line="264" w:lineRule="auto"/>
      </w:pPr>
      <w:r>
        <w:lastRenderedPageBreak/>
        <w:t>D</w:t>
      </w:r>
      <w:r w:rsidR="00E602D2">
        <w:t xml:space="preserve">etermine </w:t>
      </w:r>
      <w:r>
        <w:t xml:space="preserve">with the TMO </w:t>
      </w:r>
      <w:r w:rsidR="00E602D2">
        <w:t xml:space="preserve">that </w:t>
      </w:r>
      <w:r>
        <w:t>the TMO has finished reviewing al</w:t>
      </w:r>
      <w:r w:rsidR="00E602D2">
        <w:t>l of the relevant angles</w:t>
      </w:r>
      <w:r w:rsidR="00CD6D01">
        <w:t>.</w:t>
      </w:r>
    </w:p>
    <w:p w14:paraId="0794CE1D" w14:textId="6CAD70DB" w:rsidR="00E602D2" w:rsidRDefault="00E602D2" w:rsidP="00771CBD">
      <w:pPr>
        <w:pStyle w:val="ListParagraph"/>
        <w:numPr>
          <w:ilvl w:val="0"/>
          <w:numId w:val="2"/>
        </w:numPr>
        <w:spacing w:after="120" w:line="264" w:lineRule="auto"/>
      </w:pPr>
      <w:r>
        <w:t>Once the TMO declares, “I have seen all the angles I need to see</w:t>
      </w:r>
      <w:r w:rsidR="00BB41C0">
        <w:t xml:space="preserve">. </w:t>
      </w:r>
      <w:r>
        <w:t>I have a decision,” repeat</w:t>
      </w:r>
      <w:r w:rsidR="00EE7166">
        <w:t xml:space="preserve"> back, “</w:t>
      </w:r>
      <w:r>
        <w:t>You have seen everything I have</w:t>
      </w:r>
      <w:r w:rsidR="00BB41C0">
        <w:t>. C</w:t>
      </w:r>
      <w:r>
        <w:t>lear to make your decision</w:t>
      </w:r>
      <w:r w:rsidR="00EE7166">
        <w:t>.</w:t>
      </w:r>
      <w:r>
        <w:t>”</w:t>
      </w:r>
      <w:bookmarkEnd w:id="1"/>
    </w:p>
    <w:p w14:paraId="24C06322" w14:textId="315D1F70" w:rsidR="0068288F" w:rsidRDefault="0068288F" w:rsidP="00771CBD">
      <w:pPr>
        <w:pStyle w:val="ListParagraph"/>
        <w:numPr>
          <w:ilvl w:val="0"/>
          <w:numId w:val="2"/>
        </w:numPr>
        <w:spacing w:after="120" w:line="264" w:lineRule="auto"/>
      </w:pPr>
      <w:r>
        <w:t>The camera that the TMO used to make his decision will be replayed first. Other angles afterwards are at the discretion of NLR.</w:t>
      </w:r>
    </w:p>
    <w:p w14:paraId="23FA960A" w14:textId="6AF5B85A" w:rsidR="007C6D0D" w:rsidRPr="003C68A4" w:rsidRDefault="007C6D0D" w:rsidP="00771CBD">
      <w:pPr>
        <w:pStyle w:val="ListParagraph"/>
        <w:numPr>
          <w:ilvl w:val="0"/>
          <w:numId w:val="2"/>
        </w:numPr>
        <w:spacing w:after="120" w:line="264" w:lineRule="auto"/>
      </w:pPr>
      <w:r>
        <w:t>At this point, your role in the review is complete.</w:t>
      </w:r>
    </w:p>
    <w:sectPr w:rsidR="007C6D0D" w:rsidRPr="003C68A4" w:rsidSect="00C01B3E">
      <w:headerReference w:type="default" r:id="rId11"/>
      <w:footerReference w:type="default" r:id="rId12"/>
      <w:headerReference w:type="first" r:id="rId13"/>
      <w:footerReference w:type="first" r:id="rId14"/>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DAB5" w14:textId="77777777" w:rsidR="005C2DF4" w:rsidRDefault="005C2DF4" w:rsidP="003C68A4">
      <w:r>
        <w:separator/>
      </w:r>
    </w:p>
  </w:endnote>
  <w:endnote w:type="continuationSeparator" w:id="0">
    <w:p w14:paraId="243C8271" w14:textId="77777777" w:rsidR="005C2DF4" w:rsidRDefault="005C2DF4" w:rsidP="003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485E" w14:textId="30F62A93" w:rsidR="00771CBD" w:rsidRPr="00771CBD" w:rsidRDefault="00771CBD" w:rsidP="00771CBD">
    <w:pPr>
      <w:pStyle w:val="Footer"/>
      <w:jc w:val="right"/>
      <w:rPr>
        <w:sz w:val="18"/>
        <w:szCs w:val="18"/>
      </w:rPr>
    </w:pPr>
    <w:r w:rsidRPr="00771CBD">
      <w:rPr>
        <w:sz w:val="18"/>
        <w:szCs w:val="18"/>
      </w:rPr>
      <w:t>Ver. 1</w:t>
    </w:r>
    <w:r w:rsidR="00DF3E4A">
      <w:rPr>
        <w:sz w:val="18"/>
        <w:szCs w:val="18"/>
      </w:rPr>
      <w:t>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8160" w14:textId="3FAE8059" w:rsidR="00771CBD" w:rsidRPr="00771CBD" w:rsidRDefault="00771CBD" w:rsidP="00771CBD">
    <w:pPr>
      <w:pStyle w:val="Footer"/>
      <w:jc w:val="right"/>
      <w:rPr>
        <w:sz w:val="18"/>
        <w:szCs w:val="18"/>
      </w:rPr>
    </w:pPr>
    <w:r w:rsidRPr="00771CBD">
      <w:rPr>
        <w:sz w:val="18"/>
        <w:szCs w:val="18"/>
      </w:rPr>
      <w:t>Ver. 1</w:t>
    </w:r>
    <w:r w:rsidR="00DF3E4A">
      <w:rPr>
        <w:sz w:val="18"/>
        <w:szCs w:val="18"/>
      </w:rPr>
      <w:t>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D134" w14:textId="77777777" w:rsidR="005C2DF4" w:rsidRDefault="005C2DF4" w:rsidP="003C68A4">
      <w:r>
        <w:separator/>
      </w:r>
    </w:p>
  </w:footnote>
  <w:footnote w:type="continuationSeparator" w:id="0">
    <w:p w14:paraId="76910E60" w14:textId="77777777" w:rsidR="005C2DF4" w:rsidRDefault="005C2DF4" w:rsidP="003C68A4">
      <w:r>
        <w:continuationSeparator/>
      </w:r>
    </w:p>
  </w:footnote>
  <w:footnote w:id="1">
    <w:p w14:paraId="15507123" w14:textId="740EFC90" w:rsidR="00FF163C" w:rsidRDefault="00FF163C">
      <w:pPr>
        <w:pStyle w:val="FootnoteText"/>
      </w:pPr>
      <w:r>
        <w:rPr>
          <w:rStyle w:val="FootnoteReference"/>
        </w:rPr>
        <w:footnoteRef/>
      </w:r>
      <w:r>
        <w:t xml:space="preserve"> Referee Director David Haines and Disciplinary Officer Dean Jorgensen are</w:t>
      </w:r>
      <w:r w:rsidR="00E57010">
        <w:t xml:space="preserve"> currently</w:t>
      </w:r>
      <w:r>
        <w:t xml:space="preserve"> qualified to train and certify NCR TMOs.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125" w14:textId="3FE24476" w:rsidR="0005287C" w:rsidRPr="0005287C" w:rsidRDefault="0005287C" w:rsidP="0005287C">
    <w:pPr>
      <w:pStyle w:val="Header"/>
      <w:tabs>
        <w:tab w:val="clear" w:pos="9360"/>
      </w:tabs>
      <w:ind w:right="-360"/>
      <w:jc w:val="right"/>
      <w:rPr>
        <w:b/>
        <w:bCs/>
        <w:sz w:val="18"/>
        <w:szCs w:val="18"/>
      </w:rPr>
    </w:pPr>
    <w:r w:rsidRPr="0005287C">
      <w:rPr>
        <w:b/>
        <w:bCs/>
        <w:noProof/>
        <w:sz w:val="18"/>
        <w:szCs w:val="18"/>
      </w:rPr>
      <w:drawing>
        <wp:anchor distT="0" distB="0" distL="114300" distR="114300" simplePos="0" relativeHeight="251658240" behindDoc="0" locked="0" layoutInCell="1" allowOverlap="1" wp14:anchorId="2D914232" wp14:editId="44940892">
          <wp:simplePos x="0" y="0"/>
          <wp:positionH relativeFrom="column">
            <wp:posOffset>-203200</wp:posOffset>
          </wp:positionH>
          <wp:positionV relativeFrom="paragraph">
            <wp:posOffset>-57150</wp:posOffset>
          </wp:positionV>
          <wp:extent cx="777240" cy="420370"/>
          <wp:effectExtent l="0" t="0" r="3810" b="0"/>
          <wp:wrapSquare wrapText="bothSides"/>
          <wp:docPr id="180359638" name="Picture 1" descr="A logo for a college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88775" name="Picture 1" descr="A logo for a college football te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408" t="18822" r="15134" b="18307"/>
                  <a:stretch/>
                </pic:blipFill>
                <pic:spPr bwMode="auto">
                  <a:xfrm>
                    <a:off x="0" y="0"/>
                    <a:ext cx="777240" cy="42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88F">
      <w:rPr>
        <w:b/>
        <w:bCs/>
        <w:sz w:val="18"/>
        <w:szCs w:val="18"/>
      </w:rPr>
      <w:t xml:space="preserve">RD-04 </w:t>
    </w:r>
    <w:r w:rsidRPr="0005287C">
      <w:rPr>
        <w:b/>
        <w:bCs/>
        <w:sz w:val="18"/>
        <w:szCs w:val="18"/>
      </w:rPr>
      <w:t>TMO Procedures</w:t>
    </w:r>
  </w:p>
  <w:p w14:paraId="411EE0DD" w14:textId="16140B33" w:rsidR="0005287C" w:rsidRPr="0005287C" w:rsidRDefault="0005287C" w:rsidP="0005287C">
    <w:pPr>
      <w:pStyle w:val="Footer"/>
      <w:tabs>
        <w:tab w:val="clear" w:pos="9360"/>
      </w:tabs>
      <w:ind w:right="-360"/>
      <w:jc w:val="right"/>
      <w:rPr>
        <w:sz w:val="18"/>
        <w:szCs w:val="18"/>
      </w:rPr>
    </w:pPr>
    <w:r w:rsidRPr="0005287C">
      <w:rPr>
        <w:b/>
        <w:bCs/>
        <w:sz w:val="18"/>
        <w:szCs w:val="18"/>
      </w:rPr>
      <w:t xml:space="preserve"> </w:t>
    </w:r>
    <w:r w:rsidRPr="0005287C">
      <w:rPr>
        <w:sz w:val="18"/>
        <w:szCs w:val="18"/>
      </w:rPr>
      <w:t xml:space="preserve">Page </w:t>
    </w:r>
    <w:r w:rsidRPr="0005287C">
      <w:rPr>
        <w:sz w:val="18"/>
        <w:szCs w:val="18"/>
      </w:rPr>
      <w:fldChar w:fldCharType="begin"/>
    </w:r>
    <w:r w:rsidRPr="0005287C">
      <w:rPr>
        <w:sz w:val="18"/>
        <w:szCs w:val="18"/>
      </w:rPr>
      <w:instrText xml:space="preserve"> PAGE   \* MERGEFORMAT </w:instrText>
    </w:r>
    <w:r w:rsidRPr="0005287C">
      <w:rPr>
        <w:sz w:val="18"/>
        <w:szCs w:val="18"/>
      </w:rPr>
      <w:fldChar w:fldCharType="separate"/>
    </w:r>
    <w:r w:rsidRPr="0005287C">
      <w:rPr>
        <w:sz w:val="18"/>
        <w:szCs w:val="18"/>
      </w:rPr>
      <w:t>2</w:t>
    </w:r>
    <w:r w:rsidRPr="0005287C">
      <w:rPr>
        <w:noProof/>
        <w:sz w:val="18"/>
        <w:szCs w:val="18"/>
      </w:rPr>
      <w:fldChar w:fldCharType="end"/>
    </w:r>
  </w:p>
  <w:p w14:paraId="26FB271A" w14:textId="77777777" w:rsidR="0005287C" w:rsidRDefault="0005287C" w:rsidP="0005287C">
    <w:pPr>
      <w:pStyle w:val="Header"/>
      <w:rPr>
        <w:b/>
        <w:bCs/>
        <w:sz w:val="18"/>
        <w:szCs w:val="18"/>
      </w:rPr>
    </w:pPr>
  </w:p>
  <w:p w14:paraId="52DCE884" w14:textId="77777777" w:rsidR="004E2C07" w:rsidRPr="0005287C" w:rsidRDefault="004E2C07" w:rsidP="0005287C">
    <w:pPr>
      <w:pStyle w:val="Header"/>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E3AC" w14:textId="037A5889" w:rsidR="004E2C07" w:rsidRDefault="005F72C8" w:rsidP="005F72C8">
    <w:pPr>
      <w:pStyle w:val="Header"/>
    </w:pPr>
    <w:r>
      <w:rPr>
        <w:rFonts w:eastAsia="Calibri" w:cs="Calibri"/>
        <w:noProof/>
      </w:rPr>
      <mc:AlternateContent>
        <mc:Choice Requires="wpg">
          <w:drawing>
            <wp:inline distT="0" distB="0" distL="0" distR="0" wp14:anchorId="07A337E5" wp14:editId="56897CF6">
              <wp:extent cx="5943600" cy="525413"/>
              <wp:effectExtent l="0" t="0" r="19050" b="27305"/>
              <wp:docPr id="1458" name="Group 1458"/>
              <wp:cNvGraphicFramePr/>
              <a:graphic xmlns:a="http://schemas.openxmlformats.org/drawingml/2006/main">
                <a:graphicData uri="http://schemas.microsoft.com/office/word/2010/wordprocessingGroup">
                  <wpg:wgp>
                    <wpg:cNvGrpSpPr/>
                    <wpg:grpSpPr>
                      <a:xfrm>
                        <a:off x="0" y="0"/>
                        <a:ext cx="5943600" cy="525413"/>
                        <a:chOff x="0" y="0"/>
                        <a:chExt cx="6924675" cy="612762"/>
                      </a:xfrm>
                    </wpg:grpSpPr>
                    <wps:wsp>
                      <wps:cNvPr id="7" name="Rectangle 7"/>
                      <wps:cNvSpPr/>
                      <wps:spPr>
                        <a:xfrm>
                          <a:off x="3432302" y="256654"/>
                          <a:ext cx="42143" cy="189937"/>
                        </a:xfrm>
                        <a:prstGeom prst="rect">
                          <a:avLst/>
                        </a:prstGeom>
                        <a:ln>
                          <a:noFill/>
                        </a:ln>
                      </wps:spPr>
                      <wps:txbx>
                        <w:txbxContent>
                          <w:p w14:paraId="3C9BF2D7" w14:textId="77777777" w:rsidR="005F72C8" w:rsidRDefault="005F72C8" w:rsidP="005F72C8">
                            <w:pPr>
                              <w:spacing w:after="160" w:line="259" w:lineRule="auto"/>
                            </w:pPr>
                            <w:r>
                              <w:rPr>
                                <w:rFonts w:eastAsia="Calibri" w:cs="Calibri"/>
                              </w:rPr>
                              <w:t xml:space="preserve"> </w:t>
                            </w:r>
                          </w:p>
                        </w:txbxContent>
                      </wps:txbx>
                      <wps:bodyPr horzOverflow="overflow" vert="horz" lIns="0" tIns="0" rIns="0" bIns="0" rtlCol="0">
                        <a:noAutofit/>
                      </wps:bodyPr>
                    </wps:wsp>
                    <wps:wsp>
                      <wps:cNvPr id="8" name="Rectangle 8"/>
                      <wps:cNvSpPr/>
                      <wps:spPr>
                        <a:xfrm>
                          <a:off x="6058789" y="256654"/>
                          <a:ext cx="216029" cy="189937"/>
                        </a:xfrm>
                        <a:prstGeom prst="rect">
                          <a:avLst/>
                        </a:prstGeom>
                        <a:ln>
                          <a:noFill/>
                        </a:ln>
                      </wps:spPr>
                      <wps:txbx>
                        <w:txbxContent>
                          <w:p w14:paraId="6E994275" w14:textId="77777777" w:rsidR="005F72C8" w:rsidRDefault="005F72C8" w:rsidP="005F72C8">
                            <w:pPr>
                              <w:spacing w:after="160" w:line="259" w:lineRule="auto"/>
                            </w:pPr>
                            <w:r>
                              <w:rPr>
                                <w:rFonts w:eastAsia="Calibri" w:cs="Calibri"/>
                              </w:rPr>
                              <w:t>RD</w:t>
                            </w:r>
                          </w:p>
                        </w:txbxContent>
                      </wps:txbx>
                      <wps:bodyPr horzOverflow="overflow" vert="horz" lIns="0" tIns="0" rIns="0" bIns="0" rtlCol="0">
                        <a:noAutofit/>
                      </wps:bodyPr>
                    </wps:wsp>
                    <wps:wsp>
                      <wps:cNvPr id="9" name="Rectangle 9"/>
                      <wps:cNvSpPr/>
                      <wps:spPr>
                        <a:xfrm>
                          <a:off x="6221857" y="256654"/>
                          <a:ext cx="57062" cy="189937"/>
                        </a:xfrm>
                        <a:prstGeom prst="rect">
                          <a:avLst/>
                        </a:prstGeom>
                        <a:ln>
                          <a:noFill/>
                        </a:ln>
                      </wps:spPr>
                      <wps:txbx>
                        <w:txbxContent>
                          <w:p w14:paraId="365BD8A3" w14:textId="77777777" w:rsidR="005F72C8" w:rsidRDefault="005F72C8" w:rsidP="005F72C8">
                            <w:pPr>
                              <w:spacing w:after="160" w:line="259" w:lineRule="auto"/>
                            </w:pPr>
                            <w:r>
                              <w:rPr>
                                <w:rFonts w:eastAsia="Calibri" w:cs="Calibri"/>
                              </w:rPr>
                              <w:t>-</w:t>
                            </w:r>
                          </w:p>
                        </w:txbxContent>
                      </wps:txbx>
                      <wps:bodyPr horzOverflow="overflow" vert="horz" lIns="0" tIns="0" rIns="0" bIns="0" rtlCol="0">
                        <a:noAutofit/>
                      </wps:bodyPr>
                    </wps:wsp>
                    <wps:wsp>
                      <wps:cNvPr id="10" name="Rectangle 10"/>
                      <wps:cNvSpPr/>
                      <wps:spPr>
                        <a:xfrm>
                          <a:off x="6264529" y="256654"/>
                          <a:ext cx="187781" cy="189937"/>
                        </a:xfrm>
                        <a:prstGeom prst="rect">
                          <a:avLst/>
                        </a:prstGeom>
                        <a:ln>
                          <a:noFill/>
                        </a:ln>
                      </wps:spPr>
                      <wps:txbx>
                        <w:txbxContent>
                          <w:p w14:paraId="25E06070" w14:textId="1890E59E" w:rsidR="005F72C8" w:rsidRDefault="005F72C8" w:rsidP="005F72C8">
                            <w:pPr>
                              <w:spacing w:after="160" w:line="259" w:lineRule="auto"/>
                            </w:pPr>
                            <w:r>
                              <w:rPr>
                                <w:rFonts w:eastAsia="Calibri" w:cs="Calibri"/>
                              </w:rPr>
                              <w:t>04</w:t>
                            </w:r>
                          </w:p>
                        </w:txbxContent>
                      </wps:txbx>
                      <wps:bodyPr horzOverflow="overflow" vert="horz" lIns="0" tIns="0" rIns="0" bIns="0" rtlCol="0">
                        <a:noAutofit/>
                      </wps:bodyPr>
                    </wps:wsp>
                    <wps:wsp>
                      <wps:cNvPr id="11" name="Rectangle 11"/>
                      <wps:cNvSpPr/>
                      <wps:spPr>
                        <a:xfrm>
                          <a:off x="6404737" y="256654"/>
                          <a:ext cx="42144" cy="189937"/>
                        </a:xfrm>
                        <a:prstGeom prst="rect">
                          <a:avLst/>
                        </a:prstGeom>
                        <a:ln>
                          <a:noFill/>
                        </a:ln>
                      </wps:spPr>
                      <wps:txbx>
                        <w:txbxContent>
                          <w:p w14:paraId="5E8F0BA1" w14:textId="7917DC3C" w:rsidR="005F72C8" w:rsidRDefault="005F72C8" w:rsidP="005F72C8">
                            <w:pPr>
                              <w:spacing w:after="160" w:line="259" w:lineRule="auto"/>
                            </w:pP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
                        <a:stretch>
                          <a:fillRect/>
                        </a:stretch>
                      </pic:blipFill>
                      <pic:spPr>
                        <a:xfrm>
                          <a:off x="0" y="0"/>
                          <a:ext cx="884555" cy="469760"/>
                        </a:xfrm>
                        <a:prstGeom prst="rect">
                          <a:avLst/>
                        </a:prstGeom>
                      </pic:spPr>
                    </pic:pic>
                    <wps:wsp>
                      <wps:cNvPr id="21" name="Shape 21"/>
                      <wps:cNvSpPr/>
                      <wps:spPr>
                        <a:xfrm>
                          <a:off x="66675" y="612762"/>
                          <a:ext cx="6858000" cy="0"/>
                        </a:xfrm>
                        <a:custGeom>
                          <a:avLst/>
                          <a:gdLst/>
                          <a:ahLst/>
                          <a:cxnLst/>
                          <a:rect l="0" t="0" r="0" b="0"/>
                          <a:pathLst>
                            <a:path w="6858000">
                              <a:moveTo>
                                <a:pt x="0" y="0"/>
                              </a:moveTo>
                              <a:lnTo>
                                <a:pt x="6858000" y="0"/>
                              </a:lnTo>
                            </a:path>
                          </a:pathLst>
                        </a:custGeom>
                        <a:ln w="6350" cap="flat">
                          <a:miter lim="127000"/>
                        </a:ln>
                      </wps:spPr>
                      <wps:style>
                        <a:lnRef idx="1">
                          <a:srgbClr val="2C9942"/>
                        </a:lnRef>
                        <a:fillRef idx="0">
                          <a:srgbClr val="000000">
                            <a:alpha val="0"/>
                          </a:srgbClr>
                        </a:fillRef>
                        <a:effectRef idx="0">
                          <a:scrgbClr r="0" g="0" b="0"/>
                        </a:effectRef>
                        <a:fontRef idx="none"/>
                      </wps:style>
                      <wps:bodyPr/>
                    </wps:wsp>
                    <wps:wsp>
                      <wps:cNvPr id="22" name="Shape 22"/>
                      <wps:cNvSpPr/>
                      <wps:spPr>
                        <a:xfrm>
                          <a:off x="53975" y="594982"/>
                          <a:ext cx="6858000" cy="0"/>
                        </a:xfrm>
                        <a:custGeom>
                          <a:avLst/>
                          <a:gdLst/>
                          <a:ahLst/>
                          <a:cxnLst/>
                          <a:rect l="0" t="0" r="0" b="0"/>
                          <a:pathLst>
                            <a:path w="6858000">
                              <a:moveTo>
                                <a:pt x="0" y="0"/>
                              </a:moveTo>
                              <a:lnTo>
                                <a:pt x="6858000" y="0"/>
                              </a:lnTo>
                            </a:path>
                          </a:pathLst>
                        </a:custGeom>
                        <a:ln w="6350" cap="flat">
                          <a:miter lim="127000"/>
                        </a:ln>
                      </wps:spPr>
                      <wps:style>
                        <a:lnRef idx="1">
                          <a:srgbClr val="002E6D"/>
                        </a:lnRef>
                        <a:fillRef idx="0">
                          <a:srgbClr val="000000">
                            <a:alpha val="0"/>
                          </a:srgbClr>
                        </a:fillRef>
                        <a:effectRef idx="0">
                          <a:scrgbClr r="0" g="0" b="0"/>
                        </a:effectRef>
                        <a:fontRef idx="none"/>
                      </wps:style>
                      <wps:bodyPr/>
                    </wps:wsp>
                  </wpg:wgp>
                </a:graphicData>
              </a:graphic>
            </wp:inline>
          </w:drawing>
        </mc:Choice>
        <mc:Fallback>
          <w:pict>
            <v:group w14:anchorId="07A337E5" id="Group 1458" o:spid="_x0000_s1031" style="width:468pt;height:41.35pt;mso-position-horizontal-relative:char;mso-position-vertical-relative:line" coordsize="69246,61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">
              <v:rect id="Rectangle 7" o:spid="_x0000_s1032" style="position:absolute;left:34323;top:25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C9BF2D7" w14:textId="77777777" w:rsidR="005F72C8" w:rsidRDefault="005F72C8" w:rsidP="005F72C8">
                      <w:pPr>
                        <w:spacing w:after="160" w:line="259" w:lineRule="auto"/>
                      </w:pPr>
                      <w:r>
                        <w:rPr>
                          <w:rFonts w:eastAsia="Calibri" w:cs="Calibri"/>
                        </w:rPr>
                        <w:t xml:space="preserve"> </w:t>
                      </w:r>
                    </w:p>
                  </w:txbxContent>
                </v:textbox>
              </v:rect>
              <v:rect id="Rectangle 8" o:spid="_x0000_s1033" style="position:absolute;left:60587;top:2566;width:21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E994275" w14:textId="77777777" w:rsidR="005F72C8" w:rsidRDefault="005F72C8" w:rsidP="005F72C8">
                      <w:pPr>
                        <w:spacing w:after="160" w:line="259" w:lineRule="auto"/>
                      </w:pPr>
                      <w:r>
                        <w:rPr>
                          <w:rFonts w:eastAsia="Calibri" w:cs="Calibri"/>
                        </w:rPr>
                        <w:t>RD</w:t>
                      </w:r>
                    </w:p>
                  </w:txbxContent>
                </v:textbox>
              </v:rect>
              <v:rect id="Rectangle 9" o:spid="_x0000_s1034" style="position:absolute;left:62218;top:256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5BD8A3" w14:textId="77777777" w:rsidR="005F72C8" w:rsidRDefault="005F72C8" w:rsidP="005F72C8">
                      <w:pPr>
                        <w:spacing w:after="160" w:line="259" w:lineRule="auto"/>
                      </w:pPr>
                      <w:r>
                        <w:rPr>
                          <w:rFonts w:eastAsia="Calibri" w:cs="Calibri"/>
                        </w:rPr>
                        <w:t>-</w:t>
                      </w:r>
                    </w:p>
                  </w:txbxContent>
                </v:textbox>
              </v:rect>
              <v:rect id="Rectangle 10" o:spid="_x0000_s1035" style="position:absolute;left:62645;top:2566;width:18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E06070" w14:textId="1890E59E" w:rsidR="005F72C8" w:rsidRDefault="005F72C8" w:rsidP="005F72C8">
                      <w:pPr>
                        <w:spacing w:after="160" w:line="259" w:lineRule="auto"/>
                      </w:pPr>
                      <w:r>
                        <w:rPr>
                          <w:rFonts w:eastAsia="Calibri" w:cs="Calibri"/>
                        </w:rPr>
                        <w:t>04</w:t>
                      </w:r>
                    </w:p>
                  </w:txbxContent>
                </v:textbox>
              </v:rect>
              <v:rect id="Rectangle 11" o:spid="_x0000_s1036" style="position:absolute;left:64047;top:25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E8F0BA1" w14:textId="7917DC3C" w:rsidR="005F72C8" w:rsidRDefault="005F72C8" w:rsidP="005F72C8">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style="position:absolute;width:8845;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">
                <v:imagedata r:id="rId2" o:title=""/>
              </v:shape>
              <v:shape id="Shape 21" o:spid="_x0000_s1038" style="position:absolute;left:666;top:612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" path="m,l6858000,e" filled="f" strokecolor="#2c9942" strokeweight=".5pt">
                <v:stroke miterlimit="83231f" joinstyle="miter"/>
                <v:path arrowok="t" textboxrect="0,0,6858000,0"/>
              </v:shape>
              <v:shape id="Shape 22" o:spid="_x0000_s1039" style="position:absolute;left:539;top:594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" path="m,l6858000,e" filled="f" strokecolor="#002e6d" strokeweight=".5pt">
                <v:stroke miterlimit="83231f" joinstyle="miter"/>
                <v:path arrowok="t" textboxrect="0,0,6858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835"/>
    <w:multiLevelType w:val="hybridMultilevel"/>
    <w:tmpl w:val="68B0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E525A"/>
    <w:multiLevelType w:val="hybridMultilevel"/>
    <w:tmpl w:val="7B46B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0281F"/>
    <w:multiLevelType w:val="hybridMultilevel"/>
    <w:tmpl w:val="BFDAA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D1E3B"/>
    <w:multiLevelType w:val="hybridMultilevel"/>
    <w:tmpl w:val="DCA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492409">
    <w:abstractNumId w:val="0"/>
  </w:num>
  <w:num w:numId="2" w16cid:durableId="1997342042">
    <w:abstractNumId w:val="3"/>
  </w:num>
  <w:num w:numId="3" w16cid:durableId="1851019304">
    <w:abstractNumId w:val="2"/>
  </w:num>
  <w:num w:numId="4" w16cid:durableId="107639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A4"/>
    <w:rsid w:val="000241B9"/>
    <w:rsid w:val="0005287C"/>
    <w:rsid w:val="00055A02"/>
    <w:rsid w:val="00086DA4"/>
    <w:rsid w:val="000B3F4B"/>
    <w:rsid w:val="000F429F"/>
    <w:rsid w:val="0011733A"/>
    <w:rsid w:val="001678DD"/>
    <w:rsid w:val="00171656"/>
    <w:rsid w:val="001D700D"/>
    <w:rsid w:val="00207F85"/>
    <w:rsid w:val="0026324B"/>
    <w:rsid w:val="002A179D"/>
    <w:rsid w:val="003B3A9E"/>
    <w:rsid w:val="003C68A4"/>
    <w:rsid w:val="003D7BA6"/>
    <w:rsid w:val="00477E31"/>
    <w:rsid w:val="0049000B"/>
    <w:rsid w:val="00491DD4"/>
    <w:rsid w:val="004947FB"/>
    <w:rsid w:val="004E2C07"/>
    <w:rsid w:val="00502F56"/>
    <w:rsid w:val="00527667"/>
    <w:rsid w:val="005860FF"/>
    <w:rsid w:val="005954FB"/>
    <w:rsid w:val="005A331D"/>
    <w:rsid w:val="005C2DF4"/>
    <w:rsid w:val="005F1D37"/>
    <w:rsid w:val="005F72C8"/>
    <w:rsid w:val="0068288F"/>
    <w:rsid w:val="006A424D"/>
    <w:rsid w:val="006F1329"/>
    <w:rsid w:val="006F7142"/>
    <w:rsid w:val="00736A32"/>
    <w:rsid w:val="00771CBD"/>
    <w:rsid w:val="007807F9"/>
    <w:rsid w:val="007C1A13"/>
    <w:rsid w:val="007C6D0D"/>
    <w:rsid w:val="007E361A"/>
    <w:rsid w:val="007F2AE2"/>
    <w:rsid w:val="00815E8B"/>
    <w:rsid w:val="008D1EDE"/>
    <w:rsid w:val="00923A01"/>
    <w:rsid w:val="009529BB"/>
    <w:rsid w:val="009565E0"/>
    <w:rsid w:val="009D4651"/>
    <w:rsid w:val="009D70DA"/>
    <w:rsid w:val="00A665BB"/>
    <w:rsid w:val="00A84F26"/>
    <w:rsid w:val="00A85E3B"/>
    <w:rsid w:val="00B16333"/>
    <w:rsid w:val="00B37BBD"/>
    <w:rsid w:val="00BB41C0"/>
    <w:rsid w:val="00C01B3E"/>
    <w:rsid w:val="00C063A6"/>
    <w:rsid w:val="00C143C3"/>
    <w:rsid w:val="00C20337"/>
    <w:rsid w:val="00C2481B"/>
    <w:rsid w:val="00C31D0A"/>
    <w:rsid w:val="00C97A93"/>
    <w:rsid w:val="00CD6D01"/>
    <w:rsid w:val="00D62AAF"/>
    <w:rsid w:val="00D6479C"/>
    <w:rsid w:val="00DA2C01"/>
    <w:rsid w:val="00DC7FC0"/>
    <w:rsid w:val="00DF3E4A"/>
    <w:rsid w:val="00E57010"/>
    <w:rsid w:val="00E602D2"/>
    <w:rsid w:val="00EE7166"/>
    <w:rsid w:val="00F1257B"/>
    <w:rsid w:val="00F37C7E"/>
    <w:rsid w:val="00F53091"/>
    <w:rsid w:val="00F711AF"/>
    <w:rsid w:val="00FA028D"/>
    <w:rsid w:val="00FC1290"/>
    <w:rsid w:val="00FD162E"/>
    <w:rsid w:val="00FF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505BA"/>
  <w15:chartTrackingRefBased/>
  <w15:docId w15:val="{37485706-723E-415D-8E2C-7E69C55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68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68A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68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C68A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C68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8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8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8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68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68A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68A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C68A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C68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8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8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8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8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8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8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8A4"/>
    <w:rPr>
      <w:i/>
      <w:iCs/>
      <w:color w:val="404040" w:themeColor="text1" w:themeTint="BF"/>
    </w:rPr>
  </w:style>
  <w:style w:type="paragraph" w:styleId="ListParagraph">
    <w:name w:val="List Paragraph"/>
    <w:basedOn w:val="Normal"/>
    <w:uiPriority w:val="34"/>
    <w:qFormat/>
    <w:rsid w:val="003C68A4"/>
    <w:pPr>
      <w:ind w:left="720"/>
      <w:contextualSpacing/>
    </w:pPr>
  </w:style>
  <w:style w:type="character" w:styleId="IntenseEmphasis">
    <w:name w:val="Intense Emphasis"/>
    <w:basedOn w:val="DefaultParagraphFont"/>
    <w:uiPriority w:val="21"/>
    <w:qFormat/>
    <w:rsid w:val="003C68A4"/>
    <w:rPr>
      <w:i/>
      <w:iCs/>
      <w:color w:val="2E74B5" w:themeColor="accent1" w:themeShade="BF"/>
    </w:rPr>
  </w:style>
  <w:style w:type="paragraph" w:styleId="IntenseQuote">
    <w:name w:val="Intense Quote"/>
    <w:basedOn w:val="Normal"/>
    <w:next w:val="Normal"/>
    <w:link w:val="IntenseQuoteChar"/>
    <w:uiPriority w:val="30"/>
    <w:qFormat/>
    <w:rsid w:val="003C68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68A4"/>
    <w:rPr>
      <w:i/>
      <w:iCs/>
      <w:color w:val="2E74B5" w:themeColor="accent1" w:themeShade="BF"/>
    </w:rPr>
  </w:style>
  <w:style w:type="character" w:styleId="IntenseReference">
    <w:name w:val="Intense Reference"/>
    <w:basedOn w:val="DefaultParagraphFont"/>
    <w:uiPriority w:val="32"/>
    <w:qFormat/>
    <w:rsid w:val="003C68A4"/>
    <w:rPr>
      <w:b/>
      <w:bCs/>
      <w:smallCaps/>
      <w:color w:val="2E74B5" w:themeColor="accent1" w:themeShade="BF"/>
      <w:spacing w:val="5"/>
    </w:rPr>
  </w:style>
  <w:style w:type="paragraph" w:styleId="Header">
    <w:name w:val="header"/>
    <w:basedOn w:val="Normal"/>
    <w:link w:val="HeaderChar"/>
    <w:uiPriority w:val="99"/>
    <w:unhideWhenUsed/>
    <w:rsid w:val="003C68A4"/>
    <w:pPr>
      <w:tabs>
        <w:tab w:val="center" w:pos="4680"/>
        <w:tab w:val="right" w:pos="9360"/>
      </w:tabs>
    </w:pPr>
  </w:style>
  <w:style w:type="character" w:customStyle="1" w:styleId="HeaderChar">
    <w:name w:val="Header Char"/>
    <w:basedOn w:val="DefaultParagraphFont"/>
    <w:link w:val="Header"/>
    <w:uiPriority w:val="99"/>
    <w:rsid w:val="003C68A4"/>
  </w:style>
  <w:style w:type="paragraph" w:styleId="Footer">
    <w:name w:val="footer"/>
    <w:basedOn w:val="Normal"/>
    <w:link w:val="FooterChar"/>
    <w:uiPriority w:val="99"/>
    <w:unhideWhenUsed/>
    <w:rsid w:val="003C68A4"/>
    <w:pPr>
      <w:tabs>
        <w:tab w:val="center" w:pos="4680"/>
        <w:tab w:val="right" w:pos="9360"/>
      </w:tabs>
    </w:pPr>
  </w:style>
  <w:style w:type="character" w:customStyle="1" w:styleId="FooterChar">
    <w:name w:val="Footer Char"/>
    <w:basedOn w:val="DefaultParagraphFont"/>
    <w:link w:val="Footer"/>
    <w:uiPriority w:val="99"/>
    <w:rsid w:val="003C68A4"/>
  </w:style>
  <w:style w:type="paragraph" w:styleId="FootnoteText">
    <w:name w:val="footnote text"/>
    <w:basedOn w:val="Normal"/>
    <w:link w:val="FootnoteTextChar"/>
    <w:uiPriority w:val="99"/>
    <w:semiHidden/>
    <w:unhideWhenUsed/>
    <w:rsid w:val="00FF163C"/>
    <w:rPr>
      <w:sz w:val="20"/>
      <w:szCs w:val="20"/>
    </w:rPr>
  </w:style>
  <w:style w:type="character" w:customStyle="1" w:styleId="FootnoteTextChar">
    <w:name w:val="Footnote Text Char"/>
    <w:basedOn w:val="DefaultParagraphFont"/>
    <w:link w:val="FootnoteText"/>
    <w:uiPriority w:val="99"/>
    <w:semiHidden/>
    <w:rsid w:val="00FF163C"/>
    <w:rPr>
      <w:sz w:val="20"/>
      <w:szCs w:val="20"/>
    </w:rPr>
  </w:style>
  <w:style w:type="character" w:styleId="FootnoteReference">
    <w:name w:val="footnote reference"/>
    <w:basedOn w:val="DefaultParagraphFont"/>
    <w:uiPriority w:val="99"/>
    <w:semiHidden/>
    <w:unhideWhenUsed/>
    <w:rsid w:val="00FF1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7391-BB15-4B78-A0CB-563796FC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1450</Words>
  <Characters>7820</Characters>
  <Application>Microsoft Office Word</Application>
  <DocSecurity>0</DocSecurity>
  <Lines>142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Jorgensen</dc:creator>
  <cp:keywords/>
  <dc:description/>
  <cp:lastModifiedBy>David Haines</cp:lastModifiedBy>
  <cp:revision>2</cp:revision>
  <dcterms:created xsi:type="dcterms:W3CDTF">2025-10-20T17:35:00Z</dcterms:created>
  <dcterms:modified xsi:type="dcterms:W3CDTF">2025-10-20T17:35:00Z</dcterms:modified>
</cp:coreProperties>
</file>