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E1BF6" w14:textId="77777777" w:rsidR="003842CF" w:rsidRDefault="003842CF" w:rsidP="002E7F82">
      <w:pPr>
        <w:pStyle w:val="Heading1"/>
        <w:jc w:val="center"/>
        <w:rPr>
          <w:rFonts w:ascii="Segoe UI" w:hAnsi="Segoe UI" w:cs="Segoe UI"/>
        </w:rPr>
      </w:pPr>
      <w:bookmarkStart w:id="0" w:name="_Toc295993786"/>
      <w:bookmarkStart w:id="1" w:name="_Toc478551634"/>
    </w:p>
    <w:p w14:paraId="0FE4A0D1" w14:textId="7838CF7E" w:rsidR="00BF73DE" w:rsidRPr="00CA7477" w:rsidRDefault="00334B01" w:rsidP="002E7F82">
      <w:pPr>
        <w:pStyle w:val="Heading1"/>
        <w:jc w:val="center"/>
        <w:rPr>
          <w:rFonts w:ascii="Segoe UI" w:hAnsi="Segoe UI" w:cs="Segoe UI"/>
        </w:rPr>
      </w:pPr>
      <w:r w:rsidRPr="00334B01">
        <w:rPr>
          <w:rFonts w:ascii="Diglu Medium" w:hAnsi="Diglu Medium"/>
          <w:noProof/>
          <w:highlight w:val="yellow"/>
        </w:rPr>
        <w:t>(School Logo)</w:t>
      </w:r>
    </w:p>
    <w:p w14:paraId="25EA2411" w14:textId="77777777" w:rsidR="00BF73DE" w:rsidRPr="00CA7477" w:rsidRDefault="00BF73DE" w:rsidP="002E7F82">
      <w:pPr>
        <w:pStyle w:val="Heading1"/>
        <w:jc w:val="left"/>
        <w:rPr>
          <w:rFonts w:ascii="Segoe UI" w:hAnsi="Segoe UI" w:cs="Segoe UI"/>
        </w:rPr>
      </w:pPr>
    </w:p>
    <w:p w14:paraId="772D2C36" w14:textId="77777777" w:rsidR="00A46D92" w:rsidRDefault="00A46D92" w:rsidP="2F8CD3F6">
      <w:pPr>
        <w:pStyle w:val="Heading1"/>
        <w:ind w:left="720"/>
        <w:jc w:val="left"/>
        <w:rPr>
          <w:rFonts w:ascii="Segoe UI" w:hAnsi="Segoe UI" w:cs="Segoe UI"/>
          <w:highlight w:val="yellow"/>
        </w:rPr>
      </w:pPr>
    </w:p>
    <w:p w14:paraId="5463E354" w14:textId="77777777" w:rsidR="00A46D92" w:rsidRDefault="00A46D92" w:rsidP="2F8CD3F6">
      <w:pPr>
        <w:pStyle w:val="Heading1"/>
        <w:ind w:left="720"/>
        <w:jc w:val="left"/>
        <w:rPr>
          <w:rFonts w:ascii="Segoe UI" w:hAnsi="Segoe UI" w:cs="Segoe UI"/>
          <w:highlight w:val="yellow"/>
        </w:rPr>
      </w:pPr>
    </w:p>
    <w:p w14:paraId="16BD4E17" w14:textId="77777777" w:rsidR="00A46D92" w:rsidRDefault="00A46D92" w:rsidP="2F8CD3F6">
      <w:pPr>
        <w:pStyle w:val="Heading1"/>
        <w:ind w:left="720"/>
        <w:jc w:val="left"/>
        <w:rPr>
          <w:rFonts w:ascii="Segoe UI" w:hAnsi="Segoe UI" w:cs="Segoe UI"/>
          <w:highlight w:val="yellow"/>
        </w:rPr>
      </w:pPr>
    </w:p>
    <w:p w14:paraId="1D10B2DB" w14:textId="2DA36DB0" w:rsidR="004B3D23" w:rsidRDefault="007C1009" w:rsidP="002E7F82">
      <w:pPr>
        <w:pStyle w:val="Heading1"/>
        <w:ind w:left="720"/>
        <w:jc w:val="left"/>
        <w:rPr>
          <w:rFonts w:ascii="Segoe UI" w:hAnsi="Segoe UI" w:cs="Segoe UI"/>
        </w:rPr>
      </w:pPr>
      <w:r w:rsidRPr="007C1009">
        <w:rPr>
          <w:rFonts w:ascii="Segoe UI" w:hAnsi="Segoe UI" w:cs="Segoe UI"/>
          <w:highlight w:val="yellow"/>
        </w:rPr>
        <w:t>(School name)</w:t>
      </w:r>
    </w:p>
    <w:p w14:paraId="5211C484" w14:textId="3D55BBC1" w:rsidR="00D9627E" w:rsidRDefault="00D9627E" w:rsidP="002E7F82">
      <w:pPr>
        <w:pStyle w:val="Heading1"/>
        <w:ind w:left="720"/>
        <w:jc w:val="left"/>
        <w:rPr>
          <w:rFonts w:ascii="Segoe UI" w:hAnsi="Segoe UI" w:cs="Segoe UI"/>
        </w:rPr>
      </w:pPr>
      <w:r w:rsidRPr="2F8CD3F6">
        <w:rPr>
          <w:rFonts w:ascii="Segoe UI" w:hAnsi="Segoe UI" w:cs="Segoe UI"/>
        </w:rPr>
        <w:t>Child protection and safeguarding policy</w:t>
      </w:r>
    </w:p>
    <w:p w14:paraId="544001F1" w14:textId="13DD00E6" w:rsidR="002B24D2" w:rsidRPr="002B24D2" w:rsidRDefault="002B24D2" w:rsidP="002E7F82">
      <w:pPr>
        <w:pStyle w:val="BodyText"/>
        <w:ind w:left="720"/>
        <w:jc w:val="left"/>
        <w:rPr>
          <w:rFonts w:ascii="Segoe UI" w:hAnsi="Segoe UI" w:cs="Segoe UI"/>
          <w:sz w:val="44"/>
          <w:szCs w:val="44"/>
        </w:rPr>
      </w:pPr>
      <w:r w:rsidRPr="002B24D2">
        <w:rPr>
          <w:rFonts w:ascii="Segoe UI" w:hAnsi="Segoe UI" w:cs="Segoe UI"/>
          <w:sz w:val="44"/>
          <w:szCs w:val="44"/>
        </w:rPr>
        <w:t>202</w:t>
      </w:r>
      <w:r w:rsidR="00471338">
        <w:rPr>
          <w:rFonts w:ascii="Segoe UI" w:hAnsi="Segoe UI" w:cs="Segoe UI"/>
          <w:sz w:val="44"/>
          <w:szCs w:val="44"/>
        </w:rPr>
        <w:t>5</w:t>
      </w:r>
      <w:r w:rsidRPr="002B24D2">
        <w:rPr>
          <w:rFonts w:ascii="Segoe UI" w:hAnsi="Segoe UI" w:cs="Segoe UI"/>
          <w:sz w:val="44"/>
          <w:szCs w:val="44"/>
        </w:rPr>
        <w:t>-2</w:t>
      </w:r>
      <w:r w:rsidR="00471338">
        <w:rPr>
          <w:rFonts w:ascii="Segoe UI" w:hAnsi="Segoe UI" w:cs="Segoe UI"/>
          <w:sz w:val="44"/>
          <w:szCs w:val="44"/>
        </w:rPr>
        <w:t>6</w:t>
      </w:r>
    </w:p>
    <w:p w14:paraId="5211C485" w14:textId="77777777" w:rsidR="00D9627E" w:rsidRPr="00CA7477" w:rsidRDefault="00D9627E" w:rsidP="002E7F82">
      <w:pPr>
        <w:pStyle w:val="BodyText"/>
        <w:jc w:val="left"/>
        <w:rPr>
          <w:rFonts w:ascii="Segoe UI" w:hAnsi="Segoe UI" w:cs="Segoe UI"/>
        </w:rPr>
      </w:pPr>
    </w:p>
    <w:p w14:paraId="5211C486" w14:textId="77777777" w:rsidR="00D9627E" w:rsidRPr="00CA7477" w:rsidRDefault="00D9627E" w:rsidP="002E7F82">
      <w:pPr>
        <w:pStyle w:val="Heading2"/>
        <w:jc w:val="left"/>
        <w:rPr>
          <w:rFonts w:ascii="Segoe UI" w:hAnsi="Segoe UI" w:cs="Segoe UI"/>
          <w:sz w:val="32"/>
          <w:szCs w:val="32"/>
        </w:rPr>
      </w:pPr>
    </w:p>
    <w:p w14:paraId="5211C487" w14:textId="77777777" w:rsidR="00D9627E" w:rsidRPr="00CA7477" w:rsidRDefault="00D9627E" w:rsidP="002E7F82">
      <w:pPr>
        <w:pStyle w:val="BodyText"/>
        <w:jc w:val="left"/>
        <w:rPr>
          <w:rFonts w:ascii="Segoe UI" w:hAnsi="Segoe UI" w:cs="Segoe UI"/>
        </w:rPr>
      </w:pPr>
    </w:p>
    <w:p w14:paraId="5211C488" w14:textId="77777777" w:rsidR="00D9627E" w:rsidRPr="00CA7477" w:rsidRDefault="00D9627E" w:rsidP="002E7F82">
      <w:pPr>
        <w:pStyle w:val="BodyText"/>
        <w:jc w:val="left"/>
        <w:rPr>
          <w:rFonts w:ascii="Segoe UI" w:hAnsi="Segoe UI" w:cs="Segoe UI"/>
        </w:rPr>
      </w:pPr>
    </w:p>
    <w:p w14:paraId="5211C489" w14:textId="77777777" w:rsidR="00D9627E" w:rsidRPr="00CA7477" w:rsidRDefault="00D9627E" w:rsidP="002E7F82">
      <w:pPr>
        <w:pStyle w:val="BodyText"/>
        <w:jc w:val="left"/>
        <w:rPr>
          <w:rFonts w:ascii="Segoe UI" w:hAnsi="Segoe UI" w:cs="Segoe UI"/>
        </w:rPr>
      </w:pPr>
    </w:p>
    <w:p w14:paraId="5211C48A" w14:textId="77777777" w:rsidR="00D9627E" w:rsidRPr="00CA7477" w:rsidRDefault="00D9627E" w:rsidP="002E7F82">
      <w:pPr>
        <w:pStyle w:val="BodyText"/>
        <w:jc w:val="left"/>
        <w:rPr>
          <w:rFonts w:ascii="Segoe UI" w:hAnsi="Segoe UI" w:cs="Segoe UI"/>
        </w:rPr>
      </w:pPr>
    </w:p>
    <w:p w14:paraId="5211C48B" w14:textId="77777777" w:rsidR="00D9627E" w:rsidRPr="00CA7477" w:rsidRDefault="00D9627E" w:rsidP="002E7F82">
      <w:pPr>
        <w:pStyle w:val="BodyText"/>
        <w:jc w:val="left"/>
        <w:rPr>
          <w:rFonts w:ascii="Segoe UI" w:hAnsi="Segoe UI" w:cs="Segoe UI"/>
        </w:rPr>
      </w:pPr>
    </w:p>
    <w:p w14:paraId="5211C48C" w14:textId="77777777" w:rsidR="00D9627E" w:rsidRPr="00CA7477" w:rsidRDefault="00D9627E" w:rsidP="002E7F82">
      <w:pPr>
        <w:pStyle w:val="BodyText"/>
        <w:jc w:val="left"/>
        <w:rPr>
          <w:rFonts w:ascii="Segoe UI" w:hAnsi="Segoe UI" w:cs="Segoe UI"/>
        </w:rPr>
      </w:pPr>
    </w:p>
    <w:p w14:paraId="5211C492" w14:textId="77777777" w:rsidR="00D9627E" w:rsidRPr="00CA7477" w:rsidRDefault="00D9627E" w:rsidP="002E7F82">
      <w:pPr>
        <w:spacing w:after="200" w:line="276" w:lineRule="auto"/>
        <w:jc w:val="left"/>
        <w:rPr>
          <w:rFonts w:ascii="Segoe UI" w:hAnsi="Segoe UI" w:cs="Segoe UI"/>
          <w:b/>
          <w:sz w:val="24"/>
          <w:szCs w:val="22"/>
        </w:rPr>
      </w:pPr>
    </w:p>
    <w:p w14:paraId="12F40E1A" w14:textId="2AD2F918"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 xml:space="preserve">Author (s): </w:t>
      </w:r>
      <w:r w:rsidRPr="00CA7477">
        <w:rPr>
          <w:rFonts w:ascii="Segoe UI" w:hAnsi="Segoe UI" w:cs="Segoe UI"/>
        </w:rPr>
        <w:tab/>
        <w:t xml:space="preserve">     </w:t>
      </w:r>
      <w:r w:rsidR="00334B01">
        <w:rPr>
          <w:rFonts w:ascii="Segoe UI" w:hAnsi="Segoe UI" w:cs="Segoe UI"/>
        </w:rPr>
        <w:t xml:space="preserve">Trust </w:t>
      </w:r>
      <w:r w:rsidR="009D4B43">
        <w:rPr>
          <w:rFonts w:ascii="Segoe UI" w:hAnsi="Segoe UI" w:cs="Segoe UI"/>
        </w:rPr>
        <w:t>Head of Compliance</w:t>
      </w:r>
      <w:r w:rsidRPr="00CA7477">
        <w:rPr>
          <w:rFonts w:ascii="Segoe UI" w:hAnsi="Segoe UI" w:cs="Segoe UI"/>
        </w:rPr>
        <w:t xml:space="preserve"> </w:t>
      </w:r>
    </w:p>
    <w:p w14:paraId="37CDB79D" w14:textId="31136472"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Functional area:      Safeguarding</w:t>
      </w:r>
    </w:p>
    <w:p w14:paraId="6A09D667" w14:textId="458C1BE3"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Scope:                      Trust wide</w:t>
      </w:r>
    </w:p>
    <w:p w14:paraId="16731B7E" w14:textId="2E38BE75"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 xml:space="preserve">Reviewer (s):              Designated Safeguarding Leads     </w:t>
      </w:r>
    </w:p>
    <w:p w14:paraId="58F25DBB" w14:textId="1C52C73A"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Approver (s):</w:t>
      </w:r>
      <w:r w:rsidRPr="00CA7477">
        <w:rPr>
          <w:rFonts w:ascii="Segoe UI" w:hAnsi="Segoe UI" w:cs="Segoe UI"/>
        </w:rPr>
        <w:tab/>
        <w:t xml:space="preserve">        Trust Board</w:t>
      </w:r>
      <w:r w:rsidR="00A83F09">
        <w:rPr>
          <w:rFonts w:ascii="Segoe UI" w:hAnsi="Segoe UI" w:cs="Segoe UI"/>
        </w:rPr>
        <w:t xml:space="preserve"> </w:t>
      </w:r>
      <w:r w:rsidR="00471338">
        <w:rPr>
          <w:rFonts w:ascii="Segoe UI" w:hAnsi="Segoe UI" w:cs="Segoe UI"/>
        </w:rPr>
        <w:t>16 July 2025</w:t>
      </w:r>
    </w:p>
    <w:p w14:paraId="6502A82C" w14:textId="74434186"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 xml:space="preserve">Version:                </w:t>
      </w:r>
      <w:r w:rsidRPr="00CA7477">
        <w:rPr>
          <w:rFonts w:ascii="Segoe UI" w:hAnsi="Segoe UI" w:cs="Segoe UI"/>
        </w:rPr>
        <w:tab/>
        <w:t xml:space="preserve"> 00</w:t>
      </w:r>
      <w:r w:rsidR="00471338">
        <w:rPr>
          <w:rFonts w:ascii="Segoe UI" w:hAnsi="Segoe UI" w:cs="Segoe UI"/>
        </w:rPr>
        <w:t>7</w:t>
      </w:r>
    </w:p>
    <w:p w14:paraId="31FA86A3" w14:textId="4E57B873" w:rsidR="00CB503D" w:rsidRPr="00CA7477" w:rsidRDefault="00CB503D" w:rsidP="002E7F82">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pPr>
      <w:r w:rsidRPr="00CA7477">
        <w:rPr>
          <w:rFonts w:ascii="Segoe UI" w:hAnsi="Segoe UI" w:cs="Segoe UI"/>
        </w:rPr>
        <w:t>Effective date</w:t>
      </w:r>
      <w:r w:rsidRPr="00CA7477">
        <w:rPr>
          <w:rFonts w:ascii="Segoe UI" w:hAnsi="Segoe UI" w:cs="Segoe UI"/>
        </w:rPr>
        <w:tab/>
        <w:t xml:space="preserve">             01/09/2</w:t>
      </w:r>
      <w:r w:rsidR="00471338">
        <w:rPr>
          <w:rFonts w:ascii="Segoe UI" w:hAnsi="Segoe UI" w:cs="Segoe UI"/>
        </w:rPr>
        <w:t>5</w:t>
      </w:r>
      <w:r w:rsidR="00B6690B">
        <w:rPr>
          <w:rFonts w:ascii="Segoe UI" w:hAnsi="Segoe UI" w:cs="Segoe UI"/>
        </w:rPr>
        <w:t xml:space="preserve"> </w:t>
      </w:r>
      <w:r w:rsidR="00332D4B">
        <w:rPr>
          <w:rFonts w:ascii="Segoe UI" w:hAnsi="Segoe UI" w:cs="Segoe UI"/>
        </w:rPr>
        <w:t xml:space="preserve"> </w:t>
      </w:r>
    </w:p>
    <w:p w14:paraId="5211C493" w14:textId="7CE155CC" w:rsidR="00D9627E" w:rsidRPr="00CA7477" w:rsidRDefault="00CB503D" w:rsidP="002F29A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D9D9D9" w:themeFill="background1" w:themeFillShade="D9"/>
        <w:jc w:val="left"/>
        <w:rPr>
          <w:rFonts w:ascii="Segoe UI" w:hAnsi="Segoe UI" w:cs="Segoe UI"/>
        </w:rPr>
        <w:sectPr w:rsidR="00D9627E" w:rsidRPr="00CA7477" w:rsidSect="000A2CC0">
          <w:headerReference w:type="default" r:id="rId12"/>
          <w:footerReference w:type="even" r:id="rId13"/>
          <w:footerReference w:type="default" r:id="rId14"/>
          <w:headerReference w:type="first" r:id="rId15"/>
          <w:footerReference w:type="first" r:id="rId16"/>
          <w:type w:val="continuous"/>
          <w:pgSz w:w="11906" w:h="16838"/>
          <w:pgMar w:top="720" w:right="720" w:bottom="720" w:left="720" w:header="706" w:footer="706" w:gutter="0"/>
          <w:pgNumType w:start="2"/>
          <w:cols w:space="708"/>
          <w:titlePg/>
          <w:docGrid w:linePitch="360"/>
        </w:sectPr>
      </w:pPr>
      <w:r w:rsidRPr="00CA7477">
        <w:rPr>
          <w:rFonts w:ascii="Segoe UI" w:hAnsi="Segoe UI" w:cs="Segoe UI"/>
        </w:rPr>
        <w:t xml:space="preserve">Next review due: </w:t>
      </w:r>
      <w:r w:rsidRPr="00CA7477">
        <w:rPr>
          <w:rFonts w:ascii="Segoe UI" w:hAnsi="Segoe UI" w:cs="Segoe UI"/>
        </w:rPr>
        <w:tab/>
        <w:t xml:space="preserve"> </w:t>
      </w:r>
      <w:r w:rsidR="002F29AB">
        <w:rPr>
          <w:rFonts w:ascii="Segoe UI" w:hAnsi="Segoe UI" w:cs="Segoe UI"/>
        </w:rPr>
        <w:t>July</w:t>
      </w:r>
      <w:r w:rsidR="009D4B43">
        <w:rPr>
          <w:rFonts w:ascii="Segoe UI" w:hAnsi="Segoe UI" w:cs="Segoe UI"/>
        </w:rPr>
        <w:t xml:space="preserve"> </w:t>
      </w:r>
      <w:r w:rsidR="00271A48">
        <w:rPr>
          <w:rFonts w:ascii="Segoe UI" w:hAnsi="Segoe UI" w:cs="Segoe UI"/>
        </w:rPr>
        <w:t>202</w:t>
      </w:r>
      <w:r w:rsidR="00471338">
        <w:rPr>
          <w:rFonts w:ascii="Segoe UI" w:hAnsi="Segoe UI" w:cs="Segoe UI"/>
        </w:rPr>
        <w:t>6</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6960"/>
        <w:gridCol w:w="3510"/>
      </w:tblGrid>
      <w:tr w:rsidR="58CACFFC" w14:paraId="5A331C06" w14:textId="77777777" w:rsidTr="58CACFFC">
        <w:trPr>
          <w:trHeight w:val="300"/>
        </w:trPr>
        <w:tc>
          <w:tcPr>
            <w:tcW w:w="6960" w:type="dxa"/>
          </w:tcPr>
          <w:bookmarkEnd w:id="0"/>
          <w:bookmarkEnd w:id="1"/>
          <w:p w14:paraId="63A45B26" w14:textId="597567E2" w:rsidR="21E36F34" w:rsidRDefault="21E36F34" w:rsidP="58CACFFC">
            <w:pPr>
              <w:spacing w:line="259" w:lineRule="auto"/>
              <w:rPr>
                <w:rFonts w:ascii="Segoe UI" w:hAnsi="Segoe UI" w:cs="Segoe UI"/>
              </w:rPr>
            </w:pPr>
            <w:r w:rsidRPr="58CACFFC">
              <w:rPr>
                <w:rFonts w:ascii="Segoe UI" w:hAnsi="Segoe UI" w:cs="Segoe UI"/>
                <w:b/>
                <w:bCs/>
              </w:rPr>
              <w:lastRenderedPageBreak/>
              <w:t>Section</w:t>
            </w:r>
          </w:p>
        </w:tc>
        <w:tc>
          <w:tcPr>
            <w:tcW w:w="3510" w:type="dxa"/>
          </w:tcPr>
          <w:p w14:paraId="22E019F6" w14:textId="1CCA47FA" w:rsidR="21E36F34" w:rsidRDefault="21E36F34" w:rsidP="58CACFFC">
            <w:pPr>
              <w:rPr>
                <w:rFonts w:ascii="Segoe UI" w:hAnsi="Segoe UI" w:cs="Segoe UI"/>
                <w:b/>
                <w:bCs/>
              </w:rPr>
            </w:pPr>
            <w:r w:rsidRPr="58CACFFC">
              <w:rPr>
                <w:rFonts w:ascii="Segoe UI" w:hAnsi="Segoe UI" w:cs="Segoe UI"/>
                <w:b/>
                <w:bCs/>
              </w:rPr>
              <w:t>Page number</w:t>
            </w:r>
          </w:p>
        </w:tc>
      </w:tr>
      <w:tr w:rsidR="58CACFFC" w14:paraId="3E079D03" w14:textId="77777777" w:rsidTr="58CACFFC">
        <w:trPr>
          <w:trHeight w:val="300"/>
        </w:trPr>
        <w:tc>
          <w:tcPr>
            <w:tcW w:w="6960" w:type="dxa"/>
          </w:tcPr>
          <w:p w14:paraId="44E5E469" w14:textId="7AFEAE2A" w:rsidR="21E36F34" w:rsidRDefault="21E36F34" w:rsidP="58CACFFC">
            <w:pPr>
              <w:rPr>
                <w:rFonts w:ascii="Segoe UI" w:hAnsi="Segoe UI" w:cs="Segoe UI"/>
              </w:rPr>
            </w:pPr>
            <w:r w:rsidRPr="58CACFFC">
              <w:rPr>
                <w:rFonts w:ascii="Segoe UI" w:hAnsi="Segoe UI" w:cs="Segoe UI"/>
              </w:rPr>
              <w:t>1. Safeguarding Culture</w:t>
            </w:r>
          </w:p>
        </w:tc>
        <w:tc>
          <w:tcPr>
            <w:tcW w:w="3510" w:type="dxa"/>
          </w:tcPr>
          <w:p w14:paraId="4C854EB9" w14:textId="3A5DDCA2" w:rsidR="535BF6BE" w:rsidRDefault="535BF6BE" w:rsidP="58CACFFC">
            <w:pPr>
              <w:rPr>
                <w:rFonts w:ascii="Segoe UI" w:hAnsi="Segoe UI" w:cs="Segoe UI"/>
              </w:rPr>
            </w:pPr>
            <w:r w:rsidRPr="58CACFFC">
              <w:rPr>
                <w:rFonts w:ascii="Segoe UI" w:hAnsi="Segoe UI" w:cs="Segoe UI"/>
              </w:rPr>
              <w:t>3</w:t>
            </w:r>
          </w:p>
        </w:tc>
      </w:tr>
      <w:tr w:rsidR="58CACFFC" w14:paraId="06A292A1" w14:textId="77777777" w:rsidTr="58CACFFC">
        <w:trPr>
          <w:trHeight w:val="300"/>
        </w:trPr>
        <w:tc>
          <w:tcPr>
            <w:tcW w:w="6960" w:type="dxa"/>
          </w:tcPr>
          <w:p w14:paraId="645262D8" w14:textId="1FD03A05" w:rsidR="21E36F34" w:rsidRDefault="21E36F34" w:rsidP="58CACFFC">
            <w:pPr>
              <w:rPr>
                <w:rFonts w:ascii="Segoe UI" w:hAnsi="Segoe UI" w:cs="Segoe UI"/>
              </w:rPr>
            </w:pPr>
            <w:r w:rsidRPr="58CACFFC">
              <w:rPr>
                <w:rFonts w:ascii="Segoe UI" w:hAnsi="Segoe UI" w:cs="Segoe UI"/>
              </w:rPr>
              <w:t>2. Safeguarding Legislation</w:t>
            </w:r>
          </w:p>
        </w:tc>
        <w:tc>
          <w:tcPr>
            <w:tcW w:w="3510" w:type="dxa"/>
          </w:tcPr>
          <w:p w14:paraId="574C99FF" w14:textId="09159C42" w:rsidR="38471A71" w:rsidRDefault="38471A71" w:rsidP="58CACFFC">
            <w:pPr>
              <w:rPr>
                <w:rFonts w:ascii="Segoe UI" w:hAnsi="Segoe UI" w:cs="Segoe UI"/>
              </w:rPr>
            </w:pPr>
            <w:r w:rsidRPr="58CACFFC">
              <w:rPr>
                <w:rFonts w:ascii="Segoe UI" w:hAnsi="Segoe UI" w:cs="Segoe UI"/>
              </w:rPr>
              <w:t>6</w:t>
            </w:r>
          </w:p>
        </w:tc>
      </w:tr>
      <w:tr w:rsidR="58CACFFC" w14:paraId="0358CF78" w14:textId="77777777" w:rsidTr="58CACFFC">
        <w:trPr>
          <w:trHeight w:val="300"/>
        </w:trPr>
        <w:tc>
          <w:tcPr>
            <w:tcW w:w="6960" w:type="dxa"/>
          </w:tcPr>
          <w:p w14:paraId="2F287339" w14:textId="04B5F3A7" w:rsidR="21E36F34" w:rsidRDefault="21E36F34" w:rsidP="58CACFFC">
            <w:pPr>
              <w:rPr>
                <w:rFonts w:ascii="Segoe UI" w:hAnsi="Segoe UI" w:cs="Segoe UI"/>
              </w:rPr>
            </w:pPr>
            <w:r w:rsidRPr="58CACFFC">
              <w:rPr>
                <w:rFonts w:ascii="Segoe UI" w:hAnsi="Segoe UI" w:cs="Segoe UI"/>
              </w:rPr>
              <w:t>3. Roles and Responsibilities</w:t>
            </w:r>
          </w:p>
        </w:tc>
        <w:tc>
          <w:tcPr>
            <w:tcW w:w="3510" w:type="dxa"/>
          </w:tcPr>
          <w:p w14:paraId="5F18774F" w14:textId="496630A5" w:rsidR="6B46B9B0" w:rsidRDefault="6B46B9B0" w:rsidP="58CACFFC">
            <w:pPr>
              <w:rPr>
                <w:rFonts w:ascii="Segoe UI" w:hAnsi="Segoe UI" w:cs="Segoe UI"/>
              </w:rPr>
            </w:pPr>
            <w:r w:rsidRPr="58CACFFC">
              <w:rPr>
                <w:rFonts w:ascii="Segoe UI" w:hAnsi="Segoe UI" w:cs="Segoe UI"/>
              </w:rPr>
              <w:t>6</w:t>
            </w:r>
          </w:p>
        </w:tc>
      </w:tr>
      <w:tr w:rsidR="58CACFFC" w14:paraId="29743F59" w14:textId="77777777" w:rsidTr="58CACFFC">
        <w:trPr>
          <w:trHeight w:val="300"/>
        </w:trPr>
        <w:tc>
          <w:tcPr>
            <w:tcW w:w="6960" w:type="dxa"/>
          </w:tcPr>
          <w:p w14:paraId="0B3E5CF7" w14:textId="5A1C7A7B" w:rsidR="21E36F34" w:rsidRDefault="21E36F34" w:rsidP="58CACFFC">
            <w:pPr>
              <w:rPr>
                <w:rFonts w:ascii="Segoe UI" w:hAnsi="Segoe UI" w:cs="Segoe UI"/>
              </w:rPr>
            </w:pPr>
            <w:r w:rsidRPr="58CACFFC">
              <w:rPr>
                <w:rFonts w:ascii="Segoe UI" w:hAnsi="Segoe UI" w:cs="Segoe UI"/>
              </w:rPr>
              <w:t>4. Children who may be particularly vulnerable</w:t>
            </w:r>
          </w:p>
        </w:tc>
        <w:tc>
          <w:tcPr>
            <w:tcW w:w="3510" w:type="dxa"/>
          </w:tcPr>
          <w:p w14:paraId="7523E142" w14:textId="2DFB4681" w:rsidR="20D363FB" w:rsidRDefault="20D363FB" w:rsidP="58CACFFC">
            <w:pPr>
              <w:rPr>
                <w:rFonts w:ascii="Segoe UI" w:hAnsi="Segoe UI" w:cs="Segoe UI"/>
              </w:rPr>
            </w:pPr>
            <w:r w:rsidRPr="58CACFFC">
              <w:rPr>
                <w:rFonts w:ascii="Segoe UI" w:hAnsi="Segoe UI" w:cs="Segoe UI"/>
              </w:rPr>
              <w:t>8</w:t>
            </w:r>
          </w:p>
        </w:tc>
      </w:tr>
      <w:tr w:rsidR="58CACFFC" w14:paraId="6595D29F" w14:textId="77777777" w:rsidTr="58CACFFC">
        <w:trPr>
          <w:trHeight w:val="300"/>
        </w:trPr>
        <w:tc>
          <w:tcPr>
            <w:tcW w:w="6960" w:type="dxa"/>
          </w:tcPr>
          <w:p w14:paraId="781FD70C" w14:textId="2A81D459" w:rsidR="21E36F34" w:rsidRDefault="21E36F34" w:rsidP="58CACFFC">
            <w:pPr>
              <w:rPr>
                <w:rFonts w:ascii="Segoe UI" w:hAnsi="Segoe UI" w:cs="Segoe UI"/>
              </w:rPr>
            </w:pPr>
            <w:r w:rsidRPr="58CACFFC">
              <w:rPr>
                <w:rFonts w:ascii="Segoe UI" w:hAnsi="Segoe UI" w:cs="Segoe UI"/>
              </w:rPr>
              <w:t>5. Children with SEND</w:t>
            </w:r>
          </w:p>
        </w:tc>
        <w:tc>
          <w:tcPr>
            <w:tcW w:w="3510" w:type="dxa"/>
          </w:tcPr>
          <w:p w14:paraId="78B68CEB" w14:textId="12365C3E" w:rsidR="32AE6957" w:rsidRDefault="32AE6957" w:rsidP="58CACFFC">
            <w:pPr>
              <w:rPr>
                <w:rFonts w:ascii="Segoe UI" w:hAnsi="Segoe UI" w:cs="Segoe UI"/>
              </w:rPr>
            </w:pPr>
            <w:r w:rsidRPr="58CACFFC">
              <w:rPr>
                <w:rFonts w:ascii="Segoe UI" w:hAnsi="Segoe UI" w:cs="Segoe UI"/>
              </w:rPr>
              <w:t>8</w:t>
            </w:r>
          </w:p>
        </w:tc>
      </w:tr>
      <w:tr w:rsidR="58CACFFC" w14:paraId="201EEDDA" w14:textId="77777777" w:rsidTr="58CACFFC">
        <w:trPr>
          <w:trHeight w:val="300"/>
        </w:trPr>
        <w:tc>
          <w:tcPr>
            <w:tcW w:w="6960" w:type="dxa"/>
          </w:tcPr>
          <w:p w14:paraId="6DABC8DA" w14:textId="6657FD5E" w:rsidR="21E36F34" w:rsidRDefault="21E36F34" w:rsidP="58CACFFC">
            <w:pPr>
              <w:rPr>
                <w:rFonts w:ascii="Segoe UI" w:hAnsi="Segoe UI" w:cs="Segoe UI"/>
              </w:rPr>
            </w:pPr>
            <w:r w:rsidRPr="58CACFFC">
              <w:rPr>
                <w:rFonts w:ascii="Segoe UI" w:hAnsi="Segoe UI" w:cs="Segoe UI"/>
              </w:rPr>
              <w:t>6. Children who are absent from Education</w:t>
            </w:r>
          </w:p>
        </w:tc>
        <w:tc>
          <w:tcPr>
            <w:tcW w:w="3510" w:type="dxa"/>
          </w:tcPr>
          <w:p w14:paraId="7824B1DA" w14:textId="02235912" w:rsidR="7AC9FB68" w:rsidRDefault="7AC9FB68" w:rsidP="58CACFFC">
            <w:pPr>
              <w:rPr>
                <w:rFonts w:ascii="Segoe UI" w:hAnsi="Segoe UI" w:cs="Segoe UI"/>
              </w:rPr>
            </w:pPr>
            <w:r w:rsidRPr="58CACFFC">
              <w:rPr>
                <w:rFonts w:ascii="Segoe UI" w:hAnsi="Segoe UI" w:cs="Segoe UI"/>
              </w:rPr>
              <w:t>8</w:t>
            </w:r>
          </w:p>
        </w:tc>
      </w:tr>
      <w:tr w:rsidR="58CACFFC" w14:paraId="50E8932B" w14:textId="77777777" w:rsidTr="58CACFFC">
        <w:trPr>
          <w:trHeight w:val="300"/>
        </w:trPr>
        <w:tc>
          <w:tcPr>
            <w:tcW w:w="6960" w:type="dxa"/>
          </w:tcPr>
          <w:p w14:paraId="58951F9A" w14:textId="3CEAB144" w:rsidR="21E36F34" w:rsidRDefault="21E36F34" w:rsidP="58CACFFC">
            <w:pPr>
              <w:rPr>
                <w:rFonts w:ascii="Segoe UI" w:hAnsi="Segoe UI" w:cs="Segoe UI"/>
              </w:rPr>
            </w:pPr>
            <w:r w:rsidRPr="58CACFFC">
              <w:rPr>
                <w:rFonts w:ascii="Segoe UI" w:hAnsi="Segoe UI" w:cs="Segoe UI"/>
              </w:rPr>
              <w:t>7. Mental Health</w:t>
            </w:r>
          </w:p>
        </w:tc>
        <w:tc>
          <w:tcPr>
            <w:tcW w:w="3510" w:type="dxa"/>
          </w:tcPr>
          <w:p w14:paraId="174EED70" w14:textId="43D70D82" w:rsidR="4714B3CA" w:rsidRDefault="4714B3CA" w:rsidP="58CACFFC">
            <w:pPr>
              <w:rPr>
                <w:rFonts w:ascii="Segoe UI" w:hAnsi="Segoe UI" w:cs="Segoe UI"/>
              </w:rPr>
            </w:pPr>
            <w:r w:rsidRPr="58CACFFC">
              <w:rPr>
                <w:rFonts w:ascii="Segoe UI" w:hAnsi="Segoe UI" w:cs="Segoe UI"/>
              </w:rPr>
              <w:t>8</w:t>
            </w:r>
          </w:p>
        </w:tc>
      </w:tr>
      <w:tr w:rsidR="58CACFFC" w14:paraId="57E51870" w14:textId="77777777" w:rsidTr="58CACFFC">
        <w:trPr>
          <w:trHeight w:val="300"/>
        </w:trPr>
        <w:tc>
          <w:tcPr>
            <w:tcW w:w="6960" w:type="dxa"/>
          </w:tcPr>
          <w:p w14:paraId="16C66E4F" w14:textId="417E910B" w:rsidR="21E36F34" w:rsidRDefault="21E36F34" w:rsidP="58CACFFC">
            <w:pPr>
              <w:rPr>
                <w:rFonts w:ascii="Segoe UI" w:hAnsi="Segoe UI" w:cs="Segoe UI"/>
              </w:rPr>
            </w:pPr>
            <w:r w:rsidRPr="58CACFFC">
              <w:rPr>
                <w:rFonts w:ascii="Segoe UI" w:hAnsi="Segoe UI" w:cs="Segoe UI"/>
              </w:rPr>
              <w:t>8. Children who are LGBT</w:t>
            </w:r>
          </w:p>
        </w:tc>
        <w:tc>
          <w:tcPr>
            <w:tcW w:w="3510" w:type="dxa"/>
          </w:tcPr>
          <w:p w14:paraId="62B11AE2" w14:textId="58C20612" w:rsidR="57D03746" w:rsidRDefault="57D03746" w:rsidP="58CACFFC">
            <w:pPr>
              <w:rPr>
                <w:rFonts w:ascii="Segoe UI" w:hAnsi="Segoe UI" w:cs="Segoe UI"/>
              </w:rPr>
            </w:pPr>
            <w:r w:rsidRPr="58CACFFC">
              <w:rPr>
                <w:rFonts w:ascii="Segoe UI" w:hAnsi="Segoe UI" w:cs="Segoe UI"/>
              </w:rPr>
              <w:t>9</w:t>
            </w:r>
          </w:p>
        </w:tc>
      </w:tr>
      <w:tr w:rsidR="58CACFFC" w14:paraId="064BAF14" w14:textId="77777777" w:rsidTr="58CACFFC">
        <w:trPr>
          <w:trHeight w:val="300"/>
        </w:trPr>
        <w:tc>
          <w:tcPr>
            <w:tcW w:w="6960" w:type="dxa"/>
          </w:tcPr>
          <w:p w14:paraId="46CB61F2" w14:textId="2DCC0353" w:rsidR="21E36F34" w:rsidRDefault="21E36F34" w:rsidP="58CACFFC">
            <w:pPr>
              <w:rPr>
                <w:rFonts w:ascii="Segoe UI" w:hAnsi="Segoe UI" w:cs="Segoe UI"/>
              </w:rPr>
            </w:pPr>
            <w:r w:rsidRPr="58CACFFC">
              <w:rPr>
                <w:rFonts w:ascii="Segoe UI" w:hAnsi="Segoe UI" w:cs="Segoe UI"/>
              </w:rPr>
              <w:t>9. Child protection procedures</w:t>
            </w:r>
          </w:p>
        </w:tc>
        <w:tc>
          <w:tcPr>
            <w:tcW w:w="3510" w:type="dxa"/>
          </w:tcPr>
          <w:p w14:paraId="4F223295" w14:textId="73762B60" w:rsidR="6EAA9754" w:rsidRDefault="6EAA9754" w:rsidP="58CACFFC">
            <w:pPr>
              <w:rPr>
                <w:rFonts w:ascii="Segoe UI" w:hAnsi="Segoe UI" w:cs="Segoe UI"/>
              </w:rPr>
            </w:pPr>
            <w:r w:rsidRPr="58CACFFC">
              <w:rPr>
                <w:rFonts w:ascii="Segoe UI" w:hAnsi="Segoe UI" w:cs="Segoe UI"/>
              </w:rPr>
              <w:t>9</w:t>
            </w:r>
          </w:p>
        </w:tc>
      </w:tr>
      <w:tr w:rsidR="58CACFFC" w14:paraId="3D0628B9" w14:textId="77777777" w:rsidTr="58CACFFC">
        <w:trPr>
          <w:trHeight w:val="300"/>
        </w:trPr>
        <w:tc>
          <w:tcPr>
            <w:tcW w:w="6960" w:type="dxa"/>
          </w:tcPr>
          <w:p w14:paraId="23559815" w14:textId="738F24CC" w:rsidR="21E36F34" w:rsidRDefault="21E36F34" w:rsidP="58CACFFC">
            <w:pPr>
              <w:rPr>
                <w:rFonts w:ascii="Segoe UI" w:hAnsi="Segoe UI" w:cs="Segoe UI"/>
              </w:rPr>
            </w:pPr>
            <w:r w:rsidRPr="58CACFFC">
              <w:rPr>
                <w:rFonts w:ascii="Segoe UI" w:hAnsi="Segoe UI" w:cs="Segoe UI"/>
              </w:rPr>
              <w:t xml:space="preserve">10. Referral to </w:t>
            </w:r>
            <w:proofErr w:type="spellStart"/>
            <w:r w:rsidRPr="58CACFFC">
              <w:rPr>
                <w:rFonts w:ascii="Segoe UI" w:hAnsi="Segoe UI" w:cs="Segoe UI"/>
              </w:rPr>
              <w:t>Childrens</w:t>
            </w:r>
            <w:r w:rsidR="00B77162">
              <w:rPr>
                <w:rFonts w:ascii="Segoe UI" w:hAnsi="Segoe UI" w:cs="Segoe UI"/>
              </w:rPr>
              <w:t>’</w:t>
            </w:r>
            <w:proofErr w:type="spellEnd"/>
            <w:r w:rsidRPr="58CACFFC">
              <w:rPr>
                <w:rFonts w:ascii="Segoe UI" w:hAnsi="Segoe UI" w:cs="Segoe UI"/>
              </w:rPr>
              <w:t xml:space="preserve"> Social care</w:t>
            </w:r>
          </w:p>
        </w:tc>
        <w:tc>
          <w:tcPr>
            <w:tcW w:w="3510" w:type="dxa"/>
          </w:tcPr>
          <w:p w14:paraId="1A7B377C" w14:textId="60F1DE92" w:rsidR="57F30C52" w:rsidRDefault="57F30C52" w:rsidP="58CACFFC">
            <w:pPr>
              <w:rPr>
                <w:rFonts w:ascii="Segoe UI" w:hAnsi="Segoe UI" w:cs="Segoe UI"/>
              </w:rPr>
            </w:pPr>
            <w:r w:rsidRPr="58CACFFC">
              <w:rPr>
                <w:rFonts w:ascii="Segoe UI" w:hAnsi="Segoe UI" w:cs="Segoe UI"/>
              </w:rPr>
              <w:t>10</w:t>
            </w:r>
          </w:p>
        </w:tc>
      </w:tr>
      <w:tr w:rsidR="58CACFFC" w14:paraId="67C2B368" w14:textId="77777777" w:rsidTr="58CACFFC">
        <w:trPr>
          <w:trHeight w:val="300"/>
        </w:trPr>
        <w:tc>
          <w:tcPr>
            <w:tcW w:w="6960" w:type="dxa"/>
          </w:tcPr>
          <w:p w14:paraId="0BD1CF85" w14:textId="3EA15055" w:rsidR="21E36F34" w:rsidRDefault="21E36F34" w:rsidP="58CACFFC">
            <w:pPr>
              <w:rPr>
                <w:rFonts w:ascii="Segoe UI" w:hAnsi="Segoe UI" w:cs="Segoe UI"/>
              </w:rPr>
            </w:pPr>
            <w:r w:rsidRPr="58CACFFC">
              <w:rPr>
                <w:rFonts w:ascii="Segoe UI" w:hAnsi="Segoe UI" w:cs="Segoe UI"/>
              </w:rPr>
              <w:t xml:space="preserve">11. Commitment to </w:t>
            </w:r>
            <w:r w:rsidR="003413D2" w:rsidRPr="58CACFFC">
              <w:rPr>
                <w:rFonts w:ascii="Segoe UI" w:hAnsi="Segoe UI" w:cs="Segoe UI"/>
              </w:rPr>
              <w:t>multi-agency</w:t>
            </w:r>
            <w:r w:rsidRPr="58CACFFC">
              <w:rPr>
                <w:rFonts w:ascii="Segoe UI" w:hAnsi="Segoe UI" w:cs="Segoe UI"/>
              </w:rPr>
              <w:t xml:space="preserve"> working</w:t>
            </w:r>
          </w:p>
        </w:tc>
        <w:tc>
          <w:tcPr>
            <w:tcW w:w="3510" w:type="dxa"/>
          </w:tcPr>
          <w:p w14:paraId="6C718893" w14:textId="57F333A3" w:rsidR="7D0C0246" w:rsidRDefault="7D0C0246" w:rsidP="58CACFFC">
            <w:pPr>
              <w:rPr>
                <w:rFonts w:ascii="Segoe UI" w:hAnsi="Segoe UI" w:cs="Segoe UI"/>
              </w:rPr>
            </w:pPr>
            <w:r w:rsidRPr="58CACFFC">
              <w:rPr>
                <w:rFonts w:ascii="Segoe UI" w:hAnsi="Segoe UI" w:cs="Segoe UI"/>
              </w:rPr>
              <w:t>11</w:t>
            </w:r>
          </w:p>
        </w:tc>
      </w:tr>
      <w:tr w:rsidR="58CACFFC" w14:paraId="75DDF601" w14:textId="77777777" w:rsidTr="58CACFFC">
        <w:trPr>
          <w:trHeight w:val="300"/>
        </w:trPr>
        <w:tc>
          <w:tcPr>
            <w:tcW w:w="6960" w:type="dxa"/>
          </w:tcPr>
          <w:p w14:paraId="06AFEB06" w14:textId="662BEDBD" w:rsidR="21E36F34" w:rsidRDefault="21E36F34" w:rsidP="58CACFFC">
            <w:pPr>
              <w:rPr>
                <w:rFonts w:ascii="Segoe UI" w:hAnsi="Segoe UI" w:cs="Segoe UI"/>
              </w:rPr>
            </w:pPr>
            <w:r w:rsidRPr="58CACFFC">
              <w:rPr>
                <w:rFonts w:ascii="Segoe UI" w:hAnsi="Segoe UI" w:cs="Segoe UI"/>
              </w:rPr>
              <w:t>12. Reporting directly to child protection agencies</w:t>
            </w:r>
          </w:p>
        </w:tc>
        <w:tc>
          <w:tcPr>
            <w:tcW w:w="3510" w:type="dxa"/>
          </w:tcPr>
          <w:p w14:paraId="1816ECE2" w14:textId="59965DE5" w:rsidR="00A9039C" w:rsidRDefault="00A9039C" w:rsidP="58CACFFC">
            <w:pPr>
              <w:rPr>
                <w:rFonts w:ascii="Segoe UI" w:hAnsi="Segoe UI" w:cs="Segoe UI"/>
              </w:rPr>
            </w:pPr>
            <w:r w:rsidRPr="58CACFFC">
              <w:rPr>
                <w:rFonts w:ascii="Segoe UI" w:hAnsi="Segoe UI" w:cs="Segoe UI"/>
              </w:rPr>
              <w:t>11</w:t>
            </w:r>
          </w:p>
        </w:tc>
      </w:tr>
      <w:tr w:rsidR="58CACFFC" w14:paraId="166B240B" w14:textId="77777777" w:rsidTr="58CACFFC">
        <w:trPr>
          <w:trHeight w:val="300"/>
        </w:trPr>
        <w:tc>
          <w:tcPr>
            <w:tcW w:w="6960" w:type="dxa"/>
          </w:tcPr>
          <w:p w14:paraId="5AFF9756" w14:textId="30E28678" w:rsidR="21E36F34" w:rsidRDefault="21E36F34" w:rsidP="58CACFFC">
            <w:pPr>
              <w:rPr>
                <w:rFonts w:ascii="Segoe UI" w:hAnsi="Segoe UI" w:cs="Segoe UI"/>
              </w:rPr>
            </w:pPr>
            <w:r w:rsidRPr="58CACFFC">
              <w:rPr>
                <w:rFonts w:ascii="Segoe UI" w:hAnsi="Segoe UI" w:cs="Segoe UI"/>
              </w:rPr>
              <w:t>13. Reporting to the police</w:t>
            </w:r>
          </w:p>
        </w:tc>
        <w:tc>
          <w:tcPr>
            <w:tcW w:w="3510" w:type="dxa"/>
          </w:tcPr>
          <w:p w14:paraId="2E1ADD2E" w14:textId="7A38CCCF" w:rsidR="102B8B1D" w:rsidRDefault="102B8B1D" w:rsidP="58CACFFC">
            <w:pPr>
              <w:rPr>
                <w:rFonts w:ascii="Segoe UI" w:hAnsi="Segoe UI" w:cs="Segoe UI"/>
              </w:rPr>
            </w:pPr>
            <w:r w:rsidRPr="58CACFFC">
              <w:rPr>
                <w:rFonts w:ascii="Segoe UI" w:hAnsi="Segoe UI" w:cs="Segoe UI"/>
              </w:rPr>
              <w:t>12</w:t>
            </w:r>
          </w:p>
        </w:tc>
      </w:tr>
      <w:tr w:rsidR="58CACFFC" w14:paraId="29DD7C4D" w14:textId="77777777" w:rsidTr="58CACFFC">
        <w:trPr>
          <w:trHeight w:val="300"/>
        </w:trPr>
        <w:tc>
          <w:tcPr>
            <w:tcW w:w="6960" w:type="dxa"/>
          </w:tcPr>
          <w:p w14:paraId="325008A4" w14:textId="2369C30D" w:rsidR="21E36F34" w:rsidRDefault="21E36F34" w:rsidP="58CACFFC">
            <w:pPr>
              <w:rPr>
                <w:rFonts w:ascii="Segoe UI" w:hAnsi="Segoe UI" w:cs="Segoe UI"/>
              </w:rPr>
            </w:pPr>
            <w:r w:rsidRPr="58CACFFC">
              <w:rPr>
                <w:rFonts w:ascii="Segoe UI" w:hAnsi="Segoe UI" w:cs="Segoe UI"/>
              </w:rPr>
              <w:t>14. Notifying parents</w:t>
            </w:r>
          </w:p>
        </w:tc>
        <w:tc>
          <w:tcPr>
            <w:tcW w:w="3510" w:type="dxa"/>
          </w:tcPr>
          <w:p w14:paraId="6C336108" w14:textId="46769B89" w:rsidR="1200DBF0" w:rsidRDefault="1200DBF0" w:rsidP="58CACFFC">
            <w:pPr>
              <w:rPr>
                <w:rFonts w:ascii="Segoe UI" w:hAnsi="Segoe UI" w:cs="Segoe UI"/>
              </w:rPr>
            </w:pPr>
            <w:r w:rsidRPr="58CACFFC">
              <w:rPr>
                <w:rFonts w:ascii="Segoe UI" w:hAnsi="Segoe UI" w:cs="Segoe UI"/>
              </w:rPr>
              <w:t>12</w:t>
            </w:r>
          </w:p>
        </w:tc>
      </w:tr>
      <w:tr w:rsidR="58CACFFC" w14:paraId="13BB69F1" w14:textId="77777777" w:rsidTr="58CACFFC">
        <w:trPr>
          <w:trHeight w:val="300"/>
        </w:trPr>
        <w:tc>
          <w:tcPr>
            <w:tcW w:w="6960" w:type="dxa"/>
          </w:tcPr>
          <w:p w14:paraId="529C5C63" w14:textId="7382BCF2" w:rsidR="21E36F34" w:rsidRDefault="21E36F34" w:rsidP="58CACFFC">
            <w:pPr>
              <w:rPr>
                <w:rFonts w:ascii="Segoe UI" w:hAnsi="Segoe UI" w:cs="Segoe UI"/>
              </w:rPr>
            </w:pPr>
            <w:r w:rsidRPr="58CACFFC">
              <w:rPr>
                <w:rFonts w:ascii="Segoe UI" w:hAnsi="Segoe UI" w:cs="Segoe UI"/>
              </w:rPr>
              <w:t>15. Record keeping</w:t>
            </w:r>
          </w:p>
        </w:tc>
        <w:tc>
          <w:tcPr>
            <w:tcW w:w="3510" w:type="dxa"/>
          </w:tcPr>
          <w:p w14:paraId="53AB08A5" w14:textId="68E6B0CF" w:rsidR="3D4CDC60" w:rsidRDefault="3D4CDC60" w:rsidP="58CACFFC">
            <w:pPr>
              <w:rPr>
                <w:rFonts w:ascii="Segoe UI" w:hAnsi="Segoe UI" w:cs="Segoe UI"/>
              </w:rPr>
            </w:pPr>
            <w:r w:rsidRPr="58CACFFC">
              <w:rPr>
                <w:rFonts w:ascii="Segoe UI" w:hAnsi="Segoe UI" w:cs="Segoe UI"/>
              </w:rPr>
              <w:t>12</w:t>
            </w:r>
          </w:p>
        </w:tc>
      </w:tr>
      <w:tr w:rsidR="58CACFFC" w14:paraId="018727B5" w14:textId="77777777" w:rsidTr="58CACFFC">
        <w:trPr>
          <w:trHeight w:val="300"/>
        </w:trPr>
        <w:tc>
          <w:tcPr>
            <w:tcW w:w="6960" w:type="dxa"/>
          </w:tcPr>
          <w:p w14:paraId="39F2AA2A" w14:textId="05D008BD" w:rsidR="21E36F34" w:rsidRDefault="21E36F34" w:rsidP="58CACFFC">
            <w:pPr>
              <w:rPr>
                <w:rFonts w:ascii="Segoe UI" w:hAnsi="Segoe UI" w:cs="Segoe UI"/>
              </w:rPr>
            </w:pPr>
            <w:r w:rsidRPr="58CACFFC">
              <w:rPr>
                <w:rFonts w:ascii="Segoe UI" w:hAnsi="Segoe UI" w:cs="Segoe UI"/>
              </w:rPr>
              <w:t>16. Confidentiality and sharing information</w:t>
            </w:r>
          </w:p>
        </w:tc>
        <w:tc>
          <w:tcPr>
            <w:tcW w:w="3510" w:type="dxa"/>
          </w:tcPr>
          <w:p w14:paraId="6B0AEBF0" w14:textId="510C7DA6" w:rsidR="22E2ADE4" w:rsidRDefault="22E2ADE4" w:rsidP="58CACFFC">
            <w:pPr>
              <w:rPr>
                <w:rFonts w:ascii="Segoe UI" w:hAnsi="Segoe UI" w:cs="Segoe UI"/>
              </w:rPr>
            </w:pPr>
            <w:r w:rsidRPr="58CACFFC">
              <w:rPr>
                <w:rFonts w:ascii="Segoe UI" w:hAnsi="Segoe UI" w:cs="Segoe UI"/>
              </w:rPr>
              <w:t>1</w:t>
            </w:r>
            <w:r w:rsidR="71534E88" w:rsidRPr="58CACFFC">
              <w:rPr>
                <w:rFonts w:ascii="Segoe UI" w:hAnsi="Segoe UI" w:cs="Segoe UI"/>
              </w:rPr>
              <w:t>3</w:t>
            </w:r>
          </w:p>
        </w:tc>
      </w:tr>
      <w:tr w:rsidR="58CACFFC" w14:paraId="4818E6CC" w14:textId="77777777" w:rsidTr="58CACFFC">
        <w:trPr>
          <w:trHeight w:val="300"/>
        </w:trPr>
        <w:tc>
          <w:tcPr>
            <w:tcW w:w="6960" w:type="dxa"/>
          </w:tcPr>
          <w:p w14:paraId="5ECCFBBF" w14:textId="6247CD2F" w:rsidR="21E36F34" w:rsidRDefault="21E36F34" w:rsidP="58CACFFC">
            <w:pPr>
              <w:rPr>
                <w:rFonts w:ascii="Segoe UI" w:hAnsi="Segoe UI" w:cs="Segoe UI"/>
              </w:rPr>
            </w:pPr>
            <w:r w:rsidRPr="58CACFFC">
              <w:rPr>
                <w:rFonts w:ascii="Segoe UI" w:hAnsi="Segoe UI" w:cs="Segoe UI"/>
              </w:rPr>
              <w:t>17. Child on child abuse</w:t>
            </w:r>
          </w:p>
        </w:tc>
        <w:tc>
          <w:tcPr>
            <w:tcW w:w="3510" w:type="dxa"/>
          </w:tcPr>
          <w:p w14:paraId="1D4B33D2" w14:textId="766687F8" w:rsidR="0ECD0A92" w:rsidRDefault="0ECD0A92" w:rsidP="58CACFFC">
            <w:pPr>
              <w:rPr>
                <w:rFonts w:ascii="Segoe UI" w:hAnsi="Segoe UI" w:cs="Segoe UI"/>
              </w:rPr>
            </w:pPr>
            <w:r w:rsidRPr="58CACFFC">
              <w:rPr>
                <w:rFonts w:ascii="Segoe UI" w:hAnsi="Segoe UI" w:cs="Segoe UI"/>
              </w:rPr>
              <w:t>13</w:t>
            </w:r>
          </w:p>
        </w:tc>
      </w:tr>
      <w:tr w:rsidR="58CACFFC" w14:paraId="76FD0A7E" w14:textId="77777777" w:rsidTr="58CACFFC">
        <w:trPr>
          <w:trHeight w:val="300"/>
        </w:trPr>
        <w:tc>
          <w:tcPr>
            <w:tcW w:w="6960" w:type="dxa"/>
          </w:tcPr>
          <w:p w14:paraId="3E39E587" w14:textId="1B7499C6" w:rsidR="21E36F34" w:rsidRDefault="21E36F34" w:rsidP="58CACFFC">
            <w:pPr>
              <w:rPr>
                <w:rFonts w:ascii="Segoe UI" w:hAnsi="Segoe UI" w:cs="Segoe UI"/>
              </w:rPr>
            </w:pPr>
            <w:r w:rsidRPr="58CACFFC">
              <w:rPr>
                <w:rFonts w:ascii="Segoe UI" w:hAnsi="Segoe UI" w:cs="Segoe UI"/>
              </w:rPr>
              <w:t>18. Serious violence</w:t>
            </w:r>
          </w:p>
        </w:tc>
        <w:tc>
          <w:tcPr>
            <w:tcW w:w="3510" w:type="dxa"/>
          </w:tcPr>
          <w:p w14:paraId="0D73FEFF" w14:textId="7BA467A5" w:rsidR="7FCFBD57" w:rsidRDefault="7FCFBD57" w:rsidP="58CACFFC">
            <w:pPr>
              <w:rPr>
                <w:rFonts w:ascii="Segoe UI" w:hAnsi="Segoe UI" w:cs="Segoe UI"/>
              </w:rPr>
            </w:pPr>
            <w:r w:rsidRPr="58CACFFC">
              <w:rPr>
                <w:rFonts w:ascii="Segoe UI" w:hAnsi="Segoe UI" w:cs="Segoe UI"/>
              </w:rPr>
              <w:t>15</w:t>
            </w:r>
          </w:p>
        </w:tc>
      </w:tr>
      <w:tr w:rsidR="58CACFFC" w14:paraId="71C43F03" w14:textId="77777777" w:rsidTr="58CACFFC">
        <w:trPr>
          <w:trHeight w:val="300"/>
        </w:trPr>
        <w:tc>
          <w:tcPr>
            <w:tcW w:w="6960" w:type="dxa"/>
          </w:tcPr>
          <w:p w14:paraId="4F9D0F15" w14:textId="1CF1A035" w:rsidR="21E36F34" w:rsidRDefault="21E36F34" w:rsidP="58CACFFC">
            <w:pPr>
              <w:rPr>
                <w:rFonts w:ascii="Segoe UI" w:hAnsi="Segoe UI" w:cs="Segoe UI"/>
              </w:rPr>
            </w:pPr>
            <w:r w:rsidRPr="58CACFFC">
              <w:rPr>
                <w:rFonts w:ascii="Segoe UI" w:hAnsi="Segoe UI" w:cs="Segoe UI"/>
              </w:rPr>
              <w:t>19. Child criminal exploitation</w:t>
            </w:r>
          </w:p>
        </w:tc>
        <w:tc>
          <w:tcPr>
            <w:tcW w:w="3510" w:type="dxa"/>
          </w:tcPr>
          <w:p w14:paraId="724C682C" w14:textId="580B3DC7" w:rsidR="7EB0A7FD" w:rsidRDefault="7EB0A7FD" w:rsidP="58CACFFC">
            <w:pPr>
              <w:rPr>
                <w:rFonts w:ascii="Segoe UI" w:hAnsi="Segoe UI" w:cs="Segoe UI"/>
              </w:rPr>
            </w:pPr>
            <w:r w:rsidRPr="58CACFFC">
              <w:rPr>
                <w:rFonts w:ascii="Segoe UI" w:hAnsi="Segoe UI" w:cs="Segoe UI"/>
              </w:rPr>
              <w:t>16</w:t>
            </w:r>
          </w:p>
        </w:tc>
      </w:tr>
      <w:tr w:rsidR="58CACFFC" w14:paraId="15885471" w14:textId="77777777" w:rsidTr="58CACFFC">
        <w:trPr>
          <w:trHeight w:val="300"/>
        </w:trPr>
        <w:tc>
          <w:tcPr>
            <w:tcW w:w="6960" w:type="dxa"/>
          </w:tcPr>
          <w:p w14:paraId="68F97431" w14:textId="4B89E4CC" w:rsidR="21E36F34" w:rsidRDefault="21E36F34" w:rsidP="58CACFFC">
            <w:pPr>
              <w:rPr>
                <w:rFonts w:ascii="Segoe UI" w:hAnsi="Segoe UI" w:cs="Segoe UI"/>
              </w:rPr>
            </w:pPr>
            <w:r w:rsidRPr="58CACFFC">
              <w:rPr>
                <w:rFonts w:ascii="Segoe UI" w:hAnsi="Segoe UI" w:cs="Segoe UI"/>
              </w:rPr>
              <w:t>20. County Lines</w:t>
            </w:r>
          </w:p>
        </w:tc>
        <w:tc>
          <w:tcPr>
            <w:tcW w:w="3510" w:type="dxa"/>
          </w:tcPr>
          <w:p w14:paraId="72F3B9E8" w14:textId="796529E1" w:rsidR="45C9DDDD" w:rsidRDefault="45C9DDDD" w:rsidP="58CACFFC">
            <w:pPr>
              <w:rPr>
                <w:rFonts w:ascii="Segoe UI" w:hAnsi="Segoe UI" w:cs="Segoe UI"/>
              </w:rPr>
            </w:pPr>
            <w:r w:rsidRPr="58CACFFC">
              <w:rPr>
                <w:rFonts w:ascii="Segoe UI" w:hAnsi="Segoe UI" w:cs="Segoe UI"/>
              </w:rPr>
              <w:t>17</w:t>
            </w:r>
          </w:p>
        </w:tc>
      </w:tr>
      <w:tr w:rsidR="58CACFFC" w14:paraId="279B06A5" w14:textId="77777777" w:rsidTr="58CACFFC">
        <w:trPr>
          <w:trHeight w:val="300"/>
        </w:trPr>
        <w:tc>
          <w:tcPr>
            <w:tcW w:w="6960" w:type="dxa"/>
          </w:tcPr>
          <w:p w14:paraId="637FD1AD" w14:textId="2EAE0934" w:rsidR="21E36F34" w:rsidRDefault="21E36F34" w:rsidP="58CACFFC">
            <w:pPr>
              <w:rPr>
                <w:rFonts w:ascii="Segoe UI" w:hAnsi="Segoe UI" w:cs="Segoe UI"/>
              </w:rPr>
            </w:pPr>
            <w:r w:rsidRPr="58CACFFC">
              <w:rPr>
                <w:rFonts w:ascii="Segoe UI" w:hAnsi="Segoe UI" w:cs="Segoe UI"/>
              </w:rPr>
              <w:t>21. Sharing nudes and semi-nudes</w:t>
            </w:r>
          </w:p>
        </w:tc>
        <w:tc>
          <w:tcPr>
            <w:tcW w:w="3510" w:type="dxa"/>
          </w:tcPr>
          <w:p w14:paraId="0E6A56C7" w14:textId="513E7CE3" w:rsidR="5834F0EC" w:rsidRDefault="5834F0EC" w:rsidP="58CACFFC">
            <w:pPr>
              <w:rPr>
                <w:rFonts w:ascii="Segoe UI" w:hAnsi="Segoe UI" w:cs="Segoe UI"/>
              </w:rPr>
            </w:pPr>
            <w:r w:rsidRPr="58CACFFC">
              <w:rPr>
                <w:rFonts w:ascii="Segoe UI" w:hAnsi="Segoe UI" w:cs="Segoe UI"/>
              </w:rPr>
              <w:t>18</w:t>
            </w:r>
          </w:p>
        </w:tc>
      </w:tr>
      <w:tr w:rsidR="58CACFFC" w14:paraId="5DD55949" w14:textId="77777777" w:rsidTr="58CACFFC">
        <w:trPr>
          <w:trHeight w:val="300"/>
        </w:trPr>
        <w:tc>
          <w:tcPr>
            <w:tcW w:w="6960" w:type="dxa"/>
          </w:tcPr>
          <w:p w14:paraId="2B938BDF" w14:textId="58CE2DDD" w:rsidR="21E36F34" w:rsidRDefault="21E36F34" w:rsidP="58CACFFC">
            <w:pPr>
              <w:rPr>
                <w:rFonts w:ascii="Segoe UI" w:hAnsi="Segoe UI" w:cs="Segoe UI"/>
              </w:rPr>
            </w:pPr>
            <w:r w:rsidRPr="58CACFFC">
              <w:rPr>
                <w:rFonts w:ascii="Segoe UI" w:hAnsi="Segoe UI" w:cs="Segoe UI"/>
              </w:rPr>
              <w:t>22. Online safety</w:t>
            </w:r>
          </w:p>
        </w:tc>
        <w:tc>
          <w:tcPr>
            <w:tcW w:w="3510" w:type="dxa"/>
          </w:tcPr>
          <w:p w14:paraId="78900ACA" w14:textId="65D9A1B2" w:rsidR="1C885FD7" w:rsidRDefault="1C885FD7" w:rsidP="58CACFFC">
            <w:pPr>
              <w:rPr>
                <w:rFonts w:ascii="Segoe UI" w:hAnsi="Segoe UI" w:cs="Segoe UI"/>
              </w:rPr>
            </w:pPr>
            <w:r w:rsidRPr="58CACFFC">
              <w:rPr>
                <w:rFonts w:ascii="Segoe UI" w:hAnsi="Segoe UI" w:cs="Segoe UI"/>
              </w:rPr>
              <w:t>19</w:t>
            </w:r>
          </w:p>
        </w:tc>
      </w:tr>
      <w:tr w:rsidR="58CACFFC" w14:paraId="7AAA3F1E" w14:textId="77777777" w:rsidTr="58CACFFC">
        <w:trPr>
          <w:trHeight w:val="300"/>
        </w:trPr>
        <w:tc>
          <w:tcPr>
            <w:tcW w:w="6960" w:type="dxa"/>
          </w:tcPr>
          <w:p w14:paraId="7F9AA542" w14:textId="394A12AF" w:rsidR="21E36F34" w:rsidRDefault="21E36F34" w:rsidP="58CACFFC">
            <w:pPr>
              <w:rPr>
                <w:rFonts w:ascii="Segoe UI" w:hAnsi="Segoe UI" w:cs="Segoe UI"/>
              </w:rPr>
            </w:pPr>
            <w:r w:rsidRPr="58CACFFC">
              <w:rPr>
                <w:rFonts w:ascii="Segoe UI" w:hAnsi="Segoe UI" w:cs="Segoe UI"/>
              </w:rPr>
              <w:t>23. Domestic abuse</w:t>
            </w:r>
          </w:p>
        </w:tc>
        <w:tc>
          <w:tcPr>
            <w:tcW w:w="3510" w:type="dxa"/>
          </w:tcPr>
          <w:p w14:paraId="5BCE8CC5" w14:textId="46A357F5" w:rsidR="65791C8C" w:rsidRDefault="65791C8C" w:rsidP="58CACFFC">
            <w:pPr>
              <w:rPr>
                <w:rFonts w:ascii="Segoe UI" w:hAnsi="Segoe UI" w:cs="Segoe UI"/>
              </w:rPr>
            </w:pPr>
            <w:r w:rsidRPr="58CACFFC">
              <w:rPr>
                <w:rFonts w:ascii="Segoe UI" w:hAnsi="Segoe UI" w:cs="Segoe UI"/>
              </w:rPr>
              <w:t>19</w:t>
            </w:r>
          </w:p>
        </w:tc>
      </w:tr>
      <w:tr w:rsidR="58CACFFC" w14:paraId="2188A344" w14:textId="77777777" w:rsidTr="58CACFFC">
        <w:trPr>
          <w:trHeight w:val="300"/>
        </w:trPr>
        <w:tc>
          <w:tcPr>
            <w:tcW w:w="6960" w:type="dxa"/>
          </w:tcPr>
          <w:p w14:paraId="698C45F4" w14:textId="6D08AC33" w:rsidR="21E36F34" w:rsidRDefault="21E36F34" w:rsidP="58CACFFC">
            <w:pPr>
              <w:rPr>
                <w:rFonts w:ascii="Segoe UI" w:hAnsi="Segoe UI" w:cs="Segoe UI"/>
              </w:rPr>
            </w:pPr>
            <w:r w:rsidRPr="58CACFFC">
              <w:rPr>
                <w:rFonts w:ascii="Segoe UI" w:hAnsi="Segoe UI" w:cs="Segoe UI"/>
              </w:rPr>
              <w:t>24. Honour based abuse</w:t>
            </w:r>
          </w:p>
        </w:tc>
        <w:tc>
          <w:tcPr>
            <w:tcW w:w="3510" w:type="dxa"/>
          </w:tcPr>
          <w:p w14:paraId="6D981C18" w14:textId="1641D55C" w:rsidR="76C50D16" w:rsidRDefault="76C50D16" w:rsidP="58CACFFC">
            <w:pPr>
              <w:rPr>
                <w:rFonts w:ascii="Segoe UI" w:hAnsi="Segoe UI" w:cs="Segoe UI"/>
              </w:rPr>
            </w:pPr>
            <w:r w:rsidRPr="58CACFFC">
              <w:rPr>
                <w:rFonts w:ascii="Segoe UI" w:hAnsi="Segoe UI" w:cs="Segoe UI"/>
              </w:rPr>
              <w:t>20</w:t>
            </w:r>
          </w:p>
        </w:tc>
      </w:tr>
      <w:tr w:rsidR="58CACFFC" w14:paraId="3BA29A25" w14:textId="77777777" w:rsidTr="58CACFFC">
        <w:trPr>
          <w:trHeight w:val="300"/>
        </w:trPr>
        <w:tc>
          <w:tcPr>
            <w:tcW w:w="6960" w:type="dxa"/>
          </w:tcPr>
          <w:p w14:paraId="37B95412" w14:textId="3232B299" w:rsidR="21E36F34" w:rsidRDefault="21E36F34" w:rsidP="58CACFFC">
            <w:pPr>
              <w:rPr>
                <w:rFonts w:ascii="Segoe UI" w:hAnsi="Segoe UI" w:cs="Segoe UI"/>
              </w:rPr>
            </w:pPr>
            <w:r w:rsidRPr="58CACFFC">
              <w:rPr>
                <w:rFonts w:ascii="Segoe UI" w:hAnsi="Segoe UI" w:cs="Segoe UI"/>
              </w:rPr>
              <w:t>25 Radicalisation and extremism</w:t>
            </w:r>
          </w:p>
        </w:tc>
        <w:tc>
          <w:tcPr>
            <w:tcW w:w="3510" w:type="dxa"/>
          </w:tcPr>
          <w:p w14:paraId="56662C1B" w14:textId="00016210" w:rsidR="6AC90C33" w:rsidRDefault="6AC90C33" w:rsidP="58CACFFC">
            <w:pPr>
              <w:rPr>
                <w:rFonts w:ascii="Segoe UI" w:hAnsi="Segoe UI" w:cs="Segoe UI"/>
              </w:rPr>
            </w:pPr>
            <w:r w:rsidRPr="58CACFFC">
              <w:rPr>
                <w:rFonts w:ascii="Segoe UI" w:hAnsi="Segoe UI" w:cs="Segoe UI"/>
              </w:rPr>
              <w:t>21</w:t>
            </w:r>
          </w:p>
        </w:tc>
      </w:tr>
      <w:tr w:rsidR="58CACFFC" w14:paraId="1AB8035C" w14:textId="77777777" w:rsidTr="58CACFFC">
        <w:trPr>
          <w:trHeight w:val="300"/>
        </w:trPr>
        <w:tc>
          <w:tcPr>
            <w:tcW w:w="6960" w:type="dxa"/>
          </w:tcPr>
          <w:p w14:paraId="1EB3CB22" w14:textId="0223B13E" w:rsidR="21E36F34" w:rsidRDefault="21E36F34" w:rsidP="58CACFFC">
            <w:pPr>
              <w:rPr>
                <w:rFonts w:ascii="Segoe UI" w:hAnsi="Segoe UI" w:cs="Segoe UI"/>
              </w:rPr>
            </w:pPr>
            <w:r w:rsidRPr="58CACFFC">
              <w:rPr>
                <w:rFonts w:ascii="Segoe UI" w:hAnsi="Segoe UI" w:cs="Segoe UI"/>
              </w:rPr>
              <w:t>26. Special circumstances</w:t>
            </w:r>
          </w:p>
        </w:tc>
        <w:tc>
          <w:tcPr>
            <w:tcW w:w="3510" w:type="dxa"/>
          </w:tcPr>
          <w:p w14:paraId="758ED315" w14:textId="017004F8" w:rsidR="6D543831" w:rsidRDefault="6D543831" w:rsidP="58CACFFC">
            <w:pPr>
              <w:rPr>
                <w:rFonts w:ascii="Segoe UI" w:hAnsi="Segoe UI" w:cs="Segoe UI"/>
              </w:rPr>
            </w:pPr>
            <w:r w:rsidRPr="58CACFFC">
              <w:rPr>
                <w:rFonts w:ascii="Segoe UI" w:hAnsi="Segoe UI" w:cs="Segoe UI"/>
              </w:rPr>
              <w:t>22</w:t>
            </w:r>
          </w:p>
        </w:tc>
      </w:tr>
      <w:tr w:rsidR="58CACFFC" w14:paraId="3FFFD689" w14:textId="77777777" w:rsidTr="58CACFFC">
        <w:trPr>
          <w:trHeight w:val="300"/>
        </w:trPr>
        <w:tc>
          <w:tcPr>
            <w:tcW w:w="6960" w:type="dxa"/>
          </w:tcPr>
          <w:p w14:paraId="1CC6B217" w14:textId="6CD4CD80" w:rsidR="21E36F34" w:rsidRDefault="21E36F34" w:rsidP="58CACFFC">
            <w:pPr>
              <w:rPr>
                <w:rFonts w:ascii="Segoe UI" w:hAnsi="Segoe UI" w:cs="Segoe UI"/>
              </w:rPr>
            </w:pPr>
            <w:r w:rsidRPr="58CACFFC">
              <w:rPr>
                <w:rFonts w:ascii="Segoe UI" w:hAnsi="Segoe UI" w:cs="Segoe UI"/>
              </w:rPr>
              <w:t>27. Staff-pupil relationships</w:t>
            </w:r>
          </w:p>
        </w:tc>
        <w:tc>
          <w:tcPr>
            <w:tcW w:w="3510" w:type="dxa"/>
          </w:tcPr>
          <w:p w14:paraId="3A433E73" w14:textId="3820AEE5" w:rsidR="72742E98" w:rsidRDefault="72742E98" w:rsidP="58CACFFC">
            <w:pPr>
              <w:rPr>
                <w:rFonts w:ascii="Segoe UI" w:hAnsi="Segoe UI" w:cs="Segoe UI"/>
              </w:rPr>
            </w:pPr>
            <w:r w:rsidRPr="58CACFFC">
              <w:rPr>
                <w:rFonts w:ascii="Segoe UI" w:hAnsi="Segoe UI" w:cs="Segoe UI"/>
              </w:rPr>
              <w:t>23</w:t>
            </w:r>
          </w:p>
        </w:tc>
      </w:tr>
      <w:tr w:rsidR="58CACFFC" w14:paraId="7E2B7460" w14:textId="77777777" w:rsidTr="58CACFFC">
        <w:trPr>
          <w:trHeight w:val="300"/>
        </w:trPr>
        <w:tc>
          <w:tcPr>
            <w:tcW w:w="6960" w:type="dxa"/>
          </w:tcPr>
          <w:p w14:paraId="1D47352B" w14:textId="6370A7FA" w:rsidR="21E36F34" w:rsidRDefault="21E36F34" w:rsidP="58CACFFC">
            <w:pPr>
              <w:rPr>
                <w:rFonts w:ascii="Segoe UI" w:hAnsi="Segoe UI" w:cs="Segoe UI"/>
              </w:rPr>
            </w:pPr>
            <w:r w:rsidRPr="58CACFFC">
              <w:rPr>
                <w:rFonts w:ascii="Segoe UI" w:hAnsi="Segoe UI" w:cs="Segoe UI"/>
              </w:rPr>
              <w:t>28. Concerns and allegations made about staff and volunteers</w:t>
            </w:r>
          </w:p>
        </w:tc>
        <w:tc>
          <w:tcPr>
            <w:tcW w:w="3510" w:type="dxa"/>
          </w:tcPr>
          <w:p w14:paraId="29AA7E72" w14:textId="706A6984" w:rsidR="5CDC5931" w:rsidRDefault="5CDC5931" w:rsidP="58CACFFC">
            <w:pPr>
              <w:rPr>
                <w:rFonts w:ascii="Segoe UI" w:hAnsi="Segoe UI" w:cs="Segoe UI"/>
              </w:rPr>
            </w:pPr>
            <w:r w:rsidRPr="58CACFFC">
              <w:rPr>
                <w:rFonts w:ascii="Segoe UI" w:hAnsi="Segoe UI" w:cs="Segoe UI"/>
              </w:rPr>
              <w:t>23</w:t>
            </w:r>
          </w:p>
        </w:tc>
      </w:tr>
      <w:tr w:rsidR="58CACFFC" w14:paraId="58261B11" w14:textId="77777777" w:rsidTr="58CACFFC">
        <w:trPr>
          <w:trHeight w:val="300"/>
        </w:trPr>
        <w:tc>
          <w:tcPr>
            <w:tcW w:w="6960" w:type="dxa"/>
          </w:tcPr>
          <w:p w14:paraId="5EE49052" w14:textId="5A04A50D" w:rsidR="4E8DADC1" w:rsidRDefault="4E8DADC1" w:rsidP="58CACFFC">
            <w:pPr>
              <w:rPr>
                <w:rFonts w:ascii="Segoe UI" w:hAnsi="Segoe UI" w:cs="Segoe UI"/>
              </w:rPr>
            </w:pPr>
            <w:r w:rsidRPr="58CACFFC">
              <w:rPr>
                <w:rFonts w:ascii="Segoe UI" w:hAnsi="Segoe UI" w:cs="Segoe UI"/>
              </w:rPr>
              <w:t>29. Whistleblowing</w:t>
            </w:r>
          </w:p>
        </w:tc>
        <w:tc>
          <w:tcPr>
            <w:tcW w:w="3510" w:type="dxa"/>
          </w:tcPr>
          <w:p w14:paraId="68848BAE" w14:textId="3F881E83" w:rsidR="08E40FEF" w:rsidRDefault="08E40FEF" w:rsidP="58CACFFC">
            <w:pPr>
              <w:rPr>
                <w:rFonts w:ascii="Segoe UI" w:hAnsi="Segoe UI" w:cs="Segoe UI"/>
              </w:rPr>
            </w:pPr>
            <w:r w:rsidRPr="58CACFFC">
              <w:rPr>
                <w:rFonts w:ascii="Segoe UI" w:hAnsi="Segoe UI" w:cs="Segoe UI"/>
              </w:rPr>
              <w:t>24</w:t>
            </w:r>
          </w:p>
        </w:tc>
      </w:tr>
      <w:tr w:rsidR="58CACFFC" w14:paraId="2B755BFC" w14:textId="77777777" w:rsidTr="58CACFFC">
        <w:trPr>
          <w:trHeight w:val="300"/>
        </w:trPr>
        <w:tc>
          <w:tcPr>
            <w:tcW w:w="6960" w:type="dxa"/>
          </w:tcPr>
          <w:p w14:paraId="7A8A18C0" w14:textId="1EDB1E09" w:rsidR="4E8DADC1" w:rsidRDefault="4E8DADC1" w:rsidP="58CACFFC">
            <w:pPr>
              <w:rPr>
                <w:rFonts w:ascii="Segoe UI" w:hAnsi="Segoe UI" w:cs="Segoe UI"/>
              </w:rPr>
            </w:pPr>
            <w:r w:rsidRPr="58CACFFC">
              <w:rPr>
                <w:rFonts w:ascii="Segoe UI" w:hAnsi="Segoe UI" w:cs="Segoe UI"/>
              </w:rPr>
              <w:t>30. Staff and governor training</w:t>
            </w:r>
          </w:p>
        </w:tc>
        <w:tc>
          <w:tcPr>
            <w:tcW w:w="3510" w:type="dxa"/>
          </w:tcPr>
          <w:p w14:paraId="4880D2EC" w14:textId="4E4757AF" w:rsidR="1C5C8342" w:rsidRDefault="1C5C8342" w:rsidP="58CACFFC">
            <w:pPr>
              <w:rPr>
                <w:rFonts w:ascii="Segoe UI" w:hAnsi="Segoe UI" w:cs="Segoe UI"/>
              </w:rPr>
            </w:pPr>
            <w:r w:rsidRPr="58CACFFC">
              <w:rPr>
                <w:rFonts w:ascii="Segoe UI" w:hAnsi="Segoe UI" w:cs="Segoe UI"/>
              </w:rPr>
              <w:t>24</w:t>
            </w:r>
          </w:p>
        </w:tc>
      </w:tr>
      <w:tr w:rsidR="58CACFFC" w14:paraId="2090FF81" w14:textId="77777777" w:rsidTr="58CACFFC">
        <w:trPr>
          <w:trHeight w:val="300"/>
        </w:trPr>
        <w:tc>
          <w:tcPr>
            <w:tcW w:w="6960" w:type="dxa"/>
          </w:tcPr>
          <w:p w14:paraId="4DB77138" w14:textId="20ABD028" w:rsidR="4E8DADC1" w:rsidRDefault="4E8DADC1" w:rsidP="58CACFFC">
            <w:pPr>
              <w:rPr>
                <w:rFonts w:ascii="Segoe UI" w:hAnsi="Segoe UI" w:cs="Segoe UI"/>
              </w:rPr>
            </w:pPr>
            <w:r w:rsidRPr="58CACFFC">
              <w:rPr>
                <w:rFonts w:ascii="Segoe UI" w:hAnsi="Segoe UI" w:cs="Segoe UI"/>
              </w:rPr>
              <w:t>31. Safer recruitment</w:t>
            </w:r>
          </w:p>
        </w:tc>
        <w:tc>
          <w:tcPr>
            <w:tcW w:w="3510" w:type="dxa"/>
          </w:tcPr>
          <w:p w14:paraId="408A5E23" w14:textId="6CFFDE22" w:rsidR="6B6E2D64" w:rsidRDefault="6B6E2D64" w:rsidP="58CACFFC">
            <w:pPr>
              <w:rPr>
                <w:rFonts w:ascii="Segoe UI" w:hAnsi="Segoe UI" w:cs="Segoe UI"/>
              </w:rPr>
            </w:pPr>
            <w:r w:rsidRPr="58CACFFC">
              <w:rPr>
                <w:rFonts w:ascii="Segoe UI" w:hAnsi="Segoe UI" w:cs="Segoe UI"/>
              </w:rPr>
              <w:t>24</w:t>
            </w:r>
          </w:p>
        </w:tc>
      </w:tr>
      <w:tr w:rsidR="58CACFFC" w14:paraId="7571969C" w14:textId="77777777" w:rsidTr="58CACFFC">
        <w:trPr>
          <w:trHeight w:val="300"/>
        </w:trPr>
        <w:tc>
          <w:tcPr>
            <w:tcW w:w="6960" w:type="dxa"/>
          </w:tcPr>
          <w:p w14:paraId="294A67EC" w14:textId="25EE3567" w:rsidR="4E8DADC1" w:rsidRDefault="4E8DADC1" w:rsidP="58CACFFC">
            <w:pPr>
              <w:rPr>
                <w:rFonts w:ascii="Segoe UI" w:hAnsi="Segoe UI" w:cs="Segoe UI"/>
              </w:rPr>
            </w:pPr>
            <w:r w:rsidRPr="58CACFFC">
              <w:rPr>
                <w:rFonts w:ascii="Segoe UI" w:hAnsi="Segoe UI" w:cs="Segoe UI"/>
              </w:rPr>
              <w:t>32. Site security</w:t>
            </w:r>
          </w:p>
        </w:tc>
        <w:tc>
          <w:tcPr>
            <w:tcW w:w="3510" w:type="dxa"/>
          </w:tcPr>
          <w:p w14:paraId="5281A3C2" w14:textId="1DD685AB" w:rsidR="506812AB" w:rsidRDefault="506812AB" w:rsidP="58CACFFC">
            <w:pPr>
              <w:rPr>
                <w:rFonts w:ascii="Segoe UI" w:hAnsi="Segoe UI" w:cs="Segoe UI"/>
              </w:rPr>
            </w:pPr>
            <w:r w:rsidRPr="58CACFFC">
              <w:rPr>
                <w:rFonts w:ascii="Segoe UI" w:hAnsi="Segoe UI" w:cs="Segoe UI"/>
              </w:rPr>
              <w:t>25</w:t>
            </w:r>
          </w:p>
        </w:tc>
      </w:tr>
      <w:tr w:rsidR="58CACFFC" w14:paraId="1F56A5ED" w14:textId="77777777" w:rsidTr="58CACFFC">
        <w:trPr>
          <w:trHeight w:val="300"/>
        </w:trPr>
        <w:tc>
          <w:tcPr>
            <w:tcW w:w="6960" w:type="dxa"/>
          </w:tcPr>
          <w:p w14:paraId="28EC85AE" w14:textId="2F2BAE00" w:rsidR="4E8DADC1" w:rsidRDefault="4E8DADC1" w:rsidP="58CACFFC">
            <w:pPr>
              <w:rPr>
                <w:rFonts w:ascii="Segoe UI" w:hAnsi="Segoe UI" w:cs="Segoe UI"/>
              </w:rPr>
            </w:pPr>
            <w:r w:rsidRPr="58CACFFC">
              <w:rPr>
                <w:rFonts w:ascii="Segoe UI" w:hAnsi="Segoe UI" w:cs="Segoe UI"/>
              </w:rPr>
              <w:t>Appendix One – Four categories of abuse</w:t>
            </w:r>
          </w:p>
        </w:tc>
        <w:tc>
          <w:tcPr>
            <w:tcW w:w="3510" w:type="dxa"/>
          </w:tcPr>
          <w:p w14:paraId="0EFD3D47" w14:textId="6C4BEC55" w:rsidR="3F7D6CA2" w:rsidRDefault="3F7D6CA2" w:rsidP="58CACFFC">
            <w:pPr>
              <w:rPr>
                <w:rFonts w:ascii="Segoe UI" w:hAnsi="Segoe UI" w:cs="Segoe UI"/>
              </w:rPr>
            </w:pPr>
            <w:r w:rsidRPr="58CACFFC">
              <w:rPr>
                <w:rFonts w:ascii="Segoe UI" w:hAnsi="Segoe UI" w:cs="Segoe UI"/>
              </w:rPr>
              <w:t>2</w:t>
            </w:r>
            <w:r w:rsidR="00754CE8">
              <w:rPr>
                <w:rFonts w:ascii="Segoe UI" w:hAnsi="Segoe UI" w:cs="Segoe UI"/>
              </w:rPr>
              <w:t>8</w:t>
            </w:r>
          </w:p>
        </w:tc>
      </w:tr>
      <w:tr w:rsidR="58CACFFC" w14:paraId="1F9B1E90" w14:textId="77777777" w:rsidTr="58CACFFC">
        <w:trPr>
          <w:trHeight w:val="300"/>
        </w:trPr>
        <w:tc>
          <w:tcPr>
            <w:tcW w:w="6960" w:type="dxa"/>
          </w:tcPr>
          <w:p w14:paraId="5B7BA4CE" w14:textId="4D5C8F63" w:rsidR="4E8DADC1" w:rsidRDefault="4E8DADC1" w:rsidP="58CACFFC">
            <w:pPr>
              <w:rPr>
                <w:rFonts w:ascii="Segoe UI" w:hAnsi="Segoe UI" w:cs="Segoe UI"/>
              </w:rPr>
            </w:pPr>
            <w:r w:rsidRPr="58CACFFC">
              <w:rPr>
                <w:rFonts w:ascii="Segoe UI" w:hAnsi="Segoe UI" w:cs="Segoe UI"/>
              </w:rPr>
              <w:t>Appendix Two – related policies</w:t>
            </w:r>
          </w:p>
        </w:tc>
        <w:tc>
          <w:tcPr>
            <w:tcW w:w="3510" w:type="dxa"/>
          </w:tcPr>
          <w:p w14:paraId="09152A82" w14:textId="66C4DF4E" w:rsidR="76BC7352" w:rsidRDefault="00754CE8" w:rsidP="58CACFFC">
            <w:pPr>
              <w:rPr>
                <w:rFonts w:ascii="Segoe UI" w:hAnsi="Segoe UI" w:cs="Segoe UI"/>
              </w:rPr>
            </w:pPr>
            <w:r>
              <w:rPr>
                <w:rFonts w:ascii="Segoe UI" w:hAnsi="Segoe UI" w:cs="Segoe UI"/>
              </w:rPr>
              <w:t>31</w:t>
            </w:r>
          </w:p>
        </w:tc>
      </w:tr>
      <w:tr w:rsidR="58CACFFC" w14:paraId="39C508E5" w14:textId="77777777" w:rsidTr="58CACFFC">
        <w:trPr>
          <w:trHeight w:val="300"/>
        </w:trPr>
        <w:tc>
          <w:tcPr>
            <w:tcW w:w="6960" w:type="dxa"/>
          </w:tcPr>
          <w:p w14:paraId="31EA097B" w14:textId="787EDBB1" w:rsidR="4E8DADC1" w:rsidRDefault="4E8DADC1" w:rsidP="58CACFFC">
            <w:pPr>
              <w:rPr>
                <w:rFonts w:ascii="Segoe UI" w:hAnsi="Segoe UI" w:cs="Segoe UI"/>
              </w:rPr>
            </w:pPr>
            <w:r w:rsidRPr="58CACFFC">
              <w:rPr>
                <w:rFonts w:ascii="Segoe UI" w:hAnsi="Segoe UI" w:cs="Segoe UI"/>
              </w:rPr>
              <w:t>Appendix Three – Safeguarding Contacts</w:t>
            </w:r>
          </w:p>
        </w:tc>
        <w:tc>
          <w:tcPr>
            <w:tcW w:w="3510" w:type="dxa"/>
          </w:tcPr>
          <w:p w14:paraId="6DB1EE05" w14:textId="06DD0468" w:rsidR="1B93A0F9" w:rsidRDefault="1B93A0F9" w:rsidP="58CACFFC">
            <w:pPr>
              <w:rPr>
                <w:rFonts w:ascii="Segoe UI" w:hAnsi="Segoe UI" w:cs="Segoe UI"/>
              </w:rPr>
            </w:pPr>
            <w:r w:rsidRPr="58CACFFC">
              <w:rPr>
                <w:rFonts w:ascii="Segoe UI" w:hAnsi="Segoe UI" w:cs="Segoe UI"/>
              </w:rPr>
              <w:t>3</w:t>
            </w:r>
            <w:r w:rsidR="00754CE8">
              <w:rPr>
                <w:rFonts w:ascii="Segoe UI" w:hAnsi="Segoe UI" w:cs="Segoe UI"/>
              </w:rPr>
              <w:t>2</w:t>
            </w:r>
          </w:p>
        </w:tc>
      </w:tr>
      <w:tr w:rsidR="58CACFFC" w14:paraId="2D7F9C01" w14:textId="77777777" w:rsidTr="58CACFFC">
        <w:trPr>
          <w:trHeight w:val="300"/>
        </w:trPr>
        <w:tc>
          <w:tcPr>
            <w:tcW w:w="6960" w:type="dxa"/>
          </w:tcPr>
          <w:p w14:paraId="59B9DD27" w14:textId="486EF7B0" w:rsidR="4E8DADC1" w:rsidRDefault="4E8DADC1" w:rsidP="58CACFFC">
            <w:pPr>
              <w:rPr>
                <w:rFonts w:ascii="Segoe UI" w:hAnsi="Segoe UI" w:cs="Segoe UI"/>
              </w:rPr>
            </w:pPr>
            <w:r w:rsidRPr="58CACFFC">
              <w:rPr>
                <w:rFonts w:ascii="Segoe UI" w:hAnsi="Segoe UI" w:cs="Segoe UI"/>
              </w:rPr>
              <w:t>Appendix Four – Child protection procedures flow-chart</w:t>
            </w:r>
          </w:p>
        </w:tc>
        <w:tc>
          <w:tcPr>
            <w:tcW w:w="3510" w:type="dxa"/>
          </w:tcPr>
          <w:p w14:paraId="5D64503B" w14:textId="34028F64" w:rsidR="1CEDF7F5" w:rsidRDefault="1CEDF7F5" w:rsidP="58CACFFC">
            <w:pPr>
              <w:rPr>
                <w:rFonts w:ascii="Segoe UI" w:hAnsi="Segoe UI" w:cs="Segoe UI"/>
              </w:rPr>
            </w:pPr>
            <w:r w:rsidRPr="58CACFFC">
              <w:rPr>
                <w:rFonts w:ascii="Segoe UI" w:hAnsi="Segoe UI" w:cs="Segoe UI"/>
              </w:rPr>
              <w:t>3</w:t>
            </w:r>
            <w:r w:rsidR="00754CE8">
              <w:rPr>
                <w:rFonts w:ascii="Segoe UI" w:hAnsi="Segoe UI" w:cs="Segoe UI"/>
              </w:rPr>
              <w:t>4</w:t>
            </w:r>
          </w:p>
        </w:tc>
      </w:tr>
      <w:tr w:rsidR="58CACFFC" w14:paraId="5E2DD230" w14:textId="77777777" w:rsidTr="58CACFFC">
        <w:trPr>
          <w:trHeight w:val="300"/>
        </w:trPr>
        <w:tc>
          <w:tcPr>
            <w:tcW w:w="6960" w:type="dxa"/>
          </w:tcPr>
          <w:p w14:paraId="2F923826" w14:textId="13CEDBD5" w:rsidR="4E8DADC1" w:rsidRDefault="4E8DADC1" w:rsidP="58CACFFC">
            <w:pPr>
              <w:rPr>
                <w:rFonts w:ascii="Segoe UI" w:hAnsi="Segoe UI" w:cs="Segoe UI"/>
              </w:rPr>
            </w:pPr>
            <w:r w:rsidRPr="58CACFFC">
              <w:rPr>
                <w:rFonts w:ascii="Segoe UI" w:hAnsi="Segoe UI" w:cs="Segoe UI"/>
              </w:rPr>
              <w:t>Appendix Five – Useful contacts</w:t>
            </w:r>
          </w:p>
        </w:tc>
        <w:tc>
          <w:tcPr>
            <w:tcW w:w="3510" w:type="dxa"/>
          </w:tcPr>
          <w:p w14:paraId="4C2B72C8" w14:textId="7C9575D0" w:rsidR="610B9F9E" w:rsidRDefault="610B9F9E" w:rsidP="58CACFFC">
            <w:pPr>
              <w:rPr>
                <w:rFonts w:ascii="Segoe UI" w:hAnsi="Segoe UI" w:cs="Segoe UI"/>
              </w:rPr>
            </w:pPr>
            <w:r w:rsidRPr="58CACFFC">
              <w:rPr>
                <w:rFonts w:ascii="Segoe UI" w:hAnsi="Segoe UI" w:cs="Segoe UI"/>
              </w:rPr>
              <w:t>3</w:t>
            </w:r>
            <w:r w:rsidR="00754CE8">
              <w:rPr>
                <w:rFonts w:ascii="Segoe UI" w:hAnsi="Segoe UI" w:cs="Segoe UI"/>
              </w:rPr>
              <w:t>5</w:t>
            </w:r>
          </w:p>
        </w:tc>
      </w:tr>
      <w:tr w:rsidR="58CACFFC" w14:paraId="4A1E577F" w14:textId="77777777" w:rsidTr="58CACFFC">
        <w:trPr>
          <w:trHeight w:val="300"/>
        </w:trPr>
        <w:tc>
          <w:tcPr>
            <w:tcW w:w="6960" w:type="dxa"/>
          </w:tcPr>
          <w:p w14:paraId="70DB8AB8" w14:textId="1AFC8120" w:rsidR="4E8DADC1" w:rsidRDefault="4E8DADC1" w:rsidP="58CACFFC">
            <w:pPr>
              <w:rPr>
                <w:rFonts w:ascii="Segoe UI" w:hAnsi="Segoe UI" w:cs="Segoe UI"/>
              </w:rPr>
            </w:pPr>
            <w:r w:rsidRPr="58CACFFC">
              <w:rPr>
                <w:rFonts w:ascii="Segoe UI" w:hAnsi="Segoe UI" w:cs="Segoe UI"/>
              </w:rPr>
              <w:t>Appendix Six – Further information and Guidance</w:t>
            </w:r>
          </w:p>
        </w:tc>
        <w:tc>
          <w:tcPr>
            <w:tcW w:w="3510" w:type="dxa"/>
          </w:tcPr>
          <w:p w14:paraId="45B7558F" w14:textId="7B2C7A23" w:rsidR="6A3F2B4A" w:rsidRDefault="6A3F2B4A" w:rsidP="58CACFFC">
            <w:pPr>
              <w:rPr>
                <w:rFonts w:ascii="Segoe UI" w:hAnsi="Segoe UI" w:cs="Segoe UI"/>
              </w:rPr>
            </w:pPr>
            <w:r w:rsidRPr="58CACFFC">
              <w:rPr>
                <w:rFonts w:ascii="Segoe UI" w:hAnsi="Segoe UI" w:cs="Segoe UI"/>
              </w:rPr>
              <w:t>3</w:t>
            </w:r>
            <w:r w:rsidR="00754CE8">
              <w:rPr>
                <w:rFonts w:ascii="Segoe UI" w:hAnsi="Segoe UI" w:cs="Segoe UI"/>
              </w:rPr>
              <w:t>6</w:t>
            </w:r>
          </w:p>
        </w:tc>
      </w:tr>
      <w:tr w:rsidR="58CACFFC" w14:paraId="596CD99F" w14:textId="77777777" w:rsidTr="58CACFFC">
        <w:trPr>
          <w:trHeight w:val="300"/>
        </w:trPr>
        <w:tc>
          <w:tcPr>
            <w:tcW w:w="6960" w:type="dxa"/>
          </w:tcPr>
          <w:p w14:paraId="795741C2" w14:textId="2420493C" w:rsidR="4E8DADC1" w:rsidRDefault="4E8DADC1" w:rsidP="58CACFFC">
            <w:pPr>
              <w:rPr>
                <w:rFonts w:ascii="Segoe UI" w:hAnsi="Segoe UI" w:cs="Segoe UI"/>
              </w:rPr>
            </w:pPr>
            <w:r w:rsidRPr="58CACFFC">
              <w:rPr>
                <w:rFonts w:ascii="Segoe UI" w:hAnsi="Segoe UI" w:cs="Segoe UI"/>
              </w:rPr>
              <w:t xml:space="preserve">Appendix Seven – Trust Annual Safeguarding </w:t>
            </w:r>
            <w:r w:rsidR="00754CE8">
              <w:rPr>
                <w:rFonts w:ascii="Segoe UI" w:hAnsi="Segoe UI" w:cs="Segoe UI"/>
              </w:rPr>
              <w:t xml:space="preserve">Training </w:t>
            </w:r>
            <w:r w:rsidRPr="58CACFFC">
              <w:rPr>
                <w:rFonts w:ascii="Segoe UI" w:hAnsi="Segoe UI" w:cs="Segoe UI"/>
              </w:rPr>
              <w:t>Timetable</w:t>
            </w:r>
          </w:p>
          <w:p w14:paraId="5A14E4B3" w14:textId="1769AB6A" w:rsidR="58CACFFC" w:rsidRDefault="58CACFFC" w:rsidP="58CACFFC">
            <w:pPr>
              <w:rPr>
                <w:rFonts w:ascii="Segoe UI" w:hAnsi="Segoe UI" w:cs="Segoe UI"/>
              </w:rPr>
            </w:pPr>
          </w:p>
          <w:p w14:paraId="36CA546C" w14:textId="77777777" w:rsidR="58CACFFC" w:rsidRDefault="58CACFFC" w:rsidP="58CACFFC">
            <w:pPr>
              <w:rPr>
                <w:rFonts w:ascii="Segoe UI" w:hAnsi="Segoe UI" w:cs="Segoe UI"/>
              </w:rPr>
            </w:pPr>
          </w:p>
          <w:p w14:paraId="54E602AB" w14:textId="77777777" w:rsidR="00CA0AFD" w:rsidRDefault="00CA0AFD" w:rsidP="58CACFFC">
            <w:pPr>
              <w:rPr>
                <w:rFonts w:ascii="Segoe UI" w:hAnsi="Segoe UI" w:cs="Segoe UI"/>
              </w:rPr>
            </w:pPr>
          </w:p>
          <w:p w14:paraId="258F0664" w14:textId="77777777" w:rsidR="00CA0AFD" w:rsidRDefault="00CA0AFD" w:rsidP="58CACFFC">
            <w:pPr>
              <w:rPr>
                <w:rFonts w:ascii="Segoe UI" w:hAnsi="Segoe UI" w:cs="Segoe UI"/>
              </w:rPr>
            </w:pPr>
          </w:p>
          <w:p w14:paraId="7DBA0968" w14:textId="79CAE936" w:rsidR="00CA0AFD" w:rsidRDefault="00CA0AFD" w:rsidP="58CACFFC">
            <w:pPr>
              <w:rPr>
                <w:rFonts w:ascii="Segoe UI" w:hAnsi="Segoe UI" w:cs="Segoe UI"/>
              </w:rPr>
            </w:pPr>
          </w:p>
        </w:tc>
        <w:tc>
          <w:tcPr>
            <w:tcW w:w="3510" w:type="dxa"/>
          </w:tcPr>
          <w:p w14:paraId="58600488" w14:textId="54A24B6B" w:rsidR="4224D96A" w:rsidRDefault="4224D96A" w:rsidP="58CACFFC">
            <w:pPr>
              <w:rPr>
                <w:rFonts w:ascii="Segoe UI" w:hAnsi="Segoe UI" w:cs="Segoe UI"/>
              </w:rPr>
            </w:pPr>
            <w:r w:rsidRPr="58CACFFC">
              <w:rPr>
                <w:rFonts w:ascii="Segoe UI" w:hAnsi="Segoe UI" w:cs="Segoe UI"/>
              </w:rPr>
              <w:t>4</w:t>
            </w:r>
            <w:r w:rsidR="00754CE8">
              <w:rPr>
                <w:rFonts w:ascii="Segoe UI" w:hAnsi="Segoe UI" w:cs="Segoe UI"/>
              </w:rPr>
              <w:t>3</w:t>
            </w:r>
          </w:p>
        </w:tc>
      </w:tr>
    </w:tbl>
    <w:p w14:paraId="5211C494" w14:textId="77777777" w:rsidR="0099351A" w:rsidRPr="00CA7477" w:rsidRDefault="00164F41" w:rsidP="002E7F82">
      <w:pPr>
        <w:pStyle w:val="HeadingLevel1"/>
        <w:jc w:val="left"/>
        <w:rPr>
          <w:rFonts w:ascii="Segoe UI" w:hAnsi="Segoe UI" w:cs="Segoe UI"/>
        </w:rPr>
      </w:pPr>
      <w:r w:rsidRPr="58CACFFC">
        <w:rPr>
          <w:rFonts w:ascii="Segoe UI" w:hAnsi="Segoe UI" w:cs="Segoe UI"/>
        </w:rPr>
        <w:lastRenderedPageBreak/>
        <w:t>Our strong safeguarding culture</w:t>
      </w:r>
    </w:p>
    <w:p w14:paraId="31764A5F" w14:textId="77777777" w:rsidR="00584524" w:rsidRPr="00CA7477" w:rsidRDefault="00584524" w:rsidP="002E7F82">
      <w:pPr>
        <w:pStyle w:val="BodyText1"/>
        <w:jc w:val="left"/>
        <w:rPr>
          <w:rFonts w:ascii="Segoe UI" w:hAnsi="Segoe UI" w:cs="Segoe UI"/>
        </w:rPr>
      </w:pPr>
      <w:r w:rsidRPr="00CA7477">
        <w:rPr>
          <w:rFonts w:ascii="Segoe UI" w:hAnsi="Segoe UI" w:cs="Segoe UI"/>
        </w:rPr>
        <w:t xml:space="preserve">The Charter Schools Educational Trust (the ‘Trust’) is committed across all our schools to providing a safe and secure environment for children, staff and visitors and to promoting a culture in which everyone feels confident about sharing </w:t>
      </w:r>
      <w:proofErr w:type="gramStart"/>
      <w:r w:rsidRPr="00CA7477">
        <w:rPr>
          <w:rFonts w:ascii="Segoe UI" w:hAnsi="Segoe UI" w:cs="Segoe UI"/>
        </w:rPr>
        <w:t>any and all</w:t>
      </w:r>
      <w:proofErr w:type="gramEnd"/>
      <w:r w:rsidRPr="00CA7477">
        <w:rPr>
          <w:rFonts w:ascii="Segoe UI" w:hAnsi="Segoe UI" w:cs="Segoe UI"/>
        </w:rPr>
        <w:t xml:space="preserve"> concerns they may have about their own safety and well-being or the safety and well-being of others. </w:t>
      </w:r>
    </w:p>
    <w:p w14:paraId="220FDF1A" w14:textId="77777777" w:rsidR="00584524" w:rsidRPr="00CA7477" w:rsidRDefault="00584524" w:rsidP="002E7F82">
      <w:pPr>
        <w:pStyle w:val="BodyText1"/>
        <w:jc w:val="left"/>
        <w:rPr>
          <w:rFonts w:ascii="Segoe UI" w:hAnsi="Segoe UI" w:cs="Segoe UI"/>
        </w:rPr>
      </w:pPr>
      <w:r w:rsidRPr="00CA7477">
        <w:rPr>
          <w:rFonts w:ascii="Segoe UI" w:hAnsi="Segoe UI" w:cs="Segoe UI"/>
        </w:rPr>
        <w:t xml:space="preserve">The Trust aims to safeguard and promote the welfare of children by protecting them from maltreatment; preventing impairment of children’s health or development; ensuring that children grow up in circumstances consistent with the provision of safe and effective care; and taking robust action to enable all children to have the best outcomes possible. </w:t>
      </w:r>
    </w:p>
    <w:p w14:paraId="33E5E735" w14:textId="77777777" w:rsidR="00745830" w:rsidRPr="00CA7477" w:rsidRDefault="00584524" w:rsidP="002E7F82">
      <w:pPr>
        <w:pStyle w:val="BodyText1"/>
        <w:jc w:val="left"/>
        <w:rPr>
          <w:rFonts w:ascii="Segoe UI" w:hAnsi="Segoe UI" w:cs="Segoe UI"/>
        </w:rPr>
      </w:pPr>
      <w:r w:rsidRPr="00CA7477">
        <w:rPr>
          <w:rFonts w:ascii="Segoe UI" w:hAnsi="Segoe UI" w:cs="Segoe UI"/>
        </w:rPr>
        <w:t>The Trust will ensure that those staff who work directly with children read at least Part one and those staff who do not work directly with children read either Part one or Annex A (a condensed version of Part one) of DfE guidance “Keeping children safe in education”. This will depend on the assessment of which guidance will be most effective for the staff to safeguard and promote the welfare of children. We will also ensure that mechanisms are in place to assist staff to understand and discharge their role and responsibilities as set out in Part one (or Annex A if appropriate) of the guidance.</w:t>
      </w:r>
    </w:p>
    <w:p w14:paraId="319C74FC" w14:textId="4ED5B7FC" w:rsidR="00584524" w:rsidRPr="00CA7477" w:rsidRDefault="00584524" w:rsidP="002E7F82">
      <w:pPr>
        <w:pStyle w:val="HeadingLevel2"/>
        <w:jc w:val="left"/>
        <w:rPr>
          <w:rFonts w:ascii="Segoe UI" w:hAnsi="Segoe UI" w:cs="Segoe UI"/>
          <w:b/>
          <w:bCs/>
          <w:sz w:val="22"/>
        </w:rPr>
      </w:pPr>
      <w:r w:rsidRPr="58CACFFC">
        <w:rPr>
          <w:rFonts w:ascii="Segoe UI" w:hAnsi="Segoe UI" w:cs="Segoe UI"/>
          <w:b/>
          <w:bCs/>
          <w:sz w:val="22"/>
        </w:rPr>
        <w:t>The purpose of the C</w:t>
      </w:r>
      <w:r w:rsidR="004E5905" w:rsidRPr="58CACFFC">
        <w:rPr>
          <w:rFonts w:ascii="Segoe UI" w:hAnsi="Segoe UI" w:cs="Segoe UI"/>
          <w:b/>
          <w:bCs/>
          <w:sz w:val="22"/>
        </w:rPr>
        <w:t xml:space="preserve">hild </w:t>
      </w:r>
      <w:r w:rsidRPr="58CACFFC">
        <w:rPr>
          <w:rFonts w:ascii="Segoe UI" w:hAnsi="Segoe UI" w:cs="Segoe UI"/>
          <w:b/>
          <w:bCs/>
          <w:sz w:val="22"/>
        </w:rPr>
        <w:t>P</w:t>
      </w:r>
      <w:r w:rsidR="004E5905" w:rsidRPr="58CACFFC">
        <w:rPr>
          <w:rFonts w:ascii="Segoe UI" w:hAnsi="Segoe UI" w:cs="Segoe UI"/>
          <w:b/>
          <w:bCs/>
          <w:sz w:val="22"/>
        </w:rPr>
        <w:t xml:space="preserve">rotection </w:t>
      </w:r>
      <w:r w:rsidRPr="58CACFFC">
        <w:rPr>
          <w:rFonts w:ascii="Segoe UI" w:hAnsi="Segoe UI" w:cs="Segoe UI"/>
          <w:b/>
          <w:bCs/>
          <w:sz w:val="22"/>
        </w:rPr>
        <w:t>P</w:t>
      </w:r>
      <w:r w:rsidR="004E5905" w:rsidRPr="58CACFFC">
        <w:rPr>
          <w:rFonts w:ascii="Segoe UI" w:hAnsi="Segoe UI" w:cs="Segoe UI"/>
          <w:b/>
          <w:bCs/>
          <w:sz w:val="22"/>
        </w:rPr>
        <w:t>olicy (CPP)</w:t>
      </w:r>
      <w:r w:rsidRPr="58CACFFC">
        <w:rPr>
          <w:rFonts w:ascii="Segoe UI" w:hAnsi="Segoe UI" w:cs="Segoe UI"/>
          <w:b/>
          <w:bCs/>
          <w:sz w:val="22"/>
        </w:rPr>
        <w:t xml:space="preserve"> is to:</w:t>
      </w:r>
    </w:p>
    <w:p w14:paraId="5F918401" w14:textId="77777777" w:rsidR="00745830" w:rsidRPr="00CA7477" w:rsidRDefault="00584524" w:rsidP="0054744A">
      <w:pPr>
        <w:pStyle w:val="BodyText1"/>
        <w:numPr>
          <w:ilvl w:val="0"/>
          <w:numId w:val="28"/>
        </w:numPr>
        <w:jc w:val="left"/>
        <w:rPr>
          <w:rFonts w:ascii="Segoe UI" w:hAnsi="Segoe UI" w:cs="Segoe UI"/>
        </w:rPr>
      </w:pPr>
      <w:r w:rsidRPr="00CA7477">
        <w:rPr>
          <w:rFonts w:ascii="Segoe UI" w:hAnsi="Segoe UI" w:cs="Segoe UI"/>
        </w:rPr>
        <w:t>Identify the responsible individuals in the Trust or individual school and explain the purpose of their roles</w:t>
      </w:r>
    </w:p>
    <w:p w14:paraId="262C50BC" w14:textId="77777777" w:rsidR="00745830" w:rsidRPr="00CA7477" w:rsidRDefault="00584524" w:rsidP="0054744A">
      <w:pPr>
        <w:pStyle w:val="BodyText1"/>
        <w:numPr>
          <w:ilvl w:val="0"/>
          <w:numId w:val="28"/>
        </w:numPr>
        <w:jc w:val="left"/>
        <w:rPr>
          <w:rFonts w:ascii="Segoe UI" w:hAnsi="Segoe UI" w:cs="Segoe UI"/>
        </w:rPr>
      </w:pPr>
      <w:r w:rsidRPr="00CA7477">
        <w:rPr>
          <w:rFonts w:ascii="Segoe UI" w:hAnsi="Segoe UI" w:cs="Segoe UI"/>
        </w:rPr>
        <w:t>Outline the role of the Trust Board and the Local Governing Body of each respective school</w:t>
      </w:r>
    </w:p>
    <w:p w14:paraId="787E2E23" w14:textId="77777777" w:rsidR="00745830" w:rsidRPr="00CA7477" w:rsidRDefault="00584524" w:rsidP="0054744A">
      <w:pPr>
        <w:pStyle w:val="BodyText1"/>
        <w:numPr>
          <w:ilvl w:val="0"/>
          <w:numId w:val="28"/>
        </w:numPr>
        <w:jc w:val="left"/>
        <w:rPr>
          <w:rFonts w:ascii="Segoe UI" w:hAnsi="Segoe UI" w:cs="Segoe UI"/>
        </w:rPr>
      </w:pPr>
      <w:r w:rsidRPr="00CA7477">
        <w:rPr>
          <w:rFonts w:ascii="Segoe UI" w:hAnsi="Segoe UI" w:cs="Segoe UI"/>
        </w:rPr>
        <w:t xml:space="preserve">Describe the procedures to be followed if anyone in the Trust has a concern about the safety and welfare of a child who attends any school or other service or activity provided by the Trust </w:t>
      </w:r>
    </w:p>
    <w:p w14:paraId="27FCCEFA" w14:textId="4FF4A2B2" w:rsidR="00745830" w:rsidRPr="00CA7477" w:rsidRDefault="00584524" w:rsidP="0054744A">
      <w:pPr>
        <w:pStyle w:val="BodyText1"/>
        <w:numPr>
          <w:ilvl w:val="0"/>
          <w:numId w:val="28"/>
        </w:numPr>
        <w:jc w:val="left"/>
        <w:rPr>
          <w:rFonts w:ascii="Segoe UI" w:hAnsi="Segoe UI" w:cs="Segoe UI"/>
        </w:rPr>
      </w:pPr>
      <w:r w:rsidRPr="00CA7477">
        <w:rPr>
          <w:rFonts w:ascii="Segoe UI" w:hAnsi="Segoe UI" w:cs="Segoe UI"/>
        </w:rPr>
        <w:t xml:space="preserve">Identify the particular attention that should be paid to those children who might be deemed vulnerable, including any child (as defined by the DfE statutory guidance) </w:t>
      </w:r>
      <w:r w:rsidR="004072C5">
        <w:rPr>
          <w:rFonts w:ascii="Segoe UI" w:hAnsi="Segoe UI" w:cs="Segoe UI"/>
        </w:rPr>
        <w:t xml:space="preserve">who is at risk of harm or </w:t>
      </w:r>
      <w:r w:rsidRPr="00CA7477">
        <w:rPr>
          <w:rFonts w:ascii="Segoe UI" w:hAnsi="Segoe UI" w:cs="Segoe UI"/>
        </w:rPr>
        <w:t>who:</w:t>
      </w:r>
    </w:p>
    <w:p w14:paraId="0E226425" w14:textId="03CCF63C"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disabled and has specific additional needs</w:t>
      </w:r>
    </w:p>
    <w:p w14:paraId="428E7226" w14:textId="690F1F4E"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has special educational needs (</w:t>
      </w:r>
      <w:proofErr w:type="gramStart"/>
      <w:r w:rsidRPr="00CA7477">
        <w:rPr>
          <w:rFonts w:ascii="Segoe UI" w:hAnsi="Segoe UI" w:cs="Segoe UI"/>
        </w:rPr>
        <w:t>whether or not</w:t>
      </w:r>
      <w:proofErr w:type="gramEnd"/>
      <w:r w:rsidRPr="00CA7477">
        <w:rPr>
          <w:rFonts w:ascii="Segoe UI" w:hAnsi="Segoe UI" w:cs="Segoe UI"/>
        </w:rPr>
        <w:t xml:space="preserve"> they have a statutory Education, Health and Care Plan)</w:t>
      </w:r>
    </w:p>
    <w:p w14:paraId="191F9CA3" w14:textId="0430E66E"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a young carer</w:t>
      </w:r>
    </w:p>
    <w:p w14:paraId="6DD816CF" w14:textId="6304BD6F"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showing signs of being drawn in to anti-social or criminal behaviour, including gang involvement and association with organised crime groups</w:t>
      </w:r>
    </w:p>
    <w:p w14:paraId="2444A3FB" w14:textId="47E4435C"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frequently missing/goes missing from care or from home</w:t>
      </w:r>
    </w:p>
    <w:p w14:paraId="5638DCA5" w14:textId="1AF8F9D0"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at risk of modern slavery, trafficking or exploitation</w:t>
      </w:r>
    </w:p>
    <w:p w14:paraId="5E269EC5" w14:textId="7B8D0D06" w:rsidR="00745830"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at risk of being radicalised or exploited</w:t>
      </w:r>
    </w:p>
    <w:p w14:paraId="635026A7" w14:textId="7C9B0C78" w:rsidR="002E1D55" w:rsidRPr="00A83F09" w:rsidRDefault="002E1D55" w:rsidP="0054744A">
      <w:pPr>
        <w:pStyle w:val="BodyText1"/>
        <w:numPr>
          <w:ilvl w:val="1"/>
          <w:numId w:val="28"/>
        </w:numPr>
        <w:spacing w:after="0"/>
        <w:jc w:val="left"/>
        <w:rPr>
          <w:rFonts w:ascii="Segoe UI" w:hAnsi="Segoe UI" w:cs="Segoe UI"/>
        </w:rPr>
      </w:pPr>
      <w:r w:rsidRPr="00A83F09">
        <w:rPr>
          <w:rFonts w:ascii="Segoe UI" w:hAnsi="Segoe UI" w:cs="Segoe UI"/>
        </w:rPr>
        <w:t xml:space="preserve">is </w:t>
      </w:r>
      <w:r w:rsidR="004B58BC" w:rsidRPr="00A83F09">
        <w:rPr>
          <w:rFonts w:ascii="Segoe UI" w:hAnsi="Segoe UI" w:cs="Segoe UI"/>
        </w:rPr>
        <w:t>lesbian, gay, bisexual</w:t>
      </w:r>
      <w:r w:rsidR="00365A07">
        <w:rPr>
          <w:rFonts w:ascii="Segoe UI" w:hAnsi="Segoe UI" w:cs="Segoe UI"/>
        </w:rPr>
        <w:t xml:space="preserve">, </w:t>
      </w:r>
      <w:r w:rsidR="00284FB6">
        <w:rPr>
          <w:rFonts w:ascii="Segoe UI" w:hAnsi="Segoe UI" w:cs="Segoe UI"/>
        </w:rPr>
        <w:t xml:space="preserve">trans </w:t>
      </w:r>
      <w:r w:rsidR="004B58BC" w:rsidRPr="00A83F09">
        <w:rPr>
          <w:rFonts w:ascii="Segoe UI" w:hAnsi="Segoe UI" w:cs="Segoe UI"/>
        </w:rPr>
        <w:t>or gender questioning</w:t>
      </w:r>
    </w:p>
    <w:p w14:paraId="098918E2" w14:textId="456B0723"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in a family circumstance presenting challenges for the child, such as drug and alcohol misuse, adult mental health issues and domestic abuse</w:t>
      </w:r>
    </w:p>
    <w:p w14:paraId="4036BA5D" w14:textId="35FD95B1" w:rsidR="00745830"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misusing drugs or alcohol themselves</w:t>
      </w:r>
    </w:p>
    <w:p w14:paraId="0BEA65B3" w14:textId="295438D6" w:rsidR="000E0D07" w:rsidRPr="00CA7477" w:rsidRDefault="000E0D07" w:rsidP="0054744A">
      <w:pPr>
        <w:pStyle w:val="BodyText1"/>
        <w:numPr>
          <w:ilvl w:val="1"/>
          <w:numId w:val="28"/>
        </w:numPr>
        <w:spacing w:after="0"/>
        <w:jc w:val="left"/>
        <w:rPr>
          <w:rFonts w:ascii="Segoe UI" w:hAnsi="Segoe UI" w:cs="Segoe UI"/>
        </w:rPr>
      </w:pPr>
      <w:r>
        <w:rPr>
          <w:rFonts w:ascii="Segoe UI" w:hAnsi="Segoe UI" w:cs="Segoe UI"/>
        </w:rPr>
        <w:t>Is looked after under the Children Act</w:t>
      </w:r>
    </w:p>
    <w:p w14:paraId="5DA849CC" w14:textId="77777777" w:rsidR="00745830"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has returned home to their family from care; and</w:t>
      </w:r>
    </w:p>
    <w:p w14:paraId="3A1BB492" w14:textId="4A6D4977" w:rsidR="00584524" w:rsidRPr="00CA7477" w:rsidRDefault="00584524" w:rsidP="0054744A">
      <w:pPr>
        <w:pStyle w:val="BodyText1"/>
        <w:numPr>
          <w:ilvl w:val="1"/>
          <w:numId w:val="28"/>
        </w:numPr>
        <w:spacing w:after="0"/>
        <w:jc w:val="left"/>
        <w:rPr>
          <w:rFonts w:ascii="Segoe UI" w:hAnsi="Segoe UI" w:cs="Segoe UI"/>
        </w:rPr>
      </w:pPr>
      <w:r w:rsidRPr="00CA7477">
        <w:rPr>
          <w:rFonts w:ascii="Segoe UI" w:hAnsi="Segoe UI" w:cs="Segoe UI"/>
        </w:rPr>
        <w:t>is a privately fostered child.</w:t>
      </w:r>
    </w:p>
    <w:p w14:paraId="096666A8" w14:textId="77777777" w:rsidR="00745830" w:rsidRPr="00CA7477" w:rsidRDefault="00745830" w:rsidP="002E7F82">
      <w:pPr>
        <w:pStyle w:val="BodyText1"/>
        <w:ind w:left="0"/>
        <w:jc w:val="left"/>
        <w:rPr>
          <w:rFonts w:ascii="Segoe UI" w:hAnsi="Segoe UI" w:cs="Segoe UI"/>
        </w:rPr>
      </w:pPr>
    </w:p>
    <w:p w14:paraId="66CA1B9D"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Set out our policy on training for staff</w:t>
      </w:r>
    </w:p>
    <w:p w14:paraId="783FE7B4"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lastRenderedPageBreak/>
        <w:t>Ensure that those responsible for recruitment understand how to apply safeguarding principles when employing new staff</w:t>
      </w:r>
    </w:p>
    <w:p w14:paraId="0BB9B80B"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Set out expectations of how to ensure children are safeguarded when there is contact with non-school staff, e.g. volunteers, contractors, etc.</w:t>
      </w:r>
    </w:p>
    <w:p w14:paraId="306DBE13"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Outline how safeguarding complaints against staff will be handled</w:t>
      </w:r>
    </w:p>
    <w:p w14:paraId="4377BECC"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Set out expectations regarding record keeping</w:t>
      </w:r>
    </w:p>
    <w:p w14:paraId="46913879"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Clarify how children will be kept safe through the everyday life of our schools</w:t>
      </w:r>
    </w:p>
    <w:p w14:paraId="4FF4C99A" w14:textId="77777777" w:rsidR="00745830"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Outline the role of the Trust board and the local governing bodies</w:t>
      </w:r>
    </w:p>
    <w:p w14:paraId="7275B3BB" w14:textId="2BFE2597" w:rsidR="00584524" w:rsidRPr="00CA7477" w:rsidRDefault="00584524" w:rsidP="0054744A">
      <w:pPr>
        <w:pStyle w:val="BodyText1"/>
        <w:numPr>
          <w:ilvl w:val="0"/>
          <w:numId w:val="29"/>
        </w:numPr>
        <w:jc w:val="left"/>
        <w:rPr>
          <w:rFonts w:ascii="Segoe UI" w:hAnsi="Segoe UI" w:cs="Segoe UI"/>
        </w:rPr>
      </w:pPr>
      <w:r w:rsidRPr="00CA7477">
        <w:rPr>
          <w:rFonts w:ascii="Segoe UI" w:hAnsi="Segoe UI" w:cs="Segoe UI"/>
        </w:rPr>
        <w:t xml:space="preserve">Outline how the implementation of this policy will be monitored. </w:t>
      </w:r>
    </w:p>
    <w:p w14:paraId="287D0412" w14:textId="77777777" w:rsidR="00584524" w:rsidRPr="00CA7477" w:rsidRDefault="00584524" w:rsidP="002E7F82">
      <w:pPr>
        <w:pStyle w:val="BodyText1"/>
        <w:jc w:val="left"/>
        <w:rPr>
          <w:rFonts w:ascii="Segoe UI" w:hAnsi="Segoe UI" w:cs="Segoe UI"/>
        </w:rPr>
      </w:pPr>
    </w:p>
    <w:p w14:paraId="5211C495" w14:textId="2F4774EA" w:rsidR="00F629FF" w:rsidRPr="00CA7477" w:rsidRDefault="00F629FF" w:rsidP="002E7F82">
      <w:pPr>
        <w:pStyle w:val="HeadingLevel2"/>
        <w:jc w:val="left"/>
        <w:rPr>
          <w:rFonts w:ascii="Segoe UI" w:hAnsi="Segoe UI" w:cs="Segoe UI"/>
          <w:b/>
          <w:bCs/>
          <w:sz w:val="22"/>
        </w:rPr>
      </w:pPr>
      <w:r w:rsidRPr="58CACFFC">
        <w:rPr>
          <w:rFonts w:ascii="Segoe UI" w:hAnsi="Segoe UI" w:cs="Segoe UI"/>
          <w:b/>
          <w:bCs/>
          <w:sz w:val="22"/>
        </w:rPr>
        <w:t>Why it is important</w:t>
      </w:r>
    </w:p>
    <w:p w14:paraId="5211C496" w14:textId="76AA5181" w:rsidR="004F4C2C" w:rsidRPr="00CA7477" w:rsidRDefault="004F4C2C" w:rsidP="002E7F82">
      <w:pPr>
        <w:pStyle w:val="HeadingLevel3"/>
        <w:jc w:val="left"/>
        <w:rPr>
          <w:rFonts w:ascii="Segoe UI" w:hAnsi="Segoe UI" w:cs="Segoe UI"/>
        </w:rPr>
      </w:pPr>
      <w:r w:rsidRPr="58CACFFC">
        <w:rPr>
          <w:rFonts w:ascii="Segoe UI" w:hAnsi="Segoe UI" w:cs="Segoe UI"/>
        </w:rPr>
        <w:t xml:space="preserve">Safeguarding is everyone’s </w:t>
      </w:r>
      <w:r w:rsidR="004A546E" w:rsidRPr="58CACFFC">
        <w:rPr>
          <w:rFonts w:ascii="Segoe UI" w:hAnsi="Segoe UI" w:cs="Segoe UI"/>
        </w:rPr>
        <w:t>responsibility,</w:t>
      </w:r>
      <w:r w:rsidR="00F45F65" w:rsidRPr="58CACFFC">
        <w:rPr>
          <w:rFonts w:ascii="Segoe UI" w:hAnsi="Segoe UI" w:cs="Segoe UI"/>
        </w:rPr>
        <w:t xml:space="preserve"> and it is the duty of </w:t>
      </w:r>
      <w:r w:rsidR="007D3CBD" w:rsidRPr="58CACFFC">
        <w:rPr>
          <w:rFonts w:ascii="Segoe UI" w:hAnsi="Segoe UI" w:cs="Segoe UI"/>
        </w:rPr>
        <w:t>The Charter Schools Educational Trust</w:t>
      </w:r>
      <w:r w:rsidR="00BD4428" w:rsidRPr="58CACFFC">
        <w:rPr>
          <w:rFonts w:ascii="Segoe UI" w:hAnsi="Segoe UI" w:cs="Segoe UI"/>
        </w:rPr>
        <w:t xml:space="preserve"> (the ‘Trust’) and its schools</w:t>
      </w:r>
      <w:r w:rsidR="00F45F65" w:rsidRPr="58CACFFC">
        <w:rPr>
          <w:rFonts w:ascii="Segoe UI" w:hAnsi="Segoe UI" w:cs="Segoe UI"/>
        </w:rPr>
        <w:t xml:space="preserve"> to safeguard</w:t>
      </w:r>
      <w:r w:rsidR="002732A4" w:rsidRPr="58CACFFC">
        <w:rPr>
          <w:rFonts w:ascii="Segoe UI" w:hAnsi="Segoe UI" w:cs="Segoe UI"/>
        </w:rPr>
        <w:t xml:space="preserve"> and p</w:t>
      </w:r>
      <w:r w:rsidRPr="58CACFFC">
        <w:rPr>
          <w:rFonts w:ascii="Segoe UI" w:hAnsi="Segoe UI" w:cs="Segoe UI"/>
        </w:rPr>
        <w:t>romote the welfare of children.</w:t>
      </w:r>
      <w:r w:rsidR="00305538" w:rsidRPr="58CACFFC">
        <w:rPr>
          <w:rFonts w:ascii="Segoe UI" w:hAnsi="Segoe UI" w:cs="Segoe UI"/>
        </w:rPr>
        <w:t xml:space="preserve"> </w:t>
      </w:r>
      <w:r w:rsidRPr="58CACFFC">
        <w:rPr>
          <w:rFonts w:ascii="Segoe UI" w:hAnsi="Segoe UI" w:cs="Segoe UI"/>
        </w:rPr>
        <w:t>This is our core safeguarding principle.</w:t>
      </w:r>
      <w:r w:rsidR="00305538" w:rsidRPr="58CACFFC">
        <w:rPr>
          <w:rFonts w:ascii="Segoe UI" w:hAnsi="Segoe UI" w:cs="Segoe UI"/>
        </w:rPr>
        <w:t xml:space="preserve"> </w:t>
      </w:r>
    </w:p>
    <w:p w14:paraId="5211C497" w14:textId="5AC86596" w:rsidR="004F4C2C" w:rsidRPr="00CA7477" w:rsidRDefault="004F4C2C" w:rsidP="002E7F82">
      <w:pPr>
        <w:pStyle w:val="HeadingLevel3"/>
        <w:jc w:val="left"/>
        <w:rPr>
          <w:rFonts w:ascii="Segoe UI" w:hAnsi="Segoe UI" w:cs="Segoe UI"/>
        </w:rPr>
      </w:pPr>
      <w:r w:rsidRPr="58CACFFC">
        <w:rPr>
          <w:rFonts w:ascii="Segoe UI" w:hAnsi="Segoe UI" w:cs="Segoe UI"/>
        </w:rPr>
        <w:t xml:space="preserve">In adhering to this </w:t>
      </w:r>
      <w:r w:rsidR="00E10FD1" w:rsidRPr="58CACFFC">
        <w:rPr>
          <w:rFonts w:ascii="Segoe UI" w:hAnsi="Segoe UI" w:cs="Segoe UI"/>
        </w:rPr>
        <w:t>principle,</w:t>
      </w:r>
      <w:r w:rsidRPr="58CACFFC">
        <w:rPr>
          <w:rFonts w:ascii="Segoe UI" w:hAnsi="Segoe UI" w:cs="Segoe UI"/>
        </w:rPr>
        <w:t xml:space="preserve"> we focus on providing a safe and welcoming environment for </w:t>
      </w:r>
      <w:r w:rsidR="00E27754" w:rsidRPr="58CACFFC">
        <w:rPr>
          <w:rFonts w:ascii="Segoe UI" w:hAnsi="Segoe UI" w:cs="Segoe UI"/>
        </w:rPr>
        <w:t>all</w:t>
      </w:r>
      <w:r w:rsidRPr="58CACFFC">
        <w:rPr>
          <w:rFonts w:ascii="Segoe UI" w:hAnsi="Segoe UI" w:cs="Segoe UI"/>
        </w:rPr>
        <w:t xml:space="preserve"> our children regardless of age, ability, culture, race, language, religion, gender identity or sexual identity.</w:t>
      </w:r>
      <w:r w:rsidR="00305538" w:rsidRPr="58CACFFC">
        <w:rPr>
          <w:rFonts w:ascii="Segoe UI" w:hAnsi="Segoe UI" w:cs="Segoe UI"/>
        </w:rPr>
        <w:t xml:space="preserve"> </w:t>
      </w:r>
      <w:r w:rsidR="00E27754" w:rsidRPr="58CACFFC">
        <w:rPr>
          <w:rFonts w:ascii="Segoe UI" w:hAnsi="Segoe UI" w:cs="Segoe UI"/>
        </w:rPr>
        <w:t>All</w:t>
      </w:r>
      <w:r w:rsidRPr="58CACFFC">
        <w:rPr>
          <w:rFonts w:ascii="Segoe UI" w:hAnsi="Segoe UI" w:cs="Segoe UI"/>
        </w:rPr>
        <w:t xml:space="preserve"> our children have equal rights to support and protection.</w:t>
      </w:r>
    </w:p>
    <w:p w14:paraId="5211C498" w14:textId="10F0356E" w:rsidR="004F4C2C" w:rsidRPr="00CA7477" w:rsidRDefault="004F4C2C" w:rsidP="002E7F82">
      <w:pPr>
        <w:pStyle w:val="HeadingLevel3"/>
        <w:jc w:val="left"/>
        <w:rPr>
          <w:rFonts w:ascii="Segoe UI" w:hAnsi="Segoe UI" w:cs="Segoe UI"/>
        </w:rPr>
      </w:pPr>
      <w:r w:rsidRPr="58CACFFC">
        <w:rPr>
          <w:rFonts w:ascii="Segoe UI" w:hAnsi="Segoe UI" w:cs="Segoe UI"/>
        </w:rPr>
        <w:t>One of the cornerstones of our safeguarding culture is this policy and the procedures contained within it.</w:t>
      </w:r>
      <w:r w:rsidR="00305538" w:rsidRPr="58CACFFC">
        <w:rPr>
          <w:rFonts w:ascii="Segoe UI" w:hAnsi="Segoe UI" w:cs="Segoe UI"/>
        </w:rPr>
        <w:t xml:space="preserve"> </w:t>
      </w:r>
      <w:r w:rsidRPr="58CACFFC">
        <w:rPr>
          <w:rFonts w:ascii="Segoe UI" w:hAnsi="Segoe UI" w:cs="Segoe UI"/>
        </w:rPr>
        <w:t>This policy applies to all staff, volunteer</w:t>
      </w:r>
      <w:r w:rsidR="00BD4428" w:rsidRPr="58CACFFC">
        <w:rPr>
          <w:rFonts w:ascii="Segoe UI" w:hAnsi="Segoe UI" w:cs="Segoe UI"/>
        </w:rPr>
        <w:t xml:space="preserve">s, trustees </w:t>
      </w:r>
      <w:r w:rsidRPr="58CACFFC">
        <w:rPr>
          <w:rFonts w:ascii="Segoe UI" w:hAnsi="Segoe UI" w:cs="Segoe UI"/>
        </w:rPr>
        <w:t>and governors, all of whom are trained upon its contents and on their safeguarding duties.</w:t>
      </w:r>
      <w:r w:rsidR="00305538" w:rsidRPr="58CACFFC">
        <w:rPr>
          <w:rFonts w:ascii="Segoe UI" w:hAnsi="Segoe UI" w:cs="Segoe UI"/>
        </w:rPr>
        <w:t xml:space="preserve"> </w:t>
      </w:r>
      <w:r w:rsidRPr="58CACFFC">
        <w:rPr>
          <w:rFonts w:ascii="Segoe UI" w:hAnsi="Segoe UI" w:cs="Segoe UI"/>
        </w:rPr>
        <w:t>We update this policy at least annually to reflect changes to law and guidance and best practice.</w:t>
      </w:r>
    </w:p>
    <w:p w14:paraId="5211C499" w14:textId="77777777" w:rsidR="002732A4" w:rsidRPr="00CA7477" w:rsidRDefault="002732A4" w:rsidP="002E7F82">
      <w:pPr>
        <w:pStyle w:val="HeadingLevel3"/>
        <w:jc w:val="left"/>
        <w:rPr>
          <w:rFonts w:ascii="Segoe UI" w:hAnsi="Segoe UI" w:cs="Segoe UI"/>
        </w:rPr>
      </w:pPr>
      <w:r w:rsidRPr="58CACFFC">
        <w:rPr>
          <w:rFonts w:ascii="Segoe UI" w:hAnsi="Segoe UI" w:cs="Segoe UI"/>
        </w:rPr>
        <w:t>This policy should be read alongside our other safeguarding policies, which are set out in Appendix Two.</w:t>
      </w:r>
    </w:p>
    <w:p w14:paraId="6C1C9332" w14:textId="069E1BA8" w:rsidR="004B58BC" w:rsidRPr="00A83F09" w:rsidRDefault="007E094C" w:rsidP="002E7F82">
      <w:pPr>
        <w:pStyle w:val="HeadingLevel2asheading"/>
        <w:jc w:val="left"/>
        <w:rPr>
          <w:rFonts w:ascii="Segoe UI" w:hAnsi="Segoe UI" w:cs="Segoe UI"/>
        </w:rPr>
      </w:pPr>
      <w:r w:rsidRPr="00A83F09">
        <w:rPr>
          <w:rFonts w:ascii="Segoe UI" w:hAnsi="Segoe UI" w:cs="Segoe UI"/>
        </w:rPr>
        <w:t xml:space="preserve">Safeguarding and </w:t>
      </w:r>
      <w:r w:rsidR="00C14A85" w:rsidRPr="00A83F09">
        <w:rPr>
          <w:rFonts w:ascii="Segoe UI" w:hAnsi="Segoe UI" w:cs="Segoe UI"/>
        </w:rPr>
        <w:t>promoting</w:t>
      </w:r>
      <w:r w:rsidRPr="00A83F09">
        <w:rPr>
          <w:rFonts w:ascii="Segoe UI" w:hAnsi="Segoe UI" w:cs="Segoe UI"/>
        </w:rPr>
        <w:t xml:space="preserve"> the welfare of children is now defined as:</w:t>
      </w:r>
    </w:p>
    <w:p w14:paraId="3CE53911" w14:textId="19D65865" w:rsidR="007E094C" w:rsidRPr="00A83F09" w:rsidRDefault="000440E3" w:rsidP="007E094C">
      <w:pPr>
        <w:pStyle w:val="HeadingLevel3"/>
      </w:pPr>
      <w:r w:rsidRPr="00A83F09">
        <w:t>Providing help and support to meet the nee</w:t>
      </w:r>
      <w:r w:rsidR="00C00851" w:rsidRPr="00A83F09">
        <w:t>ds of children as soon as problems arise</w:t>
      </w:r>
    </w:p>
    <w:p w14:paraId="5C75C6B5" w14:textId="350A19C4" w:rsidR="00C00851" w:rsidRPr="00A83F09" w:rsidRDefault="00C00851" w:rsidP="007E094C">
      <w:pPr>
        <w:pStyle w:val="HeadingLevel3"/>
      </w:pPr>
      <w:r w:rsidRPr="00A83F09">
        <w:t>Protecting children from maltreatment, whether</w:t>
      </w:r>
      <w:r w:rsidR="00127D41" w:rsidRPr="00A83F09">
        <w:t xml:space="preserve"> that is within or outside the home, including online</w:t>
      </w:r>
    </w:p>
    <w:p w14:paraId="4BAA7490" w14:textId="7C729B17" w:rsidR="00127D41" w:rsidRPr="00A83F09" w:rsidRDefault="00127D41" w:rsidP="007E094C">
      <w:pPr>
        <w:pStyle w:val="HeadingLevel3"/>
      </w:pPr>
      <w:r w:rsidRPr="00A83F09">
        <w:t>Preventing the impairment of children’s</w:t>
      </w:r>
      <w:r w:rsidR="00D25EFB" w:rsidRPr="00A83F09">
        <w:t xml:space="preserve"> mental and physical health or development</w:t>
      </w:r>
    </w:p>
    <w:p w14:paraId="03BC9309" w14:textId="53E5009F" w:rsidR="00D25EFB" w:rsidRPr="00A83F09" w:rsidRDefault="00D25EFB" w:rsidP="007E094C">
      <w:pPr>
        <w:pStyle w:val="HeadingLevel3"/>
      </w:pPr>
      <w:r w:rsidRPr="00A83F09">
        <w:t xml:space="preserve">Making sure that children grow up in circumstances consistent </w:t>
      </w:r>
      <w:r w:rsidR="00D64A58" w:rsidRPr="00A83F09">
        <w:t>with the provision of safe and effective care</w:t>
      </w:r>
    </w:p>
    <w:p w14:paraId="3AF12E1F" w14:textId="27624FD3" w:rsidR="00C14A85" w:rsidRPr="00A83F09" w:rsidRDefault="00C14A85" w:rsidP="00772765">
      <w:pPr>
        <w:pStyle w:val="HeadingLevel3"/>
      </w:pPr>
      <w:r w:rsidRPr="00A83F09">
        <w:t>Taking action to enable all children to have the best outcomes.</w:t>
      </w:r>
    </w:p>
    <w:p w14:paraId="5211C49A" w14:textId="6C3FF165" w:rsidR="00F629FF" w:rsidRPr="00CA7477" w:rsidRDefault="00F629FF" w:rsidP="002E7F82">
      <w:pPr>
        <w:pStyle w:val="HeadingLevel2asheading"/>
        <w:jc w:val="left"/>
        <w:rPr>
          <w:rFonts w:ascii="Segoe UI" w:hAnsi="Segoe UI" w:cs="Segoe UI"/>
        </w:rPr>
      </w:pPr>
      <w:r w:rsidRPr="58CACFFC">
        <w:rPr>
          <w:rFonts w:ascii="Segoe UI" w:hAnsi="Segoe UI" w:cs="Segoe UI"/>
        </w:rPr>
        <w:t xml:space="preserve">What </w:t>
      </w:r>
      <w:r w:rsidR="008A675B" w:rsidRPr="58CACFFC">
        <w:rPr>
          <w:rFonts w:ascii="Segoe UI" w:hAnsi="Segoe UI" w:cs="Segoe UI"/>
        </w:rPr>
        <w:t>it</w:t>
      </w:r>
      <w:r w:rsidRPr="58CACFFC">
        <w:rPr>
          <w:rFonts w:ascii="Segoe UI" w:hAnsi="Segoe UI" w:cs="Segoe UI"/>
        </w:rPr>
        <w:t xml:space="preserve"> means for our pupils</w:t>
      </w:r>
    </w:p>
    <w:p w14:paraId="4ED3F6E5" w14:textId="77777777" w:rsidR="00CE309C" w:rsidRPr="00CA7477" w:rsidRDefault="00CE309C" w:rsidP="002E7F82">
      <w:pPr>
        <w:pStyle w:val="HeadingLevel3"/>
        <w:jc w:val="left"/>
        <w:rPr>
          <w:rFonts w:ascii="Segoe UI" w:hAnsi="Segoe UI" w:cs="Segoe UI"/>
          <w:szCs w:val="20"/>
          <w:lang w:val="en-US" w:eastAsia="en-GB"/>
        </w:rPr>
      </w:pPr>
      <w:r w:rsidRPr="58CACFFC">
        <w:rPr>
          <w:rFonts w:ascii="Segoe UI" w:hAnsi="Segoe UI" w:cs="Segoe UI"/>
          <w:lang w:val="en-US" w:eastAsia="en-GB"/>
        </w:rPr>
        <w:t xml:space="preserve">We work with our local safeguarding partners, which include the local authority, the police and the </w:t>
      </w:r>
      <w:proofErr w:type="gramStart"/>
      <w:r w:rsidRPr="58CACFFC">
        <w:rPr>
          <w:rFonts w:ascii="Segoe UI" w:hAnsi="Segoe UI" w:cs="Segoe UI"/>
          <w:lang w:val="en-US" w:eastAsia="en-GB"/>
        </w:rPr>
        <w:t>local integrated</w:t>
      </w:r>
      <w:proofErr w:type="gramEnd"/>
      <w:r w:rsidRPr="58CACFFC">
        <w:rPr>
          <w:rFonts w:ascii="Segoe UI" w:hAnsi="Segoe UI" w:cs="Segoe UI"/>
          <w:lang w:val="en-US" w:eastAsia="en-GB"/>
        </w:rPr>
        <w:t xml:space="preserve"> care boards (previously known as the clinical commissioning groups), to promote the welfare of children and protect them from harm. This includes providing a coordinated offer of </w:t>
      </w:r>
      <w:r w:rsidRPr="58CACFFC">
        <w:rPr>
          <w:rFonts w:ascii="Segoe UI" w:hAnsi="Segoe UI" w:cs="Segoe UI"/>
          <w:lang w:val="en-US" w:eastAsia="en-GB"/>
        </w:rPr>
        <w:lastRenderedPageBreak/>
        <w:t>early help when additional needs of children are identified and contributing to inter-agency plans which provide additional support to the child.</w:t>
      </w:r>
    </w:p>
    <w:p w14:paraId="5211C49C" w14:textId="4A5DBEE7" w:rsidR="004F4C2C" w:rsidRPr="00CA7477" w:rsidRDefault="00E27754" w:rsidP="002E7F82">
      <w:pPr>
        <w:pStyle w:val="HeadingLevel3"/>
        <w:jc w:val="left"/>
        <w:rPr>
          <w:rFonts w:ascii="Segoe UI" w:hAnsi="Segoe UI" w:cs="Segoe UI"/>
          <w:szCs w:val="20"/>
        </w:rPr>
      </w:pPr>
      <w:r w:rsidRPr="58CACFFC">
        <w:rPr>
          <w:rFonts w:ascii="Segoe UI" w:hAnsi="Segoe UI" w:cs="Segoe UI"/>
        </w:rPr>
        <w:t>All</w:t>
      </w:r>
      <w:r w:rsidR="004F4C2C" w:rsidRPr="58CACFFC">
        <w:rPr>
          <w:rFonts w:ascii="Segoe UI" w:hAnsi="Segoe UI" w:cs="Segoe UI"/>
        </w:rPr>
        <w:t xml:space="preserve"> our staff have an equal responsibility to act on any suspicion or disclosure that may indicate that a child is at risk of harm.</w:t>
      </w:r>
      <w:r w:rsidR="00305538" w:rsidRPr="58CACFFC">
        <w:rPr>
          <w:rFonts w:ascii="Segoe UI" w:hAnsi="Segoe UI" w:cs="Segoe UI"/>
        </w:rPr>
        <w:t xml:space="preserve"> </w:t>
      </w:r>
      <w:r w:rsidR="004F4C2C" w:rsidRPr="58CACFFC">
        <w:rPr>
          <w:rFonts w:ascii="Segoe UI" w:hAnsi="Segoe UI" w:cs="Segoe UI"/>
        </w:rPr>
        <w:t xml:space="preserve">Any pupils or staff involved in child protection or safeguarding issue will receive appropriate support. </w:t>
      </w:r>
    </w:p>
    <w:p w14:paraId="5211C49D" w14:textId="4D6B4441" w:rsidR="00F629FF" w:rsidRPr="00CA7477" w:rsidRDefault="00F629FF" w:rsidP="002E7F82">
      <w:pPr>
        <w:pStyle w:val="HeadingLevel3"/>
        <w:jc w:val="left"/>
        <w:rPr>
          <w:rFonts w:ascii="Segoe UI" w:hAnsi="Segoe UI" w:cs="Segoe UI"/>
          <w:szCs w:val="20"/>
        </w:rPr>
      </w:pPr>
      <w:r w:rsidRPr="58CACFFC">
        <w:rPr>
          <w:rFonts w:ascii="Segoe UI" w:hAnsi="Segoe UI" w:cs="Segoe UI"/>
        </w:rPr>
        <w:t>Our strong safeguarding culture ensures that we treat all pupils with respect and involve them in decisions that affect them.</w:t>
      </w:r>
      <w:r w:rsidR="00305538" w:rsidRPr="58CACFFC">
        <w:rPr>
          <w:rFonts w:ascii="Segoe UI" w:hAnsi="Segoe UI" w:cs="Segoe UI"/>
        </w:rPr>
        <w:t xml:space="preserve"> </w:t>
      </w:r>
      <w:r w:rsidRPr="58CACFFC">
        <w:rPr>
          <w:rFonts w:ascii="Segoe UI" w:hAnsi="Segoe UI" w:cs="Segoe UI"/>
        </w:rPr>
        <w:t xml:space="preserve">We encourage positive, respectful and safe behaviour among </w:t>
      </w:r>
      <w:r w:rsidR="0046473A" w:rsidRPr="58CACFFC">
        <w:rPr>
          <w:rFonts w:ascii="Segoe UI" w:hAnsi="Segoe UI" w:cs="Segoe UI"/>
        </w:rPr>
        <w:t>pupils,</w:t>
      </w:r>
      <w:r w:rsidRPr="58CACFFC">
        <w:rPr>
          <w:rFonts w:ascii="Segoe UI" w:hAnsi="Segoe UI" w:cs="Segoe UI"/>
        </w:rPr>
        <w:t xml:space="preserve"> and we set a good example by conducting ourselves appropriately.</w:t>
      </w:r>
    </w:p>
    <w:p w14:paraId="5211C49E" w14:textId="77777777" w:rsidR="00F629FF" w:rsidRPr="00CA7477" w:rsidRDefault="00F629FF" w:rsidP="002E7F82">
      <w:pPr>
        <w:pStyle w:val="HeadingLevel3"/>
        <w:jc w:val="left"/>
        <w:rPr>
          <w:rFonts w:ascii="Segoe UI" w:hAnsi="Segoe UI" w:cs="Segoe UI"/>
          <w:szCs w:val="20"/>
        </w:rPr>
      </w:pPr>
      <w:r w:rsidRPr="58CACFFC">
        <w:rPr>
          <w:rFonts w:ascii="Segoe UI" w:hAnsi="Segoe UI" w:cs="Segoe UI"/>
        </w:rPr>
        <w:t>Identifying safeguarding and child protection concerns often begin with recognising changes in pupils’ behaviour and knowing that these changes may be signs of abuse, neglect or exploitation.</w:t>
      </w:r>
      <w:r w:rsidR="00305538" w:rsidRPr="58CACFFC">
        <w:rPr>
          <w:rFonts w:ascii="Segoe UI" w:hAnsi="Segoe UI" w:cs="Segoe UI"/>
        </w:rPr>
        <w:t xml:space="preserve"> </w:t>
      </w:r>
      <w:r w:rsidRPr="58CACFFC">
        <w:rPr>
          <w:rFonts w:ascii="Segoe UI" w:hAnsi="Segoe UI" w:cs="Segoe UI"/>
        </w:rPr>
        <w:t>Challenging behaviour may be an indicator of abuse.</w:t>
      </w:r>
      <w:r w:rsidR="00305538" w:rsidRPr="58CACFFC">
        <w:rPr>
          <w:rFonts w:ascii="Segoe UI" w:hAnsi="Segoe UI" w:cs="Segoe UI"/>
        </w:rPr>
        <w:t xml:space="preserve"> </w:t>
      </w:r>
    </w:p>
    <w:p w14:paraId="5211C49F" w14:textId="648A4F46" w:rsidR="001312C8" w:rsidRPr="00636DA8" w:rsidRDefault="00E27754" w:rsidP="002E7F82">
      <w:pPr>
        <w:pStyle w:val="HeadingLevel3"/>
        <w:jc w:val="left"/>
        <w:rPr>
          <w:rFonts w:ascii="Segoe UI" w:hAnsi="Segoe UI" w:cs="Segoe UI"/>
          <w:b/>
          <w:bCs/>
          <w:szCs w:val="20"/>
        </w:rPr>
      </w:pPr>
      <w:r w:rsidRPr="58CACFFC">
        <w:rPr>
          <w:rFonts w:ascii="Segoe UI" w:hAnsi="Segoe UI" w:cs="Segoe UI"/>
          <w:b/>
          <w:bCs/>
        </w:rPr>
        <w:t>All</w:t>
      </w:r>
      <w:r w:rsidR="001312C8" w:rsidRPr="58CACFFC">
        <w:rPr>
          <w:rFonts w:ascii="Segoe UI" w:hAnsi="Segoe UI" w:cs="Segoe UI"/>
          <w:b/>
          <w:bCs/>
        </w:rPr>
        <w:t xml:space="preserve"> our staff will reassure children that their concerns and disclosures will be taken seriously and that they will be supported and kept safe.</w:t>
      </w:r>
    </w:p>
    <w:p w14:paraId="5211C4A0" w14:textId="77777777" w:rsidR="00766174" w:rsidRPr="00CA7477" w:rsidRDefault="00766174" w:rsidP="002E7F82">
      <w:pPr>
        <w:pStyle w:val="HeadingLevel1"/>
        <w:jc w:val="left"/>
        <w:rPr>
          <w:rFonts w:ascii="Segoe UI" w:hAnsi="Segoe UI" w:cs="Segoe UI"/>
        </w:rPr>
      </w:pPr>
      <w:bookmarkStart w:id="3" w:name="_Toc295993791"/>
      <w:bookmarkStart w:id="4" w:name="_Toc478551640"/>
      <w:r w:rsidRPr="58CACFFC">
        <w:rPr>
          <w:rFonts w:ascii="Segoe UI" w:hAnsi="Segoe UI" w:cs="Segoe UI"/>
        </w:rPr>
        <w:t>Safeguarding legislation and guidance</w:t>
      </w:r>
      <w:bookmarkEnd w:id="3"/>
      <w:bookmarkEnd w:id="4"/>
    </w:p>
    <w:p w14:paraId="5211C4A1" w14:textId="77777777" w:rsidR="007D11B5" w:rsidRPr="00CA7477" w:rsidRDefault="007D11B5" w:rsidP="002E7F82">
      <w:pPr>
        <w:pStyle w:val="HeadingLevel2"/>
        <w:jc w:val="left"/>
        <w:rPr>
          <w:rFonts w:ascii="Segoe UI" w:hAnsi="Segoe UI" w:cs="Segoe UI"/>
        </w:rPr>
      </w:pPr>
      <w:r w:rsidRPr="58CACFFC">
        <w:rPr>
          <w:rFonts w:ascii="Segoe UI" w:hAnsi="Segoe UI" w:cs="Segoe UI"/>
        </w:rPr>
        <w:t xml:space="preserve">The following safeguarding legislation and guidance has been considered when drafting this policy: </w:t>
      </w:r>
    </w:p>
    <w:p w14:paraId="5211C4A2" w14:textId="7C23FFE8" w:rsidR="00D62C2C" w:rsidRPr="00CA7477" w:rsidRDefault="00D62C2C" w:rsidP="0054744A">
      <w:pPr>
        <w:pStyle w:val="Bullet2"/>
        <w:numPr>
          <w:ilvl w:val="0"/>
          <w:numId w:val="30"/>
        </w:numPr>
        <w:jc w:val="left"/>
        <w:rPr>
          <w:rFonts w:ascii="Segoe UI" w:hAnsi="Segoe UI" w:cs="Segoe UI"/>
          <w:szCs w:val="20"/>
          <w:lang w:eastAsia="en-GB"/>
        </w:rPr>
      </w:pPr>
      <w:r w:rsidRPr="00CA7477">
        <w:rPr>
          <w:rFonts w:ascii="Segoe UI" w:hAnsi="Segoe UI" w:cs="Segoe UI"/>
          <w:szCs w:val="20"/>
          <w:lang w:eastAsia="en-GB"/>
        </w:rPr>
        <w:t>Kee</w:t>
      </w:r>
      <w:r w:rsidR="00A71595" w:rsidRPr="00CA7477">
        <w:rPr>
          <w:rFonts w:ascii="Segoe UI" w:hAnsi="Segoe UI" w:cs="Segoe UI"/>
          <w:szCs w:val="20"/>
          <w:lang w:eastAsia="en-GB"/>
        </w:rPr>
        <w:t>ping Children Safe in Education (</w:t>
      </w:r>
      <w:r w:rsidRPr="00CA7477">
        <w:rPr>
          <w:rFonts w:ascii="Segoe UI" w:hAnsi="Segoe UI" w:cs="Segoe UI"/>
          <w:szCs w:val="20"/>
          <w:lang w:eastAsia="en-GB"/>
        </w:rPr>
        <w:t>20</w:t>
      </w:r>
      <w:r w:rsidR="006D0224" w:rsidRPr="00CA7477">
        <w:rPr>
          <w:rFonts w:ascii="Segoe UI" w:hAnsi="Segoe UI" w:cs="Segoe UI"/>
          <w:szCs w:val="20"/>
          <w:lang w:eastAsia="en-GB"/>
        </w:rPr>
        <w:t>2</w:t>
      </w:r>
      <w:r w:rsidR="00E51BA5">
        <w:rPr>
          <w:rFonts w:ascii="Segoe UI" w:hAnsi="Segoe UI" w:cs="Segoe UI"/>
          <w:szCs w:val="20"/>
          <w:lang w:eastAsia="en-GB"/>
        </w:rPr>
        <w:t>5</w:t>
      </w:r>
      <w:r w:rsidR="00A71595" w:rsidRPr="00CA7477">
        <w:rPr>
          <w:rFonts w:ascii="Segoe UI" w:hAnsi="Segoe UI" w:cs="Segoe UI"/>
          <w:szCs w:val="20"/>
          <w:lang w:eastAsia="en-GB"/>
        </w:rPr>
        <w:t>)</w:t>
      </w:r>
      <w:r w:rsidRPr="00CA7477">
        <w:rPr>
          <w:rFonts w:ascii="Segoe UI" w:hAnsi="Segoe UI" w:cs="Segoe UI"/>
          <w:szCs w:val="20"/>
          <w:lang w:eastAsia="en-GB"/>
        </w:rPr>
        <w:t xml:space="preserve"> </w:t>
      </w:r>
    </w:p>
    <w:p w14:paraId="5211C4A3" w14:textId="7E82B3FE" w:rsidR="00D62C2C" w:rsidRDefault="00D62C2C" w:rsidP="0054744A">
      <w:pPr>
        <w:pStyle w:val="Bullet2"/>
        <w:numPr>
          <w:ilvl w:val="0"/>
          <w:numId w:val="30"/>
        </w:numPr>
        <w:jc w:val="left"/>
        <w:rPr>
          <w:rFonts w:ascii="Segoe UI" w:hAnsi="Segoe UI" w:cs="Segoe UI"/>
          <w:szCs w:val="20"/>
          <w:lang w:eastAsia="en-GB"/>
        </w:rPr>
      </w:pPr>
      <w:r w:rsidRPr="00CA7477">
        <w:rPr>
          <w:rFonts w:ascii="Segoe UI" w:hAnsi="Segoe UI" w:cs="Segoe UI"/>
          <w:szCs w:val="20"/>
          <w:lang w:eastAsia="en-GB"/>
        </w:rPr>
        <w:t>Working To</w:t>
      </w:r>
      <w:r w:rsidR="00A71595" w:rsidRPr="00CA7477">
        <w:rPr>
          <w:rFonts w:ascii="Segoe UI" w:hAnsi="Segoe UI" w:cs="Segoe UI"/>
          <w:szCs w:val="20"/>
          <w:lang w:eastAsia="en-GB"/>
        </w:rPr>
        <w:t>gether to Safeguar</w:t>
      </w:r>
      <w:r w:rsidR="0002761B">
        <w:rPr>
          <w:rFonts w:ascii="Segoe UI" w:hAnsi="Segoe UI" w:cs="Segoe UI"/>
          <w:szCs w:val="20"/>
          <w:lang w:eastAsia="en-GB"/>
        </w:rPr>
        <w:t>d</w:t>
      </w:r>
      <w:r w:rsidR="00A71595" w:rsidRPr="00CA7477">
        <w:rPr>
          <w:rFonts w:ascii="Segoe UI" w:hAnsi="Segoe UI" w:cs="Segoe UI"/>
          <w:szCs w:val="20"/>
          <w:lang w:eastAsia="en-GB"/>
        </w:rPr>
        <w:t xml:space="preserve"> Children (</w:t>
      </w:r>
      <w:r w:rsidR="00881474">
        <w:rPr>
          <w:rFonts w:ascii="Segoe UI" w:hAnsi="Segoe UI" w:cs="Segoe UI"/>
          <w:szCs w:val="20"/>
          <w:lang w:eastAsia="en-GB"/>
        </w:rPr>
        <w:t>2023</w:t>
      </w:r>
      <w:r w:rsidR="00A71595" w:rsidRPr="00CA7477">
        <w:rPr>
          <w:rFonts w:ascii="Segoe UI" w:hAnsi="Segoe UI" w:cs="Segoe UI"/>
          <w:szCs w:val="20"/>
          <w:lang w:eastAsia="en-GB"/>
        </w:rPr>
        <w:t>)</w:t>
      </w:r>
      <w:r w:rsidRPr="00CA7477">
        <w:rPr>
          <w:rFonts w:ascii="Segoe UI" w:hAnsi="Segoe UI" w:cs="Segoe UI"/>
          <w:szCs w:val="20"/>
          <w:lang w:eastAsia="en-GB"/>
        </w:rPr>
        <w:t xml:space="preserve"> </w:t>
      </w:r>
    </w:p>
    <w:p w14:paraId="073F2C97" w14:textId="5CC39C36" w:rsidR="006D2980" w:rsidRPr="00CA7477" w:rsidRDefault="0091081F" w:rsidP="0054744A">
      <w:pPr>
        <w:pStyle w:val="Bullet2"/>
        <w:numPr>
          <w:ilvl w:val="0"/>
          <w:numId w:val="30"/>
        </w:numPr>
        <w:jc w:val="left"/>
        <w:rPr>
          <w:rFonts w:ascii="Segoe UI" w:hAnsi="Segoe UI" w:cs="Segoe UI"/>
          <w:szCs w:val="20"/>
          <w:lang w:eastAsia="en-GB"/>
        </w:rPr>
      </w:pPr>
      <w:r>
        <w:rPr>
          <w:rFonts w:ascii="Segoe UI" w:hAnsi="Segoe UI" w:cs="Segoe UI"/>
          <w:szCs w:val="20"/>
          <w:lang w:eastAsia="en-GB"/>
        </w:rPr>
        <w:t>Working together to improve school attendance 2024</w:t>
      </w:r>
    </w:p>
    <w:p w14:paraId="5211C4A4" w14:textId="7A36F5B7" w:rsidR="00D62C2C" w:rsidRPr="00CA7477" w:rsidRDefault="00D62C2C" w:rsidP="0054744A">
      <w:pPr>
        <w:pStyle w:val="Bullet2"/>
        <w:numPr>
          <w:ilvl w:val="0"/>
          <w:numId w:val="30"/>
        </w:numPr>
        <w:jc w:val="left"/>
        <w:rPr>
          <w:rFonts w:ascii="Segoe UI" w:hAnsi="Segoe UI" w:cs="Segoe UI"/>
          <w:szCs w:val="20"/>
          <w:lang w:eastAsia="en-GB"/>
        </w:rPr>
      </w:pPr>
      <w:r w:rsidRPr="00CA7477">
        <w:rPr>
          <w:rFonts w:ascii="Segoe UI" w:eastAsia="Times New Roman" w:hAnsi="Segoe UI" w:cs="Segoe UI"/>
          <w:szCs w:val="20"/>
          <w:lang w:eastAsia="en-GB"/>
        </w:rPr>
        <w:t>What to do if you’re worried a child is being abused</w:t>
      </w:r>
      <w:r w:rsidR="00CB0285">
        <w:rPr>
          <w:rFonts w:ascii="Segoe UI" w:eastAsia="Times New Roman" w:hAnsi="Segoe UI" w:cs="Segoe UI"/>
          <w:szCs w:val="20"/>
          <w:lang w:eastAsia="en-GB"/>
        </w:rPr>
        <w:t xml:space="preserve"> – advice for practitioners</w:t>
      </w:r>
      <w:r w:rsidRPr="00CA7477">
        <w:rPr>
          <w:rFonts w:ascii="Segoe UI" w:eastAsia="Times New Roman" w:hAnsi="Segoe UI" w:cs="Segoe UI"/>
          <w:szCs w:val="20"/>
          <w:lang w:eastAsia="en-GB"/>
        </w:rPr>
        <w:t xml:space="preserve"> </w:t>
      </w:r>
      <w:r w:rsidR="00A71595" w:rsidRPr="00CA7477">
        <w:rPr>
          <w:rFonts w:ascii="Segoe UI" w:eastAsia="Times New Roman" w:hAnsi="Segoe UI" w:cs="Segoe UI"/>
          <w:szCs w:val="20"/>
          <w:lang w:eastAsia="en-GB"/>
        </w:rPr>
        <w:t>(</w:t>
      </w:r>
      <w:r w:rsidRPr="00CA7477">
        <w:rPr>
          <w:rFonts w:ascii="Segoe UI" w:eastAsia="Times New Roman" w:hAnsi="Segoe UI" w:cs="Segoe UI"/>
          <w:szCs w:val="20"/>
          <w:lang w:eastAsia="en-GB"/>
        </w:rPr>
        <w:t>2015</w:t>
      </w:r>
      <w:r w:rsidR="00A71595" w:rsidRPr="00CA7477">
        <w:rPr>
          <w:rFonts w:ascii="Segoe UI" w:eastAsia="Times New Roman" w:hAnsi="Segoe UI" w:cs="Segoe UI"/>
          <w:szCs w:val="20"/>
          <w:lang w:eastAsia="en-GB"/>
        </w:rPr>
        <w:t>)</w:t>
      </w:r>
    </w:p>
    <w:p w14:paraId="5211C4A5" w14:textId="77777777" w:rsidR="00D62C2C" w:rsidRPr="00CA7477" w:rsidRDefault="00D62C2C" w:rsidP="0054744A">
      <w:pPr>
        <w:pStyle w:val="Bullet2"/>
        <w:numPr>
          <w:ilvl w:val="0"/>
          <w:numId w:val="30"/>
        </w:numPr>
        <w:jc w:val="left"/>
        <w:rPr>
          <w:rFonts w:ascii="Segoe UI" w:hAnsi="Segoe UI" w:cs="Segoe UI"/>
          <w:szCs w:val="20"/>
          <w:lang w:eastAsia="en-GB"/>
        </w:rPr>
      </w:pPr>
      <w:r w:rsidRPr="00CA7477">
        <w:rPr>
          <w:rFonts w:ascii="Segoe UI" w:hAnsi="Segoe UI" w:cs="Segoe UI"/>
          <w:szCs w:val="20"/>
          <w:lang w:eastAsia="en-GB"/>
        </w:rPr>
        <w:t xml:space="preserve">The Teacher Standards 2012 </w:t>
      </w:r>
    </w:p>
    <w:p w14:paraId="5211C4A6" w14:textId="77777777" w:rsidR="00D62C2C" w:rsidRPr="00CA7477" w:rsidRDefault="00D62C2C" w:rsidP="0054744A">
      <w:pPr>
        <w:pStyle w:val="Bullet2"/>
        <w:numPr>
          <w:ilvl w:val="0"/>
          <w:numId w:val="30"/>
        </w:numPr>
        <w:jc w:val="left"/>
        <w:rPr>
          <w:rFonts w:ascii="Segoe UI" w:hAnsi="Segoe UI" w:cs="Segoe UI"/>
          <w:szCs w:val="20"/>
        </w:rPr>
      </w:pPr>
      <w:r w:rsidRPr="00CA7477">
        <w:rPr>
          <w:rFonts w:ascii="Segoe UI" w:hAnsi="Segoe UI" w:cs="Segoe UI"/>
          <w:szCs w:val="20"/>
        </w:rPr>
        <w:t>The Safeguarding Vulnerable Groups Act 2006</w:t>
      </w:r>
    </w:p>
    <w:p w14:paraId="5211C4A7" w14:textId="25AECCDA" w:rsidR="007D11B5" w:rsidRPr="00CA7477" w:rsidRDefault="0012647D" w:rsidP="0054744A">
      <w:pPr>
        <w:pStyle w:val="Bullet2"/>
        <w:numPr>
          <w:ilvl w:val="0"/>
          <w:numId w:val="30"/>
        </w:numPr>
        <w:jc w:val="left"/>
        <w:rPr>
          <w:rFonts w:ascii="Segoe UI" w:hAnsi="Segoe UI" w:cs="Segoe UI"/>
          <w:color w:val="000000"/>
          <w:szCs w:val="20"/>
        </w:rPr>
      </w:pPr>
      <w:r>
        <w:rPr>
          <w:rFonts w:ascii="Segoe UI" w:hAnsi="Segoe UI" w:cs="Segoe UI"/>
          <w:color w:val="000000"/>
          <w:szCs w:val="20"/>
        </w:rPr>
        <w:t>T</w:t>
      </w:r>
      <w:r w:rsidR="007D11B5" w:rsidRPr="00CA7477">
        <w:rPr>
          <w:rFonts w:ascii="Segoe UI" w:hAnsi="Segoe UI" w:cs="Segoe UI"/>
          <w:color w:val="000000"/>
          <w:szCs w:val="20"/>
        </w:rPr>
        <w:t xml:space="preserve">he Education Act 2002 </w:t>
      </w:r>
    </w:p>
    <w:p w14:paraId="5211C4A8" w14:textId="77777777" w:rsidR="007E2233" w:rsidRPr="00CA7477" w:rsidRDefault="007D11B5" w:rsidP="0054744A">
      <w:pPr>
        <w:pStyle w:val="Bullet2"/>
        <w:numPr>
          <w:ilvl w:val="0"/>
          <w:numId w:val="30"/>
        </w:numPr>
        <w:jc w:val="left"/>
        <w:rPr>
          <w:rFonts w:ascii="Segoe UI" w:hAnsi="Segoe UI" w:cs="Segoe UI"/>
          <w:szCs w:val="20"/>
        </w:rPr>
      </w:pPr>
      <w:r w:rsidRPr="00CA7477">
        <w:rPr>
          <w:rFonts w:ascii="Segoe UI" w:hAnsi="Segoe UI" w:cs="Segoe UI"/>
          <w:szCs w:val="20"/>
        </w:rPr>
        <w:t>T</w:t>
      </w:r>
      <w:r w:rsidR="00766174" w:rsidRPr="00CA7477">
        <w:rPr>
          <w:rFonts w:ascii="Segoe UI" w:hAnsi="Segoe UI" w:cs="Segoe UI"/>
          <w:szCs w:val="20"/>
        </w:rPr>
        <w:t>he Education (Independent School Standards) Regulations 20</w:t>
      </w:r>
      <w:r w:rsidR="00F7707B" w:rsidRPr="00CA7477">
        <w:rPr>
          <w:rFonts w:ascii="Segoe UI" w:hAnsi="Segoe UI" w:cs="Segoe UI"/>
          <w:szCs w:val="20"/>
        </w:rPr>
        <w:t>14</w:t>
      </w:r>
      <w:r w:rsidRPr="00CA7477">
        <w:rPr>
          <w:rFonts w:ascii="Segoe UI" w:hAnsi="Segoe UI" w:cs="Segoe UI"/>
          <w:szCs w:val="20"/>
        </w:rPr>
        <w:t xml:space="preserve"> </w:t>
      </w:r>
    </w:p>
    <w:p w14:paraId="5211C4A9" w14:textId="77777777" w:rsidR="001312C8" w:rsidRPr="00CA7477" w:rsidRDefault="001312C8" w:rsidP="0054744A">
      <w:pPr>
        <w:pStyle w:val="Bullet2"/>
        <w:numPr>
          <w:ilvl w:val="0"/>
          <w:numId w:val="30"/>
        </w:numPr>
        <w:jc w:val="left"/>
        <w:rPr>
          <w:rFonts w:ascii="Segoe UI" w:hAnsi="Segoe UI" w:cs="Segoe UI"/>
          <w:szCs w:val="20"/>
        </w:rPr>
      </w:pPr>
      <w:r w:rsidRPr="00CA7477">
        <w:rPr>
          <w:rFonts w:ascii="Segoe UI" w:hAnsi="Segoe UI" w:cs="Segoe UI"/>
          <w:szCs w:val="20"/>
        </w:rPr>
        <w:t>The Domestic Abuse Act 2021</w:t>
      </w:r>
    </w:p>
    <w:p w14:paraId="5211C4AA" w14:textId="2448BFC7" w:rsidR="000A6CB4" w:rsidRDefault="000A6CB4" w:rsidP="0054744A">
      <w:pPr>
        <w:pStyle w:val="Bullet2"/>
        <w:numPr>
          <w:ilvl w:val="0"/>
          <w:numId w:val="30"/>
        </w:numPr>
        <w:jc w:val="left"/>
        <w:rPr>
          <w:rFonts w:ascii="Segoe UI" w:hAnsi="Segoe UI" w:cs="Segoe UI"/>
          <w:szCs w:val="20"/>
        </w:rPr>
      </w:pPr>
      <w:r w:rsidRPr="00CA7477">
        <w:rPr>
          <w:rFonts w:ascii="Segoe UI" w:hAnsi="Segoe UI" w:cs="Segoe UI"/>
          <w:szCs w:val="20"/>
        </w:rPr>
        <w:t>PACE Code C 2019</w:t>
      </w:r>
    </w:p>
    <w:p w14:paraId="6124E4CE" w14:textId="71501A10" w:rsidR="0021464F" w:rsidRDefault="0021464F" w:rsidP="0054744A">
      <w:pPr>
        <w:pStyle w:val="Bullet2"/>
        <w:numPr>
          <w:ilvl w:val="0"/>
          <w:numId w:val="30"/>
        </w:numPr>
        <w:jc w:val="left"/>
        <w:rPr>
          <w:rFonts w:ascii="Segoe UI" w:hAnsi="Segoe UI" w:cs="Segoe UI"/>
          <w:szCs w:val="20"/>
        </w:rPr>
      </w:pPr>
      <w:r>
        <w:rPr>
          <w:rFonts w:ascii="Segoe UI" w:hAnsi="Segoe UI" w:cs="Segoe UI"/>
          <w:szCs w:val="20"/>
        </w:rPr>
        <w:t xml:space="preserve">Statutory </w:t>
      </w:r>
      <w:r w:rsidR="009200E4">
        <w:rPr>
          <w:rFonts w:ascii="Segoe UI" w:hAnsi="Segoe UI" w:cs="Segoe UI"/>
          <w:szCs w:val="20"/>
        </w:rPr>
        <w:t xml:space="preserve">framework </w:t>
      </w:r>
      <w:r>
        <w:rPr>
          <w:rFonts w:ascii="Segoe UI" w:hAnsi="Segoe UI" w:cs="Segoe UI"/>
          <w:szCs w:val="20"/>
        </w:rPr>
        <w:t>for the Early Years Foundation Stage</w:t>
      </w:r>
      <w:r w:rsidR="00532FC4">
        <w:rPr>
          <w:rFonts w:ascii="Segoe UI" w:hAnsi="Segoe UI" w:cs="Segoe UI"/>
          <w:szCs w:val="20"/>
        </w:rPr>
        <w:t xml:space="preserve"> </w:t>
      </w:r>
      <w:r w:rsidR="00F02884">
        <w:rPr>
          <w:rFonts w:ascii="Segoe UI" w:hAnsi="Segoe UI" w:cs="Segoe UI"/>
          <w:szCs w:val="20"/>
        </w:rPr>
        <w:t>(EYFS)</w:t>
      </w:r>
    </w:p>
    <w:p w14:paraId="24DE90A8" w14:textId="1234E2AE" w:rsidR="00E1666A" w:rsidRDefault="00547017" w:rsidP="567B39B1">
      <w:pPr>
        <w:pStyle w:val="Bullet2"/>
        <w:numPr>
          <w:ilvl w:val="0"/>
          <w:numId w:val="30"/>
        </w:numPr>
        <w:jc w:val="left"/>
        <w:rPr>
          <w:rFonts w:ascii="Segoe UI" w:hAnsi="Segoe UI" w:cs="Segoe UI"/>
        </w:rPr>
      </w:pPr>
      <w:r w:rsidRPr="567B39B1">
        <w:rPr>
          <w:rFonts w:ascii="Segoe UI" w:hAnsi="Segoe UI" w:cs="Segoe UI"/>
        </w:rPr>
        <w:t xml:space="preserve">DfE Guidance for schools on Gender Questioning Children (Dec 2023 </w:t>
      </w:r>
      <w:r w:rsidR="002B1B04" w:rsidRPr="567B39B1">
        <w:rPr>
          <w:rFonts w:ascii="Segoe UI" w:hAnsi="Segoe UI" w:cs="Segoe UI"/>
        </w:rPr>
        <w:t>awaiting final publication</w:t>
      </w:r>
      <w:r w:rsidR="00015113" w:rsidRPr="567B39B1">
        <w:rPr>
          <w:rFonts w:ascii="Segoe UI" w:hAnsi="Segoe UI" w:cs="Segoe UI"/>
        </w:rPr>
        <w:t xml:space="preserve"> following consultation</w:t>
      </w:r>
      <w:r w:rsidRPr="567B39B1">
        <w:rPr>
          <w:rFonts w:ascii="Segoe UI" w:hAnsi="Segoe UI" w:cs="Segoe UI"/>
        </w:rPr>
        <w:t>)</w:t>
      </w:r>
    </w:p>
    <w:p w14:paraId="3D31E628" w14:textId="02136C86" w:rsidR="00AA2073" w:rsidRPr="00CA7477" w:rsidRDefault="00AA2073" w:rsidP="567B39B1">
      <w:pPr>
        <w:pStyle w:val="Bullet2"/>
        <w:numPr>
          <w:ilvl w:val="0"/>
          <w:numId w:val="30"/>
        </w:numPr>
        <w:jc w:val="left"/>
        <w:rPr>
          <w:rFonts w:ascii="Segoe UI" w:hAnsi="Segoe UI" w:cs="Segoe UI"/>
        </w:rPr>
      </w:pPr>
      <w:r>
        <w:rPr>
          <w:rFonts w:ascii="Segoe UI" w:hAnsi="Segoe UI" w:cs="Segoe UI"/>
        </w:rPr>
        <w:t>Online Safety Act 2023</w:t>
      </w:r>
    </w:p>
    <w:p w14:paraId="68F43A33" w14:textId="64C80750" w:rsidR="00546040" w:rsidRPr="00156040" w:rsidRDefault="00766174" w:rsidP="002E7F82">
      <w:pPr>
        <w:pStyle w:val="HeadingLevel1"/>
        <w:jc w:val="left"/>
        <w:rPr>
          <w:rFonts w:ascii="Segoe UI" w:hAnsi="Segoe UI" w:cs="Segoe UI"/>
        </w:rPr>
      </w:pPr>
      <w:bookmarkStart w:id="5" w:name="_Toc295993792"/>
      <w:bookmarkStart w:id="6" w:name="_Toc478551641"/>
      <w:r w:rsidRPr="58CACFFC">
        <w:rPr>
          <w:rFonts w:ascii="Segoe UI" w:hAnsi="Segoe UI" w:cs="Segoe UI"/>
        </w:rPr>
        <w:t>Roles and responsibilities</w:t>
      </w:r>
      <w:bookmarkEnd w:id="5"/>
      <w:bookmarkEnd w:id="6"/>
      <w:r w:rsidR="00CA4234" w:rsidRPr="58CACFFC">
        <w:rPr>
          <w:rFonts w:ascii="Segoe UI" w:hAnsi="Segoe UI" w:cs="Segoe UI"/>
        </w:rPr>
        <w:t xml:space="preserve"> </w:t>
      </w:r>
    </w:p>
    <w:tbl>
      <w:tblPr>
        <w:tblW w:w="0" w:type="auto"/>
        <w:tblInd w:w="720" w:type="dxa"/>
        <w:tblLook w:val="04A0" w:firstRow="1" w:lastRow="0" w:firstColumn="1" w:lastColumn="0" w:noHBand="0" w:noVBand="1"/>
      </w:tblPr>
      <w:tblGrid>
        <w:gridCol w:w="9026"/>
      </w:tblGrid>
      <w:tr w:rsidR="00200637" w:rsidRPr="002F15ED" w14:paraId="239F7393" w14:textId="77777777" w:rsidTr="0081002B">
        <w:tc>
          <w:tcPr>
            <w:tcW w:w="9026" w:type="dxa"/>
            <w:shd w:val="clear" w:color="auto" w:fill="auto"/>
          </w:tcPr>
          <w:p w14:paraId="71B304F4" w14:textId="4FEB4918" w:rsidR="00200637" w:rsidRPr="00E35970" w:rsidRDefault="00200637" w:rsidP="0081002B">
            <w:pPr>
              <w:pStyle w:val="BodyText1"/>
              <w:ind w:left="0"/>
              <w:jc w:val="left"/>
              <w:rPr>
                <w:rFonts w:ascii="Segoe UI" w:hAnsi="Segoe UI" w:cs="Segoe UI"/>
                <w:b/>
              </w:rPr>
            </w:pPr>
            <w:r w:rsidRPr="2F8CD3F6">
              <w:rPr>
                <w:rFonts w:ascii="Segoe UI" w:hAnsi="Segoe UI" w:cs="Segoe UI"/>
                <w:b/>
                <w:bCs/>
              </w:rPr>
              <w:t xml:space="preserve">The School Designated Safeguarding Lead is: </w:t>
            </w:r>
            <w:r w:rsidRPr="00996151">
              <w:rPr>
                <w:rFonts w:ascii="Segoe UI" w:hAnsi="Segoe UI" w:cs="Segoe UI"/>
                <w:b/>
                <w:bCs/>
                <w:highlight w:val="yellow"/>
              </w:rPr>
              <w:t>(Insert name)</w:t>
            </w:r>
          </w:p>
          <w:p w14:paraId="7BD206CA" w14:textId="77777777" w:rsidR="00200637" w:rsidRPr="002F15ED" w:rsidRDefault="00200637" w:rsidP="0081002B">
            <w:pPr>
              <w:pStyle w:val="BodyText1"/>
              <w:ind w:left="0"/>
              <w:jc w:val="left"/>
              <w:rPr>
                <w:rFonts w:ascii="Segoe UI" w:hAnsi="Segoe UI" w:cs="Segoe UI"/>
              </w:rPr>
            </w:pPr>
            <w:r w:rsidRPr="2F8CD3F6">
              <w:rPr>
                <w:rFonts w:ascii="Segoe UI" w:hAnsi="Segoe UI" w:cs="Segoe UI"/>
                <w:b/>
                <w:bCs/>
              </w:rPr>
              <w:t>Contact details</w:t>
            </w:r>
            <w:r w:rsidRPr="00996151">
              <w:rPr>
                <w:rFonts w:ascii="Segoe UI" w:hAnsi="Segoe UI" w:cs="Segoe UI"/>
                <w:highlight w:val="yellow"/>
              </w:rPr>
              <w:t xml:space="preserve">:  </w:t>
            </w:r>
            <w:hyperlink r:id="rId17">
              <w:r w:rsidRPr="00996151">
                <w:rPr>
                  <w:rStyle w:val="Hyperlink"/>
                  <w:rFonts w:ascii="Segoe UI" w:hAnsi="Segoe UI" w:cs="Segoe UI"/>
                  <w:highlight w:val="yellow"/>
                </w:rPr>
                <w:t>(Insert</w:t>
              </w:r>
            </w:hyperlink>
            <w:r w:rsidRPr="00996151">
              <w:rPr>
                <w:rStyle w:val="Hyperlink"/>
                <w:rFonts w:ascii="Segoe UI" w:hAnsi="Segoe UI" w:cs="Segoe UI"/>
                <w:highlight w:val="yellow"/>
              </w:rPr>
              <w:t xml:space="preserve"> email address)</w:t>
            </w:r>
            <w:r w:rsidRPr="2F8CD3F6">
              <w:rPr>
                <w:rFonts w:ascii="Segoe UI" w:hAnsi="Segoe UI" w:cs="Segoe UI"/>
              </w:rPr>
              <w:t xml:space="preserve"> or </w:t>
            </w:r>
            <w:r w:rsidRPr="00996151">
              <w:rPr>
                <w:rFonts w:ascii="Segoe UI" w:hAnsi="Segoe UI" w:cs="Segoe UI"/>
                <w:highlight w:val="yellow"/>
              </w:rPr>
              <w:t>(Insert telephone number)</w:t>
            </w:r>
            <w:r w:rsidRPr="2F8CD3F6">
              <w:rPr>
                <w:rFonts w:ascii="Segoe UI" w:hAnsi="Segoe UI" w:cs="Segoe UI"/>
              </w:rPr>
              <w:t xml:space="preserve"> </w:t>
            </w:r>
          </w:p>
          <w:p w14:paraId="435B60DA" w14:textId="77777777" w:rsidR="00200637" w:rsidRPr="002F15ED" w:rsidRDefault="00200637" w:rsidP="0081002B">
            <w:pPr>
              <w:pStyle w:val="BodyText1"/>
              <w:ind w:left="0"/>
              <w:jc w:val="left"/>
              <w:rPr>
                <w:rFonts w:ascii="Segoe UI" w:hAnsi="Segoe UI" w:cs="Segoe UI"/>
                <w:u w:val="dotted"/>
              </w:rPr>
            </w:pPr>
          </w:p>
        </w:tc>
      </w:tr>
      <w:tr w:rsidR="00200637" w:rsidRPr="00CA7477" w14:paraId="39DDB5DC" w14:textId="77777777" w:rsidTr="0081002B">
        <w:tc>
          <w:tcPr>
            <w:tcW w:w="9026" w:type="dxa"/>
            <w:shd w:val="clear" w:color="auto" w:fill="auto"/>
          </w:tcPr>
          <w:p w14:paraId="4179041D" w14:textId="58AD9CDB" w:rsidR="00200637" w:rsidRPr="00E35970" w:rsidRDefault="00200637" w:rsidP="0081002B">
            <w:pPr>
              <w:pStyle w:val="BodyText1"/>
              <w:spacing w:after="0"/>
              <w:ind w:left="0"/>
              <w:jc w:val="left"/>
              <w:rPr>
                <w:rFonts w:ascii="Segoe UI" w:hAnsi="Segoe UI" w:cs="Segoe UI"/>
                <w:b/>
              </w:rPr>
            </w:pPr>
            <w:r w:rsidRPr="00CA7477">
              <w:rPr>
                <w:rFonts w:ascii="Segoe UI" w:hAnsi="Segoe UI" w:cs="Segoe UI"/>
                <w:b/>
              </w:rPr>
              <w:t xml:space="preserve">The </w:t>
            </w:r>
            <w:r>
              <w:rPr>
                <w:rFonts w:ascii="Segoe UI" w:hAnsi="Segoe UI" w:cs="Segoe UI"/>
                <w:b/>
              </w:rPr>
              <w:t>S</w:t>
            </w:r>
            <w:r w:rsidRPr="00CA7477">
              <w:rPr>
                <w:rFonts w:ascii="Segoe UI" w:hAnsi="Segoe UI" w:cs="Segoe UI"/>
                <w:b/>
              </w:rPr>
              <w:t xml:space="preserve">afeguarding </w:t>
            </w:r>
            <w:r>
              <w:rPr>
                <w:rFonts w:ascii="Segoe UI" w:hAnsi="Segoe UI" w:cs="Segoe UI"/>
                <w:b/>
              </w:rPr>
              <w:t>Link Governor</w:t>
            </w:r>
            <w:r w:rsidRPr="00CA7477">
              <w:rPr>
                <w:rFonts w:ascii="Segoe UI" w:hAnsi="Segoe UI" w:cs="Segoe UI"/>
                <w:b/>
              </w:rPr>
              <w:t xml:space="preserve"> is:</w:t>
            </w:r>
            <w:r w:rsidR="00E35970">
              <w:rPr>
                <w:rFonts w:ascii="Segoe UI" w:hAnsi="Segoe UI" w:cs="Segoe UI"/>
                <w:b/>
              </w:rPr>
              <w:t xml:space="preserve"> </w:t>
            </w:r>
            <w:r w:rsidRPr="00996151">
              <w:rPr>
                <w:rFonts w:ascii="Segoe UI" w:hAnsi="Segoe UI" w:cs="Segoe UI"/>
                <w:highlight w:val="yellow"/>
                <w:u w:val="dotted"/>
              </w:rPr>
              <w:t>(Insert link governors name)</w:t>
            </w:r>
          </w:p>
          <w:p w14:paraId="5A9F9FA1" w14:textId="77777777" w:rsidR="00200637" w:rsidRPr="00CA7477" w:rsidRDefault="00200637" w:rsidP="0081002B">
            <w:pPr>
              <w:pStyle w:val="BodyText1"/>
              <w:spacing w:after="0"/>
              <w:ind w:left="0"/>
              <w:jc w:val="left"/>
              <w:rPr>
                <w:rFonts w:ascii="Segoe UI" w:hAnsi="Segoe UI" w:cs="Segoe UI"/>
                <w:u w:val="dotted"/>
              </w:rPr>
            </w:pPr>
          </w:p>
          <w:p w14:paraId="38BBCE30" w14:textId="77777777" w:rsidR="00200637" w:rsidRPr="00996151" w:rsidRDefault="00200637" w:rsidP="0081002B">
            <w:pPr>
              <w:pStyle w:val="BodyText1"/>
              <w:spacing w:after="0"/>
              <w:ind w:left="0"/>
              <w:jc w:val="left"/>
              <w:rPr>
                <w:rFonts w:ascii="Segoe UI" w:hAnsi="Segoe UI" w:cs="Segoe UI"/>
                <w:highlight w:val="yellow"/>
              </w:rPr>
            </w:pPr>
            <w:r w:rsidRPr="2F8CD3F6">
              <w:rPr>
                <w:rFonts w:ascii="Segoe UI" w:hAnsi="Segoe UI" w:cs="Segoe UI"/>
                <w:b/>
                <w:bCs/>
              </w:rPr>
              <w:t>Contact details</w:t>
            </w:r>
            <w:r w:rsidRPr="2F8CD3F6">
              <w:rPr>
                <w:rFonts w:ascii="Segoe UI" w:hAnsi="Segoe UI" w:cs="Segoe UI"/>
              </w:rPr>
              <w:t xml:space="preserve">: email: </w:t>
            </w:r>
            <w:r w:rsidRPr="00996151">
              <w:rPr>
                <w:rFonts w:ascii="Segoe UI" w:hAnsi="Segoe UI" w:cs="Segoe UI"/>
                <w:highlight w:val="yellow"/>
              </w:rPr>
              <w:t>(Insert link governors email address)</w:t>
            </w:r>
          </w:p>
          <w:p w14:paraId="17E1D418" w14:textId="77777777" w:rsidR="00200637" w:rsidRDefault="00200637" w:rsidP="0081002B">
            <w:pPr>
              <w:pStyle w:val="BodyText1"/>
              <w:spacing w:after="0"/>
              <w:ind w:left="0"/>
              <w:jc w:val="left"/>
              <w:rPr>
                <w:rFonts w:ascii="Segoe UI" w:hAnsi="Segoe UI" w:cs="Segoe UI"/>
              </w:rPr>
            </w:pPr>
            <w:r w:rsidRPr="009D2BC9">
              <w:rPr>
                <w:rFonts w:ascii="Segoe UI" w:hAnsi="Segoe UI" w:cs="Segoe UI"/>
              </w:rPr>
              <w:tab/>
            </w:r>
          </w:p>
          <w:p w14:paraId="4D92493A" w14:textId="77777777" w:rsidR="00200637" w:rsidRDefault="00200637" w:rsidP="0081002B">
            <w:pPr>
              <w:pStyle w:val="BodyText1"/>
              <w:spacing w:after="0"/>
              <w:ind w:left="0"/>
              <w:jc w:val="left"/>
              <w:rPr>
                <w:rFonts w:ascii="Segoe UI" w:hAnsi="Segoe UI" w:cs="Segoe UI"/>
              </w:rPr>
            </w:pPr>
            <w:r w:rsidRPr="00156040">
              <w:rPr>
                <w:rFonts w:ascii="Segoe UI" w:hAnsi="Segoe UI" w:cs="Segoe UI"/>
              </w:rPr>
              <w:t xml:space="preserve">For full details of the school’s safeguarding team </w:t>
            </w:r>
            <w:r>
              <w:rPr>
                <w:rFonts w:ascii="Segoe UI" w:hAnsi="Segoe UI" w:cs="Segoe UI"/>
              </w:rPr>
              <w:t xml:space="preserve">and other useful contacts </w:t>
            </w:r>
            <w:r w:rsidRPr="00156040">
              <w:rPr>
                <w:rFonts w:ascii="Segoe UI" w:hAnsi="Segoe UI" w:cs="Segoe UI"/>
              </w:rPr>
              <w:t xml:space="preserve">please refer to </w:t>
            </w:r>
          </w:p>
          <w:p w14:paraId="00100BDE" w14:textId="77777777" w:rsidR="00200637" w:rsidRDefault="00200637" w:rsidP="0081002B">
            <w:pPr>
              <w:pStyle w:val="BodyText1"/>
              <w:spacing w:after="0"/>
              <w:ind w:left="0"/>
              <w:jc w:val="left"/>
              <w:rPr>
                <w:rFonts w:ascii="Segoe UI" w:hAnsi="Segoe UI" w:cs="Segoe UI"/>
              </w:rPr>
            </w:pPr>
            <w:r w:rsidRPr="00156040">
              <w:rPr>
                <w:rFonts w:ascii="Segoe UI" w:hAnsi="Segoe UI" w:cs="Segoe UI"/>
                <w:b/>
                <w:bCs/>
              </w:rPr>
              <w:t>Appendix 3</w:t>
            </w:r>
            <w:r w:rsidRPr="00156040">
              <w:rPr>
                <w:rFonts w:ascii="Segoe UI" w:hAnsi="Segoe UI" w:cs="Segoe UI"/>
              </w:rPr>
              <w:t xml:space="preserve"> in this policy</w:t>
            </w:r>
          </w:p>
          <w:p w14:paraId="672CB9B8" w14:textId="77777777" w:rsidR="00200637" w:rsidRPr="00156040" w:rsidRDefault="00200637" w:rsidP="0081002B">
            <w:pPr>
              <w:pStyle w:val="BodyText1"/>
              <w:spacing w:after="0"/>
              <w:ind w:left="0"/>
              <w:jc w:val="left"/>
              <w:rPr>
                <w:rFonts w:ascii="Segoe UI" w:hAnsi="Segoe UI" w:cs="Segoe UI"/>
                <w:sz w:val="22"/>
                <w:u w:val="dotted"/>
              </w:rPr>
            </w:pPr>
            <w:r w:rsidRPr="00156040">
              <w:rPr>
                <w:rFonts w:ascii="Segoe UI" w:hAnsi="Segoe UI" w:cs="Segoe UI"/>
              </w:rPr>
              <w:lastRenderedPageBreak/>
              <w:tab/>
            </w:r>
            <w:r w:rsidRPr="00156040">
              <w:rPr>
                <w:rFonts w:ascii="Segoe UI" w:hAnsi="Segoe UI" w:cs="Segoe UI"/>
              </w:rPr>
              <w:tab/>
            </w:r>
          </w:p>
        </w:tc>
      </w:tr>
    </w:tbl>
    <w:p w14:paraId="5211C4C0" w14:textId="0D509F19" w:rsidR="00E933D4" w:rsidRPr="00CA7477" w:rsidRDefault="00E933D4" w:rsidP="002E7F82">
      <w:pPr>
        <w:pStyle w:val="BodyText1"/>
        <w:spacing w:after="0"/>
        <w:ind w:left="0"/>
        <w:jc w:val="left"/>
        <w:rPr>
          <w:rFonts w:ascii="Segoe UI" w:hAnsi="Segoe UI" w:cs="Segoe UI"/>
        </w:rPr>
      </w:pPr>
    </w:p>
    <w:p w14:paraId="5211C4C1" w14:textId="77777777" w:rsidR="00766174" w:rsidRPr="00CA7477" w:rsidRDefault="00766174" w:rsidP="002E7F82">
      <w:pPr>
        <w:pStyle w:val="HeadingLevel2asheading"/>
        <w:jc w:val="left"/>
        <w:rPr>
          <w:rFonts w:ascii="Segoe UI" w:hAnsi="Segoe UI" w:cs="Segoe UI"/>
        </w:rPr>
      </w:pPr>
      <w:bookmarkStart w:id="7" w:name="_Toc295993793"/>
      <w:bookmarkStart w:id="8" w:name="_Toc478551642"/>
      <w:r w:rsidRPr="58CACFFC">
        <w:rPr>
          <w:rFonts w:ascii="Segoe UI" w:hAnsi="Segoe UI" w:cs="Segoe UI"/>
        </w:rPr>
        <w:t>The Designated S</w:t>
      </w:r>
      <w:r w:rsidR="00F92502" w:rsidRPr="58CACFFC">
        <w:rPr>
          <w:rFonts w:ascii="Segoe UI" w:hAnsi="Segoe UI" w:cs="Segoe UI"/>
        </w:rPr>
        <w:t>afeguarding</w:t>
      </w:r>
      <w:r w:rsidRPr="58CACFFC">
        <w:rPr>
          <w:rFonts w:ascii="Segoe UI" w:hAnsi="Segoe UI" w:cs="Segoe UI"/>
        </w:rPr>
        <w:t xml:space="preserve"> </w:t>
      </w:r>
      <w:r w:rsidR="00E648DB" w:rsidRPr="58CACFFC">
        <w:rPr>
          <w:rFonts w:ascii="Segoe UI" w:hAnsi="Segoe UI" w:cs="Segoe UI"/>
        </w:rPr>
        <w:t>Lead (DSL)</w:t>
      </w:r>
      <w:r w:rsidRPr="58CACFFC">
        <w:rPr>
          <w:rFonts w:ascii="Segoe UI" w:hAnsi="Segoe UI" w:cs="Segoe UI"/>
        </w:rPr>
        <w:t>:</w:t>
      </w:r>
      <w:bookmarkEnd w:id="7"/>
      <w:bookmarkEnd w:id="8"/>
      <w:r w:rsidRPr="58CACFFC">
        <w:rPr>
          <w:rFonts w:ascii="Segoe UI" w:hAnsi="Segoe UI" w:cs="Segoe UI"/>
        </w:rPr>
        <w:t xml:space="preserve"> </w:t>
      </w:r>
    </w:p>
    <w:p w14:paraId="5211C4C2" w14:textId="00D29340" w:rsidR="00F7707B" w:rsidRPr="00227150" w:rsidRDefault="00227150" w:rsidP="002E7F82">
      <w:pPr>
        <w:pStyle w:val="HeadingLevel3"/>
        <w:tabs>
          <w:tab w:val="clear" w:pos="1713"/>
          <w:tab w:val="num" w:pos="993"/>
        </w:tabs>
        <w:ind w:left="993"/>
        <w:jc w:val="left"/>
        <w:rPr>
          <w:rFonts w:ascii="Segoe UI" w:hAnsi="Segoe UI" w:cs="Segoe UI"/>
        </w:rPr>
      </w:pPr>
      <w:r w:rsidRPr="58CACFFC">
        <w:rPr>
          <w:rFonts w:ascii="Segoe UI" w:hAnsi="Segoe UI" w:cs="Segoe UI"/>
        </w:rPr>
        <w:t xml:space="preserve">Each school within the Trust will appoint a </w:t>
      </w:r>
      <w:r w:rsidR="00F7707B" w:rsidRPr="58CACFFC">
        <w:rPr>
          <w:rFonts w:ascii="Segoe UI" w:hAnsi="Segoe UI" w:cs="Segoe UI"/>
        </w:rPr>
        <w:t>designated safeguarding lead</w:t>
      </w:r>
      <w:r w:rsidRPr="58CACFFC">
        <w:rPr>
          <w:rFonts w:ascii="Segoe UI" w:hAnsi="Segoe UI" w:cs="Segoe UI"/>
        </w:rPr>
        <w:t xml:space="preserve"> (DSL) who </w:t>
      </w:r>
      <w:r w:rsidR="00F7707B" w:rsidRPr="58CACFFC">
        <w:rPr>
          <w:rFonts w:ascii="Segoe UI" w:hAnsi="Segoe UI" w:cs="Segoe UI"/>
        </w:rPr>
        <w:t xml:space="preserve">takes </w:t>
      </w:r>
      <w:r w:rsidR="00F7707B" w:rsidRPr="58CACFFC">
        <w:rPr>
          <w:rFonts w:ascii="Segoe UI" w:hAnsi="Segoe UI" w:cs="Segoe UI"/>
          <w:b/>
          <w:bCs/>
        </w:rPr>
        <w:t>lead responsibility</w:t>
      </w:r>
      <w:r w:rsidR="00F7707B" w:rsidRPr="58CACFFC">
        <w:rPr>
          <w:rFonts w:ascii="Segoe UI" w:hAnsi="Segoe UI" w:cs="Segoe UI"/>
        </w:rPr>
        <w:t xml:space="preserve"> for safeguarding and child protection (including online safety) in the</w:t>
      </w:r>
      <w:r w:rsidR="003C21FB" w:rsidRPr="58CACFFC">
        <w:rPr>
          <w:rFonts w:ascii="Segoe UI" w:hAnsi="Segoe UI" w:cs="Segoe UI"/>
        </w:rPr>
        <w:t xml:space="preserve"> school</w:t>
      </w:r>
      <w:r w:rsidR="00F7707B" w:rsidRPr="58CACFFC">
        <w:rPr>
          <w:rFonts w:ascii="Segoe UI" w:hAnsi="Segoe UI" w:cs="Segoe UI"/>
        </w:rPr>
        <w:t xml:space="preserve">. The DSL </w:t>
      </w:r>
      <w:r w:rsidR="007E4EA4" w:rsidRPr="58CACFFC">
        <w:rPr>
          <w:rFonts w:ascii="Segoe UI" w:hAnsi="Segoe UI" w:cs="Segoe UI"/>
        </w:rPr>
        <w:t xml:space="preserve">duties </w:t>
      </w:r>
      <w:r w:rsidR="00F7707B" w:rsidRPr="58CACFFC">
        <w:rPr>
          <w:rFonts w:ascii="Segoe UI" w:hAnsi="Segoe UI" w:cs="Segoe UI"/>
        </w:rPr>
        <w:t>include:</w:t>
      </w:r>
    </w:p>
    <w:p w14:paraId="5211C4C3" w14:textId="77777777" w:rsidR="0083628E" w:rsidRPr="00CA7477" w:rsidRDefault="00F7707B" w:rsidP="0054744A">
      <w:pPr>
        <w:pStyle w:val="Bullet3"/>
        <w:numPr>
          <w:ilvl w:val="0"/>
          <w:numId w:val="15"/>
        </w:numPr>
        <w:jc w:val="left"/>
        <w:rPr>
          <w:rFonts w:ascii="Segoe UI" w:hAnsi="Segoe UI" w:cs="Segoe UI"/>
        </w:rPr>
      </w:pPr>
      <w:r w:rsidRPr="00CA7477">
        <w:rPr>
          <w:rFonts w:ascii="Segoe UI" w:hAnsi="Segoe UI" w:cs="Segoe UI"/>
        </w:rPr>
        <w:t>ensuring child protection policies are known, understood and used appropriately by staff</w:t>
      </w:r>
    </w:p>
    <w:p w14:paraId="5211C4C4" w14:textId="4766E8AA" w:rsidR="0083628E" w:rsidRPr="00CA7477" w:rsidRDefault="0083628E" w:rsidP="0054744A">
      <w:pPr>
        <w:pStyle w:val="Bullet3"/>
        <w:numPr>
          <w:ilvl w:val="0"/>
          <w:numId w:val="15"/>
        </w:numPr>
        <w:jc w:val="left"/>
        <w:rPr>
          <w:rFonts w:ascii="Segoe UI" w:hAnsi="Segoe UI" w:cs="Segoe UI"/>
        </w:rPr>
      </w:pPr>
      <w:r w:rsidRPr="00CA7477">
        <w:rPr>
          <w:rFonts w:ascii="Segoe UI" w:hAnsi="Segoe UI" w:cs="Segoe UI"/>
        </w:rPr>
        <w:t xml:space="preserve">working with the </w:t>
      </w:r>
      <w:r w:rsidR="00F45F65" w:rsidRPr="00CA7477">
        <w:rPr>
          <w:rFonts w:ascii="Segoe UI" w:hAnsi="Segoe UI" w:cs="Segoe UI"/>
        </w:rPr>
        <w:t>board of trustees and local governing body</w:t>
      </w:r>
      <w:r w:rsidRPr="00CA7477">
        <w:rPr>
          <w:rFonts w:ascii="Segoe UI" w:hAnsi="Segoe UI" w:cs="Segoe UI"/>
        </w:rPr>
        <w:t xml:space="preserve"> to ensure that the Trust’s child protection policies are </w:t>
      </w:r>
      <w:r w:rsidR="00F7707B" w:rsidRPr="00CA7477">
        <w:rPr>
          <w:rFonts w:ascii="Segoe UI" w:hAnsi="Segoe UI" w:cs="Segoe UI"/>
        </w:rPr>
        <w:t xml:space="preserve">reviewed annually </w:t>
      </w:r>
      <w:r w:rsidRPr="00CA7477">
        <w:rPr>
          <w:rFonts w:ascii="Segoe UI" w:hAnsi="Segoe UI" w:cs="Segoe UI"/>
        </w:rPr>
        <w:t xml:space="preserve">and </w:t>
      </w:r>
      <w:r w:rsidR="00CA580D" w:rsidRPr="00CA7477">
        <w:rPr>
          <w:rFonts w:ascii="Segoe UI" w:hAnsi="Segoe UI" w:cs="Segoe UI"/>
        </w:rPr>
        <w:t xml:space="preserve">that the </w:t>
      </w:r>
      <w:r w:rsidRPr="00CA7477">
        <w:rPr>
          <w:rFonts w:ascii="Segoe UI" w:hAnsi="Segoe UI" w:cs="Segoe UI"/>
        </w:rPr>
        <w:t>procedures are reviewed regularly</w:t>
      </w:r>
    </w:p>
    <w:p w14:paraId="5211C4C5" w14:textId="77777777" w:rsidR="00CA580D" w:rsidRPr="00CA7477" w:rsidRDefault="00CA580D" w:rsidP="0054744A">
      <w:pPr>
        <w:pStyle w:val="Bullet3"/>
        <w:numPr>
          <w:ilvl w:val="0"/>
          <w:numId w:val="15"/>
        </w:numPr>
        <w:jc w:val="left"/>
        <w:rPr>
          <w:rFonts w:ascii="Segoe UI" w:hAnsi="Segoe UI" w:cs="Segoe UI"/>
        </w:rPr>
      </w:pPr>
      <w:r w:rsidRPr="00CA7477">
        <w:rPr>
          <w:rFonts w:ascii="Segoe UI" w:hAnsi="Segoe UI" w:cs="Segoe UI"/>
        </w:rPr>
        <w:t>act</w:t>
      </w:r>
      <w:r w:rsidR="00164F41" w:rsidRPr="00CA7477">
        <w:rPr>
          <w:rFonts w:ascii="Segoe UI" w:hAnsi="Segoe UI" w:cs="Segoe UI"/>
        </w:rPr>
        <w:t>ing</w:t>
      </w:r>
      <w:r w:rsidRPr="00CA7477">
        <w:rPr>
          <w:rFonts w:ascii="Segoe UI" w:hAnsi="Segoe UI" w:cs="Segoe UI"/>
        </w:rPr>
        <w:t xml:space="preserve"> as a source of support, advice and expertise for all staff on child protection and safeguarding matters </w:t>
      </w:r>
    </w:p>
    <w:p w14:paraId="5211C4C6" w14:textId="77777777" w:rsidR="000A6CB4" w:rsidRPr="00CA7477" w:rsidRDefault="000A6CB4" w:rsidP="0054744A">
      <w:pPr>
        <w:pStyle w:val="Bullet3"/>
        <w:numPr>
          <w:ilvl w:val="0"/>
          <w:numId w:val="15"/>
        </w:numPr>
        <w:jc w:val="left"/>
        <w:rPr>
          <w:rFonts w:ascii="Segoe UI" w:hAnsi="Segoe UI" w:cs="Segoe UI"/>
        </w:rPr>
      </w:pPr>
      <w:r w:rsidRPr="00CA7477">
        <w:rPr>
          <w:rFonts w:ascii="Segoe UI" w:hAnsi="Segoe UI" w:cs="Segoe UI"/>
        </w:rPr>
        <w:t>liais</w:t>
      </w:r>
      <w:r w:rsidR="00DE1DB7" w:rsidRPr="00CA7477">
        <w:rPr>
          <w:rFonts w:ascii="Segoe UI" w:hAnsi="Segoe UI" w:cs="Segoe UI"/>
        </w:rPr>
        <w:t xml:space="preserve">ing </w:t>
      </w:r>
      <w:r w:rsidRPr="00CA7477">
        <w:rPr>
          <w:rFonts w:ascii="Segoe UI" w:hAnsi="Segoe UI" w:cs="Segoe UI"/>
        </w:rPr>
        <w:t>with the headteacher regarding ongoing enquiries under section 47 of the Children Act 1989 and police investigations and be aware of the requirement for Children to have an Appropriate Adult in relevant circumstances.</w:t>
      </w:r>
    </w:p>
    <w:p w14:paraId="5211C4C7" w14:textId="77777777" w:rsidR="00CA580D" w:rsidRPr="00CA7477" w:rsidRDefault="00CA580D" w:rsidP="0054744A">
      <w:pPr>
        <w:pStyle w:val="Bullet3"/>
        <w:numPr>
          <w:ilvl w:val="0"/>
          <w:numId w:val="15"/>
        </w:numPr>
        <w:jc w:val="left"/>
        <w:rPr>
          <w:rFonts w:ascii="Segoe UI" w:hAnsi="Segoe UI" w:cs="Segoe UI"/>
        </w:rPr>
      </w:pPr>
      <w:r w:rsidRPr="00CA7477">
        <w:rPr>
          <w:rFonts w:ascii="Segoe UI" w:hAnsi="Segoe UI" w:cs="Segoe UI"/>
        </w:rPr>
        <w:t>act</w:t>
      </w:r>
      <w:r w:rsidR="00164F41" w:rsidRPr="00CA7477">
        <w:rPr>
          <w:rFonts w:ascii="Segoe UI" w:hAnsi="Segoe UI" w:cs="Segoe UI"/>
        </w:rPr>
        <w:t xml:space="preserve">ing </w:t>
      </w:r>
      <w:r w:rsidRPr="00CA7477">
        <w:rPr>
          <w:rFonts w:ascii="Segoe UI" w:hAnsi="Segoe UI" w:cs="Segoe UI"/>
        </w:rPr>
        <w:t>as a point of contact with the three safeguarding partners</w:t>
      </w:r>
    </w:p>
    <w:p w14:paraId="5211C4C8" w14:textId="77777777" w:rsidR="00CA580D" w:rsidRPr="00CA7477" w:rsidRDefault="00CA580D" w:rsidP="0054744A">
      <w:pPr>
        <w:pStyle w:val="Bullet3"/>
        <w:numPr>
          <w:ilvl w:val="0"/>
          <w:numId w:val="15"/>
        </w:numPr>
        <w:jc w:val="left"/>
        <w:rPr>
          <w:rFonts w:ascii="Segoe UI" w:hAnsi="Segoe UI" w:cs="Segoe UI"/>
        </w:rPr>
      </w:pPr>
      <w:r w:rsidRPr="00CA7477">
        <w:rPr>
          <w:rFonts w:ascii="Segoe UI" w:hAnsi="Segoe UI" w:cs="Segoe UI"/>
        </w:rPr>
        <w:t>making and managing referrals to children’s social care, the police, or other agencies</w:t>
      </w:r>
    </w:p>
    <w:p w14:paraId="5211C4C9" w14:textId="77777777" w:rsidR="00CA580D" w:rsidRPr="00CA7477" w:rsidRDefault="00CA580D" w:rsidP="0054744A">
      <w:pPr>
        <w:pStyle w:val="Bullet3"/>
        <w:numPr>
          <w:ilvl w:val="0"/>
          <w:numId w:val="15"/>
        </w:numPr>
        <w:jc w:val="left"/>
        <w:rPr>
          <w:rFonts w:ascii="Segoe UI" w:hAnsi="Segoe UI" w:cs="Segoe UI"/>
        </w:rPr>
      </w:pPr>
      <w:r w:rsidRPr="00CA7477">
        <w:rPr>
          <w:rFonts w:ascii="Segoe UI" w:hAnsi="Segoe UI" w:cs="Segoe UI"/>
        </w:rPr>
        <w:t>taking part in strategy discussions and inter-agency meetings</w:t>
      </w:r>
    </w:p>
    <w:p w14:paraId="5211C4CA" w14:textId="77777777" w:rsidR="00CA580D" w:rsidRDefault="00CA580D" w:rsidP="0054744A">
      <w:pPr>
        <w:pStyle w:val="Bullet3"/>
        <w:numPr>
          <w:ilvl w:val="0"/>
          <w:numId w:val="15"/>
        </w:numPr>
        <w:jc w:val="left"/>
        <w:rPr>
          <w:rFonts w:ascii="Segoe UI" w:hAnsi="Segoe UI" w:cs="Segoe UI"/>
        </w:rPr>
      </w:pPr>
      <w:r w:rsidRPr="00CA7477">
        <w:rPr>
          <w:rFonts w:ascii="Segoe UI" w:hAnsi="Segoe UI" w:cs="Segoe UI"/>
        </w:rPr>
        <w:t>liaising with the “case manager” and the designated officer(s) at the local authority if allegations are made against staff</w:t>
      </w:r>
    </w:p>
    <w:p w14:paraId="2FB1FDA2" w14:textId="53257FA2" w:rsidR="00A551E1" w:rsidRPr="00CA7477" w:rsidRDefault="00F24459" w:rsidP="0054744A">
      <w:pPr>
        <w:pStyle w:val="Bullet3"/>
        <w:numPr>
          <w:ilvl w:val="0"/>
          <w:numId w:val="15"/>
        </w:numPr>
        <w:jc w:val="left"/>
        <w:rPr>
          <w:rFonts w:ascii="Segoe UI" w:hAnsi="Segoe UI" w:cs="Segoe UI"/>
        </w:rPr>
      </w:pPr>
      <w:r>
        <w:rPr>
          <w:rFonts w:ascii="Segoe UI" w:hAnsi="Segoe UI" w:cs="Segoe UI"/>
        </w:rPr>
        <w:t>ensuring that written records of all concerns, discussions and decisions (including the rationale for those decisions</w:t>
      </w:r>
      <w:r w:rsidR="001A2818">
        <w:rPr>
          <w:rFonts w:ascii="Segoe UI" w:hAnsi="Segoe UI" w:cs="Segoe UI"/>
        </w:rPr>
        <w:t>) are maintained</w:t>
      </w:r>
    </w:p>
    <w:p w14:paraId="5211C4CB" w14:textId="77777777" w:rsidR="00CA580D" w:rsidRPr="00CA7477" w:rsidRDefault="00CA580D" w:rsidP="0054744A">
      <w:pPr>
        <w:pStyle w:val="Bullet3"/>
        <w:numPr>
          <w:ilvl w:val="0"/>
          <w:numId w:val="15"/>
        </w:numPr>
        <w:jc w:val="left"/>
        <w:rPr>
          <w:rFonts w:ascii="Segoe UI" w:hAnsi="Segoe UI" w:cs="Segoe UI"/>
        </w:rPr>
      </w:pPr>
      <w:r w:rsidRPr="00CA7477">
        <w:rPr>
          <w:rFonts w:ascii="Segoe UI" w:hAnsi="Segoe UI" w:cs="Segoe UI"/>
        </w:rPr>
        <w:t>making staff aware of training courses and the latest local safeguarding arrangements available through the local safeguarding partner arrangements</w:t>
      </w:r>
    </w:p>
    <w:p w14:paraId="5211C4CC" w14:textId="77777777" w:rsidR="00F7707B" w:rsidRPr="00497879" w:rsidRDefault="0083628E" w:rsidP="0054744A">
      <w:pPr>
        <w:pStyle w:val="Bullet3"/>
        <w:numPr>
          <w:ilvl w:val="0"/>
          <w:numId w:val="15"/>
        </w:numPr>
        <w:jc w:val="left"/>
        <w:rPr>
          <w:rFonts w:ascii="Segoe UI" w:hAnsi="Segoe UI" w:cs="Segoe UI"/>
          <w:sz w:val="22"/>
        </w:rPr>
      </w:pPr>
      <w:r w:rsidRPr="00CA7477">
        <w:rPr>
          <w:rFonts w:ascii="Segoe UI" w:hAnsi="Segoe UI" w:cs="Segoe UI"/>
        </w:rPr>
        <w:t>transferring the child protection file to a child’s new school</w:t>
      </w:r>
    </w:p>
    <w:p w14:paraId="7993F922" w14:textId="6DA5700D" w:rsidR="00497879" w:rsidRPr="005D1BB1" w:rsidRDefault="00497879" w:rsidP="0054744A">
      <w:pPr>
        <w:pStyle w:val="Bullet3"/>
        <w:numPr>
          <w:ilvl w:val="0"/>
          <w:numId w:val="15"/>
        </w:numPr>
        <w:jc w:val="left"/>
        <w:rPr>
          <w:rFonts w:ascii="Segoe UI" w:hAnsi="Segoe UI" w:cs="Segoe UI"/>
          <w:sz w:val="22"/>
        </w:rPr>
      </w:pPr>
      <w:r w:rsidRPr="005D1BB1">
        <w:rPr>
          <w:rFonts w:ascii="Segoe UI" w:hAnsi="Segoe UI" w:cs="Segoe UI"/>
        </w:rPr>
        <w:t>work with the Headteacher</w:t>
      </w:r>
      <w:r w:rsidR="00C338DE" w:rsidRPr="005D1BB1">
        <w:rPr>
          <w:rFonts w:ascii="Segoe UI" w:hAnsi="Segoe UI" w:cs="Segoe UI"/>
        </w:rPr>
        <w:t xml:space="preserve"> to ensure that the relevant staffing ratios are met, where applicable.</w:t>
      </w:r>
    </w:p>
    <w:p w14:paraId="49B62A2C" w14:textId="5DF945B2" w:rsidR="00C338DE" w:rsidRPr="005D1BB1" w:rsidRDefault="00C338DE" w:rsidP="0054744A">
      <w:pPr>
        <w:pStyle w:val="Bullet3"/>
        <w:numPr>
          <w:ilvl w:val="0"/>
          <w:numId w:val="15"/>
        </w:numPr>
        <w:jc w:val="left"/>
        <w:rPr>
          <w:rFonts w:ascii="Segoe UI" w:hAnsi="Segoe UI" w:cs="Segoe UI"/>
          <w:sz w:val="22"/>
        </w:rPr>
      </w:pPr>
      <w:r w:rsidRPr="005D1BB1">
        <w:rPr>
          <w:rFonts w:ascii="Segoe UI" w:hAnsi="Segoe UI" w:cs="Segoe UI"/>
        </w:rPr>
        <w:t>work with the Headteacher</w:t>
      </w:r>
      <w:r w:rsidR="00B26AEE" w:rsidRPr="005D1BB1">
        <w:rPr>
          <w:rFonts w:ascii="Segoe UI" w:hAnsi="Segoe UI" w:cs="Segoe UI"/>
        </w:rPr>
        <w:t xml:space="preserve"> to ensure that each EYFS child is assigned a key person</w:t>
      </w:r>
      <w:r w:rsidR="00AB1A29" w:rsidRPr="005D1BB1">
        <w:rPr>
          <w:rFonts w:ascii="Segoe UI" w:hAnsi="Segoe UI" w:cs="Segoe UI"/>
        </w:rPr>
        <w:t>.</w:t>
      </w:r>
    </w:p>
    <w:p w14:paraId="6049D846" w14:textId="77777777" w:rsidR="00F30B0C" w:rsidRPr="00F30B0C" w:rsidRDefault="00F30B0C" w:rsidP="00F30B0C">
      <w:pPr>
        <w:pStyle w:val="ListParagraph"/>
        <w:numPr>
          <w:ilvl w:val="0"/>
          <w:numId w:val="66"/>
        </w:numPr>
        <w:spacing w:after="240"/>
        <w:contextualSpacing w:val="0"/>
        <w:jc w:val="left"/>
        <w:outlineLvl w:val="2"/>
        <w:rPr>
          <w:rFonts w:ascii="Segoe UI" w:hAnsi="Segoe UI" w:cs="Segoe UI"/>
          <w:vanish/>
          <w:szCs w:val="22"/>
        </w:rPr>
      </w:pPr>
    </w:p>
    <w:p w14:paraId="345AE8C9" w14:textId="77777777" w:rsidR="00F30B0C" w:rsidRPr="00F30B0C" w:rsidRDefault="00F30B0C" w:rsidP="00F30B0C">
      <w:pPr>
        <w:pStyle w:val="ListParagraph"/>
        <w:numPr>
          <w:ilvl w:val="0"/>
          <w:numId w:val="66"/>
        </w:numPr>
        <w:spacing w:after="240"/>
        <w:contextualSpacing w:val="0"/>
        <w:jc w:val="left"/>
        <w:outlineLvl w:val="2"/>
        <w:rPr>
          <w:rFonts w:ascii="Segoe UI" w:hAnsi="Segoe UI" w:cs="Segoe UI"/>
          <w:vanish/>
          <w:szCs w:val="22"/>
        </w:rPr>
      </w:pPr>
    </w:p>
    <w:p w14:paraId="29539FD7" w14:textId="77777777" w:rsidR="00F30B0C" w:rsidRPr="00F30B0C" w:rsidRDefault="00F30B0C" w:rsidP="00F30B0C">
      <w:pPr>
        <w:pStyle w:val="ListParagraph"/>
        <w:numPr>
          <w:ilvl w:val="0"/>
          <w:numId w:val="66"/>
        </w:numPr>
        <w:spacing w:after="240"/>
        <w:contextualSpacing w:val="0"/>
        <w:jc w:val="left"/>
        <w:outlineLvl w:val="2"/>
        <w:rPr>
          <w:rFonts w:ascii="Segoe UI" w:hAnsi="Segoe UI" w:cs="Segoe UI"/>
          <w:vanish/>
          <w:szCs w:val="22"/>
        </w:rPr>
      </w:pPr>
    </w:p>
    <w:p w14:paraId="780D7D05" w14:textId="77777777" w:rsidR="00F30B0C" w:rsidRPr="00F30B0C" w:rsidRDefault="00F30B0C" w:rsidP="00F30B0C">
      <w:pPr>
        <w:pStyle w:val="ListParagraph"/>
        <w:numPr>
          <w:ilvl w:val="1"/>
          <w:numId w:val="66"/>
        </w:numPr>
        <w:spacing w:after="240"/>
        <w:contextualSpacing w:val="0"/>
        <w:jc w:val="left"/>
        <w:outlineLvl w:val="2"/>
        <w:rPr>
          <w:rFonts w:ascii="Segoe UI" w:hAnsi="Segoe UI" w:cs="Segoe UI"/>
          <w:vanish/>
          <w:szCs w:val="22"/>
        </w:rPr>
      </w:pPr>
    </w:p>
    <w:p w14:paraId="71199CD7" w14:textId="77777777" w:rsidR="00F30B0C" w:rsidRPr="00F30B0C" w:rsidRDefault="00F30B0C" w:rsidP="00F30B0C">
      <w:pPr>
        <w:pStyle w:val="ListParagraph"/>
        <w:numPr>
          <w:ilvl w:val="2"/>
          <w:numId w:val="66"/>
        </w:numPr>
        <w:spacing w:after="240"/>
        <w:contextualSpacing w:val="0"/>
        <w:jc w:val="left"/>
        <w:outlineLvl w:val="2"/>
        <w:rPr>
          <w:rFonts w:ascii="Segoe UI" w:hAnsi="Segoe UI" w:cs="Segoe UI"/>
          <w:vanish/>
          <w:szCs w:val="22"/>
        </w:rPr>
      </w:pPr>
    </w:p>
    <w:p w14:paraId="534B1C30" w14:textId="388212D7" w:rsidR="00522071" w:rsidRPr="00F30B0C" w:rsidRDefault="00C16F8F" w:rsidP="00F30B0C">
      <w:pPr>
        <w:pStyle w:val="HeadingLevel3"/>
        <w:numPr>
          <w:ilvl w:val="2"/>
          <w:numId w:val="66"/>
        </w:numPr>
        <w:jc w:val="left"/>
        <w:rPr>
          <w:rFonts w:ascii="Segoe UI" w:hAnsi="Segoe UI" w:cs="Segoe UI"/>
        </w:rPr>
      </w:pPr>
      <w:r w:rsidRPr="00F30B0C">
        <w:rPr>
          <w:rFonts w:ascii="Segoe UI" w:hAnsi="Segoe UI" w:cs="Segoe UI"/>
        </w:rPr>
        <w:t xml:space="preserve">The Trust has </w:t>
      </w:r>
      <w:r w:rsidR="006273B2" w:rsidRPr="00F30B0C">
        <w:rPr>
          <w:rFonts w:ascii="Segoe UI" w:hAnsi="Segoe UI" w:cs="Segoe UI"/>
        </w:rPr>
        <w:t xml:space="preserve">an appointed Lead DSL </w:t>
      </w:r>
      <w:r w:rsidR="007E7FDB" w:rsidRPr="00F30B0C">
        <w:rPr>
          <w:rFonts w:ascii="Segoe UI" w:hAnsi="Segoe UI" w:cs="Segoe UI"/>
        </w:rPr>
        <w:t xml:space="preserve">who takes the </w:t>
      </w:r>
      <w:r w:rsidR="007E7FDB" w:rsidRPr="00F30B0C">
        <w:rPr>
          <w:rFonts w:ascii="Segoe UI" w:hAnsi="Segoe UI" w:cs="Segoe UI"/>
          <w:b/>
          <w:bCs/>
        </w:rPr>
        <w:t>lead responsibility</w:t>
      </w:r>
      <w:r w:rsidR="007E7FDB" w:rsidRPr="00F30B0C">
        <w:rPr>
          <w:rFonts w:ascii="Segoe UI" w:hAnsi="Segoe UI" w:cs="Segoe UI"/>
        </w:rPr>
        <w:t xml:space="preserve"> for safeguarding and child protection (including online safety) across the Trust. The </w:t>
      </w:r>
      <w:r w:rsidR="007C307B" w:rsidRPr="00F30B0C">
        <w:rPr>
          <w:rFonts w:ascii="Segoe UI" w:hAnsi="Segoe UI" w:cs="Segoe UI"/>
        </w:rPr>
        <w:t xml:space="preserve">Trust lead </w:t>
      </w:r>
      <w:r w:rsidR="007E7FDB" w:rsidRPr="00F30B0C">
        <w:rPr>
          <w:rFonts w:ascii="Segoe UI" w:hAnsi="Segoe UI" w:cs="Segoe UI"/>
        </w:rPr>
        <w:t>DSL duties include:</w:t>
      </w:r>
    </w:p>
    <w:p w14:paraId="67758C8B" w14:textId="376C8855" w:rsidR="007C307B" w:rsidRPr="00CA7477" w:rsidRDefault="00333D3C" w:rsidP="0054744A">
      <w:pPr>
        <w:pStyle w:val="Bullet2"/>
        <w:numPr>
          <w:ilvl w:val="0"/>
          <w:numId w:val="15"/>
        </w:numPr>
        <w:jc w:val="left"/>
        <w:rPr>
          <w:rFonts w:ascii="Segoe UI" w:hAnsi="Segoe UI" w:cs="Segoe UI"/>
        </w:rPr>
      </w:pPr>
      <w:r w:rsidRPr="00CA7477">
        <w:rPr>
          <w:rFonts w:ascii="Segoe UI" w:hAnsi="Segoe UI" w:cs="Segoe UI"/>
        </w:rPr>
        <w:t>ensuring a consistent approach to safeguarding across the trust through regular audit and QA</w:t>
      </w:r>
    </w:p>
    <w:p w14:paraId="5A991E8F" w14:textId="359A929B" w:rsidR="00333D3C" w:rsidRPr="00CA7477" w:rsidRDefault="00DF2A2B" w:rsidP="0054744A">
      <w:pPr>
        <w:pStyle w:val="Bullet2"/>
        <w:numPr>
          <w:ilvl w:val="0"/>
          <w:numId w:val="15"/>
        </w:numPr>
        <w:jc w:val="left"/>
        <w:rPr>
          <w:rFonts w:ascii="Segoe UI" w:hAnsi="Segoe UI" w:cs="Segoe UI"/>
        </w:rPr>
      </w:pPr>
      <w:r w:rsidRPr="00CA7477">
        <w:rPr>
          <w:rFonts w:ascii="Segoe UI" w:hAnsi="Segoe UI" w:cs="Segoe UI"/>
        </w:rPr>
        <w:t>Determining</w:t>
      </w:r>
      <w:r w:rsidR="00333D3C" w:rsidRPr="00CA7477">
        <w:rPr>
          <w:rFonts w:ascii="Segoe UI" w:hAnsi="Segoe UI" w:cs="Segoe UI"/>
        </w:rPr>
        <w:t xml:space="preserve"> the job descriptions, responsibilities and appointment process for DS</w:t>
      </w:r>
      <w:r w:rsidRPr="00CA7477">
        <w:rPr>
          <w:rFonts w:ascii="Segoe UI" w:hAnsi="Segoe UI" w:cs="Segoe UI"/>
        </w:rPr>
        <w:t>L</w:t>
      </w:r>
      <w:r w:rsidR="00333D3C" w:rsidRPr="00CA7477">
        <w:rPr>
          <w:rFonts w:ascii="Segoe UI" w:hAnsi="Segoe UI" w:cs="Segoe UI"/>
        </w:rPr>
        <w:t>s and DDSLs</w:t>
      </w:r>
    </w:p>
    <w:p w14:paraId="714FCBE0" w14:textId="0A466AD0" w:rsidR="00DF2A2B" w:rsidRPr="00CA7477" w:rsidRDefault="00DF2A2B" w:rsidP="0054744A">
      <w:pPr>
        <w:pStyle w:val="Bullet2"/>
        <w:numPr>
          <w:ilvl w:val="0"/>
          <w:numId w:val="15"/>
        </w:numPr>
        <w:jc w:val="left"/>
        <w:rPr>
          <w:rFonts w:ascii="Segoe UI" w:hAnsi="Segoe UI" w:cs="Segoe UI"/>
        </w:rPr>
      </w:pPr>
      <w:r w:rsidRPr="00CA7477">
        <w:rPr>
          <w:rFonts w:ascii="Segoe UI" w:hAnsi="Segoe UI" w:cs="Segoe UI"/>
        </w:rPr>
        <w:t xml:space="preserve">Reviewing annually the Trusts safeguarding policies to ensure that they are in line with statutory guidance and </w:t>
      </w:r>
      <w:r w:rsidR="007E582F" w:rsidRPr="00CA7477">
        <w:rPr>
          <w:rFonts w:ascii="Segoe UI" w:hAnsi="Segoe UI" w:cs="Segoe UI"/>
        </w:rPr>
        <w:t>legal requirements.</w:t>
      </w:r>
    </w:p>
    <w:p w14:paraId="2183C438" w14:textId="100E832C" w:rsidR="007E582F" w:rsidRPr="00CA7477" w:rsidRDefault="005B45D6" w:rsidP="0054744A">
      <w:pPr>
        <w:pStyle w:val="Bullet2"/>
        <w:numPr>
          <w:ilvl w:val="0"/>
          <w:numId w:val="15"/>
        </w:numPr>
        <w:spacing w:after="0"/>
        <w:jc w:val="left"/>
        <w:rPr>
          <w:rFonts w:ascii="Segoe UI" w:hAnsi="Segoe UI" w:cs="Segoe UI"/>
        </w:rPr>
      </w:pPr>
      <w:r w:rsidRPr="00CA7477">
        <w:rPr>
          <w:rFonts w:ascii="Segoe UI" w:hAnsi="Segoe UI" w:cs="Segoe UI"/>
        </w:rPr>
        <w:t xml:space="preserve">Ensuring that training is delivered </w:t>
      </w:r>
      <w:r w:rsidR="007440AE" w:rsidRPr="00CA7477">
        <w:rPr>
          <w:rFonts w:ascii="Segoe UI" w:hAnsi="Segoe UI" w:cs="Segoe UI"/>
        </w:rPr>
        <w:t>to a high standard across the trust including the</w:t>
      </w:r>
      <w:r w:rsidRPr="00CA7477">
        <w:rPr>
          <w:rFonts w:ascii="Segoe UI" w:hAnsi="Segoe UI" w:cs="Segoe UI"/>
        </w:rPr>
        <w:t xml:space="preserve"> </w:t>
      </w:r>
      <w:r w:rsidR="007440AE" w:rsidRPr="00CA7477">
        <w:rPr>
          <w:rFonts w:ascii="Segoe UI" w:hAnsi="Segoe UI" w:cs="Segoe UI"/>
        </w:rPr>
        <w:t>delivery of</w:t>
      </w:r>
      <w:r w:rsidR="00E62DCC" w:rsidRPr="00CA7477">
        <w:rPr>
          <w:rFonts w:ascii="Segoe UI" w:hAnsi="Segoe UI" w:cs="Segoe UI"/>
        </w:rPr>
        <w:t xml:space="preserve"> Trust-wide </w:t>
      </w:r>
      <w:r w:rsidR="000F1290" w:rsidRPr="00CA7477">
        <w:rPr>
          <w:rFonts w:ascii="Segoe UI" w:hAnsi="Segoe UI" w:cs="Segoe UI"/>
        </w:rPr>
        <w:t xml:space="preserve">safeguarding training and updates for staff and </w:t>
      </w:r>
      <w:r w:rsidRPr="00CA7477">
        <w:rPr>
          <w:rFonts w:ascii="Segoe UI" w:hAnsi="Segoe UI" w:cs="Segoe UI"/>
        </w:rPr>
        <w:t>trustees/governors</w:t>
      </w:r>
    </w:p>
    <w:p w14:paraId="3BE0C41A" w14:textId="79671395" w:rsidR="009F3820" w:rsidRPr="00CA7477" w:rsidRDefault="00847BC3" w:rsidP="0054744A">
      <w:pPr>
        <w:numPr>
          <w:ilvl w:val="0"/>
          <w:numId w:val="15"/>
        </w:numPr>
        <w:jc w:val="left"/>
        <w:rPr>
          <w:rFonts w:ascii="Segoe UI" w:hAnsi="Segoe UI" w:cs="Segoe UI"/>
          <w:szCs w:val="22"/>
        </w:rPr>
      </w:pPr>
      <w:r w:rsidRPr="00CA7477">
        <w:rPr>
          <w:rFonts w:ascii="Segoe UI" w:hAnsi="Segoe UI" w:cs="Segoe UI"/>
        </w:rPr>
        <w:t xml:space="preserve">Meeting the safeguarding trustee on a </w:t>
      </w:r>
      <w:r w:rsidR="00522071" w:rsidRPr="00CA7477">
        <w:rPr>
          <w:rFonts w:ascii="Segoe UI" w:hAnsi="Segoe UI" w:cs="Segoe UI"/>
        </w:rPr>
        <w:t>r</w:t>
      </w:r>
      <w:r w:rsidRPr="00CA7477">
        <w:rPr>
          <w:rFonts w:ascii="Segoe UI" w:hAnsi="Segoe UI" w:cs="Segoe UI"/>
        </w:rPr>
        <w:t>egular ba</w:t>
      </w:r>
      <w:r w:rsidR="00522071" w:rsidRPr="00CA7477">
        <w:rPr>
          <w:rFonts w:ascii="Segoe UI" w:hAnsi="Segoe UI" w:cs="Segoe UI"/>
        </w:rPr>
        <w:t xml:space="preserve">sis </w:t>
      </w:r>
      <w:r w:rsidR="00522071" w:rsidRPr="00CA7477">
        <w:rPr>
          <w:rFonts w:ascii="Segoe UI" w:hAnsi="Segoe UI" w:cs="Segoe UI"/>
          <w:szCs w:val="22"/>
        </w:rPr>
        <w:t>to discuss safeguarding issues and to agree steps to continuously improve safeguarding practices in the Trust.</w:t>
      </w:r>
    </w:p>
    <w:p w14:paraId="7C53CD7C" w14:textId="49F6DDDE" w:rsidR="00D74DC3" w:rsidRPr="00CA7477" w:rsidRDefault="00D74DC3" w:rsidP="0054744A">
      <w:pPr>
        <w:pStyle w:val="Bullet2"/>
        <w:numPr>
          <w:ilvl w:val="0"/>
          <w:numId w:val="15"/>
        </w:numPr>
        <w:jc w:val="left"/>
        <w:rPr>
          <w:rFonts w:ascii="Segoe UI" w:hAnsi="Segoe UI" w:cs="Segoe UI"/>
        </w:rPr>
      </w:pPr>
      <w:r w:rsidRPr="00CA7477">
        <w:rPr>
          <w:rFonts w:ascii="Segoe UI" w:hAnsi="Segoe UI" w:cs="Segoe UI"/>
        </w:rPr>
        <w:t>Reporting to the Trust Board on a termly basis</w:t>
      </w:r>
      <w:r w:rsidR="00522071" w:rsidRPr="00CA7477">
        <w:rPr>
          <w:rFonts w:ascii="Segoe UI" w:hAnsi="Segoe UI" w:cs="Segoe UI"/>
        </w:rPr>
        <w:t>.</w:t>
      </w:r>
    </w:p>
    <w:p w14:paraId="5211C4CD" w14:textId="5B65F874" w:rsidR="0056372A" w:rsidRPr="00CA7477" w:rsidRDefault="00766174" w:rsidP="002E7F82">
      <w:pPr>
        <w:pStyle w:val="HeadingLevel2asheading"/>
        <w:jc w:val="left"/>
        <w:rPr>
          <w:rFonts w:ascii="Segoe UI" w:hAnsi="Segoe UI" w:cs="Segoe UI"/>
        </w:rPr>
      </w:pPr>
      <w:bookmarkStart w:id="9" w:name="_Toc478551643"/>
      <w:r w:rsidRPr="58CACFFC">
        <w:rPr>
          <w:rFonts w:ascii="Segoe UI" w:hAnsi="Segoe UI" w:cs="Segoe UI"/>
        </w:rPr>
        <w:t xml:space="preserve">The </w:t>
      </w:r>
      <w:r w:rsidR="0069616F" w:rsidRPr="58CACFFC">
        <w:rPr>
          <w:rFonts w:ascii="Segoe UI" w:hAnsi="Segoe UI" w:cs="Segoe UI"/>
        </w:rPr>
        <w:t>D</w:t>
      </w:r>
      <w:r w:rsidRPr="58CACFFC">
        <w:rPr>
          <w:rFonts w:ascii="Segoe UI" w:hAnsi="Segoe UI" w:cs="Segoe UI"/>
        </w:rPr>
        <w:t xml:space="preserve">eputy </w:t>
      </w:r>
      <w:r w:rsidR="00CA580D" w:rsidRPr="58CACFFC">
        <w:rPr>
          <w:rFonts w:ascii="Segoe UI" w:hAnsi="Segoe UI" w:cs="Segoe UI"/>
        </w:rPr>
        <w:t>D</w:t>
      </w:r>
      <w:r w:rsidRPr="58CACFFC">
        <w:rPr>
          <w:rFonts w:ascii="Segoe UI" w:hAnsi="Segoe UI" w:cs="Segoe UI"/>
        </w:rPr>
        <w:t xml:space="preserve">esignated </w:t>
      </w:r>
      <w:r w:rsidR="00CA580D" w:rsidRPr="58CACFFC">
        <w:rPr>
          <w:rFonts w:ascii="Segoe UI" w:hAnsi="Segoe UI" w:cs="Segoe UI"/>
        </w:rPr>
        <w:t>S</w:t>
      </w:r>
      <w:r w:rsidR="00627D90" w:rsidRPr="58CACFFC">
        <w:rPr>
          <w:rFonts w:ascii="Segoe UI" w:hAnsi="Segoe UI" w:cs="Segoe UI"/>
        </w:rPr>
        <w:t>afeguard</w:t>
      </w:r>
      <w:r w:rsidR="00CA580D" w:rsidRPr="58CACFFC">
        <w:rPr>
          <w:rFonts w:ascii="Segoe UI" w:hAnsi="Segoe UI" w:cs="Segoe UI"/>
        </w:rPr>
        <w:t>ing L</w:t>
      </w:r>
      <w:r w:rsidR="00627D90" w:rsidRPr="58CACFFC">
        <w:rPr>
          <w:rFonts w:ascii="Segoe UI" w:hAnsi="Segoe UI" w:cs="Segoe UI"/>
        </w:rPr>
        <w:t>ead</w:t>
      </w:r>
      <w:r w:rsidR="003D723D" w:rsidRPr="58CACFFC">
        <w:rPr>
          <w:rFonts w:ascii="Segoe UI" w:hAnsi="Segoe UI" w:cs="Segoe UI"/>
        </w:rPr>
        <w:t xml:space="preserve"> </w:t>
      </w:r>
      <w:r w:rsidR="00817D0D" w:rsidRPr="58CACFFC">
        <w:rPr>
          <w:rFonts w:ascii="Segoe UI" w:hAnsi="Segoe UI" w:cs="Segoe UI"/>
        </w:rPr>
        <w:t>(DDSL)</w:t>
      </w:r>
      <w:r w:rsidR="0099351A" w:rsidRPr="58CACFFC">
        <w:rPr>
          <w:rFonts w:ascii="Segoe UI" w:hAnsi="Segoe UI" w:cs="Segoe UI"/>
        </w:rPr>
        <w:t>:</w:t>
      </w:r>
      <w:bookmarkEnd w:id="9"/>
    </w:p>
    <w:p w14:paraId="5211C4CE" w14:textId="0AC71C13" w:rsidR="00766174" w:rsidRPr="00CA7477" w:rsidRDefault="006C7535" w:rsidP="002E7F82">
      <w:pPr>
        <w:pStyle w:val="HeadingLevel3"/>
        <w:numPr>
          <w:ilvl w:val="0"/>
          <w:numId w:val="0"/>
        </w:numPr>
        <w:ind w:left="720"/>
        <w:jc w:val="left"/>
        <w:rPr>
          <w:rFonts w:ascii="Segoe UI" w:hAnsi="Segoe UI" w:cs="Segoe UI"/>
        </w:rPr>
      </w:pPr>
      <w:r>
        <w:rPr>
          <w:rFonts w:ascii="Segoe UI" w:hAnsi="Segoe UI" w:cs="Segoe UI"/>
        </w:rPr>
        <w:t xml:space="preserve">In </w:t>
      </w:r>
      <w:r w:rsidR="00F30B0C">
        <w:rPr>
          <w:rFonts w:ascii="Segoe UI" w:hAnsi="Segoe UI" w:cs="Segoe UI"/>
        </w:rPr>
        <w:t xml:space="preserve">the Trust central team and within </w:t>
      </w:r>
      <w:r>
        <w:rPr>
          <w:rFonts w:ascii="Segoe UI" w:hAnsi="Segoe UI" w:cs="Segoe UI"/>
        </w:rPr>
        <w:t>each school within the Trust, o</w:t>
      </w:r>
      <w:r w:rsidR="00CA580D" w:rsidRPr="00CA7477">
        <w:rPr>
          <w:rFonts w:ascii="Segoe UI" w:hAnsi="Segoe UI" w:cs="Segoe UI"/>
        </w:rPr>
        <w:t>ur Deputy DSL</w:t>
      </w:r>
      <w:r>
        <w:rPr>
          <w:rFonts w:ascii="Segoe UI" w:hAnsi="Segoe UI" w:cs="Segoe UI"/>
        </w:rPr>
        <w:t>s</w:t>
      </w:r>
      <w:r w:rsidR="00CA580D" w:rsidRPr="00CA7477">
        <w:rPr>
          <w:rFonts w:ascii="Segoe UI" w:hAnsi="Segoe UI" w:cs="Segoe UI"/>
        </w:rPr>
        <w:t xml:space="preserve"> </w:t>
      </w:r>
      <w:r w:rsidR="00F7707B" w:rsidRPr="00CA7477">
        <w:rPr>
          <w:rFonts w:ascii="Segoe UI" w:hAnsi="Segoe UI" w:cs="Segoe UI"/>
        </w:rPr>
        <w:t>are trained to the same level as the DSL and support the DSL with safeguarding matters</w:t>
      </w:r>
      <w:r w:rsidR="00CA580D" w:rsidRPr="00CA7477">
        <w:rPr>
          <w:rFonts w:ascii="Segoe UI" w:hAnsi="Segoe UI" w:cs="Segoe UI"/>
        </w:rPr>
        <w:t xml:space="preserve"> on a </w:t>
      </w:r>
      <w:r w:rsidR="00DA3DC4" w:rsidRPr="00CA7477">
        <w:rPr>
          <w:rFonts w:ascii="Segoe UI" w:hAnsi="Segoe UI" w:cs="Segoe UI"/>
        </w:rPr>
        <w:t>day-to-day</w:t>
      </w:r>
      <w:r w:rsidR="00CA580D" w:rsidRPr="00CA7477">
        <w:rPr>
          <w:rFonts w:ascii="Segoe UI" w:hAnsi="Segoe UI" w:cs="Segoe UI"/>
        </w:rPr>
        <w:t xml:space="preserve"> basis</w:t>
      </w:r>
      <w:r w:rsidR="00F7707B" w:rsidRPr="00CA7477">
        <w:rPr>
          <w:rFonts w:ascii="Segoe UI" w:hAnsi="Segoe UI" w:cs="Segoe UI"/>
        </w:rPr>
        <w:t>.</w:t>
      </w:r>
      <w:r w:rsidR="00305538" w:rsidRPr="00CA7477">
        <w:rPr>
          <w:rFonts w:ascii="Segoe UI" w:hAnsi="Segoe UI" w:cs="Segoe UI"/>
        </w:rPr>
        <w:t xml:space="preserve"> </w:t>
      </w:r>
      <w:r w:rsidR="00CA580D" w:rsidRPr="00CA7477">
        <w:rPr>
          <w:rFonts w:ascii="Segoe UI" w:hAnsi="Segoe UI" w:cs="Segoe UI"/>
        </w:rPr>
        <w:t>The ultimate lead responsibility for child protection remains with the DSL.</w:t>
      </w:r>
    </w:p>
    <w:p w14:paraId="5211C4CF" w14:textId="2CA93D7C" w:rsidR="007E4EA4" w:rsidRPr="00CA7477" w:rsidRDefault="007E4EA4" w:rsidP="002E7F82">
      <w:pPr>
        <w:pStyle w:val="HeadingLevel2asheading"/>
        <w:jc w:val="left"/>
        <w:rPr>
          <w:rFonts w:ascii="Segoe UI" w:hAnsi="Segoe UI" w:cs="Segoe UI"/>
        </w:rPr>
      </w:pPr>
      <w:r w:rsidRPr="58CACFFC">
        <w:rPr>
          <w:rFonts w:ascii="Segoe UI" w:hAnsi="Segoe UI" w:cs="Segoe UI"/>
        </w:rPr>
        <w:lastRenderedPageBreak/>
        <w:t>The safeguarding</w:t>
      </w:r>
      <w:r w:rsidR="00FF1460" w:rsidRPr="58CACFFC">
        <w:rPr>
          <w:rFonts w:ascii="Segoe UI" w:hAnsi="Segoe UI" w:cs="Segoe UI"/>
        </w:rPr>
        <w:t xml:space="preserve"> </w:t>
      </w:r>
      <w:r w:rsidR="00A97586" w:rsidRPr="58CACFFC">
        <w:rPr>
          <w:rFonts w:ascii="Segoe UI" w:hAnsi="Segoe UI" w:cs="Segoe UI"/>
        </w:rPr>
        <w:t>link governor</w:t>
      </w:r>
    </w:p>
    <w:p w14:paraId="5211C4D0" w14:textId="36035E27" w:rsidR="00E6099C" w:rsidRPr="00CA7477" w:rsidRDefault="00E6099C" w:rsidP="002E7F82">
      <w:pPr>
        <w:pStyle w:val="HeadingLevel3"/>
        <w:jc w:val="left"/>
        <w:rPr>
          <w:rFonts w:ascii="Segoe UI" w:hAnsi="Segoe UI" w:cs="Segoe UI"/>
          <w:sz w:val="22"/>
        </w:rPr>
      </w:pPr>
      <w:r w:rsidRPr="58CACFFC">
        <w:rPr>
          <w:rFonts w:ascii="Segoe UI" w:hAnsi="Segoe UI" w:cs="Segoe UI"/>
        </w:rPr>
        <w:t xml:space="preserve">The role of the safeguarding </w:t>
      </w:r>
      <w:r w:rsidR="00B97B4F">
        <w:rPr>
          <w:rFonts w:ascii="Segoe UI" w:hAnsi="Segoe UI" w:cs="Segoe UI"/>
        </w:rPr>
        <w:t>governor</w:t>
      </w:r>
      <w:r w:rsidRPr="58CACFFC">
        <w:rPr>
          <w:rFonts w:ascii="Segoe UI" w:hAnsi="Segoe UI" w:cs="Segoe UI"/>
        </w:rPr>
        <w:t xml:space="preserve"> is to provide support and challenge to the DSL and the </w:t>
      </w:r>
      <w:r w:rsidR="00B97B4F">
        <w:rPr>
          <w:rFonts w:ascii="Segoe UI" w:hAnsi="Segoe UI" w:cs="Segoe UI"/>
        </w:rPr>
        <w:t xml:space="preserve">school leadership team </w:t>
      </w:r>
      <w:r w:rsidRPr="58CACFFC">
        <w:rPr>
          <w:rFonts w:ascii="Segoe UI" w:hAnsi="Segoe UI" w:cs="Segoe UI"/>
        </w:rPr>
        <w:t>on how they manage safeguarding so that the safety and wellbeing of the children can continuously improve. The role includes:</w:t>
      </w:r>
    </w:p>
    <w:p w14:paraId="5211C4D1" w14:textId="5EB75976" w:rsidR="00E6099C" w:rsidRPr="00CA7477" w:rsidRDefault="00E6099C" w:rsidP="009C4E75">
      <w:pPr>
        <w:pStyle w:val="HeadingLevel1"/>
        <w:numPr>
          <w:ilvl w:val="0"/>
          <w:numId w:val="70"/>
        </w:numPr>
        <w:spacing w:before="0" w:after="0"/>
        <w:jc w:val="left"/>
        <w:rPr>
          <w:rFonts w:ascii="Segoe UI" w:hAnsi="Segoe UI" w:cs="Segoe UI"/>
          <w:b w:val="0"/>
          <w:bCs/>
          <w:sz w:val="20"/>
          <w:szCs w:val="20"/>
        </w:rPr>
      </w:pPr>
      <w:r w:rsidRPr="00CA7477">
        <w:rPr>
          <w:rFonts w:ascii="Segoe UI" w:hAnsi="Segoe UI" w:cs="Segoe UI"/>
          <w:b w:val="0"/>
          <w:bCs/>
          <w:sz w:val="20"/>
          <w:szCs w:val="20"/>
        </w:rPr>
        <w:t xml:space="preserve">understanding the requirements of the </w:t>
      </w:r>
      <w:r w:rsidR="00CC7DA5">
        <w:rPr>
          <w:rFonts w:ascii="Segoe UI" w:hAnsi="Segoe UI" w:cs="Segoe UI"/>
          <w:b w:val="0"/>
          <w:bCs/>
          <w:sz w:val="20"/>
          <w:szCs w:val="20"/>
        </w:rPr>
        <w:t>DfE Academy Trust Governance Guide</w:t>
      </w:r>
      <w:r w:rsidRPr="00CA7477">
        <w:rPr>
          <w:rFonts w:ascii="Segoe UI" w:hAnsi="Segoe UI" w:cs="Segoe UI"/>
          <w:b w:val="0"/>
          <w:bCs/>
          <w:sz w:val="20"/>
          <w:szCs w:val="20"/>
        </w:rPr>
        <w:t xml:space="preserve"> and Keeping Children Safe in Education 202</w:t>
      </w:r>
      <w:r w:rsidR="00A60BB1">
        <w:rPr>
          <w:rFonts w:ascii="Segoe UI" w:hAnsi="Segoe UI" w:cs="Segoe UI"/>
          <w:b w:val="0"/>
          <w:bCs/>
          <w:sz w:val="20"/>
          <w:szCs w:val="20"/>
        </w:rPr>
        <w:t>5</w:t>
      </w:r>
    </w:p>
    <w:p w14:paraId="5211C4D2" w14:textId="3886BE07" w:rsidR="00E6099C" w:rsidRPr="00CA7477" w:rsidRDefault="00E6099C" w:rsidP="009C4E75">
      <w:pPr>
        <w:pStyle w:val="HeadingLevel1"/>
        <w:numPr>
          <w:ilvl w:val="0"/>
          <w:numId w:val="70"/>
        </w:numPr>
        <w:spacing w:before="0" w:after="0"/>
        <w:jc w:val="left"/>
        <w:rPr>
          <w:rFonts w:ascii="Segoe UI" w:hAnsi="Segoe UI" w:cs="Segoe UI"/>
          <w:b w:val="0"/>
          <w:bCs/>
          <w:sz w:val="20"/>
          <w:szCs w:val="20"/>
        </w:rPr>
      </w:pPr>
      <w:r w:rsidRPr="00CA7477">
        <w:rPr>
          <w:rFonts w:ascii="Segoe UI" w:hAnsi="Segoe UI" w:cs="Segoe UI"/>
          <w:b w:val="0"/>
          <w:bCs/>
          <w:sz w:val="20"/>
          <w:szCs w:val="20"/>
        </w:rPr>
        <w:t xml:space="preserve">supporting and challenging the DSL on the standards of safeguarding </w:t>
      </w:r>
      <w:r w:rsidR="00B36F64" w:rsidRPr="00CA7477">
        <w:rPr>
          <w:rFonts w:ascii="Segoe UI" w:hAnsi="Segoe UI" w:cs="Segoe UI"/>
          <w:b w:val="0"/>
          <w:bCs/>
          <w:sz w:val="20"/>
          <w:szCs w:val="20"/>
        </w:rPr>
        <w:t xml:space="preserve">across the </w:t>
      </w:r>
      <w:r w:rsidR="00B97B4F">
        <w:rPr>
          <w:rFonts w:ascii="Segoe UI" w:hAnsi="Segoe UI" w:cs="Segoe UI"/>
          <w:b w:val="0"/>
          <w:bCs/>
          <w:sz w:val="20"/>
          <w:szCs w:val="20"/>
        </w:rPr>
        <w:t>school</w:t>
      </w:r>
    </w:p>
    <w:p w14:paraId="5211C4D3" w14:textId="33EAE4F3" w:rsidR="00E6099C" w:rsidRPr="00CA7477" w:rsidRDefault="00E6099C" w:rsidP="009C4E75">
      <w:pPr>
        <w:pStyle w:val="HeadingLevel1"/>
        <w:numPr>
          <w:ilvl w:val="0"/>
          <w:numId w:val="70"/>
        </w:numPr>
        <w:spacing w:before="0" w:after="0"/>
        <w:jc w:val="left"/>
        <w:rPr>
          <w:rFonts w:ascii="Segoe UI" w:hAnsi="Segoe UI" w:cs="Segoe UI"/>
          <w:b w:val="0"/>
          <w:bCs/>
          <w:sz w:val="20"/>
          <w:szCs w:val="20"/>
        </w:rPr>
      </w:pPr>
      <w:r w:rsidRPr="00CA7477">
        <w:rPr>
          <w:rFonts w:ascii="Segoe UI" w:hAnsi="Segoe UI" w:cs="Segoe UI"/>
          <w:b w:val="0"/>
          <w:bCs/>
          <w:sz w:val="20"/>
          <w:szCs w:val="20"/>
        </w:rPr>
        <w:t xml:space="preserve">confirming that consistent and compliant safeguarding practice takes place across the </w:t>
      </w:r>
      <w:r w:rsidR="00B97B4F">
        <w:rPr>
          <w:rFonts w:ascii="Segoe UI" w:hAnsi="Segoe UI" w:cs="Segoe UI"/>
          <w:b w:val="0"/>
          <w:bCs/>
          <w:sz w:val="20"/>
          <w:szCs w:val="20"/>
        </w:rPr>
        <w:t>school</w:t>
      </w:r>
    </w:p>
    <w:p w14:paraId="6F3F7E62" w14:textId="37EA0E66" w:rsidR="00E10FD1" w:rsidRDefault="00E6099C" w:rsidP="009C4E75">
      <w:pPr>
        <w:pStyle w:val="HeadingLevel1"/>
        <w:numPr>
          <w:ilvl w:val="0"/>
          <w:numId w:val="70"/>
        </w:numPr>
        <w:spacing w:before="0" w:after="0"/>
        <w:jc w:val="left"/>
        <w:rPr>
          <w:rFonts w:ascii="Segoe UI" w:hAnsi="Segoe UI" w:cs="Segoe UI"/>
          <w:b w:val="0"/>
          <w:bCs/>
          <w:sz w:val="20"/>
          <w:szCs w:val="20"/>
        </w:rPr>
      </w:pPr>
      <w:r w:rsidRPr="00CA7477">
        <w:rPr>
          <w:rFonts w:ascii="Segoe UI" w:hAnsi="Segoe UI" w:cs="Segoe UI"/>
          <w:b w:val="0"/>
          <w:bCs/>
          <w:sz w:val="20"/>
          <w:szCs w:val="20"/>
        </w:rPr>
        <w:t xml:space="preserve">reporting to the </w:t>
      </w:r>
      <w:r w:rsidR="00B97B4F">
        <w:rPr>
          <w:rFonts w:ascii="Segoe UI" w:hAnsi="Segoe UI" w:cs="Segoe UI"/>
          <w:b w:val="0"/>
          <w:bCs/>
          <w:sz w:val="20"/>
          <w:szCs w:val="20"/>
        </w:rPr>
        <w:t>local governing body (LGB)</w:t>
      </w:r>
      <w:r w:rsidRPr="00CA7477">
        <w:rPr>
          <w:rFonts w:ascii="Segoe UI" w:hAnsi="Segoe UI" w:cs="Segoe UI"/>
          <w:b w:val="0"/>
          <w:bCs/>
          <w:sz w:val="20"/>
          <w:szCs w:val="20"/>
        </w:rPr>
        <w:t xml:space="preserve"> about the standard of safeguarding in the </w:t>
      </w:r>
      <w:r w:rsidR="00B97B4F">
        <w:rPr>
          <w:rFonts w:ascii="Segoe UI" w:hAnsi="Segoe UI" w:cs="Segoe UI"/>
          <w:b w:val="0"/>
          <w:bCs/>
          <w:sz w:val="20"/>
          <w:szCs w:val="20"/>
        </w:rPr>
        <w:t>school</w:t>
      </w:r>
    </w:p>
    <w:p w14:paraId="25C4EEF5" w14:textId="57D9A3FC" w:rsidR="00E10FD1" w:rsidRPr="00A45F0E" w:rsidRDefault="00A45F0E" w:rsidP="00A45F0E">
      <w:pPr>
        <w:pStyle w:val="BodyText1"/>
        <w:numPr>
          <w:ilvl w:val="0"/>
          <w:numId w:val="70"/>
        </w:numPr>
        <w:jc w:val="left"/>
        <w:rPr>
          <w:rFonts w:ascii="Segoe UI" w:hAnsi="Segoe UI" w:cs="Segoe UI"/>
        </w:rPr>
      </w:pPr>
      <w:r>
        <w:rPr>
          <w:rFonts w:ascii="Segoe UI" w:hAnsi="Segoe UI" w:cs="Segoe UI"/>
        </w:rPr>
        <w:t>Collaborating</w:t>
      </w:r>
      <w:r w:rsidR="00733A2E" w:rsidRPr="00204C8C">
        <w:rPr>
          <w:rFonts w:ascii="Segoe UI" w:hAnsi="Segoe UI" w:cs="Segoe UI"/>
        </w:rPr>
        <w:t xml:space="preserve"> with the safeguarding link trustee and link governors from </w:t>
      </w:r>
      <w:r w:rsidR="00432D06">
        <w:rPr>
          <w:rFonts w:ascii="Segoe UI" w:hAnsi="Segoe UI" w:cs="Segoe UI"/>
        </w:rPr>
        <w:t>other schools in</w:t>
      </w:r>
      <w:r w:rsidR="00733A2E" w:rsidRPr="00204C8C">
        <w:rPr>
          <w:rFonts w:ascii="Segoe UI" w:hAnsi="Segoe UI" w:cs="Segoe UI"/>
        </w:rPr>
        <w:t xml:space="preserve"> the trust to share best practice and </w:t>
      </w:r>
      <w:r w:rsidR="00204C8C">
        <w:rPr>
          <w:rFonts w:ascii="Segoe UI" w:hAnsi="Segoe UI" w:cs="Segoe UI"/>
        </w:rPr>
        <w:t>ensure consistency in safeguarding governance across the Trust.</w:t>
      </w:r>
    </w:p>
    <w:p w14:paraId="659300FB" w14:textId="7A139501" w:rsidR="00A97586" w:rsidRPr="00CA7477" w:rsidRDefault="00A97586" w:rsidP="002E7F82">
      <w:pPr>
        <w:pStyle w:val="HeadingLevel3"/>
        <w:jc w:val="left"/>
        <w:rPr>
          <w:rFonts w:ascii="Segoe UI" w:hAnsi="Segoe UI" w:cs="Segoe UI"/>
        </w:rPr>
      </w:pPr>
      <w:r w:rsidRPr="58CACFFC">
        <w:rPr>
          <w:rFonts w:ascii="Segoe UI" w:hAnsi="Segoe UI" w:cs="Segoe UI"/>
        </w:rPr>
        <w:t xml:space="preserve">The </w:t>
      </w:r>
      <w:r w:rsidR="007320F0" w:rsidRPr="58CACFFC">
        <w:rPr>
          <w:rFonts w:ascii="Segoe UI" w:hAnsi="Segoe UI" w:cs="Segoe UI"/>
        </w:rPr>
        <w:t>school</w:t>
      </w:r>
      <w:r w:rsidRPr="58CACFFC">
        <w:rPr>
          <w:rFonts w:ascii="Segoe UI" w:hAnsi="Segoe UI" w:cs="Segoe UI"/>
        </w:rPr>
        <w:t xml:space="preserve"> DSL and the safeguarding </w:t>
      </w:r>
      <w:r w:rsidR="007320F0" w:rsidRPr="58CACFFC">
        <w:rPr>
          <w:rFonts w:ascii="Segoe UI" w:hAnsi="Segoe UI" w:cs="Segoe UI"/>
        </w:rPr>
        <w:t>link governor</w:t>
      </w:r>
      <w:r w:rsidRPr="58CACFFC">
        <w:rPr>
          <w:rFonts w:ascii="Segoe UI" w:hAnsi="Segoe UI" w:cs="Segoe UI"/>
        </w:rPr>
        <w:t xml:space="preserve"> meet on a regular basis to discuss safeguarding issues and to agree steps to continuously improve safeguarding practices in the </w:t>
      </w:r>
      <w:r w:rsidR="007320F0" w:rsidRPr="58CACFFC">
        <w:rPr>
          <w:rFonts w:ascii="Segoe UI" w:hAnsi="Segoe UI" w:cs="Segoe UI"/>
        </w:rPr>
        <w:t>school</w:t>
      </w:r>
      <w:r w:rsidRPr="58CACFFC">
        <w:rPr>
          <w:rFonts w:ascii="Segoe UI" w:hAnsi="Segoe UI" w:cs="Segoe UI"/>
        </w:rPr>
        <w:t>.</w:t>
      </w:r>
    </w:p>
    <w:p w14:paraId="4ABC9F2F" w14:textId="79EA9A72" w:rsidR="00A97586" w:rsidRPr="00CA7477" w:rsidRDefault="007320F0" w:rsidP="002E7F82">
      <w:pPr>
        <w:pStyle w:val="HeadingLevel3"/>
        <w:jc w:val="left"/>
        <w:rPr>
          <w:rFonts w:ascii="Segoe UI" w:hAnsi="Segoe UI" w:cs="Segoe UI"/>
          <w:szCs w:val="20"/>
        </w:rPr>
      </w:pPr>
      <w:r w:rsidRPr="58CACFFC">
        <w:rPr>
          <w:rFonts w:ascii="Segoe UI" w:hAnsi="Segoe UI" w:cs="Segoe UI"/>
        </w:rPr>
        <w:t xml:space="preserve">The safeguarding </w:t>
      </w:r>
      <w:r w:rsidR="00AE6AB0" w:rsidRPr="58CACFFC">
        <w:rPr>
          <w:rFonts w:ascii="Segoe UI" w:hAnsi="Segoe UI" w:cs="Segoe UI"/>
        </w:rPr>
        <w:t xml:space="preserve">trustee and school </w:t>
      </w:r>
      <w:r w:rsidR="0050357F" w:rsidRPr="58CACFFC">
        <w:rPr>
          <w:rFonts w:ascii="Segoe UI" w:hAnsi="Segoe UI" w:cs="Segoe UI"/>
        </w:rPr>
        <w:t xml:space="preserve">safeguarding </w:t>
      </w:r>
      <w:r w:rsidR="00AE6AB0" w:rsidRPr="58CACFFC">
        <w:rPr>
          <w:rFonts w:ascii="Segoe UI" w:hAnsi="Segoe UI" w:cs="Segoe UI"/>
        </w:rPr>
        <w:t>link governors will meet on a termly basis</w:t>
      </w:r>
      <w:r w:rsidR="00CF24B5" w:rsidRPr="58CACFFC">
        <w:rPr>
          <w:rFonts w:ascii="Segoe UI" w:hAnsi="Segoe UI" w:cs="Segoe UI"/>
        </w:rPr>
        <w:t>.</w:t>
      </w:r>
    </w:p>
    <w:p w14:paraId="5211C4D7" w14:textId="77777777" w:rsidR="002732A4" w:rsidRPr="00CA7477" w:rsidRDefault="002732A4" w:rsidP="002E7F82">
      <w:pPr>
        <w:pStyle w:val="HeadingLevel1"/>
        <w:jc w:val="left"/>
        <w:rPr>
          <w:rFonts w:ascii="Segoe UI" w:hAnsi="Segoe UI" w:cs="Segoe UI"/>
        </w:rPr>
      </w:pPr>
      <w:bookmarkStart w:id="10" w:name="_Toc295993797"/>
      <w:bookmarkStart w:id="11" w:name="_Toc478551646"/>
      <w:r w:rsidRPr="58CACFFC">
        <w:rPr>
          <w:rFonts w:ascii="Segoe UI" w:hAnsi="Segoe UI" w:cs="Segoe UI"/>
        </w:rPr>
        <w:t>Children who may be particularly vulnerable</w:t>
      </w:r>
      <w:bookmarkEnd w:id="10"/>
      <w:bookmarkEnd w:id="11"/>
      <w:r w:rsidRPr="58CACFFC">
        <w:rPr>
          <w:rFonts w:ascii="Segoe UI" w:hAnsi="Segoe UI" w:cs="Segoe UI"/>
        </w:rPr>
        <w:t xml:space="preserve"> </w:t>
      </w:r>
    </w:p>
    <w:p w14:paraId="5211C4D8" w14:textId="6B67923D" w:rsidR="002732A4" w:rsidRPr="00CA7477" w:rsidRDefault="002732A4" w:rsidP="002E7F82">
      <w:pPr>
        <w:pStyle w:val="HeadingLevel2"/>
        <w:jc w:val="left"/>
        <w:rPr>
          <w:rFonts w:ascii="Segoe UI" w:hAnsi="Segoe UI" w:cs="Segoe UI"/>
        </w:rPr>
      </w:pPr>
      <w:r w:rsidRPr="58CACFFC">
        <w:rPr>
          <w:rFonts w:ascii="Segoe UI" w:hAnsi="Segoe UI" w:cs="Segoe UI"/>
        </w:rPr>
        <w:t xml:space="preserve">Some children </w:t>
      </w:r>
      <w:r w:rsidR="00CA250F" w:rsidRPr="58CACFFC">
        <w:rPr>
          <w:rFonts w:ascii="Segoe UI" w:hAnsi="Segoe UI" w:cs="Segoe UI"/>
        </w:rPr>
        <w:t xml:space="preserve">are at greater risk of </w:t>
      </w:r>
      <w:r w:rsidRPr="58CACFFC">
        <w:rPr>
          <w:rFonts w:ascii="Segoe UI" w:hAnsi="Segoe UI" w:cs="Segoe UI"/>
        </w:rPr>
        <w:t>abuse</w:t>
      </w:r>
      <w:r w:rsidR="00CA250F" w:rsidRPr="58CACFFC">
        <w:rPr>
          <w:rFonts w:ascii="Segoe UI" w:hAnsi="Segoe UI" w:cs="Segoe UI"/>
        </w:rPr>
        <w:t>.</w:t>
      </w:r>
      <w:r w:rsidRPr="58CACFFC">
        <w:rPr>
          <w:rFonts w:ascii="Segoe UI" w:hAnsi="Segoe UI" w:cs="Segoe UI"/>
        </w:rPr>
        <w:t xml:space="preserve"> </w:t>
      </w:r>
      <w:r w:rsidR="00CA250F" w:rsidRPr="58CACFFC">
        <w:rPr>
          <w:rFonts w:ascii="Segoe UI" w:hAnsi="Segoe UI" w:cs="Segoe UI"/>
        </w:rPr>
        <w:t>This increased risk can be caused by many factors including social exclusion, isolation, discrimination and prejudice.</w:t>
      </w:r>
      <w:r w:rsidR="00305538" w:rsidRPr="58CACFFC">
        <w:rPr>
          <w:rFonts w:ascii="Segoe UI" w:hAnsi="Segoe UI" w:cs="Segoe UI"/>
        </w:rPr>
        <w:t xml:space="preserve"> </w:t>
      </w:r>
      <w:r w:rsidR="00CA250F" w:rsidRPr="58CACFFC">
        <w:rPr>
          <w:rFonts w:ascii="Segoe UI" w:hAnsi="Segoe UI" w:cs="Segoe UI"/>
        </w:rPr>
        <w:t xml:space="preserve">To ensure that </w:t>
      </w:r>
      <w:r w:rsidR="00E27754" w:rsidRPr="58CACFFC">
        <w:rPr>
          <w:rFonts w:ascii="Segoe UI" w:hAnsi="Segoe UI" w:cs="Segoe UI"/>
        </w:rPr>
        <w:t>all</w:t>
      </w:r>
      <w:r w:rsidR="00CA250F" w:rsidRPr="58CACFFC">
        <w:rPr>
          <w:rFonts w:ascii="Segoe UI" w:hAnsi="Segoe UI" w:cs="Segoe UI"/>
        </w:rPr>
        <w:t xml:space="preserve"> </w:t>
      </w:r>
      <w:r w:rsidRPr="58CACFFC">
        <w:rPr>
          <w:rFonts w:ascii="Segoe UI" w:hAnsi="Segoe UI" w:cs="Segoe UI"/>
        </w:rPr>
        <w:t xml:space="preserve">our pupils receive equal protection, </w:t>
      </w:r>
      <w:proofErr w:type="gramStart"/>
      <w:r w:rsidR="00960E9F" w:rsidRPr="00960E9F">
        <w:rPr>
          <w:rFonts w:ascii="Segoe UI" w:hAnsi="Segoe UI" w:cs="Segoe UI"/>
        </w:rPr>
        <w:t>All</w:t>
      </w:r>
      <w:proofErr w:type="gramEnd"/>
      <w:r w:rsidR="00960E9F" w:rsidRPr="00960E9F">
        <w:rPr>
          <w:rFonts w:ascii="Segoe UI" w:hAnsi="Segoe UI" w:cs="Segoe UI"/>
        </w:rPr>
        <w:t xml:space="preserve"> staff are expected to be able to identify and recognise all forms of abuse, neglect and exploitation and shall be alert to the potential need for early help for a child </w:t>
      </w:r>
      <w:proofErr w:type="gramStart"/>
      <w:r w:rsidR="00960E9F" w:rsidRPr="00960E9F">
        <w:rPr>
          <w:rFonts w:ascii="Segoe UI" w:hAnsi="Segoe UI" w:cs="Segoe UI"/>
        </w:rPr>
        <w:t>who</w:t>
      </w:r>
      <w:r w:rsidR="00975FC7">
        <w:rPr>
          <w:rFonts w:ascii="Segoe UI" w:hAnsi="Segoe UI" w:cs="Segoe UI"/>
        </w:rPr>
        <w:t>:</w:t>
      </w:r>
      <w:r w:rsidRPr="58CACFFC">
        <w:rPr>
          <w:rFonts w:ascii="Segoe UI" w:hAnsi="Segoe UI" w:cs="Segoe UI"/>
        </w:rPr>
        <w:t>:</w:t>
      </w:r>
      <w:proofErr w:type="gramEnd"/>
      <w:r w:rsidRPr="58CACFFC">
        <w:rPr>
          <w:rFonts w:ascii="Segoe UI" w:hAnsi="Segoe UI" w:cs="Segoe UI"/>
        </w:rPr>
        <w:t xml:space="preserve"> </w:t>
      </w:r>
    </w:p>
    <w:p w14:paraId="5211C4D9" w14:textId="2F5A223B" w:rsidR="00D55254" w:rsidRDefault="00033098" w:rsidP="0054744A">
      <w:pPr>
        <w:pStyle w:val="Bullet2"/>
        <w:numPr>
          <w:ilvl w:val="0"/>
          <w:numId w:val="16"/>
        </w:numPr>
        <w:jc w:val="left"/>
        <w:rPr>
          <w:rFonts w:ascii="Segoe UI" w:hAnsi="Segoe UI" w:cs="Segoe UI"/>
        </w:rPr>
      </w:pPr>
      <w:r>
        <w:rPr>
          <w:rFonts w:ascii="Segoe UI" w:hAnsi="Segoe UI" w:cs="Segoe UI"/>
        </w:rPr>
        <w:t>i</w:t>
      </w:r>
      <w:r w:rsidR="0063637C">
        <w:rPr>
          <w:rFonts w:ascii="Segoe UI" w:hAnsi="Segoe UI" w:cs="Segoe UI"/>
        </w:rPr>
        <w:t>s</w:t>
      </w:r>
      <w:r w:rsidR="00D55254" w:rsidRPr="00CA7477">
        <w:rPr>
          <w:rFonts w:ascii="Segoe UI" w:hAnsi="Segoe UI" w:cs="Segoe UI"/>
        </w:rPr>
        <w:t xml:space="preserve"> vulnerable because of their race, ethnicity, religion, disability, gender</w:t>
      </w:r>
      <w:r w:rsidR="008478B0" w:rsidRPr="00CA7477">
        <w:rPr>
          <w:rFonts w:ascii="Segoe UI" w:hAnsi="Segoe UI" w:cs="Segoe UI"/>
        </w:rPr>
        <w:t xml:space="preserve"> </w:t>
      </w:r>
      <w:r w:rsidR="00D55254" w:rsidRPr="00CA7477">
        <w:rPr>
          <w:rFonts w:ascii="Segoe UI" w:hAnsi="Segoe UI" w:cs="Segoe UI"/>
        </w:rPr>
        <w:t xml:space="preserve">or sexuality </w:t>
      </w:r>
    </w:p>
    <w:p w14:paraId="393CFBD9" w14:textId="23A49FEF" w:rsidR="00975FC7" w:rsidRDefault="00033098" w:rsidP="0054744A">
      <w:pPr>
        <w:pStyle w:val="Bullet2"/>
        <w:numPr>
          <w:ilvl w:val="0"/>
          <w:numId w:val="16"/>
        </w:numPr>
        <w:jc w:val="left"/>
        <w:rPr>
          <w:rFonts w:ascii="Segoe UI" w:hAnsi="Segoe UI" w:cs="Segoe UI"/>
        </w:rPr>
      </w:pPr>
      <w:r>
        <w:rPr>
          <w:rFonts w:ascii="Segoe UI" w:hAnsi="Segoe UI" w:cs="Segoe UI"/>
        </w:rPr>
        <w:t>has</w:t>
      </w:r>
      <w:r w:rsidR="00D07E24">
        <w:rPr>
          <w:rFonts w:ascii="Segoe UI" w:hAnsi="Segoe UI" w:cs="Segoe UI"/>
        </w:rPr>
        <w:t xml:space="preserve"> a disability</w:t>
      </w:r>
    </w:p>
    <w:p w14:paraId="17E86A4E" w14:textId="106B6E7C" w:rsidR="00D07E24" w:rsidRDefault="00033098" w:rsidP="0054744A">
      <w:pPr>
        <w:pStyle w:val="Bullet2"/>
        <w:numPr>
          <w:ilvl w:val="0"/>
          <w:numId w:val="16"/>
        </w:numPr>
        <w:jc w:val="left"/>
        <w:rPr>
          <w:rFonts w:ascii="Segoe UI" w:hAnsi="Segoe UI" w:cs="Segoe UI"/>
        </w:rPr>
      </w:pPr>
      <w:r>
        <w:rPr>
          <w:rFonts w:ascii="Segoe UI" w:hAnsi="Segoe UI" w:cs="Segoe UI"/>
        </w:rPr>
        <w:t>has</w:t>
      </w:r>
      <w:r w:rsidR="00D07E24">
        <w:rPr>
          <w:rFonts w:ascii="Segoe UI" w:hAnsi="Segoe UI" w:cs="Segoe UI"/>
        </w:rPr>
        <w:t xml:space="preserve"> special educational </w:t>
      </w:r>
      <w:r w:rsidR="00E44381">
        <w:rPr>
          <w:rFonts w:ascii="Segoe UI" w:hAnsi="Segoe UI" w:cs="Segoe UI"/>
        </w:rPr>
        <w:t>needs (</w:t>
      </w:r>
      <w:proofErr w:type="gramStart"/>
      <w:r w:rsidR="00E44381">
        <w:rPr>
          <w:rFonts w:ascii="Segoe UI" w:hAnsi="Segoe UI" w:cs="Segoe UI"/>
        </w:rPr>
        <w:t>whether or not</w:t>
      </w:r>
      <w:proofErr w:type="gramEnd"/>
      <w:r w:rsidR="00E44381">
        <w:rPr>
          <w:rFonts w:ascii="Segoe UI" w:hAnsi="Segoe UI" w:cs="Segoe UI"/>
        </w:rPr>
        <w:t xml:space="preserve"> they have a statutory education </w:t>
      </w:r>
      <w:r w:rsidR="00686983">
        <w:rPr>
          <w:rFonts w:ascii="Segoe UI" w:hAnsi="Segoe UI" w:cs="Segoe UI"/>
        </w:rPr>
        <w:t>health and care (EHC) plan)</w:t>
      </w:r>
    </w:p>
    <w:p w14:paraId="341036CE" w14:textId="5BBE67BF" w:rsidR="00686983" w:rsidRDefault="00686983" w:rsidP="0054744A">
      <w:pPr>
        <w:pStyle w:val="Bullet2"/>
        <w:numPr>
          <w:ilvl w:val="0"/>
          <w:numId w:val="16"/>
        </w:numPr>
        <w:jc w:val="left"/>
        <w:rPr>
          <w:rFonts w:ascii="Segoe UI" w:hAnsi="Segoe UI" w:cs="Segoe UI"/>
        </w:rPr>
      </w:pPr>
      <w:r>
        <w:rPr>
          <w:rFonts w:ascii="Segoe UI" w:hAnsi="Segoe UI" w:cs="Segoe UI"/>
        </w:rPr>
        <w:t>Is a young carer</w:t>
      </w:r>
    </w:p>
    <w:p w14:paraId="26EE9EE4" w14:textId="7F8E0C10" w:rsidR="00686983" w:rsidRPr="00CA7477" w:rsidRDefault="00686983" w:rsidP="0054744A">
      <w:pPr>
        <w:pStyle w:val="Bullet2"/>
        <w:numPr>
          <w:ilvl w:val="0"/>
          <w:numId w:val="16"/>
        </w:numPr>
        <w:jc w:val="left"/>
        <w:rPr>
          <w:rFonts w:ascii="Segoe UI" w:hAnsi="Segoe UI" w:cs="Segoe UI"/>
        </w:rPr>
      </w:pPr>
      <w:r>
        <w:rPr>
          <w:rFonts w:ascii="Segoe UI" w:hAnsi="Segoe UI" w:cs="Segoe UI"/>
        </w:rPr>
        <w:t>Is bereaved</w:t>
      </w:r>
    </w:p>
    <w:p w14:paraId="182EB09D"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showing signs of being drawn into anti-social or criminal behaviour, including being affected by gangs and county lines and organised crime groups and/or serious violence, including knife crime</w:t>
      </w:r>
    </w:p>
    <w:p w14:paraId="523A34DA"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frequently missing/goes missing from education, care or home</w:t>
      </w:r>
    </w:p>
    <w:p w14:paraId="1E0A636B"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at risk of modern slavery, trafficking, sexual and/or criminal exploitation</w:t>
      </w:r>
    </w:p>
    <w:p w14:paraId="0F94B9A5"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at risk of being radicalised or exploited</w:t>
      </w:r>
    </w:p>
    <w:p w14:paraId="57A2A424"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viewing problematic and/or inappropriate online content (for example, linked to violence), or developing inappropriate relationships online</w:t>
      </w:r>
    </w:p>
    <w:p w14:paraId="157FD192"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in a family circumstance presenting challenges for the child, such as drug and alcohol misuse, adult mental health issues and domestic abuse</w:t>
      </w:r>
    </w:p>
    <w:p w14:paraId="6397955E"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 xml:space="preserve">Is misusing drugs or alcohol </w:t>
      </w:r>
    </w:p>
    <w:p w14:paraId="494A345A"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suffering from mental ill health</w:t>
      </w:r>
    </w:p>
    <w:p w14:paraId="3EC74E8A"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Has returned home to their family from care</w:t>
      </w:r>
    </w:p>
    <w:p w14:paraId="7F1CE8E8"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at risk of so-called ‘honour’-based abuse such as female genital mutilation (FGM) or forced marriage</w:t>
      </w:r>
    </w:p>
    <w:p w14:paraId="13201840"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a privately fostered child</w:t>
      </w:r>
    </w:p>
    <w:p w14:paraId="514F0E6A"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Has a parent or carer in custody or is affected by parental offending</w:t>
      </w:r>
    </w:p>
    <w:p w14:paraId="60E8D711"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Is missing education, or persistently absent from school, or not in receipt of full-time education</w:t>
      </w:r>
    </w:p>
    <w:p w14:paraId="5F8F89DB" w14:textId="77777777" w:rsidR="00CF5470" w:rsidRPr="00CF5470" w:rsidRDefault="00CF5470" w:rsidP="00CF5470">
      <w:pPr>
        <w:pStyle w:val="Bullet2"/>
        <w:numPr>
          <w:ilvl w:val="0"/>
          <w:numId w:val="16"/>
        </w:numPr>
        <w:rPr>
          <w:rFonts w:ascii="Segoe UI" w:hAnsi="Segoe UI" w:cs="Segoe UI"/>
        </w:rPr>
      </w:pPr>
      <w:r w:rsidRPr="00CF5470">
        <w:rPr>
          <w:rFonts w:ascii="Segoe UI" w:hAnsi="Segoe UI" w:cs="Segoe UI"/>
        </w:rPr>
        <w:t>Has experienced multiple suspensions and is at risk of, or has been permanently excluded</w:t>
      </w:r>
    </w:p>
    <w:p w14:paraId="7A4E6BE4" w14:textId="77777777" w:rsidR="00FC3F1A" w:rsidRDefault="00FC3F1A" w:rsidP="00FC3F1A">
      <w:pPr>
        <w:pStyle w:val="Bullet2"/>
        <w:jc w:val="left"/>
        <w:rPr>
          <w:rFonts w:ascii="Segoe UI" w:hAnsi="Segoe UI" w:cs="Segoe UI"/>
        </w:rPr>
      </w:pPr>
    </w:p>
    <w:p w14:paraId="48AB1BD8" w14:textId="540CBD35" w:rsidR="00CF5470" w:rsidRPr="006409A5" w:rsidRDefault="00CF5470" w:rsidP="00863B8D">
      <w:pPr>
        <w:pStyle w:val="Bullet2"/>
        <w:ind w:left="720"/>
        <w:jc w:val="left"/>
        <w:rPr>
          <w:rFonts w:ascii="Segoe UI" w:hAnsi="Segoe UI" w:cs="Segoe UI"/>
        </w:rPr>
      </w:pPr>
      <w:r w:rsidRPr="00CF5470">
        <w:rPr>
          <w:rFonts w:ascii="Segoe UI" w:hAnsi="Segoe UI" w:cs="Segoe UI"/>
        </w:rPr>
        <w:lastRenderedPageBreak/>
        <w:t>Staff, volunteers</w:t>
      </w:r>
      <w:r w:rsidR="00FC3F1A">
        <w:rPr>
          <w:rFonts w:ascii="Segoe UI" w:hAnsi="Segoe UI" w:cs="Segoe UI"/>
        </w:rPr>
        <w:t>, Trustees</w:t>
      </w:r>
      <w:r w:rsidRPr="00CF5470">
        <w:rPr>
          <w:rFonts w:ascii="Segoe UI" w:hAnsi="Segoe UI" w:cs="Segoe UI"/>
        </w:rPr>
        <w:t xml:space="preserve"> and </w:t>
      </w:r>
      <w:r w:rsidR="00FC3F1A">
        <w:rPr>
          <w:rFonts w:ascii="Segoe UI" w:hAnsi="Segoe UI" w:cs="Segoe UI"/>
        </w:rPr>
        <w:t xml:space="preserve">local </w:t>
      </w:r>
      <w:r w:rsidRPr="00CF5470">
        <w:rPr>
          <w:rFonts w:ascii="Segoe UI" w:hAnsi="Segoe UI" w:cs="Segoe UI"/>
        </w:rPr>
        <w:t xml:space="preserve">governors must follow the procedures set out </w:t>
      </w:r>
      <w:r w:rsidR="00FC3F1A">
        <w:rPr>
          <w:rFonts w:ascii="Segoe UI" w:hAnsi="Segoe UI" w:cs="Segoe UI"/>
        </w:rPr>
        <w:t>in this policy</w:t>
      </w:r>
      <w:r w:rsidRPr="00CF5470">
        <w:rPr>
          <w:rFonts w:ascii="Segoe UI" w:hAnsi="Segoe UI" w:cs="Segoe UI"/>
        </w:rPr>
        <w:t xml:space="preserve"> in the event of a safeguarding issue.</w:t>
      </w:r>
    </w:p>
    <w:p w14:paraId="5211C4E0" w14:textId="77777777" w:rsidR="002732A4" w:rsidRPr="00CA7477" w:rsidRDefault="002732A4" w:rsidP="002E7F82">
      <w:pPr>
        <w:pStyle w:val="HeadingLevel1"/>
        <w:jc w:val="left"/>
        <w:rPr>
          <w:rFonts w:ascii="Segoe UI" w:hAnsi="Segoe UI" w:cs="Segoe UI"/>
          <w:lang w:eastAsia="en-GB"/>
        </w:rPr>
      </w:pPr>
      <w:r w:rsidRPr="58CACFFC">
        <w:rPr>
          <w:rFonts w:ascii="Segoe UI" w:hAnsi="Segoe UI" w:cs="Segoe UI"/>
          <w:lang w:eastAsia="en-GB"/>
        </w:rPr>
        <w:t>Children with special educational needs and disabilities</w:t>
      </w:r>
    </w:p>
    <w:p w14:paraId="5211C4E1" w14:textId="77777777" w:rsidR="002732A4" w:rsidRPr="00CA7477" w:rsidRDefault="002732A4" w:rsidP="002E7F82">
      <w:pPr>
        <w:pStyle w:val="HeadingLevel2"/>
        <w:jc w:val="left"/>
        <w:rPr>
          <w:rFonts w:ascii="Segoe UI" w:hAnsi="Segoe UI" w:cs="Segoe UI"/>
          <w:lang w:eastAsia="en-GB"/>
        </w:rPr>
      </w:pPr>
      <w:r w:rsidRPr="58CACFFC">
        <w:rPr>
          <w:rFonts w:ascii="Segoe UI" w:hAnsi="Segoe UI" w:cs="Segoe UI"/>
          <w:lang w:eastAsia="en-GB"/>
        </w:rPr>
        <w:t xml:space="preserve">Children with special educational needs (SEN) and disabilities can face additional safeguarding challenges. Additional barriers can exist when recognising abuse and neglect in this group of children, which can include: </w:t>
      </w:r>
    </w:p>
    <w:p w14:paraId="5211C4E2" w14:textId="33EE63CD" w:rsidR="002732A4" w:rsidRPr="00CA7477" w:rsidRDefault="002732A4" w:rsidP="0054744A">
      <w:pPr>
        <w:pStyle w:val="Bullet2"/>
        <w:numPr>
          <w:ilvl w:val="0"/>
          <w:numId w:val="17"/>
        </w:numPr>
        <w:jc w:val="left"/>
        <w:rPr>
          <w:rFonts w:ascii="Segoe UI" w:hAnsi="Segoe UI" w:cs="Segoe UI"/>
          <w:lang w:eastAsia="en-GB"/>
        </w:rPr>
      </w:pPr>
      <w:r w:rsidRPr="00CA7477">
        <w:rPr>
          <w:rFonts w:ascii="Segoe UI" w:hAnsi="Segoe UI" w:cs="Segoe UI"/>
          <w:lang w:eastAsia="en-GB"/>
        </w:rPr>
        <w:t xml:space="preserve">assumptions that indicators of possible abuse such as behaviour, mood and injury relate to the child’s disability without further </w:t>
      </w:r>
      <w:r w:rsidR="003413D2" w:rsidRPr="00CA7477">
        <w:rPr>
          <w:rFonts w:ascii="Segoe UI" w:hAnsi="Segoe UI" w:cs="Segoe UI"/>
          <w:lang w:eastAsia="en-GB"/>
        </w:rPr>
        <w:t>exploration.</w:t>
      </w:r>
      <w:r w:rsidRPr="00CA7477">
        <w:rPr>
          <w:rFonts w:ascii="Segoe UI" w:hAnsi="Segoe UI" w:cs="Segoe UI"/>
          <w:lang w:eastAsia="en-GB"/>
        </w:rPr>
        <w:t xml:space="preserve"> </w:t>
      </w:r>
    </w:p>
    <w:p w14:paraId="5211C4E3" w14:textId="11A26D58" w:rsidR="007F627E" w:rsidRPr="00CA7477" w:rsidRDefault="007F627E" w:rsidP="0054744A">
      <w:pPr>
        <w:pStyle w:val="Bullet2"/>
        <w:numPr>
          <w:ilvl w:val="0"/>
          <w:numId w:val="17"/>
        </w:numPr>
        <w:jc w:val="left"/>
        <w:rPr>
          <w:rFonts w:ascii="Segoe UI" w:hAnsi="Segoe UI" w:cs="Segoe UI"/>
          <w:lang w:eastAsia="en-GB"/>
        </w:rPr>
      </w:pPr>
      <w:r w:rsidRPr="00CA7477">
        <w:rPr>
          <w:rFonts w:ascii="Segoe UI" w:hAnsi="Segoe UI" w:cs="Segoe UI"/>
          <w:lang w:eastAsia="en-GB"/>
        </w:rPr>
        <w:t xml:space="preserve">being more prone to peer group isolation that other </w:t>
      </w:r>
      <w:r w:rsidR="003413D2" w:rsidRPr="00CA7477">
        <w:rPr>
          <w:rFonts w:ascii="Segoe UI" w:hAnsi="Segoe UI" w:cs="Segoe UI"/>
          <w:lang w:eastAsia="en-GB"/>
        </w:rPr>
        <w:t>children.</w:t>
      </w:r>
      <w:r w:rsidRPr="00CA7477">
        <w:rPr>
          <w:rFonts w:ascii="Segoe UI" w:hAnsi="Segoe UI" w:cs="Segoe UI"/>
          <w:lang w:eastAsia="en-GB"/>
        </w:rPr>
        <w:t xml:space="preserve"> </w:t>
      </w:r>
    </w:p>
    <w:p w14:paraId="5211C4E4" w14:textId="77777777" w:rsidR="002732A4" w:rsidRPr="00CA7477" w:rsidRDefault="002732A4" w:rsidP="0054744A">
      <w:pPr>
        <w:pStyle w:val="Bullet2"/>
        <w:numPr>
          <w:ilvl w:val="0"/>
          <w:numId w:val="17"/>
        </w:numPr>
        <w:jc w:val="left"/>
        <w:rPr>
          <w:rFonts w:ascii="Segoe UI" w:hAnsi="Segoe UI" w:cs="Segoe UI"/>
          <w:lang w:eastAsia="en-GB"/>
        </w:rPr>
      </w:pPr>
      <w:r w:rsidRPr="00CA7477">
        <w:rPr>
          <w:rFonts w:ascii="Segoe UI" w:hAnsi="Segoe UI" w:cs="Segoe UI"/>
          <w:lang w:eastAsia="en-GB"/>
        </w:rPr>
        <w:t>the potential for children with SEN and disabilities being disproportionally impacted by behaviours such as bullying, without outwardly showing any signs; and</w:t>
      </w:r>
    </w:p>
    <w:p w14:paraId="5211C4E5" w14:textId="77777777" w:rsidR="002732A4" w:rsidRPr="00CA7477" w:rsidRDefault="002732A4" w:rsidP="0054744A">
      <w:pPr>
        <w:pStyle w:val="Bullet2"/>
        <w:numPr>
          <w:ilvl w:val="0"/>
          <w:numId w:val="17"/>
        </w:numPr>
        <w:jc w:val="left"/>
        <w:rPr>
          <w:rFonts w:ascii="Segoe UI" w:hAnsi="Segoe UI" w:cs="Segoe UI"/>
          <w:lang w:eastAsia="en-GB"/>
        </w:rPr>
      </w:pPr>
      <w:r w:rsidRPr="00CA7477">
        <w:rPr>
          <w:rFonts w:ascii="Segoe UI" w:hAnsi="Segoe UI" w:cs="Segoe UI"/>
          <w:lang w:eastAsia="en-GB"/>
        </w:rPr>
        <w:t>communication barriers and difficulties in overcoming these barriers.</w:t>
      </w:r>
    </w:p>
    <w:p w14:paraId="5211C4E6" w14:textId="77777777" w:rsidR="002732A4" w:rsidRPr="00CA7477" w:rsidRDefault="007F627E" w:rsidP="002E7F82">
      <w:pPr>
        <w:pStyle w:val="HeadingLevel2"/>
        <w:jc w:val="left"/>
        <w:rPr>
          <w:rFonts w:ascii="Segoe UI" w:hAnsi="Segoe UI" w:cs="Segoe UI"/>
          <w:lang w:eastAsia="en-GB"/>
        </w:rPr>
      </w:pPr>
      <w:r w:rsidRPr="58CACFFC">
        <w:rPr>
          <w:rFonts w:ascii="Segoe UI" w:hAnsi="Segoe UI" w:cs="Segoe UI"/>
          <w:lang w:eastAsia="en-GB"/>
        </w:rPr>
        <w:t>Our s</w:t>
      </w:r>
      <w:r w:rsidR="002732A4" w:rsidRPr="58CACFFC">
        <w:rPr>
          <w:rFonts w:ascii="Segoe UI" w:hAnsi="Segoe UI" w:cs="Segoe UI"/>
          <w:lang w:eastAsia="en-GB"/>
        </w:rPr>
        <w:t xml:space="preserve">taff are trained to </w:t>
      </w:r>
      <w:r w:rsidRPr="58CACFFC">
        <w:rPr>
          <w:rFonts w:ascii="Segoe UI" w:hAnsi="Segoe UI" w:cs="Segoe UI"/>
          <w:lang w:eastAsia="en-GB"/>
        </w:rPr>
        <w:t>be aware of and identify t</w:t>
      </w:r>
      <w:r w:rsidR="002732A4" w:rsidRPr="58CACFFC">
        <w:rPr>
          <w:rFonts w:ascii="Segoe UI" w:hAnsi="Segoe UI" w:cs="Segoe UI"/>
          <w:lang w:eastAsia="en-GB"/>
        </w:rPr>
        <w:t>hese additional barriers to ensure this group of children are appropriately safeguarded.</w:t>
      </w:r>
    </w:p>
    <w:p w14:paraId="5211C4E7" w14:textId="5BDD0407" w:rsidR="002732A4" w:rsidRPr="00CA7477" w:rsidRDefault="002732A4" w:rsidP="002E7F82">
      <w:pPr>
        <w:pStyle w:val="HeadingLevel1"/>
        <w:jc w:val="left"/>
        <w:rPr>
          <w:rFonts w:ascii="Segoe UI" w:hAnsi="Segoe UI" w:cs="Segoe UI"/>
          <w:lang w:eastAsia="en-GB"/>
        </w:rPr>
      </w:pPr>
      <w:bookmarkStart w:id="12" w:name="_Toc295993798"/>
      <w:bookmarkStart w:id="13" w:name="_Toc478551647"/>
      <w:r w:rsidRPr="58CACFFC">
        <w:rPr>
          <w:rFonts w:ascii="Segoe UI" w:hAnsi="Segoe UI" w:cs="Segoe UI"/>
          <w:lang w:eastAsia="en-GB"/>
        </w:rPr>
        <w:t>Children</w:t>
      </w:r>
      <w:bookmarkEnd w:id="12"/>
      <w:r w:rsidRPr="58CACFFC">
        <w:rPr>
          <w:rFonts w:ascii="Segoe UI" w:hAnsi="Segoe UI" w:cs="Segoe UI"/>
          <w:lang w:eastAsia="en-GB"/>
        </w:rPr>
        <w:t xml:space="preserve"> </w:t>
      </w:r>
      <w:r w:rsidR="00591E8A" w:rsidRPr="58CACFFC">
        <w:rPr>
          <w:rFonts w:ascii="Segoe UI" w:hAnsi="Segoe UI" w:cs="Segoe UI"/>
          <w:lang w:eastAsia="en-GB"/>
        </w:rPr>
        <w:t>who are absent from</w:t>
      </w:r>
      <w:r w:rsidRPr="58CACFFC">
        <w:rPr>
          <w:rFonts w:ascii="Segoe UI" w:hAnsi="Segoe UI" w:cs="Segoe UI"/>
          <w:lang w:eastAsia="en-GB"/>
        </w:rPr>
        <w:t xml:space="preserve"> education</w:t>
      </w:r>
      <w:bookmarkEnd w:id="13"/>
    </w:p>
    <w:p w14:paraId="5211C4E8" w14:textId="1916C9AA" w:rsidR="002E4DA8" w:rsidRPr="00CA7477" w:rsidRDefault="002E4DA8" w:rsidP="002E7F82">
      <w:pPr>
        <w:pStyle w:val="HeadingLevel2"/>
        <w:jc w:val="left"/>
        <w:rPr>
          <w:rFonts w:ascii="Segoe UI" w:hAnsi="Segoe UI" w:cs="Segoe UI"/>
          <w:lang w:eastAsia="en-GB"/>
        </w:rPr>
      </w:pPr>
      <w:r w:rsidRPr="58CACFFC">
        <w:rPr>
          <w:rFonts w:ascii="Segoe UI" w:hAnsi="Segoe UI" w:cs="Segoe UI"/>
          <w:lang w:eastAsia="en-GB"/>
        </w:rPr>
        <w:t xml:space="preserve">Children </w:t>
      </w:r>
      <w:r w:rsidR="006B180C" w:rsidRPr="58CACFFC">
        <w:rPr>
          <w:rFonts w:ascii="Segoe UI" w:hAnsi="Segoe UI" w:cs="Segoe UI"/>
          <w:lang w:eastAsia="en-GB"/>
        </w:rPr>
        <w:t>being absent from</w:t>
      </w:r>
      <w:r w:rsidRPr="58CACFFC">
        <w:rPr>
          <w:rFonts w:ascii="Segoe UI" w:hAnsi="Segoe UI" w:cs="Segoe UI"/>
          <w:lang w:eastAsia="en-GB"/>
        </w:rPr>
        <w:t xml:space="preserve"> education</w:t>
      </w:r>
      <w:r w:rsidR="00FE1364" w:rsidRPr="58CACFFC">
        <w:rPr>
          <w:rFonts w:ascii="Segoe UI" w:hAnsi="Segoe UI" w:cs="Segoe UI"/>
          <w:lang w:eastAsia="en-GB"/>
        </w:rPr>
        <w:t xml:space="preserve"> for prolonged periods and/or on repeat occasions</w:t>
      </w:r>
      <w:r w:rsidRPr="58CACFFC">
        <w:rPr>
          <w:rFonts w:ascii="Segoe UI" w:hAnsi="Segoe UI" w:cs="Segoe UI"/>
          <w:lang w:eastAsia="en-GB"/>
        </w:rPr>
        <w:t xml:space="preserve">, </w:t>
      </w:r>
      <w:r w:rsidR="00FE1364" w:rsidRPr="58CACFFC">
        <w:rPr>
          <w:rFonts w:ascii="Segoe UI" w:hAnsi="Segoe UI" w:cs="Segoe UI"/>
          <w:lang w:eastAsia="en-GB"/>
        </w:rPr>
        <w:t>and children missing education</w:t>
      </w:r>
      <w:r w:rsidRPr="58CACFFC">
        <w:rPr>
          <w:rFonts w:ascii="Segoe UI" w:hAnsi="Segoe UI" w:cs="Segoe UI"/>
          <w:lang w:eastAsia="en-GB"/>
        </w:rPr>
        <w:t xml:space="preserve">, can be an indicator of abuse and neglect, including sexual abuse or exploitation, child criminal exploitation, mental health problems, risk of travelling to conflict zones, risk of female genital mutilation or risk of forced marriage. Our staff are alert to these risks. </w:t>
      </w:r>
    </w:p>
    <w:p w14:paraId="5211C4E9" w14:textId="77777777" w:rsidR="002E4DA8" w:rsidRPr="00CA7477" w:rsidRDefault="002E4DA8" w:rsidP="002E7F82">
      <w:pPr>
        <w:pStyle w:val="HeadingLevel2"/>
        <w:jc w:val="left"/>
        <w:rPr>
          <w:rFonts w:ascii="Segoe UI" w:hAnsi="Segoe UI" w:cs="Segoe UI"/>
          <w:lang w:eastAsia="en-GB"/>
        </w:rPr>
      </w:pPr>
      <w:r w:rsidRPr="58CACFFC">
        <w:rPr>
          <w:rFonts w:ascii="Segoe UI" w:hAnsi="Segoe UI" w:cs="Segoe UI"/>
          <w:lang w:eastAsia="en-GB"/>
        </w:rPr>
        <w:t>We closely monitor attendance, absence and exclusions and our DSL will t</w:t>
      </w:r>
      <w:r w:rsidR="002732A4" w:rsidRPr="58CACFFC">
        <w:rPr>
          <w:rFonts w:ascii="Segoe UI" w:hAnsi="Segoe UI" w:cs="Segoe UI"/>
          <w:lang w:eastAsia="en-GB"/>
        </w:rPr>
        <w:t xml:space="preserve">ake appropriate action including notifying the local authority, particularly where children go missing on repeated occasions and/or are missing for periods during the school day. </w:t>
      </w:r>
    </w:p>
    <w:p w14:paraId="5211C4EA" w14:textId="77777777" w:rsidR="00285411" w:rsidRPr="00CA7477" w:rsidRDefault="00285411" w:rsidP="002E7F82">
      <w:pPr>
        <w:pStyle w:val="HeadingLevel1"/>
        <w:jc w:val="left"/>
        <w:rPr>
          <w:rFonts w:ascii="Segoe UI" w:hAnsi="Segoe UI" w:cs="Segoe UI"/>
          <w:lang w:eastAsia="en-GB"/>
        </w:rPr>
      </w:pPr>
      <w:r w:rsidRPr="58CACFFC">
        <w:rPr>
          <w:rFonts w:ascii="Segoe UI" w:hAnsi="Segoe UI" w:cs="Segoe UI"/>
          <w:lang w:eastAsia="en-GB"/>
        </w:rPr>
        <w:t>Mental health</w:t>
      </w:r>
    </w:p>
    <w:p w14:paraId="5211C4EB" w14:textId="6DE26F79" w:rsidR="0015655D" w:rsidRPr="00CA7477" w:rsidRDefault="0015655D" w:rsidP="002E7F82">
      <w:pPr>
        <w:pStyle w:val="HeadingLevel2"/>
        <w:jc w:val="left"/>
        <w:rPr>
          <w:rFonts w:ascii="Segoe UI" w:hAnsi="Segoe UI" w:cs="Segoe UI"/>
          <w:lang w:eastAsia="en-GB"/>
        </w:rPr>
      </w:pPr>
      <w:r w:rsidRPr="58CACFFC">
        <w:rPr>
          <w:rFonts w:ascii="Segoe UI" w:hAnsi="Segoe UI" w:cs="Segoe UI"/>
          <w:lang w:eastAsia="en-GB"/>
        </w:rPr>
        <w:t>Schools have an important role to play in supporting the mental health and wellbeing of their pupils.</w:t>
      </w:r>
      <w:r w:rsidR="00AE0892" w:rsidRPr="58CACFFC">
        <w:rPr>
          <w:rFonts w:ascii="Segoe UI" w:hAnsi="Segoe UI" w:cs="Segoe UI"/>
          <w:lang w:eastAsia="en-GB"/>
        </w:rPr>
        <w:t xml:space="preserve"> </w:t>
      </w:r>
      <w:r w:rsidR="000E7D1B" w:rsidRPr="58CACFFC">
        <w:rPr>
          <w:rFonts w:ascii="Segoe UI" w:hAnsi="Segoe UI" w:cs="Segoe UI"/>
          <w:lang w:eastAsia="en-GB"/>
        </w:rPr>
        <w:t>Each school in the Trust has a</w:t>
      </w:r>
      <w:r w:rsidR="00FA7B3F" w:rsidRPr="58CACFFC">
        <w:rPr>
          <w:rFonts w:ascii="Segoe UI" w:hAnsi="Segoe UI" w:cs="Segoe UI"/>
          <w:lang w:eastAsia="en-GB"/>
        </w:rPr>
        <w:t>n appropriately</w:t>
      </w:r>
      <w:r w:rsidR="000E7D1B" w:rsidRPr="58CACFFC">
        <w:rPr>
          <w:rFonts w:ascii="Segoe UI" w:hAnsi="Segoe UI" w:cs="Segoe UI"/>
          <w:lang w:eastAsia="en-GB"/>
        </w:rPr>
        <w:t xml:space="preserve"> trained mental health </w:t>
      </w:r>
      <w:r w:rsidR="003C7907" w:rsidRPr="58CACFFC">
        <w:rPr>
          <w:rFonts w:ascii="Segoe UI" w:hAnsi="Segoe UI" w:cs="Segoe UI"/>
          <w:lang w:eastAsia="en-GB"/>
        </w:rPr>
        <w:t>staff.</w:t>
      </w:r>
      <w:r w:rsidRPr="58CACFFC">
        <w:rPr>
          <w:rFonts w:ascii="Segoe UI" w:hAnsi="Segoe UI" w:cs="Segoe UI"/>
          <w:lang w:eastAsia="en-GB"/>
        </w:rPr>
        <w:t xml:space="preserve">  </w:t>
      </w:r>
    </w:p>
    <w:p w14:paraId="5211C4EC" w14:textId="77777777" w:rsidR="00285411" w:rsidRPr="00CA7477" w:rsidRDefault="00285411" w:rsidP="002E7F82">
      <w:pPr>
        <w:pStyle w:val="HeadingLevel2"/>
        <w:jc w:val="left"/>
        <w:rPr>
          <w:rFonts w:ascii="Segoe UI" w:hAnsi="Segoe UI" w:cs="Segoe UI"/>
          <w:lang w:eastAsia="en-GB"/>
        </w:rPr>
      </w:pPr>
      <w:r w:rsidRPr="58CACFFC">
        <w:rPr>
          <w:rFonts w:ascii="Segoe UI" w:hAnsi="Segoe UI" w:cs="Segoe UI"/>
          <w:lang w:eastAsia="en-GB"/>
        </w:rPr>
        <w:t>All staff are aware that mental health problems can be an indicator that a child has suffered or is at risk of suffering abuse, neglect or exploitation. Staff are also aware that where children have suffered adverse childhood experiences those experiences can impact on their mental health, behaviour and education.</w:t>
      </w:r>
    </w:p>
    <w:p w14:paraId="5211C4ED" w14:textId="77777777" w:rsidR="00285411" w:rsidRPr="00764D9F" w:rsidRDefault="00285411" w:rsidP="2F8CD3F6">
      <w:pPr>
        <w:pStyle w:val="HeadingLevel2"/>
        <w:jc w:val="left"/>
        <w:rPr>
          <w:rFonts w:ascii="Segoe UI" w:hAnsi="Segoe UI" w:cs="Segoe UI"/>
          <w:highlight w:val="yellow"/>
          <w:lang w:eastAsia="en-GB"/>
        </w:rPr>
      </w:pPr>
      <w:commentRangeStart w:id="14"/>
      <w:r w:rsidRPr="00764D9F">
        <w:rPr>
          <w:rFonts w:ascii="Segoe UI" w:hAnsi="Segoe UI" w:cs="Segoe UI"/>
          <w:highlight w:val="yellow"/>
          <w:lang w:eastAsia="en-GB"/>
        </w:rPr>
        <w:t xml:space="preserve">Where staff are concerned that a child’s mental health is also a safeguarding concern, they will discuss it with the DSL or a deputy. </w:t>
      </w:r>
      <w:commentRangeEnd w:id="14"/>
      <w:r w:rsidR="00764D9F" w:rsidRPr="00764D9F">
        <w:rPr>
          <w:rStyle w:val="CommentReference"/>
          <w:highlight w:val="yellow"/>
          <w:lang w:val="x-none"/>
        </w:rPr>
        <w:commentReference w:id="14"/>
      </w:r>
    </w:p>
    <w:p w14:paraId="5211C4EE" w14:textId="46408AC3" w:rsidR="00A6773F" w:rsidRPr="006409A5" w:rsidRDefault="00A6773F" w:rsidP="002E7F82">
      <w:pPr>
        <w:pStyle w:val="HeadingLevel1"/>
        <w:jc w:val="left"/>
        <w:rPr>
          <w:rFonts w:ascii="Segoe UI" w:hAnsi="Segoe UI" w:cs="Segoe UI"/>
        </w:rPr>
      </w:pPr>
      <w:bookmarkStart w:id="15" w:name="_Toc478551667"/>
      <w:r w:rsidRPr="006409A5">
        <w:rPr>
          <w:rFonts w:ascii="Segoe UI" w:hAnsi="Segoe UI" w:cs="Segoe UI"/>
        </w:rPr>
        <w:t>Children who are lesbian, gay, bi</w:t>
      </w:r>
      <w:r w:rsidR="00011057" w:rsidRPr="006409A5">
        <w:rPr>
          <w:rFonts w:ascii="Segoe UI" w:hAnsi="Segoe UI" w:cs="Segoe UI"/>
        </w:rPr>
        <w:t>sexual</w:t>
      </w:r>
      <w:r w:rsidR="00D96B52">
        <w:rPr>
          <w:rFonts w:ascii="Segoe UI" w:hAnsi="Segoe UI" w:cs="Segoe UI"/>
        </w:rPr>
        <w:t xml:space="preserve">, </w:t>
      </w:r>
      <w:r w:rsidR="000F2012">
        <w:rPr>
          <w:rFonts w:ascii="Segoe UI" w:hAnsi="Segoe UI" w:cs="Segoe UI"/>
        </w:rPr>
        <w:t>t</w:t>
      </w:r>
      <w:r w:rsidR="00D96B52">
        <w:rPr>
          <w:rFonts w:ascii="Segoe UI" w:hAnsi="Segoe UI" w:cs="Segoe UI"/>
        </w:rPr>
        <w:t>rans</w:t>
      </w:r>
      <w:r w:rsidRPr="006409A5">
        <w:rPr>
          <w:rFonts w:ascii="Segoe UI" w:hAnsi="Segoe UI" w:cs="Segoe UI"/>
        </w:rPr>
        <w:t xml:space="preserve"> or </w:t>
      </w:r>
      <w:r w:rsidR="005E567A" w:rsidRPr="006409A5">
        <w:rPr>
          <w:rFonts w:ascii="Segoe UI" w:hAnsi="Segoe UI" w:cs="Segoe UI"/>
        </w:rPr>
        <w:t>gender questioning</w:t>
      </w:r>
    </w:p>
    <w:p w14:paraId="5211C4EF" w14:textId="524685AC" w:rsidR="00A6773F" w:rsidRPr="006409A5" w:rsidRDefault="00A6773F" w:rsidP="002E7F82">
      <w:pPr>
        <w:pStyle w:val="HeadingLevel2"/>
        <w:jc w:val="left"/>
        <w:rPr>
          <w:rFonts w:ascii="Segoe UI" w:hAnsi="Segoe UI" w:cs="Segoe UI"/>
        </w:rPr>
      </w:pPr>
      <w:r w:rsidRPr="006409A5">
        <w:rPr>
          <w:rFonts w:ascii="Segoe UI" w:hAnsi="Segoe UI" w:cs="Segoe UI"/>
        </w:rPr>
        <w:t xml:space="preserve">The fact that a child or a young person may be </w:t>
      </w:r>
      <w:r w:rsidR="00427DAA" w:rsidRPr="006409A5">
        <w:rPr>
          <w:rFonts w:ascii="Segoe UI" w:hAnsi="Segoe UI" w:cs="Segoe UI"/>
        </w:rPr>
        <w:t>lesbian, gay, bisexual</w:t>
      </w:r>
      <w:r w:rsidR="00D96B52">
        <w:rPr>
          <w:rFonts w:ascii="Segoe UI" w:hAnsi="Segoe UI" w:cs="Segoe UI"/>
        </w:rPr>
        <w:t xml:space="preserve">, </w:t>
      </w:r>
      <w:r w:rsidR="000F2012">
        <w:rPr>
          <w:rFonts w:ascii="Segoe UI" w:hAnsi="Segoe UI" w:cs="Segoe UI"/>
        </w:rPr>
        <w:t>t</w:t>
      </w:r>
      <w:r w:rsidR="00D96B52">
        <w:rPr>
          <w:rFonts w:ascii="Segoe UI" w:hAnsi="Segoe UI" w:cs="Segoe UI"/>
        </w:rPr>
        <w:t>rans</w:t>
      </w:r>
      <w:r w:rsidR="00427DAA" w:rsidRPr="006409A5">
        <w:rPr>
          <w:rFonts w:ascii="Segoe UI" w:hAnsi="Segoe UI" w:cs="Segoe UI"/>
        </w:rPr>
        <w:t xml:space="preserve"> or gender questioning</w:t>
      </w:r>
      <w:r w:rsidR="00E44923" w:rsidRPr="006409A5">
        <w:rPr>
          <w:rFonts w:ascii="Segoe UI" w:hAnsi="Segoe UI" w:cs="Segoe UI"/>
        </w:rPr>
        <w:t xml:space="preserve"> (LGBT)</w:t>
      </w:r>
      <w:r w:rsidR="00427DAA" w:rsidRPr="006409A5">
        <w:rPr>
          <w:rFonts w:ascii="Segoe UI" w:hAnsi="Segoe UI" w:cs="Segoe UI"/>
        </w:rPr>
        <w:t xml:space="preserve"> </w:t>
      </w:r>
      <w:r w:rsidRPr="006409A5">
        <w:rPr>
          <w:rFonts w:ascii="Segoe UI" w:hAnsi="Segoe UI" w:cs="Segoe UI"/>
        </w:rPr>
        <w:t xml:space="preserve">is not in itself an inherent risk factor for harm. Unfortunately, children who are LGBT, or are simply perceived to be LGBT, can be targeted by other children. The risk to these children can be compounded where children who are LGBT lack a trusted adult with whom they can be open. </w:t>
      </w:r>
    </w:p>
    <w:p w14:paraId="7133B917" w14:textId="16C405F4" w:rsidR="003749B1" w:rsidRPr="006409A5" w:rsidRDefault="009F35DA" w:rsidP="002E7F82">
      <w:pPr>
        <w:pStyle w:val="HeadingLevel2"/>
        <w:jc w:val="left"/>
        <w:rPr>
          <w:rFonts w:ascii="Segoe UI" w:hAnsi="Segoe UI" w:cs="Segoe UI"/>
        </w:rPr>
      </w:pPr>
      <w:r w:rsidRPr="006409A5">
        <w:rPr>
          <w:rFonts w:ascii="Segoe UI" w:hAnsi="Segoe UI" w:cs="Segoe UI"/>
        </w:rPr>
        <w:lastRenderedPageBreak/>
        <w:t xml:space="preserve">Staff will exercise additional caution </w:t>
      </w:r>
      <w:r w:rsidR="00B817EC" w:rsidRPr="006409A5">
        <w:rPr>
          <w:rFonts w:ascii="Segoe UI" w:hAnsi="Segoe UI" w:cs="Segoe UI"/>
        </w:rPr>
        <w:t xml:space="preserve">when supporting children who </w:t>
      </w:r>
      <w:r w:rsidR="00E66128" w:rsidRPr="006409A5">
        <w:rPr>
          <w:rFonts w:ascii="Segoe UI" w:hAnsi="Segoe UI" w:cs="Segoe UI"/>
        </w:rPr>
        <w:t>are</w:t>
      </w:r>
      <w:r w:rsidR="00B817EC" w:rsidRPr="006409A5">
        <w:rPr>
          <w:rFonts w:ascii="Segoe UI" w:hAnsi="Segoe UI" w:cs="Segoe UI"/>
        </w:rPr>
        <w:t xml:space="preserve"> questioning their gender as they may have wider vulnerabilities</w:t>
      </w:r>
      <w:r w:rsidR="00864F4A" w:rsidRPr="006409A5">
        <w:rPr>
          <w:rFonts w:ascii="Segoe UI" w:hAnsi="Segoe UI" w:cs="Segoe UI"/>
        </w:rPr>
        <w:t xml:space="preserve"> and will work with </w:t>
      </w:r>
      <w:r w:rsidR="00384703" w:rsidRPr="006409A5">
        <w:rPr>
          <w:rFonts w:ascii="Segoe UI" w:hAnsi="Segoe UI" w:cs="Segoe UI"/>
        </w:rPr>
        <w:t xml:space="preserve">in partnership with </w:t>
      </w:r>
      <w:r w:rsidR="00864F4A" w:rsidRPr="006409A5">
        <w:rPr>
          <w:rFonts w:ascii="Segoe UI" w:hAnsi="Segoe UI" w:cs="Segoe UI"/>
        </w:rPr>
        <w:t>the child’s parents</w:t>
      </w:r>
      <w:r w:rsidR="002E62FF" w:rsidRPr="006409A5">
        <w:rPr>
          <w:rFonts w:ascii="Segoe UI" w:hAnsi="Segoe UI" w:cs="Segoe UI"/>
        </w:rPr>
        <w:t xml:space="preserve"> to support them except in rare circumstances where involving parents constitutes significant risk of harm to the child.</w:t>
      </w:r>
      <w:r w:rsidR="00B64E9C" w:rsidRPr="006409A5">
        <w:rPr>
          <w:rFonts w:ascii="Segoe UI" w:hAnsi="Segoe UI" w:cs="Segoe UI"/>
        </w:rPr>
        <w:t xml:space="preserve"> Our schools will refer to </w:t>
      </w:r>
      <w:r w:rsidR="005B6439" w:rsidRPr="006409A5">
        <w:rPr>
          <w:rFonts w:ascii="Segoe UI" w:hAnsi="Segoe UI" w:cs="Segoe UI"/>
        </w:rPr>
        <w:t xml:space="preserve">both KCSIE and </w:t>
      </w:r>
      <w:r w:rsidR="00B64E9C" w:rsidRPr="006409A5">
        <w:rPr>
          <w:rFonts w:ascii="Segoe UI" w:hAnsi="Segoe UI" w:cs="Segoe UI"/>
        </w:rPr>
        <w:t xml:space="preserve">the DfE </w:t>
      </w:r>
      <w:r w:rsidR="00EC2F93" w:rsidRPr="006409A5">
        <w:rPr>
          <w:rFonts w:ascii="Segoe UI" w:hAnsi="Segoe UI" w:cs="Segoe UI"/>
        </w:rPr>
        <w:t>g</w:t>
      </w:r>
      <w:r w:rsidR="00B64E9C" w:rsidRPr="006409A5">
        <w:rPr>
          <w:rFonts w:ascii="Segoe UI" w:hAnsi="Segoe UI" w:cs="Segoe UI"/>
        </w:rPr>
        <w:t xml:space="preserve">uidance on Gender Questioning Children when deciding how to </w:t>
      </w:r>
      <w:r w:rsidR="003413D2" w:rsidRPr="006409A5">
        <w:rPr>
          <w:rFonts w:ascii="Segoe UI" w:hAnsi="Segoe UI" w:cs="Segoe UI"/>
        </w:rPr>
        <w:t>proceed and</w:t>
      </w:r>
      <w:r w:rsidR="005B6439" w:rsidRPr="006409A5">
        <w:rPr>
          <w:rFonts w:ascii="Segoe UI" w:hAnsi="Segoe UI" w:cs="Segoe UI"/>
        </w:rPr>
        <w:t xml:space="preserve"> will consider any clinical advice that is available in individual cases.</w:t>
      </w:r>
    </w:p>
    <w:p w14:paraId="5211C4F0" w14:textId="15F1FE20" w:rsidR="00A6773F" w:rsidRPr="00CA7477" w:rsidRDefault="00A6773F" w:rsidP="002E7F82">
      <w:pPr>
        <w:pStyle w:val="HeadingLevel2"/>
        <w:jc w:val="left"/>
        <w:rPr>
          <w:rFonts w:ascii="Segoe UI" w:hAnsi="Segoe UI" w:cs="Segoe UI"/>
        </w:rPr>
      </w:pPr>
      <w:r w:rsidRPr="58CACFFC">
        <w:rPr>
          <w:rFonts w:ascii="Segoe UI" w:hAnsi="Segoe UI" w:cs="Segoe UI"/>
        </w:rPr>
        <w:t xml:space="preserve">Our staff endeavour to reduce the barriers and provide a safe space for those children to speak out or share their concerns with them. </w:t>
      </w:r>
    </w:p>
    <w:p w14:paraId="35E174F0" w14:textId="5F6B2B82" w:rsidR="008E3AE1" w:rsidRPr="006409A5" w:rsidRDefault="00D7761F" w:rsidP="002E7F82">
      <w:pPr>
        <w:pStyle w:val="HeadingLevel1"/>
        <w:jc w:val="left"/>
        <w:rPr>
          <w:rFonts w:ascii="Segoe UI" w:hAnsi="Segoe UI" w:cs="Segoe UI"/>
        </w:rPr>
      </w:pPr>
      <w:r w:rsidRPr="006409A5">
        <w:rPr>
          <w:rFonts w:ascii="Segoe UI" w:hAnsi="Segoe UI" w:cs="Segoe UI"/>
        </w:rPr>
        <w:t>Child Protection Procedures</w:t>
      </w:r>
      <w:r w:rsidR="00D3185A" w:rsidRPr="006409A5">
        <w:rPr>
          <w:rFonts w:ascii="Segoe UI" w:hAnsi="Segoe UI" w:cs="Segoe UI"/>
        </w:rPr>
        <w:t xml:space="preserve"> (see Flow Chart in Appendix</w:t>
      </w:r>
      <w:r w:rsidR="008E3AE1" w:rsidRPr="006409A5">
        <w:rPr>
          <w:rFonts w:ascii="Segoe UI" w:hAnsi="Segoe UI" w:cs="Segoe UI"/>
        </w:rPr>
        <w:t xml:space="preserve"> </w:t>
      </w:r>
      <w:r w:rsidR="009F2DAC" w:rsidRPr="006409A5">
        <w:rPr>
          <w:rFonts w:ascii="Segoe UI" w:hAnsi="Segoe UI" w:cs="Segoe UI"/>
        </w:rPr>
        <w:t>Four</w:t>
      </w:r>
      <w:r w:rsidR="008E3AE1" w:rsidRPr="006409A5">
        <w:rPr>
          <w:rFonts w:ascii="Segoe UI" w:hAnsi="Segoe UI" w:cs="Segoe UI"/>
        </w:rPr>
        <w:t>)</w:t>
      </w:r>
    </w:p>
    <w:p w14:paraId="254FDABB" w14:textId="62F49737" w:rsidR="008E3AE1" w:rsidRPr="006409A5" w:rsidRDefault="008E3AE1" w:rsidP="002E7F82">
      <w:pPr>
        <w:pStyle w:val="HeadingLevel2asheading"/>
        <w:jc w:val="left"/>
        <w:rPr>
          <w:rFonts w:ascii="Segoe UI" w:hAnsi="Segoe UI" w:cs="Segoe UI"/>
        </w:rPr>
      </w:pPr>
      <w:r w:rsidRPr="006409A5">
        <w:rPr>
          <w:rFonts w:ascii="Segoe UI" w:hAnsi="Segoe UI" w:cs="Segoe UI"/>
        </w:rPr>
        <w:t>Recognising abuse</w:t>
      </w:r>
      <w:r w:rsidR="00E312D7" w:rsidRPr="006409A5">
        <w:rPr>
          <w:rFonts w:ascii="Segoe UI" w:hAnsi="Segoe UI" w:cs="Segoe UI"/>
        </w:rPr>
        <w:t>, neglect and exploitation</w:t>
      </w:r>
    </w:p>
    <w:p w14:paraId="0C94536D" w14:textId="6EC3D6DB" w:rsidR="00936828" w:rsidRPr="006409A5" w:rsidRDefault="00490EFE" w:rsidP="002E7F82">
      <w:pPr>
        <w:pStyle w:val="HeadingLevel3"/>
        <w:jc w:val="left"/>
        <w:rPr>
          <w:rFonts w:ascii="Segoe UI" w:hAnsi="Segoe UI" w:cs="Segoe UI"/>
        </w:rPr>
      </w:pPr>
      <w:r w:rsidRPr="006409A5">
        <w:rPr>
          <w:rFonts w:ascii="Segoe UI" w:hAnsi="Segoe UI" w:cs="Segoe UI"/>
        </w:rPr>
        <w:t xml:space="preserve">All staff will be aware of the indicators of abuse, neglect and exploitation, </w:t>
      </w:r>
      <w:r w:rsidR="00936828" w:rsidRPr="006409A5">
        <w:rPr>
          <w:rFonts w:ascii="Segoe UI" w:hAnsi="Segoe UI" w:cs="Segoe UI"/>
        </w:rPr>
        <w:t xml:space="preserve">and </w:t>
      </w:r>
      <w:r w:rsidR="14E6F4E3" w:rsidRPr="006409A5">
        <w:rPr>
          <w:rFonts w:ascii="Segoe UI" w:hAnsi="Segoe UI" w:cs="Segoe UI"/>
        </w:rPr>
        <w:t>understand</w:t>
      </w:r>
      <w:r w:rsidR="6149F2F4" w:rsidRPr="006409A5">
        <w:rPr>
          <w:rFonts w:ascii="Segoe UI" w:hAnsi="Segoe UI" w:cs="Segoe UI"/>
        </w:rPr>
        <w:t>s</w:t>
      </w:r>
      <w:r w:rsidRPr="006409A5">
        <w:rPr>
          <w:rFonts w:ascii="Segoe UI" w:hAnsi="Segoe UI" w:cs="Segoe UI"/>
        </w:rPr>
        <w:t xml:space="preserve"> that children can be at risk of harm inside and outside of the school, inside and outside of home, and online. </w:t>
      </w:r>
    </w:p>
    <w:p w14:paraId="5F3C0AF5" w14:textId="48066E19" w:rsidR="009F2B22" w:rsidRPr="001474E7" w:rsidRDefault="00936828" w:rsidP="001474E7">
      <w:pPr>
        <w:pStyle w:val="HeadingLevel3"/>
        <w:tabs>
          <w:tab w:val="clear" w:pos="1713"/>
          <w:tab w:val="num" w:pos="1571"/>
        </w:tabs>
        <w:ind w:left="1571"/>
        <w:rPr>
          <w:rFonts w:ascii="Segoe UI" w:hAnsi="Segoe UI" w:cs="Segoe UI"/>
        </w:rPr>
      </w:pPr>
      <w:r w:rsidRPr="001474E7">
        <w:rPr>
          <w:rFonts w:ascii="Segoe UI" w:hAnsi="Segoe UI" w:cs="Segoe UI"/>
        </w:rPr>
        <w:t>All staff will exercise</w:t>
      </w:r>
      <w:r w:rsidR="00490EFE" w:rsidRPr="001474E7">
        <w:rPr>
          <w:rFonts w:ascii="Segoe UI" w:hAnsi="Segoe UI" w:cs="Segoe UI"/>
        </w:rPr>
        <w:t xml:space="preserve"> professional curiosity and </w:t>
      </w:r>
      <w:r w:rsidRPr="001474E7">
        <w:rPr>
          <w:rFonts w:ascii="Segoe UI" w:hAnsi="Segoe UI" w:cs="Segoe UI"/>
        </w:rPr>
        <w:t>know</w:t>
      </w:r>
      <w:r w:rsidR="00490EFE" w:rsidRPr="001474E7">
        <w:rPr>
          <w:rFonts w:ascii="Segoe UI" w:hAnsi="Segoe UI" w:cs="Segoe UI"/>
        </w:rPr>
        <w:t xml:space="preserve"> what to look for </w:t>
      </w:r>
      <w:r w:rsidRPr="001474E7">
        <w:rPr>
          <w:rFonts w:ascii="Segoe UI" w:hAnsi="Segoe UI" w:cs="Segoe UI"/>
        </w:rPr>
        <w:t>to ensure t</w:t>
      </w:r>
      <w:r w:rsidR="00490EFE" w:rsidRPr="001474E7">
        <w:rPr>
          <w:rFonts w:ascii="Segoe UI" w:hAnsi="Segoe UI" w:cs="Segoe UI"/>
        </w:rPr>
        <w:t>he early identification of abuse</w:t>
      </w:r>
      <w:r w:rsidRPr="001474E7">
        <w:rPr>
          <w:rFonts w:ascii="Segoe UI" w:hAnsi="Segoe UI" w:cs="Segoe UI"/>
        </w:rPr>
        <w:t>,</w:t>
      </w:r>
      <w:r w:rsidR="00490EFE" w:rsidRPr="001474E7">
        <w:rPr>
          <w:rFonts w:ascii="Segoe UI" w:hAnsi="Segoe UI" w:cs="Segoe UI"/>
        </w:rPr>
        <w:t xml:space="preserve"> neglect </w:t>
      </w:r>
      <w:r w:rsidRPr="001474E7">
        <w:rPr>
          <w:rFonts w:ascii="Segoe UI" w:hAnsi="Segoe UI" w:cs="Segoe UI"/>
        </w:rPr>
        <w:t xml:space="preserve">and exploitation </w:t>
      </w:r>
      <w:r w:rsidR="00490EFE" w:rsidRPr="001474E7">
        <w:rPr>
          <w:rFonts w:ascii="Segoe UI" w:hAnsi="Segoe UI" w:cs="Segoe UI"/>
        </w:rPr>
        <w:t xml:space="preserve">so that staff are able to identify cases of children who may </w:t>
      </w:r>
      <w:proofErr w:type="gramStart"/>
      <w:r w:rsidR="00490EFE" w:rsidRPr="001474E7">
        <w:rPr>
          <w:rFonts w:ascii="Segoe UI" w:hAnsi="Segoe UI" w:cs="Segoe UI"/>
        </w:rPr>
        <w:t>be in need of</w:t>
      </w:r>
      <w:proofErr w:type="gramEnd"/>
      <w:r w:rsidR="00490EFE" w:rsidRPr="001474E7">
        <w:rPr>
          <w:rFonts w:ascii="Segoe UI" w:hAnsi="Segoe UI" w:cs="Segoe UI"/>
        </w:rPr>
        <w:t xml:space="preserve"> help or protection.</w:t>
      </w:r>
      <w:r w:rsidR="00CE2CCE" w:rsidRPr="001474E7">
        <w:rPr>
          <w:rFonts w:ascii="Segoe UI" w:hAnsi="Segoe UI" w:cs="Segoe UI"/>
        </w:rPr>
        <w:t xml:space="preserve"> </w:t>
      </w:r>
      <w:r w:rsidR="008E3AE1" w:rsidRPr="001474E7">
        <w:rPr>
          <w:rFonts w:ascii="Segoe UI" w:hAnsi="Segoe UI" w:cs="Segoe UI"/>
        </w:rPr>
        <w:t>Keeping Children Safe in Education 202</w:t>
      </w:r>
      <w:r w:rsidR="00085C30" w:rsidRPr="001474E7">
        <w:rPr>
          <w:rFonts w:ascii="Segoe UI" w:hAnsi="Segoe UI" w:cs="Segoe UI"/>
        </w:rPr>
        <w:t>5</w:t>
      </w:r>
      <w:r w:rsidR="008E3AE1" w:rsidRPr="001474E7">
        <w:rPr>
          <w:rFonts w:ascii="Segoe UI" w:hAnsi="Segoe UI" w:cs="Segoe UI"/>
        </w:rPr>
        <w:t xml:space="preserve"> refers to four categories of abuse</w:t>
      </w:r>
      <w:r w:rsidRPr="001474E7">
        <w:rPr>
          <w:rFonts w:ascii="Segoe UI" w:hAnsi="Segoe UI" w:cs="Segoe UI"/>
        </w:rPr>
        <w:t xml:space="preserve">: </w:t>
      </w:r>
      <w:r w:rsidR="00170F48" w:rsidRPr="001474E7">
        <w:rPr>
          <w:rFonts w:ascii="Segoe UI" w:hAnsi="Segoe UI" w:cs="Segoe UI"/>
        </w:rPr>
        <w:t>p</w:t>
      </w:r>
      <w:r w:rsidRPr="001474E7">
        <w:rPr>
          <w:rFonts w:ascii="Segoe UI" w:hAnsi="Segoe UI" w:cs="Segoe UI"/>
        </w:rPr>
        <w:t xml:space="preserve">hysical, </w:t>
      </w:r>
      <w:r w:rsidR="00170F48" w:rsidRPr="001474E7">
        <w:rPr>
          <w:rFonts w:ascii="Segoe UI" w:hAnsi="Segoe UI" w:cs="Segoe UI"/>
        </w:rPr>
        <w:t>e</w:t>
      </w:r>
      <w:r w:rsidRPr="001474E7">
        <w:rPr>
          <w:rFonts w:ascii="Segoe UI" w:hAnsi="Segoe UI" w:cs="Segoe UI"/>
        </w:rPr>
        <w:t>moti</w:t>
      </w:r>
      <w:r w:rsidR="00170F48" w:rsidRPr="001474E7">
        <w:rPr>
          <w:rFonts w:ascii="Segoe UI" w:hAnsi="Segoe UI" w:cs="Segoe UI"/>
        </w:rPr>
        <w:t>onal, sexual and neglect</w:t>
      </w:r>
      <w:r w:rsidR="008E3AE1" w:rsidRPr="001474E7">
        <w:rPr>
          <w:rFonts w:ascii="Segoe UI" w:hAnsi="Segoe UI" w:cs="Segoe UI"/>
        </w:rPr>
        <w:t xml:space="preserve"> These are set out at Appendix One along with indicators of abuse.</w:t>
      </w:r>
      <w:r w:rsidR="009F2B22" w:rsidRPr="001474E7">
        <w:rPr>
          <w:rFonts w:ascii="Segoe UI" w:hAnsi="Segoe UI" w:cs="Segoe UI"/>
        </w:rPr>
        <w:t xml:space="preserve"> </w:t>
      </w:r>
    </w:p>
    <w:p w14:paraId="12DB53CD" w14:textId="4EC7BA1F" w:rsidR="009F2B22" w:rsidRPr="001474E7" w:rsidRDefault="009F2B22" w:rsidP="001474E7">
      <w:pPr>
        <w:pStyle w:val="HeadingLevel3"/>
        <w:tabs>
          <w:tab w:val="clear" w:pos="1713"/>
          <w:tab w:val="num" w:pos="1571"/>
        </w:tabs>
        <w:ind w:left="1571"/>
        <w:rPr>
          <w:rFonts w:ascii="Segoe UI" w:hAnsi="Segoe UI" w:cs="Segoe UI"/>
        </w:rPr>
      </w:pPr>
      <w:r w:rsidRPr="001474E7">
        <w:rPr>
          <w:rFonts w:ascii="Segoe UI" w:hAnsi="Segoe UI" w:cs="Segoe UI"/>
        </w:rPr>
        <w:t xml:space="preserve">All staff will be aware of the potential risk of adultification of children when responding to potential cases of abuse, neglect and exploitation. Adultification is discrimination and bias in the context of child protection and safeguarding, where a child is presumed to be older and less vulnerable when compared to other children. It is often used to describe the experiences of children from </w:t>
      </w:r>
      <w:proofErr w:type="gramStart"/>
      <w:r w:rsidRPr="001474E7">
        <w:rPr>
          <w:rFonts w:ascii="Segoe UI" w:hAnsi="Segoe UI" w:cs="Segoe UI"/>
        </w:rPr>
        <w:t>particular ethnic</w:t>
      </w:r>
      <w:proofErr w:type="gramEnd"/>
      <w:r w:rsidRPr="001474E7">
        <w:rPr>
          <w:rFonts w:ascii="Segoe UI" w:hAnsi="Segoe UI" w:cs="Segoe UI"/>
        </w:rPr>
        <w:t xml:space="preserve"> minority backgrounds, such as Black children. In these cases, police and other public services may not meet their safeguarding responsibilities as they may disregard the child’s needs and legal rights.</w:t>
      </w:r>
    </w:p>
    <w:p w14:paraId="4EADBB4E" w14:textId="77777777" w:rsidR="00085C30" w:rsidRPr="001474E7" w:rsidRDefault="00085C30" w:rsidP="001474E7">
      <w:pPr>
        <w:pStyle w:val="HeadingLevel3"/>
        <w:numPr>
          <w:ilvl w:val="0"/>
          <w:numId w:val="0"/>
        </w:numPr>
        <w:ind w:left="1713"/>
        <w:jc w:val="left"/>
        <w:rPr>
          <w:rFonts w:ascii="Segoe UI" w:hAnsi="Segoe UI" w:cs="Segoe UI"/>
        </w:rPr>
      </w:pPr>
    </w:p>
    <w:p w14:paraId="4B4D8591" w14:textId="77777777" w:rsidR="008E3AE1" w:rsidRPr="00CA7477" w:rsidRDefault="008E3AE1" w:rsidP="002E7F82">
      <w:pPr>
        <w:pStyle w:val="HeadingLevel2asheading"/>
        <w:jc w:val="left"/>
        <w:rPr>
          <w:rFonts w:ascii="Segoe UI" w:hAnsi="Segoe UI" w:cs="Segoe UI"/>
        </w:rPr>
      </w:pPr>
      <w:proofErr w:type="gramStart"/>
      <w:r w:rsidRPr="58CACFFC">
        <w:rPr>
          <w:rFonts w:ascii="Segoe UI" w:hAnsi="Segoe UI" w:cs="Segoe UI"/>
        </w:rPr>
        <w:t>Taking action</w:t>
      </w:r>
      <w:proofErr w:type="gramEnd"/>
      <w:r w:rsidRPr="58CACFFC">
        <w:rPr>
          <w:rFonts w:ascii="Segoe UI" w:hAnsi="Segoe UI" w:cs="Segoe UI"/>
        </w:rPr>
        <w:t xml:space="preserve"> </w:t>
      </w:r>
    </w:p>
    <w:p w14:paraId="7809DFE4" w14:textId="118CCAA3" w:rsidR="008E3AE1" w:rsidRPr="006409A5" w:rsidRDefault="008E3AE1" w:rsidP="002E7F82">
      <w:pPr>
        <w:pStyle w:val="HeadingLevel3"/>
        <w:jc w:val="left"/>
        <w:rPr>
          <w:rFonts w:ascii="Segoe UI" w:hAnsi="Segoe UI" w:cs="Segoe UI"/>
        </w:rPr>
      </w:pPr>
      <w:r w:rsidRPr="006409A5">
        <w:rPr>
          <w:rFonts w:ascii="Segoe UI" w:hAnsi="Segoe UI" w:cs="Segoe UI"/>
        </w:rPr>
        <w:t xml:space="preserve">Key points for staff to remember for </w:t>
      </w:r>
      <w:proofErr w:type="gramStart"/>
      <w:r w:rsidRPr="006409A5">
        <w:rPr>
          <w:rFonts w:ascii="Segoe UI" w:hAnsi="Segoe UI" w:cs="Segoe UI"/>
        </w:rPr>
        <w:t>taking action</w:t>
      </w:r>
      <w:proofErr w:type="gramEnd"/>
      <w:r w:rsidRPr="006409A5">
        <w:rPr>
          <w:rFonts w:ascii="Segoe UI" w:hAnsi="Segoe UI" w:cs="Segoe UI"/>
        </w:rPr>
        <w:t xml:space="preserve"> are: </w:t>
      </w:r>
    </w:p>
    <w:p w14:paraId="4A00BCF3" w14:textId="436FA0D0" w:rsidR="00715A90" w:rsidRPr="006409A5" w:rsidRDefault="00FF3306" w:rsidP="0054744A">
      <w:pPr>
        <w:pStyle w:val="Bullet2"/>
        <w:numPr>
          <w:ilvl w:val="0"/>
          <w:numId w:val="21"/>
        </w:numPr>
        <w:jc w:val="left"/>
        <w:rPr>
          <w:rFonts w:ascii="Segoe UI" w:hAnsi="Segoe UI" w:cs="Segoe UI"/>
        </w:rPr>
      </w:pPr>
      <w:r w:rsidRPr="006409A5">
        <w:rPr>
          <w:rFonts w:ascii="Segoe UI" w:hAnsi="Segoe UI" w:cs="Segoe UI"/>
        </w:rPr>
        <w:t xml:space="preserve">If staff </w:t>
      </w:r>
      <w:r w:rsidR="00715A90" w:rsidRPr="006409A5">
        <w:rPr>
          <w:rFonts w:ascii="Segoe UI" w:hAnsi="Segoe UI" w:cs="Segoe UI"/>
        </w:rPr>
        <w:t xml:space="preserve">members have a concern about a child’s welfare they will act immediately, following the </w:t>
      </w:r>
      <w:r w:rsidR="005F7E59" w:rsidRPr="006409A5">
        <w:rPr>
          <w:rFonts w:ascii="Segoe UI" w:hAnsi="Segoe UI" w:cs="Segoe UI"/>
        </w:rPr>
        <w:t>processes in this policy</w:t>
      </w:r>
    </w:p>
    <w:p w14:paraId="669308BE" w14:textId="77777777" w:rsidR="006409A5" w:rsidRDefault="008E3AE1" w:rsidP="006409A5">
      <w:pPr>
        <w:pStyle w:val="Bullet2"/>
        <w:numPr>
          <w:ilvl w:val="0"/>
          <w:numId w:val="21"/>
        </w:numPr>
        <w:jc w:val="left"/>
        <w:rPr>
          <w:rFonts w:ascii="Segoe UI" w:hAnsi="Segoe UI" w:cs="Segoe UI"/>
        </w:rPr>
      </w:pPr>
      <w:r w:rsidRPr="006409A5">
        <w:rPr>
          <w:rFonts w:ascii="Segoe UI" w:hAnsi="Segoe UI" w:cs="Segoe UI"/>
        </w:rPr>
        <w:t xml:space="preserve">in an emergency take the action necessary to help the child, if </w:t>
      </w:r>
      <w:r w:rsidR="003413D2" w:rsidRPr="006409A5">
        <w:rPr>
          <w:rFonts w:ascii="Segoe UI" w:hAnsi="Segoe UI" w:cs="Segoe UI"/>
        </w:rPr>
        <w:t>necessary,</w:t>
      </w:r>
      <w:r w:rsidRPr="006409A5">
        <w:rPr>
          <w:rFonts w:ascii="Segoe UI" w:hAnsi="Segoe UI" w:cs="Segoe UI"/>
        </w:rPr>
        <w:t xml:space="preserve"> call 999 </w:t>
      </w:r>
    </w:p>
    <w:p w14:paraId="66E72FCA" w14:textId="766A4982" w:rsidR="008E3AE1" w:rsidRPr="006409A5" w:rsidRDefault="008E3AE1" w:rsidP="006409A5">
      <w:pPr>
        <w:pStyle w:val="Bullet2"/>
        <w:numPr>
          <w:ilvl w:val="0"/>
          <w:numId w:val="21"/>
        </w:numPr>
        <w:jc w:val="left"/>
        <w:rPr>
          <w:rFonts w:ascii="Segoe UI" w:hAnsi="Segoe UI" w:cs="Segoe UI"/>
        </w:rPr>
      </w:pPr>
      <w:r w:rsidRPr="006409A5">
        <w:rPr>
          <w:rFonts w:ascii="Segoe UI" w:hAnsi="Segoe UI" w:cs="Segoe UI"/>
        </w:rPr>
        <w:t>complete a record of concern form as soon as possible. In our school we use</w:t>
      </w:r>
      <w:r w:rsidR="1062D3A2" w:rsidRPr="006409A5">
        <w:rPr>
          <w:rFonts w:ascii="Segoe UI" w:hAnsi="Segoe UI" w:cs="Segoe UI"/>
        </w:rPr>
        <w:t xml:space="preserve"> </w:t>
      </w:r>
      <w:commentRangeStart w:id="16"/>
      <w:r w:rsidR="1062D3A2" w:rsidRPr="005250B5">
        <w:rPr>
          <w:rFonts w:ascii="Segoe UI" w:hAnsi="Segoe UI" w:cs="Segoe UI"/>
          <w:highlight w:val="yellow"/>
        </w:rPr>
        <w:t>C</w:t>
      </w:r>
      <w:r w:rsidR="23812D56" w:rsidRPr="005250B5">
        <w:rPr>
          <w:rFonts w:ascii="Segoe UI" w:hAnsi="Segoe UI" w:cs="Segoe UI"/>
          <w:highlight w:val="yellow"/>
        </w:rPr>
        <w:t>POMS</w:t>
      </w:r>
      <w:r w:rsidR="00847CD9" w:rsidRPr="005250B5">
        <w:rPr>
          <w:rFonts w:ascii="Segoe UI" w:hAnsi="Segoe UI" w:cs="Segoe UI"/>
          <w:highlight w:val="yellow"/>
        </w:rPr>
        <w:t>/</w:t>
      </w:r>
      <w:proofErr w:type="spellStart"/>
      <w:r w:rsidR="00847CD9" w:rsidRPr="005250B5">
        <w:rPr>
          <w:rFonts w:ascii="Segoe UI" w:hAnsi="Segoe UI" w:cs="Segoe UI"/>
          <w:highlight w:val="yellow"/>
        </w:rPr>
        <w:t>My</w:t>
      </w:r>
      <w:r w:rsidR="009235E4" w:rsidRPr="005250B5">
        <w:rPr>
          <w:rFonts w:ascii="Segoe UI" w:hAnsi="Segoe UI" w:cs="Segoe UI"/>
          <w:highlight w:val="yellow"/>
        </w:rPr>
        <w:t>Concern</w:t>
      </w:r>
      <w:proofErr w:type="spellEnd"/>
      <w:r w:rsidR="1062D3A2" w:rsidRPr="005250B5">
        <w:rPr>
          <w:rFonts w:ascii="Segoe UI" w:hAnsi="Segoe UI" w:cs="Segoe UI"/>
          <w:highlight w:val="yellow"/>
        </w:rPr>
        <w:t xml:space="preserve"> </w:t>
      </w:r>
      <w:r w:rsidRPr="005250B5">
        <w:rPr>
          <w:rFonts w:ascii="Segoe UI" w:hAnsi="Segoe UI" w:cs="Segoe UI"/>
          <w:highlight w:val="yellow"/>
        </w:rPr>
        <w:t xml:space="preserve"> </w:t>
      </w:r>
      <w:commentRangeEnd w:id="16"/>
      <w:r w:rsidR="00513A52" w:rsidRPr="005250B5">
        <w:rPr>
          <w:rStyle w:val="CommentReference"/>
          <w:highlight w:val="yellow"/>
          <w:lang w:val="x-none"/>
        </w:rPr>
        <w:commentReference w:id="16"/>
      </w:r>
      <w:r w:rsidRPr="006409A5">
        <w:rPr>
          <w:rFonts w:ascii="Segoe UI" w:hAnsi="Segoe UI" w:cs="Segoe UI"/>
        </w:rPr>
        <w:t xml:space="preserve">and staff will receive full training in how to do this. </w:t>
      </w:r>
    </w:p>
    <w:p w14:paraId="4E2137D7" w14:textId="77777777" w:rsidR="008E3AE1" w:rsidRPr="00CA7477" w:rsidRDefault="008E3AE1" w:rsidP="0054744A">
      <w:pPr>
        <w:pStyle w:val="Bullet2"/>
        <w:numPr>
          <w:ilvl w:val="0"/>
          <w:numId w:val="21"/>
        </w:numPr>
        <w:jc w:val="left"/>
        <w:rPr>
          <w:rFonts w:ascii="Segoe UI" w:hAnsi="Segoe UI" w:cs="Segoe UI"/>
        </w:rPr>
      </w:pPr>
      <w:r w:rsidRPr="00CA7477">
        <w:rPr>
          <w:rFonts w:ascii="Segoe UI" w:hAnsi="Segoe UI" w:cs="Segoe UI"/>
        </w:rPr>
        <w:t xml:space="preserve">share information on a need-to-know basis only and do not discuss the issue with colleagues, friends or family </w:t>
      </w:r>
    </w:p>
    <w:p w14:paraId="6B681CAD" w14:textId="77777777" w:rsidR="008E3AE1" w:rsidRPr="00CA7477" w:rsidRDefault="008E3AE1" w:rsidP="002E7F82">
      <w:pPr>
        <w:pStyle w:val="HeadingLevel2asheading"/>
        <w:jc w:val="left"/>
        <w:rPr>
          <w:rFonts w:ascii="Segoe UI" w:hAnsi="Segoe UI" w:cs="Segoe UI"/>
        </w:rPr>
      </w:pPr>
      <w:r w:rsidRPr="58CACFFC">
        <w:rPr>
          <w:rFonts w:ascii="Segoe UI" w:hAnsi="Segoe UI" w:cs="Segoe UI"/>
        </w:rPr>
        <w:t xml:space="preserve">If you are concerned about a pupil’s welfare </w:t>
      </w:r>
    </w:p>
    <w:p w14:paraId="1421166E" w14:textId="77777777" w:rsidR="008E3AE1" w:rsidRPr="00CA7477" w:rsidRDefault="008E3AE1" w:rsidP="002E7F82">
      <w:pPr>
        <w:pStyle w:val="HeadingLevel3"/>
        <w:jc w:val="left"/>
        <w:rPr>
          <w:rFonts w:ascii="Segoe UI" w:hAnsi="Segoe UI" w:cs="Segoe UI"/>
        </w:rPr>
      </w:pPr>
      <w:r w:rsidRPr="58CACFFC">
        <w:rPr>
          <w:rFonts w:ascii="Segoe UI" w:hAnsi="Segoe UI" w:cs="Segoe UI"/>
        </w:rPr>
        <w:t xml:space="preserve">Staff may suspect that a pupil may be at risk. This may be because the pupil’s behaviour has changed, their appearance has changed, or physical signs are noticed. In these circumstances, staff will give the pupil the opportunity to talk and ask if they are OK. </w:t>
      </w:r>
    </w:p>
    <w:p w14:paraId="54663DEC" w14:textId="77777777" w:rsidR="008E3AE1" w:rsidRPr="00CA7477" w:rsidRDefault="008E3AE1" w:rsidP="002E7F82">
      <w:pPr>
        <w:pStyle w:val="HeadingLevel3"/>
        <w:jc w:val="left"/>
        <w:rPr>
          <w:rFonts w:ascii="Segoe UI" w:hAnsi="Segoe UI" w:cs="Segoe UI"/>
        </w:rPr>
      </w:pPr>
      <w:r w:rsidRPr="58CACFFC">
        <w:rPr>
          <w:rFonts w:ascii="Segoe UI" w:hAnsi="Segoe UI" w:cs="Segoe UI"/>
        </w:rPr>
        <w:t xml:space="preserve">If the pupil does reveal that they are being harmed, staff should follow the advice below. </w:t>
      </w:r>
    </w:p>
    <w:p w14:paraId="716256E8" w14:textId="77777777" w:rsidR="008E3AE1" w:rsidRPr="00CA7477" w:rsidRDefault="008E3AE1" w:rsidP="002E7F82">
      <w:pPr>
        <w:pStyle w:val="HeadingLevel3"/>
        <w:jc w:val="left"/>
        <w:rPr>
          <w:rFonts w:ascii="Segoe UI" w:hAnsi="Segoe UI" w:cs="Segoe UI"/>
        </w:rPr>
      </w:pPr>
      <w:r w:rsidRPr="58CACFFC">
        <w:rPr>
          <w:rFonts w:ascii="Segoe UI" w:hAnsi="Segoe UI" w:cs="Segoe UI"/>
        </w:rPr>
        <w:lastRenderedPageBreak/>
        <w:t>Staff are aware that children may not feel ready or know how to tell someone that they are being abused, exploited, or neglected, and/or they may not recognise their experiences as harmful. Children may feel embarrassed, humiliated, or being threatened, which could be due to their vulnerability, disability and/or sexual orientation or language barriers. This will not prevent our staff from having a professional curiosity and speaking to our DSL if they have concerns about a child.</w:t>
      </w:r>
    </w:p>
    <w:p w14:paraId="64ACE9C1" w14:textId="77777777" w:rsidR="008E3AE1" w:rsidRPr="00CA7477" w:rsidRDefault="008E3AE1" w:rsidP="002E7F82">
      <w:pPr>
        <w:pStyle w:val="HeadingLevel2asheading"/>
        <w:jc w:val="left"/>
        <w:rPr>
          <w:rFonts w:ascii="Segoe UI" w:hAnsi="Segoe UI" w:cs="Segoe UI"/>
        </w:rPr>
      </w:pPr>
      <w:r w:rsidRPr="58CACFFC">
        <w:rPr>
          <w:rFonts w:ascii="Segoe UI" w:hAnsi="Segoe UI" w:cs="Segoe UI"/>
        </w:rPr>
        <w:t xml:space="preserve">If a pupil discloses to you </w:t>
      </w:r>
    </w:p>
    <w:p w14:paraId="58908B78" w14:textId="77777777" w:rsidR="008E3AE1" w:rsidRPr="00CA7477" w:rsidRDefault="008E3AE1" w:rsidP="002E7F82">
      <w:pPr>
        <w:pStyle w:val="HeadingLevel3"/>
        <w:jc w:val="left"/>
        <w:rPr>
          <w:rFonts w:ascii="Segoe UI" w:hAnsi="Segoe UI" w:cs="Segoe UI"/>
        </w:rPr>
      </w:pPr>
      <w:r w:rsidRPr="58CACFFC">
        <w:rPr>
          <w:rFonts w:ascii="Segoe UI" w:hAnsi="Segoe UI" w:cs="Segoe UI"/>
        </w:rPr>
        <w:t>If a pupil tells a member of staff about a risk to their safety or wellbeing, the staff member will:</w:t>
      </w:r>
    </w:p>
    <w:p w14:paraId="3C436C30"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remain calm and not overreact</w:t>
      </w:r>
    </w:p>
    <w:p w14:paraId="019A2F01"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allow them to speak freely</w:t>
      </w:r>
    </w:p>
    <w:p w14:paraId="1309EA5F"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 xml:space="preserve">not be afraid of silences </w:t>
      </w:r>
    </w:p>
    <w:p w14:paraId="7E70EA0B"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not ask investigative questions</w:t>
      </w:r>
    </w:p>
    <w:p w14:paraId="4CCFA1CB"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give reassuring nods or words of comfort – ‘I’m so sorry this has happened’, ‘I want to help’, ‘This isn’t your fault’, ‘You are doing the right thing in talking to me’</w:t>
      </w:r>
    </w:p>
    <w:p w14:paraId="547EB94B"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 xml:space="preserve">not automatically offer physical touch as comfort </w:t>
      </w:r>
    </w:p>
    <w:p w14:paraId="1C975634"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 xml:space="preserve">let the pupil know that </w:t>
      </w:r>
      <w:proofErr w:type="gramStart"/>
      <w:r w:rsidRPr="00CA7477">
        <w:rPr>
          <w:rFonts w:ascii="Segoe UI" w:hAnsi="Segoe UI" w:cs="Segoe UI"/>
        </w:rPr>
        <w:t>in order to</w:t>
      </w:r>
      <w:proofErr w:type="gramEnd"/>
      <w:r w:rsidRPr="00CA7477">
        <w:rPr>
          <w:rFonts w:ascii="Segoe UI" w:hAnsi="Segoe UI" w:cs="Segoe UI"/>
        </w:rPr>
        <w:t xml:space="preserve"> help them they must pass the information on to the DSL </w:t>
      </w:r>
    </w:p>
    <w:p w14:paraId="74D2C834" w14:textId="77777777" w:rsidR="008E3AE1" w:rsidRPr="00CA7477" w:rsidRDefault="008E3AE1" w:rsidP="0054744A">
      <w:pPr>
        <w:pStyle w:val="Bullet3"/>
        <w:numPr>
          <w:ilvl w:val="0"/>
          <w:numId w:val="22"/>
        </w:numPr>
        <w:jc w:val="left"/>
        <w:rPr>
          <w:rFonts w:ascii="Segoe UI" w:hAnsi="Segoe UI" w:cs="Segoe UI"/>
        </w:rPr>
      </w:pPr>
      <w:r w:rsidRPr="00CA7477">
        <w:rPr>
          <w:rFonts w:ascii="Segoe UI" w:hAnsi="Segoe UI" w:cs="Segoe UI"/>
        </w:rPr>
        <w:t xml:space="preserve">tell the pupil what will happen next </w:t>
      </w:r>
    </w:p>
    <w:p w14:paraId="55575F63" w14:textId="2403C2AB" w:rsidR="008E3AE1" w:rsidRPr="00CA7477" w:rsidRDefault="00EB4953" w:rsidP="0054744A">
      <w:pPr>
        <w:pStyle w:val="Bullet3"/>
        <w:numPr>
          <w:ilvl w:val="0"/>
          <w:numId w:val="22"/>
        </w:numPr>
        <w:jc w:val="left"/>
        <w:rPr>
          <w:rFonts w:ascii="Segoe UI" w:hAnsi="Segoe UI" w:cs="Segoe UI"/>
        </w:rPr>
      </w:pPr>
      <w:r>
        <w:rPr>
          <w:rFonts w:ascii="Segoe UI" w:hAnsi="Segoe UI" w:cs="Segoe UI"/>
        </w:rPr>
        <w:t xml:space="preserve">always </w:t>
      </w:r>
      <w:r w:rsidR="008E3AE1" w:rsidRPr="00CA7477">
        <w:rPr>
          <w:rFonts w:ascii="Segoe UI" w:hAnsi="Segoe UI" w:cs="Segoe UI"/>
        </w:rPr>
        <w:t xml:space="preserve">complete the </w:t>
      </w:r>
      <w:r w:rsidR="008E3AE1" w:rsidRPr="00FE67B8">
        <w:rPr>
          <w:rFonts w:ascii="Segoe UI" w:hAnsi="Segoe UI" w:cs="Segoe UI"/>
          <w:bCs/>
        </w:rPr>
        <w:t xml:space="preserve">concern form using </w:t>
      </w:r>
      <w:bookmarkStart w:id="17" w:name="_Hlk204008328"/>
      <w:r w:rsidRPr="007E1C07">
        <w:rPr>
          <w:rFonts w:ascii="Segoe UI" w:hAnsi="Segoe UI" w:cs="Segoe UI"/>
          <w:bCs/>
          <w:highlight w:val="yellow"/>
        </w:rPr>
        <w:t>CPOMs/</w:t>
      </w:r>
      <w:proofErr w:type="spellStart"/>
      <w:r w:rsidRPr="007E1C07">
        <w:rPr>
          <w:rFonts w:ascii="Segoe UI" w:hAnsi="Segoe UI" w:cs="Segoe UI"/>
          <w:bCs/>
          <w:highlight w:val="yellow"/>
        </w:rPr>
        <w:t>MyConcern</w:t>
      </w:r>
      <w:proofErr w:type="spellEnd"/>
      <w:r w:rsidRPr="007E1C07">
        <w:rPr>
          <w:rFonts w:ascii="Segoe UI" w:hAnsi="Segoe UI" w:cs="Segoe UI"/>
          <w:bCs/>
          <w:highlight w:val="yellow"/>
        </w:rPr>
        <w:t xml:space="preserve"> </w:t>
      </w:r>
      <w:r w:rsidR="003D4673" w:rsidRPr="007E1C07">
        <w:rPr>
          <w:rFonts w:ascii="Segoe UI" w:hAnsi="Segoe UI" w:cs="Segoe UI"/>
          <w:bCs/>
          <w:highlight w:val="yellow"/>
        </w:rPr>
        <w:t>(</w:t>
      </w:r>
      <w:r w:rsidR="007E1C07">
        <w:rPr>
          <w:rFonts w:ascii="Segoe UI" w:hAnsi="Segoe UI" w:cs="Segoe UI"/>
          <w:bCs/>
          <w:highlight w:val="yellow"/>
        </w:rPr>
        <w:t xml:space="preserve">delete </w:t>
      </w:r>
      <w:r w:rsidR="003D4673" w:rsidRPr="007E1C07">
        <w:rPr>
          <w:rFonts w:ascii="Segoe UI" w:hAnsi="Segoe UI" w:cs="Segoe UI"/>
          <w:bCs/>
          <w:highlight w:val="yellow"/>
        </w:rPr>
        <w:t>as appropriate)</w:t>
      </w:r>
      <w:r w:rsidR="008E3AE1">
        <w:rPr>
          <w:rFonts w:ascii="Segoe UI" w:hAnsi="Segoe UI" w:cs="Segoe UI"/>
          <w:b/>
        </w:rPr>
        <w:t xml:space="preserve"> </w:t>
      </w:r>
      <w:bookmarkEnd w:id="17"/>
      <w:r w:rsidR="008E3AE1" w:rsidRPr="00CA7477">
        <w:rPr>
          <w:rFonts w:ascii="Segoe UI" w:hAnsi="Segoe UI" w:cs="Segoe UI"/>
        </w:rPr>
        <w:t>and this will be sent to the respective school safeguarding team immediately.</w:t>
      </w:r>
    </w:p>
    <w:p w14:paraId="5817B66E" w14:textId="36BF2A19" w:rsidR="00B7382D" w:rsidRDefault="00F004D7" w:rsidP="0054744A">
      <w:pPr>
        <w:pStyle w:val="Bullet3"/>
        <w:numPr>
          <w:ilvl w:val="0"/>
          <w:numId w:val="22"/>
        </w:numPr>
        <w:jc w:val="left"/>
        <w:rPr>
          <w:rFonts w:ascii="Segoe UI" w:hAnsi="Segoe UI" w:cs="Segoe UI"/>
        </w:rPr>
      </w:pPr>
      <w:r w:rsidRPr="00F004D7">
        <w:rPr>
          <w:rFonts w:ascii="Segoe UI" w:hAnsi="Segoe UI" w:cs="Segoe UI"/>
        </w:rPr>
        <w:t xml:space="preserve">if the child is in immediate protection or at risk of significant harm always immediately report your concern by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7E1C07">
        <w:rPr>
          <w:rFonts w:ascii="Segoe UI" w:hAnsi="Segoe UI" w:cs="Segoe UI"/>
          <w:b/>
        </w:rPr>
        <w:t xml:space="preserve"> </w:t>
      </w:r>
      <w:r w:rsidRPr="00F004D7">
        <w:rPr>
          <w:rFonts w:ascii="Segoe UI" w:hAnsi="Segoe UI" w:cs="Segoe UI"/>
        </w:rPr>
        <w:t xml:space="preserve">and face to face to the DSL or in their absence a Deputy DSL. In the case of an allegation against a member of staff talk to the Headteacher. In their absence contact Cassie Buchanan (Trust Chief Executive) using the contact details in appendix 3.  </w:t>
      </w:r>
    </w:p>
    <w:p w14:paraId="62EB7176" w14:textId="2F5E84C1" w:rsidR="00652400" w:rsidRPr="00B7382D" w:rsidRDefault="00F004D7" w:rsidP="0054744A">
      <w:pPr>
        <w:pStyle w:val="Bullet3"/>
        <w:numPr>
          <w:ilvl w:val="0"/>
          <w:numId w:val="22"/>
        </w:numPr>
        <w:jc w:val="left"/>
        <w:rPr>
          <w:rFonts w:ascii="Segoe UI" w:hAnsi="Segoe UI" w:cs="Segoe UI"/>
        </w:rPr>
      </w:pPr>
      <w:r w:rsidRPr="00B7382D">
        <w:rPr>
          <w:rFonts w:ascii="Segoe UI" w:hAnsi="Segoe UI" w:cs="Segoe UI"/>
          <w:bCs/>
          <w:szCs w:val="20"/>
        </w:rPr>
        <w:t>staff may also share information directly with children’s social care or the police if they are convinced that a direct report is required or if the Designated Safeguarding Lead, the deputies, the headteacher or the Trust Chief Executive are not available, and a referral is required immediately.</w:t>
      </w:r>
    </w:p>
    <w:p w14:paraId="5BCAAB52" w14:textId="3F094D68" w:rsidR="008E3AE1" w:rsidRPr="00CA7477" w:rsidRDefault="008E3AE1" w:rsidP="002E7F82">
      <w:pPr>
        <w:pStyle w:val="HeadingLevel1"/>
        <w:jc w:val="left"/>
        <w:rPr>
          <w:rFonts w:ascii="Segoe UI" w:hAnsi="Segoe UI" w:cs="Segoe UI"/>
        </w:rPr>
      </w:pPr>
      <w:r w:rsidRPr="58CACFFC">
        <w:rPr>
          <w:rFonts w:ascii="Segoe UI" w:hAnsi="Segoe UI" w:cs="Segoe UI"/>
        </w:rPr>
        <w:t xml:space="preserve">Referral to children’s social care </w:t>
      </w:r>
    </w:p>
    <w:p w14:paraId="091B45C7" w14:textId="581E4138" w:rsidR="008E3AE1" w:rsidRPr="00CA7477" w:rsidRDefault="008E3AE1" w:rsidP="002E7F82">
      <w:pPr>
        <w:pStyle w:val="HeadingLevel2"/>
        <w:jc w:val="left"/>
        <w:rPr>
          <w:rFonts w:ascii="Segoe UI" w:hAnsi="Segoe UI" w:cs="Segoe UI"/>
        </w:rPr>
      </w:pPr>
      <w:r w:rsidRPr="58CACFFC">
        <w:rPr>
          <w:rFonts w:ascii="Segoe UI" w:hAnsi="Segoe UI" w:cs="Segoe UI"/>
        </w:rPr>
        <w:t xml:space="preserve">The DSL will make a referral to children’s social care if it is believed that a pupil is suffering or is at risk of suffering significant harm. The pupil (subject to their age and understanding) and the parents will be told that a referral is being made, unless to do so would increase the risk to the child. </w:t>
      </w:r>
      <w:r w:rsidR="00ED5450" w:rsidRPr="58CACFFC">
        <w:rPr>
          <w:rFonts w:ascii="Segoe UI" w:hAnsi="Segoe UI" w:cs="Segoe UI"/>
        </w:rPr>
        <w:t xml:space="preserve">Any referral must be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ED5450" w:rsidRPr="58CACFFC">
        <w:rPr>
          <w:rFonts w:ascii="Segoe UI" w:hAnsi="Segoe UI" w:cs="Segoe UI"/>
        </w:rPr>
        <w:t>.</w:t>
      </w:r>
    </w:p>
    <w:p w14:paraId="7650A6BA" w14:textId="77777777" w:rsidR="008E3AE1" w:rsidRPr="00CA7477" w:rsidRDefault="008E3AE1" w:rsidP="002E7F82">
      <w:pPr>
        <w:pStyle w:val="HeadingLevel2"/>
        <w:jc w:val="left"/>
        <w:rPr>
          <w:rFonts w:ascii="Segoe UI" w:hAnsi="Segoe UI" w:cs="Segoe UI"/>
        </w:rPr>
      </w:pPr>
      <w:r w:rsidRPr="58CACFFC">
        <w:rPr>
          <w:rFonts w:ascii="Segoe UI" w:hAnsi="Segoe UI" w:cs="Segoe UI"/>
        </w:rPr>
        <w:t>Referrals to services regarding concerns about a child or family typically fall into three categories:</w:t>
      </w:r>
    </w:p>
    <w:p w14:paraId="0F1919B2" w14:textId="77777777" w:rsidR="008E3AE1" w:rsidRPr="00CA7477" w:rsidRDefault="008E3AE1" w:rsidP="0054744A">
      <w:pPr>
        <w:pStyle w:val="HeadingLevel2"/>
        <w:numPr>
          <w:ilvl w:val="0"/>
          <w:numId w:val="31"/>
        </w:numPr>
        <w:spacing w:after="0"/>
        <w:jc w:val="left"/>
        <w:rPr>
          <w:rFonts w:ascii="Segoe UI" w:hAnsi="Segoe UI" w:cs="Segoe UI"/>
        </w:rPr>
      </w:pPr>
      <w:r w:rsidRPr="00CA7477">
        <w:rPr>
          <w:rFonts w:ascii="Segoe UI" w:hAnsi="Segoe UI" w:cs="Segoe UI"/>
        </w:rPr>
        <w:t>Early Help Services</w:t>
      </w:r>
    </w:p>
    <w:p w14:paraId="50FB7956" w14:textId="77777777" w:rsidR="008E3AE1" w:rsidRPr="00CA7477" w:rsidRDefault="008E3AE1" w:rsidP="0054744A">
      <w:pPr>
        <w:pStyle w:val="HeadingLevel2"/>
        <w:numPr>
          <w:ilvl w:val="0"/>
          <w:numId w:val="31"/>
        </w:numPr>
        <w:spacing w:after="0"/>
        <w:jc w:val="left"/>
        <w:rPr>
          <w:rFonts w:ascii="Segoe UI" w:hAnsi="Segoe UI" w:cs="Segoe UI"/>
        </w:rPr>
      </w:pPr>
      <w:r w:rsidRPr="00CA7477">
        <w:rPr>
          <w:rFonts w:ascii="Segoe UI" w:hAnsi="Segoe UI" w:cs="Segoe UI"/>
        </w:rPr>
        <w:t>Child in need - Section 17 (Children Act 1989) referrals</w:t>
      </w:r>
    </w:p>
    <w:p w14:paraId="5A6AB082" w14:textId="77777777" w:rsidR="008E3AE1" w:rsidRPr="00CA7477" w:rsidRDefault="008E3AE1" w:rsidP="0054744A">
      <w:pPr>
        <w:pStyle w:val="HeadingLevel2"/>
        <w:numPr>
          <w:ilvl w:val="0"/>
          <w:numId w:val="31"/>
        </w:numPr>
        <w:spacing w:after="0"/>
        <w:jc w:val="left"/>
        <w:rPr>
          <w:rFonts w:ascii="Segoe UI" w:hAnsi="Segoe UI" w:cs="Segoe UI"/>
        </w:rPr>
      </w:pPr>
      <w:r w:rsidRPr="00CA7477">
        <w:rPr>
          <w:rFonts w:ascii="Segoe UI" w:hAnsi="Segoe UI" w:cs="Segoe UI"/>
        </w:rPr>
        <w:t>Child protection - Section 47 (Children Act 1989) referrals</w:t>
      </w:r>
    </w:p>
    <w:p w14:paraId="4A024404" w14:textId="77777777" w:rsidR="008E3AE1" w:rsidRPr="00CA7477" w:rsidRDefault="008E3AE1" w:rsidP="002E7F82">
      <w:pPr>
        <w:pStyle w:val="HeadingLevel2"/>
        <w:numPr>
          <w:ilvl w:val="0"/>
          <w:numId w:val="0"/>
        </w:numPr>
        <w:spacing w:after="0"/>
        <w:ind w:left="1080"/>
        <w:jc w:val="left"/>
        <w:rPr>
          <w:rFonts w:ascii="Segoe UI" w:hAnsi="Segoe UI" w:cs="Segoe UI"/>
        </w:rPr>
      </w:pPr>
    </w:p>
    <w:p w14:paraId="5BC301A6" w14:textId="201ED055" w:rsidR="00513347" w:rsidRPr="003529BC" w:rsidRDefault="008E3AE1" w:rsidP="002E7F82">
      <w:pPr>
        <w:pStyle w:val="HeadingLevel2"/>
        <w:jc w:val="left"/>
        <w:rPr>
          <w:rFonts w:ascii="Segoe UI" w:hAnsi="Segoe UI" w:cs="Segoe UI"/>
          <w:szCs w:val="20"/>
        </w:rPr>
      </w:pPr>
      <w:r w:rsidRPr="58CACFFC">
        <w:rPr>
          <w:rFonts w:ascii="Segoe UI" w:hAnsi="Segoe UI" w:cs="Segoe UI"/>
        </w:rPr>
        <w:t>Safeguarding referrals should be made to local authority’s Multi Agency Safeguarding Hub (MASH) via the referral form and copied to the local authority’s Schools Safeguarding Coordinator.</w:t>
      </w:r>
      <w:r w:rsidR="00513347" w:rsidRPr="58CACFFC">
        <w:rPr>
          <w:rFonts w:ascii="Segoe UI" w:hAnsi="Segoe UI" w:cs="Segoe UI"/>
        </w:rPr>
        <w:t xml:space="preserve"> Any referral must be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513347" w:rsidRPr="58CACFFC">
        <w:rPr>
          <w:rFonts w:ascii="Segoe UI" w:hAnsi="Segoe UI" w:cs="Segoe UI"/>
        </w:rPr>
        <w:t>.</w:t>
      </w:r>
      <w:r w:rsidRPr="58CACFFC">
        <w:rPr>
          <w:rFonts w:ascii="Segoe UI" w:hAnsi="Segoe UI" w:cs="Segoe UI"/>
        </w:rPr>
        <w:t xml:space="preserve"> </w:t>
      </w:r>
    </w:p>
    <w:p w14:paraId="661BDCB8" w14:textId="62F5A681" w:rsidR="00513347" w:rsidRPr="00CA7477" w:rsidRDefault="008E3AE1" w:rsidP="002E7F82">
      <w:pPr>
        <w:pStyle w:val="HeadingLevel2"/>
        <w:jc w:val="left"/>
        <w:rPr>
          <w:rFonts w:ascii="Segoe UI" w:hAnsi="Segoe UI" w:cs="Segoe UI"/>
        </w:rPr>
      </w:pPr>
      <w:r w:rsidRPr="58CACFFC">
        <w:rPr>
          <w:rFonts w:ascii="Segoe UI" w:hAnsi="Segoe UI" w:cs="Segoe UI"/>
        </w:rPr>
        <w:t xml:space="preserve">Prior to any referral form being sent to social care, there should be a verbal consultation with the MASH social worker or manager, by calling the duty desk (see Appendix Three for local authority and other agency contacts), to ensure that making a referral is an appropriate action. </w:t>
      </w:r>
      <w:r w:rsidR="00513347" w:rsidRPr="58CACFFC">
        <w:rPr>
          <w:rFonts w:ascii="Segoe UI" w:hAnsi="Segoe UI" w:cs="Segoe UI"/>
        </w:rPr>
        <w:t>This conversation should be re</w:t>
      </w:r>
      <w:r w:rsidR="00603877" w:rsidRPr="58CACFFC">
        <w:rPr>
          <w:rFonts w:ascii="Segoe UI" w:hAnsi="Segoe UI" w:cs="Segoe UI"/>
        </w:rPr>
        <w:t>corded on</w:t>
      </w:r>
      <w:r w:rsidR="00513347" w:rsidRPr="58CACFFC">
        <w:rPr>
          <w:rFonts w:ascii="Segoe UI" w:hAnsi="Segoe UI" w:cs="Segoe UI"/>
        </w:rPr>
        <w:t xml:space="preserve">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513347" w:rsidRPr="58CACFFC">
        <w:rPr>
          <w:rFonts w:ascii="Segoe UI" w:hAnsi="Segoe UI" w:cs="Segoe UI"/>
        </w:rPr>
        <w:t>.</w:t>
      </w:r>
    </w:p>
    <w:p w14:paraId="53F830A8" w14:textId="6A3889B9" w:rsidR="008E3AE1" w:rsidRDefault="00603877" w:rsidP="002E7F82">
      <w:pPr>
        <w:pStyle w:val="HeadingLevel2"/>
        <w:jc w:val="left"/>
        <w:rPr>
          <w:rFonts w:ascii="Segoe UI" w:hAnsi="Segoe UI" w:cs="Segoe UI"/>
        </w:rPr>
      </w:pPr>
      <w:r w:rsidRPr="58CACFFC">
        <w:rPr>
          <w:rFonts w:ascii="Segoe UI" w:hAnsi="Segoe UI" w:cs="Segoe UI"/>
        </w:rPr>
        <w:lastRenderedPageBreak/>
        <w:t xml:space="preserve">See Appendix </w:t>
      </w:r>
      <w:r w:rsidR="007344A5" w:rsidRPr="58CACFFC">
        <w:rPr>
          <w:rFonts w:ascii="Segoe UI" w:hAnsi="Segoe UI" w:cs="Segoe UI"/>
        </w:rPr>
        <w:t>three</w:t>
      </w:r>
      <w:r w:rsidRPr="58CACFFC">
        <w:rPr>
          <w:rFonts w:ascii="Segoe UI" w:hAnsi="Segoe UI" w:cs="Segoe UI"/>
        </w:rPr>
        <w:t xml:space="preserve"> for:</w:t>
      </w:r>
    </w:p>
    <w:p w14:paraId="48D3F017" w14:textId="55C50D9B" w:rsidR="00603877" w:rsidRPr="002B24D2" w:rsidRDefault="00604A5D" w:rsidP="0054744A">
      <w:pPr>
        <w:pStyle w:val="HeadingLevel3"/>
        <w:numPr>
          <w:ilvl w:val="0"/>
          <w:numId w:val="28"/>
        </w:numPr>
        <w:spacing w:after="0"/>
        <w:jc w:val="left"/>
        <w:rPr>
          <w:rFonts w:ascii="Segoe UI" w:hAnsi="Segoe UI" w:cs="Segoe UI"/>
          <w:szCs w:val="20"/>
        </w:rPr>
      </w:pPr>
      <w:r w:rsidRPr="002B24D2">
        <w:rPr>
          <w:rFonts w:ascii="Segoe UI" w:hAnsi="Segoe UI" w:cs="Segoe UI"/>
          <w:szCs w:val="20"/>
        </w:rPr>
        <w:t>The contact details for the relevant Multi Agency Safeguarding Hub (MASH)</w:t>
      </w:r>
    </w:p>
    <w:p w14:paraId="4B2FCD1F" w14:textId="4BF0C5D5" w:rsidR="00604A5D" w:rsidRPr="002B24D2" w:rsidRDefault="00604A5D" w:rsidP="0054744A">
      <w:pPr>
        <w:pStyle w:val="HeadingLevel3"/>
        <w:numPr>
          <w:ilvl w:val="0"/>
          <w:numId w:val="28"/>
        </w:numPr>
        <w:spacing w:after="0"/>
        <w:jc w:val="left"/>
        <w:rPr>
          <w:rFonts w:ascii="Segoe UI" w:hAnsi="Segoe UI" w:cs="Segoe UI"/>
          <w:szCs w:val="20"/>
        </w:rPr>
      </w:pPr>
      <w:r w:rsidRPr="002B24D2">
        <w:rPr>
          <w:rFonts w:ascii="Segoe UI" w:hAnsi="Segoe UI" w:cs="Segoe UI"/>
          <w:szCs w:val="20"/>
        </w:rPr>
        <w:t>The website of the relevant local safeguarding board to consult</w:t>
      </w:r>
      <w:r w:rsidR="00B47B3C" w:rsidRPr="002B24D2">
        <w:rPr>
          <w:rFonts w:ascii="Segoe UI" w:hAnsi="Segoe UI" w:cs="Segoe UI"/>
          <w:szCs w:val="20"/>
        </w:rPr>
        <w:t xml:space="preserve"> the threshold </w:t>
      </w:r>
      <w:r w:rsidR="00DC08A3" w:rsidRPr="002B24D2">
        <w:rPr>
          <w:rFonts w:ascii="Segoe UI" w:hAnsi="Segoe UI" w:cs="Segoe UI"/>
          <w:szCs w:val="20"/>
        </w:rPr>
        <w:t>for referral</w:t>
      </w:r>
    </w:p>
    <w:p w14:paraId="3A1F058C" w14:textId="4A46B169" w:rsidR="00DC08A3" w:rsidRDefault="00DC08A3" w:rsidP="0054744A">
      <w:pPr>
        <w:pStyle w:val="HeadingLevel3"/>
        <w:numPr>
          <w:ilvl w:val="0"/>
          <w:numId w:val="28"/>
        </w:numPr>
        <w:spacing w:after="0"/>
        <w:jc w:val="left"/>
        <w:rPr>
          <w:rFonts w:ascii="Segoe UI" w:hAnsi="Segoe UI" w:cs="Segoe UI"/>
          <w:szCs w:val="20"/>
        </w:rPr>
      </w:pPr>
      <w:r w:rsidRPr="002B24D2">
        <w:rPr>
          <w:rFonts w:ascii="Segoe UI" w:hAnsi="Segoe UI" w:cs="Segoe UI"/>
          <w:szCs w:val="20"/>
        </w:rPr>
        <w:t xml:space="preserve">The </w:t>
      </w:r>
      <w:hyperlink r:id="rId22" w:history="1">
        <w:r w:rsidRPr="002B24D2">
          <w:rPr>
            <w:rStyle w:val="Hyperlink"/>
            <w:rFonts w:ascii="Segoe UI" w:hAnsi="Segoe UI" w:cs="Segoe UI"/>
            <w:szCs w:val="20"/>
          </w:rPr>
          <w:t xml:space="preserve">London </w:t>
        </w:r>
        <w:r w:rsidR="00332D4B">
          <w:rPr>
            <w:rStyle w:val="Hyperlink"/>
            <w:rFonts w:ascii="Segoe UI" w:hAnsi="Segoe UI" w:cs="Segoe UI"/>
            <w:szCs w:val="20"/>
          </w:rPr>
          <w:t>Safeguarding Children</w:t>
        </w:r>
        <w:r w:rsidRPr="002B24D2">
          <w:rPr>
            <w:rStyle w:val="Hyperlink"/>
            <w:rFonts w:ascii="Segoe UI" w:hAnsi="Segoe UI" w:cs="Segoe UI"/>
            <w:szCs w:val="20"/>
          </w:rPr>
          <w:t xml:space="preserve"> Procedures</w:t>
        </w:r>
      </w:hyperlink>
      <w:r w:rsidRPr="002B24D2">
        <w:rPr>
          <w:rFonts w:ascii="Segoe UI" w:hAnsi="Segoe UI" w:cs="Segoe UI"/>
          <w:szCs w:val="20"/>
        </w:rPr>
        <w:t xml:space="preserve"> (often known as the ‘Blue Book’</w:t>
      </w:r>
      <w:r w:rsidR="00D371CC" w:rsidRPr="002B24D2">
        <w:rPr>
          <w:rFonts w:ascii="Segoe UI" w:hAnsi="Segoe UI" w:cs="Segoe UI"/>
          <w:szCs w:val="20"/>
        </w:rPr>
        <w:t xml:space="preserve"> also provides further guidance.</w:t>
      </w:r>
    </w:p>
    <w:p w14:paraId="36FC4A42" w14:textId="77777777" w:rsidR="00B80C5B" w:rsidRPr="002B24D2" w:rsidRDefault="00B80C5B" w:rsidP="002E7F82">
      <w:pPr>
        <w:pStyle w:val="HeadingLevel3"/>
        <w:numPr>
          <w:ilvl w:val="0"/>
          <w:numId w:val="0"/>
        </w:numPr>
        <w:spacing w:after="0"/>
        <w:ind w:left="1440"/>
        <w:jc w:val="left"/>
        <w:rPr>
          <w:rFonts w:ascii="Segoe UI" w:hAnsi="Segoe UI" w:cs="Segoe UI"/>
          <w:szCs w:val="20"/>
        </w:rPr>
      </w:pPr>
    </w:p>
    <w:p w14:paraId="736F89C0" w14:textId="2616CBAF" w:rsidR="008E3AE1" w:rsidRPr="00CA7477" w:rsidRDefault="008E3AE1" w:rsidP="002E7F82">
      <w:pPr>
        <w:pStyle w:val="HeadingLevel2"/>
        <w:jc w:val="left"/>
        <w:rPr>
          <w:rFonts w:ascii="Segoe UI" w:hAnsi="Segoe UI" w:cs="Segoe UI"/>
        </w:rPr>
      </w:pPr>
      <w:r w:rsidRPr="58CACFFC">
        <w:rPr>
          <w:rFonts w:ascii="Segoe UI" w:hAnsi="Segoe UI" w:cs="Segoe UI"/>
        </w:rPr>
        <w:t>The parent/carer will normally be contacted to obtain their consent before a referral is made. However, if the concern involves, for example, alleged or suspected child sexual abuse, Honour Based Abuse, fabricated or induced illness or the Designated Safeguarding Lead has reason to believe that informing the parent at this stage might compromise the safety of the child or a staff member, nothing should be said to the parent/carer before of the referral and the reasons for the decision to progress without consent should be provided with the referral.</w:t>
      </w:r>
      <w:r w:rsidR="00F51056" w:rsidRPr="58CACFFC">
        <w:rPr>
          <w:rFonts w:ascii="Segoe UI" w:hAnsi="Segoe UI" w:cs="Segoe UI"/>
        </w:rPr>
        <w:t xml:space="preserve"> Any parental conversation should be recorded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B80C5B" w:rsidRPr="58CACFFC">
        <w:rPr>
          <w:rFonts w:ascii="Segoe UI" w:hAnsi="Segoe UI" w:cs="Segoe UI"/>
        </w:rPr>
        <w:t>.</w:t>
      </w:r>
    </w:p>
    <w:p w14:paraId="19047A19" w14:textId="7338DCF5" w:rsidR="008E3AE1" w:rsidRPr="00F604D6" w:rsidRDefault="008E3AE1" w:rsidP="002E7F82">
      <w:pPr>
        <w:pStyle w:val="HeadingLevel2"/>
        <w:jc w:val="left"/>
        <w:rPr>
          <w:rFonts w:ascii="Segoe UI" w:hAnsi="Segoe UI" w:cs="Segoe UI"/>
        </w:rPr>
      </w:pPr>
      <w:r w:rsidRPr="58CACFFC">
        <w:rPr>
          <w:rFonts w:ascii="Segoe UI" w:hAnsi="Segoe UI" w:cs="Segoe UI"/>
        </w:rPr>
        <w:t>When the school makes a referral, the local authority should decide, within one working day of a referral being made, about the type of response that is required and should let the school, as the referrer, know the outcome. The DSL will follow up if this information is not forthcoming.</w:t>
      </w:r>
      <w:r w:rsidR="00F604D6" w:rsidRPr="58CACFFC">
        <w:rPr>
          <w:rFonts w:ascii="Segoe UI" w:hAnsi="Segoe UI" w:cs="Segoe UI"/>
        </w:rPr>
        <w:t xml:space="preserve"> Any local escalation must be recorded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p>
    <w:p w14:paraId="5BCCC18F" w14:textId="70CF977C" w:rsidR="008E3AE1" w:rsidRPr="00C376DD" w:rsidRDefault="008E3AE1" w:rsidP="002E7F82">
      <w:pPr>
        <w:pStyle w:val="HeadingLevel2"/>
        <w:jc w:val="left"/>
        <w:rPr>
          <w:rFonts w:ascii="Segoe UI" w:hAnsi="Segoe UI" w:cs="Segoe UI"/>
        </w:rPr>
      </w:pPr>
      <w:r w:rsidRPr="58CACFFC">
        <w:rPr>
          <w:rFonts w:ascii="Segoe UI" w:hAnsi="Segoe UI" w:cs="Segoe UI"/>
        </w:rPr>
        <w:t>If, after a referral, the child’s situation does not appear to be improving, the DSL will consider following local escalation procedures to ensure that the concerns have been addressed and, most importantly, that the child’s situation improves.</w:t>
      </w:r>
      <w:r w:rsidR="00C376DD" w:rsidRPr="58CACFFC">
        <w:rPr>
          <w:rFonts w:ascii="Segoe UI" w:hAnsi="Segoe UI" w:cs="Segoe UI"/>
        </w:rPr>
        <w:t xml:space="preserve"> Any referral must be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B80C5B" w:rsidRPr="58CACFFC">
        <w:rPr>
          <w:rFonts w:ascii="Segoe UI" w:hAnsi="Segoe UI" w:cs="Segoe UI"/>
        </w:rPr>
        <w:t>.</w:t>
      </w:r>
    </w:p>
    <w:p w14:paraId="592A78CB" w14:textId="2234CF72" w:rsidR="008E3AE1" w:rsidRPr="00CA7477" w:rsidRDefault="008E3AE1" w:rsidP="002E7F82">
      <w:pPr>
        <w:pStyle w:val="HeadingLevel2"/>
        <w:jc w:val="left"/>
        <w:rPr>
          <w:rFonts w:ascii="Segoe UI" w:hAnsi="Segoe UI" w:cs="Segoe UI"/>
        </w:rPr>
      </w:pPr>
      <w:r w:rsidRPr="58CACFFC">
        <w:rPr>
          <w:rFonts w:ascii="Segoe UI" w:hAnsi="Segoe UI" w:cs="Segoe UI"/>
        </w:rPr>
        <w:t xml:space="preserve">The Early Help Referral Form will be used to request additional early help for a family when the needs of a child are beyond the level of support that can be provided by universal services. </w:t>
      </w:r>
      <w:r w:rsidR="00CC2D5D" w:rsidRPr="58CACFFC">
        <w:rPr>
          <w:rFonts w:ascii="Segoe UI" w:hAnsi="Segoe UI" w:cs="Segoe UI"/>
        </w:rPr>
        <w:t xml:space="preserve">Any referral must be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B80C5B" w:rsidRPr="58CACFFC">
        <w:rPr>
          <w:rFonts w:ascii="Segoe UI" w:hAnsi="Segoe UI" w:cs="Segoe UI"/>
        </w:rPr>
        <w:t>.</w:t>
      </w:r>
    </w:p>
    <w:p w14:paraId="4D68E886" w14:textId="2F5B0D8E" w:rsidR="008E3AE1" w:rsidRPr="00DB0A7A" w:rsidRDefault="008E3AE1" w:rsidP="002E7F82">
      <w:pPr>
        <w:pStyle w:val="HeadingLevel2"/>
        <w:jc w:val="left"/>
        <w:rPr>
          <w:rFonts w:ascii="Segoe UI" w:hAnsi="Segoe UI" w:cs="Segoe UI"/>
        </w:rPr>
      </w:pPr>
      <w:r w:rsidRPr="58CACFFC">
        <w:rPr>
          <w:rFonts w:ascii="Segoe UI" w:hAnsi="Segoe UI" w:cs="Segoe UI"/>
        </w:rPr>
        <w:t>If a child has an unexplained or suspicious injury that requires urgent medical attention, the CP referral process should not delay the administration of first aid or emergency medical assistance. If a pupil is thought to be at immediate risk because of parental violence, intoxication, substance abuse, mental illness or threats to remove the child during the school day, for example, urgent Police intervention must be requested.</w:t>
      </w:r>
      <w:r w:rsidR="00A94570" w:rsidRPr="58CACFFC">
        <w:rPr>
          <w:rFonts w:ascii="Segoe UI" w:hAnsi="Segoe UI" w:cs="Segoe UI"/>
        </w:rPr>
        <w:t xml:space="preserve"> Any medical attention must be recorded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B80C5B" w:rsidRPr="58CACFFC">
        <w:rPr>
          <w:rFonts w:ascii="Segoe UI" w:hAnsi="Segoe UI" w:cs="Segoe UI"/>
        </w:rPr>
        <w:t>.</w:t>
      </w:r>
    </w:p>
    <w:p w14:paraId="0C79A532" w14:textId="1ED0582E" w:rsidR="00D3338F" w:rsidRDefault="008E3AE1" w:rsidP="002E7F82">
      <w:pPr>
        <w:pStyle w:val="HeadingLevel2"/>
        <w:jc w:val="left"/>
        <w:rPr>
          <w:rFonts w:ascii="Segoe UI" w:hAnsi="Segoe UI" w:cs="Segoe UI"/>
        </w:rPr>
      </w:pPr>
      <w:r w:rsidRPr="58CACFFC">
        <w:rPr>
          <w:rFonts w:ascii="Segoe UI" w:hAnsi="Segoe UI" w:cs="Segoe UI"/>
        </w:rPr>
        <w:t xml:space="preserve">Where a child sustains a physical injury or is distressed </w:t>
      </w:r>
      <w:proofErr w:type="gramStart"/>
      <w:r w:rsidRPr="58CACFFC">
        <w:rPr>
          <w:rFonts w:ascii="Segoe UI" w:hAnsi="Segoe UI" w:cs="Segoe UI"/>
        </w:rPr>
        <w:t>as a result of</w:t>
      </w:r>
      <w:proofErr w:type="gramEnd"/>
      <w:r w:rsidRPr="58CACFFC">
        <w:rPr>
          <w:rFonts w:ascii="Segoe UI" w:hAnsi="Segoe UI" w:cs="Segoe UI"/>
        </w:rPr>
        <w:t xml:space="preserve"> reported chastisement or alleges that they have been chastised </w:t>
      </w:r>
      <w:proofErr w:type="gramStart"/>
      <w:r w:rsidRPr="58CACFFC">
        <w:rPr>
          <w:rFonts w:ascii="Segoe UI" w:hAnsi="Segoe UI" w:cs="Segoe UI"/>
        </w:rPr>
        <w:t>by the use of</w:t>
      </w:r>
      <w:proofErr w:type="gramEnd"/>
      <w:r w:rsidRPr="58CACFFC">
        <w:rPr>
          <w:rFonts w:ascii="Segoe UI" w:hAnsi="Segoe UI" w:cs="Segoe UI"/>
        </w:rPr>
        <w:t xml:space="preserve"> an implement or substance, this will immediately be reported for investigation.</w:t>
      </w:r>
      <w:r w:rsidR="00DB0A7A" w:rsidRPr="58CACFFC">
        <w:rPr>
          <w:rFonts w:ascii="Segoe UI" w:hAnsi="Segoe UI" w:cs="Segoe UI"/>
        </w:rPr>
        <w:t xml:space="preserve"> Any referral must be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B80C5B" w:rsidRPr="58CACFFC">
        <w:rPr>
          <w:rFonts w:ascii="Segoe UI" w:hAnsi="Segoe UI" w:cs="Segoe UI"/>
        </w:rPr>
        <w:t>.</w:t>
      </w:r>
    </w:p>
    <w:p w14:paraId="3348EFD2" w14:textId="081DC746" w:rsidR="002F6EDF" w:rsidRPr="00CA7477" w:rsidRDefault="008E3AE1" w:rsidP="002E7F82">
      <w:pPr>
        <w:pStyle w:val="HeadingLevel2"/>
        <w:jc w:val="left"/>
        <w:rPr>
          <w:rFonts w:ascii="Segoe UI" w:hAnsi="Segoe UI" w:cs="Segoe UI"/>
        </w:rPr>
      </w:pPr>
      <w:r w:rsidRPr="58CACFFC">
        <w:rPr>
          <w:rFonts w:ascii="Segoe UI" w:hAnsi="Segoe UI" w:cs="Segoe UI"/>
        </w:rPr>
        <w:t>At all stages of the referral process staff must keep the child’s circumstances under review and re-refer if appropriate, to ensure that the child’s circumstances improve. Each school has the right to complain and/or escalate the referral if they feel that the local authority has not conducted its duty fully.</w:t>
      </w:r>
      <w:r w:rsidR="002F6EDF" w:rsidRPr="58CACFFC">
        <w:rPr>
          <w:rFonts w:ascii="Segoe UI" w:hAnsi="Segoe UI" w:cs="Segoe UI"/>
        </w:rPr>
        <w:t xml:space="preserve"> Any </w:t>
      </w:r>
      <w:r w:rsidR="00E3194B" w:rsidRPr="58CACFFC">
        <w:rPr>
          <w:rFonts w:ascii="Segoe UI" w:hAnsi="Segoe UI" w:cs="Segoe UI"/>
        </w:rPr>
        <w:t>escalation and/or complaint must</w:t>
      </w:r>
      <w:r w:rsidR="002F6EDF" w:rsidRPr="58CACFFC">
        <w:rPr>
          <w:rFonts w:ascii="Segoe UI" w:hAnsi="Segoe UI" w:cs="Segoe UI"/>
        </w:rPr>
        <w:t xml:space="preserve"> be </w:t>
      </w:r>
      <w:r w:rsidR="00E3194B" w:rsidRPr="58CACFFC">
        <w:rPr>
          <w:rFonts w:ascii="Segoe UI" w:hAnsi="Segoe UI" w:cs="Segoe UI"/>
        </w:rPr>
        <w:t>copied</w:t>
      </w:r>
      <w:r w:rsidR="002F6EDF" w:rsidRPr="58CACFFC">
        <w:rPr>
          <w:rFonts w:ascii="Segoe UI" w:hAnsi="Segoe UI" w:cs="Segoe UI"/>
        </w:rPr>
        <w:t xml:space="preserve">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D3338F" w:rsidRPr="58CACFFC">
        <w:rPr>
          <w:rFonts w:ascii="Segoe UI" w:hAnsi="Segoe UI" w:cs="Segoe UI"/>
        </w:rPr>
        <w:t>.</w:t>
      </w:r>
    </w:p>
    <w:p w14:paraId="12D81E7B" w14:textId="24A4F8FF" w:rsidR="007E1C07" w:rsidRPr="00AF0300" w:rsidRDefault="003C7298" w:rsidP="00AF0300">
      <w:pPr>
        <w:pStyle w:val="HeadingLevel2"/>
        <w:jc w:val="left"/>
        <w:rPr>
          <w:rFonts w:ascii="Segoe UI" w:hAnsi="Segoe UI" w:cs="Segoe UI"/>
        </w:rPr>
      </w:pPr>
      <w:r w:rsidRPr="58CACFFC">
        <w:rPr>
          <w:rFonts w:ascii="Segoe UI" w:hAnsi="Segoe UI" w:cs="Segoe UI"/>
        </w:rPr>
        <w:t>Where children are made subject of a child protection plan or child in need plan the school has a vital role to play. This includes attending child protection conferences and child in need meetings, attending core group meetings, monitoring the child, providing up to date reports and contributing to the child protection plan or the child in need plan. All emails, phone calls, meeting minutes and resulting plans and actions must be reco</w:t>
      </w:r>
      <w:r w:rsidR="05FDD491" w:rsidRPr="58CACFFC">
        <w:rPr>
          <w:rFonts w:ascii="Segoe UI" w:hAnsi="Segoe UI" w:cs="Segoe UI"/>
        </w:rPr>
        <w:t>r</w:t>
      </w:r>
      <w:r w:rsidRPr="58CACFFC">
        <w:rPr>
          <w:rFonts w:ascii="Segoe UI" w:hAnsi="Segoe UI" w:cs="Segoe UI"/>
        </w:rPr>
        <w:t xml:space="preserve">ded or copied into </w:t>
      </w:r>
      <w:r w:rsidR="007E1C07" w:rsidRPr="007E1C07">
        <w:rPr>
          <w:rFonts w:ascii="Segoe UI" w:hAnsi="Segoe UI" w:cs="Segoe UI"/>
          <w:bCs/>
          <w:highlight w:val="yellow"/>
        </w:rPr>
        <w:t>CPOMs/</w:t>
      </w:r>
      <w:proofErr w:type="spellStart"/>
      <w:r w:rsidR="007E1C07" w:rsidRPr="007E1C07">
        <w:rPr>
          <w:rFonts w:ascii="Segoe UI" w:hAnsi="Segoe UI" w:cs="Segoe UI"/>
          <w:bCs/>
          <w:highlight w:val="yellow"/>
        </w:rPr>
        <w:t>MyConcern</w:t>
      </w:r>
      <w:proofErr w:type="spellEnd"/>
      <w:r w:rsidR="007E1C07" w:rsidRPr="007E1C07">
        <w:rPr>
          <w:rFonts w:ascii="Segoe UI" w:hAnsi="Segoe UI" w:cs="Segoe UI"/>
          <w:bCs/>
          <w:highlight w:val="yellow"/>
        </w:rPr>
        <w:t xml:space="preserve"> (</w:t>
      </w:r>
      <w:r w:rsidR="007E1C07">
        <w:rPr>
          <w:rFonts w:ascii="Segoe UI" w:hAnsi="Segoe UI" w:cs="Segoe UI"/>
          <w:bCs/>
          <w:highlight w:val="yellow"/>
        </w:rPr>
        <w:t xml:space="preserve">delete </w:t>
      </w:r>
      <w:r w:rsidR="007E1C07" w:rsidRPr="007E1C07">
        <w:rPr>
          <w:rFonts w:ascii="Segoe UI" w:hAnsi="Segoe UI" w:cs="Segoe UI"/>
          <w:bCs/>
          <w:highlight w:val="yellow"/>
        </w:rPr>
        <w:t>as appropriate)</w:t>
      </w:r>
      <w:r w:rsidR="00D3338F" w:rsidRPr="58CACFFC">
        <w:rPr>
          <w:rFonts w:ascii="Segoe UI" w:hAnsi="Segoe UI" w:cs="Segoe UI"/>
        </w:rPr>
        <w:t>.</w:t>
      </w:r>
    </w:p>
    <w:p w14:paraId="45974657" w14:textId="77777777" w:rsidR="008077CE" w:rsidRDefault="00B90800" w:rsidP="0054744A">
      <w:pPr>
        <w:pStyle w:val="HeadingLevel2"/>
        <w:numPr>
          <w:ilvl w:val="0"/>
          <w:numId w:val="38"/>
        </w:numPr>
        <w:jc w:val="left"/>
        <w:rPr>
          <w:rFonts w:ascii="Segoe UI" w:hAnsi="Segoe UI" w:cs="Segoe UI"/>
          <w:b/>
          <w:bCs/>
          <w:sz w:val="24"/>
          <w:szCs w:val="24"/>
        </w:rPr>
      </w:pPr>
      <w:r w:rsidRPr="002B24D2">
        <w:rPr>
          <w:rFonts w:ascii="Segoe UI" w:hAnsi="Segoe UI" w:cs="Segoe UI"/>
          <w:b/>
          <w:bCs/>
          <w:sz w:val="24"/>
          <w:szCs w:val="24"/>
        </w:rPr>
        <w:t xml:space="preserve">Commitment to multi agency working </w:t>
      </w:r>
    </w:p>
    <w:p w14:paraId="0A6BE9DD" w14:textId="142CDD3B" w:rsidR="008077CE" w:rsidRDefault="00B90800" w:rsidP="0054744A">
      <w:pPr>
        <w:pStyle w:val="HeadingLevel2"/>
        <w:numPr>
          <w:ilvl w:val="1"/>
          <w:numId w:val="38"/>
        </w:numPr>
        <w:jc w:val="left"/>
        <w:rPr>
          <w:rFonts w:ascii="Segoe UI" w:hAnsi="Segoe UI" w:cs="Segoe UI"/>
          <w:b/>
          <w:bCs/>
          <w:sz w:val="24"/>
          <w:szCs w:val="24"/>
        </w:rPr>
      </w:pPr>
      <w:r w:rsidRPr="008077CE">
        <w:rPr>
          <w:rFonts w:ascii="Segoe UI" w:hAnsi="Segoe UI" w:cs="Segoe UI"/>
        </w:rPr>
        <w:t xml:space="preserve">We recognise and are committed to our responsibility to work with other professionals and agencies in line with statutory guidance. We must ensure children’s needs are met and to protect them from harm. All staff </w:t>
      </w:r>
      <w:r w:rsidRPr="008077CE">
        <w:rPr>
          <w:rFonts w:ascii="Segoe UI" w:hAnsi="Segoe UI" w:cs="Segoe UI"/>
        </w:rPr>
        <w:lastRenderedPageBreak/>
        <w:t xml:space="preserve">will endeavour to identify those children and families who may benefit from the intervention and support of external professionals and will seek to enable referrals, in discussion with parents/carers as appropriate. </w:t>
      </w:r>
    </w:p>
    <w:p w14:paraId="73A52FC5" w14:textId="77777777" w:rsidR="008077CE" w:rsidRDefault="00B90800" w:rsidP="0054744A">
      <w:pPr>
        <w:pStyle w:val="HeadingLevel2"/>
        <w:numPr>
          <w:ilvl w:val="1"/>
          <w:numId w:val="38"/>
        </w:numPr>
        <w:jc w:val="left"/>
        <w:rPr>
          <w:rFonts w:ascii="Segoe UI" w:hAnsi="Segoe UI" w:cs="Segoe UI"/>
          <w:b/>
          <w:bCs/>
          <w:sz w:val="24"/>
          <w:szCs w:val="24"/>
        </w:rPr>
      </w:pPr>
      <w:r w:rsidRPr="008077CE">
        <w:rPr>
          <w:rFonts w:ascii="Segoe UI" w:hAnsi="Segoe UI" w:cs="Segoe UI"/>
        </w:rPr>
        <w:t xml:space="preserve">Schools are not the investigating agency when there </w:t>
      </w:r>
      <w:proofErr w:type="gramStart"/>
      <w:r w:rsidRPr="008077CE">
        <w:rPr>
          <w:rFonts w:ascii="Segoe UI" w:hAnsi="Segoe UI" w:cs="Segoe UI"/>
        </w:rPr>
        <w:t>are</w:t>
      </w:r>
      <w:proofErr w:type="gramEnd"/>
      <w:r w:rsidRPr="008077CE">
        <w:rPr>
          <w:rFonts w:ascii="Segoe UI" w:hAnsi="Segoe UI" w:cs="Segoe UI"/>
        </w:rPr>
        <w:t xml:space="preserve"> child protection </w:t>
      </w:r>
      <w:proofErr w:type="gramStart"/>
      <w:r w:rsidRPr="008077CE">
        <w:rPr>
          <w:rFonts w:ascii="Segoe UI" w:hAnsi="Segoe UI" w:cs="Segoe UI"/>
        </w:rPr>
        <w:t>concerns</w:t>
      </w:r>
      <w:proofErr w:type="gramEnd"/>
      <w:r w:rsidRPr="008077CE">
        <w:rPr>
          <w:rFonts w:ascii="Segoe UI" w:hAnsi="Segoe UI" w:cs="Segoe UI"/>
        </w:rPr>
        <w:t xml:space="preserve"> and the school will therefore pass all relevant cases to the statutory agencies. We will however contribute to the investigation and assessment processes as required and recognise that a crucial part of this may be in supporting the child while these take place. </w:t>
      </w:r>
    </w:p>
    <w:p w14:paraId="041059F1" w14:textId="597D2D6C" w:rsidR="0001214C" w:rsidRPr="0001214C" w:rsidRDefault="00B90800" w:rsidP="0054744A">
      <w:pPr>
        <w:pStyle w:val="HeadingLevel2"/>
        <w:keepNext/>
        <w:keepLines/>
        <w:numPr>
          <w:ilvl w:val="1"/>
          <w:numId w:val="38"/>
        </w:numPr>
        <w:spacing w:before="480"/>
        <w:jc w:val="left"/>
        <w:rPr>
          <w:rFonts w:ascii="Segoe UI" w:hAnsi="Segoe UI" w:cs="Segoe UI"/>
          <w:b/>
          <w:bCs/>
          <w:sz w:val="24"/>
          <w:szCs w:val="24"/>
        </w:rPr>
      </w:pPr>
      <w:r w:rsidRPr="58CACFFC">
        <w:rPr>
          <w:rFonts w:ascii="Segoe UI" w:hAnsi="Segoe UI" w:cs="Segoe UI"/>
        </w:rPr>
        <w:t xml:space="preserve"> We will follow the local multi-agency safeguarding arrangements under the Safeguarding Partnership system. We recognise the importance of multi-agency working and will ensure that staff are enabled to attend relevant safeguarding meetings, including Child Protection Conferences, Core Groups, Strategy Meetings, Child in Need meetings and Early Help Teams around the Child / Family. The School Leadership Team and DSL will work to establish strong and co-operative relationships with relevant professionals in other agencies</w:t>
      </w:r>
      <w:r w:rsidR="3859BF1C" w:rsidRPr="58CACFFC">
        <w:rPr>
          <w:rFonts w:ascii="Segoe UI" w:hAnsi="Segoe UI" w:cs="Segoe UI"/>
        </w:rPr>
        <w:t>.</w:t>
      </w:r>
    </w:p>
    <w:p w14:paraId="22283613" w14:textId="77777777" w:rsidR="00327EFC" w:rsidRPr="00327EFC" w:rsidRDefault="00327EFC" w:rsidP="00CA0AFD">
      <w:pPr>
        <w:pStyle w:val="ListParagraph"/>
        <w:keepNext/>
        <w:keepLines/>
        <w:numPr>
          <w:ilvl w:val="0"/>
          <w:numId w:val="2"/>
        </w:numPr>
        <w:spacing w:before="480" w:after="240"/>
        <w:contextualSpacing w:val="0"/>
        <w:jc w:val="left"/>
        <w:outlineLvl w:val="0"/>
        <w:rPr>
          <w:rFonts w:ascii="Segoe UI" w:hAnsi="Segoe UI" w:cs="Segoe UI"/>
          <w:b/>
          <w:vanish/>
          <w:sz w:val="24"/>
          <w:szCs w:val="22"/>
        </w:rPr>
      </w:pPr>
    </w:p>
    <w:p w14:paraId="06716937" w14:textId="315B99CE" w:rsidR="008E3AE1" w:rsidRPr="00CA0AFD" w:rsidRDefault="008E3AE1" w:rsidP="00CA0AFD">
      <w:pPr>
        <w:pStyle w:val="HeadingLevel1"/>
        <w:jc w:val="left"/>
        <w:rPr>
          <w:rFonts w:ascii="Segoe UI" w:hAnsi="Segoe UI" w:cs="Segoe UI"/>
        </w:rPr>
      </w:pPr>
      <w:r w:rsidRPr="00CA0AFD">
        <w:rPr>
          <w:rFonts w:ascii="Segoe UI" w:hAnsi="Segoe UI" w:cs="Segoe UI"/>
        </w:rPr>
        <w:t xml:space="preserve">Reporting directly to child protection agencies </w:t>
      </w:r>
    </w:p>
    <w:p w14:paraId="47DE2272" w14:textId="14CC85B0" w:rsidR="008E3AE1" w:rsidRDefault="008E3AE1" w:rsidP="002E7F82">
      <w:pPr>
        <w:pStyle w:val="HeadingLevel2"/>
        <w:jc w:val="left"/>
        <w:rPr>
          <w:rFonts w:ascii="Segoe UI" w:hAnsi="Segoe UI" w:cs="Segoe UI"/>
        </w:rPr>
      </w:pPr>
      <w:r w:rsidRPr="58CACFFC">
        <w:rPr>
          <w:rFonts w:ascii="Segoe UI" w:hAnsi="Segoe UI" w:cs="Segoe UI"/>
        </w:rPr>
        <w:t xml:space="preserve">Staff should follow the reporting procedures outlined in this policy. However, they may also share information directly with children’s social care or the police if they are convinced that a direct report is required or if the Designated Safeguarding Lead, the deputies, the headteacher or the </w:t>
      </w:r>
      <w:r w:rsidR="001905B1" w:rsidRPr="58CACFFC">
        <w:rPr>
          <w:rFonts w:ascii="Segoe UI" w:hAnsi="Segoe UI" w:cs="Segoe UI"/>
        </w:rPr>
        <w:t>Trust CEO</w:t>
      </w:r>
      <w:r w:rsidRPr="58CACFFC">
        <w:rPr>
          <w:rFonts w:ascii="Segoe UI" w:hAnsi="Segoe UI" w:cs="Segoe UI"/>
        </w:rPr>
        <w:t xml:space="preserve"> are not available, and </w:t>
      </w:r>
      <w:r w:rsidR="002F1B14" w:rsidRPr="58CACFFC">
        <w:rPr>
          <w:rFonts w:ascii="Segoe UI" w:hAnsi="Segoe UI" w:cs="Segoe UI"/>
        </w:rPr>
        <w:t xml:space="preserve">a referral is required </w:t>
      </w:r>
      <w:r w:rsidR="0084495F" w:rsidRPr="58CACFFC">
        <w:rPr>
          <w:rFonts w:ascii="Segoe UI" w:hAnsi="Segoe UI" w:cs="Segoe UI"/>
        </w:rPr>
        <w:t>immediately.</w:t>
      </w:r>
    </w:p>
    <w:p w14:paraId="2FDC437C" w14:textId="5338759F" w:rsidR="008E3AE1" w:rsidRDefault="008E3AE1" w:rsidP="002E7F82">
      <w:pPr>
        <w:pStyle w:val="HeadingLevel2"/>
        <w:jc w:val="left"/>
        <w:rPr>
          <w:rFonts w:ascii="Segoe UI" w:hAnsi="Segoe UI" w:cs="Segoe UI"/>
        </w:rPr>
      </w:pPr>
      <w:r w:rsidRPr="58CACFFC">
        <w:rPr>
          <w:rFonts w:ascii="Segoe UI" w:hAnsi="Segoe UI" w:cs="Segoe UI"/>
        </w:rPr>
        <w:t xml:space="preserve">Staff may also contact the NSPCC helpline on 0808 800 5000 if the Designated Safeguarding Lead, the deputies, the headteacher or the </w:t>
      </w:r>
      <w:r w:rsidR="001905B1" w:rsidRPr="58CACFFC">
        <w:rPr>
          <w:rFonts w:ascii="Segoe UI" w:hAnsi="Segoe UI" w:cs="Segoe UI"/>
        </w:rPr>
        <w:t>Trust CEO</w:t>
      </w:r>
      <w:r w:rsidRPr="58CACFFC">
        <w:rPr>
          <w:rFonts w:ascii="Segoe UI" w:hAnsi="Segoe UI" w:cs="Segoe UI"/>
        </w:rPr>
        <w:t xml:space="preserve"> are not available, and they need advice.</w:t>
      </w:r>
    </w:p>
    <w:p w14:paraId="3D070042" w14:textId="77777777" w:rsidR="008E5E00" w:rsidRDefault="008E5E00" w:rsidP="002E7F82">
      <w:pPr>
        <w:pStyle w:val="HeadingLevel1"/>
        <w:jc w:val="left"/>
      </w:pPr>
      <w:r>
        <w:t xml:space="preserve">Reporting to the Police </w:t>
      </w:r>
    </w:p>
    <w:p w14:paraId="50A1B75F" w14:textId="072FB5B2" w:rsidR="008E5E00" w:rsidRPr="002B24D2" w:rsidRDefault="008E5E00" w:rsidP="002E7F82">
      <w:pPr>
        <w:pStyle w:val="HeadingLevel1"/>
        <w:numPr>
          <w:ilvl w:val="0"/>
          <w:numId w:val="0"/>
        </w:numPr>
        <w:jc w:val="left"/>
        <w:rPr>
          <w:rFonts w:ascii="Segoe UI" w:hAnsi="Segoe UI" w:cs="Segoe UI"/>
          <w:b w:val="0"/>
          <w:bCs/>
          <w:sz w:val="20"/>
          <w:szCs w:val="20"/>
        </w:rPr>
      </w:pPr>
      <w:r w:rsidRPr="002B24D2">
        <w:rPr>
          <w:rFonts w:ascii="Segoe UI" w:hAnsi="Segoe UI" w:cs="Segoe UI"/>
          <w:b w:val="0"/>
          <w:bCs/>
          <w:sz w:val="20"/>
          <w:szCs w:val="20"/>
        </w:rPr>
        <w:t>T</w:t>
      </w:r>
      <w:r>
        <w:rPr>
          <w:rFonts w:ascii="Segoe UI" w:hAnsi="Segoe UI" w:cs="Segoe UI"/>
          <w:b w:val="0"/>
          <w:bCs/>
          <w:sz w:val="20"/>
          <w:szCs w:val="20"/>
        </w:rPr>
        <w:t>h</w:t>
      </w:r>
      <w:r w:rsidRPr="002B24D2">
        <w:rPr>
          <w:rFonts w:ascii="Segoe UI" w:hAnsi="Segoe UI" w:cs="Segoe UI"/>
          <w:b w:val="0"/>
          <w:bCs/>
          <w:sz w:val="20"/>
          <w:szCs w:val="20"/>
        </w:rPr>
        <w:t xml:space="preserve">e school follows the advice </w:t>
      </w:r>
      <w:r w:rsidR="00090965">
        <w:rPr>
          <w:rFonts w:ascii="Segoe UI" w:hAnsi="Segoe UI" w:cs="Segoe UI"/>
          <w:b w:val="0"/>
          <w:bCs/>
          <w:sz w:val="20"/>
          <w:szCs w:val="20"/>
        </w:rPr>
        <w:t>‘</w:t>
      </w:r>
      <w:hyperlink r:id="rId23" w:history="1">
        <w:r w:rsidRPr="002B24D2">
          <w:rPr>
            <w:rStyle w:val="Hyperlink"/>
            <w:rFonts w:ascii="Segoe UI" w:hAnsi="Segoe UI" w:cs="Segoe UI"/>
            <w:b w:val="0"/>
            <w:bCs/>
            <w:sz w:val="20"/>
            <w:szCs w:val="20"/>
          </w:rPr>
          <w:t>When to call the police’</w:t>
        </w:r>
      </w:hyperlink>
      <w:r w:rsidRPr="002B24D2">
        <w:rPr>
          <w:rFonts w:ascii="Segoe UI" w:hAnsi="Segoe UI" w:cs="Segoe UI"/>
          <w:b w:val="0"/>
          <w:bCs/>
          <w:sz w:val="20"/>
          <w:szCs w:val="20"/>
        </w:rPr>
        <w:t xml:space="preserve"> which covers incidents on school premises where pupils have potentially committed a crime. It provides guidance on what schools should bear in mind when considering contacting the police and aims to support schools a to make defensible decisions when considering whether to involve the police. This advice covers the following situations: </w:t>
      </w:r>
    </w:p>
    <w:p w14:paraId="670497B8"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Assault </w:t>
      </w:r>
    </w:p>
    <w:p w14:paraId="363D5060"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Criminal damage </w:t>
      </w:r>
    </w:p>
    <w:p w14:paraId="6941473E"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Cyber crime </w:t>
      </w:r>
    </w:p>
    <w:p w14:paraId="08570399"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Drugs</w:t>
      </w:r>
    </w:p>
    <w:p w14:paraId="0D31B18B"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Harassment </w:t>
      </w:r>
    </w:p>
    <w:p w14:paraId="4674D45F"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Sexual offences </w:t>
      </w:r>
    </w:p>
    <w:p w14:paraId="0B04272B" w14:textId="77777777"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 xml:space="preserve">Theft </w:t>
      </w:r>
    </w:p>
    <w:p w14:paraId="592368E3" w14:textId="64C8F544" w:rsidR="008E5E00" w:rsidRPr="002B24D2" w:rsidRDefault="008E5E00" w:rsidP="0054744A">
      <w:pPr>
        <w:pStyle w:val="HeadingLevel1"/>
        <w:numPr>
          <w:ilvl w:val="0"/>
          <w:numId w:val="39"/>
        </w:numPr>
        <w:spacing w:before="0" w:after="0"/>
        <w:jc w:val="left"/>
        <w:rPr>
          <w:rFonts w:ascii="Segoe UI" w:hAnsi="Segoe UI" w:cs="Segoe UI"/>
          <w:b w:val="0"/>
          <w:bCs/>
          <w:sz w:val="20"/>
          <w:szCs w:val="20"/>
        </w:rPr>
      </w:pPr>
      <w:r w:rsidRPr="002B24D2">
        <w:rPr>
          <w:rFonts w:ascii="Segoe UI" w:hAnsi="Segoe UI" w:cs="Segoe UI"/>
          <w:b w:val="0"/>
          <w:bCs/>
          <w:sz w:val="20"/>
          <w:szCs w:val="20"/>
        </w:rPr>
        <w:t>Weapons</w:t>
      </w:r>
    </w:p>
    <w:p w14:paraId="4C630B33" w14:textId="77777777" w:rsidR="00B06528" w:rsidRDefault="00246546" w:rsidP="002E7F82">
      <w:pPr>
        <w:pStyle w:val="HeadingLevel1"/>
        <w:jc w:val="left"/>
      </w:pPr>
      <w:r>
        <w:t xml:space="preserve">Notifying parents </w:t>
      </w:r>
    </w:p>
    <w:p w14:paraId="0382E32A" w14:textId="65E7B02F" w:rsidR="002F6BBF" w:rsidRPr="002B24D2" w:rsidRDefault="00B06528" w:rsidP="002E7F82">
      <w:pPr>
        <w:pStyle w:val="HeadingLevel2"/>
        <w:jc w:val="left"/>
        <w:rPr>
          <w:b/>
          <w:sz w:val="24"/>
        </w:rPr>
      </w:pPr>
      <w:r w:rsidRPr="58CACFFC">
        <w:rPr>
          <w:rFonts w:ascii="Segoe UI" w:hAnsi="Segoe UI" w:cs="Segoe UI"/>
        </w:rPr>
        <w:t xml:space="preserve">The school will normally seek to discuss any concerns about a pupil with their parents. If the school               believes that notifying parents could increase the risk to the child or exacerbate the problem, advice will first be sought from children’s social care and/or the police before parents are notified. Further guidance is detailed in </w:t>
      </w:r>
      <w:r w:rsidR="00832E93" w:rsidRPr="58CACFFC">
        <w:rPr>
          <w:rFonts w:ascii="Segoe UI" w:hAnsi="Segoe UI" w:cs="Segoe UI"/>
        </w:rPr>
        <w:t>‘</w:t>
      </w:r>
      <w:hyperlink r:id="rId24">
        <w:r w:rsidRPr="58CACFFC">
          <w:rPr>
            <w:rStyle w:val="Hyperlink"/>
            <w:rFonts w:ascii="Segoe UI" w:hAnsi="Segoe UI" w:cs="Segoe UI"/>
          </w:rPr>
          <w:t>Understanding and dealing with issues relating to parental responsibility</w:t>
        </w:r>
      </w:hyperlink>
      <w:r w:rsidR="00832E93" w:rsidRPr="58CACFFC">
        <w:rPr>
          <w:rFonts w:ascii="Segoe UI" w:hAnsi="Segoe UI" w:cs="Segoe UI"/>
        </w:rPr>
        <w:t>’</w:t>
      </w:r>
    </w:p>
    <w:p w14:paraId="5905B24C" w14:textId="7C8BDD19" w:rsidR="00B06528" w:rsidRPr="002B24D2" w:rsidRDefault="00B06528" w:rsidP="002E7F82">
      <w:pPr>
        <w:pStyle w:val="HeadingLevel2"/>
        <w:jc w:val="left"/>
        <w:rPr>
          <w:b/>
          <w:sz w:val="24"/>
        </w:rPr>
      </w:pPr>
      <w:r w:rsidRPr="58CACFFC">
        <w:rPr>
          <w:rFonts w:ascii="Segoe UI" w:hAnsi="Segoe UI" w:cs="Segoe UI"/>
        </w:rPr>
        <w:lastRenderedPageBreak/>
        <w:t xml:space="preserve">There </w:t>
      </w:r>
      <w:r w:rsidR="0090653E" w:rsidRPr="58CACFFC">
        <w:rPr>
          <w:rFonts w:ascii="Segoe UI" w:hAnsi="Segoe UI" w:cs="Segoe UI"/>
        </w:rPr>
        <w:t>may be</w:t>
      </w:r>
      <w:r w:rsidRPr="58CACFFC">
        <w:rPr>
          <w:rFonts w:ascii="Segoe UI" w:hAnsi="Segoe UI" w:cs="Segoe UI"/>
        </w:rPr>
        <w:t xml:space="preserve"> </w:t>
      </w:r>
      <w:proofErr w:type="gramStart"/>
      <w:r w:rsidRPr="58CACFFC">
        <w:rPr>
          <w:rFonts w:ascii="Segoe UI" w:hAnsi="Segoe UI" w:cs="Segoe UI"/>
        </w:rPr>
        <w:t>occasion</w:t>
      </w:r>
      <w:proofErr w:type="gramEnd"/>
      <w:r w:rsidRPr="58CACFFC">
        <w:rPr>
          <w:rFonts w:ascii="Segoe UI" w:hAnsi="Segoe UI" w:cs="Segoe UI"/>
        </w:rPr>
        <w:t xml:space="preserve"> to apply the Gillick competency for example, if a child or young person:</w:t>
      </w:r>
    </w:p>
    <w:p w14:paraId="389D5165" w14:textId="77777777" w:rsidR="002F6BBF" w:rsidRDefault="00B06528" w:rsidP="0054744A">
      <w:pPr>
        <w:pStyle w:val="HeadingLevel1"/>
        <w:numPr>
          <w:ilvl w:val="0"/>
          <w:numId w:val="40"/>
        </w:numPr>
        <w:spacing w:before="0" w:after="0"/>
        <w:jc w:val="left"/>
        <w:rPr>
          <w:rFonts w:ascii="Segoe UI" w:hAnsi="Segoe UI" w:cs="Segoe UI"/>
          <w:b w:val="0"/>
          <w:sz w:val="20"/>
        </w:rPr>
      </w:pPr>
      <w:r w:rsidRPr="00B06528">
        <w:rPr>
          <w:rFonts w:ascii="Segoe UI" w:hAnsi="Segoe UI" w:cs="Segoe UI"/>
          <w:b w:val="0"/>
          <w:sz w:val="20"/>
        </w:rPr>
        <w:t>would like to have therapeutic support but doesn't want their parents or carers to know about it</w:t>
      </w:r>
    </w:p>
    <w:p w14:paraId="71C044BC" w14:textId="77777777" w:rsidR="002F6BBF" w:rsidRDefault="00B06528" w:rsidP="0054744A">
      <w:pPr>
        <w:pStyle w:val="HeadingLevel1"/>
        <w:numPr>
          <w:ilvl w:val="0"/>
          <w:numId w:val="40"/>
        </w:numPr>
        <w:spacing w:before="0" w:after="0"/>
        <w:jc w:val="left"/>
        <w:rPr>
          <w:rFonts w:ascii="Segoe UI" w:hAnsi="Segoe UI" w:cs="Segoe UI"/>
          <w:b w:val="0"/>
          <w:sz w:val="20"/>
        </w:rPr>
      </w:pPr>
      <w:r w:rsidRPr="002F6BBF">
        <w:rPr>
          <w:rFonts w:ascii="Segoe UI" w:hAnsi="Segoe UI" w:cs="Segoe UI"/>
          <w:b w:val="0"/>
          <w:sz w:val="20"/>
        </w:rPr>
        <w:t>is seeking confidential support for substance misuse</w:t>
      </w:r>
    </w:p>
    <w:p w14:paraId="0BDF0C71" w14:textId="77777777" w:rsidR="00C27B82" w:rsidRDefault="00B06528" w:rsidP="0054744A">
      <w:pPr>
        <w:pStyle w:val="HeadingLevel1"/>
        <w:numPr>
          <w:ilvl w:val="0"/>
          <w:numId w:val="40"/>
        </w:numPr>
        <w:spacing w:before="0" w:after="0"/>
        <w:jc w:val="left"/>
        <w:rPr>
          <w:rFonts w:ascii="Segoe UI" w:hAnsi="Segoe UI" w:cs="Segoe UI"/>
          <w:b w:val="0"/>
          <w:sz w:val="20"/>
        </w:rPr>
      </w:pPr>
      <w:r w:rsidRPr="002F6BBF">
        <w:rPr>
          <w:rFonts w:ascii="Segoe UI" w:hAnsi="Segoe UI" w:cs="Segoe UI"/>
          <w:b w:val="0"/>
          <w:sz w:val="20"/>
        </w:rPr>
        <w:t xml:space="preserve">has strong wishes about their future living arrangements which may conflict with their parents' or carers' views. </w:t>
      </w:r>
    </w:p>
    <w:p w14:paraId="5364ACCA" w14:textId="76BEAC25" w:rsidR="0090653E" w:rsidRDefault="00B06528" w:rsidP="002E7F82">
      <w:pPr>
        <w:pStyle w:val="HeadingLevel1"/>
        <w:numPr>
          <w:ilvl w:val="0"/>
          <w:numId w:val="0"/>
        </w:numPr>
        <w:spacing w:before="0" w:after="0"/>
        <w:jc w:val="left"/>
        <w:rPr>
          <w:rFonts w:ascii="Segoe UI" w:hAnsi="Segoe UI" w:cs="Segoe UI"/>
          <w:b w:val="0"/>
          <w:sz w:val="20"/>
        </w:rPr>
      </w:pPr>
      <w:r w:rsidRPr="002F6BBF">
        <w:rPr>
          <w:rFonts w:ascii="Segoe UI" w:hAnsi="Segoe UI" w:cs="Segoe UI"/>
          <w:b w:val="0"/>
          <w:sz w:val="20"/>
        </w:rPr>
        <w:tab/>
      </w:r>
    </w:p>
    <w:p w14:paraId="0DBDEF72" w14:textId="46C982D9" w:rsidR="00DE5A64" w:rsidRDefault="00B06528" w:rsidP="58CACFFC">
      <w:pPr>
        <w:pStyle w:val="HeadingLevel1"/>
        <w:numPr>
          <w:ilvl w:val="0"/>
          <w:numId w:val="0"/>
        </w:numPr>
        <w:spacing w:before="0" w:after="0"/>
        <w:jc w:val="left"/>
        <w:rPr>
          <w:rFonts w:ascii="Segoe UI" w:hAnsi="Segoe UI" w:cs="Segoe UI"/>
          <w:b w:val="0"/>
          <w:sz w:val="20"/>
          <w:szCs w:val="20"/>
        </w:rPr>
      </w:pPr>
      <w:r w:rsidRPr="58CACFFC">
        <w:rPr>
          <w:rFonts w:ascii="Segoe UI" w:hAnsi="Segoe UI" w:cs="Segoe UI"/>
          <w:b w:val="0"/>
          <w:sz w:val="20"/>
          <w:szCs w:val="20"/>
        </w:rPr>
        <w:t xml:space="preserve">Further guidance from the NSPCC is </w:t>
      </w:r>
      <w:r w:rsidR="002F6BBF" w:rsidRPr="58CACFFC">
        <w:rPr>
          <w:rFonts w:ascii="Segoe UI" w:hAnsi="Segoe UI" w:cs="Segoe UI"/>
          <w:b w:val="0"/>
          <w:sz w:val="20"/>
          <w:szCs w:val="20"/>
        </w:rPr>
        <w:t xml:space="preserve">available online </w:t>
      </w:r>
      <w:hyperlink r:id="rId25">
        <w:r w:rsidRPr="58CACFFC">
          <w:rPr>
            <w:rStyle w:val="Hyperlink"/>
            <w:rFonts w:ascii="Segoe UI" w:hAnsi="Segoe UI" w:cs="Segoe UI"/>
            <w:b w:val="0"/>
            <w:sz w:val="20"/>
            <w:szCs w:val="20"/>
          </w:rPr>
          <w:t>here</w:t>
        </w:r>
      </w:hyperlink>
    </w:p>
    <w:p w14:paraId="4F4EB74C" w14:textId="77777777" w:rsidR="00C27B82" w:rsidRPr="00C27B82" w:rsidRDefault="00C27B82" w:rsidP="002E7F82">
      <w:pPr>
        <w:pStyle w:val="BodyText1"/>
        <w:jc w:val="left"/>
      </w:pPr>
    </w:p>
    <w:p w14:paraId="51088C9F" w14:textId="4F616769" w:rsidR="00DE5A64" w:rsidRPr="002B24D2" w:rsidRDefault="00DE5A64" w:rsidP="0054744A">
      <w:pPr>
        <w:pStyle w:val="BodyText1"/>
        <w:numPr>
          <w:ilvl w:val="0"/>
          <w:numId w:val="41"/>
        </w:numPr>
        <w:jc w:val="left"/>
        <w:rPr>
          <w:rFonts w:ascii="Segoe UI" w:hAnsi="Segoe UI" w:cs="Segoe UI"/>
          <w:b/>
          <w:bCs/>
          <w:sz w:val="24"/>
          <w:szCs w:val="24"/>
        </w:rPr>
      </w:pPr>
      <w:r w:rsidRPr="002B24D2">
        <w:rPr>
          <w:rFonts w:ascii="Segoe UI" w:hAnsi="Segoe UI" w:cs="Segoe UI"/>
          <w:b/>
          <w:bCs/>
          <w:sz w:val="24"/>
          <w:szCs w:val="24"/>
        </w:rPr>
        <w:t xml:space="preserve">Record keeping </w:t>
      </w:r>
    </w:p>
    <w:p w14:paraId="4E7E305D" w14:textId="294326A6" w:rsidR="00DE5A64" w:rsidRPr="002B24D2" w:rsidRDefault="00DE5A64" w:rsidP="002E7F82">
      <w:pPr>
        <w:pStyle w:val="BodyText1"/>
        <w:ind w:left="360"/>
        <w:jc w:val="left"/>
        <w:rPr>
          <w:rFonts w:ascii="Segoe UI" w:hAnsi="Segoe UI" w:cs="Segoe UI"/>
        </w:rPr>
      </w:pPr>
      <w:r w:rsidRPr="00C27B82">
        <w:rPr>
          <w:rFonts w:ascii="Segoe UI" w:hAnsi="Segoe UI" w:cs="Segoe UI"/>
          <w:b/>
          <w:bCs/>
          <w:u w:val="single"/>
        </w:rPr>
        <w:t>All</w:t>
      </w:r>
      <w:r w:rsidRPr="002B24D2">
        <w:rPr>
          <w:rFonts w:ascii="Segoe UI" w:hAnsi="Segoe UI" w:cs="Segoe UI"/>
        </w:rPr>
        <w:t xml:space="preserve"> concerns, discussions and decisions made, and the reasons for those decisions, should be recorded in </w:t>
      </w:r>
      <w:r w:rsidR="00AF0300" w:rsidRPr="007E1C07">
        <w:rPr>
          <w:rFonts w:ascii="Segoe UI" w:hAnsi="Segoe UI" w:cs="Segoe UI"/>
          <w:bCs/>
          <w:highlight w:val="yellow"/>
        </w:rPr>
        <w:t>CPOMs/</w:t>
      </w:r>
      <w:proofErr w:type="spellStart"/>
      <w:r w:rsidR="00AF0300" w:rsidRPr="007E1C07">
        <w:rPr>
          <w:rFonts w:ascii="Segoe UI" w:hAnsi="Segoe UI" w:cs="Segoe UI"/>
          <w:bCs/>
          <w:highlight w:val="yellow"/>
        </w:rPr>
        <w:t>MyConcern</w:t>
      </w:r>
      <w:proofErr w:type="spellEnd"/>
      <w:r w:rsidR="00AF0300" w:rsidRPr="007E1C07">
        <w:rPr>
          <w:rFonts w:ascii="Segoe UI" w:hAnsi="Segoe UI" w:cs="Segoe UI"/>
          <w:bCs/>
          <w:highlight w:val="yellow"/>
        </w:rPr>
        <w:t xml:space="preserve"> (</w:t>
      </w:r>
      <w:r w:rsidR="00AF0300">
        <w:rPr>
          <w:rFonts w:ascii="Segoe UI" w:hAnsi="Segoe UI" w:cs="Segoe UI"/>
          <w:bCs/>
          <w:highlight w:val="yellow"/>
        </w:rPr>
        <w:t xml:space="preserve">delete </w:t>
      </w:r>
      <w:r w:rsidR="00AF0300" w:rsidRPr="007E1C07">
        <w:rPr>
          <w:rFonts w:ascii="Segoe UI" w:hAnsi="Segoe UI" w:cs="Segoe UI"/>
          <w:bCs/>
          <w:highlight w:val="yellow"/>
        </w:rPr>
        <w:t>as appropriate)</w:t>
      </w:r>
      <w:r w:rsidRPr="002B24D2">
        <w:rPr>
          <w:rFonts w:ascii="Segoe UI" w:hAnsi="Segoe UI" w:cs="Segoe UI"/>
        </w:rPr>
        <w:t xml:space="preserve">. </w:t>
      </w:r>
    </w:p>
    <w:p w14:paraId="5A124097" w14:textId="63550EAE" w:rsidR="00DE5A64" w:rsidRPr="002B24D2" w:rsidRDefault="00AF0300" w:rsidP="002E7F82">
      <w:pPr>
        <w:pStyle w:val="BodyText1"/>
        <w:ind w:left="360"/>
        <w:jc w:val="left"/>
        <w:rPr>
          <w:rFonts w:ascii="Segoe UI" w:hAnsi="Segoe UI" w:cs="Segoe UI"/>
        </w:rPr>
      </w:pPr>
      <w:r w:rsidRPr="007E1C07">
        <w:rPr>
          <w:rFonts w:ascii="Segoe UI" w:hAnsi="Segoe UI" w:cs="Segoe UI"/>
          <w:bCs/>
          <w:highlight w:val="yellow"/>
        </w:rPr>
        <w:t>CPOMs/</w:t>
      </w:r>
      <w:proofErr w:type="spellStart"/>
      <w:r w:rsidRPr="007E1C07">
        <w:rPr>
          <w:rFonts w:ascii="Segoe UI" w:hAnsi="Segoe UI" w:cs="Segoe UI"/>
          <w:bCs/>
          <w:highlight w:val="yellow"/>
        </w:rPr>
        <w:t>MyConcern</w:t>
      </w:r>
      <w:proofErr w:type="spellEnd"/>
      <w:r w:rsidRPr="007E1C07">
        <w:rPr>
          <w:rFonts w:ascii="Segoe UI" w:hAnsi="Segoe UI" w:cs="Segoe UI"/>
          <w:bCs/>
          <w:highlight w:val="yellow"/>
        </w:rPr>
        <w:t xml:space="preserve"> (</w:t>
      </w:r>
      <w:r>
        <w:rPr>
          <w:rFonts w:ascii="Segoe UI" w:hAnsi="Segoe UI" w:cs="Segoe UI"/>
          <w:bCs/>
          <w:highlight w:val="yellow"/>
        </w:rPr>
        <w:t xml:space="preserve">delete </w:t>
      </w:r>
      <w:r w:rsidRPr="007E1C07">
        <w:rPr>
          <w:rFonts w:ascii="Segoe UI" w:hAnsi="Segoe UI" w:cs="Segoe UI"/>
          <w:bCs/>
          <w:highlight w:val="yellow"/>
        </w:rPr>
        <w:t>as appropriate)</w:t>
      </w:r>
      <w:r>
        <w:rPr>
          <w:rFonts w:ascii="Segoe UI" w:hAnsi="Segoe UI" w:cs="Segoe UI"/>
          <w:b/>
        </w:rPr>
        <w:t xml:space="preserve"> </w:t>
      </w:r>
      <w:r w:rsidR="00DE5A64" w:rsidRPr="002B24D2">
        <w:rPr>
          <w:rFonts w:ascii="Segoe UI" w:hAnsi="Segoe UI" w:cs="Segoe UI"/>
        </w:rPr>
        <w:t>should be the single source of all information relating to safeguarding. Records should include:</w:t>
      </w:r>
    </w:p>
    <w:p w14:paraId="1B6C9C20" w14:textId="0D20243B" w:rsidR="00110547" w:rsidRPr="006409A5" w:rsidRDefault="00DE5A64" w:rsidP="0054744A">
      <w:pPr>
        <w:pStyle w:val="BodyText1"/>
        <w:numPr>
          <w:ilvl w:val="0"/>
          <w:numId w:val="42"/>
        </w:numPr>
        <w:spacing w:after="0"/>
        <w:jc w:val="left"/>
        <w:rPr>
          <w:rFonts w:ascii="Segoe UI" w:hAnsi="Segoe UI" w:cs="Segoe UI"/>
        </w:rPr>
      </w:pPr>
      <w:r w:rsidRPr="006409A5">
        <w:rPr>
          <w:rFonts w:ascii="Segoe UI" w:hAnsi="Segoe UI" w:cs="Segoe UI"/>
          <w:b/>
          <w:bCs/>
        </w:rPr>
        <w:t>all</w:t>
      </w:r>
      <w:r w:rsidRPr="006409A5">
        <w:rPr>
          <w:rFonts w:ascii="Segoe UI" w:hAnsi="Segoe UI" w:cs="Segoe UI"/>
        </w:rPr>
        <w:t xml:space="preserve"> concerns</w:t>
      </w:r>
    </w:p>
    <w:p w14:paraId="01F390A6" w14:textId="4043C3EC" w:rsidR="00F96578" w:rsidRPr="006409A5" w:rsidRDefault="00F96578" w:rsidP="0054744A">
      <w:pPr>
        <w:pStyle w:val="BodyText1"/>
        <w:numPr>
          <w:ilvl w:val="0"/>
          <w:numId w:val="42"/>
        </w:numPr>
        <w:spacing w:after="0"/>
        <w:jc w:val="left"/>
        <w:rPr>
          <w:rFonts w:ascii="Segoe UI" w:hAnsi="Segoe UI" w:cs="Segoe UI"/>
        </w:rPr>
      </w:pPr>
      <w:r w:rsidRPr="006409A5">
        <w:rPr>
          <w:rFonts w:ascii="Segoe UI" w:hAnsi="Segoe UI" w:cs="Segoe UI"/>
        </w:rPr>
        <w:t>A clear and comprehensive summary of the concern</w:t>
      </w:r>
    </w:p>
    <w:p w14:paraId="1142DDAB" w14:textId="77777777" w:rsidR="00110547" w:rsidRDefault="00DE5A64" w:rsidP="0054744A">
      <w:pPr>
        <w:pStyle w:val="BodyText1"/>
        <w:numPr>
          <w:ilvl w:val="0"/>
          <w:numId w:val="42"/>
        </w:numPr>
        <w:spacing w:after="0"/>
        <w:jc w:val="left"/>
        <w:rPr>
          <w:rFonts w:ascii="Segoe UI" w:hAnsi="Segoe UI" w:cs="Segoe UI"/>
        </w:rPr>
      </w:pPr>
      <w:r w:rsidRPr="002B24D2">
        <w:rPr>
          <w:rFonts w:ascii="Segoe UI" w:hAnsi="Segoe UI" w:cs="Segoe UI"/>
        </w:rPr>
        <w:t xml:space="preserve">a record of all emails. phone calls and conversations related to the concern </w:t>
      </w:r>
    </w:p>
    <w:p w14:paraId="6E5C5698" w14:textId="3E0C4D3B" w:rsidR="00110547" w:rsidRDefault="00DE5A64" w:rsidP="0054744A">
      <w:pPr>
        <w:pStyle w:val="BodyText1"/>
        <w:numPr>
          <w:ilvl w:val="0"/>
          <w:numId w:val="42"/>
        </w:numPr>
        <w:spacing w:after="0"/>
        <w:jc w:val="left"/>
        <w:rPr>
          <w:rFonts w:ascii="Segoe UI" w:hAnsi="Segoe UI" w:cs="Segoe UI"/>
        </w:rPr>
      </w:pPr>
      <w:r w:rsidRPr="002B24D2">
        <w:rPr>
          <w:rFonts w:ascii="Segoe UI" w:hAnsi="Segoe UI" w:cs="Segoe UI"/>
        </w:rPr>
        <w:t>details any follow up action taken, decisions reached</w:t>
      </w:r>
      <w:r w:rsidR="006F014A">
        <w:rPr>
          <w:rFonts w:ascii="Segoe UI" w:hAnsi="Segoe UI" w:cs="Segoe UI"/>
        </w:rPr>
        <w:t>, the rationale for those decisions</w:t>
      </w:r>
      <w:r w:rsidR="00F862C0">
        <w:rPr>
          <w:rFonts w:ascii="Segoe UI" w:hAnsi="Segoe UI" w:cs="Segoe UI"/>
        </w:rPr>
        <w:t xml:space="preserve"> </w:t>
      </w:r>
      <w:r w:rsidRPr="002B24D2">
        <w:rPr>
          <w:rFonts w:ascii="Segoe UI" w:hAnsi="Segoe UI" w:cs="Segoe UI"/>
        </w:rPr>
        <w:t>and the outcome for each concern</w:t>
      </w:r>
    </w:p>
    <w:p w14:paraId="46671473" w14:textId="012FADAF" w:rsidR="00110547" w:rsidRDefault="00C27B82" w:rsidP="0054744A">
      <w:pPr>
        <w:pStyle w:val="BodyText1"/>
        <w:numPr>
          <w:ilvl w:val="0"/>
          <w:numId w:val="42"/>
        </w:numPr>
        <w:spacing w:after="0"/>
        <w:jc w:val="left"/>
        <w:rPr>
          <w:rFonts w:ascii="Segoe UI" w:hAnsi="Segoe UI" w:cs="Segoe UI"/>
        </w:rPr>
      </w:pPr>
      <w:r w:rsidRPr="002B24D2">
        <w:rPr>
          <w:rFonts w:ascii="Segoe UI" w:hAnsi="Segoe UI" w:cs="Segoe UI"/>
        </w:rPr>
        <w:t xml:space="preserve">all </w:t>
      </w:r>
      <w:r w:rsidR="00332D4B" w:rsidRPr="002B24D2">
        <w:rPr>
          <w:rFonts w:ascii="Segoe UI" w:hAnsi="Segoe UI" w:cs="Segoe UI"/>
        </w:rPr>
        <w:t>day-to-day</w:t>
      </w:r>
      <w:r w:rsidR="00DE5A64" w:rsidRPr="002B24D2">
        <w:rPr>
          <w:rFonts w:ascii="Segoe UI" w:hAnsi="Segoe UI" w:cs="Segoe UI"/>
        </w:rPr>
        <w:t xml:space="preserve"> email, phone calls and documentation related to </w:t>
      </w:r>
      <w:r w:rsidRPr="002B24D2">
        <w:rPr>
          <w:rFonts w:ascii="Segoe UI" w:hAnsi="Segoe UI" w:cs="Segoe UI"/>
        </w:rPr>
        <w:t>any pupil</w:t>
      </w:r>
      <w:r w:rsidR="00DE5A64" w:rsidRPr="002B24D2">
        <w:rPr>
          <w:rFonts w:ascii="Segoe UI" w:hAnsi="Segoe UI" w:cs="Segoe UI"/>
        </w:rPr>
        <w:t xml:space="preserve"> about which a concern has been raised or is about to be raised</w:t>
      </w:r>
    </w:p>
    <w:p w14:paraId="7AC25A91" w14:textId="63A9F0BF" w:rsidR="00110547" w:rsidRDefault="00DE5A64" w:rsidP="0054744A">
      <w:pPr>
        <w:pStyle w:val="BodyText1"/>
        <w:numPr>
          <w:ilvl w:val="0"/>
          <w:numId w:val="42"/>
        </w:numPr>
        <w:spacing w:after="0"/>
        <w:jc w:val="left"/>
        <w:rPr>
          <w:rFonts w:ascii="Segoe UI" w:hAnsi="Segoe UI" w:cs="Segoe UI"/>
        </w:rPr>
      </w:pPr>
      <w:r w:rsidRPr="002B24D2">
        <w:rPr>
          <w:rFonts w:ascii="Segoe UI" w:hAnsi="Segoe UI" w:cs="Segoe UI"/>
        </w:rPr>
        <w:t xml:space="preserve">all email, phone calls and documentation related to </w:t>
      </w:r>
      <w:r w:rsidR="00C27B82" w:rsidRPr="002B24D2">
        <w:rPr>
          <w:rFonts w:ascii="Segoe UI" w:hAnsi="Segoe UI" w:cs="Segoe UI"/>
        </w:rPr>
        <w:t>any meetings</w:t>
      </w:r>
      <w:r w:rsidRPr="002B24D2">
        <w:rPr>
          <w:rFonts w:ascii="Segoe UI" w:hAnsi="Segoe UI" w:cs="Segoe UI"/>
        </w:rPr>
        <w:t xml:space="preserve"> with safeguarding partners</w:t>
      </w:r>
    </w:p>
    <w:p w14:paraId="24C5E74A" w14:textId="5DC82BAB" w:rsidR="00DE5A64" w:rsidRDefault="00DE5A64" w:rsidP="0054744A">
      <w:pPr>
        <w:pStyle w:val="BodyText1"/>
        <w:numPr>
          <w:ilvl w:val="0"/>
          <w:numId w:val="42"/>
        </w:numPr>
        <w:spacing w:after="0"/>
        <w:jc w:val="left"/>
        <w:rPr>
          <w:rFonts w:ascii="Segoe UI" w:hAnsi="Segoe UI" w:cs="Segoe UI"/>
        </w:rPr>
      </w:pPr>
      <w:r w:rsidRPr="002B24D2">
        <w:rPr>
          <w:rFonts w:ascii="Segoe UI" w:hAnsi="Segoe UI" w:cs="Segoe UI"/>
        </w:rPr>
        <w:t xml:space="preserve">all email, phone calls and documentation related to </w:t>
      </w:r>
      <w:r w:rsidR="00C27B82" w:rsidRPr="002B24D2">
        <w:rPr>
          <w:rFonts w:ascii="Segoe UI" w:hAnsi="Segoe UI" w:cs="Segoe UI"/>
        </w:rPr>
        <w:t>any meetings</w:t>
      </w:r>
      <w:r w:rsidRPr="002B24D2">
        <w:rPr>
          <w:rFonts w:ascii="Segoe UI" w:hAnsi="Segoe UI" w:cs="Segoe UI"/>
        </w:rPr>
        <w:t xml:space="preserve"> with those individuals or organisations providing support </w:t>
      </w:r>
    </w:p>
    <w:p w14:paraId="090F3D68" w14:textId="77777777" w:rsidR="00110547" w:rsidRPr="002B24D2" w:rsidRDefault="00110547" w:rsidP="002E7F82">
      <w:pPr>
        <w:pStyle w:val="BodyText1"/>
        <w:spacing w:after="0"/>
        <w:ind w:left="1440"/>
        <w:jc w:val="left"/>
        <w:rPr>
          <w:rFonts w:ascii="Segoe UI" w:hAnsi="Segoe UI" w:cs="Segoe UI"/>
        </w:rPr>
      </w:pPr>
    </w:p>
    <w:p w14:paraId="42BC54CC" w14:textId="7FE29D51" w:rsidR="00DE5A64" w:rsidRPr="002B24D2" w:rsidRDefault="00DE5A64" w:rsidP="002E7F82">
      <w:pPr>
        <w:pStyle w:val="BodyText1"/>
        <w:ind w:left="0"/>
        <w:jc w:val="left"/>
        <w:rPr>
          <w:rFonts w:ascii="Segoe UI" w:hAnsi="Segoe UI" w:cs="Segoe UI"/>
        </w:rPr>
      </w:pPr>
      <w:r w:rsidRPr="002B24D2">
        <w:rPr>
          <w:rFonts w:ascii="Segoe UI" w:hAnsi="Segoe UI" w:cs="Segoe UI"/>
        </w:rPr>
        <w:t xml:space="preserve">If in doubt about recording requirements, staff should discuss with the designated safeguarding lead (or deputy) but in the interim record the matter in </w:t>
      </w:r>
      <w:r w:rsidR="00AF0300" w:rsidRPr="007E1C07">
        <w:rPr>
          <w:rFonts w:ascii="Segoe UI" w:hAnsi="Segoe UI" w:cs="Segoe UI"/>
          <w:bCs/>
          <w:highlight w:val="yellow"/>
        </w:rPr>
        <w:t>CPOMs/</w:t>
      </w:r>
      <w:proofErr w:type="spellStart"/>
      <w:r w:rsidR="00AF0300" w:rsidRPr="007E1C07">
        <w:rPr>
          <w:rFonts w:ascii="Segoe UI" w:hAnsi="Segoe UI" w:cs="Segoe UI"/>
          <w:bCs/>
          <w:highlight w:val="yellow"/>
        </w:rPr>
        <w:t>MyConcern</w:t>
      </w:r>
      <w:proofErr w:type="spellEnd"/>
      <w:r w:rsidR="00AF0300" w:rsidRPr="007E1C07">
        <w:rPr>
          <w:rFonts w:ascii="Segoe UI" w:hAnsi="Segoe UI" w:cs="Segoe UI"/>
          <w:bCs/>
          <w:highlight w:val="yellow"/>
        </w:rPr>
        <w:t xml:space="preserve"> (</w:t>
      </w:r>
      <w:r w:rsidR="00AF0300">
        <w:rPr>
          <w:rFonts w:ascii="Segoe UI" w:hAnsi="Segoe UI" w:cs="Segoe UI"/>
          <w:bCs/>
          <w:highlight w:val="yellow"/>
        </w:rPr>
        <w:t xml:space="preserve">delete </w:t>
      </w:r>
      <w:r w:rsidR="00AF0300" w:rsidRPr="007E1C07">
        <w:rPr>
          <w:rFonts w:ascii="Segoe UI" w:hAnsi="Segoe UI" w:cs="Segoe UI"/>
          <w:bCs/>
          <w:highlight w:val="yellow"/>
        </w:rPr>
        <w:t>as appropriate)</w:t>
      </w:r>
      <w:r w:rsidR="00C27B82">
        <w:rPr>
          <w:rFonts w:ascii="Segoe UI" w:hAnsi="Segoe UI" w:cs="Segoe UI"/>
        </w:rPr>
        <w:t>.</w:t>
      </w:r>
    </w:p>
    <w:p w14:paraId="2DB327DC" w14:textId="77777777" w:rsidR="000C40F7" w:rsidRPr="000C40F7" w:rsidRDefault="000C40F7" w:rsidP="002E7F82">
      <w:pPr>
        <w:pStyle w:val="ListParagraph"/>
        <w:keepNext/>
        <w:keepLines/>
        <w:numPr>
          <w:ilvl w:val="0"/>
          <w:numId w:val="2"/>
        </w:numPr>
        <w:spacing w:before="480" w:after="240"/>
        <w:contextualSpacing w:val="0"/>
        <w:jc w:val="left"/>
        <w:outlineLvl w:val="0"/>
        <w:rPr>
          <w:rFonts w:ascii="Segoe UI" w:hAnsi="Segoe UI" w:cs="Segoe UI"/>
          <w:b/>
          <w:vanish/>
          <w:sz w:val="24"/>
          <w:szCs w:val="22"/>
        </w:rPr>
      </w:pPr>
    </w:p>
    <w:p w14:paraId="6B3F6C64" w14:textId="54391A4F" w:rsidR="00B82F08" w:rsidRPr="002B24D2" w:rsidRDefault="00B82F08" w:rsidP="002E7F82">
      <w:pPr>
        <w:pStyle w:val="HeadingLevel1"/>
        <w:jc w:val="left"/>
        <w:rPr>
          <w:rFonts w:ascii="Segoe UI" w:hAnsi="Segoe UI" w:cs="Segoe UI"/>
        </w:rPr>
      </w:pPr>
      <w:r w:rsidRPr="58CACFFC">
        <w:rPr>
          <w:rFonts w:ascii="Segoe UI" w:hAnsi="Segoe UI" w:cs="Segoe UI"/>
        </w:rPr>
        <w:t xml:space="preserve">Confidentiality and sharing information </w:t>
      </w:r>
    </w:p>
    <w:p w14:paraId="7B2E1B74" w14:textId="0751D291" w:rsidR="00B82F08" w:rsidRPr="00CA7477" w:rsidRDefault="00B82F08" w:rsidP="002E7F82">
      <w:pPr>
        <w:pStyle w:val="HeadingLevel3"/>
        <w:numPr>
          <w:ilvl w:val="0"/>
          <w:numId w:val="0"/>
        </w:numPr>
        <w:ind w:left="720"/>
        <w:jc w:val="left"/>
        <w:rPr>
          <w:rFonts w:ascii="Segoe UI" w:hAnsi="Segoe UI" w:cs="Segoe UI"/>
        </w:rPr>
      </w:pPr>
      <w:r w:rsidRPr="00CA7477">
        <w:rPr>
          <w:rFonts w:ascii="Segoe UI" w:hAnsi="Segoe UI" w:cs="Segoe UI"/>
        </w:rPr>
        <w:t xml:space="preserve">Child protection issues necessitate a high level of confidentiality. Staff should only discuss concerns with the Designated Safeguarding Lead, Headteacher or Chair of </w:t>
      </w:r>
      <w:r>
        <w:rPr>
          <w:rFonts w:ascii="Segoe UI" w:hAnsi="Segoe UI" w:cs="Segoe UI"/>
        </w:rPr>
        <w:t>Governors</w:t>
      </w:r>
      <w:r w:rsidRPr="00CA7477">
        <w:rPr>
          <w:rFonts w:ascii="Segoe UI" w:hAnsi="Segoe UI" w:cs="Segoe UI"/>
        </w:rPr>
        <w:t xml:space="preserve">. </w:t>
      </w:r>
    </w:p>
    <w:p w14:paraId="32E03D55" w14:textId="77777777" w:rsidR="00B82F08" w:rsidRPr="00CA7477" w:rsidRDefault="00B82F08" w:rsidP="002E7F82">
      <w:pPr>
        <w:pStyle w:val="HeadingLevel2asheading"/>
        <w:jc w:val="left"/>
        <w:rPr>
          <w:rFonts w:ascii="Segoe UI" w:hAnsi="Segoe UI" w:cs="Segoe UI"/>
        </w:rPr>
      </w:pPr>
      <w:r w:rsidRPr="58CACFFC">
        <w:rPr>
          <w:rFonts w:ascii="Segoe UI" w:hAnsi="Segoe UI" w:cs="Segoe UI"/>
        </w:rPr>
        <w:t>Sharing information</w:t>
      </w:r>
    </w:p>
    <w:p w14:paraId="5F9DBA06" w14:textId="77777777" w:rsidR="00B82F08" w:rsidRPr="00CA7477" w:rsidRDefault="00B82F08" w:rsidP="002E7F82">
      <w:pPr>
        <w:pStyle w:val="HeadingLevel3"/>
        <w:jc w:val="left"/>
        <w:rPr>
          <w:rFonts w:ascii="Segoe UI" w:hAnsi="Segoe UI" w:cs="Segoe UI"/>
        </w:rPr>
      </w:pPr>
      <w:r w:rsidRPr="58CACFFC">
        <w:rPr>
          <w:rFonts w:ascii="Segoe UI" w:hAnsi="Segoe UI" w:cs="Segoe UI"/>
        </w:rPr>
        <w:t xml:space="preserve">The DSL will normally obtain consent from the pupil and/or parents to share child protection information. Where there is good reason to do so, the DSL may share information </w:t>
      </w:r>
      <w:r w:rsidRPr="58CACFFC">
        <w:rPr>
          <w:rFonts w:ascii="Segoe UI" w:hAnsi="Segoe UI" w:cs="Segoe UI"/>
          <w:i/>
          <w:iCs/>
        </w:rPr>
        <w:t>without</w:t>
      </w:r>
      <w:r w:rsidRPr="58CACFFC">
        <w:rPr>
          <w:rFonts w:ascii="Segoe UI" w:hAnsi="Segoe UI" w:cs="Segoe UI"/>
        </w:rPr>
        <w:t xml:space="preserve"> </w:t>
      </w:r>
      <w:proofErr w:type="gramStart"/>
      <w:r w:rsidRPr="58CACFFC">
        <w:rPr>
          <w:rFonts w:ascii="Segoe UI" w:hAnsi="Segoe UI" w:cs="Segoe UI"/>
        </w:rPr>
        <w:t>consent, and</w:t>
      </w:r>
      <w:proofErr w:type="gramEnd"/>
      <w:r w:rsidRPr="58CACFFC">
        <w:rPr>
          <w:rFonts w:ascii="Segoe UI" w:hAnsi="Segoe UI" w:cs="Segoe UI"/>
        </w:rPr>
        <w:t xml:space="preserve"> will record the reason for deciding to do so.</w:t>
      </w:r>
    </w:p>
    <w:p w14:paraId="40F65158" w14:textId="77777777" w:rsidR="00B82F08" w:rsidRPr="00CA7477" w:rsidRDefault="00B82F08" w:rsidP="002E7F82">
      <w:pPr>
        <w:pStyle w:val="HeadingLevel3"/>
        <w:jc w:val="left"/>
        <w:rPr>
          <w:rFonts w:ascii="Segoe UI" w:hAnsi="Segoe UI" w:cs="Segoe UI"/>
        </w:rPr>
      </w:pPr>
      <w:r w:rsidRPr="58CACFFC">
        <w:rPr>
          <w:rFonts w:ascii="Segoe UI" w:hAnsi="Segoe UI" w:cs="Segoe UI"/>
        </w:rPr>
        <w:t xml:space="preserve">Information sharing will take place in a timely and secure manner and only when it is necessary and proportionate to do so and the information to be shared is relevant, adequate and accurate. </w:t>
      </w:r>
    </w:p>
    <w:p w14:paraId="449B7CA7" w14:textId="77777777" w:rsidR="00B82F08" w:rsidRPr="00CA7477" w:rsidRDefault="00B82F08" w:rsidP="002E7F82">
      <w:pPr>
        <w:pStyle w:val="HeadingLevel3"/>
        <w:jc w:val="left"/>
        <w:rPr>
          <w:rFonts w:ascii="Segoe UI" w:hAnsi="Segoe UI" w:cs="Segoe UI"/>
        </w:rPr>
      </w:pPr>
      <w:r w:rsidRPr="58CACFFC">
        <w:rPr>
          <w:rFonts w:ascii="Segoe UI" w:hAnsi="Segoe UI" w:cs="Segoe UI"/>
        </w:rPr>
        <w:t xml:space="preserve">Information sharing decisions will be recorded, </w:t>
      </w:r>
      <w:proofErr w:type="gramStart"/>
      <w:r w:rsidRPr="58CACFFC">
        <w:rPr>
          <w:rFonts w:ascii="Segoe UI" w:hAnsi="Segoe UI" w:cs="Segoe UI"/>
        </w:rPr>
        <w:t>whether or not</w:t>
      </w:r>
      <w:proofErr w:type="gramEnd"/>
      <w:r w:rsidRPr="58CACFFC">
        <w:rPr>
          <w:rFonts w:ascii="Segoe UI" w:hAnsi="Segoe UI" w:cs="Segoe UI"/>
        </w:rPr>
        <w:t xml:space="preserve"> the decision is taken to share.</w:t>
      </w:r>
    </w:p>
    <w:p w14:paraId="3DA8D7DD" w14:textId="77777777" w:rsidR="00A62D96" w:rsidRDefault="00B82F08" w:rsidP="002E7F82">
      <w:pPr>
        <w:pStyle w:val="HeadingLevel3"/>
        <w:jc w:val="left"/>
        <w:rPr>
          <w:rFonts w:ascii="Segoe UI" w:hAnsi="Segoe UI" w:cs="Segoe UI"/>
        </w:rPr>
      </w:pPr>
      <w:r w:rsidRPr="58CACFFC">
        <w:rPr>
          <w:rFonts w:ascii="Segoe UI" w:hAnsi="Segoe UI" w:cs="Segoe UI"/>
        </w:rPr>
        <w:t>The UK GDPR and the Data Protection Act 2018 do not prevent school staff from sharing information with relevant agencies, where that information may help to protect a child. If any member of staff receives a request from a pupil or parent to see child protection records, they will refer the request to the Trust Data Protection Officer</w:t>
      </w:r>
      <w:r w:rsidR="00A62D96">
        <w:rPr>
          <w:rFonts w:ascii="Segoe UI" w:hAnsi="Segoe UI" w:cs="Segoe UI"/>
        </w:rPr>
        <w:t>:</w:t>
      </w:r>
    </w:p>
    <w:p w14:paraId="2F94C5BA" w14:textId="0EBD4966" w:rsidR="00A62D96" w:rsidRPr="00A62D96" w:rsidRDefault="00A62D96" w:rsidP="00A62D96">
      <w:pPr>
        <w:pStyle w:val="HeadingLevel3"/>
        <w:numPr>
          <w:ilvl w:val="0"/>
          <w:numId w:val="0"/>
        </w:numPr>
        <w:ind w:left="1713"/>
        <w:jc w:val="left"/>
        <w:rPr>
          <w:rFonts w:ascii="Segoe UI" w:hAnsi="Segoe UI" w:cs="Segoe UI"/>
        </w:rPr>
      </w:pPr>
      <w:r w:rsidRPr="00A62D96">
        <w:rPr>
          <w:rFonts w:ascii="Segoe UI" w:hAnsi="Segoe UI" w:cs="Segoe UI"/>
        </w:rPr>
        <w:lastRenderedPageBreak/>
        <w:t>Judicium Consulting Limited</w:t>
      </w:r>
      <w:r>
        <w:rPr>
          <w:rFonts w:ascii="Segoe UI" w:hAnsi="Segoe UI" w:cs="Segoe UI"/>
        </w:rPr>
        <w:t xml:space="preserve">: </w:t>
      </w:r>
      <w:r w:rsidRPr="00A62D96">
        <w:rPr>
          <w:rFonts w:ascii="Segoe UI" w:hAnsi="Segoe UI" w:cs="Segoe UI"/>
        </w:rPr>
        <w:t>Lead Contact: Craig Stilwell</w:t>
      </w:r>
      <w:r>
        <w:rPr>
          <w:rFonts w:ascii="Segoe UI" w:hAnsi="Segoe UI" w:cs="Segoe UI"/>
        </w:rPr>
        <w:t xml:space="preserve"> </w:t>
      </w:r>
      <w:r w:rsidRPr="58CACFFC">
        <w:rPr>
          <w:rFonts w:ascii="Segoe UI" w:hAnsi="Segoe UI" w:cs="Segoe UI"/>
        </w:rPr>
        <w:t xml:space="preserve">  </w:t>
      </w:r>
    </w:p>
    <w:p w14:paraId="79724756" w14:textId="77777777" w:rsidR="00A62D96" w:rsidRPr="00A62D96" w:rsidRDefault="00A62D96" w:rsidP="00A62D96">
      <w:pPr>
        <w:pStyle w:val="HeadingLevel3"/>
        <w:numPr>
          <w:ilvl w:val="0"/>
          <w:numId w:val="0"/>
        </w:numPr>
        <w:ind w:left="2433" w:hanging="720"/>
        <w:jc w:val="left"/>
        <w:rPr>
          <w:rFonts w:ascii="Segoe UI" w:hAnsi="Segoe UI" w:cs="Segoe UI"/>
        </w:rPr>
      </w:pPr>
      <w:r w:rsidRPr="00A62D96">
        <w:rPr>
          <w:rFonts w:ascii="Segoe UI" w:hAnsi="Segoe UI" w:cs="Segoe UI"/>
        </w:rPr>
        <w:t>Address: 72 Cannon Street, London, EC4N 6AE</w:t>
      </w:r>
    </w:p>
    <w:p w14:paraId="38DFBF35" w14:textId="72653155" w:rsidR="00A62D96" w:rsidRPr="00A62D96" w:rsidRDefault="00A62D96" w:rsidP="00A62D96">
      <w:pPr>
        <w:pStyle w:val="HeadingLevel3"/>
        <w:numPr>
          <w:ilvl w:val="0"/>
          <w:numId w:val="0"/>
        </w:numPr>
        <w:ind w:left="2433" w:hanging="720"/>
        <w:jc w:val="left"/>
        <w:rPr>
          <w:rFonts w:ascii="Segoe UI" w:hAnsi="Segoe UI" w:cs="Segoe UI"/>
        </w:rPr>
      </w:pPr>
      <w:r w:rsidRPr="00A62D96">
        <w:rPr>
          <w:rFonts w:ascii="Segoe UI" w:hAnsi="Segoe UI" w:cs="Segoe UI"/>
        </w:rPr>
        <w:t xml:space="preserve">Email: </w:t>
      </w:r>
      <w:hyperlink r:id="rId26" w:history="1">
        <w:r w:rsidRPr="00F54CD1">
          <w:rPr>
            <w:rStyle w:val="Hyperlink"/>
            <w:rFonts w:ascii="Segoe UI" w:hAnsi="Segoe UI" w:cs="Segoe UI"/>
          </w:rPr>
          <w:t>dataservices@judicium.com</w:t>
        </w:r>
      </w:hyperlink>
      <w:r>
        <w:rPr>
          <w:rFonts w:ascii="Segoe UI" w:hAnsi="Segoe UI" w:cs="Segoe UI"/>
        </w:rPr>
        <w:t xml:space="preserve"> </w:t>
      </w:r>
      <w:r w:rsidRPr="00A62D96">
        <w:rPr>
          <w:rFonts w:ascii="Segoe UI" w:hAnsi="Segoe UI" w:cs="Segoe UI"/>
        </w:rPr>
        <w:t xml:space="preserve">Web: </w:t>
      </w:r>
      <w:hyperlink r:id="rId27" w:history="1">
        <w:r w:rsidRPr="00F54CD1">
          <w:rPr>
            <w:rStyle w:val="Hyperlink"/>
            <w:rFonts w:ascii="Segoe UI" w:hAnsi="Segoe UI" w:cs="Segoe UI"/>
          </w:rPr>
          <w:t>www.judiciumeducation.co.uk</w:t>
        </w:r>
      </w:hyperlink>
      <w:r>
        <w:rPr>
          <w:rFonts w:ascii="Segoe UI" w:hAnsi="Segoe UI" w:cs="Segoe UI"/>
        </w:rPr>
        <w:t xml:space="preserve"> </w:t>
      </w:r>
      <w:r w:rsidRPr="00A62D96">
        <w:rPr>
          <w:rFonts w:ascii="Segoe UI" w:hAnsi="Segoe UI" w:cs="Segoe UI"/>
        </w:rPr>
        <w:t>Telephone: 0203 326 9174</w:t>
      </w:r>
    </w:p>
    <w:p w14:paraId="0E6F4FE9" w14:textId="513EC6AB" w:rsidR="005D252E" w:rsidRPr="00A62D96" w:rsidRDefault="005D252E" w:rsidP="00A62D96">
      <w:pPr>
        <w:pStyle w:val="HeadingLevel3"/>
        <w:jc w:val="left"/>
        <w:rPr>
          <w:rFonts w:ascii="Segoe UI" w:hAnsi="Segoe UI" w:cs="Segoe UI"/>
        </w:rPr>
      </w:pPr>
      <w:r w:rsidRPr="58CACFFC">
        <w:rPr>
          <w:rFonts w:ascii="Segoe UI" w:hAnsi="Segoe UI" w:cs="Segoe UI"/>
        </w:rPr>
        <w:t xml:space="preserve">The Trust Data Protection policy and privacy notices are available to view online </w:t>
      </w:r>
      <w:hyperlink r:id="rId28">
        <w:r w:rsidRPr="58CACFFC">
          <w:rPr>
            <w:rStyle w:val="Hyperlink"/>
            <w:rFonts w:ascii="Segoe UI" w:hAnsi="Segoe UI" w:cs="Segoe UI"/>
          </w:rPr>
          <w:t>HERE</w:t>
        </w:r>
      </w:hyperlink>
      <w:r w:rsidRPr="58CACFFC">
        <w:rPr>
          <w:rFonts w:ascii="Segoe UI" w:hAnsi="Segoe UI" w:cs="Segoe UI"/>
        </w:rPr>
        <w:t xml:space="preserve">. The Trust Records Retention and Destruction policy is available to parents and pupils on request. </w:t>
      </w:r>
    </w:p>
    <w:p w14:paraId="4380EBDF" w14:textId="77777777" w:rsidR="00B82F08" w:rsidRPr="00CA7477" w:rsidRDefault="00B82F08" w:rsidP="002E7F82">
      <w:pPr>
        <w:pStyle w:val="HeadingLevel2asheading"/>
        <w:jc w:val="left"/>
        <w:rPr>
          <w:rFonts w:ascii="Segoe UI" w:hAnsi="Segoe UI" w:cs="Segoe UI"/>
        </w:rPr>
      </w:pPr>
      <w:r w:rsidRPr="58CACFFC">
        <w:rPr>
          <w:rFonts w:ascii="Segoe UI" w:hAnsi="Segoe UI" w:cs="Segoe UI"/>
        </w:rPr>
        <w:t>Storing information</w:t>
      </w:r>
    </w:p>
    <w:p w14:paraId="52082081" w14:textId="7CFFDB4E" w:rsidR="008E3AE1" w:rsidRPr="00A62D96" w:rsidRDefault="00B82F08" w:rsidP="00A62D96">
      <w:pPr>
        <w:pStyle w:val="HeadingLevel3"/>
        <w:jc w:val="left"/>
        <w:rPr>
          <w:rFonts w:ascii="Segoe UI" w:hAnsi="Segoe UI" w:cs="Segoe UI"/>
        </w:rPr>
      </w:pPr>
      <w:r w:rsidRPr="58CACFFC">
        <w:rPr>
          <w:rFonts w:ascii="Segoe UI" w:hAnsi="Segoe UI" w:cs="Segoe UI"/>
        </w:rPr>
        <w:t>Child protection information will be stored separately from the pupil’s school file and the school file will be ‘tagged’ to indicate that separate information is held. It will be stored and handled in line with the Trust Records Retention and Destruction Policy.</w:t>
      </w:r>
    </w:p>
    <w:p w14:paraId="5211C4F1" w14:textId="57AC1957" w:rsidR="002732A4" w:rsidRPr="00CA7477" w:rsidRDefault="007D0E8E" w:rsidP="002E7F82">
      <w:pPr>
        <w:pStyle w:val="HeadingLevel1"/>
        <w:jc w:val="left"/>
        <w:rPr>
          <w:rFonts w:ascii="Segoe UI" w:hAnsi="Segoe UI" w:cs="Segoe UI"/>
        </w:rPr>
      </w:pPr>
      <w:r w:rsidRPr="58CACFFC">
        <w:rPr>
          <w:rFonts w:ascii="Segoe UI" w:hAnsi="Segoe UI" w:cs="Segoe UI"/>
        </w:rPr>
        <w:t>Child-on-child</w:t>
      </w:r>
      <w:r w:rsidR="002732A4" w:rsidRPr="58CACFFC">
        <w:rPr>
          <w:rFonts w:ascii="Segoe UI" w:hAnsi="Segoe UI" w:cs="Segoe UI"/>
        </w:rPr>
        <w:t xml:space="preserve"> abuse</w:t>
      </w:r>
      <w:bookmarkEnd w:id="15"/>
    </w:p>
    <w:p w14:paraId="5211C4F2" w14:textId="70B32E60" w:rsidR="003347F1" w:rsidRPr="00CA7477" w:rsidRDefault="00E10FD1" w:rsidP="002E7F82">
      <w:pPr>
        <w:pStyle w:val="HeadingLevel2"/>
        <w:jc w:val="left"/>
        <w:rPr>
          <w:rFonts w:ascii="Segoe UI" w:hAnsi="Segoe UI" w:cs="Segoe UI"/>
        </w:rPr>
      </w:pPr>
      <w:r w:rsidRPr="58CACFFC">
        <w:rPr>
          <w:rFonts w:ascii="Segoe UI" w:hAnsi="Segoe UI" w:cs="Segoe UI"/>
        </w:rPr>
        <w:t>C</w:t>
      </w:r>
      <w:r w:rsidR="007D0E8E" w:rsidRPr="58CACFFC">
        <w:rPr>
          <w:rFonts w:ascii="Segoe UI" w:hAnsi="Segoe UI" w:cs="Segoe UI"/>
        </w:rPr>
        <w:t>hild-on-child</w:t>
      </w:r>
      <w:r w:rsidR="00E00419" w:rsidRPr="58CACFFC">
        <w:rPr>
          <w:rFonts w:ascii="Segoe UI" w:hAnsi="Segoe UI" w:cs="Segoe UI"/>
        </w:rPr>
        <w:t xml:space="preserve"> abuse – children harming other children - is unacceptable and will be taken seriously</w:t>
      </w:r>
      <w:r w:rsidR="003347F1" w:rsidRPr="58CACFFC">
        <w:rPr>
          <w:rFonts w:ascii="Segoe UI" w:hAnsi="Segoe UI" w:cs="Segoe UI"/>
        </w:rPr>
        <w:t>; i</w:t>
      </w:r>
      <w:r w:rsidR="008D52EF" w:rsidRPr="58CACFFC">
        <w:rPr>
          <w:rFonts w:ascii="Segoe UI" w:hAnsi="Segoe UI" w:cs="Segoe UI"/>
        </w:rPr>
        <w:t>t will not be tolerated or passed off as ‘banter’</w:t>
      </w:r>
      <w:r w:rsidR="00844D2E" w:rsidRPr="58CACFFC">
        <w:rPr>
          <w:rFonts w:ascii="Segoe UI" w:hAnsi="Segoe UI" w:cs="Segoe UI"/>
        </w:rPr>
        <w:t xml:space="preserve">, ‘just having a laugh’, </w:t>
      </w:r>
      <w:r w:rsidR="008D52EF" w:rsidRPr="58CACFFC">
        <w:rPr>
          <w:rFonts w:ascii="Segoe UI" w:hAnsi="Segoe UI" w:cs="Segoe UI"/>
        </w:rPr>
        <w:t>‘part of growing up’</w:t>
      </w:r>
      <w:r w:rsidR="00844D2E" w:rsidRPr="58CACFFC">
        <w:rPr>
          <w:rFonts w:ascii="Segoe UI" w:hAnsi="Segoe UI" w:cs="Segoe UI"/>
        </w:rPr>
        <w:t xml:space="preserve"> or ‘boys being </w:t>
      </w:r>
      <w:proofErr w:type="gramStart"/>
      <w:r w:rsidR="006C0DAF" w:rsidRPr="58CACFFC">
        <w:rPr>
          <w:rFonts w:ascii="Segoe UI" w:hAnsi="Segoe UI" w:cs="Segoe UI"/>
        </w:rPr>
        <w:t>boys</w:t>
      </w:r>
      <w:r w:rsidR="0006360F" w:rsidRPr="58CACFFC">
        <w:rPr>
          <w:rFonts w:ascii="Segoe UI" w:hAnsi="Segoe UI" w:cs="Segoe UI"/>
        </w:rPr>
        <w:t>’</w:t>
      </w:r>
      <w:proofErr w:type="gramEnd"/>
      <w:r w:rsidR="0006360F" w:rsidRPr="58CACFFC">
        <w:rPr>
          <w:rFonts w:ascii="Segoe UI" w:hAnsi="Segoe UI" w:cs="Segoe UI"/>
        </w:rPr>
        <w:t>.</w:t>
      </w:r>
      <w:r w:rsidR="00305538" w:rsidRPr="58CACFFC">
        <w:rPr>
          <w:rFonts w:ascii="Segoe UI" w:hAnsi="Segoe UI" w:cs="Segoe UI"/>
        </w:rPr>
        <w:t xml:space="preserve"> </w:t>
      </w:r>
      <w:r w:rsidR="003347F1" w:rsidRPr="58CACFFC">
        <w:rPr>
          <w:rFonts w:ascii="Segoe UI" w:hAnsi="Segoe UI" w:cs="Segoe UI"/>
        </w:rPr>
        <w:t xml:space="preserve">It is more likely that boys will be perpetrators of </w:t>
      </w:r>
      <w:r w:rsidR="007D0E8E" w:rsidRPr="58CACFFC">
        <w:rPr>
          <w:rFonts w:ascii="Segoe UI" w:hAnsi="Segoe UI" w:cs="Segoe UI"/>
        </w:rPr>
        <w:t>child-on-child</w:t>
      </w:r>
      <w:r w:rsidR="003347F1" w:rsidRPr="58CACFFC">
        <w:rPr>
          <w:rFonts w:ascii="Segoe UI" w:hAnsi="Segoe UI" w:cs="Segoe UI"/>
        </w:rPr>
        <w:t xml:space="preserve"> abuse and girls</w:t>
      </w:r>
      <w:r w:rsidR="0006360F" w:rsidRPr="58CACFFC">
        <w:rPr>
          <w:rFonts w:ascii="Segoe UI" w:hAnsi="Segoe UI" w:cs="Segoe UI"/>
        </w:rPr>
        <w:t xml:space="preserve"> the</w:t>
      </w:r>
      <w:r w:rsidR="003347F1" w:rsidRPr="58CACFFC">
        <w:rPr>
          <w:rFonts w:ascii="Segoe UI" w:hAnsi="Segoe UI" w:cs="Segoe UI"/>
        </w:rPr>
        <w:t xml:space="preserve"> victims, but allegations will be dealt with in the same </w:t>
      </w:r>
      <w:r w:rsidR="00932122" w:rsidRPr="58CACFFC">
        <w:rPr>
          <w:rFonts w:ascii="Segoe UI" w:hAnsi="Segoe UI" w:cs="Segoe UI"/>
        </w:rPr>
        <w:t>manner</w:t>
      </w:r>
      <w:r w:rsidR="003347F1" w:rsidRPr="58CACFFC">
        <w:rPr>
          <w:rFonts w:ascii="Segoe UI" w:hAnsi="Segoe UI" w:cs="Segoe UI"/>
        </w:rPr>
        <w:t>, regardless of whether they are made by boys or girls.</w:t>
      </w:r>
    </w:p>
    <w:p w14:paraId="7E396B27" w14:textId="77777777" w:rsidR="000C40F7" w:rsidRDefault="00175214" w:rsidP="002E7F82">
      <w:pPr>
        <w:pStyle w:val="HeadingLevel2"/>
        <w:jc w:val="left"/>
        <w:rPr>
          <w:rFonts w:ascii="Segoe UI" w:hAnsi="Segoe UI" w:cs="Segoe UI"/>
          <w:color w:val="000000"/>
        </w:rPr>
      </w:pPr>
      <w:r w:rsidRPr="58CACFFC">
        <w:rPr>
          <w:rFonts w:ascii="Segoe UI" w:hAnsi="Segoe UI" w:cs="Segoe UI"/>
        </w:rPr>
        <w:t>All s</w:t>
      </w:r>
      <w:r w:rsidRPr="58CACFFC">
        <w:rPr>
          <w:rFonts w:ascii="Segoe UI" w:hAnsi="Segoe UI" w:cs="Segoe UI"/>
          <w:color w:val="000000" w:themeColor="text1"/>
        </w:rPr>
        <w:t xml:space="preserve">taff should be clear about the school’s </w:t>
      </w:r>
      <w:r w:rsidR="000C40F7" w:rsidRPr="58CACFFC">
        <w:rPr>
          <w:rFonts w:ascii="Segoe UI" w:hAnsi="Segoe UI" w:cs="Segoe UI"/>
          <w:color w:val="000000" w:themeColor="text1"/>
        </w:rPr>
        <w:t xml:space="preserve">separate </w:t>
      </w:r>
      <w:r w:rsidRPr="58CACFFC">
        <w:rPr>
          <w:rFonts w:ascii="Segoe UI" w:hAnsi="Segoe UI" w:cs="Segoe UI"/>
          <w:color w:val="000000" w:themeColor="text1"/>
        </w:rPr>
        <w:t xml:space="preserve">policy and procedures for addressing </w:t>
      </w:r>
      <w:r w:rsidR="007D0E8E" w:rsidRPr="58CACFFC">
        <w:rPr>
          <w:rFonts w:ascii="Segoe UI" w:hAnsi="Segoe UI" w:cs="Segoe UI"/>
          <w:color w:val="000000" w:themeColor="text1"/>
        </w:rPr>
        <w:t xml:space="preserve">child-on-child </w:t>
      </w:r>
      <w:r w:rsidRPr="58CACFFC">
        <w:rPr>
          <w:rFonts w:ascii="Segoe UI" w:hAnsi="Segoe UI" w:cs="Segoe UI"/>
          <w:color w:val="000000" w:themeColor="text1"/>
        </w:rPr>
        <w:t>abuse</w:t>
      </w:r>
    </w:p>
    <w:p w14:paraId="5211C4F3" w14:textId="5351A7F6" w:rsidR="00175214" w:rsidRPr="00CA7477" w:rsidRDefault="000C40F7" w:rsidP="002E7F82">
      <w:pPr>
        <w:pStyle w:val="HeadingLevel2"/>
        <w:jc w:val="left"/>
        <w:rPr>
          <w:rFonts w:ascii="Segoe UI" w:hAnsi="Segoe UI" w:cs="Segoe UI"/>
          <w:color w:val="000000"/>
        </w:rPr>
      </w:pPr>
      <w:r w:rsidRPr="58CACFFC">
        <w:rPr>
          <w:rFonts w:ascii="Segoe UI" w:hAnsi="Segoe UI" w:cs="Segoe UI"/>
          <w:color w:val="000000" w:themeColor="text1"/>
        </w:rPr>
        <w:t xml:space="preserve">All Staff must </w:t>
      </w:r>
      <w:r w:rsidR="007E48C3" w:rsidRPr="58CACFFC">
        <w:rPr>
          <w:rFonts w:ascii="Segoe UI" w:hAnsi="Segoe UI" w:cs="Segoe UI"/>
          <w:color w:val="000000" w:themeColor="text1"/>
        </w:rPr>
        <w:t>maintain an attitude of ‘it could happen here’.</w:t>
      </w:r>
    </w:p>
    <w:p w14:paraId="5211C4F4" w14:textId="54215B27" w:rsidR="00E00419" w:rsidRPr="00CA7477" w:rsidRDefault="007D0E8E" w:rsidP="002E7F82">
      <w:pPr>
        <w:pStyle w:val="HeadingLevel2"/>
        <w:jc w:val="left"/>
        <w:rPr>
          <w:rFonts w:ascii="Segoe UI" w:hAnsi="Segoe UI" w:cs="Segoe UI"/>
        </w:rPr>
      </w:pPr>
      <w:r w:rsidRPr="58CACFFC">
        <w:rPr>
          <w:rFonts w:ascii="Segoe UI" w:hAnsi="Segoe UI" w:cs="Segoe UI"/>
          <w:color w:val="000000" w:themeColor="text1"/>
        </w:rPr>
        <w:t>Child-on-child</w:t>
      </w:r>
      <w:r w:rsidR="00E00419" w:rsidRPr="58CACFFC">
        <w:rPr>
          <w:rFonts w:ascii="Segoe UI" w:hAnsi="Segoe UI" w:cs="Segoe UI"/>
          <w:color w:val="000000" w:themeColor="text1"/>
        </w:rPr>
        <w:t xml:space="preserve"> abuse can </w:t>
      </w:r>
      <w:r w:rsidR="00E00419" w:rsidRPr="58CACFFC">
        <w:rPr>
          <w:rFonts w:ascii="Segoe UI" w:hAnsi="Segoe UI" w:cs="Segoe UI"/>
        </w:rPr>
        <w:t>take many forms, including:</w:t>
      </w:r>
    </w:p>
    <w:p w14:paraId="5211C4F5" w14:textId="77777777" w:rsidR="00E870EF" w:rsidRPr="00CA7477" w:rsidRDefault="002732A4" w:rsidP="0054744A">
      <w:pPr>
        <w:pStyle w:val="Bullet2"/>
        <w:numPr>
          <w:ilvl w:val="0"/>
          <w:numId w:val="18"/>
        </w:numPr>
        <w:jc w:val="left"/>
        <w:rPr>
          <w:rFonts w:ascii="Segoe UI" w:hAnsi="Segoe UI" w:cs="Segoe UI"/>
        </w:rPr>
      </w:pPr>
      <w:r w:rsidRPr="00CA7477">
        <w:rPr>
          <w:rFonts w:ascii="Segoe UI" w:hAnsi="Segoe UI" w:cs="Segoe UI"/>
          <w:b/>
        </w:rPr>
        <w:t>physical abuse</w:t>
      </w:r>
      <w:r w:rsidRPr="00CA7477">
        <w:rPr>
          <w:rFonts w:ascii="Segoe UI" w:hAnsi="Segoe UI" w:cs="Segoe UI"/>
        </w:rPr>
        <w:t xml:space="preserve"> such as </w:t>
      </w:r>
      <w:r w:rsidR="00E870EF" w:rsidRPr="00CA7477">
        <w:rPr>
          <w:rFonts w:ascii="Segoe UI" w:hAnsi="Segoe UI" w:cs="Segoe UI"/>
        </w:rPr>
        <w:t xml:space="preserve">shaking, </w:t>
      </w:r>
      <w:r w:rsidR="008D52EF" w:rsidRPr="00CA7477">
        <w:rPr>
          <w:rFonts w:ascii="Segoe UI" w:hAnsi="Segoe UI" w:cs="Segoe UI"/>
        </w:rPr>
        <w:t xml:space="preserve">hitting, </w:t>
      </w:r>
      <w:r w:rsidRPr="00CA7477">
        <w:rPr>
          <w:rFonts w:ascii="Segoe UI" w:hAnsi="Segoe UI" w:cs="Segoe UI"/>
        </w:rPr>
        <w:t>biting, kicking or hair pulling</w:t>
      </w:r>
    </w:p>
    <w:p w14:paraId="5211C4F6" w14:textId="77777777" w:rsidR="00E870EF" w:rsidRPr="00CA7477" w:rsidRDefault="00E870EF" w:rsidP="0054744A">
      <w:pPr>
        <w:pStyle w:val="Bullet2"/>
        <w:numPr>
          <w:ilvl w:val="0"/>
          <w:numId w:val="18"/>
        </w:numPr>
        <w:jc w:val="left"/>
        <w:rPr>
          <w:rFonts w:ascii="Segoe UI" w:hAnsi="Segoe UI" w:cs="Segoe UI"/>
        </w:rPr>
      </w:pPr>
      <w:r w:rsidRPr="00CA7477">
        <w:rPr>
          <w:rFonts w:ascii="Segoe UI" w:hAnsi="Segoe UI" w:cs="Segoe UI"/>
          <w:b/>
        </w:rPr>
        <w:t xml:space="preserve">bullying, </w:t>
      </w:r>
      <w:r w:rsidRPr="00CA7477">
        <w:rPr>
          <w:rFonts w:ascii="Segoe UI" w:hAnsi="Segoe UI" w:cs="Segoe UI"/>
        </w:rPr>
        <w:t>including cyberbullying, prejudice-based and discriminatory bullying</w:t>
      </w:r>
    </w:p>
    <w:p w14:paraId="5211C4F7" w14:textId="385A02E2" w:rsidR="00E870EF" w:rsidRPr="00CA7477" w:rsidRDefault="008D52EF" w:rsidP="0054744A">
      <w:pPr>
        <w:pStyle w:val="Bullet2"/>
        <w:numPr>
          <w:ilvl w:val="0"/>
          <w:numId w:val="18"/>
        </w:numPr>
        <w:jc w:val="left"/>
        <w:rPr>
          <w:rFonts w:ascii="Segoe UI" w:hAnsi="Segoe UI" w:cs="Segoe UI"/>
        </w:rPr>
      </w:pPr>
      <w:r w:rsidRPr="00CA7477">
        <w:rPr>
          <w:rFonts w:ascii="Segoe UI" w:hAnsi="Segoe UI" w:cs="Segoe UI"/>
          <w:b/>
        </w:rPr>
        <w:t>sexual violence</w:t>
      </w:r>
      <w:r w:rsidR="00305538" w:rsidRPr="00CA7477">
        <w:rPr>
          <w:rFonts w:ascii="Segoe UI" w:hAnsi="Segoe UI" w:cs="Segoe UI"/>
          <w:b/>
        </w:rPr>
        <w:t xml:space="preserve"> </w:t>
      </w:r>
      <w:r w:rsidR="003347F1" w:rsidRPr="00CA7477">
        <w:rPr>
          <w:rFonts w:ascii="Segoe UI" w:hAnsi="Segoe UI" w:cs="Segoe UI"/>
          <w:b/>
        </w:rPr>
        <w:t xml:space="preserve">and harassment </w:t>
      </w:r>
      <w:r w:rsidRPr="00CA7477">
        <w:rPr>
          <w:rFonts w:ascii="Segoe UI" w:hAnsi="Segoe UI" w:cs="Segoe UI"/>
        </w:rPr>
        <w:t>such as rape and sexual assault</w:t>
      </w:r>
      <w:r w:rsidR="003347F1" w:rsidRPr="00CA7477">
        <w:rPr>
          <w:rFonts w:ascii="Segoe UI" w:hAnsi="Segoe UI" w:cs="Segoe UI"/>
        </w:rPr>
        <w:t xml:space="preserve"> or </w:t>
      </w:r>
      <w:r w:rsidRPr="00CA7477">
        <w:rPr>
          <w:rFonts w:ascii="Segoe UI" w:hAnsi="Segoe UI" w:cs="Segoe UI"/>
        </w:rPr>
        <w:t xml:space="preserve">sexual comments and </w:t>
      </w:r>
      <w:r w:rsidR="002732A4" w:rsidRPr="00CA7477">
        <w:rPr>
          <w:rFonts w:ascii="Segoe UI" w:hAnsi="Segoe UI" w:cs="Segoe UI"/>
        </w:rPr>
        <w:t>inappropriate sexual language</w:t>
      </w:r>
      <w:r w:rsidRPr="00CA7477">
        <w:rPr>
          <w:rFonts w:ascii="Segoe UI" w:hAnsi="Segoe UI" w:cs="Segoe UI"/>
        </w:rPr>
        <w:t>, remarks or jokes</w:t>
      </w:r>
      <w:r w:rsidR="00D001DF">
        <w:rPr>
          <w:rFonts w:ascii="Segoe UI" w:hAnsi="Segoe UI" w:cs="Segoe UI"/>
        </w:rPr>
        <w:t xml:space="preserve">. </w:t>
      </w:r>
      <w:r w:rsidR="0010235B" w:rsidRPr="00F862C0">
        <w:t>Part 5 of Keeping Children Safe in Education 202</w:t>
      </w:r>
      <w:r w:rsidR="00A60BB1">
        <w:rPr>
          <w:rFonts w:ascii="Segoe UI" w:hAnsi="Segoe UI" w:cs="Segoe UI"/>
        </w:rPr>
        <w:t>5</w:t>
      </w:r>
      <w:r w:rsidR="00D001DF">
        <w:rPr>
          <w:rFonts w:ascii="Segoe UI" w:hAnsi="Segoe UI" w:cs="Segoe UI"/>
        </w:rPr>
        <w:t xml:space="preserve"> describes in detail what is meant by child-on-child sexual violence and harassment.</w:t>
      </w:r>
    </w:p>
    <w:p w14:paraId="5211C4F8" w14:textId="77777777" w:rsidR="00E870EF" w:rsidRPr="00CA7477" w:rsidRDefault="00E870EF" w:rsidP="0054744A">
      <w:pPr>
        <w:pStyle w:val="Bullet2"/>
        <w:numPr>
          <w:ilvl w:val="0"/>
          <w:numId w:val="18"/>
        </w:numPr>
        <w:jc w:val="left"/>
        <w:rPr>
          <w:rFonts w:ascii="Segoe UI" w:hAnsi="Segoe UI" w:cs="Segoe UI"/>
        </w:rPr>
      </w:pPr>
      <w:r w:rsidRPr="00CA7477">
        <w:rPr>
          <w:rFonts w:ascii="Segoe UI" w:hAnsi="Segoe UI" w:cs="Segoe UI"/>
          <w:b/>
        </w:rPr>
        <w:t xml:space="preserve">causing someone to engage in sexual activity without consent, </w:t>
      </w:r>
      <w:r w:rsidRPr="00CA7477">
        <w:rPr>
          <w:rFonts w:ascii="Segoe UI" w:hAnsi="Segoe UI" w:cs="Segoe UI"/>
        </w:rPr>
        <w:t>such as forcing someone to strip, touch themselves sexually, or to engage in sexual activity with a third party</w:t>
      </w:r>
    </w:p>
    <w:p w14:paraId="5211C4F9" w14:textId="0D304AFB" w:rsidR="008D52EF" w:rsidRPr="00CA7477" w:rsidRDefault="008D52EF" w:rsidP="0054744A">
      <w:pPr>
        <w:pStyle w:val="Bullet2"/>
        <w:numPr>
          <w:ilvl w:val="0"/>
          <w:numId w:val="18"/>
        </w:numPr>
        <w:jc w:val="left"/>
        <w:rPr>
          <w:rFonts w:ascii="Segoe UI" w:hAnsi="Segoe UI" w:cs="Segoe UI"/>
        </w:rPr>
      </w:pPr>
      <w:r w:rsidRPr="00CA7477">
        <w:rPr>
          <w:rFonts w:ascii="Segoe UI" w:hAnsi="Segoe UI" w:cs="Segoe UI"/>
          <w:b/>
        </w:rPr>
        <w:t>upskirting</w:t>
      </w:r>
      <w:r w:rsidRPr="00CA7477">
        <w:rPr>
          <w:rFonts w:ascii="Segoe UI" w:hAnsi="Segoe UI" w:cs="Segoe UI"/>
        </w:rPr>
        <w:t>, which involves taking a picture under a person’s clothing without their knowledge</w:t>
      </w:r>
      <w:r w:rsidR="00D11E6F" w:rsidRPr="00CA7477">
        <w:rPr>
          <w:rFonts w:ascii="Segoe UI" w:hAnsi="Segoe UI" w:cs="Segoe UI"/>
        </w:rPr>
        <w:t xml:space="preserve"> for the purposes of sexual gratification or </w:t>
      </w:r>
      <w:r w:rsidR="00C77AA1" w:rsidRPr="00CA7477">
        <w:rPr>
          <w:rFonts w:ascii="Segoe UI" w:hAnsi="Segoe UI" w:cs="Segoe UI"/>
        </w:rPr>
        <w:t xml:space="preserve">to </w:t>
      </w:r>
      <w:r w:rsidR="00D11E6F" w:rsidRPr="00CA7477">
        <w:rPr>
          <w:rFonts w:ascii="Segoe UI" w:hAnsi="Segoe UI" w:cs="Segoe UI"/>
        </w:rPr>
        <w:t>cause humiliation, distress or alarm</w:t>
      </w:r>
      <w:r w:rsidR="007615C3">
        <w:rPr>
          <w:rFonts w:ascii="Segoe UI" w:hAnsi="Segoe UI" w:cs="Segoe UI"/>
        </w:rPr>
        <w:t>. Upskirting is a sexual offence under the Voyeurism Act for which a perpetrator can be prosecuted.</w:t>
      </w:r>
    </w:p>
    <w:p w14:paraId="5211C4FA" w14:textId="77777777" w:rsidR="002732A4" w:rsidRPr="00CA7477" w:rsidRDefault="00844D2E" w:rsidP="0054744A">
      <w:pPr>
        <w:pStyle w:val="Bullet2"/>
        <w:numPr>
          <w:ilvl w:val="0"/>
          <w:numId w:val="18"/>
        </w:numPr>
        <w:jc w:val="left"/>
        <w:rPr>
          <w:rFonts w:ascii="Segoe UI" w:hAnsi="Segoe UI" w:cs="Segoe UI"/>
        </w:rPr>
      </w:pPr>
      <w:r w:rsidRPr="00CA7477">
        <w:rPr>
          <w:rFonts w:ascii="Segoe UI" w:hAnsi="Segoe UI" w:cs="Segoe UI"/>
          <w:b/>
        </w:rPr>
        <w:t xml:space="preserve">consensual and non-consensual sharing of nude and semi-nude images and/or videos (also known as </w:t>
      </w:r>
      <w:r w:rsidR="002732A4" w:rsidRPr="00CA7477">
        <w:rPr>
          <w:rFonts w:ascii="Segoe UI" w:hAnsi="Segoe UI" w:cs="Segoe UI"/>
          <w:b/>
        </w:rPr>
        <w:t>sexting</w:t>
      </w:r>
      <w:r w:rsidR="002732A4" w:rsidRPr="00CA7477">
        <w:rPr>
          <w:rFonts w:ascii="Segoe UI" w:hAnsi="Segoe UI" w:cs="Segoe UI"/>
        </w:rPr>
        <w:t xml:space="preserve"> </w:t>
      </w:r>
      <w:r w:rsidRPr="00CA7477">
        <w:rPr>
          <w:rFonts w:ascii="Segoe UI" w:hAnsi="Segoe UI" w:cs="Segoe UI"/>
          <w:b/>
          <w:bCs/>
        </w:rPr>
        <w:t>or youth produced sexual imagery</w:t>
      </w:r>
      <w:r w:rsidRPr="00CA7477">
        <w:rPr>
          <w:rFonts w:ascii="Segoe UI" w:hAnsi="Segoe UI" w:cs="Segoe UI"/>
        </w:rPr>
        <w:t xml:space="preserve">) </w:t>
      </w:r>
      <w:r w:rsidR="002732A4" w:rsidRPr="00CA7477">
        <w:rPr>
          <w:rFonts w:ascii="Segoe UI" w:hAnsi="Segoe UI" w:cs="Segoe UI"/>
        </w:rPr>
        <w:t xml:space="preserve">including pressuring </w:t>
      </w:r>
      <w:r w:rsidR="008D52EF" w:rsidRPr="00CA7477">
        <w:rPr>
          <w:rFonts w:ascii="Segoe UI" w:hAnsi="Segoe UI" w:cs="Segoe UI"/>
        </w:rPr>
        <w:t xml:space="preserve">others to share </w:t>
      </w:r>
      <w:r w:rsidR="002732A4" w:rsidRPr="00CA7477">
        <w:rPr>
          <w:rFonts w:ascii="Segoe UI" w:hAnsi="Segoe UI" w:cs="Segoe UI"/>
        </w:rPr>
        <w:t>sexual content</w:t>
      </w:r>
    </w:p>
    <w:p w14:paraId="5211C4FB" w14:textId="77777777" w:rsidR="002732A4" w:rsidRPr="00CA7477" w:rsidRDefault="00844D2E" w:rsidP="0054744A">
      <w:pPr>
        <w:pStyle w:val="Bullet2"/>
        <w:numPr>
          <w:ilvl w:val="0"/>
          <w:numId w:val="18"/>
        </w:numPr>
        <w:jc w:val="left"/>
        <w:rPr>
          <w:rFonts w:ascii="Segoe UI" w:hAnsi="Segoe UI" w:cs="Segoe UI"/>
        </w:rPr>
      </w:pPr>
      <w:r w:rsidRPr="00CA7477">
        <w:rPr>
          <w:rFonts w:ascii="Segoe UI" w:hAnsi="Segoe UI" w:cs="Segoe UI"/>
          <w:b/>
        </w:rPr>
        <w:t xml:space="preserve">abuse in intimate personal relationships between peers (also known as </w:t>
      </w:r>
      <w:r w:rsidR="002732A4" w:rsidRPr="00CA7477">
        <w:rPr>
          <w:rFonts w:ascii="Segoe UI" w:hAnsi="Segoe UI" w:cs="Segoe UI"/>
          <w:b/>
        </w:rPr>
        <w:t>teenage relationship abuse</w:t>
      </w:r>
      <w:r w:rsidRPr="00CA7477">
        <w:rPr>
          <w:rFonts w:ascii="Segoe UI" w:hAnsi="Segoe UI" w:cs="Segoe UI"/>
          <w:b/>
        </w:rPr>
        <w:t>)</w:t>
      </w:r>
      <w:r w:rsidR="002732A4" w:rsidRPr="00CA7477">
        <w:rPr>
          <w:rFonts w:ascii="Segoe UI" w:hAnsi="Segoe UI" w:cs="Segoe UI"/>
        </w:rPr>
        <w:t xml:space="preserve"> - </w:t>
      </w:r>
      <w:r w:rsidRPr="00CA7477">
        <w:rPr>
          <w:rFonts w:ascii="Segoe UI" w:hAnsi="Segoe UI" w:cs="Segoe UI"/>
        </w:rPr>
        <w:t xml:space="preserve">such </w:t>
      </w:r>
      <w:r w:rsidR="002732A4" w:rsidRPr="00CA7477">
        <w:rPr>
          <w:rFonts w:ascii="Segoe UI" w:hAnsi="Segoe UI" w:cs="Segoe UI"/>
        </w:rPr>
        <w:t>as a pattern of actual or threatened acts of physical, sexual or emotional abuse</w:t>
      </w:r>
    </w:p>
    <w:p w14:paraId="5211C4FC" w14:textId="77777777" w:rsidR="002732A4" w:rsidRPr="00CA7477" w:rsidRDefault="002732A4" w:rsidP="0054744A">
      <w:pPr>
        <w:pStyle w:val="Bullet2"/>
        <w:numPr>
          <w:ilvl w:val="0"/>
          <w:numId w:val="18"/>
        </w:numPr>
        <w:jc w:val="left"/>
        <w:rPr>
          <w:rFonts w:ascii="Segoe UI" w:hAnsi="Segoe UI" w:cs="Segoe UI"/>
        </w:rPr>
      </w:pPr>
      <w:r w:rsidRPr="00CA7477">
        <w:rPr>
          <w:rFonts w:ascii="Segoe UI" w:hAnsi="Segoe UI" w:cs="Segoe UI"/>
          <w:b/>
        </w:rPr>
        <w:t>initiation/hazing</w:t>
      </w:r>
      <w:r w:rsidRPr="00CA7477">
        <w:rPr>
          <w:rFonts w:ascii="Segoe UI" w:hAnsi="Segoe UI" w:cs="Segoe UI"/>
        </w:rPr>
        <w:t xml:space="preserve"> </w:t>
      </w:r>
      <w:r w:rsidR="008D52EF" w:rsidRPr="00CA7477">
        <w:rPr>
          <w:rFonts w:ascii="Segoe UI" w:hAnsi="Segoe UI" w:cs="Segoe UI"/>
        </w:rPr>
        <w:t>–</w:t>
      </w:r>
      <w:r w:rsidRPr="00CA7477">
        <w:rPr>
          <w:rFonts w:ascii="Segoe UI" w:hAnsi="Segoe UI" w:cs="Segoe UI"/>
        </w:rPr>
        <w:t xml:space="preserve"> </w:t>
      </w:r>
      <w:r w:rsidR="008D52EF" w:rsidRPr="00CA7477">
        <w:rPr>
          <w:rFonts w:ascii="Segoe UI" w:hAnsi="Segoe UI" w:cs="Segoe UI"/>
        </w:rPr>
        <w:t>used</w:t>
      </w:r>
      <w:r w:rsidRPr="00CA7477">
        <w:rPr>
          <w:rFonts w:ascii="Segoe UI" w:hAnsi="Segoe UI" w:cs="Segoe UI"/>
        </w:rPr>
        <w:t xml:space="preserve"> to induct newcomers into sports team or school groups by subjecting the</w:t>
      </w:r>
      <w:r w:rsidR="008D52EF" w:rsidRPr="00CA7477">
        <w:rPr>
          <w:rFonts w:ascii="Segoe UI" w:hAnsi="Segoe UI" w:cs="Segoe UI"/>
        </w:rPr>
        <w:t xml:space="preserve">m to potentially humiliating </w:t>
      </w:r>
      <w:r w:rsidRPr="00CA7477">
        <w:rPr>
          <w:rFonts w:ascii="Segoe UI" w:hAnsi="Segoe UI" w:cs="Segoe UI"/>
        </w:rPr>
        <w:t xml:space="preserve">or abusing trials </w:t>
      </w:r>
      <w:r w:rsidR="008D52EF" w:rsidRPr="00CA7477">
        <w:rPr>
          <w:rFonts w:ascii="Segoe UI" w:hAnsi="Segoe UI" w:cs="Segoe UI"/>
        </w:rPr>
        <w:t xml:space="preserve">with the aim of creating a </w:t>
      </w:r>
      <w:r w:rsidRPr="00CA7477">
        <w:rPr>
          <w:rFonts w:ascii="Segoe UI" w:hAnsi="Segoe UI" w:cs="Segoe UI"/>
        </w:rPr>
        <w:t xml:space="preserve">bond </w:t>
      </w:r>
    </w:p>
    <w:p w14:paraId="5211C4FD" w14:textId="4EE64E62" w:rsidR="00175214" w:rsidRPr="00CA7477" w:rsidRDefault="002732A4" w:rsidP="002E7F82">
      <w:pPr>
        <w:pStyle w:val="HeadingLevel2"/>
        <w:numPr>
          <w:ilvl w:val="0"/>
          <w:numId w:val="0"/>
        </w:numPr>
        <w:jc w:val="left"/>
        <w:rPr>
          <w:rFonts w:ascii="Segoe UI" w:hAnsi="Segoe UI" w:cs="Segoe UI"/>
        </w:rPr>
      </w:pPr>
      <w:r w:rsidRPr="00CA7477">
        <w:rPr>
          <w:rFonts w:ascii="Segoe UI" w:hAnsi="Segoe UI" w:cs="Segoe UI"/>
        </w:rPr>
        <w:t xml:space="preserve">Different gender issues can be prevalent when dealing with </w:t>
      </w:r>
      <w:r w:rsidR="007D0E8E" w:rsidRPr="00CA7477">
        <w:rPr>
          <w:rFonts w:ascii="Segoe UI" w:hAnsi="Segoe UI" w:cs="Segoe UI"/>
        </w:rPr>
        <w:t>child-on-child</w:t>
      </w:r>
      <w:r w:rsidRPr="00CA7477">
        <w:rPr>
          <w:rFonts w:ascii="Segoe UI" w:hAnsi="Segoe UI" w:cs="Segoe UI"/>
        </w:rPr>
        <w:t xml:space="preserve"> abuse, for example girls being sexually touched/assaulted or boys being subject to initiation/hazing type violence.</w:t>
      </w:r>
      <w:r w:rsidR="00305538" w:rsidRPr="00CA7477">
        <w:rPr>
          <w:rFonts w:ascii="Segoe UI" w:hAnsi="Segoe UI" w:cs="Segoe UI"/>
        </w:rPr>
        <w:t xml:space="preserve"> </w:t>
      </w:r>
    </w:p>
    <w:p w14:paraId="5211C4FE" w14:textId="35F20E54" w:rsidR="00844D2E" w:rsidRPr="006F22CD" w:rsidRDefault="00844D2E" w:rsidP="002E7F82">
      <w:pPr>
        <w:pStyle w:val="BodyText"/>
        <w:jc w:val="left"/>
        <w:rPr>
          <w:rFonts w:ascii="Segoe UI" w:hAnsi="Segoe UI" w:cs="Segoe UI"/>
        </w:rPr>
      </w:pPr>
      <w:r w:rsidRPr="006F22CD">
        <w:rPr>
          <w:rFonts w:ascii="Segoe UI" w:hAnsi="Segoe UI" w:cs="Segoe UI"/>
        </w:rPr>
        <w:t xml:space="preserve">All staff recognise that that even if there are no reported cases of </w:t>
      </w:r>
      <w:r w:rsidR="007D0E8E" w:rsidRPr="006F22CD">
        <w:rPr>
          <w:rFonts w:ascii="Segoe UI" w:hAnsi="Segoe UI" w:cs="Segoe UI"/>
        </w:rPr>
        <w:t>child-on-child</w:t>
      </w:r>
      <w:r w:rsidRPr="006F22CD">
        <w:rPr>
          <w:rFonts w:ascii="Segoe UI" w:hAnsi="Segoe UI" w:cs="Segoe UI"/>
        </w:rPr>
        <w:t xml:space="preserve"> abuse, such abuse may still be taking place but is not being reported.  </w:t>
      </w:r>
    </w:p>
    <w:p w14:paraId="5211C4FF" w14:textId="77777777" w:rsidR="00175214" w:rsidRPr="00CA7477" w:rsidRDefault="00424F99" w:rsidP="002E7F82">
      <w:pPr>
        <w:pStyle w:val="HeadingLevel2asheading"/>
        <w:jc w:val="left"/>
        <w:rPr>
          <w:rFonts w:ascii="Segoe UI" w:hAnsi="Segoe UI" w:cs="Segoe UI"/>
        </w:rPr>
      </w:pPr>
      <w:r w:rsidRPr="58CACFFC">
        <w:rPr>
          <w:rFonts w:ascii="Segoe UI" w:hAnsi="Segoe UI" w:cs="Segoe UI"/>
        </w:rPr>
        <w:lastRenderedPageBreak/>
        <w:t>Minimising risk</w:t>
      </w:r>
    </w:p>
    <w:p w14:paraId="5211C500" w14:textId="0B2F2B4B" w:rsidR="002732A4" w:rsidRPr="00BD1CA9" w:rsidRDefault="0054769E" w:rsidP="002E7F82">
      <w:pPr>
        <w:pStyle w:val="HeadingLevel3"/>
        <w:numPr>
          <w:ilvl w:val="0"/>
          <w:numId w:val="0"/>
        </w:numPr>
        <w:ind w:left="720"/>
        <w:jc w:val="left"/>
        <w:rPr>
          <w:rFonts w:ascii="Segoe UI" w:hAnsi="Segoe UI" w:cs="Segoe UI"/>
        </w:rPr>
      </w:pPr>
      <w:r w:rsidRPr="00BD1CA9">
        <w:rPr>
          <w:rFonts w:ascii="Segoe UI" w:hAnsi="Segoe UI" w:cs="Segoe UI"/>
        </w:rPr>
        <w:t xml:space="preserve">We </w:t>
      </w:r>
      <w:r w:rsidR="002732A4" w:rsidRPr="00BD1CA9">
        <w:rPr>
          <w:rFonts w:ascii="Segoe UI" w:hAnsi="Segoe UI" w:cs="Segoe UI"/>
        </w:rPr>
        <w:t xml:space="preserve">take the following steps to minimise or prevent the risk of </w:t>
      </w:r>
      <w:r w:rsidR="00147C0C" w:rsidRPr="00BD1CA9">
        <w:rPr>
          <w:rFonts w:ascii="Segoe UI" w:hAnsi="Segoe UI" w:cs="Segoe UI"/>
        </w:rPr>
        <w:t>child-on-child</w:t>
      </w:r>
      <w:r w:rsidR="002732A4" w:rsidRPr="00BD1CA9">
        <w:rPr>
          <w:rFonts w:ascii="Segoe UI" w:hAnsi="Segoe UI" w:cs="Segoe UI"/>
        </w:rPr>
        <w:t xml:space="preserve"> abuse</w:t>
      </w:r>
      <w:r w:rsidRPr="00BD1CA9">
        <w:rPr>
          <w:rFonts w:ascii="Segoe UI" w:hAnsi="Segoe UI" w:cs="Segoe UI"/>
        </w:rPr>
        <w:t>:</w:t>
      </w:r>
    </w:p>
    <w:p w14:paraId="5211C501" w14:textId="77777777" w:rsidR="002732A4" w:rsidRPr="00CA7477" w:rsidRDefault="0054769E" w:rsidP="0054744A">
      <w:pPr>
        <w:pStyle w:val="Bullet3"/>
        <w:numPr>
          <w:ilvl w:val="0"/>
          <w:numId w:val="19"/>
        </w:numPr>
        <w:jc w:val="left"/>
        <w:rPr>
          <w:rFonts w:ascii="Segoe UI" w:hAnsi="Segoe UI" w:cs="Segoe UI"/>
        </w:rPr>
      </w:pPr>
      <w:r w:rsidRPr="00CA7477">
        <w:rPr>
          <w:rFonts w:ascii="Segoe UI" w:hAnsi="Segoe UI" w:cs="Segoe UI"/>
        </w:rPr>
        <w:t>Promoting a</w:t>
      </w:r>
      <w:r w:rsidR="002732A4" w:rsidRPr="00CA7477">
        <w:rPr>
          <w:rFonts w:ascii="Segoe UI" w:hAnsi="Segoe UI" w:cs="Segoe UI"/>
        </w:rPr>
        <w:t xml:space="preserve">n open and honest environment where </w:t>
      </w:r>
      <w:r w:rsidRPr="00CA7477">
        <w:rPr>
          <w:rFonts w:ascii="Segoe UI" w:hAnsi="Segoe UI" w:cs="Segoe UI"/>
        </w:rPr>
        <w:t>children</w:t>
      </w:r>
      <w:r w:rsidR="002732A4" w:rsidRPr="00CA7477">
        <w:rPr>
          <w:rFonts w:ascii="Segoe UI" w:hAnsi="Segoe UI" w:cs="Segoe UI"/>
        </w:rPr>
        <w:t xml:space="preserve"> feel safe </w:t>
      </w:r>
      <w:r w:rsidRPr="00CA7477">
        <w:rPr>
          <w:rFonts w:ascii="Segoe UI" w:hAnsi="Segoe UI" w:cs="Segoe UI"/>
        </w:rPr>
        <w:t xml:space="preserve">and confident </w:t>
      </w:r>
      <w:r w:rsidR="002732A4" w:rsidRPr="00CA7477">
        <w:rPr>
          <w:rFonts w:ascii="Segoe UI" w:hAnsi="Segoe UI" w:cs="Segoe UI"/>
        </w:rPr>
        <w:t xml:space="preserve">to share </w:t>
      </w:r>
      <w:r w:rsidRPr="00CA7477">
        <w:rPr>
          <w:rFonts w:ascii="Segoe UI" w:hAnsi="Segoe UI" w:cs="Segoe UI"/>
        </w:rPr>
        <w:t>their concerns and worries</w:t>
      </w:r>
      <w:r w:rsidR="00305538" w:rsidRPr="00CA7477">
        <w:rPr>
          <w:rFonts w:ascii="Segoe UI" w:hAnsi="Segoe UI" w:cs="Segoe UI"/>
        </w:rPr>
        <w:t xml:space="preserve"> </w:t>
      </w:r>
    </w:p>
    <w:p w14:paraId="5211C502" w14:textId="77777777" w:rsidR="002732A4" w:rsidRPr="00CA7477" w:rsidRDefault="0054769E" w:rsidP="0054744A">
      <w:pPr>
        <w:pStyle w:val="Bullet3"/>
        <w:numPr>
          <w:ilvl w:val="0"/>
          <w:numId w:val="19"/>
        </w:numPr>
        <w:jc w:val="left"/>
        <w:rPr>
          <w:rFonts w:ascii="Segoe UI" w:hAnsi="Segoe UI" w:cs="Segoe UI"/>
        </w:rPr>
      </w:pPr>
      <w:r w:rsidRPr="00CA7477">
        <w:rPr>
          <w:rFonts w:ascii="Segoe UI" w:hAnsi="Segoe UI" w:cs="Segoe UI"/>
        </w:rPr>
        <w:t>Using a</w:t>
      </w:r>
      <w:r w:rsidR="002732A4" w:rsidRPr="00CA7477">
        <w:rPr>
          <w:rFonts w:ascii="Segoe UI" w:hAnsi="Segoe UI" w:cs="Segoe UI"/>
        </w:rPr>
        <w:t xml:space="preserve">ssemblies to </w:t>
      </w:r>
      <w:r w:rsidRPr="00CA7477">
        <w:rPr>
          <w:rFonts w:ascii="Segoe UI" w:hAnsi="Segoe UI" w:cs="Segoe UI"/>
        </w:rPr>
        <w:t xml:space="preserve">outline </w:t>
      </w:r>
      <w:r w:rsidR="002732A4" w:rsidRPr="00CA7477">
        <w:rPr>
          <w:rFonts w:ascii="Segoe UI" w:hAnsi="Segoe UI" w:cs="Segoe UI"/>
        </w:rPr>
        <w:t xml:space="preserve">acceptable </w:t>
      </w:r>
      <w:r w:rsidRPr="00CA7477">
        <w:rPr>
          <w:rFonts w:ascii="Segoe UI" w:hAnsi="Segoe UI" w:cs="Segoe UI"/>
        </w:rPr>
        <w:t>and unacceptable behaviour</w:t>
      </w:r>
    </w:p>
    <w:p w14:paraId="5211C503" w14:textId="77777777" w:rsidR="002732A4" w:rsidRPr="00CA7477" w:rsidRDefault="0054769E" w:rsidP="0054744A">
      <w:pPr>
        <w:pStyle w:val="Bullet3"/>
        <w:numPr>
          <w:ilvl w:val="0"/>
          <w:numId w:val="19"/>
        </w:numPr>
        <w:jc w:val="left"/>
        <w:rPr>
          <w:rFonts w:ascii="Segoe UI" w:hAnsi="Segoe UI" w:cs="Segoe UI"/>
        </w:rPr>
      </w:pPr>
      <w:r w:rsidRPr="00CA7477">
        <w:rPr>
          <w:rFonts w:ascii="Segoe UI" w:hAnsi="Segoe UI" w:cs="Segoe UI"/>
        </w:rPr>
        <w:t xml:space="preserve">Using </w:t>
      </w:r>
      <w:r w:rsidR="002732A4" w:rsidRPr="00CA7477">
        <w:rPr>
          <w:rFonts w:ascii="Segoe UI" w:hAnsi="Segoe UI" w:cs="Segoe UI"/>
        </w:rPr>
        <w:t>R</w:t>
      </w:r>
      <w:r w:rsidRPr="00CA7477">
        <w:rPr>
          <w:rFonts w:ascii="Segoe UI" w:hAnsi="Segoe UI" w:cs="Segoe UI"/>
        </w:rPr>
        <w:t>S</w:t>
      </w:r>
      <w:r w:rsidR="002732A4" w:rsidRPr="00CA7477">
        <w:rPr>
          <w:rFonts w:ascii="Segoe UI" w:hAnsi="Segoe UI" w:cs="Segoe UI"/>
        </w:rPr>
        <w:t xml:space="preserve">E and PSHE to </w:t>
      </w:r>
      <w:r w:rsidRPr="00CA7477">
        <w:rPr>
          <w:rFonts w:ascii="Segoe UI" w:hAnsi="Segoe UI" w:cs="Segoe UI"/>
        </w:rPr>
        <w:t xml:space="preserve">educate and </w:t>
      </w:r>
      <w:r w:rsidR="002732A4" w:rsidRPr="00CA7477">
        <w:rPr>
          <w:rFonts w:ascii="Segoe UI" w:hAnsi="Segoe UI" w:cs="Segoe UI"/>
        </w:rPr>
        <w:t xml:space="preserve">reinforce </w:t>
      </w:r>
      <w:r w:rsidRPr="00CA7477">
        <w:rPr>
          <w:rFonts w:ascii="Segoe UI" w:hAnsi="Segoe UI" w:cs="Segoe UI"/>
        </w:rPr>
        <w:t xml:space="preserve">our </w:t>
      </w:r>
      <w:r w:rsidR="002732A4" w:rsidRPr="00CA7477">
        <w:rPr>
          <w:rFonts w:ascii="Segoe UI" w:hAnsi="Segoe UI" w:cs="Segoe UI"/>
        </w:rPr>
        <w:t>message</w:t>
      </w:r>
      <w:r w:rsidRPr="00CA7477">
        <w:rPr>
          <w:rFonts w:ascii="Segoe UI" w:hAnsi="Segoe UI" w:cs="Segoe UI"/>
        </w:rPr>
        <w:t>s</w:t>
      </w:r>
      <w:r w:rsidR="002732A4" w:rsidRPr="00CA7477">
        <w:rPr>
          <w:rFonts w:ascii="Segoe UI" w:hAnsi="Segoe UI" w:cs="Segoe UI"/>
        </w:rPr>
        <w:t xml:space="preserve"> through stories, role play, current affairs and other suitable activities</w:t>
      </w:r>
    </w:p>
    <w:p w14:paraId="5211C504" w14:textId="77777777" w:rsidR="002732A4" w:rsidRPr="00CA7477" w:rsidRDefault="0054769E" w:rsidP="0054744A">
      <w:pPr>
        <w:pStyle w:val="Bullet3"/>
        <w:numPr>
          <w:ilvl w:val="0"/>
          <w:numId w:val="19"/>
        </w:numPr>
        <w:jc w:val="left"/>
        <w:rPr>
          <w:rFonts w:ascii="Segoe UI" w:hAnsi="Segoe UI" w:cs="Segoe UI"/>
        </w:rPr>
      </w:pPr>
      <w:r w:rsidRPr="00CA7477">
        <w:rPr>
          <w:rFonts w:ascii="Segoe UI" w:hAnsi="Segoe UI" w:cs="Segoe UI"/>
        </w:rPr>
        <w:t xml:space="preserve">Ensuring </w:t>
      </w:r>
      <w:r w:rsidR="002732A4" w:rsidRPr="00CA7477">
        <w:rPr>
          <w:rFonts w:ascii="Segoe UI" w:hAnsi="Segoe UI" w:cs="Segoe UI"/>
        </w:rPr>
        <w:t>that the school is well supervised, especially in areas where children might be vulnerable.</w:t>
      </w:r>
    </w:p>
    <w:p w14:paraId="5211C505" w14:textId="77777777" w:rsidR="00424F99" w:rsidRPr="00CA7477" w:rsidRDefault="00424F99" w:rsidP="002E7F82">
      <w:pPr>
        <w:pStyle w:val="HeadingLevel2asheading"/>
        <w:jc w:val="left"/>
        <w:rPr>
          <w:rFonts w:ascii="Segoe UI" w:hAnsi="Segoe UI" w:cs="Segoe UI"/>
        </w:rPr>
      </w:pPr>
      <w:r w:rsidRPr="58CACFFC">
        <w:rPr>
          <w:rFonts w:ascii="Segoe UI" w:hAnsi="Segoe UI" w:cs="Segoe UI"/>
        </w:rPr>
        <w:t>Investigating allegations</w:t>
      </w:r>
    </w:p>
    <w:p w14:paraId="5211C506" w14:textId="4CBFEC6D" w:rsidR="003347F1" w:rsidRPr="00CA7477" w:rsidRDefault="002732A4" w:rsidP="002E7F82">
      <w:pPr>
        <w:pStyle w:val="HeadingLevel3"/>
        <w:jc w:val="left"/>
        <w:rPr>
          <w:rFonts w:ascii="Segoe UI" w:hAnsi="Segoe UI" w:cs="Segoe UI"/>
        </w:rPr>
      </w:pPr>
      <w:r w:rsidRPr="58CACFFC">
        <w:rPr>
          <w:rFonts w:ascii="Segoe UI" w:hAnsi="Segoe UI" w:cs="Segoe UI"/>
        </w:rPr>
        <w:t xml:space="preserve">All allegations of </w:t>
      </w:r>
      <w:r w:rsidR="00147C0C" w:rsidRPr="58CACFFC">
        <w:rPr>
          <w:rFonts w:ascii="Segoe UI" w:hAnsi="Segoe UI" w:cs="Segoe UI"/>
        </w:rPr>
        <w:t>child-on-child</w:t>
      </w:r>
      <w:r w:rsidRPr="58CACFFC">
        <w:rPr>
          <w:rFonts w:ascii="Segoe UI" w:hAnsi="Segoe UI" w:cs="Segoe UI"/>
        </w:rPr>
        <w:t xml:space="preserve"> abuse should be passed to the DSL immediately</w:t>
      </w:r>
      <w:r w:rsidR="003347F1" w:rsidRPr="58CACFFC">
        <w:rPr>
          <w:rFonts w:ascii="Segoe UI" w:hAnsi="Segoe UI" w:cs="Segoe UI"/>
        </w:rPr>
        <w:t xml:space="preserve"> who will investigate and manage the allegation as follows:</w:t>
      </w:r>
    </w:p>
    <w:p w14:paraId="7EC13766" w14:textId="35BA2480" w:rsidR="00A62D96" w:rsidRDefault="00932122" w:rsidP="0054744A">
      <w:pPr>
        <w:pStyle w:val="Bullet3"/>
        <w:numPr>
          <w:ilvl w:val="0"/>
          <w:numId w:val="33"/>
        </w:numPr>
        <w:ind w:left="1353"/>
        <w:jc w:val="left"/>
        <w:rPr>
          <w:rFonts w:ascii="Segoe UI" w:hAnsi="Segoe UI" w:cs="Segoe UI"/>
        </w:rPr>
      </w:pPr>
      <w:r w:rsidRPr="001A11AB">
        <w:rPr>
          <w:rFonts w:ascii="Segoe UI" w:hAnsi="Segoe UI" w:cs="Segoe UI"/>
          <w:b/>
        </w:rPr>
        <w:t>Gather i</w:t>
      </w:r>
      <w:r w:rsidR="002732A4" w:rsidRPr="001A11AB">
        <w:rPr>
          <w:rFonts w:ascii="Segoe UI" w:hAnsi="Segoe UI" w:cs="Segoe UI"/>
          <w:b/>
        </w:rPr>
        <w:t>nformation</w:t>
      </w:r>
      <w:r w:rsidRPr="001A11AB">
        <w:rPr>
          <w:rFonts w:ascii="Segoe UI" w:hAnsi="Segoe UI" w:cs="Segoe UI"/>
          <w:b/>
        </w:rPr>
        <w:t xml:space="preserve"> - </w:t>
      </w:r>
      <w:r w:rsidR="002732A4" w:rsidRPr="001A11AB">
        <w:rPr>
          <w:rFonts w:ascii="Segoe UI" w:hAnsi="Segoe UI" w:cs="Segoe UI"/>
        </w:rPr>
        <w:t>children</w:t>
      </w:r>
      <w:r w:rsidRPr="001A11AB">
        <w:rPr>
          <w:rFonts w:ascii="Segoe UI" w:hAnsi="Segoe UI" w:cs="Segoe UI"/>
        </w:rPr>
        <w:t xml:space="preserve"> and </w:t>
      </w:r>
      <w:r w:rsidR="002732A4" w:rsidRPr="001A11AB">
        <w:rPr>
          <w:rFonts w:ascii="Segoe UI" w:hAnsi="Segoe UI" w:cs="Segoe UI"/>
        </w:rPr>
        <w:t xml:space="preserve">staff will be spoken with </w:t>
      </w:r>
      <w:r w:rsidRPr="001A11AB">
        <w:rPr>
          <w:rFonts w:ascii="Segoe UI" w:hAnsi="Segoe UI" w:cs="Segoe UI"/>
        </w:rPr>
        <w:t xml:space="preserve">immediately </w:t>
      </w:r>
      <w:r w:rsidR="002732A4" w:rsidRPr="001A11AB">
        <w:rPr>
          <w:rFonts w:ascii="Segoe UI" w:hAnsi="Segoe UI" w:cs="Segoe UI"/>
        </w:rPr>
        <w:t>to gather relevant information</w:t>
      </w:r>
      <w:r w:rsidR="00D63A71" w:rsidRPr="001A11AB">
        <w:rPr>
          <w:rFonts w:ascii="Segoe UI" w:hAnsi="Segoe UI" w:cs="Segoe UI"/>
        </w:rPr>
        <w:t>.</w:t>
      </w:r>
      <w:r w:rsidR="002732A4" w:rsidRPr="001A11AB">
        <w:rPr>
          <w:rFonts w:ascii="Segoe UI" w:hAnsi="Segoe UI" w:cs="Segoe UI"/>
        </w:rPr>
        <w:t xml:space="preserve"> </w:t>
      </w:r>
      <w:r w:rsidR="001A11AB" w:rsidRPr="001A11AB">
        <w:rPr>
          <w:rFonts w:ascii="Segoe UI" w:hAnsi="Segoe UI" w:cs="Segoe UI"/>
        </w:rPr>
        <w:t xml:space="preserve">Where a child is identified as the possible victim of </w:t>
      </w:r>
      <w:r w:rsidR="003413D2" w:rsidRPr="001A11AB">
        <w:rPr>
          <w:rFonts w:ascii="Segoe UI" w:hAnsi="Segoe UI" w:cs="Segoe UI"/>
        </w:rPr>
        <w:t>child-on-child</w:t>
      </w:r>
      <w:r w:rsidR="001A11AB" w:rsidRPr="001A11AB">
        <w:rPr>
          <w:rFonts w:ascii="Segoe UI" w:hAnsi="Segoe UI" w:cs="Segoe UI"/>
        </w:rPr>
        <w:t xml:space="preserve"> abuse within the school community it will be important to consider if other children may also be victims of the same alleged perpetrator; and whether any other children may be witnesses.</w:t>
      </w:r>
    </w:p>
    <w:p w14:paraId="5211C50A" w14:textId="2E1F2A7E" w:rsidR="00844D2E" w:rsidRPr="00A62D96" w:rsidRDefault="002732A4" w:rsidP="0054744A">
      <w:pPr>
        <w:pStyle w:val="Bullet3"/>
        <w:numPr>
          <w:ilvl w:val="0"/>
          <w:numId w:val="33"/>
        </w:numPr>
        <w:ind w:left="1353"/>
        <w:jc w:val="left"/>
        <w:rPr>
          <w:rFonts w:ascii="Segoe UI" w:hAnsi="Segoe UI" w:cs="Segoe UI"/>
        </w:rPr>
      </w:pPr>
      <w:r w:rsidRPr="00CA7477">
        <w:rPr>
          <w:rFonts w:ascii="Segoe UI" w:hAnsi="Segoe UI" w:cs="Segoe UI"/>
          <w:b/>
        </w:rPr>
        <w:t>Decide on action</w:t>
      </w:r>
      <w:r w:rsidR="00932122" w:rsidRPr="00CA7477">
        <w:rPr>
          <w:rFonts w:ascii="Segoe UI" w:hAnsi="Segoe UI" w:cs="Segoe UI"/>
          <w:b/>
        </w:rPr>
        <w:t xml:space="preserve"> - </w:t>
      </w:r>
      <w:r w:rsidRPr="00CA7477">
        <w:rPr>
          <w:rFonts w:ascii="Segoe UI" w:hAnsi="Segoe UI" w:cs="Segoe UI"/>
        </w:rPr>
        <w:t xml:space="preserve">if it is believed that any </w:t>
      </w:r>
      <w:r w:rsidR="00932122" w:rsidRPr="00CA7477">
        <w:rPr>
          <w:rFonts w:ascii="Segoe UI" w:hAnsi="Segoe UI" w:cs="Segoe UI"/>
        </w:rPr>
        <w:t>child</w:t>
      </w:r>
      <w:r w:rsidRPr="00CA7477">
        <w:rPr>
          <w:rFonts w:ascii="Segoe UI" w:hAnsi="Segoe UI" w:cs="Segoe UI"/>
        </w:rPr>
        <w:t xml:space="preserve"> is at risk of significant harm, a referral will be made to children’s social care. The DSL will then work with children’s social care to decide on next steps, which may include contacting the police.</w:t>
      </w:r>
      <w:r w:rsidR="00305538" w:rsidRPr="00CA7477">
        <w:rPr>
          <w:rFonts w:ascii="Segoe UI" w:hAnsi="Segoe UI" w:cs="Segoe UI"/>
        </w:rPr>
        <w:t xml:space="preserve"> </w:t>
      </w:r>
      <w:r w:rsidR="00D63A71" w:rsidRPr="00CA7477">
        <w:rPr>
          <w:rFonts w:ascii="Segoe UI" w:hAnsi="Segoe UI" w:cs="Segoe UI"/>
        </w:rPr>
        <w:t xml:space="preserve">In other cases, we may follow our behaviour policy alongside this Child Protection </w:t>
      </w:r>
      <w:r w:rsidR="00147C0C" w:rsidRPr="00CA7477">
        <w:rPr>
          <w:rFonts w:ascii="Segoe UI" w:hAnsi="Segoe UI" w:cs="Segoe UI"/>
        </w:rPr>
        <w:t xml:space="preserve">and Safeguarding </w:t>
      </w:r>
      <w:r w:rsidR="00D63A71" w:rsidRPr="00CA7477">
        <w:rPr>
          <w:rFonts w:ascii="Segoe UI" w:hAnsi="Segoe UI" w:cs="Segoe UI"/>
        </w:rPr>
        <w:t>Policy.</w:t>
      </w:r>
    </w:p>
    <w:p w14:paraId="5211C50C" w14:textId="6EFE7C0C" w:rsidR="00844D2E" w:rsidRPr="00A62D96" w:rsidRDefault="002732A4" w:rsidP="0054744A">
      <w:pPr>
        <w:pStyle w:val="Bullet3"/>
        <w:numPr>
          <w:ilvl w:val="0"/>
          <w:numId w:val="33"/>
        </w:numPr>
        <w:ind w:left="1353"/>
        <w:jc w:val="left"/>
        <w:rPr>
          <w:rFonts w:ascii="Segoe UI" w:hAnsi="Segoe UI" w:cs="Segoe UI"/>
        </w:rPr>
      </w:pPr>
      <w:r w:rsidRPr="00CA7477">
        <w:rPr>
          <w:rFonts w:ascii="Segoe UI" w:hAnsi="Segoe UI" w:cs="Segoe UI"/>
          <w:b/>
        </w:rPr>
        <w:t>Inform parents</w:t>
      </w:r>
      <w:r w:rsidR="00932122" w:rsidRPr="00CA7477">
        <w:rPr>
          <w:rFonts w:ascii="Segoe UI" w:hAnsi="Segoe UI" w:cs="Segoe UI"/>
          <w:b/>
        </w:rPr>
        <w:t xml:space="preserve"> - </w:t>
      </w:r>
      <w:r w:rsidR="00BF4BD2" w:rsidRPr="00CA7477">
        <w:rPr>
          <w:rFonts w:ascii="Segoe UI" w:hAnsi="Segoe UI" w:cs="Segoe UI"/>
        </w:rPr>
        <w:t>we</w:t>
      </w:r>
      <w:r w:rsidRPr="00CA7477">
        <w:rPr>
          <w:rFonts w:ascii="Segoe UI" w:hAnsi="Segoe UI" w:cs="Segoe UI"/>
        </w:rPr>
        <w:t xml:space="preserve"> will </w:t>
      </w:r>
      <w:r w:rsidR="00BF4BD2" w:rsidRPr="00CA7477">
        <w:rPr>
          <w:rFonts w:ascii="Segoe UI" w:hAnsi="Segoe UI" w:cs="Segoe UI"/>
        </w:rPr>
        <w:t xml:space="preserve">usually </w:t>
      </w:r>
      <w:r w:rsidRPr="00CA7477">
        <w:rPr>
          <w:rFonts w:ascii="Segoe UI" w:hAnsi="Segoe UI" w:cs="Segoe UI"/>
        </w:rPr>
        <w:t xml:space="preserve">discuss concerns with </w:t>
      </w:r>
      <w:r w:rsidR="00BF4BD2" w:rsidRPr="00CA7477">
        <w:rPr>
          <w:rFonts w:ascii="Segoe UI" w:hAnsi="Segoe UI" w:cs="Segoe UI"/>
        </w:rPr>
        <w:t>the parents</w:t>
      </w:r>
      <w:r w:rsidR="00041F2B">
        <w:rPr>
          <w:rFonts w:ascii="Segoe UI" w:hAnsi="Segoe UI" w:cs="Segoe UI"/>
        </w:rPr>
        <w:t xml:space="preserve"> as soon as possible</w:t>
      </w:r>
      <w:r w:rsidRPr="00CA7477">
        <w:rPr>
          <w:rFonts w:ascii="Segoe UI" w:hAnsi="Segoe UI" w:cs="Segoe UI"/>
        </w:rPr>
        <w:t xml:space="preserve">. </w:t>
      </w:r>
      <w:r w:rsidR="00D63A71" w:rsidRPr="00CA7477">
        <w:rPr>
          <w:rFonts w:ascii="Segoe UI" w:hAnsi="Segoe UI" w:cs="Segoe UI"/>
        </w:rPr>
        <w:t>However, o</w:t>
      </w:r>
      <w:r w:rsidRPr="00CA7477">
        <w:rPr>
          <w:rFonts w:ascii="Segoe UI" w:hAnsi="Segoe UI" w:cs="Segoe UI"/>
        </w:rPr>
        <w:t xml:space="preserve">ur focus is the safety and wellbeing of the pupil and so if the school believes that notifying parents could increase the risk to </w:t>
      </w:r>
      <w:r w:rsidR="00D63A71" w:rsidRPr="00CA7477">
        <w:rPr>
          <w:rFonts w:ascii="Segoe UI" w:hAnsi="Segoe UI" w:cs="Segoe UI"/>
        </w:rPr>
        <w:t>a</w:t>
      </w:r>
      <w:r w:rsidRPr="00CA7477">
        <w:rPr>
          <w:rFonts w:ascii="Segoe UI" w:hAnsi="Segoe UI" w:cs="Segoe UI"/>
        </w:rPr>
        <w:t xml:space="preserve"> child or exacerbate the problem, advice will first be sought from children’s social care and/or the police before parents are contacted.</w:t>
      </w:r>
    </w:p>
    <w:p w14:paraId="5BEBA6A0" w14:textId="3EF96514" w:rsidR="00EE30C0" w:rsidRDefault="00844D2E" w:rsidP="0054744A">
      <w:pPr>
        <w:pStyle w:val="Bullet3"/>
        <w:numPr>
          <w:ilvl w:val="0"/>
          <w:numId w:val="33"/>
        </w:numPr>
        <w:ind w:left="1353"/>
        <w:jc w:val="left"/>
        <w:rPr>
          <w:rFonts w:ascii="Segoe UI" w:hAnsi="Segoe UI" w:cs="Segoe UI"/>
        </w:rPr>
      </w:pPr>
      <w:r w:rsidRPr="00CA7477">
        <w:rPr>
          <w:rFonts w:ascii="Segoe UI" w:hAnsi="Segoe UI" w:cs="Segoe UI"/>
          <w:b/>
        </w:rPr>
        <w:t xml:space="preserve">Recorded </w:t>
      </w:r>
      <w:r w:rsidRPr="00CA7477">
        <w:rPr>
          <w:rFonts w:ascii="Segoe UI" w:hAnsi="Segoe UI" w:cs="Segoe UI"/>
        </w:rPr>
        <w:t>– all concerns, discussions and decisions made, and the reasons for those decisions will be recorded in writing, kept confidential and stored securely on the school’s child protection and safeguarding systems and/or in the child’s separate child protection file. The record will include a clear and comprehensive summary of the concern, details of how the concern was followed up and resolved, and a note of the action taken, decisions reached</w:t>
      </w:r>
      <w:r w:rsidR="00D33F16">
        <w:rPr>
          <w:rFonts w:ascii="Segoe UI" w:hAnsi="Segoe UI" w:cs="Segoe UI"/>
        </w:rPr>
        <w:t xml:space="preserve"> and the rationale for those decisions</w:t>
      </w:r>
      <w:r w:rsidRPr="00CA7477">
        <w:rPr>
          <w:rFonts w:ascii="Segoe UI" w:hAnsi="Segoe UI" w:cs="Segoe UI"/>
        </w:rPr>
        <w:t xml:space="preserve"> and the outcome. </w:t>
      </w:r>
    </w:p>
    <w:p w14:paraId="20B619ED" w14:textId="77777777" w:rsidR="00823D65" w:rsidRPr="00823D65" w:rsidRDefault="00823D65" w:rsidP="002E7F82">
      <w:pPr>
        <w:pStyle w:val="Bullet3"/>
        <w:ind w:left="633"/>
        <w:jc w:val="left"/>
        <w:rPr>
          <w:rFonts w:ascii="Segoe UI" w:hAnsi="Segoe UI" w:cs="Segoe UI"/>
        </w:rPr>
      </w:pPr>
    </w:p>
    <w:p w14:paraId="2FB2080D" w14:textId="0C9EE52D" w:rsidR="00EE30C0" w:rsidRPr="00CA7477" w:rsidRDefault="00EE30C0" w:rsidP="0054744A">
      <w:pPr>
        <w:pStyle w:val="Bullet3"/>
        <w:numPr>
          <w:ilvl w:val="0"/>
          <w:numId w:val="33"/>
        </w:numPr>
        <w:ind w:left="1353"/>
        <w:jc w:val="left"/>
        <w:rPr>
          <w:rFonts w:ascii="Segoe UI" w:hAnsi="Segoe UI" w:cs="Segoe UI"/>
        </w:rPr>
      </w:pPr>
      <w:r w:rsidRPr="002B24D2">
        <w:rPr>
          <w:rFonts w:ascii="Segoe UI" w:hAnsi="Segoe UI" w:cs="Segoe UI"/>
          <w:b/>
          <w:bCs/>
        </w:rPr>
        <w:t>The recording of child-on-child abuse</w:t>
      </w:r>
      <w:r w:rsidR="006461AC">
        <w:rPr>
          <w:rFonts w:ascii="Segoe UI" w:hAnsi="Segoe UI" w:cs="Segoe UI"/>
        </w:rPr>
        <w:t xml:space="preserve"> will be on both the alleged perpetrators record and the victim’s record. Where there are multiple alleged perpetrators and/or victims</w:t>
      </w:r>
      <w:r w:rsidR="000764F7">
        <w:rPr>
          <w:rFonts w:ascii="Segoe UI" w:hAnsi="Segoe UI" w:cs="Segoe UI"/>
        </w:rPr>
        <w:t xml:space="preserve"> it will be entered onto all individual records</w:t>
      </w:r>
    </w:p>
    <w:p w14:paraId="5211C50E" w14:textId="19E24861" w:rsidR="002732A4" w:rsidRDefault="005440F5" w:rsidP="002E7F82">
      <w:pPr>
        <w:pStyle w:val="HeadingLevel3"/>
        <w:jc w:val="left"/>
        <w:rPr>
          <w:rFonts w:ascii="Segoe UI" w:hAnsi="Segoe UI" w:cs="Segoe UI"/>
        </w:rPr>
      </w:pPr>
      <w:r w:rsidRPr="58CACFFC">
        <w:rPr>
          <w:rFonts w:ascii="Segoe UI" w:hAnsi="Segoe UI" w:cs="Segoe UI"/>
        </w:rPr>
        <w:t xml:space="preserve">Where allegations of a sexual nature are made, the school will follow the relevant Local Safeguarding Children Partnership's policies and procedures. There are different procedures to follow for different types of abuse. This could lead to referrals to two or more LAs if the children </w:t>
      </w:r>
      <w:r w:rsidRPr="00F500A6">
        <w:rPr>
          <w:rFonts w:ascii="Segoe UI" w:hAnsi="Segoe UI" w:cs="Segoe UI"/>
        </w:rPr>
        <w:t>live in different boroughs</w:t>
      </w:r>
      <w:r w:rsidR="002732A4" w:rsidRPr="00F500A6">
        <w:rPr>
          <w:rFonts w:ascii="Segoe UI" w:hAnsi="Segoe UI" w:cs="Segoe UI"/>
        </w:rPr>
        <w:t>.</w:t>
      </w:r>
    </w:p>
    <w:p w14:paraId="588BC588" w14:textId="4D2FBED0" w:rsidR="00D2608F" w:rsidRPr="00F500A6" w:rsidRDefault="00D2608F" w:rsidP="002E7F82">
      <w:pPr>
        <w:pStyle w:val="HeadingLevel3"/>
        <w:jc w:val="left"/>
        <w:rPr>
          <w:rFonts w:ascii="Segoe UI" w:hAnsi="Segoe UI" w:cs="Segoe UI"/>
        </w:rPr>
      </w:pPr>
      <w:r w:rsidRPr="00D2608F">
        <w:rPr>
          <w:rFonts w:ascii="Segoe UI" w:hAnsi="Segoe UI" w:cs="Segoe UI"/>
        </w:rPr>
        <w:t xml:space="preserve">Children can report allegations or concerns of child-on-child abuse to any staff member and that staff member will pass on the allegation to the DSL in accordance with this policy. To ensure children can report their concerns easily, we have a clear system in place for children to confidently and easily report abuse on the Student Portal, self-referral for student support. Any allegations or concerns are recorded on </w:t>
      </w:r>
      <w:r w:rsidR="009C56BF" w:rsidRPr="007E1C07">
        <w:rPr>
          <w:rFonts w:ascii="Segoe UI" w:hAnsi="Segoe UI" w:cs="Segoe UI"/>
          <w:bCs/>
          <w:highlight w:val="yellow"/>
        </w:rPr>
        <w:t>CPOMs/</w:t>
      </w:r>
      <w:proofErr w:type="spellStart"/>
      <w:r w:rsidR="009C56BF" w:rsidRPr="007E1C07">
        <w:rPr>
          <w:rFonts w:ascii="Segoe UI" w:hAnsi="Segoe UI" w:cs="Segoe UI"/>
          <w:bCs/>
          <w:highlight w:val="yellow"/>
        </w:rPr>
        <w:t>MyConcern</w:t>
      </w:r>
      <w:proofErr w:type="spellEnd"/>
      <w:r w:rsidR="009C56BF" w:rsidRPr="007E1C07">
        <w:rPr>
          <w:rFonts w:ascii="Segoe UI" w:hAnsi="Segoe UI" w:cs="Segoe UI"/>
          <w:bCs/>
          <w:highlight w:val="yellow"/>
        </w:rPr>
        <w:t xml:space="preserve"> (</w:t>
      </w:r>
      <w:r w:rsidR="009C56BF">
        <w:rPr>
          <w:rFonts w:ascii="Segoe UI" w:hAnsi="Segoe UI" w:cs="Segoe UI"/>
          <w:bCs/>
          <w:highlight w:val="yellow"/>
        </w:rPr>
        <w:t xml:space="preserve">delete </w:t>
      </w:r>
      <w:r w:rsidR="009C56BF" w:rsidRPr="007E1C07">
        <w:rPr>
          <w:rFonts w:ascii="Segoe UI" w:hAnsi="Segoe UI" w:cs="Segoe UI"/>
          <w:bCs/>
          <w:highlight w:val="yellow"/>
        </w:rPr>
        <w:t>as appropriate)</w:t>
      </w:r>
      <w:r w:rsidRPr="00D2608F">
        <w:rPr>
          <w:rFonts w:ascii="Segoe UI" w:hAnsi="Segoe UI" w:cs="Segoe UI"/>
        </w:rPr>
        <w:t>.</w:t>
      </w:r>
    </w:p>
    <w:p w14:paraId="5211C512" w14:textId="123404AA" w:rsidR="007E48C3" w:rsidRPr="00CA7477" w:rsidRDefault="002732A4" w:rsidP="002E7F82">
      <w:pPr>
        <w:pStyle w:val="HeadingLevel3"/>
        <w:jc w:val="left"/>
        <w:rPr>
          <w:rFonts w:ascii="Segoe UI" w:hAnsi="Segoe UI" w:cs="Segoe UI"/>
        </w:rPr>
      </w:pPr>
      <w:r w:rsidRPr="58CACFFC">
        <w:rPr>
          <w:rFonts w:ascii="Segoe UI" w:hAnsi="Segoe UI" w:cs="Segoe UI"/>
        </w:rPr>
        <w:t>Supporting those involved</w:t>
      </w:r>
      <w:r w:rsidR="00D2006A" w:rsidRPr="58CACFFC">
        <w:rPr>
          <w:rFonts w:ascii="Segoe UI" w:hAnsi="Segoe UI" w:cs="Segoe UI"/>
        </w:rPr>
        <w:t>:</w:t>
      </w:r>
      <w:r w:rsidRPr="58CACFFC">
        <w:rPr>
          <w:rFonts w:ascii="Segoe UI" w:hAnsi="Segoe UI" w:cs="Segoe UI"/>
        </w:rPr>
        <w:t xml:space="preserve"> </w:t>
      </w:r>
      <w:r w:rsidR="007E48C3" w:rsidRPr="58CACFFC">
        <w:rPr>
          <w:rFonts w:ascii="Segoe UI" w:hAnsi="Segoe UI" w:cs="Segoe UI"/>
        </w:rPr>
        <w:t xml:space="preserve">Our staff reassure all victims that they are being taken seriously, regardless of how long it has taken them to come forward, and that they will be supported and kept safe. Our staff will never give a victim the impression that they are creating a problem by </w:t>
      </w:r>
      <w:r w:rsidR="007E48C3" w:rsidRPr="58CACFFC">
        <w:rPr>
          <w:rFonts w:ascii="Segoe UI" w:hAnsi="Segoe UI" w:cs="Segoe UI"/>
        </w:rPr>
        <w:lastRenderedPageBreak/>
        <w:t xml:space="preserve">reporting sexual violence or sexual harassment, nor will victims be made to feel ashamed for making a report. </w:t>
      </w:r>
    </w:p>
    <w:p w14:paraId="5211C513" w14:textId="7FAEDA60" w:rsidR="007E48C3" w:rsidRPr="00CA7477" w:rsidRDefault="007E48C3" w:rsidP="002E7F82">
      <w:pPr>
        <w:pStyle w:val="HeadingLevel3"/>
        <w:jc w:val="left"/>
        <w:rPr>
          <w:rFonts w:ascii="Segoe UI" w:hAnsi="Segoe UI" w:cs="Segoe UI"/>
        </w:rPr>
      </w:pPr>
      <w:r w:rsidRPr="58CACFFC">
        <w:rPr>
          <w:rFonts w:ascii="Segoe UI" w:hAnsi="Segoe UI" w:cs="Segoe UI"/>
        </w:rPr>
        <w:t xml:space="preserve">Abuse that occurs online or outside of school will not be downplayed and will be treated equally seriously. We recognise that sexual violence and sexual harassment occurring online can introduce </w:t>
      </w:r>
      <w:proofErr w:type="gramStart"/>
      <w:r w:rsidRPr="58CACFFC">
        <w:rPr>
          <w:rFonts w:ascii="Segoe UI" w:hAnsi="Segoe UI" w:cs="Segoe UI"/>
        </w:rPr>
        <w:t>a number of</w:t>
      </w:r>
      <w:proofErr w:type="gramEnd"/>
      <w:r w:rsidRPr="58CACFFC">
        <w:rPr>
          <w:rFonts w:ascii="Segoe UI" w:hAnsi="Segoe UI" w:cs="Segoe UI"/>
        </w:rPr>
        <w:t xml:space="preserve"> complex factors. Amongst other things, this can include widespread abuse or harm across </w:t>
      </w:r>
      <w:proofErr w:type="gramStart"/>
      <w:r w:rsidRPr="58CACFFC">
        <w:rPr>
          <w:rFonts w:ascii="Segoe UI" w:hAnsi="Segoe UI" w:cs="Segoe UI"/>
        </w:rPr>
        <w:t>a number of</w:t>
      </w:r>
      <w:proofErr w:type="gramEnd"/>
      <w:r w:rsidRPr="58CACFFC">
        <w:rPr>
          <w:rFonts w:ascii="Segoe UI" w:hAnsi="Segoe UI" w:cs="Segoe UI"/>
        </w:rPr>
        <w:t xml:space="preserve"> social media platforms that leads to repeat victimisation. </w:t>
      </w:r>
    </w:p>
    <w:p w14:paraId="5211C514" w14:textId="77777777" w:rsidR="002732A4" w:rsidRPr="00CA7477" w:rsidRDefault="002732A4" w:rsidP="002E7F82">
      <w:pPr>
        <w:pStyle w:val="HeadingLevel3"/>
        <w:jc w:val="left"/>
        <w:rPr>
          <w:rFonts w:ascii="Segoe UI" w:hAnsi="Segoe UI" w:cs="Segoe UI"/>
        </w:rPr>
      </w:pPr>
      <w:r w:rsidRPr="58CACFFC">
        <w:rPr>
          <w:rFonts w:ascii="Segoe UI" w:hAnsi="Segoe UI" w:cs="Segoe UI"/>
        </w:rPr>
        <w:t>The support required for the pupil who has been harmed will depend on their</w:t>
      </w:r>
      <w:r w:rsidR="00214944" w:rsidRPr="58CACFFC">
        <w:rPr>
          <w:rFonts w:ascii="Segoe UI" w:hAnsi="Segoe UI" w:cs="Segoe UI"/>
        </w:rPr>
        <w:t xml:space="preserve"> </w:t>
      </w:r>
      <w:proofErr w:type="gramStart"/>
      <w:r w:rsidR="00214944" w:rsidRPr="58CACFFC">
        <w:rPr>
          <w:rFonts w:ascii="Segoe UI" w:hAnsi="Segoe UI" w:cs="Segoe UI"/>
        </w:rPr>
        <w:t>particular</w:t>
      </w:r>
      <w:r w:rsidRPr="58CACFFC">
        <w:rPr>
          <w:rFonts w:ascii="Segoe UI" w:hAnsi="Segoe UI" w:cs="Segoe UI"/>
        </w:rPr>
        <w:t xml:space="preserve"> circumstance</w:t>
      </w:r>
      <w:proofErr w:type="gramEnd"/>
      <w:r w:rsidRPr="58CACFFC">
        <w:rPr>
          <w:rFonts w:ascii="Segoe UI" w:hAnsi="Segoe UI" w:cs="Segoe UI"/>
        </w:rPr>
        <w:t xml:space="preserve"> and the nature of the abuse.</w:t>
      </w:r>
      <w:r w:rsidR="00305538" w:rsidRPr="58CACFFC">
        <w:rPr>
          <w:rFonts w:ascii="Segoe UI" w:hAnsi="Segoe UI" w:cs="Segoe UI"/>
        </w:rPr>
        <w:t xml:space="preserve"> </w:t>
      </w:r>
      <w:r w:rsidR="00175214" w:rsidRPr="58CACFFC">
        <w:rPr>
          <w:rFonts w:ascii="Segoe UI" w:hAnsi="Segoe UI" w:cs="Segoe UI"/>
        </w:rPr>
        <w:t>The s</w:t>
      </w:r>
      <w:r w:rsidRPr="58CACFFC">
        <w:rPr>
          <w:rFonts w:ascii="Segoe UI" w:hAnsi="Segoe UI" w:cs="Segoe UI"/>
        </w:rPr>
        <w:t xml:space="preserve">upport </w:t>
      </w:r>
      <w:r w:rsidR="00175214" w:rsidRPr="58CACFFC">
        <w:rPr>
          <w:rFonts w:ascii="Segoe UI" w:hAnsi="Segoe UI" w:cs="Segoe UI"/>
        </w:rPr>
        <w:t xml:space="preserve">we provide </w:t>
      </w:r>
      <w:r w:rsidRPr="58CACFFC">
        <w:rPr>
          <w:rFonts w:ascii="Segoe UI" w:hAnsi="Segoe UI" w:cs="Segoe UI"/>
        </w:rPr>
        <w:t>could include counselling</w:t>
      </w:r>
      <w:r w:rsidR="00175214" w:rsidRPr="58CACFFC">
        <w:rPr>
          <w:rFonts w:ascii="Segoe UI" w:hAnsi="Segoe UI" w:cs="Segoe UI"/>
        </w:rPr>
        <w:t xml:space="preserve"> and </w:t>
      </w:r>
      <w:r w:rsidRPr="58CACFFC">
        <w:rPr>
          <w:rFonts w:ascii="Segoe UI" w:hAnsi="Segoe UI" w:cs="Segoe UI"/>
        </w:rPr>
        <w:t>mentoring</w:t>
      </w:r>
      <w:r w:rsidR="00175214" w:rsidRPr="58CACFFC">
        <w:rPr>
          <w:rFonts w:ascii="Segoe UI" w:hAnsi="Segoe UI" w:cs="Segoe UI"/>
        </w:rPr>
        <w:t xml:space="preserve"> or some </w:t>
      </w:r>
      <w:r w:rsidRPr="58CACFFC">
        <w:rPr>
          <w:rFonts w:ascii="Segoe UI" w:hAnsi="Segoe UI" w:cs="Segoe UI"/>
        </w:rPr>
        <w:t>restorative justice work.</w:t>
      </w:r>
    </w:p>
    <w:p w14:paraId="5211C515" w14:textId="77777777" w:rsidR="007E48C3" w:rsidRDefault="002732A4" w:rsidP="002E7F82">
      <w:pPr>
        <w:pStyle w:val="HeadingLevel3"/>
        <w:jc w:val="left"/>
        <w:rPr>
          <w:rFonts w:ascii="Segoe UI" w:hAnsi="Segoe UI" w:cs="Segoe UI"/>
        </w:rPr>
      </w:pPr>
      <w:r w:rsidRPr="58CACFFC">
        <w:rPr>
          <w:rFonts w:ascii="Segoe UI" w:hAnsi="Segoe UI" w:cs="Segoe UI"/>
        </w:rPr>
        <w:t xml:space="preserve">Support may also be required for the pupil that </w:t>
      </w:r>
      <w:r w:rsidR="00175214" w:rsidRPr="58CACFFC">
        <w:rPr>
          <w:rFonts w:ascii="Segoe UI" w:hAnsi="Segoe UI" w:cs="Segoe UI"/>
        </w:rPr>
        <w:t xml:space="preserve">caused </w:t>
      </w:r>
      <w:r w:rsidRPr="58CACFFC">
        <w:rPr>
          <w:rFonts w:ascii="Segoe UI" w:hAnsi="Segoe UI" w:cs="Segoe UI"/>
        </w:rPr>
        <w:t xml:space="preserve">harm. We will seek to understand why the pupil acted in this way and consider what support may be required to help the pupil and/or change behaviours. </w:t>
      </w:r>
      <w:r w:rsidR="00175214" w:rsidRPr="58CACFFC">
        <w:rPr>
          <w:rFonts w:ascii="Segoe UI" w:hAnsi="Segoe UI" w:cs="Segoe UI"/>
        </w:rPr>
        <w:t>T</w:t>
      </w:r>
      <w:r w:rsidRPr="58CACFFC">
        <w:rPr>
          <w:rFonts w:ascii="Segoe UI" w:hAnsi="Segoe UI" w:cs="Segoe UI"/>
        </w:rPr>
        <w:t>he consequences for the harm caused or intended will be addressed.</w:t>
      </w:r>
    </w:p>
    <w:p w14:paraId="5216923A" w14:textId="5377B350" w:rsidR="00E34396" w:rsidRDefault="00E34396" w:rsidP="002E7F82">
      <w:pPr>
        <w:pStyle w:val="HeadingLevel3"/>
        <w:jc w:val="left"/>
        <w:rPr>
          <w:rFonts w:ascii="Segoe UI" w:hAnsi="Segoe UI" w:cs="Segoe UI"/>
        </w:rPr>
      </w:pPr>
      <w:r w:rsidRPr="58CACFFC">
        <w:rPr>
          <w:rFonts w:ascii="Segoe UI" w:hAnsi="Segoe UI" w:cs="Segoe UI"/>
        </w:rPr>
        <w:t xml:space="preserve">Consideration will be given to whether an alleged perpetrator of </w:t>
      </w:r>
      <w:r w:rsidR="00450715" w:rsidRPr="58CACFFC">
        <w:rPr>
          <w:rFonts w:ascii="Segoe UI" w:hAnsi="Segoe UI" w:cs="Segoe UI"/>
        </w:rPr>
        <w:t>child-on-child</w:t>
      </w:r>
      <w:r w:rsidRPr="58CACFFC">
        <w:rPr>
          <w:rFonts w:ascii="Segoe UI" w:hAnsi="Segoe UI" w:cs="Segoe UI"/>
        </w:rPr>
        <w:t xml:space="preserve"> abuse, especially sexual harm may also be a </w:t>
      </w:r>
      <w:proofErr w:type="gramStart"/>
      <w:r w:rsidRPr="58CACFFC">
        <w:rPr>
          <w:rFonts w:ascii="Segoe UI" w:hAnsi="Segoe UI" w:cs="Segoe UI"/>
        </w:rPr>
        <w:t>victim in their own right</w:t>
      </w:r>
      <w:proofErr w:type="gramEnd"/>
      <w:r w:rsidRPr="58CACFFC">
        <w:rPr>
          <w:rFonts w:ascii="Segoe UI" w:hAnsi="Segoe UI" w:cs="Segoe UI"/>
        </w:rPr>
        <w:t xml:space="preserve">. For allegations of sexual </w:t>
      </w:r>
      <w:r w:rsidR="003413D2" w:rsidRPr="58CACFFC">
        <w:rPr>
          <w:rFonts w:ascii="Segoe UI" w:hAnsi="Segoe UI" w:cs="Segoe UI"/>
        </w:rPr>
        <w:t>harm,</w:t>
      </w:r>
      <w:r w:rsidRPr="58CACFFC">
        <w:rPr>
          <w:rFonts w:ascii="Segoe UI" w:hAnsi="Segoe UI" w:cs="Segoe UI"/>
        </w:rPr>
        <w:t xml:space="preserve"> it will be important to consider if a referral for a specialist assessment may be required for any alleged perpetrator.</w:t>
      </w:r>
    </w:p>
    <w:p w14:paraId="44B22351" w14:textId="77E51567" w:rsidR="00450715" w:rsidRPr="002B24D2" w:rsidRDefault="00450715" w:rsidP="002E7F82">
      <w:pPr>
        <w:pStyle w:val="HeadingLevel2"/>
        <w:jc w:val="left"/>
        <w:rPr>
          <w:rFonts w:ascii="Segoe UI" w:hAnsi="Segoe UI" w:cs="Segoe UI"/>
        </w:rPr>
      </w:pPr>
      <w:r w:rsidRPr="58CACFFC">
        <w:rPr>
          <w:rFonts w:ascii="Segoe UI" w:hAnsi="Segoe UI" w:cs="Segoe UI"/>
        </w:rPr>
        <w:t>All Staff recognise that even if there are no reported cases of child-on</w:t>
      </w:r>
      <w:r w:rsidR="00B56939" w:rsidRPr="58CACFFC">
        <w:rPr>
          <w:rFonts w:ascii="Segoe UI" w:hAnsi="Segoe UI" w:cs="Segoe UI"/>
        </w:rPr>
        <w:t>-</w:t>
      </w:r>
      <w:r w:rsidRPr="58CACFFC">
        <w:rPr>
          <w:rFonts w:ascii="Segoe UI" w:hAnsi="Segoe UI" w:cs="Segoe UI"/>
        </w:rPr>
        <w:t>child abuse, such abuse may still be taking place but is not being reported.</w:t>
      </w:r>
    </w:p>
    <w:p w14:paraId="5211C516" w14:textId="77777777" w:rsidR="002732A4" w:rsidRPr="00CA7477" w:rsidRDefault="002732A4" w:rsidP="002E7F82">
      <w:pPr>
        <w:pStyle w:val="HeadingLevel1"/>
        <w:jc w:val="left"/>
        <w:rPr>
          <w:rFonts w:ascii="Segoe UI" w:hAnsi="Segoe UI" w:cs="Segoe UI"/>
        </w:rPr>
      </w:pPr>
      <w:r w:rsidRPr="58CACFFC">
        <w:rPr>
          <w:rFonts w:ascii="Segoe UI" w:hAnsi="Segoe UI" w:cs="Segoe UI"/>
        </w:rPr>
        <w:t>Serious violence</w:t>
      </w:r>
    </w:p>
    <w:p w14:paraId="5211C517" w14:textId="77777777" w:rsidR="002732A4" w:rsidRPr="00CA7477" w:rsidRDefault="002732A4" w:rsidP="002E7F82">
      <w:pPr>
        <w:pStyle w:val="HeadingLevel2"/>
        <w:jc w:val="left"/>
        <w:rPr>
          <w:rFonts w:ascii="Segoe UI" w:hAnsi="Segoe UI" w:cs="Segoe UI"/>
        </w:rPr>
      </w:pPr>
      <w:r w:rsidRPr="58CACFFC">
        <w:rPr>
          <w:rFonts w:ascii="Segoe UI" w:hAnsi="Segoe UI" w:cs="Segoe UI"/>
        </w:rPr>
        <w:t>All staff are made aware of indicators that children are at risk from or are involved with serious violent crime. These include increased absence, a change in friendships or relationships with older individuals or groups, a significant decline in performance, signs of self-harm or a significant change in wellbeing, or signs of assault or unexplained injuries.</w:t>
      </w:r>
      <w:r w:rsidR="00305538" w:rsidRPr="58CACFFC">
        <w:rPr>
          <w:rFonts w:ascii="Segoe UI" w:hAnsi="Segoe UI" w:cs="Segoe UI"/>
        </w:rPr>
        <w:t xml:space="preserve"> </w:t>
      </w:r>
      <w:r w:rsidRPr="58CACFFC">
        <w:rPr>
          <w:rFonts w:ascii="Segoe UI" w:hAnsi="Segoe UI" w:cs="Segoe UI"/>
        </w:rPr>
        <w:t>Unexplained gifts could also indicate that children have been approached by or are involved with individuals associated with criminal gangs.</w:t>
      </w:r>
    </w:p>
    <w:p w14:paraId="5211C518" w14:textId="43CC23A9" w:rsidR="00844D2E" w:rsidRPr="00CA7477" w:rsidRDefault="00844D2E" w:rsidP="002E7F82">
      <w:pPr>
        <w:pStyle w:val="HeadingLevel2"/>
        <w:jc w:val="left"/>
        <w:rPr>
          <w:rFonts w:ascii="Segoe UI" w:hAnsi="Segoe UI" w:cs="Segoe UI"/>
        </w:rPr>
      </w:pPr>
      <w:r w:rsidRPr="58CACFFC">
        <w:rPr>
          <w:rFonts w:ascii="Segoe UI" w:hAnsi="Segoe UI" w:cs="Segoe UI"/>
        </w:rPr>
        <w:t>All staff are made</w:t>
      </w:r>
      <w:r w:rsidR="00DA1FE2" w:rsidRPr="58CACFFC">
        <w:rPr>
          <w:rFonts w:ascii="Segoe UI" w:hAnsi="Segoe UI" w:cs="Segoe UI"/>
        </w:rPr>
        <w:t xml:space="preserve"> </w:t>
      </w:r>
      <w:r w:rsidRPr="58CACFFC">
        <w:rPr>
          <w:rFonts w:ascii="Segoe UI" w:hAnsi="Segoe UI" w:cs="Segoe UI"/>
        </w:rPr>
        <w:t>aware of the range of risk factors which increase the likelihood of involvement in serious violence, such as being male, having been frequently absent or permanently excluded from school, having experienced maltreatment and having been involved in offending, such as theft or robbery.</w:t>
      </w:r>
    </w:p>
    <w:p w14:paraId="5211C519" w14:textId="77777777" w:rsidR="002732A4" w:rsidRPr="00CA7477" w:rsidRDefault="00F655B0" w:rsidP="002E7F82">
      <w:pPr>
        <w:pStyle w:val="HeadingLevel1"/>
        <w:jc w:val="left"/>
        <w:rPr>
          <w:rFonts w:ascii="Segoe UI" w:hAnsi="Segoe UI" w:cs="Segoe UI"/>
        </w:rPr>
      </w:pPr>
      <w:r w:rsidRPr="58CACFFC">
        <w:rPr>
          <w:rFonts w:ascii="Segoe UI" w:hAnsi="Segoe UI" w:cs="Segoe UI"/>
        </w:rPr>
        <w:t xml:space="preserve">Child </w:t>
      </w:r>
      <w:r w:rsidR="00FB77B5" w:rsidRPr="58CACFFC">
        <w:rPr>
          <w:rFonts w:ascii="Segoe UI" w:hAnsi="Segoe UI" w:cs="Segoe UI"/>
        </w:rPr>
        <w:t xml:space="preserve">Criminal </w:t>
      </w:r>
      <w:r w:rsidRPr="58CACFFC">
        <w:rPr>
          <w:rFonts w:ascii="Segoe UI" w:hAnsi="Segoe UI" w:cs="Segoe UI"/>
        </w:rPr>
        <w:t>Exploitation (C</w:t>
      </w:r>
      <w:r w:rsidR="00FB77B5" w:rsidRPr="58CACFFC">
        <w:rPr>
          <w:rFonts w:ascii="Segoe UI" w:hAnsi="Segoe UI" w:cs="Segoe UI"/>
        </w:rPr>
        <w:t>C</w:t>
      </w:r>
      <w:r w:rsidRPr="58CACFFC">
        <w:rPr>
          <w:rFonts w:ascii="Segoe UI" w:hAnsi="Segoe UI" w:cs="Segoe UI"/>
        </w:rPr>
        <w:t xml:space="preserve">E) and Child </w:t>
      </w:r>
      <w:r w:rsidR="00FB77B5" w:rsidRPr="58CACFFC">
        <w:rPr>
          <w:rFonts w:ascii="Segoe UI" w:hAnsi="Segoe UI" w:cs="Segoe UI"/>
        </w:rPr>
        <w:t>Sexual</w:t>
      </w:r>
      <w:r w:rsidRPr="58CACFFC">
        <w:rPr>
          <w:rFonts w:ascii="Segoe UI" w:hAnsi="Segoe UI" w:cs="Segoe UI"/>
        </w:rPr>
        <w:t xml:space="preserve"> Exploitation (C</w:t>
      </w:r>
      <w:r w:rsidR="00FB77B5" w:rsidRPr="58CACFFC">
        <w:rPr>
          <w:rFonts w:ascii="Segoe UI" w:hAnsi="Segoe UI" w:cs="Segoe UI"/>
        </w:rPr>
        <w:t>S</w:t>
      </w:r>
      <w:r w:rsidRPr="58CACFFC">
        <w:rPr>
          <w:rFonts w:ascii="Segoe UI" w:hAnsi="Segoe UI" w:cs="Segoe UI"/>
        </w:rPr>
        <w:t>E)</w:t>
      </w:r>
    </w:p>
    <w:p w14:paraId="5211C51A" w14:textId="77777777" w:rsidR="00F655B0" w:rsidRPr="00CA7477" w:rsidRDefault="00F655B0" w:rsidP="002E7F82">
      <w:pPr>
        <w:pStyle w:val="HeadingLevel2"/>
        <w:jc w:val="left"/>
        <w:rPr>
          <w:rFonts w:ascii="Segoe UI" w:hAnsi="Segoe UI" w:cs="Segoe UI"/>
        </w:rPr>
      </w:pPr>
      <w:r w:rsidRPr="58CACFFC">
        <w:rPr>
          <w:rFonts w:ascii="Segoe UI" w:hAnsi="Segoe UI" w:cs="Segoe UI"/>
        </w:rPr>
        <w:t>Both C</w:t>
      </w:r>
      <w:r w:rsidR="00FB77B5" w:rsidRPr="58CACFFC">
        <w:rPr>
          <w:rFonts w:ascii="Segoe UI" w:hAnsi="Segoe UI" w:cs="Segoe UI"/>
        </w:rPr>
        <w:t xml:space="preserve">CE and CSE </w:t>
      </w:r>
      <w:r w:rsidRPr="58CACFFC">
        <w:rPr>
          <w:rFonts w:ascii="Segoe UI" w:hAnsi="Segoe UI" w:cs="Segoe UI"/>
        </w:rPr>
        <w:t xml:space="preserve">are forms of abuse and both occur where an individual or group takes advantage of an imbalance of power to coerce, manipulate or deceive a child into </w:t>
      </w:r>
      <w:r w:rsidR="00844D2E" w:rsidRPr="58CACFFC">
        <w:rPr>
          <w:rFonts w:ascii="Segoe UI" w:hAnsi="Segoe UI" w:cs="Segoe UI"/>
        </w:rPr>
        <w:t xml:space="preserve">taking part in </w:t>
      </w:r>
      <w:r w:rsidRPr="58CACFFC">
        <w:rPr>
          <w:rFonts w:ascii="Segoe UI" w:hAnsi="Segoe UI" w:cs="Segoe UI"/>
        </w:rPr>
        <w:t>sexual or criminal activity</w:t>
      </w:r>
      <w:r w:rsidR="00844D2E" w:rsidRPr="58CACFFC">
        <w:rPr>
          <w:rFonts w:ascii="Segoe UI" w:hAnsi="Segoe UI" w:cs="Segoe UI"/>
        </w:rPr>
        <w:t xml:space="preserve"> in exchange for something the victim needs or wants, and/or for the financial advantage or increased status of the perpetrator or facilitator and/or through violence or the threat of violence</w:t>
      </w:r>
      <w:r w:rsidRPr="58CACFFC">
        <w:rPr>
          <w:rFonts w:ascii="Segoe UI" w:hAnsi="Segoe UI" w:cs="Segoe UI"/>
        </w:rPr>
        <w:t>. This power imbalance can be due to a range of factors, including:</w:t>
      </w:r>
    </w:p>
    <w:p w14:paraId="5211C51B"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Age</w:t>
      </w:r>
    </w:p>
    <w:p w14:paraId="5211C51C"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Gender</w:t>
      </w:r>
    </w:p>
    <w:p w14:paraId="5211C51D"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Sexual identity</w:t>
      </w:r>
    </w:p>
    <w:p w14:paraId="5211C51E"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Cognitive ability</w:t>
      </w:r>
    </w:p>
    <w:p w14:paraId="5211C51F"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Physical strength</w:t>
      </w:r>
    </w:p>
    <w:p w14:paraId="5211C520"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Status</w:t>
      </w:r>
    </w:p>
    <w:p w14:paraId="5211C521" w14:textId="77777777" w:rsidR="00F655B0" w:rsidRPr="00CA7477" w:rsidRDefault="00F655B0" w:rsidP="0054744A">
      <w:pPr>
        <w:pStyle w:val="HeadingLevel3"/>
        <w:numPr>
          <w:ilvl w:val="0"/>
          <w:numId w:val="20"/>
        </w:numPr>
        <w:spacing w:after="0"/>
        <w:jc w:val="left"/>
        <w:rPr>
          <w:rFonts w:ascii="Segoe UI" w:hAnsi="Segoe UI" w:cs="Segoe UI"/>
        </w:rPr>
      </w:pPr>
      <w:r w:rsidRPr="00CA7477">
        <w:rPr>
          <w:rFonts w:ascii="Segoe UI" w:hAnsi="Segoe UI" w:cs="Segoe UI"/>
        </w:rPr>
        <w:t xml:space="preserve">Access to economic or other resources </w:t>
      </w:r>
    </w:p>
    <w:p w14:paraId="76484CA2" w14:textId="77777777" w:rsidR="00335A19" w:rsidRPr="00CA7477" w:rsidRDefault="00335A19" w:rsidP="002E7F82">
      <w:pPr>
        <w:pStyle w:val="HeadingLevel3"/>
        <w:numPr>
          <w:ilvl w:val="0"/>
          <w:numId w:val="0"/>
        </w:numPr>
        <w:spacing w:after="0"/>
        <w:ind w:left="1713"/>
        <w:jc w:val="left"/>
        <w:rPr>
          <w:rFonts w:ascii="Segoe UI" w:hAnsi="Segoe UI" w:cs="Segoe UI"/>
        </w:rPr>
      </w:pPr>
    </w:p>
    <w:p w14:paraId="04008F97" w14:textId="376D56F6" w:rsidR="00635156" w:rsidRDefault="00F655B0" w:rsidP="002E7F82">
      <w:pPr>
        <w:pStyle w:val="HeadingLevel2"/>
        <w:jc w:val="left"/>
        <w:rPr>
          <w:rFonts w:ascii="Segoe UI" w:hAnsi="Segoe UI" w:cs="Segoe UI"/>
        </w:rPr>
      </w:pPr>
      <w:r w:rsidRPr="58CACFFC">
        <w:rPr>
          <w:rFonts w:ascii="Segoe UI" w:hAnsi="Segoe UI" w:cs="Segoe UI"/>
        </w:rPr>
        <w:t>The abuse can be perpetrated by individuals or groups, males or females, and children or adults. They can be one</w:t>
      </w:r>
      <w:r w:rsidR="00A156D9" w:rsidRPr="58CACFFC">
        <w:rPr>
          <w:rFonts w:ascii="Segoe UI" w:hAnsi="Segoe UI" w:cs="Segoe UI"/>
        </w:rPr>
        <w:t>-off occurrences or a series of incident</w:t>
      </w:r>
      <w:r w:rsidR="00A156D9" w:rsidRPr="006409A5">
        <w:rPr>
          <w:rFonts w:ascii="Segoe UI" w:hAnsi="Segoe UI" w:cs="Segoe UI"/>
        </w:rPr>
        <w:t xml:space="preserve">s over time and may or may not involve force or violence. Exploitation can be physical and take place </w:t>
      </w:r>
      <w:r w:rsidR="002F06BE" w:rsidRPr="006409A5">
        <w:rPr>
          <w:rFonts w:ascii="Segoe UI" w:hAnsi="Segoe UI" w:cs="Segoe UI"/>
        </w:rPr>
        <w:t>i</w:t>
      </w:r>
      <w:r w:rsidR="00E70D72" w:rsidRPr="006409A5">
        <w:rPr>
          <w:rFonts w:ascii="Segoe UI" w:hAnsi="Segoe UI" w:cs="Segoe UI"/>
        </w:rPr>
        <w:t>nside or outside the home and</w:t>
      </w:r>
      <w:r w:rsidR="00E70D72">
        <w:rPr>
          <w:rFonts w:ascii="Segoe UI" w:hAnsi="Segoe UI" w:cs="Segoe UI"/>
        </w:rPr>
        <w:t xml:space="preserve"> </w:t>
      </w:r>
      <w:r w:rsidR="00A156D9" w:rsidRPr="58CACFFC">
        <w:rPr>
          <w:rFonts w:ascii="Segoe UI" w:hAnsi="Segoe UI" w:cs="Segoe UI"/>
        </w:rPr>
        <w:t xml:space="preserve">online. </w:t>
      </w:r>
    </w:p>
    <w:p w14:paraId="0442DF6E" w14:textId="77777777" w:rsidR="0069616F" w:rsidRPr="00553772" w:rsidRDefault="0069616F" w:rsidP="002E7F82">
      <w:pPr>
        <w:pStyle w:val="HeadingLevel2"/>
        <w:numPr>
          <w:ilvl w:val="0"/>
          <w:numId w:val="0"/>
        </w:numPr>
        <w:ind w:left="720"/>
        <w:jc w:val="left"/>
        <w:rPr>
          <w:rFonts w:ascii="Segoe UI" w:hAnsi="Segoe UI" w:cs="Segoe UI"/>
        </w:rPr>
      </w:pPr>
    </w:p>
    <w:p w14:paraId="5211C523" w14:textId="77777777" w:rsidR="001D46F6" w:rsidRPr="00CA7477" w:rsidRDefault="001D46F6" w:rsidP="002E7F82">
      <w:pPr>
        <w:pStyle w:val="HeadingLevel2"/>
        <w:jc w:val="left"/>
        <w:rPr>
          <w:rFonts w:ascii="Segoe UI" w:hAnsi="Segoe UI" w:cs="Segoe UI"/>
          <w:b/>
          <w:bCs/>
        </w:rPr>
      </w:pPr>
      <w:r w:rsidRPr="58CACFFC">
        <w:rPr>
          <w:rFonts w:ascii="Segoe UI" w:hAnsi="Segoe UI" w:cs="Segoe UI"/>
          <w:b/>
          <w:bCs/>
        </w:rPr>
        <w:t xml:space="preserve">Child Criminal Exploitation (CCE) </w:t>
      </w:r>
    </w:p>
    <w:p w14:paraId="5211C524" w14:textId="77777777" w:rsidR="001D46F6" w:rsidRPr="00CA7477" w:rsidRDefault="001D46F6" w:rsidP="002E7F82">
      <w:pPr>
        <w:pStyle w:val="HeadingLevel3"/>
        <w:jc w:val="left"/>
        <w:rPr>
          <w:rFonts w:ascii="Segoe UI" w:hAnsi="Segoe UI" w:cs="Segoe UI"/>
        </w:rPr>
      </w:pPr>
      <w:r w:rsidRPr="58CACFFC">
        <w:rPr>
          <w:rFonts w:ascii="Segoe UI" w:hAnsi="Segoe UI" w:cs="Segoe UI"/>
        </w:rPr>
        <w:t xml:space="preserve">CCE can include children being forced or manipulated into transporting drugs or money through county lines, working in cannabis factories, shoplifting or pickpocketing, being forced or manipulated into committing vehicle crime or threatening/committing serious violence to others. </w:t>
      </w:r>
    </w:p>
    <w:p w14:paraId="5211C525" w14:textId="77777777" w:rsidR="001D46F6" w:rsidRPr="00CA7477" w:rsidRDefault="001D46F6" w:rsidP="002E7F82">
      <w:pPr>
        <w:pStyle w:val="HeadingLevel3"/>
        <w:jc w:val="left"/>
        <w:rPr>
          <w:rFonts w:ascii="Segoe UI" w:hAnsi="Segoe UI" w:cs="Segoe UI"/>
        </w:rPr>
      </w:pPr>
      <w:r w:rsidRPr="58CACFFC">
        <w:rPr>
          <w:rFonts w:ascii="Segoe UI" w:hAnsi="Segoe UI" w:cs="Segoe UI"/>
        </w:rPr>
        <w:t>Children can become trapped by this exploitation as perpetrators can threaten victims (and their families) with violence or entrap and coerce them into debt. They may be coerced into carrying weapons such as knives or carry a knife for a sense of protection.</w:t>
      </w:r>
    </w:p>
    <w:p w14:paraId="5211C526" w14:textId="77777777" w:rsidR="001D46F6" w:rsidRPr="00CA7477" w:rsidRDefault="001D46F6" w:rsidP="002E7F82">
      <w:pPr>
        <w:pStyle w:val="HeadingLevel3"/>
        <w:jc w:val="left"/>
        <w:rPr>
          <w:rFonts w:ascii="Segoe UI" w:hAnsi="Segoe UI" w:cs="Segoe UI"/>
        </w:rPr>
      </w:pPr>
      <w:r w:rsidRPr="58CACFFC">
        <w:rPr>
          <w:rFonts w:ascii="Segoe UI" w:hAnsi="Segoe UI" w:cs="Segoe UI"/>
        </w:rPr>
        <w:t xml:space="preserve">Children involved in criminal exploitation often commit crimes themselves. They may still have been criminally exploited even if the activity appears to be something they have agreed or consented to. </w:t>
      </w:r>
    </w:p>
    <w:p w14:paraId="5211C527" w14:textId="77777777" w:rsidR="001D46F6" w:rsidRPr="00CA7477" w:rsidRDefault="001D46F6" w:rsidP="002E7F82">
      <w:pPr>
        <w:pStyle w:val="HeadingLevel3"/>
        <w:jc w:val="left"/>
        <w:rPr>
          <w:rFonts w:ascii="Segoe UI" w:hAnsi="Segoe UI" w:cs="Segoe UI"/>
        </w:rPr>
      </w:pPr>
      <w:r w:rsidRPr="58CACFFC">
        <w:rPr>
          <w:rFonts w:ascii="Segoe UI" w:hAnsi="Segoe UI" w:cs="Segoe UI"/>
        </w:rPr>
        <w:t>It is important to note that the experience of girls who are criminally exploited can be very different to that of boys and both boys and girls being criminally exploited may be at higher risk of sexual exploitation.</w:t>
      </w:r>
    </w:p>
    <w:p w14:paraId="5211C528" w14:textId="77777777" w:rsidR="00545AF3" w:rsidRPr="00CA7477" w:rsidRDefault="00545AF3" w:rsidP="002E7F82">
      <w:pPr>
        <w:pStyle w:val="HeadingLevel2"/>
        <w:jc w:val="left"/>
        <w:rPr>
          <w:rFonts w:ascii="Segoe UI" w:hAnsi="Segoe UI" w:cs="Segoe UI"/>
          <w:b/>
          <w:bCs/>
        </w:rPr>
      </w:pPr>
      <w:r w:rsidRPr="58CACFFC">
        <w:rPr>
          <w:rFonts w:ascii="Segoe UI" w:hAnsi="Segoe UI" w:cs="Segoe UI"/>
          <w:b/>
          <w:bCs/>
        </w:rPr>
        <w:t>CCE Indicators</w:t>
      </w:r>
    </w:p>
    <w:p w14:paraId="5211C529" w14:textId="77777777" w:rsidR="00D53FF2" w:rsidRPr="00CA7477" w:rsidRDefault="00D53FF2" w:rsidP="002E7F82">
      <w:pPr>
        <w:pStyle w:val="HeadingLevel3"/>
        <w:numPr>
          <w:ilvl w:val="0"/>
          <w:numId w:val="0"/>
        </w:numPr>
        <w:ind w:left="993"/>
        <w:jc w:val="left"/>
        <w:rPr>
          <w:rFonts w:ascii="Segoe UI" w:hAnsi="Segoe UI" w:cs="Segoe UI"/>
        </w:rPr>
      </w:pPr>
      <w:r w:rsidRPr="003C7740">
        <w:rPr>
          <w:rFonts w:ascii="Segoe UI" w:hAnsi="Segoe UI" w:cs="Segoe UI"/>
        </w:rPr>
        <w:t>CCE</w:t>
      </w:r>
      <w:r w:rsidRPr="00CA7477">
        <w:rPr>
          <w:rFonts w:ascii="Segoe UI" w:hAnsi="Segoe UI" w:cs="Segoe UI"/>
        </w:rPr>
        <w:t xml:space="preserve"> indicators can include children who:</w:t>
      </w:r>
    </w:p>
    <w:p w14:paraId="5211C52A" w14:textId="77777777" w:rsidR="00D53FF2" w:rsidRPr="00CA7477" w:rsidRDefault="00D53FF2" w:rsidP="002E7F82">
      <w:pPr>
        <w:pStyle w:val="HeadingLevel4"/>
        <w:spacing w:after="0"/>
        <w:jc w:val="left"/>
        <w:rPr>
          <w:rFonts w:ascii="Segoe UI" w:hAnsi="Segoe UI" w:cs="Segoe UI"/>
        </w:rPr>
      </w:pPr>
      <w:r w:rsidRPr="58CACFFC">
        <w:rPr>
          <w:rFonts w:ascii="Segoe UI" w:hAnsi="Segoe UI" w:cs="Segoe UI"/>
        </w:rPr>
        <w:t>appear with unexplained gifts or new possessions</w:t>
      </w:r>
    </w:p>
    <w:p w14:paraId="5211C52B" w14:textId="77777777" w:rsidR="00D53FF2" w:rsidRPr="00CA7477" w:rsidRDefault="00D53FF2" w:rsidP="002E7F82">
      <w:pPr>
        <w:pStyle w:val="HeadingLevel4"/>
        <w:spacing w:after="0"/>
        <w:jc w:val="left"/>
        <w:rPr>
          <w:rFonts w:ascii="Segoe UI" w:hAnsi="Segoe UI" w:cs="Segoe UI"/>
        </w:rPr>
      </w:pPr>
      <w:r w:rsidRPr="58CACFFC">
        <w:rPr>
          <w:rFonts w:ascii="Segoe UI" w:hAnsi="Segoe UI" w:cs="Segoe UI"/>
        </w:rPr>
        <w:t>associate with other young people involved in exploitation</w:t>
      </w:r>
    </w:p>
    <w:p w14:paraId="5211C52C" w14:textId="77777777" w:rsidR="00545AF3" w:rsidRPr="00CA7477" w:rsidRDefault="00D53FF2" w:rsidP="002E7F82">
      <w:pPr>
        <w:pStyle w:val="HeadingLevel4"/>
        <w:spacing w:after="0"/>
        <w:jc w:val="left"/>
        <w:rPr>
          <w:rFonts w:ascii="Segoe UI" w:hAnsi="Segoe UI" w:cs="Segoe UI"/>
        </w:rPr>
      </w:pPr>
      <w:r w:rsidRPr="58CACFFC">
        <w:rPr>
          <w:rFonts w:ascii="Segoe UI" w:hAnsi="Segoe UI" w:cs="Segoe UI"/>
        </w:rPr>
        <w:t>suffer from changes in emotional well-being</w:t>
      </w:r>
    </w:p>
    <w:p w14:paraId="5211C52D" w14:textId="77777777" w:rsidR="00545AF3" w:rsidRPr="00CA7477" w:rsidRDefault="00D53FF2" w:rsidP="002E7F82">
      <w:pPr>
        <w:pStyle w:val="HeadingLevel4"/>
        <w:spacing w:after="0"/>
        <w:jc w:val="left"/>
        <w:rPr>
          <w:rFonts w:ascii="Segoe UI" w:hAnsi="Segoe UI" w:cs="Segoe UI"/>
        </w:rPr>
      </w:pPr>
      <w:r w:rsidRPr="58CACFFC">
        <w:rPr>
          <w:rFonts w:ascii="Segoe UI" w:hAnsi="Segoe UI" w:cs="Segoe UI"/>
        </w:rPr>
        <w:t>misuse drugs or alcohol</w:t>
      </w:r>
    </w:p>
    <w:p w14:paraId="5211C52E" w14:textId="77777777" w:rsidR="00545AF3" w:rsidRPr="00CA7477" w:rsidRDefault="00D53FF2" w:rsidP="002E7F82">
      <w:pPr>
        <w:pStyle w:val="HeadingLevel4"/>
        <w:spacing w:after="0"/>
        <w:jc w:val="left"/>
        <w:rPr>
          <w:rFonts w:ascii="Segoe UI" w:hAnsi="Segoe UI" w:cs="Segoe UI"/>
        </w:rPr>
      </w:pPr>
      <w:r w:rsidRPr="58CACFFC">
        <w:rPr>
          <w:rFonts w:ascii="Segoe UI" w:hAnsi="Segoe UI" w:cs="Segoe UI"/>
        </w:rPr>
        <w:t>go missing for periods of time or regular return home late</w:t>
      </w:r>
    </w:p>
    <w:p w14:paraId="5211C52F" w14:textId="77777777" w:rsidR="00D53FF2" w:rsidRPr="00CA7477" w:rsidRDefault="00D53FF2" w:rsidP="002E7F82">
      <w:pPr>
        <w:pStyle w:val="HeadingLevel4"/>
        <w:spacing w:after="0"/>
        <w:jc w:val="left"/>
        <w:rPr>
          <w:rFonts w:ascii="Segoe UI" w:hAnsi="Segoe UI" w:cs="Segoe UI"/>
        </w:rPr>
      </w:pPr>
      <w:r w:rsidRPr="58CACFFC">
        <w:rPr>
          <w:rFonts w:ascii="Segoe UI" w:hAnsi="Segoe UI" w:cs="Segoe UI"/>
        </w:rPr>
        <w:t xml:space="preserve">regularly miss school or education or do not take part in education </w:t>
      </w:r>
    </w:p>
    <w:p w14:paraId="0DA03B1F" w14:textId="77777777" w:rsidR="00163CC6" w:rsidRPr="00CA7477" w:rsidRDefault="00163CC6" w:rsidP="002E7F82">
      <w:pPr>
        <w:pStyle w:val="HeadingLevel4"/>
        <w:numPr>
          <w:ilvl w:val="0"/>
          <w:numId w:val="0"/>
        </w:numPr>
        <w:spacing w:after="0"/>
        <w:ind w:left="2160"/>
        <w:jc w:val="left"/>
        <w:rPr>
          <w:rFonts w:ascii="Segoe UI" w:hAnsi="Segoe UI" w:cs="Segoe UI"/>
        </w:rPr>
      </w:pPr>
    </w:p>
    <w:p w14:paraId="5211C530" w14:textId="77777777" w:rsidR="001D46F6" w:rsidRPr="00CA7477" w:rsidRDefault="001D46F6" w:rsidP="002E7F82">
      <w:pPr>
        <w:pStyle w:val="HeadingLevel2"/>
        <w:jc w:val="left"/>
        <w:rPr>
          <w:rFonts w:ascii="Segoe UI" w:hAnsi="Segoe UI" w:cs="Segoe UI"/>
          <w:b/>
          <w:bCs/>
        </w:rPr>
      </w:pPr>
      <w:r w:rsidRPr="58CACFFC">
        <w:rPr>
          <w:rFonts w:ascii="Segoe UI" w:hAnsi="Segoe UI" w:cs="Segoe UI"/>
          <w:b/>
          <w:bCs/>
        </w:rPr>
        <w:t>Child Sexual Exploitation (CSE)</w:t>
      </w:r>
    </w:p>
    <w:p w14:paraId="5211C531" w14:textId="77777777" w:rsidR="001D46F6" w:rsidRPr="00CA7477" w:rsidRDefault="001D46F6" w:rsidP="002E7F82">
      <w:pPr>
        <w:pStyle w:val="HeadingLevel3"/>
        <w:jc w:val="left"/>
        <w:rPr>
          <w:rFonts w:ascii="Segoe UI" w:hAnsi="Segoe UI" w:cs="Segoe UI"/>
        </w:rPr>
      </w:pPr>
      <w:r w:rsidRPr="58CACFFC">
        <w:rPr>
          <w:rFonts w:ascii="Segoe UI" w:hAnsi="Segoe UI" w:cs="Segoe UI"/>
        </w:rPr>
        <w:t>CSE is a form of child sexual abuse which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w:t>
      </w:r>
    </w:p>
    <w:p w14:paraId="5211C532" w14:textId="77777777" w:rsidR="001D46F6" w:rsidRPr="00CA7477" w:rsidRDefault="001D46F6" w:rsidP="002E7F82">
      <w:pPr>
        <w:pStyle w:val="HeadingLevel3"/>
        <w:jc w:val="left"/>
        <w:rPr>
          <w:rFonts w:ascii="Segoe UI" w:hAnsi="Segoe UI" w:cs="Segoe UI"/>
        </w:rPr>
      </w:pPr>
      <w:r w:rsidRPr="58CACFFC">
        <w:rPr>
          <w:rFonts w:ascii="Segoe UI" w:hAnsi="Segoe UI" w:cs="Segoe UI"/>
        </w:rPr>
        <w:t>CSE can occur over time or be a one-off occurrence and may happen without the child’s immediate knowledge e.g. through others sharing videos or images of them on social media.</w:t>
      </w:r>
    </w:p>
    <w:p w14:paraId="5211C533" w14:textId="67C41D03" w:rsidR="001D46F6" w:rsidRPr="00CA7477" w:rsidRDefault="001D46F6" w:rsidP="002E7F82">
      <w:pPr>
        <w:pStyle w:val="HeadingLevel3"/>
        <w:jc w:val="left"/>
        <w:rPr>
          <w:rFonts w:ascii="Segoe UI" w:hAnsi="Segoe UI" w:cs="Segoe UI"/>
        </w:rPr>
      </w:pPr>
      <w:r w:rsidRPr="58CACFFC">
        <w:rPr>
          <w:rFonts w:ascii="Segoe UI" w:hAnsi="Segoe UI" w:cs="Segoe UI"/>
        </w:rPr>
        <w:t xml:space="preserve">CSE can affect any child, who has been coerced into engaging in sexual activities. This includes </w:t>
      </w:r>
      <w:r w:rsidR="00AF35AC" w:rsidRPr="58CACFFC">
        <w:rPr>
          <w:rFonts w:ascii="Segoe UI" w:hAnsi="Segoe UI" w:cs="Segoe UI"/>
        </w:rPr>
        <w:t>16- and 17-year-olds</w:t>
      </w:r>
      <w:r w:rsidRPr="58CACFFC">
        <w:rPr>
          <w:rFonts w:ascii="Segoe UI" w:hAnsi="Segoe UI" w:cs="Segoe UI"/>
        </w:rPr>
        <w:t xml:space="preserve"> who can legally consent to have sex. Some children may not realise they are being exploited e.g. they believe they are in a genuine romantic relationship.</w:t>
      </w:r>
    </w:p>
    <w:p w14:paraId="651AC7C2" w14:textId="3C8C36F3" w:rsidR="001B7F6D" w:rsidRPr="002C03DF" w:rsidRDefault="001D46F6" w:rsidP="002E7F82">
      <w:pPr>
        <w:pStyle w:val="HeadingLevel3"/>
        <w:jc w:val="left"/>
        <w:rPr>
          <w:rFonts w:ascii="Segoe UI" w:hAnsi="Segoe UI" w:cs="Segoe UI"/>
        </w:rPr>
      </w:pPr>
      <w:r w:rsidRPr="58CACFFC">
        <w:rPr>
          <w:rFonts w:ascii="Segoe UI" w:hAnsi="Segoe UI" w:cs="Segoe UI"/>
          <w:lang w:eastAsia="en-GB"/>
        </w:rPr>
        <w:lastRenderedPageBreak/>
        <w:t>Sexual exploitation is a serious crime and can have a long-lasting adverse impact on a child’s physical and emotional health. It may also be linked to child trafficking.</w:t>
      </w:r>
    </w:p>
    <w:p w14:paraId="5211C535" w14:textId="77777777" w:rsidR="00545AF3" w:rsidRPr="00CA7477" w:rsidRDefault="00545AF3" w:rsidP="002E7F82">
      <w:pPr>
        <w:pStyle w:val="HeadingLevel2"/>
        <w:jc w:val="left"/>
        <w:rPr>
          <w:rFonts w:ascii="Segoe UI" w:hAnsi="Segoe UI" w:cs="Segoe UI"/>
          <w:b/>
          <w:bCs/>
        </w:rPr>
      </w:pPr>
      <w:r w:rsidRPr="58CACFFC">
        <w:rPr>
          <w:rFonts w:ascii="Segoe UI" w:hAnsi="Segoe UI" w:cs="Segoe UI"/>
          <w:b/>
          <w:bCs/>
        </w:rPr>
        <w:t>C</w:t>
      </w:r>
      <w:r w:rsidR="00721FF8" w:rsidRPr="58CACFFC">
        <w:rPr>
          <w:rFonts w:ascii="Segoe UI" w:hAnsi="Segoe UI" w:cs="Segoe UI"/>
          <w:b/>
          <w:bCs/>
        </w:rPr>
        <w:t>S</w:t>
      </w:r>
      <w:r w:rsidRPr="58CACFFC">
        <w:rPr>
          <w:rFonts w:ascii="Segoe UI" w:hAnsi="Segoe UI" w:cs="Segoe UI"/>
          <w:b/>
          <w:bCs/>
        </w:rPr>
        <w:t>E Indicators</w:t>
      </w:r>
    </w:p>
    <w:p w14:paraId="5211C536" w14:textId="77777777" w:rsidR="00545AF3" w:rsidRPr="00CA7477" w:rsidRDefault="00545AF3" w:rsidP="002E7F82">
      <w:pPr>
        <w:pStyle w:val="HeadingLevel3"/>
        <w:jc w:val="left"/>
        <w:rPr>
          <w:rFonts w:ascii="Segoe UI" w:hAnsi="Segoe UI" w:cs="Segoe UI"/>
        </w:rPr>
      </w:pPr>
      <w:r w:rsidRPr="58CACFFC">
        <w:rPr>
          <w:rFonts w:ascii="Segoe UI" w:hAnsi="Segoe UI" w:cs="Segoe UI"/>
        </w:rPr>
        <w:t xml:space="preserve">The above indicators can also be indicators of </w:t>
      </w:r>
      <w:r w:rsidR="00890002" w:rsidRPr="58CACFFC">
        <w:rPr>
          <w:rFonts w:ascii="Segoe UI" w:hAnsi="Segoe UI" w:cs="Segoe UI"/>
          <w:b/>
          <w:bCs/>
        </w:rPr>
        <w:t>CSE</w:t>
      </w:r>
      <w:r w:rsidRPr="58CACFFC">
        <w:rPr>
          <w:rFonts w:ascii="Segoe UI" w:hAnsi="Segoe UI" w:cs="Segoe UI"/>
        </w:rPr>
        <w:t>, as can children who:</w:t>
      </w:r>
    </w:p>
    <w:p w14:paraId="5211C537" w14:textId="23EC62C3" w:rsidR="00545AF3" w:rsidRPr="00CA7477" w:rsidRDefault="00545AF3" w:rsidP="002E7F82">
      <w:pPr>
        <w:pStyle w:val="HeadingLevel4"/>
        <w:jc w:val="left"/>
        <w:rPr>
          <w:rFonts w:ascii="Segoe UI" w:hAnsi="Segoe UI" w:cs="Segoe UI"/>
        </w:rPr>
      </w:pPr>
      <w:r w:rsidRPr="58CACFFC">
        <w:rPr>
          <w:rFonts w:ascii="Segoe UI" w:hAnsi="Segoe UI" w:cs="Segoe UI"/>
        </w:rPr>
        <w:t>have older boyfriends</w:t>
      </w:r>
      <w:r w:rsidR="0092107E" w:rsidRPr="58CACFFC">
        <w:rPr>
          <w:rFonts w:ascii="Segoe UI" w:hAnsi="Segoe UI" w:cs="Segoe UI"/>
        </w:rPr>
        <w:t xml:space="preserve"> or girlfriends</w:t>
      </w:r>
    </w:p>
    <w:p w14:paraId="5211C538" w14:textId="77777777" w:rsidR="00545AF3" w:rsidRPr="00CA7477" w:rsidRDefault="00545AF3" w:rsidP="002E7F82">
      <w:pPr>
        <w:pStyle w:val="HeadingLevel4"/>
        <w:jc w:val="left"/>
        <w:rPr>
          <w:rFonts w:ascii="Segoe UI" w:hAnsi="Segoe UI" w:cs="Segoe UI"/>
        </w:rPr>
      </w:pPr>
      <w:r w:rsidRPr="58CACFFC">
        <w:rPr>
          <w:rFonts w:ascii="Segoe UI" w:hAnsi="Segoe UI" w:cs="Segoe UI"/>
        </w:rPr>
        <w:t>suffer sexually transmitted infections or become pregnant</w:t>
      </w:r>
    </w:p>
    <w:p w14:paraId="5211C539" w14:textId="3DFBFDDF" w:rsidR="00023FD4" w:rsidRPr="00CA7477" w:rsidRDefault="00023FD4" w:rsidP="002E7F82">
      <w:pPr>
        <w:pStyle w:val="HeadingLevel2"/>
        <w:jc w:val="left"/>
        <w:rPr>
          <w:rFonts w:ascii="Segoe UI" w:hAnsi="Segoe UI" w:cs="Segoe UI"/>
          <w:lang w:eastAsia="en-GB"/>
        </w:rPr>
      </w:pPr>
      <w:r w:rsidRPr="58CACFFC">
        <w:rPr>
          <w:rFonts w:ascii="Segoe UI" w:hAnsi="Segoe UI" w:cs="Segoe UI"/>
          <w:lang w:eastAsia="en-GB"/>
        </w:rPr>
        <w:t xml:space="preserve">We include the risks of criminal and sexual exploitation in our </w:t>
      </w:r>
      <w:r w:rsidR="00453CC0" w:rsidRPr="58CACFFC">
        <w:rPr>
          <w:rFonts w:ascii="Segoe UI" w:hAnsi="Segoe UI" w:cs="Segoe UI"/>
          <w:lang w:eastAsia="en-GB"/>
        </w:rPr>
        <w:t xml:space="preserve">RSE and </w:t>
      </w:r>
      <w:r w:rsidR="00657328" w:rsidRPr="58CACFFC">
        <w:rPr>
          <w:rFonts w:ascii="Segoe UI" w:hAnsi="Segoe UI" w:cs="Segoe UI"/>
          <w:lang w:eastAsia="en-GB"/>
        </w:rPr>
        <w:t>PSHE</w:t>
      </w:r>
      <w:r w:rsidR="006A6BA5" w:rsidRPr="58CACFFC">
        <w:rPr>
          <w:rFonts w:ascii="Segoe UI" w:hAnsi="Segoe UI" w:cs="Segoe UI"/>
          <w:lang w:eastAsia="en-GB"/>
        </w:rPr>
        <w:t xml:space="preserve"> education</w:t>
      </w:r>
      <w:r w:rsidRPr="58CACFFC">
        <w:rPr>
          <w:rFonts w:ascii="Segoe UI" w:hAnsi="Segoe UI" w:cs="Segoe UI"/>
          <w:lang w:eastAsia="en-GB"/>
        </w:rPr>
        <w:t xml:space="preserve"> curriculum. It is often the case that the child does not recognise the coercive nature of the exploitative relationship and does not recognise themselves as a victim. </w:t>
      </w:r>
    </w:p>
    <w:p w14:paraId="5211C53A" w14:textId="77777777" w:rsidR="00023FD4" w:rsidRPr="00CA7477" w:rsidRDefault="00023FD4" w:rsidP="002E7F82">
      <w:pPr>
        <w:pStyle w:val="HeadingLevel2"/>
        <w:jc w:val="left"/>
        <w:rPr>
          <w:rFonts w:ascii="Segoe UI" w:hAnsi="Segoe UI" w:cs="Segoe UI"/>
          <w:lang w:eastAsia="en-GB"/>
        </w:rPr>
      </w:pPr>
      <w:r w:rsidRPr="58CACFFC">
        <w:rPr>
          <w:rFonts w:ascii="Segoe UI" w:hAnsi="Segoe UI" w:cs="Segoe UI"/>
          <w:lang w:eastAsia="en-GB"/>
        </w:rPr>
        <w:t xml:space="preserve">Victims of criminal and sexual exploitation can be boys or </w:t>
      </w:r>
      <w:proofErr w:type="gramStart"/>
      <w:r w:rsidRPr="58CACFFC">
        <w:rPr>
          <w:rFonts w:ascii="Segoe UI" w:hAnsi="Segoe UI" w:cs="Segoe UI"/>
          <w:lang w:eastAsia="en-GB"/>
        </w:rPr>
        <w:t>girls</w:t>
      </w:r>
      <w:proofErr w:type="gramEnd"/>
      <w:r w:rsidRPr="58CACFFC">
        <w:rPr>
          <w:rFonts w:ascii="Segoe UI" w:hAnsi="Segoe UI" w:cs="Segoe UI"/>
          <w:lang w:eastAsia="en-GB"/>
        </w:rPr>
        <w:t xml:space="preserve"> and it can have an adverse impact on a child’s physical and emotional health. </w:t>
      </w:r>
    </w:p>
    <w:p w14:paraId="5211C53B" w14:textId="77777777" w:rsidR="00FB77B5" w:rsidRPr="00CA7477" w:rsidRDefault="00545AF3" w:rsidP="002E7F82">
      <w:pPr>
        <w:pStyle w:val="HeadingLevel2"/>
        <w:jc w:val="left"/>
        <w:rPr>
          <w:rFonts w:ascii="Segoe UI" w:hAnsi="Segoe UI" w:cs="Segoe UI"/>
          <w:lang w:eastAsia="en-GB"/>
        </w:rPr>
      </w:pPr>
      <w:r w:rsidRPr="58CACFFC">
        <w:rPr>
          <w:rFonts w:ascii="Segoe UI" w:hAnsi="Segoe UI" w:cs="Segoe UI"/>
        </w:rPr>
        <w:t>All staff are aware of the indicators that children are at risk of or are experiencing CCE or CSE.</w:t>
      </w:r>
      <w:r w:rsidR="00023FD4" w:rsidRPr="58CACFFC">
        <w:rPr>
          <w:rFonts w:ascii="Segoe UI" w:hAnsi="Segoe UI" w:cs="Segoe UI"/>
        </w:rPr>
        <w:t xml:space="preserve">  All </w:t>
      </w:r>
      <w:r w:rsidR="00FB77B5" w:rsidRPr="58CACFFC">
        <w:rPr>
          <w:rFonts w:ascii="Segoe UI" w:hAnsi="Segoe UI" w:cs="Segoe UI"/>
          <w:lang w:eastAsia="en-GB"/>
        </w:rPr>
        <w:t xml:space="preserve">concerns are reported immediately to the DSL. Staff must always act on any concerns that a child is suffering from or is at risk of </w:t>
      </w:r>
      <w:r w:rsidR="00023FD4" w:rsidRPr="58CACFFC">
        <w:rPr>
          <w:rFonts w:ascii="Segoe UI" w:hAnsi="Segoe UI" w:cs="Segoe UI"/>
          <w:lang w:eastAsia="en-GB"/>
        </w:rPr>
        <w:t xml:space="preserve">criminal or </w:t>
      </w:r>
      <w:r w:rsidR="00FB77B5" w:rsidRPr="58CACFFC">
        <w:rPr>
          <w:rFonts w:ascii="Segoe UI" w:hAnsi="Segoe UI" w:cs="Segoe UI"/>
          <w:lang w:eastAsia="en-GB"/>
        </w:rPr>
        <w:t>sexual exploitation.</w:t>
      </w:r>
    </w:p>
    <w:p w14:paraId="5211C53C" w14:textId="77777777" w:rsidR="00545AF3" w:rsidRPr="00CA7477" w:rsidRDefault="00545AF3" w:rsidP="002E7F82">
      <w:pPr>
        <w:pStyle w:val="HeadingLevel1"/>
        <w:jc w:val="left"/>
        <w:rPr>
          <w:rFonts w:ascii="Segoe UI" w:hAnsi="Segoe UI" w:cs="Segoe UI"/>
        </w:rPr>
      </w:pPr>
      <w:r w:rsidRPr="58CACFFC">
        <w:rPr>
          <w:rFonts w:ascii="Segoe UI" w:hAnsi="Segoe UI" w:cs="Segoe UI"/>
        </w:rPr>
        <w:t>County Lines</w:t>
      </w:r>
    </w:p>
    <w:p w14:paraId="5211C53D" w14:textId="77777777" w:rsidR="00023FD4" w:rsidRPr="00CA7477" w:rsidRDefault="00023FD4" w:rsidP="002E7F82">
      <w:pPr>
        <w:pStyle w:val="HeadingLevel2"/>
        <w:jc w:val="left"/>
        <w:rPr>
          <w:rFonts w:ascii="Segoe UI" w:hAnsi="Segoe UI" w:cs="Segoe UI"/>
        </w:rPr>
      </w:pPr>
      <w:r w:rsidRPr="58CACFFC">
        <w:rPr>
          <w:rFonts w:ascii="Segoe UI" w:hAnsi="Segoe UI" w:cs="Segoe UI"/>
        </w:rPr>
        <w:t xml:space="preserve">County lines is a term used to describe gangs and organised criminal networks involved in exporting illegal drugs around the country using dedicated mobile phone lines. Children and vulnerable adults are exploited to </w:t>
      </w:r>
      <w:r w:rsidR="007E082D" w:rsidRPr="58CACFFC">
        <w:rPr>
          <w:rFonts w:ascii="Segoe UI" w:hAnsi="Segoe UI" w:cs="Segoe UI"/>
        </w:rPr>
        <w:t>move</w:t>
      </w:r>
      <w:r w:rsidR="00D61A3A" w:rsidRPr="58CACFFC">
        <w:rPr>
          <w:rFonts w:ascii="Segoe UI" w:hAnsi="Segoe UI" w:cs="Segoe UI"/>
        </w:rPr>
        <w:t xml:space="preserve">, store and sell </w:t>
      </w:r>
      <w:r w:rsidR="007E082D" w:rsidRPr="58CACFFC">
        <w:rPr>
          <w:rFonts w:ascii="Segoe UI" w:hAnsi="Segoe UI" w:cs="Segoe UI"/>
        </w:rPr>
        <w:t xml:space="preserve">drugs </w:t>
      </w:r>
      <w:r w:rsidR="00D61A3A" w:rsidRPr="58CACFFC">
        <w:rPr>
          <w:rFonts w:ascii="Segoe UI" w:hAnsi="Segoe UI" w:cs="Segoe UI"/>
        </w:rPr>
        <w:t xml:space="preserve">and </w:t>
      </w:r>
      <w:r w:rsidR="007E082D" w:rsidRPr="58CACFFC">
        <w:rPr>
          <w:rFonts w:ascii="Segoe UI" w:hAnsi="Segoe UI" w:cs="Segoe UI"/>
        </w:rPr>
        <w:t>money, with offenders often using coercion, intimidation, violence and weapons to ensure compliance of victims.</w:t>
      </w:r>
    </w:p>
    <w:p w14:paraId="5211C53E" w14:textId="39C016C8" w:rsidR="00D61A3A" w:rsidRPr="00CA7477" w:rsidRDefault="00B33998" w:rsidP="002E7F82">
      <w:pPr>
        <w:pStyle w:val="HeadingLevel2"/>
        <w:jc w:val="left"/>
        <w:rPr>
          <w:rFonts w:ascii="Segoe UI" w:hAnsi="Segoe UI" w:cs="Segoe UI"/>
        </w:rPr>
      </w:pPr>
      <w:r w:rsidRPr="58CACFFC">
        <w:rPr>
          <w:rFonts w:ascii="Segoe UI" w:hAnsi="Segoe UI" w:cs="Segoe UI"/>
        </w:rPr>
        <w:t xml:space="preserve">County lines exploitation can occur where an individual or group takes advantage of an imbalance of power to coerce, manipulate or deceive a child. This power imbalance can be due to the same range of factors set out at paragraph </w:t>
      </w:r>
      <w:r w:rsidR="00285411" w:rsidRPr="58CACFFC">
        <w:rPr>
          <w:rFonts w:ascii="Segoe UI" w:hAnsi="Segoe UI" w:cs="Segoe UI"/>
        </w:rPr>
        <w:t>1</w:t>
      </w:r>
      <w:r w:rsidR="00F32435" w:rsidRPr="58CACFFC">
        <w:rPr>
          <w:rFonts w:ascii="Segoe UI" w:hAnsi="Segoe UI" w:cs="Segoe UI"/>
        </w:rPr>
        <w:t>1.3</w:t>
      </w:r>
      <w:r w:rsidRPr="58CACFFC">
        <w:rPr>
          <w:rFonts w:ascii="Segoe UI" w:hAnsi="Segoe UI" w:cs="Segoe UI"/>
        </w:rPr>
        <w:t xml:space="preserve"> of this policy.</w:t>
      </w:r>
    </w:p>
    <w:p w14:paraId="5211C53F" w14:textId="08633ED1" w:rsidR="00D61A3A" w:rsidRPr="00CA7477" w:rsidRDefault="007E082D" w:rsidP="002E7F82">
      <w:pPr>
        <w:pStyle w:val="HeadingLevel2"/>
        <w:jc w:val="left"/>
        <w:rPr>
          <w:rFonts w:ascii="Segoe UI" w:hAnsi="Segoe UI" w:cs="Segoe UI"/>
        </w:rPr>
      </w:pPr>
      <w:r w:rsidRPr="58CACFFC">
        <w:rPr>
          <w:rFonts w:ascii="Segoe UI" w:hAnsi="Segoe UI" w:cs="Segoe UI"/>
        </w:rPr>
        <w:t xml:space="preserve">Children can be targeted and recruited into county lines in </w:t>
      </w:r>
      <w:proofErr w:type="gramStart"/>
      <w:r w:rsidRPr="58CACFFC">
        <w:rPr>
          <w:rFonts w:ascii="Segoe UI" w:hAnsi="Segoe UI" w:cs="Segoe UI"/>
        </w:rPr>
        <w:t>a number of</w:t>
      </w:r>
      <w:proofErr w:type="gramEnd"/>
      <w:r w:rsidRPr="58CACFFC">
        <w:rPr>
          <w:rFonts w:ascii="Segoe UI" w:hAnsi="Segoe UI" w:cs="Segoe UI"/>
        </w:rPr>
        <w:t xml:space="preserve"> locations, including schools and colleges</w:t>
      </w:r>
      <w:r w:rsidR="00B33998" w:rsidRPr="58CACFFC">
        <w:rPr>
          <w:rFonts w:ascii="Segoe UI" w:hAnsi="Segoe UI" w:cs="Segoe UI"/>
        </w:rPr>
        <w:t xml:space="preserve">.  Indicators of county lines </w:t>
      </w:r>
      <w:r w:rsidRPr="58CACFFC">
        <w:rPr>
          <w:rFonts w:ascii="Segoe UI" w:hAnsi="Segoe UI" w:cs="Segoe UI"/>
        </w:rPr>
        <w:t xml:space="preserve">include those indicators set out at </w:t>
      </w:r>
      <w:r w:rsidR="00285411" w:rsidRPr="58CACFFC">
        <w:rPr>
          <w:rFonts w:ascii="Segoe UI" w:hAnsi="Segoe UI" w:cs="Segoe UI"/>
        </w:rPr>
        <w:t>1</w:t>
      </w:r>
      <w:r w:rsidR="00F32435" w:rsidRPr="58CACFFC">
        <w:rPr>
          <w:rFonts w:ascii="Segoe UI" w:hAnsi="Segoe UI" w:cs="Segoe UI"/>
        </w:rPr>
        <w:t>1.4</w:t>
      </w:r>
      <w:r w:rsidRPr="58CACFFC">
        <w:rPr>
          <w:rFonts w:ascii="Segoe UI" w:hAnsi="Segoe UI" w:cs="Segoe UI"/>
        </w:rPr>
        <w:t xml:space="preserve"> of this policy, with the main indicator being missing episodes from home and/or school.</w:t>
      </w:r>
      <w:r w:rsidR="00D61A3A" w:rsidRPr="58CACFFC">
        <w:rPr>
          <w:rFonts w:ascii="Segoe UI" w:hAnsi="Segoe UI" w:cs="Segoe UI"/>
        </w:rPr>
        <w:t xml:space="preserve"> </w:t>
      </w:r>
    </w:p>
    <w:p w14:paraId="5211C540" w14:textId="77777777" w:rsidR="00D61A3A" w:rsidRPr="00CA7477" w:rsidRDefault="00D61A3A" w:rsidP="002E7F82">
      <w:pPr>
        <w:pStyle w:val="HeadingLevel2"/>
        <w:jc w:val="left"/>
        <w:rPr>
          <w:rFonts w:ascii="Segoe UI" w:hAnsi="Segoe UI" w:cs="Segoe UI"/>
        </w:rPr>
      </w:pPr>
      <w:r w:rsidRPr="58CACFFC">
        <w:rPr>
          <w:rFonts w:ascii="Segoe UI" w:hAnsi="Segoe UI" w:cs="Segoe UI"/>
        </w:rPr>
        <w:t xml:space="preserve">Additional specific indicators that may be present where a child is criminally exploited include children who: </w:t>
      </w:r>
    </w:p>
    <w:p w14:paraId="5211C541"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go missing and are subsequently found in areas away from home</w:t>
      </w:r>
    </w:p>
    <w:p w14:paraId="5211C542"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 xml:space="preserve">have been the victim or perpetrator of serious violence (e.g. knife crime) </w:t>
      </w:r>
    </w:p>
    <w:p w14:paraId="5211C543"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are involved in receiving requests for drugs via a phone line, moving drugs, handing over and collecting money for drugs</w:t>
      </w:r>
    </w:p>
    <w:p w14:paraId="5211C544"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are exposed to techniques such as ‘plugging’, where drugs are concealed internally to avoid detection</w:t>
      </w:r>
    </w:p>
    <w:p w14:paraId="5211C545"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are found in accommodation with which they have no connection or in a hotel room where there is drug activity</w:t>
      </w:r>
    </w:p>
    <w:p w14:paraId="5211C546"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owe a ‘debt bond’ to their exploiters</w:t>
      </w:r>
    </w:p>
    <w:p w14:paraId="5211C547" w14:textId="77777777" w:rsidR="00D61A3A" w:rsidRPr="00CA7477" w:rsidRDefault="00D61A3A" w:rsidP="0054744A">
      <w:pPr>
        <w:pStyle w:val="HeadingLevel2"/>
        <w:numPr>
          <w:ilvl w:val="0"/>
          <w:numId w:val="12"/>
        </w:numPr>
        <w:spacing w:after="0"/>
        <w:ind w:left="1786" w:hanging="357"/>
        <w:jc w:val="left"/>
        <w:rPr>
          <w:rFonts w:ascii="Segoe UI" w:hAnsi="Segoe UI" w:cs="Segoe UI"/>
        </w:rPr>
      </w:pPr>
      <w:r w:rsidRPr="00CA7477">
        <w:rPr>
          <w:rFonts w:ascii="Segoe UI" w:hAnsi="Segoe UI" w:cs="Segoe UI"/>
        </w:rPr>
        <w:t>have their bank accounts used to facilitate drug dealing.</w:t>
      </w:r>
    </w:p>
    <w:p w14:paraId="5211C548" w14:textId="77777777" w:rsidR="006A4976" w:rsidRPr="00CA7477" w:rsidRDefault="006A4976" w:rsidP="002E7F82">
      <w:pPr>
        <w:pStyle w:val="HeadingLevel2"/>
        <w:numPr>
          <w:ilvl w:val="0"/>
          <w:numId w:val="0"/>
        </w:numPr>
        <w:jc w:val="left"/>
        <w:rPr>
          <w:rFonts w:ascii="Segoe UI" w:hAnsi="Segoe UI" w:cs="Segoe UI"/>
        </w:rPr>
      </w:pPr>
    </w:p>
    <w:p w14:paraId="5211C549" w14:textId="77777777" w:rsidR="002732A4" w:rsidRPr="00CA7477" w:rsidRDefault="002732A4" w:rsidP="002E7F82">
      <w:pPr>
        <w:pStyle w:val="HeadingLevel2"/>
        <w:jc w:val="left"/>
        <w:rPr>
          <w:rFonts w:ascii="Segoe UI" w:hAnsi="Segoe UI" w:cs="Segoe UI"/>
        </w:rPr>
      </w:pPr>
      <w:r w:rsidRPr="58CACFFC">
        <w:rPr>
          <w:rFonts w:ascii="Segoe UI" w:hAnsi="Segoe UI" w:cs="Segoe UI"/>
        </w:rPr>
        <w:lastRenderedPageBreak/>
        <w:t xml:space="preserve">All staff are aware of indicators that children are at risk from or experiencing criminal exploitation. The main indicator is increased absence during which time the child may have been trafficked for the purpose of transporting drugs or money. </w:t>
      </w:r>
    </w:p>
    <w:p w14:paraId="5211C54A" w14:textId="7695DEC3" w:rsidR="00D61A3A" w:rsidRPr="00CA7477" w:rsidRDefault="00D61A3A" w:rsidP="002E7F82">
      <w:pPr>
        <w:pStyle w:val="HeadingLevel1"/>
        <w:jc w:val="left"/>
        <w:rPr>
          <w:rFonts w:ascii="Segoe UI" w:hAnsi="Segoe UI" w:cs="Segoe UI"/>
        </w:rPr>
      </w:pPr>
      <w:r w:rsidRPr="58CACFFC">
        <w:rPr>
          <w:rFonts w:ascii="Segoe UI" w:hAnsi="Segoe UI" w:cs="Segoe UI"/>
        </w:rPr>
        <w:t>Sharing nudes and semi-nudes</w:t>
      </w:r>
      <w:r w:rsidR="00653E57">
        <w:rPr>
          <w:rFonts w:ascii="Segoe UI" w:hAnsi="Segoe UI" w:cs="Segoe UI"/>
        </w:rPr>
        <w:t xml:space="preserve"> (</w:t>
      </w:r>
      <w:r w:rsidR="00B205EF">
        <w:rPr>
          <w:rFonts w:ascii="Segoe UI" w:hAnsi="Segoe UI" w:cs="Segoe UI"/>
        </w:rPr>
        <w:t>also known as sexting or youth-produced</w:t>
      </w:r>
      <w:r w:rsidR="00D341C2">
        <w:rPr>
          <w:rFonts w:ascii="Segoe UI" w:hAnsi="Segoe UI" w:cs="Segoe UI"/>
        </w:rPr>
        <w:t xml:space="preserve"> sexual imagery)</w:t>
      </w:r>
    </w:p>
    <w:p w14:paraId="5211C54B" w14:textId="13412B73" w:rsidR="00D61A3A" w:rsidRPr="00CA7477" w:rsidRDefault="00D61A3A" w:rsidP="002E7F82">
      <w:pPr>
        <w:pStyle w:val="HeadingLevel2"/>
        <w:jc w:val="left"/>
        <w:rPr>
          <w:rFonts w:ascii="Segoe UI" w:hAnsi="Segoe UI" w:cs="Segoe UI"/>
          <w:szCs w:val="20"/>
        </w:rPr>
      </w:pPr>
      <w:r w:rsidRPr="58CACFFC">
        <w:rPr>
          <w:rFonts w:ascii="Segoe UI" w:hAnsi="Segoe UI" w:cs="Segoe UI"/>
          <w:shd w:val="clear" w:color="auto" w:fill="FFFFFF"/>
        </w:rPr>
        <w:t xml:space="preserve">Sharing photos, videos and live streams online is part of daily life for many children and young people, enabling them to share their experiences, connect with friends and record their lives. </w:t>
      </w:r>
      <w:r w:rsidRPr="58CACFFC">
        <w:rPr>
          <w:rFonts w:ascii="Segoe UI" w:hAnsi="Segoe UI" w:cs="Segoe UI"/>
        </w:rPr>
        <w:t xml:space="preserve">Sharing nudes and semi-nudes means the sending or posting online of nude or semi-nude images, videos or live streams by young people under the age of 18. This could be via social media, gaming platforms, chat apps or forums, or carried out offline between devices via services like Apple’s </w:t>
      </w:r>
      <w:r w:rsidR="00013BAF" w:rsidRPr="58CACFFC">
        <w:rPr>
          <w:rFonts w:ascii="Segoe UI" w:hAnsi="Segoe UI" w:cs="Segoe UI"/>
        </w:rPr>
        <w:t>Airdrop</w:t>
      </w:r>
      <w:r w:rsidRPr="58CACFFC">
        <w:rPr>
          <w:rFonts w:ascii="Segoe UI" w:hAnsi="Segoe UI" w:cs="Segoe UI"/>
        </w:rPr>
        <w:t>.</w:t>
      </w:r>
      <w:r w:rsidR="00D341C2">
        <w:rPr>
          <w:rFonts w:ascii="Segoe UI" w:hAnsi="Segoe UI" w:cs="Segoe UI"/>
        </w:rPr>
        <w:t xml:space="preserve"> This also includes</w:t>
      </w:r>
      <w:r w:rsidR="00CE2CCF">
        <w:rPr>
          <w:rFonts w:ascii="Segoe UI" w:hAnsi="Segoe UI" w:cs="Segoe UI"/>
        </w:rPr>
        <w:t xml:space="preserve"> pseudo-images that are computer</w:t>
      </w:r>
      <w:proofErr w:type="gramStart"/>
      <w:r w:rsidR="00CE2CCF">
        <w:rPr>
          <w:rFonts w:ascii="Segoe UI" w:hAnsi="Segoe UI" w:cs="Segoe UI"/>
        </w:rPr>
        <w:t>-(</w:t>
      </w:r>
      <w:proofErr w:type="gramEnd"/>
      <w:r w:rsidR="00CE2CCF">
        <w:rPr>
          <w:rFonts w:ascii="Segoe UI" w:hAnsi="Segoe UI" w:cs="Segoe UI"/>
        </w:rPr>
        <w:t>or AI) generated images that otherwise appear to be a photograph or video.</w:t>
      </w:r>
    </w:p>
    <w:p w14:paraId="5211C54C" w14:textId="77777777" w:rsidR="00D61A3A" w:rsidRPr="00CA7477" w:rsidRDefault="00D61A3A" w:rsidP="002E7F82">
      <w:pPr>
        <w:pStyle w:val="HeadingLevel2"/>
        <w:jc w:val="left"/>
        <w:rPr>
          <w:rFonts w:ascii="Segoe UI" w:hAnsi="Segoe UI" w:cs="Segoe UI"/>
          <w:szCs w:val="20"/>
        </w:rPr>
      </w:pPr>
      <w:r w:rsidRPr="58CACFFC">
        <w:rPr>
          <w:rFonts w:ascii="Segoe UI" w:hAnsi="Segoe UI" w:cs="Segoe UI"/>
          <w:color w:val="0B0C0C"/>
        </w:rPr>
        <w:t xml:space="preserve">The term ‘nudes’ is used as it is </w:t>
      </w:r>
      <w:proofErr w:type="gramStart"/>
      <w:r w:rsidRPr="58CACFFC">
        <w:rPr>
          <w:rFonts w:ascii="Segoe UI" w:hAnsi="Segoe UI" w:cs="Segoe UI"/>
          <w:color w:val="0B0C0C"/>
        </w:rPr>
        <w:t>most commonly recognised</w:t>
      </w:r>
      <w:proofErr w:type="gramEnd"/>
      <w:r w:rsidRPr="58CACFFC">
        <w:rPr>
          <w:rFonts w:ascii="Segoe UI" w:hAnsi="Segoe UI" w:cs="Segoe UI"/>
          <w:color w:val="0B0C0C"/>
        </w:rPr>
        <w:t xml:space="preserve"> by young people and more appropriately covers all types of </w:t>
      </w:r>
      <w:proofErr w:type="gramStart"/>
      <w:r w:rsidRPr="58CACFFC">
        <w:rPr>
          <w:rFonts w:ascii="Segoe UI" w:hAnsi="Segoe UI" w:cs="Segoe UI"/>
          <w:color w:val="0B0C0C"/>
        </w:rPr>
        <w:t>image</w:t>
      </w:r>
      <w:proofErr w:type="gramEnd"/>
      <w:r w:rsidRPr="58CACFFC">
        <w:rPr>
          <w:rFonts w:ascii="Segoe UI" w:hAnsi="Segoe UI" w:cs="Segoe UI"/>
          <w:color w:val="0B0C0C"/>
        </w:rPr>
        <w:t xml:space="preserve"> sharing incidents. Alternative terms used by children and young people may include ‘dick pics’ or ‘</w:t>
      </w:r>
      <w:proofErr w:type="gramStart"/>
      <w:r w:rsidRPr="58CACFFC">
        <w:rPr>
          <w:rFonts w:ascii="Segoe UI" w:hAnsi="Segoe UI" w:cs="Segoe UI"/>
          <w:color w:val="0B0C0C"/>
        </w:rPr>
        <w:t>pics’</w:t>
      </w:r>
      <w:proofErr w:type="gramEnd"/>
      <w:r w:rsidRPr="58CACFFC">
        <w:rPr>
          <w:rFonts w:ascii="Segoe UI" w:hAnsi="Segoe UI" w:cs="Segoe UI"/>
          <w:color w:val="0B0C0C"/>
        </w:rPr>
        <w:t>. Other terms used in education include ‘sexting’, youth produced sexual imagery’ and ‘youth involved sexual imagery’.</w:t>
      </w:r>
    </w:p>
    <w:p w14:paraId="5211C54D" w14:textId="77777777" w:rsidR="00D61A3A" w:rsidRPr="00CA7477" w:rsidRDefault="00D61A3A" w:rsidP="002E7F82">
      <w:pPr>
        <w:pStyle w:val="HeadingLevel2"/>
        <w:jc w:val="left"/>
        <w:rPr>
          <w:rFonts w:ascii="Segoe UI" w:hAnsi="Segoe UI" w:cs="Segoe UI"/>
          <w:szCs w:val="20"/>
        </w:rPr>
      </w:pPr>
      <w:r w:rsidRPr="58CACFFC">
        <w:rPr>
          <w:rFonts w:ascii="Segoe UI" w:hAnsi="Segoe UI" w:cs="Segoe UI"/>
          <w:color w:val="0B0C0C"/>
        </w:rPr>
        <w:t>The motivations for taking and sharing nudes and semi-nudes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5211C54E" w14:textId="77777777" w:rsidR="00D61A3A" w:rsidRPr="00CA7477" w:rsidRDefault="00D61A3A" w:rsidP="0054744A">
      <w:pPr>
        <w:pStyle w:val="HeadingLevel2"/>
        <w:numPr>
          <w:ilvl w:val="0"/>
          <w:numId w:val="14"/>
        </w:numPr>
        <w:jc w:val="left"/>
        <w:rPr>
          <w:rFonts w:ascii="Segoe UI" w:hAnsi="Segoe UI" w:cs="Segoe UI"/>
          <w:szCs w:val="20"/>
        </w:rPr>
      </w:pPr>
      <w:r w:rsidRPr="00CA7477">
        <w:rPr>
          <w:rFonts w:ascii="Segoe UI" w:hAnsi="Segoe UI" w:cs="Segoe UI"/>
        </w:rPr>
        <w:t>children and young people find nudes and semi-nudes online and share them claiming to be from a peer</w:t>
      </w:r>
    </w:p>
    <w:p w14:paraId="5211C54F" w14:textId="77777777" w:rsidR="00D61A3A" w:rsidRPr="00CA7477" w:rsidRDefault="00D61A3A" w:rsidP="0054744A">
      <w:pPr>
        <w:pStyle w:val="HeadingLevel2"/>
        <w:numPr>
          <w:ilvl w:val="0"/>
          <w:numId w:val="14"/>
        </w:numPr>
        <w:jc w:val="left"/>
        <w:rPr>
          <w:rFonts w:ascii="Segoe UI" w:hAnsi="Segoe UI" w:cs="Segoe UI"/>
          <w:szCs w:val="20"/>
        </w:rPr>
      </w:pPr>
      <w:r w:rsidRPr="00CA7477">
        <w:rPr>
          <w:rFonts w:ascii="Segoe UI" w:hAnsi="Segoe UI" w:cs="Segoe UI"/>
        </w:rPr>
        <w:t>children and young people digitally manipulate an image of a young person into an existing nude online</w:t>
      </w:r>
    </w:p>
    <w:p w14:paraId="5211C550" w14:textId="77777777" w:rsidR="002732A4" w:rsidRPr="00CA7477" w:rsidRDefault="00D61A3A" w:rsidP="0054744A">
      <w:pPr>
        <w:pStyle w:val="HeadingLevel2"/>
        <w:numPr>
          <w:ilvl w:val="0"/>
          <w:numId w:val="14"/>
        </w:numPr>
        <w:jc w:val="left"/>
        <w:rPr>
          <w:rFonts w:ascii="Segoe UI" w:hAnsi="Segoe UI" w:cs="Segoe UI"/>
          <w:szCs w:val="20"/>
        </w:rPr>
      </w:pPr>
      <w:r w:rsidRPr="00CA7477">
        <w:rPr>
          <w:rFonts w:ascii="Segoe UI" w:hAnsi="Segoe UI" w:cs="Segoe UI"/>
        </w:rPr>
        <w:t>images created or shared are used to abuse peers e.g. by selling images online or obtaining images to share more widely without consent to publicly shame</w:t>
      </w:r>
      <w:r w:rsidR="002732A4" w:rsidRPr="00CA7477">
        <w:rPr>
          <w:rFonts w:ascii="Segoe UI" w:hAnsi="Segoe UI" w:cs="Segoe UI"/>
        </w:rPr>
        <w:t xml:space="preserve"> </w:t>
      </w:r>
    </w:p>
    <w:p w14:paraId="5211C551" w14:textId="77777777" w:rsidR="002732A4" w:rsidRPr="006409A5" w:rsidRDefault="002732A4" w:rsidP="002E7F82">
      <w:pPr>
        <w:pStyle w:val="HeadingLevel2"/>
        <w:jc w:val="left"/>
        <w:rPr>
          <w:rFonts w:ascii="Segoe UI" w:hAnsi="Segoe UI" w:cs="Segoe UI"/>
        </w:rPr>
      </w:pPr>
      <w:r w:rsidRPr="006409A5">
        <w:rPr>
          <w:rFonts w:ascii="Segoe UI" w:hAnsi="Segoe UI" w:cs="Segoe UI"/>
        </w:rPr>
        <w:t>All</w:t>
      </w:r>
      <w:r w:rsidR="00D61A3A" w:rsidRPr="006409A5">
        <w:rPr>
          <w:rFonts w:ascii="Segoe UI" w:hAnsi="Segoe UI" w:cs="Segoe UI"/>
        </w:rPr>
        <w:t xml:space="preserve"> </w:t>
      </w:r>
      <w:r w:rsidRPr="006409A5">
        <w:rPr>
          <w:rFonts w:ascii="Segoe UI" w:hAnsi="Segoe UI" w:cs="Segoe UI"/>
        </w:rPr>
        <w:t xml:space="preserve">incidents </w:t>
      </w:r>
      <w:r w:rsidR="00D61A3A" w:rsidRPr="006409A5">
        <w:rPr>
          <w:rFonts w:ascii="Segoe UI" w:hAnsi="Segoe UI" w:cs="Segoe UI"/>
        </w:rPr>
        <w:t xml:space="preserve">involving nude or semi-nude images </w:t>
      </w:r>
      <w:r w:rsidRPr="006409A5">
        <w:rPr>
          <w:rFonts w:ascii="Segoe UI" w:hAnsi="Segoe UI" w:cs="Segoe UI"/>
        </w:rPr>
        <w:t xml:space="preserve">will be </w:t>
      </w:r>
      <w:r w:rsidR="00F85899" w:rsidRPr="006409A5">
        <w:rPr>
          <w:rFonts w:ascii="Segoe UI" w:hAnsi="Segoe UI" w:cs="Segoe UI"/>
        </w:rPr>
        <w:t xml:space="preserve">managed </w:t>
      </w:r>
      <w:r w:rsidRPr="006409A5">
        <w:rPr>
          <w:rFonts w:ascii="Segoe UI" w:hAnsi="Segoe UI" w:cs="Segoe UI"/>
        </w:rPr>
        <w:t>as follows:</w:t>
      </w:r>
    </w:p>
    <w:p w14:paraId="7EAF047A" w14:textId="78C7396E" w:rsidR="00C92651" w:rsidRPr="006409A5" w:rsidRDefault="00C92651" w:rsidP="0054744A">
      <w:pPr>
        <w:pStyle w:val="Bullet3"/>
        <w:numPr>
          <w:ilvl w:val="0"/>
          <w:numId w:val="32"/>
        </w:numPr>
        <w:ind w:left="1440"/>
        <w:jc w:val="left"/>
        <w:rPr>
          <w:rFonts w:ascii="Segoe UI" w:hAnsi="Segoe UI" w:cs="Segoe UI"/>
        </w:rPr>
      </w:pPr>
      <w:r w:rsidRPr="006409A5">
        <w:rPr>
          <w:rFonts w:ascii="Segoe UI" w:hAnsi="Segoe UI" w:cs="Segoe UI"/>
        </w:rPr>
        <w:t xml:space="preserve">Staff will </w:t>
      </w:r>
      <w:r w:rsidR="004373AA" w:rsidRPr="006409A5">
        <w:rPr>
          <w:rFonts w:ascii="Segoe UI" w:hAnsi="Segoe UI" w:cs="Segoe UI"/>
        </w:rPr>
        <w:t xml:space="preserve">note the </w:t>
      </w:r>
      <w:r w:rsidR="005B0200" w:rsidRPr="006409A5">
        <w:rPr>
          <w:rFonts w:ascii="Segoe UI" w:hAnsi="Segoe UI" w:cs="Segoe UI"/>
        </w:rPr>
        <w:t xml:space="preserve">overview </w:t>
      </w:r>
      <w:r w:rsidR="00B515B9" w:rsidRPr="006409A5">
        <w:rPr>
          <w:rFonts w:ascii="Segoe UI" w:hAnsi="Segoe UI" w:cs="Segoe UI"/>
        </w:rPr>
        <w:t xml:space="preserve">guidance from the </w:t>
      </w:r>
      <w:hyperlink r:id="rId29" w:history="1">
        <w:r w:rsidR="00B515B9" w:rsidRPr="006409A5">
          <w:rPr>
            <w:rStyle w:val="Hyperlink"/>
            <w:rFonts w:ascii="Segoe UI" w:hAnsi="Segoe UI" w:cs="Segoe UI"/>
          </w:rPr>
          <w:t>UK Council for Internet safety</w:t>
        </w:r>
      </w:hyperlink>
      <w:r w:rsidR="00B515B9" w:rsidRPr="006409A5">
        <w:rPr>
          <w:rFonts w:ascii="Segoe UI" w:hAnsi="Segoe UI" w:cs="Segoe UI"/>
        </w:rPr>
        <w:t xml:space="preserve"> and will n</w:t>
      </w:r>
      <w:r w:rsidRPr="006409A5">
        <w:rPr>
          <w:rFonts w:ascii="Segoe UI" w:hAnsi="Segoe UI" w:cs="Segoe UI"/>
        </w:rPr>
        <w:t xml:space="preserve">ever view, copy, print, share, store or save the imagery </w:t>
      </w:r>
      <w:r w:rsidR="001F367F" w:rsidRPr="006409A5">
        <w:rPr>
          <w:rFonts w:ascii="Segoe UI" w:hAnsi="Segoe UI" w:cs="Segoe UI"/>
        </w:rPr>
        <w:t>themselves</w:t>
      </w:r>
      <w:r w:rsidRPr="006409A5">
        <w:rPr>
          <w:rFonts w:ascii="Segoe UI" w:hAnsi="Segoe UI" w:cs="Segoe UI"/>
        </w:rPr>
        <w:t>, or ask a child to share or download – this is illegal</w:t>
      </w:r>
      <w:r w:rsidR="006609B6" w:rsidRPr="006409A5">
        <w:rPr>
          <w:rFonts w:ascii="Segoe UI" w:hAnsi="Segoe UI" w:cs="Segoe UI"/>
        </w:rPr>
        <w:t>. If the imagery has been viewed by accident this will be referred to the DSL immediately.</w:t>
      </w:r>
    </w:p>
    <w:p w14:paraId="7C126B2E" w14:textId="77777777" w:rsidR="001F367F" w:rsidRDefault="001F367F" w:rsidP="003C61A6">
      <w:pPr>
        <w:pStyle w:val="Bullet3"/>
        <w:ind w:left="1440"/>
        <w:jc w:val="left"/>
        <w:rPr>
          <w:rFonts w:ascii="Segoe UI" w:hAnsi="Segoe UI" w:cs="Segoe UI"/>
        </w:rPr>
      </w:pPr>
    </w:p>
    <w:p w14:paraId="5211C552" w14:textId="60E494E0" w:rsidR="002732A4" w:rsidRPr="00CA7477" w:rsidRDefault="005B0200" w:rsidP="0054744A">
      <w:pPr>
        <w:pStyle w:val="Bullet3"/>
        <w:numPr>
          <w:ilvl w:val="0"/>
          <w:numId w:val="32"/>
        </w:numPr>
        <w:ind w:left="1440"/>
        <w:jc w:val="left"/>
        <w:rPr>
          <w:rFonts w:ascii="Segoe UI" w:hAnsi="Segoe UI" w:cs="Segoe UI"/>
        </w:rPr>
      </w:pPr>
      <w:r>
        <w:rPr>
          <w:rFonts w:ascii="Segoe UI" w:hAnsi="Segoe UI" w:cs="Segoe UI"/>
        </w:rPr>
        <w:t xml:space="preserve">Any incidents involving </w:t>
      </w:r>
      <w:r w:rsidR="00B70FC0">
        <w:rPr>
          <w:rFonts w:ascii="Segoe UI" w:hAnsi="Segoe UI" w:cs="Segoe UI"/>
        </w:rPr>
        <w:t xml:space="preserve">nude or semi-nude images </w:t>
      </w:r>
      <w:r w:rsidR="002732A4" w:rsidRPr="00CA7477">
        <w:rPr>
          <w:rFonts w:ascii="Segoe UI" w:hAnsi="Segoe UI" w:cs="Segoe UI"/>
        </w:rPr>
        <w:t xml:space="preserve">will be referred to the DSL immediately and the DSL will </w:t>
      </w:r>
      <w:r w:rsidR="00F85899" w:rsidRPr="00CA7477">
        <w:rPr>
          <w:rFonts w:ascii="Segoe UI" w:hAnsi="Segoe UI" w:cs="Segoe UI"/>
        </w:rPr>
        <w:t xml:space="preserve">discuss it with the </w:t>
      </w:r>
      <w:r w:rsidR="002732A4" w:rsidRPr="00CA7477">
        <w:rPr>
          <w:rFonts w:ascii="Segoe UI" w:hAnsi="Segoe UI" w:cs="Segoe UI"/>
        </w:rPr>
        <w:t xml:space="preserve">appropriate staff. If </w:t>
      </w:r>
      <w:r w:rsidR="00F85899" w:rsidRPr="00CA7477">
        <w:rPr>
          <w:rFonts w:ascii="Segoe UI" w:hAnsi="Segoe UI" w:cs="Segoe UI"/>
        </w:rPr>
        <w:t>necessary</w:t>
      </w:r>
      <w:r w:rsidR="0015655D" w:rsidRPr="00CA7477">
        <w:rPr>
          <w:rFonts w:ascii="Segoe UI" w:hAnsi="Segoe UI" w:cs="Segoe UI"/>
        </w:rPr>
        <w:t>,</w:t>
      </w:r>
      <w:r w:rsidR="00F85899" w:rsidRPr="00CA7477">
        <w:rPr>
          <w:rFonts w:ascii="Segoe UI" w:hAnsi="Segoe UI" w:cs="Segoe UI"/>
        </w:rPr>
        <w:t xml:space="preserve"> the DSL may also </w:t>
      </w:r>
      <w:r w:rsidR="002732A4" w:rsidRPr="00CA7477">
        <w:rPr>
          <w:rFonts w:ascii="Segoe UI" w:hAnsi="Segoe UI" w:cs="Segoe UI"/>
        </w:rPr>
        <w:t>interview</w:t>
      </w:r>
      <w:r w:rsidR="00F85899" w:rsidRPr="00CA7477">
        <w:rPr>
          <w:rFonts w:ascii="Segoe UI" w:hAnsi="Segoe UI" w:cs="Segoe UI"/>
        </w:rPr>
        <w:t xml:space="preserve"> </w:t>
      </w:r>
      <w:r w:rsidR="002732A4" w:rsidRPr="00CA7477">
        <w:rPr>
          <w:rFonts w:ascii="Segoe UI" w:hAnsi="Segoe UI" w:cs="Segoe UI"/>
        </w:rPr>
        <w:t xml:space="preserve">the </w:t>
      </w:r>
      <w:r w:rsidR="00F85899" w:rsidRPr="00CA7477">
        <w:rPr>
          <w:rFonts w:ascii="Segoe UI" w:hAnsi="Segoe UI" w:cs="Segoe UI"/>
        </w:rPr>
        <w:t>children</w:t>
      </w:r>
      <w:r w:rsidR="002732A4" w:rsidRPr="00CA7477">
        <w:rPr>
          <w:rFonts w:ascii="Segoe UI" w:hAnsi="Segoe UI" w:cs="Segoe UI"/>
        </w:rPr>
        <w:t xml:space="preserve"> involved.</w:t>
      </w:r>
    </w:p>
    <w:p w14:paraId="5211C553" w14:textId="77777777" w:rsidR="00892780" w:rsidRPr="00CA7477" w:rsidRDefault="00892780" w:rsidP="002E7F82">
      <w:pPr>
        <w:pStyle w:val="Bullet3"/>
        <w:ind w:left="2160"/>
        <w:jc w:val="left"/>
        <w:rPr>
          <w:rFonts w:ascii="Segoe UI" w:hAnsi="Segoe UI" w:cs="Segoe UI"/>
        </w:rPr>
      </w:pPr>
    </w:p>
    <w:p w14:paraId="5211C554" w14:textId="77777777" w:rsidR="002732A4" w:rsidRPr="00CA7477" w:rsidRDefault="002732A4" w:rsidP="0054744A">
      <w:pPr>
        <w:pStyle w:val="Bullet3"/>
        <w:numPr>
          <w:ilvl w:val="0"/>
          <w:numId w:val="32"/>
        </w:numPr>
        <w:ind w:left="1440"/>
        <w:jc w:val="left"/>
        <w:rPr>
          <w:rFonts w:ascii="Segoe UI" w:hAnsi="Segoe UI" w:cs="Segoe UI"/>
        </w:rPr>
      </w:pPr>
      <w:r w:rsidRPr="00CA7477">
        <w:rPr>
          <w:rFonts w:ascii="Segoe UI" w:hAnsi="Segoe UI" w:cs="Segoe UI"/>
        </w:rPr>
        <w:t xml:space="preserve">Parents will be informed at an early stage and involved in the process unless there is good reason to believe that involving parents would put </w:t>
      </w:r>
      <w:r w:rsidR="00F85899" w:rsidRPr="00CA7477">
        <w:rPr>
          <w:rFonts w:ascii="Segoe UI" w:hAnsi="Segoe UI" w:cs="Segoe UI"/>
        </w:rPr>
        <w:t>a child</w:t>
      </w:r>
      <w:r w:rsidRPr="00CA7477">
        <w:rPr>
          <w:rFonts w:ascii="Segoe UI" w:hAnsi="Segoe UI" w:cs="Segoe UI"/>
        </w:rPr>
        <w:t xml:space="preserve"> at risk of harm.</w:t>
      </w:r>
    </w:p>
    <w:p w14:paraId="5211C555" w14:textId="77777777" w:rsidR="00892780" w:rsidRPr="00CA7477" w:rsidRDefault="00892780" w:rsidP="002E7F82">
      <w:pPr>
        <w:pStyle w:val="Bullet3"/>
        <w:ind w:left="2160"/>
        <w:jc w:val="left"/>
        <w:rPr>
          <w:rFonts w:ascii="Segoe UI" w:hAnsi="Segoe UI" w:cs="Segoe UI"/>
        </w:rPr>
      </w:pPr>
    </w:p>
    <w:p w14:paraId="5211C556" w14:textId="77777777" w:rsidR="00F85899" w:rsidRPr="00CA7477" w:rsidRDefault="002732A4" w:rsidP="0054744A">
      <w:pPr>
        <w:pStyle w:val="Bullet3"/>
        <w:numPr>
          <w:ilvl w:val="0"/>
          <w:numId w:val="32"/>
        </w:numPr>
        <w:ind w:left="1440"/>
        <w:jc w:val="left"/>
        <w:rPr>
          <w:rFonts w:ascii="Segoe UI" w:hAnsi="Segoe UI" w:cs="Segoe UI"/>
        </w:rPr>
      </w:pPr>
      <w:r w:rsidRPr="00CA7477">
        <w:rPr>
          <w:rFonts w:ascii="Segoe UI" w:hAnsi="Segoe UI" w:cs="Segoe UI"/>
        </w:rPr>
        <w:t>At any point in the process, if there is a concern a young person has been harmed or is at risk of harm</w:t>
      </w:r>
      <w:r w:rsidR="00892780" w:rsidRPr="00CA7477">
        <w:rPr>
          <w:rFonts w:ascii="Segoe UI" w:hAnsi="Segoe UI" w:cs="Segoe UI"/>
        </w:rPr>
        <w:t>,</w:t>
      </w:r>
      <w:r w:rsidRPr="00CA7477">
        <w:rPr>
          <w:rFonts w:ascii="Segoe UI" w:hAnsi="Segoe UI" w:cs="Segoe UI"/>
        </w:rPr>
        <w:t xml:space="preserve"> </w:t>
      </w:r>
      <w:r w:rsidR="00F85899" w:rsidRPr="00CA7477">
        <w:rPr>
          <w:rFonts w:ascii="Segoe UI" w:hAnsi="Segoe UI" w:cs="Segoe UI"/>
        </w:rPr>
        <w:t xml:space="preserve">we will </w:t>
      </w:r>
      <w:r w:rsidRPr="00CA7477">
        <w:rPr>
          <w:rFonts w:ascii="Segoe UI" w:hAnsi="Segoe UI" w:cs="Segoe UI"/>
        </w:rPr>
        <w:t>refer</w:t>
      </w:r>
      <w:r w:rsidR="00F85899" w:rsidRPr="00CA7477">
        <w:rPr>
          <w:rFonts w:ascii="Segoe UI" w:hAnsi="Segoe UI" w:cs="Segoe UI"/>
        </w:rPr>
        <w:t xml:space="preserve"> the matter to the police and/or children’s social care.</w:t>
      </w:r>
    </w:p>
    <w:p w14:paraId="5211C557" w14:textId="62C2F623" w:rsidR="00D61A3A" w:rsidRPr="00CA7477" w:rsidRDefault="00D61A3A" w:rsidP="002E7F82">
      <w:pPr>
        <w:pStyle w:val="HeadingLevel2"/>
        <w:jc w:val="left"/>
        <w:rPr>
          <w:rFonts w:ascii="Segoe UI" w:hAnsi="Segoe UI" w:cs="Segoe UI"/>
        </w:rPr>
      </w:pPr>
      <w:r w:rsidRPr="58CACFFC">
        <w:rPr>
          <w:rFonts w:ascii="Segoe UI" w:hAnsi="Segoe UI" w:cs="Segoe UI"/>
        </w:rPr>
        <w:t xml:space="preserve">The UK Council for Internet Safety updated its advice for managing incidences of sharing nudes and semi-nudes in </w:t>
      </w:r>
      <w:r w:rsidR="004C27D6">
        <w:rPr>
          <w:rFonts w:ascii="Segoe UI" w:hAnsi="Segoe UI" w:cs="Segoe UI"/>
        </w:rPr>
        <w:t>March 2024</w:t>
      </w:r>
      <w:r w:rsidRPr="58CACFFC">
        <w:rPr>
          <w:rFonts w:ascii="Segoe UI" w:hAnsi="Segoe UI" w:cs="Segoe UI"/>
        </w:rPr>
        <w:t xml:space="preserve"> - </w:t>
      </w:r>
      <w:r w:rsidR="007C66D6">
        <w:rPr>
          <w:rStyle w:val="Hyperlink"/>
          <w:rFonts w:ascii="Segoe UI" w:hAnsi="Segoe UI" w:cs="Segoe UI"/>
        </w:rPr>
        <w:t xml:space="preserve"> </w:t>
      </w:r>
      <w:hyperlink r:id="rId30" w:history="1">
        <w:r w:rsidR="007C66D6" w:rsidRPr="007C66D6">
          <w:rPr>
            <w:rStyle w:val="Hyperlink"/>
            <w:rFonts w:ascii="Segoe UI" w:hAnsi="Segoe UI" w:cs="Segoe UI"/>
          </w:rPr>
          <w:t>UKCIS advice 2024</w:t>
        </w:r>
      </w:hyperlink>
      <w:r w:rsidRPr="58CACFFC">
        <w:rPr>
          <w:rFonts w:ascii="Segoe UI" w:hAnsi="Segoe UI" w:cs="Segoe UI"/>
        </w:rPr>
        <w:t xml:space="preserve"> . The school </w:t>
      </w:r>
      <w:r w:rsidR="00052468">
        <w:rPr>
          <w:rFonts w:ascii="Segoe UI" w:hAnsi="Segoe UI" w:cs="Segoe UI"/>
        </w:rPr>
        <w:t xml:space="preserve">and its staff </w:t>
      </w:r>
      <w:r w:rsidRPr="58CACFFC">
        <w:rPr>
          <w:rFonts w:ascii="Segoe UI" w:hAnsi="Segoe UI" w:cs="Segoe UI"/>
        </w:rPr>
        <w:t>will have regard to this advice when managing these issues.</w:t>
      </w:r>
    </w:p>
    <w:p w14:paraId="5211C558" w14:textId="77777777" w:rsidR="002732A4" w:rsidRPr="00CA7477" w:rsidRDefault="002732A4" w:rsidP="002E7F82">
      <w:pPr>
        <w:pStyle w:val="HeadingLevel1"/>
        <w:jc w:val="left"/>
        <w:rPr>
          <w:rFonts w:ascii="Segoe UI" w:hAnsi="Segoe UI" w:cs="Segoe UI"/>
        </w:rPr>
      </w:pPr>
      <w:bookmarkStart w:id="18" w:name="_Toc478551668"/>
      <w:r w:rsidRPr="58CACFFC">
        <w:rPr>
          <w:rFonts w:ascii="Segoe UI" w:hAnsi="Segoe UI" w:cs="Segoe UI"/>
        </w:rPr>
        <w:lastRenderedPageBreak/>
        <w:t>Online safety</w:t>
      </w:r>
    </w:p>
    <w:p w14:paraId="5211C559" w14:textId="4B2FB22E" w:rsidR="00D61A3A" w:rsidRDefault="000357BE" w:rsidP="002E7F82">
      <w:pPr>
        <w:pStyle w:val="HeadingLevel2"/>
        <w:jc w:val="left"/>
        <w:rPr>
          <w:rFonts w:ascii="Segoe UI" w:hAnsi="Segoe UI" w:cs="Segoe UI"/>
          <w:lang w:eastAsia="en-GB"/>
        </w:rPr>
      </w:pPr>
      <w:r w:rsidRPr="58CACFFC">
        <w:rPr>
          <w:rFonts w:ascii="Segoe UI" w:hAnsi="Segoe UI" w:cs="Segoe UI"/>
          <w:lang w:eastAsia="en-GB"/>
        </w:rPr>
        <w:t>I</w:t>
      </w:r>
      <w:r w:rsidR="00B4007D" w:rsidRPr="58CACFFC">
        <w:rPr>
          <w:rFonts w:ascii="Segoe UI" w:hAnsi="Segoe UI" w:cs="Segoe UI"/>
          <w:lang w:eastAsia="en-GB"/>
        </w:rPr>
        <w:t>t is essential that children are</w:t>
      </w:r>
      <w:r w:rsidRPr="58CACFFC">
        <w:rPr>
          <w:rFonts w:ascii="Segoe UI" w:hAnsi="Segoe UI" w:cs="Segoe UI"/>
          <w:lang w:eastAsia="en-GB"/>
        </w:rPr>
        <w:t xml:space="preserve"> </w:t>
      </w:r>
      <w:r w:rsidR="00B4007D" w:rsidRPr="58CACFFC">
        <w:rPr>
          <w:rFonts w:ascii="Segoe UI" w:hAnsi="Segoe UI" w:cs="Segoe UI"/>
          <w:lang w:eastAsia="en-GB"/>
        </w:rPr>
        <w:t xml:space="preserve">safeguarded from potentially harmful and inappropriate online material. </w:t>
      </w:r>
      <w:r w:rsidRPr="58CACFFC">
        <w:rPr>
          <w:rFonts w:ascii="Segoe UI" w:hAnsi="Segoe UI" w:cs="Segoe UI"/>
          <w:lang w:eastAsia="en-GB"/>
        </w:rPr>
        <w:t>As well as educating children about online risks, we have appropriate</w:t>
      </w:r>
      <w:r w:rsidR="00052D40" w:rsidRPr="58CACFFC">
        <w:rPr>
          <w:rFonts w:ascii="Segoe UI" w:hAnsi="Segoe UI" w:cs="Segoe UI"/>
          <w:lang w:eastAsia="en-GB"/>
        </w:rPr>
        <w:t xml:space="preserve"> and effective</w:t>
      </w:r>
      <w:r w:rsidRPr="58CACFFC">
        <w:rPr>
          <w:rFonts w:ascii="Segoe UI" w:hAnsi="Segoe UI" w:cs="Segoe UI"/>
          <w:lang w:eastAsia="en-GB"/>
        </w:rPr>
        <w:t xml:space="preserve"> </w:t>
      </w:r>
      <w:r w:rsidR="00B4007D" w:rsidRPr="58CACFFC">
        <w:rPr>
          <w:rFonts w:ascii="Segoe UI" w:hAnsi="Segoe UI" w:cs="Segoe UI"/>
          <w:lang w:eastAsia="en-GB"/>
        </w:rPr>
        <w:t>filter</w:t>
      </w:r>
      <w:r w:rsidRPr="58CACFFC">
        <w:rPr>
          <w:rFonts w:ascii="Segoe UI" w:hAnsi="Segoe UI" w:cs="Segoe UI"/>
          <w:lang w:eastAsia="en-GB"/>
        </w:rPr>
        <w:t xml:space="preserve">ing and </w:t>
      </w:r>
      <w:r w:rsidR="00B4007D" w:rsidRPr="58CACFFC">
        <w:rPr>
          <w:rFonts w:ascii="Segoe UI" w:hAnsi="Segoe UI" w:cs="Segoe UI"/>
          <w:lang w:eastAsia="en-GB"/>
        </w:rPr>
        <w:t>monitoring systems in place</w:t>
      </w:r>
      <w:r w:rsidRPr="58CACFFC">
        <w:rPr>
          <w:rFonts w:ascii="Segoe UI" w:hAnsi="Segoe UI" w:cs="Segoe UI"/>
          <w:lang w:eastAsia="en-GB"/>
        </w:rPr>
        <w:t xml:space="preserve"> to limit the risk of children being exposed to inappropriate content, subjected to harmful online interaction with other users and to ensure their own per</w:t>
      </w:r>
      <w:r w:rsidR="00F8685D" w:rsidRPr="58CACFFC">
        <w:rPr>
          <w:rFonts w:ascii="Segoe UI" w:hAnsi="Segoe UI" w:cs="Segoe UI"/>
          <w:lang w:eastAsia="en-GB"/>
        </w:rPr>
        <w:t xml:space="preserve">sonal online behaviour </w:t>
      </w:r>
      <w:r w:rsidRPr="58CACFFC">
        <w:rPr>
          <w:rFonts w:ascii="Segoe UI" w:hAnsi="Segoe UI" w:cs="Segoe UI"/>
          <w:lang w:eastAsia="en-GB"/>
        </w:rPr>
        <w:t>does not put them at risk</w:t>
      </w:r>
      <w:r w:rsidR="00D61A3A" w:rsidRPr="58CACFFC">
        <w:rPr>
          <w:rFonts w:ascii="Segoe UI" w:hAnsi="Segoe UI" w:cs="Segoe UI"/>
          <w:lang w:eastAsia="en-GB"/>
        </w:rPr>
        <w:t>.</w:t>
      </w:r>
      <w:r w:rsidR="004C5DBB" w:rsidRPr="58CACFFC">
        <w:rPr>
          <w:rFonts w:ascii="Segoe UI" w:hAnsi="Segoe UI" w:cs="Segoe UI"/>
          <w:lang w:eastAsia="en-GB"/>
        </w:rPr>
        <w:t xml:space="preserve"> These filtering and monitoring systems are reviewed regularly to ensure their effectiveness.</w:t>
      </w:r>
    </w:p>
    <w:p w14:paraId="7F519330" w14:textId="4BC73DB2" w:rsidR="00E156F8" w:rsidRPr="001F4EAA" w:rsidRDefault="001F4EAA" w:rsidP="002E7F82">
      <w:pPr>
        <w:pStyle w:val="HeadingLevel2"/>
        <w:jc w:val="left"/>
        <w:rPr>
          <w:rFonts w:ascii="Segoe UI" w:hAnsi="Segoe UI" w:cs="Segoe UI"/>
          <w:lang w:eastAsia="en-GB"/>
        </w:rPr>
      </w:pPr>
      <w:r w:rsidRPr="58CACFFC">
        <w:rPr>
          <w:rFonts w:ascii="Segoe UI" w:hAnsi="Segoe UI" w:cs="Segoe UI"/>
          <w:lang w:eastAsia="en-GB"/>
        </w:rPr>
        <w:t>These filtering and monitoring systems block harmful and inappropriate content, and we take care to ensure that they do not unreasonably impact on teaching and learning. The systems are reviewed regularly (at least annually) to ensure their effectiveness, and staff have been identified and assigned suitable roles and responsibilities to manage these systems. We also have effective monitoring strategies in place to meet the safeguarding needs of our pupils.</w:t>
      </w:r>
    </w:p>
    <w:p w14:paraId="5211C55A" w14:textId="77777777" w:rsidR="001F699C" w:rsidRPr="00CA7477" w:rsidRDefault="001F699C" w:rsidP="002E7F82">
      <w:pPr>
        <w:pStyle w:val="HeadingLevel2"/>
        <w:jc w:val="left"/>
        <w:rPr>
          <w:rFonts w:ascii="Segoe UI" w:hAnsi="Segoe UI" w:cs="Segoe UI"/>
          <w:lang w:eastAsia="en-GB"/>
        </w:rPr>
      </w:pPr>
      <w:r w:rsidRPr="58CACFFC">
        <w:rPr>
          <w:rFonts w:ascii="Segoe UI" w:hAnsi="Segoe UI" w:cs="Segoe UI"/>
          <w:lang w:eastAsia="en-GB"/>
        </w:rPr>
        <w:t>We tell parents and carers what filtering and monitoring systems we use, so they can understand how we work to keep children safe.</w:t>
      </w:r>
    </w:p>
    <w:p w14:paraId="5211C55B" w14:textId="0414F964" w:rsidR="001F699C" w:rsidRPr="00CA7477" w:rsidRDefault="001F699C" w:rsidP="002E7F82">
      <w:pPr>
        <w:pStyle w:val="HeadingLevel2"/>
        <w:jc w:val="left"/>
        <w:rPr>
          <w:rFonts w:ascii="Segoe UI" w:hAnsi="Segoe UI" w:cs="Segoe UI"/>
          <w:lang w:eastAsia="en-GB"/>
        </w:rPr>
      </w:pPr>
      <w:r w:rsidRPr="58CACFFC">
        <w:rPr>
          <w:rFonts w:ascii="Segoe UI" w:hAnsi="Segoe UI" w:cs="Segoe UI"/>
          <w:lang w:eastAsia="en-GB"/>
        </w:rPr>
        <w:t>We will also inform parents and carers of what we are asking children to do online, including the sites they need to access, and with whom they will be interacting online.</w:t>
      </w:r>
    </w:p>
    <w:p w14:paraId="5211C55C" w14:textId="77777777" w:rsidR="00D61A3A" w:rsidRPr="00CA7477" w:rsidRDefault="00D61A3A" w:rsidP="002E7F82">
      <w:pPr>
        <w:pStyle w:val="HeadingLevel2"/>
        <w:jc w:val="left"/>
        <w:rPr>
          <w:rFonts w:ascii="Segoe UI" w:hAnsi="Segoe UI" w:cs="Segoe UI"/>
          <w:lang w:eastAsia="en-GB"/>
        </w:rPr>
      </w:pPr>
      <w:r w:rsidRPr="58CACFFC">
        <w:rPr>
          <w:rFonts w:ascii="Segoe UI" w:hAnsi="Segoe UI" w:cs="Segoe UI"/>
          <w:color w:val="000000" w:themeColor="text1"/>
        </w:rPr>
        <w:t>Online safety risks can be categorised into four areas of risk:</w:t>
      </w:r>
    </w:p>
    <w:p w14:paraId="5211C55D" w14:textId="110CE176" w:rsidR="00D61A3A" w:rsidRPr="00CA7477" w:rsidRDefault="00D61A3A" w:rsidP="0054744A">
      <w:pPr>
        <w:pStyle w:val="BodyText"/>
        <w:numPr>
          <w:ilvl w:val="0"/>
          <w:numId w:val="13"/>
        </w:numPr>
        <w:jc w:val="left"/>
        <w:rPr>
          <w:rFonts w:ascii="Segoe UI" w:hAnsi="Segoe UI" w:cs="Segoe UI"/>
        </w:rPr>
      </w:pPr>
      <w:r w:rsidRPr="00CA7477">
        <w:rPr>
          <w:rFonts w:ascii="Segoe UI" w:hAnsi="Segoe UI" w:cs="Segoe UI"/>
          <w:b/>
          <w:bCs/>
        </w:rPr>
        <w:t xml:space="preserve">Content: </w:t>
      </w:r>
      <w:r w:rsidRPr="00CA7477">
        <w:rPr>
          <w:rFonts w:ascii="Segoe UI" w:hAnsi="Segoe UI" w:cs="Segoe UI"/>
        </w:rPr>
        <w:t xml:space="preserve">being exposed to illegal, inappropriate or harmful content such as pornography, </w:t>
      </w:r>
      <w:r w:rsidR="00CF6276">
        <w:rPr>
          <w:rFonts w:ascii="Segoe UI" w:hAnsi="Segoe UI" w:cs="Segoe UI"/>
        </w:rPr>
        <w:t xml:space="preserve">misinformation and disinformation </w:t>
      </w:r>
      <w:r w:rsidR="007B2C3B">
        <w:rPr>
          <w:rFonts w:ascii="Segoe UI" w:hAnsi="Segoe UI" w:cs="Segoe UI"/>
        </w:rPr>
        <w:t xml:space="preserve">including </w:t>
      </w:r>
      <w:r w:rsidRPr="00CA7477">
        <w:rPr>
          <w:rFonts w:ascii="Segoe UI" w:hAnsi="Segoe UI" w:cs="Segoe UI"/>
        </w:rPr>
        <w:t>fake news</w:t>
      </w:r>
      <w:r w:rsidR="007B2C3B">
        <w:rPr>
          <w:rFonts w:ascii="Segoe UI" w:hAnsi="Segoe UI" w:cs="Segoe UI"/>
        </w:rPr>
        <w:t xml:space="preserve"> and conspiracy theories</w:t>
      </w:r>
      <w:r w:rsidRPr="00CA7477">
        <w:rPr>
          <w:rFonts w:ascii="Segoe UI" w:hAnsi="Segoe UI" w:cs="Segoe UI"/>
        </w:rPr>
        <w:t>, misogyny, self-harm, suicide, radicalisation and extremism</w:t>
      </w:r>
    </w:p>
    <w:p w14:paraId="5211C55E" w14:textId="77777777" w:rsidR="00D61A3A" w:rsidRPr="00CA7477" w:rsidRDefault="00D61A3A" w:rsidP="0054744A">
      <w:pPr>
        <w:pStyle w:val="BodyText"/>
        <w:numPr>
          <w:ilvl w:val="0"/>
          <w:numId w:val="13"/>
        </w:numPr>
        <w:jc w:val="left"/>
        <w:rPr>
          <w:rFonts w:ascii="Segoe UI" w:hAnsi="Segoe UI" w:cs="Segoe UI"/>
        </w:rPr>
      </w:pPr>
      <w:r w:rsidRPr="00CA7477">
        <w:rPr>
          <w:rFonts w:ascii="Segoe UI" w:hAnsi="Segoe UI" w:cs="Segoe UI"/>
          <w:b/>
          <w:bCs/>
        </w:rPr>
        <w:t xml:space="preserve">Contact: </w:t>
      </w:r>
      <w:r w:rsidRPr="00CA7477">
        <w:rPr>
          <w:rFonts w:ascii="Segoe UI" w:hAnsi="Segoe UI" w:cs="Segoe UI"/>
        </w:rPr>
        <w:t xml:space="preserve">being subjected to harmful online interaction with other users such as </w:t>
      </w:r>
      <w:proofErr w:type="gramStart"/>
      <w:r w:rsidRPr="00CA7477">
        <w:rPr>
          <w:rFonts w:ascii="Segoe UI" w:hAnsi="Segoe UI" w:cs="Segoe UI"/>
        </w:rPr>
        <w:t>peer to peer</w:t>
      </w:r>
      <w:proofErr w:type="gramEnd"/>
      <w:r w:rsidRPr="00CA7477">
        <w:rPr>
          <w:rFonts w:ascii="Segoe UI" w:hAnsi="Segoe UI" w:cs="Segoe UI"/>
        </w:rPr>
        <w:t xml:space="preserve"> pressure and adults posing as children or young adults to groom or exploit children</w:t>
      </w:r>
    </w:p>
    <w:p w14:paraId="5211C55F" w14:textId="77777777" w:rsidR="00D61A3A" w:rsidRPr="00CA7477" w:rsidRDefault="00D61A3A" w:rsidP="0054744A">
      <w:pPr>
        <w:pStyle w:val="BodyText"/>
        <w:numPr>
          <w:ilvl w:val="0"/>
          <w:numId w:val="13"/>
        </w:numPr>
        <w:jc w:val="left"/>
        <w:rPr>
          <w:rFonts w:ascii="Segoe UI" w:hAnsi="Segoe UI" w:cs="Segoe UI"/>
        </w:rPr>
      </w:pPr>
      <w:r w:rsidRPr="00CA7477">
        <w:rPr>
          <w:rFonts w:ascii="Segoe UI" w:hAnsi="Segoe UI" w:cs="Segoe UI"/>
          <w:b/>
          <w:bCs/>
        </w:rPr>
        <w:t xml:space="preserve">Conduct: </w:t>
      </w:r>
      <w:r w:rsidRPr="00CA7477">
        <w:rPr>
          <w:rFonts w:ascii="Segoe UI" w:hAnsi="Segoe UI" w:cs="Segoe UI"/>
        </w:rPr>
        <w:t>personal online behaviour that increases the likelihood of, or causes, harm such as making, sending and receiving explicit images, sharing other explicit images and online bullying</w:t>
      </w:r>
    </w:p>
    <w:p w14:paraId="5211C560" w14:textId="77777777" w:rsidR="00D61A3A" w:rsidRPr="00CA7477" w:rsidRDefault="00D61A3A" w:rsidP="0054744A">
      <w:pPr>
        <w:pStyle w:val="BodyText"/>
        <w:numPr>
          <w:ilvl w:val="0"/>
          <w:numId w:val="13"/>
        </w:numPr>
        <w:jc w:val="left"/>
        <w:rPr>
          <w:rFonts w:ascii="Segoe UI" w:hAnsi="Segoe UI" w:cs="Segoe UI"/>
        </w:rPr>
      </w:pPr>
      <w:r w:rsidRPr="00CA7477">
        <w:rPr>
          <w:rFonts w:ascii="Segoe UI" w:hAnsi="Segoe UI" w:cs="Segoe UI"/>
          <w:b/>
          <w:bCs/>
        </w:rPr>
        <w:t xml:space="preserve">Commerce: </w:t>
      </w:r>
      <w:r w:rsidRPr="00CA7477">
        <w:rPr>
          <w:rFonts w:ascii="Segoe UI" w:hAnsi="Segoe UI" w:cs="Segoe UI"/>
        </w:rPr>
        <w:t>risks such as online gambling, inappropriate advertising, phishing or financial scams.</w:t>
      </w:r>
    </w:p>
    <w:p w14:paraId="5211C562" w14:textId="77777777" w:rsidR="00D61A3A" w:rsidRDefault="00D61A3A" w:rsidP="002E7F82">
      <w:pPr>
        <w:pStyle w:val="HeadingLevel2"/>
        <w:jc w:val="left"/>
        <w:rPr>
          <w:rFonts w:ascii="Segoe UI" w:hAnsi="Segoe UI" w:cs="Segoe UI"/>
        </w:rPr>
      </w:pPr>
      <w:r w:rsidRPr="58CACFFC">
        <w:rPr>
          <w:rFonts w:ascii="Segoe UI" w:hAnsi="Segoe UI" w:cs="Segoe UI"/>
        </w:rPr>
        <w:t>All staff are aware of these risk areas and should report any concerns to the DSL.</w:t>
      </w:r>
    </w:p>
    <w:p w14:paraId="3546FC71" w14:textId="77777777" w:rsidR="002608EB" w:rsidRDefault="002608EB" w:rsidP="002E7F82">
      <w:pPr>
        <w:pStyle w:val="HeadingLevel2"/>
        <w:jc w:val="left"/>
        <w:rPr>
          <w:rFonts w:ascii="Segoe UI" w:hAnsi="Segoe UI" w:cs="Segoe UI"/>
        </w:rPr>
      </w:pPr>
      <w:r w:rsidRPr="58CACFFC">
        <w:rPr>
          <w:rFonts w:ascii="Segoe UI" w:hAnsi="Segoe UI" w:cs="Segoe UI"/>
        </w:rPr>
        <w:t xml:space="preserve">All staff must receive annual online safety </w:t>
      </w:r>
      <w:proofErr w:type="gramStart"/>
      <w:r w:rsidRPr="58CACFFC">
        <w:rPr>
          <w:rFonts w:ascii="Segoe UI" w:hAnsi="Segoe UI" w:cs="Segoe UI"/>
        </w:rPr>
        <w:t>training</w:t>
      </w:r>
      <w:proofErr w:type="gramEnd"/>
      <w:r w:rsidRPr="58CACFFC">
        <w:rPr>
          <w:rFonts w:ascii="Segoe UI" w:hAnsi="Segoe UI" w:cs="Segoe UI"/>
        </w:rPr>
        <w:t xml:space="preserve"> and this policy should be read alongside the Trust Online Safety Policy which is reviewed and updated annually. The online safety policy gives greater details of how the Trust and its schools:</w:t>
      </w:r>
    </w:p>
    <w:p w14:paraId="7F4F4168" w14:textId="77777777" w:rsidR="002608EB" w:rsidRPr="00A61806" w:rsidRDefault="002608EB" w:rsidP="0054744A">
      <w:pPr>
        <w:pStyle w:val="HeadingLevel2"/>
        <w:numPr>
          <w:ilvl w:val="0"/>
          <w:numId w:val="37"/>
        </w:numPr>
        <w:jc w:val="left"/>
        <w:rPr>
          <w:rFonts w:ascii="Segoe UI" w:hAnsi="Segoe UI" w:cs="Segoe UI"/>
        </w:rPr>
      </w:pPr>
      <w:r w:rsidRPr="00A61806">
        <w:rPr>
          <w:rFonts w:ascii="Segoe UI" w:hAnsi="Segoe UI" w:cs="Segoe UI"/>
        </w:rPr>
        <w:t>ensure</w:t>
      </w:r>
      <w:r>
        <w:rPr>
          <w:rFonts w:ascii="Segoe UI" w:hAnsi="Segoe UI" w:cs="Segoe UI"/>
        </w:rPr>
        <w:t>s</w:t>
      </w:r>
      <w:r w:rsidRPr="00A61806">
        <w:rPr>
          <w:rFonts w:ascii="Segoe UI" w:hAnsi="Segoe UI" w:cs="Segoe UI"/>
        </w:rPr>
        <w:t xml:space="preserve"> the safety and wellbeing of children and young people is paramount when adults, young people or children are using the internet, social media or mobile devices. </w:t>
      </w:r>
    </w:p>
    <w:p w14:paraId="1E8D2221" w14:textId="079CF70F" w:rsidR="002608EB" w:rsidRPr="00A61806" w:rsidRDefault="002608EB" w:rsidP="0054744A">
      <w:pPr>
        <w:pStyle w:val="HeadingLevel2"/>
        <w:numPr>
          <w:ilvl w:val="0"/>
          <w:numId w:val="37"/>
        </w:numPr>
        <w:jc w:val="left"/>
        <w:rPr>
          <w:rFonts w:ascii="Segoe UI" w:hAnsi="Segoe UI" w:cs="Segoe UI"/>
        </w:rPr>
      </w:pPr>
      <w:r w:rsidRPr="00A61806">
        <w:rPr>
          <w:rFonts w:ascii="Segoe UI" w:hAnsi="Segoe UI" w:cs="Segoe UI"/>
        </w:rPr>
        <w:t>provide</w:t>
      </w:r>
      <w:r>
        <w:rPr>
          <w:rFonts w:ascii="Segoe UI" w:hAnsi="Segoe UI" w:cs="Segoe UI"/>
        </w:rPr>
        <w:t>s</w:t>
      </w:r>
      <w:r w:rsidRPr="00A61806">
        <w:rPr>
          <w:rFonts w:ascii="Segoe UI" w:hAnsi="Segoe UI" w:cs="Segoe UI"/>
        </w:rPr>
        <w:t xml:space="preserve"> staff and volunteers with the overarching principles that guide our approach to online safety</w:t>
      </w:r>
      <w:r>
        <w:rPr>
          <w:rFonts w:ascii="Segoe UI" w:hAnsi="Segoe UI" w:cs="Segoe UI"/>
        </w:rPr>
        <w:t>.</w:t>
      </w:r>
      <w:r w:rsidRPr="00A61806">
        <w:rPr>
          <w:rFonts w:ascii="Segoe UI" w:hAnsi="Segoe UI" w:cs="Segoe UI"/>
        </w:rPr>
        <w:t xml:space="preserve"> </w:t>
      </w:r>
    </w:p>
    <w:p w14:paraId="2EE1C87E" w14:textId="17CF3A26" w:rsidR="002608EB" w:rsidRPr="002608EB" w:rsidRDefault="002608EB" w:rsidP="567B39B1">
      <w:pPr>
        <w:pStyle w:val="HeadingLevel2"/>
        <w:jc w:val="left"/>
        <w:rPr>
          <w:rFonts w:ascii="Segoe UI" w:hAnsi="Segoe UI" w:cs="Segoe UI"/>
        </w:rPr>
      </w:pPr>
      <w:r w:rsidRPr="567B39B1">
        <w:rPr>
          <w:rFonts w:ascii="Segoe UI" w:hAnsi="Segoe UI" w:cs="Segoe UI"/>
        </w:rPr>
        <w:t>ensures that, as a multi-academy trust, we operate in line with our values and within the law in terms of how we use online devices</w:t>
      </w:r>
      <w:r w:rsidR="00255E8F">
        <w:rPr>
          <w:rFonts w:ascii="Segoe UI" w:hAnsi="Segoe UI" w:cs="Segoe UI"/>
        </w:rPr>
        <w:t xml:space="preserve">, programmes and software including </w:t>
      </w:r>
      <w:r w:rsidR="00304109">
        <w:rPr>
          <w:rFonts w:ascii="Segoe UI" w:hAnsi="Segoe UI" w:cs="Segoe UI"/>
        </w:rPr>
        <w:t>artificial intelligence.</w:t>
      </w:r>
    </w:p>
    <w:p w14:paraId="5211C563" w14:textId="77777777" w:rsidR="00566344" w:rsidRPr="00CA7477" w:rsidRDefault="00566344" w:rsidP="002E7F82">
      <w:pPr>
        <w:pStyle w:val="HeadingLevel1"/>
        <w:jc w:val="left"/>
        <w:rPr>
          <w:rFonts w:ascii="Segoe UI" w:hAnsi="Segoe UI" w:cs="Segoe UI"/>
          <w:lang w:eastAsia="en-GB"/>
        </w:rPr>
      </w:pPr>
      <w:r w:rsidRPr="58CACFFC">
        <w:rPr>
          <w:rFonts w:ascii="Segoe UI" w:hAnsi="Segoe UI" w:cs="Segoe UI"/>
          <w:lang w:eastAsia="en-GB"/>
        </w:rPr>
        <w:t xml:space="preserve">Domestic </w:t>
      </w:r>
      <w:r w:rsidR="00D61A3A" w:rsidRPr="58CACFFC">
        <w:rPr>
          <w:rFonts w:ascii="Segoe UI" w:hAnsi="Segoe UI" w:cs="Segoe UI"/>
          <w:lang w:eastAsia="en-GB"/>
        </w:rPr>
        <w:t>abuse</w:t>
      </w:r>
    </w:p>
    <w:p w14:paraId="5211C564" w14:textId="77777777" w:rsidR="00D61A3A" w:rsidRPr="00CA7477" w:rsidRDefault="00D61A3A" w:rsidP="002E7F82">
      <w:pPr>
        <w:pStyle w:val="HeadingLevel2"/>
        <w:jc w:val="left"/>
        <w:rPr>
          <w:rFonts w:ascii="Segoe UI" w:hAnsi="Segoe UI" w:cs="Segoe UI"/>
        </w:rPr>
      </w:pPr>
      <w:r w:rsidRPr="58CACFFC">
        <w:rPr>
          <w:rFonts w:ascii="Segoe UI" w:hAnsi="Segoe UI" w:cs="Segoe UI"/>
        </w:rPr>
        <w:t xml:space="preserve">The Domestic Abuse Act 2021 introduces a legal definition of domestic abuse and recognises the impact of domestic abuse on children if they see, hear or experience the effects of abuse. </w:t>
      </w:r>
    </w:p>
    <w:p w14:paraId="5211C565" w14:textId="77777777" w:rsidR="00566344" w:rsidRPr="00CA7477" w:rsidRDefault="00566344" w:rsidP="002E7F82">
      <w:pPr>
        <w:pStyle w:val="HeadingLevel2"/>
        <w:jc w:val="left"/>
        <w:rPr>
          <w:rFonts w:ascii="Segoe UI" w:hAnsi="Segoe UI" w:cs="Segoe UI"/>
          <w:lang w:eastAsia="en-GB"/>
        </w:rPr>
      </w:pPr>
      <w:r w:rsidRPr="58CACFFC">
        <w:rPr>
          <w:rFonts w:ascii="Segoe UI" w:hAnsi="Segoe UI" w:cs="Segoe UI"/>
          <w:lang w:eastAsia="en-GB"/>
        </w:rPr>
        <w:lastRenderedPageBreak/>
        <w:t xml:space="preserve">Domestic </w:t>
      </w:r>
      <w:r w:rsidR="00D61A3A" w:rsidRPr="58CACFFC">
        <w:rPr>
          <w:rFonts w:ascii="Segoe UI" w:hAnsi="Segoe UI" w:cs="Segoe UI"/>
          <w:lang w:eastAsia="en-GB"/>
        </w:rPr>
        <w:t xml:space="preserve">abuse </w:t>
      </w:r>
      <w:r w:rsidRPr="58CACFFC">
        <w:rPr>
          <w:rFonts w:ascii="Segoe UI" w:hAnsi="Segoe UI" w:cs="Segoe UI"/>
          <w:lang w:eastAsia="en-GB"/>
        </w:rPr>
        <w:t xml:space="preserve">is any incident or pattern of incidents of controlling, coercive, threatening behaviour, violence or abuse, between those aged 16 or over who are, or have been, </w:t>
      </w:r>
      <w:r w:rsidR="00A3756F" w:rsidRPr="58CACFFC">
        <w:rPr>
          <w:rFonts w:ascii="Segoe UI" w:hAnsi="Segoe UI" w:cs="Segoe UI"/>
          <w:lang w:eastAsia="en-GB"/>
        </w:rPr>
        <w:t>intimate</w:t>
      </w:r>
      <w:r w:rsidRPr="58CACFFC">
        <w:rPr>
          <w:rFonts w:ascii="Segoe UI" w:hAnsi="Segoe UI" w:cs="Segoe UI"/>
          <w:lang w:eastAsia="en-GB"/>
        </w:rPr>
        <w:t xml:space="preserve"> partners or family members regardless of gender or sexuality. </w:t>
      </w:r>
      <w:r w:rsidR="00D61A3A" w:rsidRPr="58CACFFC">
        <w:rPr>
          <w:rFonts w:ascii="Segoe UI" w:hAnsi="Segoe UI" w:cs="Segoe UI"/>
          <w:color w:val="000000" w:themeColor="text1"/>
        </w:rPr>
        <w:t xml:space="preserve">It includes people who have been or are married, are or have been civil partners, have agreed to marry one another or each have or have had a parental relationship in relation to the same child. </w:t>
      </w:r>
      <w:r w:rsidRPr="58CACFFC">
        <w:rPr>
          <w:rFonts w:ascii="Segoe UI" w:hAnsi="Segoe UI" w:cs="Segoe UI"/>
          <w:lang w:eastAsia="en-GB"/>
        </w:rPr>
        <w:t>It can include psychological, physical, sexual, financial and emotional abuse.</w:t>
      </w:r>
    </w:p>
    <w:p w14:paraId="5211C566" w14:textId="77777777" w:rsidR="006A4976" w:rsidRPr="00CA7477" w:rsidRDefault="00D61A3A" w:rsidP="002E7F82">
      <w:pPr>
        <w:pStyle w:val="HeadingLevel2"/>
        <w:jc w:val="left"/>
        <w:rPr>
          <w:rFonts w:ascii="Segoe UI" w:hAnsi="Segoe UI" w:cs="Segoe UI"/>
          <w:lang w:eastAsia="en-GB"/>
        </w:rPr>
      </w:pPr>
      <w:r w:rsidRPr="58CACFFC">
        <w:rPr>
          <w:rFonts w:ascii="Segoe UI" w:hAnsi="Segoe UI" w:cs="Segoe UI"/>
        </w:rPr>
        <w:t>Anyone can be a victim of domestic abuse, regardless of sexual identity, age, ethnicity, socioeconomic status, sexuality or background and domestic abuse can take place inside or outside of the home.</w:t>
      </w:r>
      <w:r w:rsidR="004C5DBB" w:rsidRPr="58CACFFC">
        <w:rPr>
          <w:rFonts w:ascii="Segoe UI" w:hAnsi="Segoe UI" w:cs="Segoe UI"/>
        </w:rPr>
        <w:t xml:space="preserve"> This means children can also be victims of domestic abuse.</w:t>
      </w:r>
    </w:p>
    <w:p w14:paraId="5211C567" w14:textId="28BF1BE7" w:rsidR="006A4976" w:rsidRPr="00CA7477" w:rsidRDefault="00566344" w:rsidP="002E7F82">
      <w:pPr>
        <w:pStyle w:val="HeadingLevel2"/>
        <w:jc w:val="left"/>
        <w:rPr>
          <w:rFonts w:ascii="Segoe UI" w:hAnsi="Segoe UI" w:cs="Segoe UI"/>
          <w:color w:val="000000"/>
          <w:szCs w:val="20"/>
        </w:rPr>
      </w:pPr>
      <w:r w:rsidRPr="58CACFFC">
        <w:rPr>
          <w:rFonts w:ascii="Segoe UI" w:hAnsi="Segoe UI" w:cs="Segoe UI"/>
          <w:lang w:eastAsia="en-GB"/>
        </w:rPr>
        <w:t>Children can witness and be adversely affected by domestic violence</w:t>
      </w:r>
      <w:r w:rsidR="00D61A3A" w:rsidRPr="58CACFFC">
        <w:rPr>
          <w:rFonts w:ascii="Segoe UI" w:hAnsi="Segoe UI" w:cs="Segoe UI"/>
          <w:lang w:eastAsia="en-GB"/>
        </w:rPr>
        <w:t xml:space="preserve"> in their home life. Experiencing domestic abuse</w:t>
      </w:r>
      <w:r w:rsidRPr="58CACFFC">
        <w:rPr>
          <w:rFonts w:ascii="Segoe UI" w:hAnsi="Segoe UI" w:cs="Segoe UI"/>
          <w:lang w:eastAsia="en-GB"/>
        </w:rPr>
        <w:t xml:space="preserve"> and exposure to it can have </w:t>
      </w:r>
      <w:r w:rsidR="006A4976" w:rsidRPr="58CACFFC">
        <w:rPr>
          <w:rFonts w:ascii="Segoe UI" w:hAnsi="Segoe UI" w:cs="Segoe UI"/>
        </w:rPr>
        <w:t>a serious emotional and psychological impact on children, and in some cases, a child may blame themselves for the abuse or may have had to leave the family home as a result.</w:t>
      </w:r>
      <w:r w:rsidR="004C5DBB" w:rsidRPr="58CACFFC">
        <w:rPr>
          <w:rFonts w:ascii="Segoe UI" w:hAnsi="Segoe UI" w:cs="Segoe UI"/>
        </w:rPr>
        <w:t xml:space="preserve"> All of which can have a detrimental and </w:t>
      </w:r>
      <w:r w:rsidR="0023022A" w:rsidRPr="58CACFFC">
        <w:rPr>
          <w:rFonts w:ascii="Segoe UI" w:hAnsi="Segoe UI" w:cs="Segoe UI"/>
        </w:rPr>
        <w:t>long-term</w:t>
      </w:r>
      <w:r w:rsidR="004C5DBB" w:rsidRPr="58CACFFC">
        <w:rPr>
          <w:rFonts w:ascii="Segoe UI" w:hAnsi="Segoe UI" w:cs="Segoe UI"/>
        </w:rPr>
        <w:t xml:space="preserve"> impact on their health, well-being, development, and ability to learn.</w:t>
      </w:r>
    </w:p>
    <w:p w14:paraId="5211C568" w14:textId="150A8E89" w:rsidR="008725E1" w:rsidRPr="00CA7477" w:rsidRDefault="008725E1" w:rsidP="002E7F82">
      <w:pPr>
        <w:pStyle w:val="HeadingLevel2"/>
        <w:jc w:val="left"/>
        <w:rPr>
          <w:rFonts w:ascii="Segoe UI" w:hAnsi="Segoe UI" w:cs="Segoe UI"/>
          <w:lang w:eastAsia="en-GB"/>
        </w:rPr>
      </w:pPr>
      <w:r w:rsidRPr="58CACFFC">
        <w:rPr>
          <w:rFonts w:ascii="Segoe UI" w:hAnsi="Segoe UI" w:cs="Segoe UI"/>
          <w:lang w:eastAsia="en-GB"/>
        </w:rPr>
        <w:t>Where police have been called to a domestic violence incident where children are in the household and experienced that incident, the police will inform the DSL.</w:t>
      </w:r>
      <w:r w:rsidR="009A39C4" w:rsidRPr="58CACFFC">
        <w:rPr>
          <w:rFonts w:ascii="Segoe UI" w:hAnsi="Segoe UI" w:cs="Segoe UI"/>
          <w:lang w:eastAsia="en-GB"/>
        </w:rPr>
        <w:t xml:space="preserve"> </w:t>
      </w:r>
      <w:r w:rsidRPr="58CACFFC">
        <w:rPr>
          <w:rFonts w:ascii="Segoe UI" w:hAnsi="Segoe UI" w:cs="Segoe UI"/>
          <w:lang w:eastAsia="en-GB"/>
        </w:rPr>
        <w:t>This ensures that the school has up to date safeguarding information about the child.</w:t>
      </w:r>
    </w:p>
    <w:p w14:paraId="5211C569" w14:textId="469E39B8" w:rsidR="008725E1" w:rsidRPr="00CA7477" w:rsidRDefault="008725E1" w:rsidP="002E7F82">
      <w:pPr>
        <w:pStyle w:val="HeadingLevel2"/>
        <w:jc w:val="left"/>
        <w:rPr>
          <w:rFonts w:ascii="Segoe UI" w:hAnsi="Segoe UI" w:cs="Segoe UI"/>
          <w:lang w:eastAsia="en-GB"/>
        </w:rPr>
      </w:pPr>
      <w:r w:rsidRPr="58CACFFC">
        <w:rPr>
          <w:rFonts w:ascii="Segoe UI" w:hAnsi="Segoe UI" w:cs="Segoe UI"/>
          <w:lang w:eastAsia="en-GB"/>
        </w:rPr>
        <w:t>All staff are aware of the impact domestic violence can have on a child. If any of our staff are concerned that a child has witnessed domestic abuse, they will report their concerns immediately to the DSL.</w:t>
      </w:r>
    </w:p>
    <w:p w14:paraId="5211C56A" w14:textId="77777777" w:rsidR="002732A4" w:rsidRPr="00CA7477" w:rsidRDefault="002732A4" w:rsidP="002E7F82">
      <w:pPr>
        <w:pStyle w:val="HeadingLevel1"/>
        <w:jc w:val="left"/>
        <w:rPr>
          <w:rFonts w:ascii="Segoe UI" w:hAnsi="Segoe UI" w:cs="Segoe UI"/>
        </w:rPr>
      </w:pPr>
      <w:bookmarkStart w:id="19" w:name="_Toc478551670"/>
      <w:bookmarkStart w:id="20" w:name="_Toc295993828"/>
      <w:bookmarkEnd w:id="18"/>
      <w:r w:rsidRPr="58CACFFC">
        <w:rPr>
          <w:rFonts w:ascii="Segoe UI" w:hAnsi="Segoe UI" w:cs="Segoe UI"/>
        </w:rPr>
        <w:t xml:space="preserve">Honour-Based </w:t>
      </w:r>
      <w:bookmarkEnd w:id="19"/>
      <w:r w:rsidR="00D61A3A" w:rsidRPr="58CACFFC">
        <w:rPr>
          <w:rFonts w:ascii="Segoe UI" w:hAnsi="Segoe UI" w:cs="Segoe UI"/>
        </w:rPr>
        <w:t>a</w:t>
      </w:r>
      <w:r w:rsidR="008725E1" w:rsidRPr="58CACFFC">
        <w:rPr>
          <w:rFonts w:ascii="Segoe UI" w:hAnsi="Segoe UI" w:cs="Segoe UI"/>
        </w:rPr>
        <w:t>buse</w:t>
      </w:r>
    </w:p>
    <w:p w14:paraId="5211C56B" w14:textId="77777777" w:rsidR="00025131" w:rsidRPr="00CA7477" w:rsidRDefault="00025131" w:rsidP="002E7F82">
      <w:pPr>
        <w:pStyle w:val="HeadingLevel2"/>
        <w:jc w:val="left"/>
        <w:rPr>
          <w:rFonts w:ascii="Segoe UI" w:hAnsi="Segoe UI" w:cs="Segoe UI"/>
          <w:lang w:eastAsia="en-GB"/>
        </w:rPr>
      </w:pPr>
      <w:r w:rsidRPr="58CACFFC">
        <w:rPr>
          <w:rFonts w:ascii="Segoe UI" w:hAnsi="Segoe UI" w:cs="Segoe UI"/>
          <w:lang w:eastAsia="en-GB"/>
        </w:rPr>
        <w:t xml:space="preserve">So-called ‘honour-based’ </w:t>
      </w:r>
      <w:r w:rsidR="008725E1" w:rsidRPr="58CACFFC">
        <w:rPr>
          <w:rFonts w:ascii="Segoe UI" w:hAnsi="Segoe UI" w:cs="Segoe UI"/>
          <w:lang w:eastAsia="en-GB"/>
        </w:rPr>
        <w:t xml:space="preserve">abuse </w:t>
      </w:r>
      <w:r w:rsidRPr="58CACFFC">
        <w:rPr>
          <w:rFonts w:ascii="Segoe UI" w:hAnsi="Segoe UI" w:cs="Segoe UI"/>
          <w:lang w:eastAsia="en-GB"/>
        </w:rPr>
        <w:t>(HB</w:t>
      </w:r>
      <w:r w:rsidR="008725E1" w:rsidRPr="58CACFFC">
        <w:rPr>
          <w:rFonts w:ascii="Segoe UI" w:hAnsi="Segoe UI" w:cs="Segoe UI"/>
          <w:lang w:eastAsia="en-GB"/>
        </w:rPr>
        <w:t>A</w:t>
      </w:r>
      <w:r w:rsidRPr="58CACFFC">
        <w:rPr>
          <w:rFonts w:ascii="Segoe UI" w:hAnsi="Segoe UI" w:cs="Segoe UI"/>
          <w:lang w:eastAsia="en-GB"/>
        </w:rPr>
        <w:t xml:space="preserve">) encompasses </w:t>
      </w:r>
      <w:r w:rsidR="00285E84" w:rsidRPr="58CACFFC">
        <w:rPr>
          <w:rFonts w:ascii="Segoe UI" w:hAnsi="Segoe UI" w:cs="Segoe UI"/>
          <w:lang w:eastAsia="en-GB"/>
        </w:rPr>
        <w:t xml:space="preserve">actions taken </w:t>
      </w:r>
      <w:r w:rsidRPr="58CACFFC">
        <w:rPr>
          <w:rFonts w:ascii="Segoe UI" w:hAnsi="Segoe UI" w:cs="Segoe UI"/>
          <w:lang w:eastAsia="en-GB"/>
        </w:rPr>
        <w:t xml:space="preserve">to protect or defend the honour of the family and/or the community, including female genital mutilation (FGM), forced marriage and practices such as breast ironing. </w:t>
      </w:r>
    </w:p>
    <w:p w14:paraId="5211C56C" w14:textId="77777777" w:rsidR="006A4976" w:rsidRPr="00CA7477" w:rsidRDefault="00285E84" w:rsidP="002E7F82">
      <w:pPr>
        <w:pStyle w:val="HeadingLevel2"/>
        <w:jc w:val="left"/>
        <w:rPr>
          <w:rFonts w:ascii="Segoe UI" w:hAnsi="Segoe UI" w:cs="Segoe UI"/>
          <w:lang w:eastAsia="en-GB"/>
        </w:rPr>
      </w:pPr>
      <w:r w:rsidRPr="58CACFFC">
        <w:rPr>
          <w:rFonts w:ascii="Segoe UI" w:hAnsi="Segoe UI" w:cs="Segoe UI"/>
          <w:lang w:eastAsia="en-GB"/>
        </w:rPr>
        <w:t xml:space="preserve">Abuse committed in the context of preserving “honour” often involves a wider network of family or community pressure and can include multiple perpetrators. Our staff are aware of this dynamic and additional risk factors and we take them into consideration when deciding what safeguarding action to take. </w:t>
      </w:r>
    </w:p>
    <w:p w14:paraId="5211C56D" w14:textId="77777777" w:rsidR="00285E84" w:rsidRDefault="00285E84" w:rsidP="002E7F82">
      <w:pPr>
        <w:pStyle w:val="HeadingLevel2"/>
        <w:jc w:val="left"/>
        <w:rPr>
          <w:rFonts w:ascii="Segoe UI" w:hAnsi="Segoe UI" w:cs="Segoe UI"/>
          <w:lang w:eastAsia="en-GB"/>
        </w:rPr>
      </w:pPr>
      <w:r w:rsidRPr="58CACFFC">
        <w:rPr>
          <w:rFonts w:ascii="Segoe UI" w:hAnsi="Segoe UI" w:cs="Segoe UI"/>
          <w:lang w:eastAsia="en-GB"/>
        </w:rPr>
        <w:t>If staff are concerned that a child may be at risk of HB</w:t>
      </w:r>
      <w:r w:rsidR="008725E1" w:rsidRPr="58CACFFC">
        <w:rPr>
          <w:rFonts w:ascii="Segoe UI" w:hAnsi="Segoe UI" w:cs="Segoe UI"/>
          <w:lang w:eastAsia="en-GB"/>
        </w:rPr>
        <w:t>A</w:t>
      </w:r>
      <w:r w:rsidRPr="58CACFFC">
        <w:rPr>
          <w:rFonts w:ascii="Segoe UI" w:hAnsi="Segoe UI" w:cs="Segoe UI"/>
          <w:lang w:eastAsia="en-GB"/>
        </w:rPr>
        <w:t xml:space="preserve"> or who has suffered from HB</w:t>
      </w:r>
      <w:r w:rsidR="008725E1" w:rsidRPr="58CACFFC">
        <w:rPr>
          <w:rFonts w:ascii="Segoe UI" w:hAnsi="Segoe UI" w:cs="Segoe UI"/>
          <w:lang w:eastAsia="en-GB"/>
        </w:rPr>
        <w:t>A</w:t>
      </w:r>
      <w:r w:rsidRPr="58CACFFC">
        <w:rPr>
          <w:rFonts w:ascii="Segoe UI" w:hAnsi="Segoe UI" w:cs="Segoe UI"/>
          <w:lang w:eastAsia="en-GB"/>
        </w:rPr>
        <w:t xml:space="preserve">, they should speak to the designated safeguarding lead. </w:t>
      </w:r>
    </w:p>
    <w:p w14:paraId="576E1A85" w14:textId="77777777" w:rsidR="00471884" w:rsidRPr="00CA7477" w:rsidRDefault="00471884" w:rsidP="002E7F82">
      <w:pPr>
        <w:pStyle w:val="HeadingLevel2"/>
        <w:numPr>
          <w:ilvl w:val="0"/>
          <w:numId w:val="0"/>
        </w:numPr>
        <w:ind w:left="720"/>
        <w:jc w:val="left"/>
        <w:rPr>
          <w:rFonts w:ascii="Segoe UI" w:hAnsi="Segoe UI" w:cs="Segoe UI"/>
          <w:lang w:eastAsia="en-GB"/>
        </w:rPr>
      </w:pPr>
    </w:p>
    <w:p w14:paraId="5211C56E" w14:textId="77777777" w:rsidR="00025131" w:rsidRPr="00CA7477" w:rsidRDefault="00025131" w:rsidP="002E7F82">
      <w:pPr>
        <w:pStyle w:val="HeadingLevel2asheading"/>
        <w:jc w:val="left"/>
        <w:rPr>
          <w:rFonts w:ascii="Segoe UI" w:hAnsi="Segoe UI" w:cs="Segoe UI"/>
        </w:rPr>
      </w:pPr>
      <w:r w:rsidRPr="58CACFFC">
        <w:rPr>
          <w:rFonts w:ascii="Segoe UI" w:hAnsi="Segoe UI" w:cs="Segoe UI"/>
        </w:rPr>
        <w:t>Female Genital Mutilation</w:t>
      </w:r>
    </w:p>
    <w:p w14:paraId="5211C56F" w14:textId="77777777" w:rsidR="00025131" w:rsidRPr="00CA7477" w:rsidRDefault="00025131" w:rsidP="002E7F82">
      <w:pPr>
        <w:pStyle w:val="HeadingLevel3"/>
        <w:jc w:val="left"/>
        <w:rPr>
          <w:rFonts w:ascii="Segoe UI" w:hAnsi="Segoe UI" w:cs="Segoe UI"/>
          <w:lang w:eastAsia="en-GB"/>
        </w:rPr>
      </w:pPr>
      <w:r w:rsidRPr="58CACFFC">
        <w:rPr>
          <w:rFonts w:ascii="Segoe UI" w:hAnsi="Segoe UI" w:cs="Segoe UI"/>
          <w:lang w:eastAsia="en-GB"/>
        </w:rPr>
        <w:t>FGM comprises all procedures involving partial or total removal of the external female genitalia or other injury to the female genital organs. It is illegal and a form of child abuse with long-lasting harmful consequences.</w:t>
      </w:r>
      <w:r w:rsidR="00305538" w:rsidRPr="58CACFFC">
        <w:rPr>
          <w:rFonts w:ascii="Segoe UI" w:hAnsi="Segoe UI" w:cs="Segoe UI"/>
          <w:lang w:eastAsia="en-GB"/>
        </w:rPr>
        <w:t xml:space="preserve"> </w:t>
      </w:r>
    </w:p>
    <w:p w14:paraId="5211C570" w14:textId="51202AAF" w:rsidR="00A67742" w:rsidRDefault="00025131" w:rsidP="002E7F82">
      <w:pPr>
        <w:pStyle w:val="HeadingLevel3"/>
        <w:jc w:val="left"/>
        <w:rPr>
          <w:rFonts w:ascii="Segoe UI" w:hAnsi="Segoe UI" w:cs="Segoe UI"/>
          <w:lang w:eastAsia="en-GB"/>
        </w:rPr>
      </w:pPr>
      <w:r w:rsidRPr="58CACFFC">
        <w:rPr>
          <w:rFonts w:ascii="Segoe UI" w:hAnsi="Segoe UI" w:cs="Segoe UI"/>
        </w:rPr>
        <w:t>FGM is carried out on females of any age, from babies to teenagers to women.</w:t>
      </w:r>
      <w:r w:rsidR="00305538" w:rsidRPr="58CACFFC">
        <w:rPr>
          <w:rFonts w:ascii="Segoe UI" w:hAnsi="Segoe UI" w:cs="Segoe UI"/>
        </w:rPr>
        <w:t xml:space="preserve"> </w:t>
      </w:r>
      <w:r w:rsidRPr="58CACFFC">
        <w:rPr>
          <w:rFonts w:ascii="Segoe UI" w:hAnsi="Segoe UI" w:cs="Segoe UI"/>
        </w:rPr>
        <w:t>Our staff are trained to be aware of risk indicators, including concerns expressed by girls about going on a long holiday during the summer break.</w:t>
      </w:r>
      <w:r w:rsidR="00305538" w:rsidRPr="58CACFFC">
        <w:rPr>
          <w:rFonts w:ascii="Segoe UI" w:hAnsi="Segoe UI" w:cs="Segoe UI"/>
        </w:rPr>
        <w:t xml:space="preserve"> </w:t>
      </w:r>
      <w:r w:rsidR="00A67742" w:rsidRPr="58CACFFC">
        <w:rPr>
          <w:rFonts w:ascii="Segoe UI" w:hAnsi="Segoe UI" w:cs="Segoe UI"/>
          <w:lang w:eastAsia="en-GB"/>
        </w:rPr>
        <w:t>If staff are concerned that a child may be at risk of FGM or who has suffered FGM, they should speak to the designated safeguarding lead.</w:t>
      </w:r>
      <w:r w:rsidR="00305538" w:rsidRPr="58CACFFC">
        <w:rPr>
          <w:rFonts w:ascii="Segoe UI" w:hAnsi="Segoe UI" w:cs="Segoe UI"/>
          <w:lang w:eastAsia="en-GB"/>
        </w:rPr>
        <w:t xml:space="preserve"> </w:t>
      </w:r>
      <w:r w:rsidR="00A67742" w:rsidRPr="58CACFFC">
        <w:rPr>
          <w:rFonts w:ascii="Segoe UI" w:hAnsi="Segoe UI" w:cs="Segoe UI"/>
          <w:lang w:eastAsia="en-GB"/>
        </w:rPr>
        <w:t>Teachers are also under legal duty to report to the police where they discover that FGM has been carried out on a child under 18.</w:t>
      </w:r>
      <w:r w:rsidR="00305538" w:rsidRPr="58CACFFC">
        <w:rPr>
          <w:rFonts w:ascii="Segoe UI" w:hAnsi="Segoe UI" w:cs="Segoe UI"/>
          <w:lang w:eastAsia="en-GB"/>
        </w:rPr>
        <w:t xml:space="preserve"> </w:t>
      </w:r>
      <w:r w:rsidR="00A67742" w:rsidRPr="58CACFFC">
        <w:rPr>
          <w:rFonts w:ascii="Segoe UI" w:hAnsi="Segoe UI" w:cs="Segoe UI"/>
          <w:lang w:eastAsia="en-GB"/>
        </w:rPr>
        <w:t xml:space="preserve">In such circumstances, teachers will </w:t>
      </w:r>
      <w:r w:rsidR="00FE6F61" w:rsidRPr="58CACFFC">
        <w:rPr>
          <w:rFonts w:ascii="Segoe UI" w:hAnsi="Segoe UI" w:cs="Segoe UI"/>
          <w:lang w:eastAsia="en-GB"/>
        </w:rPr>
        <w:t>personally</w:t>
      </w:r>
      <w:r w:rsidR="00A67742" w:rsidRPr="58CACFFC">
        <w:rPr>
          <w:rFonts w:ascii="Segoe UI" w:hAnsi="Segoe UI" w:cs="Segoe UI"/>
          <w:lang w:eastAsia="en-GB"/>
        </w:rPr>
        <w:t xml:space="preserve"> report the matter to the police as well as informing the designated safeguarding lead.</w:t>
      </w:r>
    </w:p>
    <w:p w14:paraId="55E6CB4D" w14:textId="6519F514" w:rsidR="00823492" w:rsidRPr="00A62D96" w:rsidRDefault="00823492" w:rsidP="002E7F82">
      <w:pPr>
        <w:pStyle w:val="HeadingLevel3"/>
        <w:widowControl w:val="0"/>
        <w:pBdr>
          <w:top w:val="nil"/>
          <w:left w:val="nil"/>
          <w:bottom w:val="nil"/>
          <w:right w:val="nil"/>
          <w:between w:val="nil"/>
        </w:pBdr>
        <w:tabs>
          <w:tab w:val="left" w:pos="2391"/>
          <w:tab w:val="left" w:pos="2396"/>
        </w:tabs>
        <w:spacing w:before="237"/>
        <w:ind w:right="709"/>
        <w:jc w:val="left"/>
        <w:rPr>
          <w:rStyle w:val="Hyperlink"/>
          <w:rFonts w:ascii="Segoe UI" w:eastAsia="Quattrocento Sans" w:hAnsi="Segoe UI" w:cs="Segoe UI"/>
        </w:rPr>
      </w:pPr>
      <w:r w:rsidRPr="58CACFFC">
        <w:rPr>
          <w:rFonts w:ascii="Segoe UI" w:hAnsi="Segoe UI" w:cs="Segoe UI"/>
        </w:rPr>
        <w:lastRenderedPageBreak/>
        <w:t xml:space="preserve">Where FGM has taken place, since 31 October 2015, there has been a mandatory reporting duty placed on teachers. Section 5B of the Female Genital Mutilation Act 2003 (as inserted by section 74 of the Serious Crime Act 2015). This act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w:t>
      </w:r>
      <w:r w:rsidR="00A62D96">
        <w:rPr>
          <w:rFonts w:ascii="Segoe UI" w:hAnsi="Segoe UI" w:cs="Segoe UI"/>
          <w:color w:val="2F5496" w:themeColor="accent1" w:themeShade="BF"/>
          <w:u w:val="single"/>
        </w:rPr>
        <w:fldChar w:fldCharType="begin"/>
      </w:r>
      <w:r w:rsidR="00A62D96">
        <w:rPr>
          <w:rFonts w:ascii="Segoe UI" w:hAnsi="Segoe UI" w:cs="Segoe UI"/>
          <w:color w:val="2F5496" w:themeColor="accent1" w:themeShade="BF"/>
          <w:u w:val="single"/>
        </w:rPr>
        <w:instrText>HYPERLINK "https://assets.publishing.service.gov.uk/media/5a8086f2ed915d74e33faefc/FGM_Mandatory_Reporting_-_procedural_information_nov16_FINAL.pdf"</w:instrText>
      </w:r>
      <w:r w:rsidR="00A62D96">
        <w:rPr>
          <w:rFonts w:ascii="Segoe UI" w:hAnsi="Segoe UI" w:cs="Segoe UI"/>
          <w:color w:val="2F5496" w:themeColor="accent1" w:themeShade="BF"/>
          <w:u w:val="single"/>
        </w:rPr>
      </w:r>
      <w:r w:rsidR="00A62D96">
        <w:rPr>
          <w:rFonts w:ascii="Segoe UI" w:hAnsi="Segoe UI" w:cs="Segoe UI"/>
          <w:color w:val="2F5496" w:themeColor="accent1" w:themeShade="BF"/>
          <w:u w:val="single"/>
        </w:rPr>
        <w:fldChar w:fldCharType="separate"/>
      </w:r>
      <w:r w:rsidRPr="00A62D96">
        <w:rPr>
          <w:rStyle w:val="Hyperlink"/>
          <w:rFonts w:ascii="Segoe UI" w:hAnsi="Segoe UI" w:cs="Segoe UI"/>
        </w:rPr>
        <w:t xml:space="preserve">Home Office guidance: Mandatory Reporting of Female Genital Mutilation- procedural information Home Office (December 2015). </w:t>
      </w:r>
    </w:p>
    <w:p w14:paraId="187B18F0" w14:textId="0B4EB1CD" w:rsidR="00823492" w:rsidRPr="00471884" w:rsidRDefault="00A62D96" w:rsidP="002E7F82">
      <w:pPr>
        <w:pStyle w:val="HeadingLevel3"/>
        <w:widowControl w:val="0"/>
        <w:pBdr>
          <w:top w:val="nil"/>
          <w:left w:val="nil"/>
          <w:bottom w:val="nil"/>
          <w:right w:val="nil"/>
          <w:between w:val="nil"/>
        </w:pBdr>
        <w:tabs>
          <w:tab w:val="left" w:pos="2391"/>
          <w:tab w:val="left" w:pos="2396"/>
        </w:tabs>
        <w:spacing w:before="237"/>
        <w:ind w:right="709"/>
        <w:jc w:val="left"/>
        <w:rPr>
          <w:rFonts w:ascii="Segoe UI" w:eastAsia="Quattrocento Sans" w:hAnsi="Segoe UI" w:cs="Segoe UI"/>
        </w:rPr>
      </w:pPr>
      <w:r>
        <w:rPr>
          <w:rFonts w:ascii="Segoe UI" w:hAnsi="Segoe UI" w:cs="Segoe UI"/>
          <w:color w:val="2F5496" w:themeColor="accent1" w:themeShade="BF"/>
          <w:u w:val="single"/>
        </w:rPr>
        <w:fldChar w:fldCharType="end"/>
      </w:r>
      <w:r w:rsidR="00823492" w:rsidRPr="58CACFFC">
        <w:rPr>
          <w:rFonts w:ascii="Segoe UI" w:hAnsi="Segoe UI" w:cs="Segoe UI"/>
        </w:rPr>
        <w:t>Teachers must personally report to the police cases where they discover that an act of FGM appears to have been carried out and discuss any issues with the safeguarding lead and children’s social care. The duty does not apply to at-risk or suspected cases.</w:t>
      </w:r>
    </w:p>
    <w:p w14:paraId="5211C571" w14:textId="77777777" w:rsidR="00285E84" w:rsidRPr="00CA7477" w:rsidRDefault="00285E84" w:rsidP="002E7F82">
      <w:pPr>
        <w:pStyle w:val="HeadingLevel2asheading"/>
        <w:jc w:val="left"/>
        <w:rPr>
          <w:rFonts w:ascii="Segoe UI" w:hAnsi="Segoe UI" w:cs="Segoe UI"/>
        </w:rPr>
      </w:pPr>
      <w:r w:rsidRPr="58CACFFC">
        <w:rPr>
          <w:rFonts w:ascii="Segoe UI" w:hAnsi="Segoe UI" w:cs="Segoe UI"/>
        </w:rPr>
        <w:t>Forced Marriage</w:t>
      </w:r>
    </w:p>
    <w:p w14:paraId="12934CD5" w14:textId="77777777" w:rsidR="00A8661D" w:rsidRDefault="00285E84" w:rsidP="002E7F82">
      <w:pPr>
        <w:pStyle w:val="HeadingLevel3"/>
        <w:jc w:val="left"/>
        <w:rPr>
          <w:rFonts w:ascii="Segoe UI" w:hAnsi="Segoe UI" w:cs="Segoe UI"/>
        </w:rPr>
      </w:pPr>
      <w:r w:rsidRPr="58CACFFC">
        <w:rPr>
          <w:rFonts w:ascii="Segoe UI" w:hAnsi="Segoe UI" w:cs="Segoe UI"/>
          <w:lang w:eastAsia="en-GB"/>
        </w:rPr>
        <w:t xml:space="preserve">A forced marriage is one </w:t>
      </w:r>
      <w:proofErr w:type="gramStart"/>
      <w:r w:rsidRPr="58CACFFC">
        <w:rPr>
          <w:rFonts w:ascii="Segoe UI" w:hAnsi="Segoe UI" w:cs="Segoe UI"/>
          <w:lang w:eastAsia="en-GB"/>
        </w:rPr>
        <w:t>entered into</w:t>
      </w:r>
      <w:proofErr w:type="gramEnd"/>
      <w:r w:rsidRPr="58CACFFC">
        <w:rPr>
          <w:rFonts w:ascii="Segoe UI" w:hAnsi="Segoe UI" w:cs="Segoe UI"/>
          <w:lang w:eastAsia="en-GB"/>
        </w:rPr>
        <w:t xml:space="preserve"> without the full and free consent of one or both parties and where violence, threats or any other form of coercion is used to cause a person to </w:t>
      </w:r>
      <w:proofErr w:type="gramStart"/>
      <w:r w:rsidRPr="58CACFFC">
        <w:rPr>
          <w:rFonts w:ascii="Segoe UI" w:hAnsi="Segoe UI" w:cs="Segoe UI"/>
          <w:lang w:eastAsia="en-GB"/>
        </w:rPr>
        <w:t>enter into</w:t>
      </w:r>
      <w:proofErr w:type="gramEnd"/>
      <w:r w:rsidRPr="58CACFFC">
        <w:rPr>
          <w:rFonts w:ascii="Segoe UI" w:hAnsi="Segoe UI" w:cs="Segoe UI"/>
          <w:lang w:eastAsia="en-GB"/>
        </w:rPr>
        <w:t xml:space="preserve"> a marriage.</w:t>
      </w:r>
      <w:r w:rsidR="00305538" w:rsidRPr="58CACFFC">
        <w:rPr>
          <w:rFonts w:ascii="Segoe UI" w:hAnsi="Segoe UI" w:cs="Segoe UI"/>
          <w:lang w:eastAsia="en-GB"/>
        </w:rPr>
        <w:t xml:space="preserve"> </w:t>
      </w:r>
      <w:r w:rsidRPr="58CACFFC">
        <w:rPr>
          <w:rFonts w:ascii="Segoe UI" w:hAnsi="Segoe UI" w:cs="Segoe UI"/>
        </w:rPr>
        <w:t>Coercion may include physical, psychological, financial, sexual and emotional pressure or abuse.</w:t>
      </w:r>
      <w:r w:rsidR="00305538" w:rsidRPr="58CACFFC">
        <w:rPr>
          <w:rFonts w:ascii="Segoe UI" w:hAnsi="Segoe UI" w:cs="Segoe UI"/>
        </w:rPr>
        <w:t xml:space="preserve"> </w:t>
      </w:r>
    </w:p>
    <w:p w14:paraId="5211C572" w14:textId="308E2BDC" w:rsidR="00285E84" w:rsidRPr="0002170C" w:rsidRDefault="00285E84" w:rsidP="002E7F82">
      <w:pPr>
        <w:pStyle w:val="HeadingLevel3"/>
        <w:jc w:val="left"/>
        <w:rPr>
          <w:rFonts w:ascii="Segoe UI" w:hAnsi="Segoe UI" w:cs="Segoe UI"/>
        </w:rPr>
      </w:pPr>
      <w:r w:rsidRPr="58CACFFC">
        <w:rPr>
          <w:rFonts w:ascii="Segoe UI" w:hAnsi="Segoe UI" w:cs="Segoe UI"/>
        </w:rPr>
        <w:t>Forced marriage is illegal.</w:t>
      </w:r>
      <w:r w:rsidR="0002170C" w:rsidRPr="58CACFFC">
        <w:rPr>
          <w:rFonts w:ascii="Segoe UI" w:hAnsi="Segoe UI" w:cs="Segoe UI"/>
        </w:rPr>
        <w:t xml:space="preserve"> It is also illegal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5211C573" w14:textId="77777777" w:rsidR="00285E84" w:rsidRPr="00CA7477" w:rsidRDefault="00285E84" w:rsidP="002E7F82">
      <w:pPr>
        <w:pStyle w:val="HeadingLevel3"/>
        <w:jc w:val="left"/>
        <w:rPr>
          <w:rFonts w:ascii="Segoe UI" w:hAnsi="Segoe UI" w:cs="Segoe UI"/>
        </w:rPr>
      </w:pPr>
      <w:r w:rsidRPr="58CACFFC">
        <w:rPr>
          <w:rFonts w:ascii="Segoe UI" w:hAnsi="Segoe UI" w:cs="Segoe UI"/>
        </w:rPr>
        <w:t>Our staff are trained to be aware of risk indicators, which may include being taken abroad and not being allowed to return to the UK.</w:t>
      </w:r>
    </w:p>
    <w:p w14:paraId="5211C574" w14:textId="77777777" w:rsidR="00285E84" w:rsidRPr="00CA7477" w:rsidRDefault="00285E84" w:rsidP="002E7F82">
      <w:pPr>
        <w:pStyle w:val="HeadingLevel3"/>
        <w:jc w:val="left"/>
        <w:rPr>
          <w:rFonts w:ascii="Segoe UI" w:hAnsi="Segoe UI" w:cs="Segoe UI"/>
        </w:rPr>
      </w:pPr>
      <w:r w:rsidRPr="58CACFFC">
        <w:rPr>
          <w:rFonts w:ascii="Segoe UI" w:hAnsi="Segoe UI" w:cs="Segoe UI"/>
        </w:rPr>
        <w:t>Forced marriage is not the same as arranged marriage, which is common in many cultures.</w:t>
      </w:r>
    </w:p>
    <w:p w14:paraId="5211C575" w14:textId="77777777" w:rsidR="00944D35" w:rsidRPr="00CA7477" w:rsidRDefault="00944D35" w:rsidP="002E7F82">
      <w:pPr>
        <w:pStyle w:val="HeadingLevel3"/>
        <w:jc w:val="left"/>
        <w:rPr>
          <w:rFonts w:ascii="Segoe UI" w:hAnsi="Segoe UI" w:cs="Segoe UI"/>
          <w:lang w:eastAsia="en-GB"/>
        </w:rPr>
      </w:pPr>
      <w:r w:rsidRPr="58CACFFC">
        <w:rPr>
          <w:rFonts w:ascii="Segoe UI" w:hAnsi="Segoe UI" w:cs="Segoe UI"/>
          <w:lang w:eastAsia="en-GB"/>
        </w:rPr>
        <w:t xml:space="preserve">If staff are concerned that a child may be at risk of forced marriage, they should speak to the designated safeguarding lead. </w:t>
      </w:r>
    </w:p>
    <w:p w14:paraId="5211C576" w14:textId="77777777" w:rsidR="002732A4" w:rsidRPr="00CA7477" w:rsidRDefault="002732A4" w:rsidP="002E7F82">
      <w:pPr>
        <w:pStyle w:val="HeadingLevel1"/>
        <w:jc w:val="left"/>
        <w:rPr>
          <w:rFonts w:ascii="Segoe UI" w:hAnsi="Segoe UI" w:cs="Segoe UI"/>
        </w:rPr>
      </w:pPr>
      <w:bookmarkStart w:id="21" w:name="_Toc295993830"/>
      <w:bookmarkStart w:id="22" w:name="_Toc478551671"/>
      <w:bookmarkEnd w:id="20"/>
      <w:r w:rsidRPr="58CACFFC">
        <w:rPr>
          <w:rFonts w:ascii="Segoe UI" w:hAnsi="Segoe UI" w:cs="Segoe UI"/>
        </w:rPr>
        <w:t>Radicalisation and Extremism</w:t>
      </w:r>
      <w:bookmarkEnd w:id="21"/>
      <w:bookmarkEnd w:id="22"/>
    </w:p>
    <w:p w14:paraId="0CDC6DB3" w14:textId="067FFCA8" w:rsidR="00317D06" w:rsidRPr="00CA7477" w:rsidRDefault="0005132A" w:rsidP="002E7F82">
      <w:pPr>
        <w:pStyle w:val="HeadingLevel2"/>
        <w:jc w:val="left"/>
        <w:rPr>
          <w:rFonts w:ascii="Segoe UI" w:hAnsi="Segoe UI" w:cs="Segoe UI"/>
        </w:rPr>
      </w:pPr>
      <w:r w:rsidRPr="58CACFFC">
        <w:rPr>
          <w:rFonts w:ascii="Segoe UI" w:hAnsi="Segoe UI" w:cs="Segoe UI"/>
        </w:rPr>
        <w:t>The Counter-Terrorism and Security Act 2015 places a duty on specified authorities, including local authorities and childcare, education and other children’s services providers, in the exercise of their functions, to have due regard to the need to prevent people from being drawn into terrorism (see “</w:t>
      </w:r>
      <w:hyperlink r:id="rId31" w:anchor="Education">
        <w:r w:rsidRPr="58CACFFC">
          <w:rPr>
            <w:rStyle w:val="Hyperlink"/>
            <w:rFonts w:ascii="Segoe UI" w:hAnsi="Segoe UI" w:cs="Segoe UI"/>
          </w:rPr>
          <w:t>The Prevent Duty</w:t>
        </w:r>
      </w:hyperlink>
      <w:r w:rsidRPr="58CACFFC">
        <w:rPr>
          <w:rFonts w:ascii="Segoe UI" w:hAnsi="Segoe UI" w:cs="Segoe UI"/>
        </w:rPr>
        <w:t xml:space="preserve">”). </w:t>
      </w:r>
    </w:p>
    <w:p w14:paraId="21E27F34" w14:textId="0300CF1A" w:rsidR="0005132A" w:rsidRPr="00CA7477" w:rsidRDefault="0005132A" w:rsidP="002E7F82">
      <w:pPr>
        <w:pStyle w:val="HeadingLevel2"/>
        <w:jc w:val="left"/>
        <w:rPr>
          <w:rFonts w:ascii="Segoe UI" w:hAnsi="Segoe UI" w:cs="Segoe UI"/>
        </w:rPr>
      </w:pPr>
      <w:r w:rsidRPr="58CACFFC">
        <w:rPr>
          <w:rFonts w:ascii="Segoe UI" w:hAnsi="Segoe UI" w:cs="Segoe UI"/>
        </w:rPr>
        <w:t xml:space="preserve">Young people can be exposed to extremist influences or prejudiced views, </w:t>
      </w:r>
      <w:proofErr w:type="gramStart"/>
      <w:r w:rsidRPr="58CACFFC">
        <w:rPr>
          <w:rFonts w:ascii="Segoe UI" w:hAnsi="Segoe UI" w:cs="Segoe UI"/>
        </w:rPr>
        <w:t>in particular via</w:t>
      </w:r>
      <w:proofErr w:type="gramEnd"/>
      <w:r w:rsidRPr="58CACFFC">
        <w:rPr>
          <w:rFonts w:ascii="Segoe UI" w:hAnsi="Segoe UI" w:cs="Segoe UI"/>
        </w:rPr>
        <w:t xml:space="preserve"> the internet and other social media</w:t>
      </w:r>
      <w:r w:rsidR="003D13B9">
        <w:rPr>
          <w:rFonts w:ascii="Segoe UI" w:hAnsi="Segoe UI" w:cs="Segoe UI"/>
        </w:rPr>
        <w:t>, and may be susceptible to radicalisation into terrorism</w:t>
      </w:r>
      <w:r w:rsidR="00DD24F9">
        <w:rPr>
          <w:rFonts w:ascii="Segoe UI" w:hAnsi="Segoe UI" w:cs="Segoe UI"/>
        </w:rPr>
        <w:t xml:space="preserve">. </w:t>
      </w:r>
      <w:r w:rsidRPr="58CACFFC">
        <w:rPr>
          <w:rFonts w:ascii="Segoe UI" w:hAnsi="Segoe UI" w:cs="Segoe UI"/>
        </w:rPr>
        <w:t>Schools can help to protect children from extremist and violent views in the same way that they help to safeguard children from drugs, gang violence or alcohol.</w:t>
      </w:r>
    </w:p>
    <w:p w14:paraId="01FE874E" w14:textId="77777777" w:rsidR="00925A79" w:rsidRDefault="00285E84" w:rsidP="00D7112F">
      <w:pPr>
        <w:pStyle w:val="HeadingLevel2"/>
        <w:tabs>
          <w:tab w:val="clear" w:pos="720"/>
          <w:tab w:val="num" w:pos="862"/>
        </w:tabs>
        <w:ind w:left="862"/>
        <w:jc w:val="left"/>
        <w:rPr>
          <w:rFonts w:ascii="Segoe UI" w:hAnsi="Segoe UI" w:cs="Segoe UI"/>
        </w:rPr>
      </w:pPr>
      <w:r w:rsidRPr="00D31A7F">
        <w:rPr>
          <w:rFonts w:ascii="Segoe UI" w:hAnsi="Segoe UI" w:cs="Segoe UI"/>
        </w:rPr>
        <w:t>Extremism</w:t>
      </w:r>
      <w:r w:rsidR="002732A4" w:rsidRPr="00D31A7F">
        <w:rPr>
          <w:rFonts w:ascii="Segoe UI" w:hAnsi="Segoe UI" w:cs="Segoe UI"/>
        </w:rPr>
        <w:t xml:space="preserve"> </w:t>
      </w:r>
      <w:r w:rsidRPr="00D31A7F">
        <w:rPr>
          <w:rFonts w:ascii="Segoe UI" w:hAnsi="Segoe UI" w:cs="Segoe UI"/>
        </w:rPr>
        <w:t xml:space="preserve">is defined </w:t>
      </w:r>
      <w:r w:rsidR="00D7112F">
        <w:rPr>
          <w:rFonts w:ascii="Segoe UI" w:hAnsi="Segoe UI" w:cs="Segoe UI"/>
        </w:rPr>
        <w:t>as</w:t>
      </w:r>
      <w:r w:rsidR="00D31A7F" w:rsidRPr="00D31A7F">
        <w:rPr>
          <w:rFonts w:ascii="Segoe UI" w:hAnsi="Segoe UI" w:cs="Segoe UI"/>
        </w:rPr>
        <w:t xml:space="preserve"> the promotion or advancement of an ideology based on violence, hatred or intolerance, that aims to:</w:t>
      </w:r>
    </w:p>
    <w:p w14:paraId="322BCB7E" w14:textId="77777777" w:rsidR="00925A79" w:rsidRDefault="00D31A7F" w:rsidP="00925A79">
      <w:pPr>
        <w:pStyle w:val="HeadingLevel2"/>
        <w:numPr>
          <w:ilvl w:val="1"/>
          <w:numId w:val="67"/>
        </w:numPr>
        <w:jc w:val="left"/>
        <w:rPr>
          <w:rFonts w:ascii="Segoe UI" w:hAnsi="Segoe UI" w:cs="Segoe UI"/>
        </w:rPr>
      </w:pPr>
      <w:r w:rsidRPr="00D7112F">
        <w:rPr>
          <w:rFonts w:ascii="Segoe UI" w:hAnsi="Segoe UI" w:cs="Segoe UI"/>
        </w:rPr>
        <w:t>negate or destroy the fundamental rights and freedoms of others; or</w:t>
      </w:r>
    </w:p>
    <w:p w14:paraId="106B8B08" w14:textId="77777777" w:rsidR="00925A79" w:rsidRDefault="00D31A7F" w:rsidP="00925A79">
      <w:pPr>
        <w:pStyle w:val="HeadingLevel2"/>
        <w:numPr>
          <w:ilvl w:val="1"/>
          <w:numId w:val="67"/>
        </w:numPr>
        <w:jc w:val="left"/>
        <w:rPr>
          <w:rFonts w:ascii="Segoe UI" w:hAnsi="Segoe UI" w:cs="Segoe UI"/>
        </w:rPr>
      </w:pPr>
      <w:r w:rsidRPr="00925A79">
        <w:rPr>
          <w:rFonts w:ascii="Segoe UI" w:hAnsi="Segoe UI" w:cs="Segoe UI"/>
        </w:rPr>
        <w:lastRenderedPageBreak/>
        <w:t>undermine, overturn or replace the UK’s system of liberal parliamentary democracy and democratic rights; or</w:t>
      </w:r>
    </w:p>
    <w:p w14:paraId="5211C577" w14:textId="26CC8DE0" w:rsidR="002732A4" w:rsidRPr="00925A79" w:rsidRDefault="00D31A7F" w:rsidP="005A417A">
      <w:pPr>
        <w:pStyle w:val="HeadingLevel2"/>
        <w:numPr>
          <w:ilvl w:val="1"/>
          <w:numId w:val="67"/>
        </w:numPr>
        <w:jc w:val="left"/>
        <w:rPr>
          <w:rFonts w:ascii="Segoe UI" w:hAnsi="Segoe UI" w:cs="Segoe UI"/>
        </w:rPr>
      </w:pPr>
      <w:r w:rsidRPr="00925A79">
        <w:rPr>
          <w:rFonts w:ascii="Segoe UI" w:hAnsi="Segoe UI" w:cs="Segoe UI"/>
        </w:rPr>
        <w:t>intentionally create a permissive environment for others to achieve the results in (1) or (2).</w:t>
      </w:r>
      <w:r w:rsidR="00285E84" w:rsidRPr="00925A79">
        <w:rPr>
          <w:rFonts w:ascii="Segoe UI" w:hAnsi="Segoe UI" w:cs="Segoe UI"/>
        </w:rPr>
        <w:t xml:space="preserve">as </w:t>
      </w:r>
      <w:r w:rsidR="002732A4" w:rsidRPr="00925A79">
        <w:rPr>
          <w:rFonts w:ascii="Segoe UI" w:hAnsi="Segoe UI" w:cs="Segoe UI"/>
        </w:rPr>
        <w:t>vocal or active opposition to fundamental British values, including democracy, the rule of law, individual liberty and mutual respect and tolerance of different faiths and beliefs.</w:t>
      </w:r>
      <w:r w:rsidR="00D11E6F" w:rsidRPr="00925A79">
        <w:rPr>
          <w:rFonts w:ascii="Segoe UI" w:hAnsi="Segoe UI" w:cs="Segoe UI"/>
        </w:rPr>
        <w:t xml:space="preserve"> Radicalisation refers to the process by which a person comes to support terrorism and extremist ideologies </w:t>
      </w:r>
      <w:r w:rsidR="00C77AA1" w:rsidRPr="00925A79">
        <w:rPr>
          <w:rFonts w:ascii="Segoe UI" w:hAnsi="Segoe UI" w:cs="Segoe UI"/>
        </w:rPr>
        <w:t>associated</w:t>
      </w:r>
      <w:r w:rsidR="00D11E6F" w:rsidRPr="00925A79">
        <w:rPr>
          <w:rFonts w:ascii="Segoe UI" w:hAnsi="Segoe UI" w:cs="Segoe UI"/>
        </w:rPr>
        <w:t xml:space="preserve"> with terrorist groups.</w:t>
      </w:r>
    </w:p>
    <w:p w14:paraId="5ECE0240" w14:textId="1CF24340" w:rsidR="00ED3546" w:rsidRDefault="00285E84" w:rsidP="00ED3546">
      <w:pPr>
        <w:pStyle w:val="HeadingLevel2"/>
        <w:jc w:val="left"/>
        <w:rPr>
          <w:rFonts w:ascii="Segoe UI" w:hAnsi="Segoe UI" w:cs="Segoe UI"/>
        </w:rPr>
      </w:pPr>
      <w:r w:rsidRPr="58CACFFC">
        <w:rPr>
          <w:rFonts w:ascii="Segoe UI" w:hAnsi="Segoe UI" w:cs="Segoe UI"/>
        </w:rPr>
        <w:t>Children are vulnerable to extremist ideology and r</w:t>
      </w:r>
      <w:r w:rsidR="002732A4" w:rsidRPr="58CACFFC">
        <w:rPr>
          <w:rFonts w:ascii="Segoe UI" w:hAnsi="Segoe UI" w:cs="Segoe UI"/>
        </w:rPr>
        <w:t>adicalis</w:t>
      </w:r>
      <w:r w:rsidRPr="58CACFFC">
        <w:rPr>
          <w:rFonts w:ascii="Segoe UI" w:hAnsi="Segoe UI" w:cs="Segoe UI"/>
        </w:rPr>
        <w:t>ation.</w:t>
      </w:r>
      <w:r w:rsidR="00944D35" w:rsidRPr="58CACFFC">
        <w:rPr>
          <w:rFonts w:ascii="Segoe UI" w:hAnsi="Segoe UI" w:cs="Segoe UI"/>
        </w:rPr>
        <w:t xml:space="preserve"> Whilst Islamic fundamentalism is the most widely publicised, extremism and radicalisation can occur in other cultures, religions and beliefs, including the far right and white supremacy. Our staff are trained to identify those at risk of being radicalised or drawn into extremism.</w:t>
      </w:r>
      <w:r w:rsidR="00F500A6">
        <w:rPr>
          <w:rFonts w:ascii="Segoe UI" w:hAnsi="Segoe UI" w:cs="Segoe UI"/>
        </w:rPr>
        <w:t xml:space="preserve"> </w:t>
      </w:r>
      <w:r w:rsidR="00944D35" w:rsidRPr="00ED3546">
        <w:rPr>
          <w:rFonts w:ascii="Segoe UI" w:hAnsi="Segoe UI" w:cs="Segoe UI"/>
          <w:color w:val="000000" w:themeColor="text1"/>
          <w:lang w:eastAsia="en-GB"/>
        </w:rPr>
        <w:t xml:space="preserve">If staff are concerned that a child may be at risk of radicalisation or being drawn into extremism, </w:t>
      </w:r>
      <w:r w:rsidR="004471CB" w:rsidRPr="00ED3546">
        <w:rPr>
          <w:rFonts w:ascii="Segoe UI" w:hAnsi="Segoe UI" w:cs="Segoe UI"/>
          <w:color w:val="000000" w:themeColor="text1"/>
          <w:lang w:eastAsia="en-GB"/>
        </w:rPr>
        <w:t xml:space="preserve">and are not suffering or likely to suffer from harm, or in immediate danger, where possible </w:t>
      </w:r>
      <w:r w:rsidR="00944D35" w:rsidRPr="00ED3546">
        <w:rPr>
          <w:rFonts w:ascii="Segoe UI" w:hAnsi="Segoe UI" w:cs="Segoe UI"/>
          <w:color w:val="000000" w:themeColor="text1"/>
          <w:lang w:eastAsia="en-GB"/>
        </w:rPr>
        <w:t>they should speak to the designated safeguarding lead</w:t>
      </w:r>
      <w:r w:rsidR="00650613" w:rsidRPr="00ED3546">
        <w:rPr>
          <w:rFonts w:ascii="Segoe UI" w:hAnsi="Segoe UI" w:cs="Segoe UI"/>
          <w:color w:val="000000" w:themeColor="text1"/>
          <w:lang w:eastAsia="en-GB"/>
        </w:rPr>
        <w:t xml:space="preserve"> </w:t>
      </w:r>
    </w:p>
    <w:p w14:paraId="2D320F28" w14:textId="34A15F6F" w:rsidR="00DE6731" w:rsidRPr="00ED3546" w:rsidRDefault="00DE6731" w:rsidP="009C0D95">
      <w:pPr>
        <w:pStyle w:val="HeadingLevel2"/>
        <w:jc w:val="left"/>
        <w:rPr>
          <w:rFonts w:ascii="Segoe UI" w:hAnsi="Segoe UI" w:cs="Segoe UI"/>
        </w:rPr>
      </w:pPr>
      <w:r w:rsidRPr="00ED3546">
        <w:rPr>
          <w:rFonts w:ascii="Segoe UI" w:hAnsi="Segoe UI" w:cs="Segoe UI"/>
        </w:rPr>
        <w:t xml:space="preserve">Where there is an immediate concern, the DSL will consider the level of risk and decide which agency to make a referral to. This could include the police or </w:t>
      </w:r>
      <w:hyperlink r:id="rId32" w:history="1">
        <w:r w:rsidRPr="00ED3546">
          <w:rPr>
            <w:rStyle w:val="Hyperlink"/>
            <w:rFonts w:ascii="Segoe UI" w:hAnsi="Segoe UI" w:cs="Segoe UI"/>
          </w:rPr>
          <w:t>Channel</w:t>
        </w:r>
      </w:hyperlink>
      <w:r w:rsidRPr="00ED3546">
        <w:rPr>
          <w:rFonts w:ascii="Segoe UI" w:hAnsi="Segoe UI" w:cs="Segoe UI"/>
        </w:rPr>
        <w:t xml:space="preserve">, the government’s programme for identifying and supporting individuals at risk of becoming involved with or supporting terrorism, or the local authority children’s social care team. The DSL will refer children at risk of harm </w:t>
      </w:r>
      <w:proofErr w:type="gramStart"/>
      <w:r w:rsidRPr="00ED3546">
        <w:rPr>
          <w:rFonts w:ascii="Segoe UI" w:hAnsi="Segoe UI" w:cs="Segoe UI"/>
        </w:rPr>
        <w:t>as a result of</w:t>
      </w:r>
      <w:proofErr w:type="gramEnd"/>
      <w:r w:rsidRPr="00ED3546">
        <w:rPr>
          <w:rFonts w:ascii="Segoe UI" w:hAnsi="Segoe UI" w:cs="Segoe UI"/>
        </w:rPr>
        <w:t xml:space="preserve"> involvement or potential involvement in extremist activity to the Multi Agency Safeguarding Hub (MASH). The MASH will share the referral details of new referrals with the Prevent lead police officer and local authority Prevent coordinator at the point the referral is received. </w:t>
      </w:r>
    </w:p>
    <w:p w14:paraId="3381EE9F" w14:textId="77777777" w:rsidR="00ED3546" w:rsidRDefault="00DE6731" w:rsidP="00ED3546">
      <w:pPr>
        <w:pStyle w:val="HeadingLevel2"/>
        <w:numPr>
          <w:ilvl w:val="0"/>
          <w:numId w:val="0"/>
        </w:numPr>
        <w:ind w:left="720"/>
        <w:jc w:val="left"/>
        <w:rPr>
          <w:rFonts w:ascii="Segoe UI" w:hAnsi="Segoe UI" w:cs="Segoe UI"/>
        </w:rPr>
      </w:pPr>
      <w:r w:rsidRPr="58CACFFC">
        <w:rPr>
          <w:rFonts w:ascii="Segoe UI" w:hAnsi="Segoe UI" w:cs="Segoe UI"/>
        </w:rPr>
        <w:t xml:space="preserve">The referral will be processed though the MASH multi agency information sharing system and parallel to this the Prevent police officer will carry out initial screening checks. </w:t>
      </w:r>
    </w:p>
    <w:p w14:paraId="1CFFDE7C" w14:textId="3BAD1392" w:rsidR="00272CA9" w:rsidRPr="009C0D95" w:rsidRDefault="00650613" w:rsidP="009C0D95">
      <w:pPr>
        <w:pStyle w:val="HeadingLevel2"/>
        <w:tabs>
          <w:tab w:val="clear" w:pos="720"/>
          <w:tab w:val="num" w:pos="862"/>
        </w:tabs>
        <w:ind w:left="862"/>
        <w:jc w:val="left"/>
        <w:rPr>
          <w:rFonts w:ascii="Segoe UI" w:hAnsi="Segoe UI" w:cs="Segoe UI"/>
        </w:rPr>
      </w:pPr>
      <w:r w:rsidRPr="009C7C04">
        <w:rPr>
          <w:rFonts w:ascii="Segoe UI" w:hAnsi="Segoe UI" w:cs="Segoe UI"/>
        </w:rPr>
        <w:t xml:space="preserve">The Prevent police officer will make a referral to the Channel Practitioner if there are sufficient concerns. The individual referred will be discussed at the Channel panel to determine whether they are vulnerable to being drawn into terrorism and consider the appropriate support required. A representative from our school will attend the Channel panel </w:t>
      </w:r>
      <w:proofErr w:type="gramStart"/>
      <w:r w:rsidRPr="009C7C04">
        <w:rPr>
          <w:rFonts w:ascii="Segoe UI" w:hAnsi="Segoe UI" w:cs="Segoe UI"/>
        </w:rPr>
        <w:t>if and when</w:t>
      </w:r>
      <w:proofErr w:type="gramEnd"/>
      <w:r w:rsidRPr="009C7C04">
        <w:rPr>
          <w:rFonts w:ascii="Segoe UI" w:hAnsi="Segoe UI" w:cs="Segoe UI"/>
        </w:rPr>
        <w:t xml:space="preserve"> we are asked to help with this </w:t>
      </w:r>
      <w:proofErr w:type="spellStart"/>
      <w:proofErr w:type="gramStart"/>
      <w:r w:rsidRPr="009C7C04">
        <w:rPr>
          <w:rFonts w:ascii="Segoe UI" w:hAnsi="Segoe UI" w:cs="Segoe UI"/>
        </w:rPr>
        <w:t>assessment</w:t>
      </w:r>
      <w:r w:rsidR="00500136">
        <w:rPr>
          <w:rFonts w:ascii="Segoe UI" w:hAnsi="Segoe UI" w:cs="Segoe UI"/>
        </w:rPr>
        <w:t>.</w:t>
      </w:r>
      <w:r w:rsidR="00272CA9" w:rsidRPr="009C0D95">
        <w:rPr>
          <w:rFonts w:ascii="Segoe UI" w:hAnsi="Segoe UI" w:cs="Segoe UI"/>
        </w:rPr>
        <w:t>A</w:t>
      </w:r>
      <w:r w:rsidR="00D11390" w:rsidRPr="009C0D95">
        <w:rPr>
          <w:rFonts w:ascii="Segoe UI" w:hAnsi="Segoe UI" w:cs="Segoe UI"/>
        </w:rPr>
        <w:t>ll</w:t>
      </w:r>
      <w:proofErr w:type="spellEnd"/>
      <w:proofErr w:type="gramEnd"/>
      <w:r w:rsidR="00D11390" w:rsidRPr="009C0D95">
        <w:rPr>
          <w:rFonts w:ascii="Segoe UI" w:hAnsi="Segoe UI" w:cs="Segoe UI"/>
        </w:rPr>
        <w:t xml:space="preserve"> staff will undertake training </w:t>
      </w:r>
      <w:r w:rsidR="00F30DF8" w:rsidRPr="009C0D95">
        <w:rPr>
          <w:rFonts w:ascii="Segoe UI" w:hAnsi="Segoe UI" w:cs="Segoe UI"/>
        </w:rPr>
        <w:t>on Prevent awareness and referrals.</w:t>
      </w:r>
    </w:p>
    <w:p w14:paraId="50679DC9" w14:textId="21083880" w:rsidR="00D576A7" w:rsidRDefault="00A33D49" w:rsidP="00500136">
      <w:pPr>
        <w:pStyle w:val="HeadingLevel1"/>
        <w:jc w:val="left"/>
        <w:rPr>
          <w:rFonts w:ascii="Segoe UI" w:hAnsi="Segoe UI" w:cs="Segoe UI"/>
        </w:rPr>
      </w:pPr>
      <w:r>
        <w:rPr>
          <w:rFonts w:ascii="Segoe UI" w:hAnsi="Segoe UI" w:cs="Segoe UI"/>
        </w:rPr>
        <w:t>Concerns about mental health</w:t>
      </w:r>
    </w:p>
    <w:p w14:paraId="316AFA47" w14:textId="564929CF" w:rsidR="006A1937" w:rsidRPr="00F500A6" w:rsidRDefault="006A1937" w:rsidP="006A1937">
      <w:pPr>
        <w:pStyle w:val="BodyText1"/>
        <w:rPr>
          <w:rFonts w:ascii="Segoe UI" w:hAnsi="Segoe UI" w:cs="Segoe UI"/>
        </w:rPr>
      </w:pPr>
      <w:r w:rsidRPr="00F500A6">
        <w:rPr>
          <w:rFonts w:ascii="Segoe UI" w:hAnsi="Segoe UI" w:cs="Segoe UI"/>
        </w:rPr>
        <w:t xml:space="preserve">Mental health problems can, in some cases, be an indicator that a child has suffered or is at risk of suffering abuse, neglect or exploitation. Staff will be alert to behavioural signs that suggest a child may be experiencing a mental health problem or be at risk of developing one.  </w:t>
      </w:r>
    </w:p>
    <w:p w14:paraId="70104D3B" w14:textId="176D9594" w:rsidR="006A1937" w:rsidRPr="00F500A6" w:rsidRDefault="006A1937" w:rsidP="006A1937">
      <w:pPr>
        <w:pStyle w:val="BodyText1"/>
        <w:rPr>
          <w:rFonts w:ascii="Segoe UI" w:hAnsi="Segoe UI" w:cs="Segoe UI"/>
        </w:rPr>
      </w:pPr>
      <w:r w:rsidRPr="00F500A6">
        <w:rPr>
          <w:rFonts w:ascii="Segoe UI" w:hAnsi="Segoe UI" w:cs="Segoe UI"/>
        </w:rPr>
        <w:t xml:space="preserve">If you have a mental health concern about a child that is also a safeguarding concern, take immediate action by following the steps in section </w:t>
      </w:r>
      <w:r w:rsidR="001024A8" w:rsidRPr="00F500A6">
        <w:rPr>
          <w:rFonts w:ascii="Segoe UI" w:hAnsi="Segoe UI" w:cs="Segoe UI"/>
        </w:rPr>
        <w:t>9</w:t>
      </w:r>
      <w:r w:rsidRPr="00F500A6">
        <w:rPr>
          <w:rFonts w:ascii="Segoe UI" w:hAnsi="Segoe UI" w:cs="Segoe UI"/>
        </w:rPr>
        <w:t xml:space="preserve">. </w:t>
      </w:r>
      <w:r w:rsidR="003C1763" w:rsidRPr="00F500A6">
        <w:rPr>
          <w:rFonts w:ascii="Segoe UI" w:hAnsi="Segoe UI" w:cs="Segoe UI"/>
        </w:rPr>
        <w:t>Any child or young person, who self-harms or expresses thoughts about this or about suicide, must be taken seriously and appropriate help and intervention should be offered at the earliest point.</w:t>
      </w:r>
    </w:p>
    <w:p w14:paraId="39BA23C9" w14:textId="2DF7A04E" w:rsidR="00E66AD6" w:rsidRPr="00F500A6" w:rsidRDefault="00E66AD6" w:rsidP="00B438B4">
      <w:pPr>
        <w:pStyle w:val="BodyText1"/>
        <w:rPr>
          <w:rFonts w:ascii="Segoe UI" w:hAnsi="Segoe UI" w:cs="Segoe UI"/>
        </w:rPr>
      </w:pPr>
      <w:r w:rsidRPr="00F500A6">
        <w:rPr>
          <w:rFonts w:ascii="Segoe UI" w:hAnsi="Segoe UI" w:cs="Segoe UI"/>
        </w:rPr>
        <w:t>The indicators that a child or young person may be at risk of taking actions to harm themselves or attempt suicide can cover a wide range of life events such as bereavement, bullying at school or a variety of forms of cyber bullying, often via mobile phones, homophobic bullying, mental health problems including eating disorders, family problems such as domestic abuse or any form of child abuse as well as conflict between the child and parents.</w:t>
      </w:r>
    </w:p>
    <w:p w14:paraId="33EFFB1E" w14:textId="106CA447" w:rsidR="00E66AD6" w:rsidRPr="00F500A6" w:rsidRDefault="00E66AD6" w:rsidP="00B438B4">
      <w:pPr>
        <w:pStyle w:val="BodyText1"/>
        <w:rPr>
          <w:rFonts w:ascii="Segoe UI" w:hAnsi="Segoe UI" w:cs="Segoe UI"/>
        </w:rPr>
      </w:pPr>
      <w:r w:rsidRPr="00F500A6">
        <w:rPr>
          <w:rFonts w:ascii="Segoe UI" w:hAnsi="Segoe UI" w:cs="Segoe UI"/>
        </w:rPr>
        <w:t>The signs of the distress the child may be under can take many forms and can include:</w:t>
      </w:r>
    </w:p>
    <w:p w14:paraId="1CD576F1"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Cutting </w:t>
      </w:r>
      <w:proofErr w:type="gramStart"/>
      <w:r w:rsidRPr="00F500A6">
        <w:rPr>
          <w:rFonts w:ascii="Segoe UI" w:hAnsi="Segoe UI" w:cs="Segoe UI"/>
        </w:rPr>
        <w:t>behaviours;</w:t>
      </w:r>
      <w:proofErr w:type="gramEnd"/>
    </w:p>
    <w:p w14:paraId="6C8FC55B"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lastRenderedPageBreak/>
        <w:t xml:space="preserve">Other forms of self-harm, such as burning, scalding, banging, hair </w:t>
      </w:r>
      <w:proofErr w:type="gramStart"/>
      <w:r w:rsidRPr="00F500A6">
        <w:rPr>
          <w:rFonts w:ascii="Segoe UI" w:hAnsi="Segoe UI" w:cs="Segoe UI"/>
        </w:rPr>
        <w:t>pulling;</w:t>
      </w:r>
      <w:proofErr w:type="gramEnd"/>
    </w:p>
    <w:p w14:paraId="2013CB46"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Self-</w:t>
      </w:r>
      <w:proofErr w:type="gramStart"/>
      <w:r w:rsidRPr="00F500A6">
        <w:rPr>
          <w:rFonts w:ascii="Segoe UI" w:hAnsi="Segoe UI" w:cs="Segoe UI"/>
        </w:rPr>
        <w:t>poisoning;</w:t>
      </w:r>
      <w:proofErr w:type="gramEnd"/>
    </w:p>
    <w:p w14:paraId="41063B97"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Not looking after their needs properly emotionally or </w:t>
      </w:r>
      <w:proofErr w:type="gramStart"/>
      <w:r w:rsidRPr="00F500A6">
        <w:rPr>
          <w:rFonts w:ascii="Segoe UI" w:hAnsi="Segoe UI" w:cs="Segoe UI"/>
        </w:rPr>
        <w:t>physically;</w:t>
      </w:r>
      <w:proofErr w:type="gramEnd"/>
    </w:p>
    <w:p w14:paraId="191CCF06"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Direct injury such as scratching, cutting, burning, hitting yourself, swallowing or putting things </w:t>
      </w:r>
      <w:proofErr w:type="gramStart"/>
      <w:r w:rsidRPr="00F500A6">
        <w:rPr>
          <w:rFonts w:ascii="Segoe UI" w:hAnsi="Segoe UI" w:cs="Segoe UI"/>
        </w:rPr>
        <w:t>inside;</w:t>
      </w:r>
      <w:proofErr w:type="gramEnd"/>
    </w:p>
    <w:p w14:paraId="22639B72"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Staying in an abusive </w:t>
      </w:r>
      <w:proofErr w:type="gramStart"/>
      <w:r w:rsidRPr="00F500A6">
        <w:rPr>
          <w:rFonts w:ascii="Segoe UI" w:hAnsi="Segoe UI" w:cs="Segoe UI"/>
        </w:rPr>
        <w:t>relationship;</w:t>
      </w:r>
      <w:proofErr w:type="gramEnd"/>
    </w:p>
    <w:p w14:paraId="141D7EAA"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Taking risks too </w:t>
      </w:r>
      <w:proofErr w:type="gramStart"/>
      <w:r w:rsidRPr="00F500A6">
        <w:rPr>
          <w:rFonts w:ascii="Segoe UI" w:hAnsi="Segoe UI" w:cs="Segoe UI"/>
        </w:rPr>
        <w:t>easily;</w:t>
      </w:r>
      <w:proofErr w:type="gramEnd"/>
    </w:p>
    <w:p w14:paraId="6217F4E5"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Eating distress (anorexia and bulimia</w:t>
      </w:r>
      <w:proofErr w:type="gramStart"/>
      <w:r w:rsidRPr="00F500A6">
        <w:rPr>
          <w:rFonts w:ascii="Segoe UI" w:hAnsi="Segoe UI" w:cs="Segoe UI"/>
        </w:rPr>
        <w:t>);</w:t>
      </w:r>
      <w:proofErr w:type="gramEnd"/>
    </w:p>
    <w:p w14:paraId="3C1D66A2" w14:textId="77777777" w:rsidR="00B438B4" w:rsidRPr="00F500A6" w:rsidRDefault="00E66AD6" w:rsidP="00B438B4">
      <w:pPr>
        <w:pStyle w:val="BodyText1"/>
        <w:numPr>
          <w:ilvl w:val="0"/>
          <w:numId w:val="28"/>
        </w:numPr>
        <w:rPr>
          <w:rFonts w:ascii="Segoe UI" w:hAnsi="Segoe UI" w:cs="Segoe UI"/>
        </w:rPr>
      </w:pPr>
      <w:r w:rsidRPr="00F500A6">
        <w:rPr>
          <w:rFonts w:ascii="Segoe UI" w:hAnsi="Segoe UI" w:cs="Segoe UI"/>
        </w:rPr>
        <w:t xml:space="preserve">Addiction for example, to alcohol or </w:t>
      </w:r>
      <w:proofErr w:type="gramStart"/>
      <w:r w:rsidRPr="00F500A6">
        <w:rPr>
          <w:rFonts w:ascii="Segoe UI" w:hAnsi="Segoe UI" w:cs="Segoe UI"/>
        </w:rPr>
        <w:t>drugs;</w:t>
      </w:r>
      <w:proofErr w:type="gramEnd"/>
    </w:p>
    <w:p w14:paraId="1A04DEA6" w14:textId="6F9B83D5" w:rsidR="00E66AD6" w:rsidRPr="00F500A6" w:rsidRDefault="00E66AD6" w:rsidP="00396D7B">
      <w:pPr>
        <w:pStyle w:val="BodyText1"/>
        <w:numPr>
          <w:ilvl w:val="0"/>
          <w:numId w:val="28"/>
        </w:numPr>
        <w:rPr>
          <w:rFonts w:ascii="Segoe UI" w:hAnsi="Segoe UI" w:cs="Segoe UI"/>
        </w:rPr>
      </w:pPr>
      <w:r w:rsidRPr="00F500A6">
        <w:rPr>
          <w:rFonts w:ascii="Segoe UI" w:hAnsi="Segoe UI" w:cs="Segoe UI"/>
        </w:rPr>
        <w:t>Low self-esteem and expressions of hopelessness.</w:t>
      </w:r>
    </w:p>
    <w:p w14:paraId="0AB3C1CA" w14:textId="77777777" w:rsidR="00A33ADD" w:rsidRPr="00F500A6" w:rsidRDefault="006D5BAA" w:rsidP="006A1937">
      <w:pPr>
        <w:pStyle w:val="BodyText1"/>
        <w:rPr>
          <w:rFonts w:ascii="Segoe UI" w:hAnsi="Segoe UI" w:cs="Segoe UI"/>
        </w:rPr>
      </w:pPr>
      <w:r w:rsidRPr="00F500A6">
        <w:rPr>
          <w:rFonts w:ascii="Segoe UI" w:hAnsi="Segoe UI" w:cs="Segoe UI"/>
        </w:rPr>
        <w:t>Where concerns arise in these circumstances staff will follow the procedures in section 9</w:t>
      </w:r>
      <w:r w:rsidR="00A33ADD" w:rsidRPr="00F500A6">
        <w:rPr>
          <w:rFonts w:ascii="Segoe UI" w:hAnsi="Segoe UI" w:cs="Segoe UI"/>
        </w:rPr>
        <w:t>.</w:t>
      </w:r>
    </w:p>
    <w:p w14:paraId="1E2DD92D" w14:textId="3ED81484" w:rsidR="00A33D49" w:rsidRPr="00F500A6" w:rsidRDefault="006A1937" w:rsidP="00396D7B">
      <w:pPr>
        <w:pStyle w:val="BodyText1"/>
        <w:rPr>
          <w:rFonts w:ascii="Segoe UI" w:hAnsi="Segoe UI" w:cs="Segoe UI"/>
        </w:rPr>
      </w:pPr>
      <w:r w:rsidRPr="00F500A6">
        <w:rPr>
          <w:rFonts w:ascii="Segoe UI" w:hAnsi="Segoe UI" w:cs="Segoe UI"/>
        </w:rPr>
        <w:t xml:space="preserve">If </w:t>
      </w:r>
      <w:r w:rsidR="00A33ADD" w:rsidRPr="00F500A6">
        <w:rPr>
          <w:rFonts w:ascii="Segoe UI" w:hAnsi="Segoe UI" w:cs="Segoe UI"/>
        </w:rPr>
        <w:t>staff</w:t>
      </w:r>
      <w:r w:rsidRPr="00F500A6">
        <w:rPr>
          <w:rFonts w:ascii="Segoe UI" w:hAnsi="Segoe UI" w:cs="Segoe UI"/>
        </w:rPr>
        <w:t xml:space="preserve"> have a mental health concern </w:t>
      </w:r>
      <w:r w:rsidR="00A33ADD" w:rsidRPr="00F500A6">
        <w:rPr>
          <w:rFonts w:ascii="Segoe UI" w:hAnsi="Segoe UI" w:cs="Segoe UI"/>
        </w:rPr>
        <w:t xml:space="preserve">about a child </w:t>
      </w:r>
      <w:r w:rsidRPr="00F500A6">
        <w:rPr>
          <w:rFonts w:ascii="Segoe UI" w:hAnsi="Segoe UI" w:cs="Segoe UI"/>
        </w:rPr>
        <w:t xml:space="preserve">that is not also a safeguarding concern, </w:t>
      </w:r>
      <w:r w:rsidR="00A33ADD" w:rsidRPr="00F500A6">
        <w:rPr>
          <w:rFonts w:ascii="Segoe UI" w:hAnsi="Segoe UI" w:cs="Segoe UI"/>
        </w:rPr>
        <w:t xml:space="preserve">they will </w:t>
      </w:r>
      <w:r w:rsidRPr="00F500A6">
        <w:rPr>
          <w:rFonts w:ascii="Segoe UI" w:hAnsi="Segoe UI" w:cs="Segoe UI"/>
        </w:rPr>
        <w:t>speak to the DSL to agree a course of action.</w:t>
      </w:r>
    </w:p>
    <w:p w14:paraId="20F1AF92" w14:textId="2C3D8D6F" w:rsidR="00071F4B" w:rsidRPr="00071F4B" w:rsidRDefault="00071F4B" w:rsidP="00500136">
      <w:pPr>
        <w:pStyle w:val="HeadingLevel1"/>
        <w:jc w:val="left"/>
        <w:rPr>
          <w:rFonts w:ascii="Segoe UI" w:hAnsi="Segoe UI" w:cs="Segoe UI"/>
        </w:rPr>
      </w:pPr>
      <w:r w:rsidRPr="58CACFFC">
        <w:rPr>
          <w:rFonts w:ascii="Segoe UI" w:hAnsi="Segoe UI" w:cs="Segoe UI"/>
        </w:rPr>
        <w:t xml:space="preserve">Special Circumstances </w:t>
      </w:r>
    </w:p>
    <w:p w14:paraId="72E94243" w14:textId="77777777" w:rsidR="00071F4B" w:rsidRPr="00CA7477" w:rsidRDefault="00071F4B" w:rsidP="00500136">
      <w:pPr>
        <w:pStyle w:val="HeadingLevel2asheading"/>
        <w:jc w:val="left"/>
        <w:rPr>
          <w:rFonts w:ascii="Segoe UI" w:hAnsi="Segoe UI" w:cs="Segoe UI"/>
        </w:rPr>
      </w:pPr>
      <w:r w:rsidRPr="58CACFFC">
        <w:rPr>
          <w:rFonts w:ascii="Segoe UI" w:hAnsi="Segoe UI" w:cs="Segoe UI"/>
        </w:rPr>
        <w:t>Looked after children</w:t>
      </w:r>
    </w:p>
    <w:p w14:paraId="799FF674" w14:textId="77777777" w:rsidR="00071F4B" w:rsidRPr="00CA7477" w:rsidRDefault="00071F4B" w:rsidP="002E7F82">
      <w:pPr>
        <w:pStyle w:val="HeadingLevel3"/>
        <w:numPr>
          <w:ilvl w:val="0"/>
          <w:numId w:val="0"/>
        </w:numPr>
        <w:ind w:left="720"/>
        <w:jc w:val="left"/>
        <w:rPr>
          <w:rFonts w:ascii="Segoe UI" w:hAnsi="Segoe UI" w:cs="Segoe UI"/>
        </w:rPr>
      </w:pPr>
      <w:r w:rsidRPr="00CA7477">
        <w:rPr>
          <w:rFonts w:ascii="Segoe UI" w:hAnsi="Segoe UI" w:cs="Segoe UI"/>
        </w:rPr>
        <w:t xml:space="preserve">The most common reason for children becoming looked after is </w:t>
      </w:r>
      <w:proofErr w:type="gramStart"/>
      <w:r w:rsidRPr="00CA7477">
        <w:rPr>
          <w:rFonts w:ascii="Segoe UI" w:hAnsi="Segoe UI" w:cs="Segoe UI"/>
        </w:rPr>
        <w:t>as a result of</w:t>
      </w:r>
      <w:proofErr w:type="gramEnd"/>
      <w:r w:rsidRPr="00CA7477">
        <w:rPr>
          <w:rFonts w:ascii="Segoe UI" w:hAnsi="Segoe UI" w:cs="Segoe UI"/>
        </w:rPr>
        <w:t xml:space="preserve"> abuse or neglect. The school ensures that staff have the necessary skills and understanding to keep looked after children safe. Appropriate staff have information about a child’s looked after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for children in care.</w:t>
      </w:r>
    </w:p>
    <w:p w14:paraId="08BEB28F" w14:textId="77777777" w:rsidR="00071F4B" w:rsidRPr="00CA7477" w:rsidRDefault="00071F4B" w:rsidP="00500136">
      <w:pPr>
        <w:pStyle w:val="HeadingLevel2"/>
        <w:jc w:val="left"/>
        <w:rPr>
          <w:rFonts w:ascii="Segoe UI" w:hAnsi="Segoe UI" w:cs="Segoe UI"/>
          <w:b/>
          <w:bCs/>
          <w:sz w:val="22"/>
        </w:rPr>
      </w:pPr>
      <w:r w:rsidRPr="58CACFFC">
        <w:rPr>
          <w:rFonts w:ascii="Segoe UI" w:hAnsi="Segoe UI" w:cs="Segoe UI"/>
          <w:b/>
          <w:bCs/>
          <w:sz w:val="22"/>
        </w:rPr>
        <w:t>Children who have a social worker</w:t>
      </w:r>
    </w:p>
    <w:p w14:paraId="16D4D984" w14:textId="77777777" w:rsidR="00071F4B" w:rsidRPr="00CA7477" w:rsidRDefault="00071F4B" w:rsidP="002E7F82">
      <w:pPr>
        <w:pStyle w:val="HeadingLevel3"/>
        <w:numPr>
          <w:ilvl w:val="0"/>
          <w:numId w:val="0"/>
        </w:numPr>
        <w:ind w:left="720"/>
        <w:jc w:val="left"/>
        <w:rPr>
          <w:rFonts w:ascii="Segoe UI" w:hAnsi="Segoe UI" w:cs="Segoe UI"/>
        </w:rPr>
      </w:pPr>
      <w:r w:rsidRPr="00CA7477">
        <w:rPr>
          <w:rFonts w:ascii="Segoe UI" w:hAnsi="Segoe UI" w:cs="Segoe UI"/>
        </w:rPr>
        <w:t>Children may need a social worker due to safeguarding or welfare needs. Local authorities will share this information with us, and the DSL will hold and use this information to inform decision about safeguarding and promoting the child’s welfare.</w:t>
      </w:r>
    </w:p>
    <w:p w14:paraId="7EA94DF4" w14:textId="77777777" w:rsidR="00071F4B" w:rsidRPr="00CA7477" w:rsidRDefault="00071F4B" w:rsidP="00500136">
      <w:pPr>
        <w:pStyle w:val="HeadingLevel2asheading"/>
        <w:jc w:val="left"/>
        <w:rPr>
          <w:rFonts w:ascii="Segoe UI" w:hAnsi="Segoe UI" w:cs="Segoe UI"/>
        </w:rPr>
      </w:pPr>
      <w:r w:rsidRPr="58CACFFC">
        <w:rPr>
          <w:rFonts w:ascii="Segoe UI" w:hAnsi="Segoe UI" w:cs="Segoe UI"/>
        </w:rPr>
        <w:t xml:space="preserve">Work Experience </w:t>
      </w:r>
    </w:p>
    <w:p w14:paraId="402081E7" w14:textId="77777777" w:rsidR="00071F4B" w:rsidRPr="00CA7477" w:rsidRDefault="00071F4B" w:rsidP="002E7F82">
      <w:pPr>
        <w:pStyle w:val="HeadingLevel3"/>
        <w:numPr>
          <w:ilvl w:val="0"/>
          <w:numId w:val="0"/>
        </w:numPr>
        <w:ind w:left="720"/>
        <w:jc w:val="left"/>
        <w:rPr>
          <w:rFonts w:ascii="Segoe UI" w:hAnsi="Segoe UI" w:cs="Segoe UI"/>
        </w:rPr>
      </w:pPr>
      <w:r>
        <w:rPr>
          <w:rFonts w:ascii="Segoe UI" w:hAnsi="Segoe UI" w:cs="Segoe UI"/>
        </w:rPr>
        <w:t>Where relevant, t</w:t>
      </w:r>
      <w:r w:rsidRPr="00CA7477">
        <w:rPr>
          <w:rFonts w:ascii="Segoe UI" w:hAnsi="Segoe UI" w:cs="Segoe UI"/>
        </w:rPr>
        <w:t>he school has detailed procedures to safeguard pupils undertaking work experience, including arrangements for checking people who provide placements and supervise pupils on work experience which are in accordance with statutory guidance.</w:t>
      </w:r>
    </w:p>
    <w:p w14:paraId="3A2442ED" w14:textId="77777777" w:rsidR="00071F4B" w:rsidRPr="00CA7477" w:rsidRDefault="00071F4B" w:rsidP="00500136">
      <w:pPr>
        <w:pStyle w:val="HeadingLevel2asheading"/>
        <w:jc w:val="left"/>
        <w:rPr>
          <w:rFonts w:ascii="Segoe UI" w:hAnsi="Segoe UI" w:cs="Segoe UI"/>
        </w:rPr>
      </w:pPr>
      <w:r w:rsidRPr="58CACFFC">
        <w:rPr>
          <w:rFonts w:ascii="Segoe UI" w:hAnsi="Segoe UI" w:cs="Segoe UI"/>
        </w:rPr>
        <w:t>Children staying with host families</w:t>
      </w:r>
    </w:p>
    <w:p w14:paraId="1C2846EE" w14:textId="77777777" w:rsidR="00071F4B" w:rsidRPr="00CA7477" w:rsidRDefault="00071F4B" w:rsidP="00500136">
      <w:pPr>
        <w:pStyle w:val="HeadingLevel3"/>
        <w:tabs>
          <w:tab w:val="clear" w:pos="1713"/>
          <w:tab w:val="num" w:pos="1571"/>
        </w:tabs>
        <w:ind w:left="1571"/>
        <w:jc w:val="left"/>
        <w:rPr>
          <w:rFonts w:ascii="Segoe UI" w:hAnsi="Segoe UI" w:cs="Segoe UI"/>
        </w:rPr>
      </w:pPr>
      <w:r w:rsidRPr="58CACFFC">
        <w:rPr>
          <w:rFonts w:ascii="Segoe UI" w:hAnsi="Segoe UI" w:cs="Segoe UI"/>
        </w:rPr>
        <w:t xml:space="preserve">The Trust’s schools may </w:t>
      </w:r>
      <w:proofErr w:type="gramStart"/>
      <w:r w:rsidRPr="58CACFFC">
        <w:rPr>
          <w:rFonts w:ascii="Segoe UI" w:hAnsi="Segoe UI" w:cs="Segoe UI"/>
        </w:rPr>
        <w:t>make arrangements</w:t>
      </w:r>
      <w:proofErr w:type="gramEnd"/>
      <w:r w:rsidRPr="58CACFFC">
        <w:rPr>
          <w:rFonts w:ascii="Segoe UI" w:hAnsi="Segoe UI" w:cs="Segoe UI"/>
        </w:rPr>
        <w:t xml:space="preserve"> for pupils to stay with host families, for example during a foreign exchange trip or sports tour. When we do, we follow the guidance set out in the statutory guidance to ensure hosting arrangements are as safe as possible. </w:t>
      </w:r>
    </w:p>
    <w:p w14:paraId="5035E137" w14:textId="77777777" w:rsidR="00071F4B" w:rsidRPr="00CA7477" w:rsidRDefault="00071F4B" w:rsidP="00500136">
      <w:pPr>
        <w:pStyle w:val="HeadingLevel3"/>
        <w:tabs>
          <w:tab w:val="clear" w:pos="1713"/>
          <w:tab w:val="num" w:pos="1571"/>
        </w:tabs>
        <w:ind w:left="1571"/>
        <w:jc w:val="left"/>
        <w:rPr>
          <w:rFonts w:ascii="Segoe UI" w:hAnsi="Segoe UI" w:cs="Segoe UI"/>
          <w:color w:val="000000"/>
        </w:rPr>
      </w:pPr>
      <w:r w:rsidRPr="58CACFFC">
        <w:rPr>
          <w:rFonts w:ascii="Segoe UI" w:hAnsi="Segoe UI" w:cs="Segoe UI"/>
          <w:color w:val="000000" w:themeColor="text1"/>
        </w:rPr>
        <w:lastRenderedPageBreak/>
        <w:t>Schools cannot obtain criminal record information from the Disclosure and Barring Service about adults abroad. Where pupils stay with host families abroad, we will agree with the partner schools a shared understanding of the safeguarding arrangements. Our Designated Safeguarding Lead will ensure the arrangements are sufficient to safeguard our pupils and will include ensuring pupils understand who to contact should an emergency occur, or a situation arise which makes them feel uncomfortable. We will also make parents aware of these arrangements.</w:t>
      </w:r>
    </w:p>
    <w:p w14:paraId="3E0DE322" w14:textId="77777777" w:rsidR="00071F4B" w:rsidRPr="00CA7477" w:rsidRDefault="00071F4B" w:rsidP="00500136">
      <w:pPr>
        <w:pStyle w:val="HeadingLevel3"/>
        <w:tabs>
          <w:tab w:val="clear" w:pos="1713"/>
          <w:tab w:val="num" w:pos="1571"/>
        </w:tabs>
        <w:ind w:left="1571"/>
        <w:jc w:val="left"/>
        <w:rPr>
          <w:rFonts w:ascii="Segoe UI" w:hAnsi="Segoe UI" w:cs="Segoe UI"/>
        </w:rPr>
      </w:pPr>
      <w:r w:rsidRPr="58CACFFC">
        <w:rPr>
          <w:rFonts w:ascii="Segoe UI" w:hAnsi="Segoe UI" w:cs="Segoe UI"/>
        </w:rPr>
        <w:t xml:space="preserve">Some overseas pupils may reside with host families during school terms, and we will work with the local authority to check that such arrangements are safe and suitable. </w:t>
      </w:r>
    </w:p>
    <w:p w14:paraId="35CF5543" w14:textId="77777777" w:rsidR="00071F4B" w:rsidRPr="00CA7477" w:rsidRDefault="00071F4B" w:rsidP="00500136">
      <w:pPr>
        <w:pStyle w:val="HeadingLevel2asheading"/>
        <w:jc w:val="left"/>
        <w:rPr>
          <w:rFonts w:ascii="Segoe UI" w:hAnsi="Segoe UI" w:cs="Segoe UI"/>
        </w:rPr>
      </w:pPr>
      <w:r w:rsidRPr="58CACFFC">
        <w:rPr>
          <w:rFonts w:ascii="Segoe UI" w:hAnsi="Segoe UI" w:cs="Segoe UI"/>
        </w:rPr>
        <w:t>Private fostering arrangements</w:t>
      </w:r>
    </w:p>
    <w:p w14:paraId="6E06B0DF" w14:textId="77777777" w:rsidR="00071F4B" w:rsidRPr="00CA7477" w:rsidRDefault="00071F4B" w:rsidP="00500136">
      <w:pPr>
        <w:pStyle w:val="HeadingLevel3"/>
        <w:tabs>
          <w:tab w:val="clear" w:pos="1713"/>
          <w:tab w:val="num" w:pos="1571"/>
        </w:tabs>
        <w:ind w:left="1571"/>
        <w:jc w:val="left"/>
        <w:rPr>
          <w:rFonts w:ascii="Segoe UI" w:hAnsi="Segoe UI" w:cs="Segoe UI"/>
          <w:szCs w:val="20"/>
        </w:rPr>
      </w:pPr>
      <w:r w:rsidRPr="58CACFFC">
        <w:rPr>
          <w:rFonts w:ascii="Segoe UI" w:hAnsi="Segoe UI" w:cs="Segoe UI"/>
        </w:rPr>
        <w:t xml:space="preserve">A private fostering arrangement occurs when someone </w:t>
      </w:r>
      <w:r w:rsidRPr="58CACFFC">
        <w:rPr>
          <w:rFonts w:ascii="Segoe UI" w:hAnsi="Segoe UI" w:cs="Segoe UI"/>
          <w:u w:val="single"/>
        </w:rPr>
        <w:t>other than</w:t>
      </w:r>
      <w:r w:rsidRPr="58CACFFC">
        <w:rPr>
          <w:rFonts w:ascii="Segoe UI" w:hAnsi="Segoe UI" w:cs="Segoe UI"/>
        </w:rPr>
        <w:t xml:space="preserve"> a parent or a </w:t>
      </w:r>
      <w:proofErr w:type="gramStart"/>
      <w:r w:rsidRPr="58CACFFC">
        <w:rPr>
          <w:rFonts w:ascii="Segoe UI" w:hAnsi="Segoe UI" w:cs="Segoe UI"/>
        </w:rPr>
        <w:t>close relative cares</w:t>
      </w:r>
      <w:proofErr w:type="gramEnd"/>
      <w:r w:rsidRPr="58CACFFC">
        <w:rPr>
          <w:rFonts w:ascii="Segoe UI" w:hAnsi="Segoe UI" w:cs="Segoe UI"/>
        </w:rPr>
        <w:t xml:space="preserve"> for a child for a period of 28 days or more, with the agreement of the child’s parents. It applies to children under the age of 16 or aged under 18 if the child is disabled. By law, a parent, private foster carer or other persons involved in making a private fostering arrangement must notify children’s services as soon as possible. </w:t>
      </w:r>
    </w:p>
    <w:p w14:paraId="11BC4A6F" w14:textId="77777777" w:rsidR="00071F4B" w:rsidRPr="00CA7477" w:rsidRDefault="00071F4B" w:rsidP="00500136">
      <w:pPr>
        <w:pStyle w:val="HeadingLevel3"/>
        <w:tabs>
          <w:tab w:val="clear" w:pos="1713"/>
          <w:tab w:val="num" w:pos="1571"/>
        </w:tabs>
        <w:ind w:left="1571"/>
        <w:jc w:val="left"/>
        <w:rPr>
          <w:rFonts w:ascii="Segoe UI" w:hAnsi="Segoe UI" w:cs="Segoe UI"/>
          <w:szCs w:val="20"/>
        </w:rPr>
      </w:pPr>
      <w:r w:rsidRPr="58CACFFC">
        <w:rPr>
          <w:rFonts w:ascii="Segoe UI" w:hAnsi="Segoe UI" w:cs="Segoe UI"/>
        </w:rPr>
        <w:t xml:space="preserve">Close relatives are defined as </w:t>
      </w:r>
      <w:proofErr w:type="gramStart"/>
      <w:r w:rsidRPr="58CACFFC">
        <w:rPr>
          <w:rFonts w:ascii="Segoe UI" w:hAnsi="Segoe UI" w:cs="Segoe UI"/>
        </w:rPr>
        <w:t>step-parents</w:t>
      </w:r>
      <w:proofErr w:type="gramEnd"/>
      <w:r w:rsidRPr="58CACFFC">
        <w:rPr>
          <w:rFonts w:ascii="Segoe UI" w:hAnsi="Segoe UI" w:cs="Segoe UI"/>
        </w:rPr>
        <w:t>, grandparents, brothers, sisters, uncles or aunts (whether of full blood, half blood or by marriage). Great grandparents, great aunts, great uncles and cousins are not regarded as close relatives.</w:t>
      </w:r>
    </w:p>
    <w:p w14:paraId="7F803BB1" w14:textId="77777777" w:rsidR="00071F4B" w:rsidRPr="00CA7477" w:rsidRDefault="00071F4B" w:rsidP="00500136">
      <w:pPr>
        <w:pStyle w:val="HeadingLevel3"/>
        <w:tabs>
          <w:tab w:val="clear" w:pos="1713"/>
          <w:tab w:val="num" w:pos="1571"/>
        </w:tabs>
        <w:ind w:left="1571"/>
        <w:jc w:val="left"/>
        <w:rPr>
          <w:rFonts w:ascii="Segoe UI" w:hAnsi="Segoe UI" w:cs="Segoe UI"/>
          <w:szCs w:val="20"/>
        </w:rPr>
      </w:pPr>
      <w:r w:rsidRPr="58CACFFC">
        <w:rPr>
          <w:rFonts w:ascii="Segoe UI" w:hAnsi="Segoe UI" w:cs="Segoe UI"/>
        </w:rPr>
        <w:t>The law requires that the relevant local authority should be notified if anyone is looking after someone else's child for 28 days or more. The purpose of the council's involvement is to support the child and private foster family (and wherever possible the biological parent/s) with any issues arising. These may be practical issues such as benefits, housing, immigration or emotional issues such as keeping contact with biological family, maintaining cultural identity.</w:t>
      </w:r>
    </w:p>
    <w:p w14:paraId="757EFE6B" w14:textId="77777777" w:rsidR="00071F4B" w:rsidRPr="00CA7477" w:rsidRDefault="00071F4B" w:rsidP="00500136">
      <w:pPr>
        <w:pStyle w:val="HeadingLevel3"/>
        <w:tabs>
          <w:tab w:val="clear" w:pos="1713"/>
          <w:tab w:val="num" w:pos="1571"/>
        </w:tabs>
        <w:ind w:left="1571"/>
        <w:jc w:val="left"/>
        <w:rPr>
          <w:rFonts w:ascii="Segoe UI" w:hAnsi="Segoe UI" w:cs="Segoe UI"/>
        </w:rPr>
      </w:pPr>
      <w:r w:rsidRPr="58CACFFC">
        <w:rPr>
          <w:rFonts w:ascii="Segoe UI" w:hAnsi="Segoe UI" w:cs="Segoe UI"/>
          <w:color w:val="000000" w:themeColor="text1"/>
        </w:rPr>
        <w:t xml:space="preserve">Where a member of staff becomes aware that a pupil may be in a private fostering arrangement, they will tell the </w:t>
      </w:r>
      <w:proofErr w:type="gramStart"/>
      <w:r w:rsidRPr="58CACFFC">
        <w:rPr>
          <w:rFonts w:ascii="Segoe UI" w:hAnsi="Segoe UI" w:cs="Segoe UI"/>
          <w:color w:val="000000" w:themeColor="text1"/>
        </w:rPr>
        <w:t>DSL</w:t>
      </w:r>
      <w:proofErr w:type="gramEnd"/>
      <w:r w:rsidRPr="58CACFFC">
        <w:rPr>
          <w:rFonts w:ascii="Segoe UI" w:hAnsi="Segoe UI" w:cs="Segoe UI"/>
          <w:color w:val="000000" w:themeColor="text1"/>
        </w:rPr>
        <w:t xml:space="preserve"> and the school will notify the local authority of the circumstances.</w:t>
      </w:r>
    </w:p>
    <w:p w14:paraId="428CFB05" w14:textId="45BA7D71" w:rsidR="003033BD" w:rsidRPr="006F62E1" w:rsidRDefault="00071F4B" w:rsidP="00500136">
      <w:pPr>
        <w:pStyle w:val="HeadingLevel3"/>
        <w:tabs>
          <w:tab w:val="clear" w:pos="1713"/>
          <w:tab w:val="num" w:pos="1571"/>
        </w:tabs>
        <w:ind w:left="1571"/>
        <w:jc w:val="left"/>
        <w:rPr>
          <w:rFonts w:ascii="Segoe UI" w:hAnsi="Segoe UI" w:cs="Segoe UI"/>
        </w:rPr>
      </w:pPr>
      <w:r w:rsidRPr="58CACFFC">
        <w:rPr>
          <w:rFonts w:ascii="Segoe UI" w:hAnsi="Segoe UI" w:cs="Segoe UI"/>
        </w:rPr>
        <w:t xml:space="preserve">If we become aware of a child in a private fostering arrangement within Southwark or any other local authority, we will notify the council’s Multi Agency Safeguarding Hub (MASH) by emailing MASH@southwark.gov.uk or calling 020 7525 1921. Advice about whether there is a need to notify the council, can be obtained by calling 07539 346808 or sending an email to </w:t>
      </w:r>
      <w:hyperlink r:id="rId33">
        <w:r w:rsidRPr="58CACFFC">
          <w:rPr>
            <w:rStyle w:val="Hyperlink"/>
            <w:rFonts w:ascii="Segoe UI" w:hAnsi="Segoe UI" w:cs="Segoe UI"/>
          </w:rPr>
          <w:t>privatefosteringadvice@southwark.gov.uk</w:t>
        </w:r>
      </w:hyperlink>
      <w:r w:rsidRPr="58CACFFC">
        <w:rPr>
          <w:rFonts w:ascii="Segoe UI" w:hAnsi="Segoe UI" w:cs="Segoe UI"/>
        </w:rPr>
        <w:t>. In the case of a non-Southwark child, we will notify the relevant LA.</w:t>
      </w:r>
    </w:p>
    <w:p w14:paraId="5211C57A" w14:textId="77777777" w:rsidR="00766174" w:rsidRPr="00CA7477" w:rsidRDefault="00E85018" w:rsidP="00500136">
      <w:pPr>
        <w:pStyle w:val="HeadingLevel1"/>
        <w:jc w:val="left"/>
        <w:rPr>
          <w:rFonts w:ascii="Segoe UI" w:hAnsi="Segoe UI" w:cs="Segoe UI"/>
        </w:rPr>
      </w:pPr>
      <w:bookmarkStart w:id="23" w:name="_Toc295993796"/>
      <w:bookmarkStart w:id="24" w:name="_Toc478551645"/>
      <w:r w:rsidRPr="58CACFFC">
        <w:rPr>
          <w:rFonts w:ascii="Segoe UI" w:hAnsi="Segoe UI" w:cs="Segoe UI"/>
          <w:lang w:eastAsia="en-GB"/>
        </w:rPr>
        <w:t>Staff/pupil relationships</w:t>
      </w:r>
      <w:r w:rsidRPr="58CACFFC">
        <w:rPr>
          <w:rFonts w:ascii="Segoe UI" w:hAnsi="Segoe UI" w:cs="Segoe UI"/>
        </w:rPr>
        <w:t xml:space="preserve"> </w:t>
      </w:r>
      <w:bookmarkEnd w:id="23"/>
      <w:bookmarkEnd w:id="24"/>
    </w:p>
    <w:p w14:paraId="5211C57B" w14:textId="77777777" w:rsidR="0080055F" w:rsidRPr="00CA7477" w:rsidRDefault="005F545A" w:rsidP="00500136">
      <w:pPr>
        <w:pStyle w:val="HeadingLevel2"/>
        <w:jc w:val="left"/>
        <w:rPr>
          <w:rFonts w:ascii="Segoe UI" w:hAnsi="Segoe UI" w:cs="Segoe UI"/>
        </w:rPr>
      </w:pPr>
      <w:r w:rsidRPr="58CACFFC">
        <w:rPr>
          <w:rFonts w:ascii="Segoe UI" w:hAnsi="Segoe UI" w:cs="Segoe UI"/>
        </w:rPr>
        <w:t>S</w:t>
      </w:r>
      <w:r w:rsidR="00766174" w:rsidRPr="58CACFFC">
        <w:rPr>
          <w:rFonts w:ascii="Segoe UI" w:hAnsi="Segoe UI" w:cs="Segoe UI"/>
        </w:rPr>
        <w:t>taff are aware that inappropriate behaviour towards pupils is unacceptable</w:t>
      </w:r>
      <w:r w:rsidR="00F81478" w:rsidRPr="58CACFFC">
        <w:rPr>
          <w:rFonts w:ascii="Segoe UI" w:hAnsi="Segoe UI" w:cs="Segoe UI"/>
        </w:rPr>
        <w:t xml:space="preserve"> and that it is a criminal offence for them to engage in </w:t>
      </w:r>
      <w:r w:rsidR="00766174" w:rsidRPr="58CACFFC">
        <w:rPr>
          <w:rFonts w:ascii="Segoe UI" w:hAnsi="Segoe UI" w:cs="Segoe UI"/>
        </w:rPr>
        <w:t xml:space="preserve">any sexual activity </w:t>
      </w:r>
      <w:r w:rsidR="00F81478" w:rsidRPr="58CACFFC">
        <w:rPr>
          <w:rFonts w:ascii="Segoe UI" w:hAnsi="Segoe UI" w:cs="Segoe UI"/>
        </w:rPr>
        <w:t xml:space="preserve">with a </w:t>
      </w:r>
      <w:r w:rsidR="00766174" w:rsidRPr="58CACFFC">
        <w:rPr>
          <w:rFonts w:ascii="Segoe UI" w:hAnsi="Segoe UI" w:cs="Segoe UI"/>
        </w:rPr>
        <w:t xml:space="preserve">pupil under </w:t>
      </w:r>
      <w:r w:rsidR="00F81478" w:rsidRPr="58CACFFC">
        <w:rPr>
          <w:rFonts w:ascii="Segoe UI" w:hAnsi="Segoe UI" w:cs="Segoe UI"/>
        </w:rPr>
        <w:t xml:space="preserve">the age of </w:t>
      </w:r>
      <w:r w:rsidR="00766174" w:rsidRPr="58CACFFC">
        <w:rPr>
          <w:rFonts w:ascii="Segoe UI" w:hAnsi="Segoe UI" w:cs="Segoe UI"/>
        </w:rPr>
        <w:t xml:space="preserve">18. </w:t>
      </w:r>
    </w:p>
    <w:p w14:paraId="5211C57C" w14:textId="6B65BA03" w:rsidR="0080055F" w:rsidRPr="00CA7477" w:rsidRDefault="0080055F" w:rsidP="00500136">
      <w:pPr>
        <w:pStyle w:val="HeadingLevel2"/>
        <w:jc w:val="left"/>
        <w:rPr>
          <w:rFonts w:ascii="Segoe UI" w:hAnsi="Segoe UI" w:cs="Segoe UI"/>
          <w:szCs w:val="20"/>
          <w:lang w:eastAsia="en-GB"/>
        </w:rPr>
      </w:pPr>
      <w:r w:rsidRPr="58CACFFC">
        <w:rPr>
          <w:rFonts w:ascii="Segoe UI" w:hAnsi="Segoe UI" w:cs="Segoe UI"/>
          <w:lang w:eastAsia="en-GB"/>
        </w:rPr>
        <w:t xml:space="preserve">We provide our staff with advice regarding their personal online </w:t>
      </w:r>
      <w:r w:rsidR="00600138" w:rsidRPr="58CACFFC">
        <w:rPr>
          <w:rFonts w:ascii="Segoe UI" w:hAnsi="Segoe UI" w:cs="Segoe UI"/>
          <w:lang w:eastAsia="en-GB"/>
        </w:rPr>
        <w:t>activity,</w:t>
      </w:r>
      <w:r w:rsidRPr="58CACFFC">
        <w:rPr>
          <w:rFonts w:ascii="Segoe UI" w:hAnsi="Segoe UI" w:cs="Segoe UI"/>
          <w:lang w:eastAsia="en-GB"/>
        </w:rPr>
        <w:t xml:space="preserve"> and we have clear rules regarding electronic communications and online contact with pupils.</w:t>
      </w:r>
      <w:r w:rsidR="00305538" w:rsidRPr="58CACFFC">
        <w:rPr>
          <w:rFonts w:ascii="Segoe UI" w:hAnsi="Segoe UI" w:cs="Segoe UI"/>
          <w:lang w:eastAsia="en-GB"/>
        </w:rPr>
        <w:t xml:space="preserve"> </w:t>
      </w:r>
      <w:r w:rsidRPr="58CACFFC">
        <w:rPr>
          <w:rFonts w:ascii="Segoe UI" w:hAnsi="Segoe UI" w:cs="Segoe UI"/>
          <w:lang w:eastAsia="en-GB"/>
        </w:rPr>
        <w:t>It is considered a serious disciplinary issue if staff breach these rules.</w:t>
      </w:r>
    </w:p>
    <w:p w14:paraId="5211C57D" w14:textId="77777777" w:rsidR="00766174" w:rsidRPr="00CA7477" w:rsidRDefault="00F81478" w:rsidP="00500136">
      <w:pPr>
        <w:pStyle w:val="HeadingLevel2"/>
        <w:jc w:val="left"/>
        <w:rPr>
          <w:rFonts w:ascii="Segoe UI" w:hAnsi="Segoe UI" w:cs="Segoe UI"/>
          <w:szCs w:val="20"/>
        </w:rPr>
      </w:pPr>
      <w:r w:rsidRPr="58CACFFC">
        <w:rPr>
          <w:rFonts w:ascii="Segoe UI" w:hAnsi="Segoe UI" w:cs="Segoe UI"/>
        </w:rPr>
        <w:t xml:space="preserve">Our Staff </w:t>
      </w:r>
      <w:r w:rsidR="00F45F65" w:rsidRPr="58CACFFC">
        <w:rPr>
          <w:rFonts w:ascii="Segoe UI" w:hAnsi="Segoe UI" w:cs="Segoe UI"/>
        </w:rPr>
        <w:t>Code of Conduct</w:t>
      </w:r>
      <w:r w:rsidR="00766174" w:rsidRPr="58CACFFC">
        <w:rPr>
          <w:rFonts w:ascii="Segoe UI" w:hAnsi="Segoe UI" w:cs="Segoe UI"/>
        </w:rPr>
        <w:t xml:space="preserve"> sets out our expectations of staff and is signed by all staff members.</w:t>
      </w:r>
    </w:p>
    <w:p w14:paraId="5211C57E" w14:textId="14F8B2EC" w:rsidR="002732A4" w:rsidRPr="00CA7477" w:rsidRDefault="009A39C4" w:rsidP="00500136">
      <w:pPr>
        <w:pStyle w:val="HeadingLevel1"/>
        <w:jc w:val="left"/>
        <w:rPr>
          <w:rFonts w:ascii="Segoe UI" w:hAnsi="Segoe UI" w:cs="Segoe UI"/>
        </w:rPr>
      </w:pPr>
      <w:bookmarkStart w:id="25" w:name="_Toc295993802"/>
      <w:bookmarkStart w:id="26" w:name="_Toc478551648"/>
      <w:r w:rsidRPr="58CACFFC">
        <w:rPr>
          <w:rFonts w:ascii="Segoe UI" w:hAnsi="Segoe UI" w:cs="Segoe UI"/>
        </w:rPr>
        <w:lastRenderedPageBreak/>
        <w:t xml:space="preserve">Safeguarding concerns and allegations made about </w:t>
      </w:r>
      <w:r w:rsidR="00E870EF" w:rsidRPr="58CACFFC">
        <w:rPr>
          <w:rFonts w:ascii="Segoe UI" w:hAnsi="Segoe UI" w:cs="Segoe UI"/>
        </w:rPr>
        <w:t>staff, supply staff, contractors and volunteers</w:t>
      </w:r>
    </w:p>
    <w:p w14:paraId="5211C57F" w14:textId="79D489F9" w:rsidR="0080055F" w:rsidRPr="00CA7477" w:rsidRDefault="0080055F" w:rsidP="00500136">
      <w:pPr>
        <w:pStyle w:val="HeadingLevel2"/>
        <w:jc w:val="left"/>
        <w:rPr>
          <w:rFonts w:ascii="Segoe UI" w:hAnsi="Segoe UI" w:cs="Segoe UI"/>
        </w:rPr>
      </w:pPr>
      <w:r w:rsidRPr="58CACFFC">
        <w:rPr>
          <w:rFonts w:ascii="Segoe UI" w:hAnsi="Segoe UI" w:cs="Segoe UI"/>
        </w:rPr>
        <w:t>If a</w:t>
      </w:r>
      <w:r w:rsidR="009A39C4" w:rsidRPr="58CACFFC">
        <w:rPr>
          <w:rFonts w:ascii="Segoe UI" w:hAnsi="Segoe UI" w:cs="Segoe UI"/>
        </w:rPr>
        <w:t xml:space="preserve"> safeguarding concern or</w:t>
      </w:r>
      <w:r w:rsidRPr="58CACFFC">
        <w:rPr>
          <w:rFonts w:ascii="Segoe UI" w:hAnsi="Segoe UI" w:cs="Segoe UI"/>
        </w:rPr>
        <w:t xml:space="preserve"> allegation i</w:t>
      </w:r>
      <w:r w:rsidR="002732A4" w:rsidRPr="58CACFFC">
        <w:rPr>
          <w:rFonts w:ascii="Segoe UI" w:hAnsi="Segoe UI" w:cs="Segoe UI"/>
        </w:rPr>
        <w:t xml:space="preserve">s made </w:t>
      </w:r>
      <w:r w:rsidR="009A39C4" w:rsidRPr="58CACFFC">
        <w:rPr>
          <w:rFonts w:ascii="Segoe UI" w:hAnsi="Segoe UI" w:cs="Segoe UI"/>
        </w:rPr>
        <w:t xml:space="preserve">about </w:t>
      </w:r>
      <w:r w:rsidR="002732A4" w:rsidRPr="58CACFFC">
        <w:rPr>
          <w:rFonts w:ascii="Segoe UI" w:hAnsi="Segoe UI" w:cs="Segoe UI"/>
        </w:rPr>
        <w:t>a member of staff</w:t>
      </w:r>
      <w:r w:rsidR="00300789" w:rsidRPr="58CACFFC">
        <w:rPr>
          <w:rFonts w:ascii="Segoe UI" w:hAnsi="Segoe UI" w:cs="Segoe UI"/>
        </w:rPr>
        <w:t xml:space="preserve">, supply staff, </w:t>
      </w:r>
      <w:r w:rsidR="00E870EF" w:rsidRPr="58CACFFC">
        <w:rPr>
          <w:rFonts w:ascii="Segoe UI" w:hAnsi="Segoe UI" w:cs="Segoe UI"/>
        </w:rPr>
        <w:t xml:space="preserve">contractor </w:t>
      </w:r>
      <w:r w:rsidR="00300789" w:rsidRPr="58CACFFC">
        <w:rPr>
          <w:rFonts w:ascii="Segoe UI" w:hAnsi="Segoe UI" w:cs="Segoe UI"/>
        </w:rPr>
        <w:t>or a volunteer</w:t>
      </w:r>
      <w:r w:rsidR="002732A4" w:rsidRPr="58CACFFC">
        <w:rPr>
          <w:rFonts w:ascii="Segoe UI" w:hAnsi="Segoe UI" w:cs="Segoe UI"/>
        </w:rPr>
        <w:t xml:space="preserve">, </w:t>
      </w:r>
      <w:r w:rsidR="006B114A" w:rsidRPr="58CACFFC">
        <w:rPr>
          <w:rFonts w:ascii="Segoe UI" w:hAnsi="Segoe UI" w:cs="Segoe UI"/>
        </w:rPr>
        <w:t xml:space="preserve">or relates to incidents that happened when an individual or organisation was using </w:t>
      </w:r>
      <w:r w:rsidR="00C40973" w:rsidRPr="58CACFFC">
        <w:rPr>
          <w:rFonts w:ascii="Segoe UI" w:hAnsi="Segoe UI" w:cs="Segoe UI"/>
        </w:rPr>
        <w:t>Trust</w:t>
      </w:r>
      <w:r w:rsidR="006B114A" w:rsidRPr="58CACFFC">
        <w:rPr>
          <w:rFonts w:ascii="Segoe UI" w:hAnsi="Segoe UI" w:cs="Segoe UI"/>
        </w:rPr>
        <w:t xml:space="preserve"> premises for the purposes of running activities for children, </w:t>
      </w:r>
      <w:r w:rsidR="002732A4" w:rsidRPr="58CACFFC">
        <w:rPr>
          <w:rFonts w:ascii="Segoe UI" w:hAnsi="Segoe UI" w:cs="Segoe UI"/>
        </w:rPr>
        <w:t xml:space="preserve">our set procedures must be followed. </w:t>
      </w:r>
      <w:r w:rsidRPr="58CACFFC">
        <w:rPr>
          <w:rFonts w:ascii="Segoe UI" w:hAnsi="Segoe UI" w:cs="Segoe UI"/>
        </w:rPr>
        <w:t xml:space="preserve">Our </w:t>
      </w:r>
      <w:r w:rsidR="009A39C4" w:rsidRPr="58CACFFC">
        <w:rPr>
          <w:rFonts w:ascii="Segoe UI" w:hAnsi="Segoe UI" w:cs="Segoe UI"/>
        </w:rPr>
        <w:t xml:space="preserve">safeguarding concerns and </w:t>
      </w:r>
      <w:r w:rsidRPr="58CACFFC">
        <w:rPr>
          <w:rFonts w:ascii="Segoe UI" w:hAnsi="Segoe UI" w:cs="Segoe UI"/>
        </w:rPr>
        <w:t xml:space="preserve">allegations </w:t>
      </w:r>
      <w:r w:rsidR="009A39C4" w:rsidRPr="58CACFFC">
        <w:rPr>
          <w:rFonts w:ascii="Segoe UI" w:hAnsi="Segoe UI" w:cs="Segoe UI"/>
        </w:rPr>
        <w:t>made about</w:t>
      </w:r>
      <w:r w:rsidR="00E870EF" w:rsidRPr="58CACFFC">
        <w:rPr>
          <w:rFonts w:ascii="Segoe UI" w:hAnsi="Segoe UI" w:cs="Segoe UI"/>
        </w:rPr>
        <w:t xml:space="preserve"> staff, supply staff, contractors and </w:t>
      </w:r>
      <w:r w:rsidR="00927AFC" w:rsidRPr="58CACFFC">
        <w:rPr>
          <w:rFonts w:ascii="Segoe UI" w:hAnsi="Segoe UI" w:cs="Segoe UI"/>
        </w:rPr>
        <w:t>volunteers’</w:t>
      </w:r>
      <w:r w:rsidR="00E870EF" w:rsidRPr="58CACFFC">
        <w:rPr>
          <w:rFonts w:ascii="Segoe UI" w:hAnsi="Segoe UI" w:cs="Segoe UI"/>
        </w:rPr>
        <w:t xml:space="preserve"> </w:t>
      </w:r>
      <w:r w:rsidRPr="58CACFFC">
        <w:rPr>
          <w:rFonts w:ascii="Segoe UI" w:hAnsi="Segoe UI" w:cs="Segoe UI"/>
        </w:rPr>
        <w:t xml:space="preserve">policy and procedure can be </w:t>
      </w:r>
      <w:r w:rsidR="003C61A6" w:rsidRPr="58CACFFC">
        <w:rPr>
          <w:rFonts w:ascii="Segoe UI" w:hAnsi="Segoe UI" w:cs="Segoe UI"/>
        </w:rPr>
        <w:t>accessed</w:t>
      </w:r>
      <w:r w:rsidR="003C61A6">
        <w:rPr>
          <w:rFonts w:ascii="Segoe UI" w:hAnsi="Segoe UI" w:cs="Segoe UI"/>
        </w:rPr>
        <w:t xml:space="preserve"> via</w:t>
      </w:r>
      <w:r w:rsidR="00DD3C32">
        <w:rPr>
          <w:rFonts w:ascii="Segoe UI" w:hAnsi="Segoe UI" w:cs="Segoe UI"/>
        </w:rPr>
        <w:t xml:space="preserve"> the </w:t>
      </w:r>
      <w:r w:rsidR="00126C8D">
        <w:rPr>
          <w:rFonts w:ascii="Segoe UI" w:hAnsi="Segoe UI" w:cs="Segoe UI"/>
        </w:rPr>
        <w:t>Trust</w:t>
      </w:r>
      <w:r w:rsidR="00DD3C32">
        <w:rPr>
          <w:rFonts w:ascii="Segoe UI" w:hAnsi="Segoe UI" w:cs="Segoe UI"/>
        </w:rPr>
        <w:t xml:space="preserve"> website </w:t>
      </w:r>
      <w:hyperlink r:id="rId34" w:history="1">
        <w:r w:rsidR="00DD3C32" w:rsidRPr="00612553">
          <w:rPr>
            <w:rStyle w:val="Hyperlink"/>
            <w:rFonts w:ascii="Segoe UI" w:hAnsi="Segoe UI" w:cs="Segoe UI"/>
          </w:rPr>
          <w:t>HERE</w:t>
        </w:r>
      </w:hyperlink>
      <w:r w:rsidR="00DD3C32">
        <w:rPr>
          <w:rFonts w:ascii="Segoe UI" w:hAnsi="Segoe UI" w:cs="Segoe UI"/>
        </w:rPr>
        <w:t xml:space="preserve"> </w:t>
      </w:r>
      <w:r w:rsidR="00927AFC" w:rsidRPr="58CACFFC">
        <w:rPr>
          <w:rFonts w:ascii="Segoe UI" w:hAnsi="Segoe UI" w:cs="Segoe UI"/>
        </w:rPr>
        <w:t>,</w:t>
      </w:r>
      <w:r w:rsidRPr="58CACFFC">
        <w:rPr>
          <w:rFonts w:ascii="Segoe UI" w:hAnsi="Segoe UI" w:cs="Segoe UI"/>
        </w:rPr>
        <w:t xml:space="preserve"> and the full procedure for managing such allegations </w:t>
      </w:r>
      <w:r w:rsidR="00E870EF" w:rsidRPr="58CACFFC">
        <w:rPr>
          <w:rFonts w:ascii="Segoe UI" w:hAnsi="Segoe UI" w:cs="Segoe UI"/>
        </w:rPr>
        <w:t xml:space="preserve">or concerns </w:t>
      </w:r>
      <w:r w:rsidRPr="58CACFFC">
        <w:rPr>
          <w:rFonts w:ascii="Segoe UI" w:hAnsi="Segoe UI" w:cs="Segoe UI"/>
        </w:rPr>
        <w:t>are set out in Part Four of Keeping Children Safe in Education 20</w:t>
      </w:r>
      <w:r w:rsidR="00B33998" w:rsidRPr="58CACFFC">
        <w:rPr>
          <w:rFonts w:ascii="Segoe UI" w:hAnsi="Segoe UI" w:cs="Segoe UI"/>
        </w:rPr>
        <w:t>2</w:t>
      </w:r>
      <w:r w:rsidR="00A60BB1">
        <w:rPr>
          <w:rFonts w:ascii="Segoe UI" w:hAnsi="Segoe UI" w:cs="Segoe UI"/>
        </w:rPr>
        <w:t>5</w:t>
      </w:r>
      <w:r w:rsidR="00E870EF" w:rsidRPr="58CACFFC">
        <w:rPr>
          <w:rFonts w:ascii="Segoe UI" w:hAnsi="Segoe UI" w:cs="Segoe UI"/>
        </w:rPr>
        <w:t>.</w:t>
      </w:r>
    </w:p>
    <w:p w14:paraId="5211C580" w14:textId="786A29CD" w:rsidR="002732A4" w:rsidRPr="00CA7477" w:rsidRDefault="009A39C4" w:rsidP="00500136">
      <w:pPr>
        <w:pStyle w:val="HeadingLevel2"/>
        <w:jc w:val="left"/>
        <w:rPr>
          <w:rFonts w:ascii="Segoe UI" w:hAnsi="Segoe UI" w:cs="Segoe UI"/>
          <w:szCs w:val="20"/>
        </w:rPr>
      </w:pPr>
      <w:r w:rsidRPr="58CACFFC">
        <w:rPr>
          <w:rFonts w:ascii="Segoe UI" w:hAnsi="Segoe UI" w:cs="Segoe UI"/>
        </w:rPr>
        <w:t>Safeguarding concerns or a</w:t>
      </w:r>
      <w:r w:rsidR="002732A4" w:rsidRPr="58CACFFC">
        <w:rPr>
          <w:rFonts w:ascii="Segoe UI" w:hAnsi="Segoe UI" w:cs="Segoe UI"/>
        </w:rPr>
        <w:t xml:space="preserve">llegations </w:t>
      </w:r>
      <w:r w:rsidR="0080055F" w:rsidRPr="58CACFFC">
        <w:rPr>
          <w:rFonts w:ascii="Segoe UI" w:hAnsi="Segoe UI" w:cs="Segoe UI"/>
        </w:rPr>
        <w:t xml:space="preserve">made </w:t>
      </w:r>
      <w:r w:rsidRPr="58CACFFC">
        <w:rPr>
          <w:rFonts w:ascii="Segoe UI" w:hAnsi="Segoe UI" w:cs="Segoe UI"/>
        </w:rPr>
        <w:t xml:space="preserve">about </w:t>
      </w:r>
      <w:r w:rsidR="002732A4" w:rsidRPr="58CACFFC">
        <w:rPr>
          <w:rFonts w:ascii="Segoe UI" w:hAnsi="Segoe UI" w:cs="Segoe UI"/>
        </w:rPr>
        <w:t>staff w</w:t>
      </w:r>
      <w:r w:rsidR="0080055F" w:rsidRPr="58CACFFC">
        <w:rPr>
          <w:rFonts w:ascii="Segoe UI" w:hAnsi="Segoe UI" w:cs="Segoe UI"/>
        </w:rPr>
        <w:t xml:space="preserve">ho no longer work at the school </w:t>
      </w:r>
      <w:r w:rsidR="002732A4" w:rsidRPr="58CACFFC">
        <w:rPr>
          <w:rFonts w:ascii="Segoe UI" w:hAnsi="Segoe UI" w:cs="Segoe UI"/>
        </w:rPr>
        <w:t>will be reported to the police.</w:t>
      </w:r>
    </w:p>
    <w:p w14:paraId="5211C581" w14:textId="6584668F" w:rsidR="00766174" w:rsidRPr="00CA7477" w:rsidRDefault="00766174" w:rsidP="00500136">
      <w:pPr>
        <w:pStyle w:val="HeadingLevel1"/>
        <w:jc w:val="left"/>
        <w:rPr>
          <w:rFonts w:ascii="Segoe UI" w:hAnsi="Segoe UI" w:cs="Segoe UI"/>
        </w:rPr>
      </w:pPr>
      <w:r w:rsidRPr="58CACFFC">
        <w:rPr>
          <w:rFonts w:ascii="Segoe UI" w:hAnsi="Segoe UI" w:cs="Segoe UI"/>
        </w:rPr>
        <w:t>Whistleblowing if you have concerns about a colleague</w:t>
      </w:r>
      <w:bookmarkEnd w:id="25"/>
      <w:bookmarkEnd w:id="26"/>
      <w:r w:rsidRPr="58CACFFC">
        <w:rPr>
          <w:rFonts w:ascii="Segoe UI" w:hAnsi="Segoe UI" w:cs="Segoe UI"/>
        </w:rPr>
        <w:t xml:space="preserve"> </w:t>
      </w:r>
    </w:p>
    <w:p w14:paraId="5211C582" w14:textId="18ABF517" w:rsidR="00110E98" w:rsidRPr="00CA7477" w:rsidRDefault="00727F30" w:rsidP="00500136">
      <w:pPr>
        <w:pStyle w:val="HeadingLevel2"/>
        <w:jc w:val="left"/>
        <w:rPr>
          <w:rFonts w:ascii="Segoe UI" w:hAnsi="Segoe UI" w:cs="Segoe UI"/>
        </w:rPr>
      </w:pPr>
      <w:r w:rsidRPr="58CACFFC">
        <w:rPr>
          <w:rFonts w:ascii="Segoe UI" w:hAnsi="Segoe UI" w:cs="Segoe UI"/>
        </w:rPr>
        <w:t>It is important that all staff and volunteers feel able to raise concerns about a colleague’s practice.</w:t>
      </w:r>
      <w:r w:rsidR="00305538" w:rsidRPr="58CACFFC">
        <w:rPr>
          <w:rFonts w:ascii="Segoe UI" w:hAnsi="Segoe UI" w:cs="Segoe UI"/>
        </w:rPr>
        <w:t xml:space="preserve"> </w:t>
      </w:r>
      <w:r w:rsidRPr="58CACFFC">
        <w:rPr>
          <w:rFonts w:ascii="Segoe UI" w:hAnsi="Segoe UI" w:cs="Segoe UI"/>
        </w:rPr>
        <w:t xml:space="preserve">All such concerns should be reported to the headteacher, unless the complaint is about the headteacher, in which case </w:t>
      </w:r>
      <w:r w:rsidR="0040729B" w:rsidRPr="58CACFFC">
        <w:rPr>
          <w:rFonts w:ascii="Segoe UI" w:hAnsi="Segoe UI" w:cs="Segoe UI"/>
        </w:rPr>
        <w:t xml:space="preserve">concern should be reported to the </w:t>
      </w:r>
      <w:r w:rsidR="00DE2C5B" w:rsidRPr="58CACFFC">
        <w:rPr>
          <w:rFonts w:ascii="Segoe UI" w:hAnsi="Segoe UI" w:cs="Segoe UI"/>
        </w:rPr>
        <w:t>Trust CEO</w:t>
      </w:r>
      <w:r w:rsidR="0040729B" w:rsidRPr="58CACFFC">
        <w:rPr>
          <w:rFonts w:ascii="Segoe UI" w:hAnsi="Segoe UI" w:cs="Segoe UI"/>
        </w:rPr>
        <w:t>.</w:t>
      </w:r>
    </w:p>
    <w:p w14:paraId="5211C583" w14:textId="77777777" w:rsidR="0040729B" w:rsidRPr="00CA7477" w:rsidRDefault="0040729B" w:rsidP="00500136">
      <w:pPr>
        <w:pStyle w:val="HeadingLevel2"/>
        <w:jc w:val="left"/>
        <w:rPr>
          <w:rFonts w:ascii="Segoe UI" w:hAnsi="Segoe UI" w:cs="Segoe UI"/>
        </w:rPr>
      </w:pPr>
      <w:r w:rsidRPr="58CACFFC">
        <w:rPr>
          <w:rFonts w:ascii="Segoe UI" w:hAnsi="Segoe UI" w:cs="Segoe UI"/>
        </w:rPr>
        <w:t>Staff may also report their concerns directly to children’s social care or the police if they believe direct reporting is necessary to secure action.</w:t>
      </w:r>
    </w:p>
    <w:p w14:paraId="5211C584" w14:textId="56E432B3" w:rsidR="00766174" w:rsidRPr="00CA7477" w:rsidRDefault="00766174" w:rsidP="00500136">
      <w:pPr>
        <w:pStyle w:val="HeadingLevel2"/>
        <w:jc w:val="left"/>
        <w:rPr>
          <w:rFonts w:ascii="Segoe UI" w:hAnsi="Segoe UI" w:cs="Segoe UI"/>
        </w:rPr>
      </w:pPr>
      <w:r w:rsidRPr="58CACFFC">
        <w:rPr>
          <w:rFonts w:ascii="Segoe UI" w:hAnsi="Segoe UI" w:cs="Segoe UI"/>
        </w:rPr>
        <w:t xml:space="preserve">The </w:t>
      </w:r>
      <w:hyperlink r:id="rId35">
        <w:r w:rsidR="00D45F7F" w:rsidRPr="58CACFFC">
          <w:rPr>
            <w:rStyle w:val="Hyperlink"/>
            <w:rFonts w:ascii="Segoe UI" w:hAnsi="Segoe UI" w:cs="Segoe UI"/>
          </w:rPr>
          <w:t>Trust’s</w:t>
        </w:r>
        <w:r w:rsidRPr="58CACFFC">
          <w:rPr>
            <w:rStyle w:val="Hyperlink"/>
            <w:rFonts w:ascii="Segoe UI" w:hAnsi="Segoe UI" w:cs="Segoe UI"/>
          </w:rPr>
          <w:t xml:space="preserve"> whistleblowing </w:t>
        </w:r>
        <w:r w:rsidR="00D45F7F" w:rsidRPr="58CACFFC">
          <w:rPr>
            <w:rStyle w:val="Hyperlink"/>
            <w:rFonts w:ascii="Segoe UI" w:hAnsi="Segoe UI" w:cs="Segoe UI"/>
          </w:rPr>
          <w:t>policy</w:t>
        </w:r>
      </w:hyperlink>
      <w:r w:rsidR="0040729B" w:rsidRPr="58CACFFC">
        <w:rPr>
          <w:rFonts w:ascii="Segoe UI" w:hAnsi="Segoe UI" w:cs="Segoe UI"/>
        </w:rPr>
        <w:t xml:space="preserve"> allows s</w:t>
      </w:r>
      <w:r w:rsidRPr="58CACFFC">
        <w:rPr>
          <w:rFonts w:ascii="Segoe UI" w:hAnsi="Segoe UI" w:cs="Segoe UI"/>
        </w:rPr>
        <w:t xml:space="preserve">taff to raise concerns or </w:t>
      </w:r>
      <w:r w:rsidR="0040729B" w:rsidRPr="58CACFFC">
        <w:rPr>
          <w:rFonts w:ascii="Segoe UI" w:hAnsi="Segoe UI" w:cs="Segoe UI"/>
        </w:rPr>
        <w:t xml:space="preserve">make </w:t>
      </w:r>
      <w:r w:rsidRPr="58CACFFC">
        <w:rPr>
          <w:rFonts w:ascii="Segoe UI" w:hAnsi="Segoe UI" w:cs="Segoe UI"/>
        </w:rPr>
        <w:t>allegations</w:t>
      </w:r>
      <w:r w:rsidR="0040729B" w:rsidRPr="58CACFFC">
        <w:rPr>
          <w:rFonts w:ascii="Segoe UI" w:hAnsi="Segoe UI" w:cs="Segoe UI"/>
        </w:rPr>
        <w:t xml:space="preserve"> </w:t>
      </w:r>
      <w:r w:rsidRPr="58CACFFC">
        <w:rPr>
          <w:rFonts w:ascii="Segoe UI" w:hAnsi="Segoe UI" w:cs="Segoe UI"/>
        </w:rPr>
        <w:t>and for a</w:t>
      </w:r>
      <w:r w:rsidR="0040729B" w:rsidRPr="58CACFFC">
        <w:rPr>
          <w:rFonts w:ascii="Segoe UI" w:hAnsi="Segoe UI" w:cs="Segoe UI"/>
        </w:rPr>
        <w:t xml:space="preserve">n appropriate </w:t>
      </w:r>
      <w:r w:rsidRPr="58CACFFC">
        <w:rPr>
          <w:rFonts w:ascii="Segoe UI" w:hAnsi="Segoe UI" w:cs="Segoe UI"/>
        </w:rPr>
        <w:t xml:space="preserve">enquiry to take place. </w:t>
      </w:r>
    </w:p>
    <w:p w14:paraId="5211C585" w14:textId="7D0F84F5" w:rsidR="00766174" w:rsidRPr="00A06890" w:rsidRDefault="00766174" w:rsidP="00500136">
      <w:pPr>
        <w:pStyle w:val="HeadingLevel1"/>
        <w:jc w:val="left"/>
        <w:rPr>
          <w:rFonts w:ascii="Segoe UI" w:hAnsi="Segoe UI" w:cs="Segoe UI"/>
        </w:rPr>
      </w:pPr>
      <w:bookmarkStart w:id="27" w:name="_Toc295993804"/>
      <w:bookmarkStart w:id="28" w:name="_Toc478551650"/>
      <w:r w:rsidRPr="00A06890">
        <w:rPr>
          <w:rFonts w:ascii="Segoe UI" w:hAnsi="Segoe UI" w:cs="Segoe UI"/>
        </w:rPr>
        <w:t xml:space="preserve">Staff </w:t>
      </w:r>
      <w:r w:rsidR="00A200F9" w:rsidRPr="00A06890">
        <w:rPr>
          <w:rFonts w:ascii="Segoe UI" w:hAnsi="Segoe UI" w:cs="Segoe UI"/>
        </w:rPr>
        <w:t xml:space="preserve">and governor </w:t>
      </w:r>
      <w:r w:rsidRPr="00A06890">
        <w:rPr>
          <w:rFonts w:ascii="Segoe UI" w:hAnsi="Segoe UI" w:cs="Segoe UI"/>
        </w:rPr>
        <w:t>training</w:t>
      </w:r>
      <w:bookmarkEnd w:id="27"/>
      <w:bookmarkEnd w:id="28"/>
      <w:r w:rsidRPr="00A06890">
        <w:rPr>
          <w:rFonts w:ascii="Segoe UI" w:hAnsi="Segoe UI" w:cs="Segoe UI"/>
        </w:rPr>
        <w:t xml:space="preserve"> </w:t>
      </w:r>
    </w:p>
    <w:p w14:paraId="6BF00E95" w14:textId="4397D96B" w:rsidR="00D0431A" w:rsidRPr="00A06890" w:rsidRDefault="005E195E" w:rsidP="00500136">
      <w:pPr>
        <w:pStyle w:val="HeadingLevel2"/>
        <w:jc w:val="left"/>
        <w:rPr>
          <w:rFonts w:ascii="Segoe UI" w:hAnsi="Segoe UI" w:cs="Segoe UI"/>
          <w:lang w:eastAsia="en-GB"/>
        </w:rPr>
      </w:pPr>
      <w:r w:rsidRPr="00A06890">
        <w:rPr>
          <w:rFonts w:ascii="Segoe UI" w:hAnsi="Segoe UI" w:cs="Segoe UI"/>
          <w:lang w:eastAsia="en-GB"/>
        </w:rPr>
        <w:t xml:space="preserve">All staff </w:t>
      </w:r>
      <w:r w:rsidR="00D0431A" w:rsidRPr="00A06890">
        <w:rPr>
          <w:rFonts w:ascii="Segoe UI" w:hAnsi="Segoe UI" w:cs="Segoe UI"/>
          <w:lang w:eastAsia="en-GB"/>
        </w:rPr>
        <w:t>must read at least Part 1 of Keeping Children Safe in Education each September</w:t>
      </w:r>
      <w:r w:rsidR="00A544EF" w:rsidRPr="00A06890">
        <w:rPr>
          <w:rFonts w:ascii="Segoe UI" w:hAnsi="Segoe UI" w:cs="Segoe UI"/>
          <w:lang w:eastAsia="en-GB"/>
        </w:rPr>
        <w:t xml:space="preserve"> (this can be the condensed version found in A</w:t>
      </w:r>
      <w:r w:rsidR="00814953" w:rsidRPr="00A06890">
        <w:rPr>
          <w:rFonts w:ascii="Segoe UI" w:hAnsi="Segoe UI" w:cs="Segoe UI"/>
          <w:lang w:eastAsia="en-GB"/>
        </w:rPr>
        <w:t>n</w:t>
      </w:r>
      <w:r w:rsidR="00A544EF" w:rsidRPr="00A06890">
        <w:rPr>
          <w:rFonts w:ascii="Segoe UI" w:hAnsi="Segoe UI" w:cs="Segoe UI"/>
          <w:lang w:eastAsia="en-GB"/>
        </w:rPr>
        <w:t>nex A if staff do not have direct contact with children)</w:t>
      </w:r>
      <w:r w:rsidR="00D0431A" w:rsidRPr="00A06890">
        <w:rPr>
          <w:rFonts w:ascii="Segoe UI" w:hAnsi="Segoe UI" w:cs="Segoe UI"/>
          <w:lang w:eastAsia="en-GB"/>
        </w:rPr>
        <w:t>.</w:t>
      </w:r>
    </w:p>
    <w:p w14:paraId="5211C586" w14:textId="65BC442B" w:rsidR="0040729B" w:rsidRPr="00A06890" w:rsidRDefault="0040729B" w:rsidP="00500136">
      <w:pPr>
        <w:pStyle w:val="HeadingLevel2"/>
        <w:jc w:val="left"/>
        <w:rPr>
          <w:rFonts w:ascii="Segoe UI" w:hAnsi="Segoe UI" w:cs="Segoe UI"/>
          <w:lang w:eastAsia="en-GB"/>
        </w:rPr>
      </w:pPr>
      <w:r w:rsidRPr="00A06890">
        <w:rPr>
          <w:rFonts w:ascii="Segoe UI" w:hAnsi="Segoe UI" w:cs="Segoe UI"/>
          <w:lang w:eastAsia="en-GB"/>
        </w:rPr>
        <w:t>Our</w:t>
      </w:r>
      <w:r w:rsidRPr="00A06890">
        <w:rPr>
          <w:rFonts w:ascii="Segoe UI" w:hAnsi="Segoe UI" w:cs="Segoe UI"/>
          <w:b/>
          <w:bCs/>
          <w:lang w:eastAsia="en-GB"/>
        </w:rPr>
        <w:t xml:space="preserve"> </w:t>
      </w:r>
      <w:r w:rsidRPr="00A06890">
        <w:rPr>
          <w:rFonts w:ascii="Segoe UI" w:hAnsi="Segoe UI" w:cs="Segoe UI"/>
          <w:lang w:eastAsia="en-GB"/>
        </w:rPr>
        <w:t>staff receive appropriate safeguarding and child protection training</w:t>
      </w:r>
      <w:r w:rsidR="007C4774" w:rsidRPr="00A06890">
        <w:rPr>
          <w:rFonts w:ascii="Segoe UI" w:hAnsi="Segoe UI" w:cs="Segoe UI"/>
          <w:lang w:eastAsia="en-GB"/>
        </w:rPr>
        <w:t xml:space="preserve">, </w:t>
      </w:r>
      <w:r w:rsidR="00EF58A5" w:rsidRPr="00A06890">
        <w:rPr>
          <w:rFonts w:ascii="Segoe UI" w:hAnsi="Segoe UI" w:cs="Segoe UI"/>
          <w:lang w:eastAsia="en-GB"/>
        </w:rPr>
        <w:t xml:space="preserve">which will also include training on </w:t>
      </w:r>
      <w:r w:rsidR="001C6F26" w:rsidRPr="00A06890">
        <w:rPr>
          <w:rFonts w:ascii="Segoe UI" w:hAnsi="Segoe UI" w:cs="Segoe UI"/>
          <w:lang w:eastAsia="en-GB"/>
        </w:rPr>
        <w:t xml:space="preserve">online safety </w:t>
      </w:r>
      <w:r w:rsidR="00EF58A5" w:rsidRPr="00A06890">
        <w:rPr>
          <w:rFonts w:ascii="Segoe UI" w:hAnsi="Segoe UI" w:cs="Segoe UI"/>
          <w:lang w:eastAsia="en-GB"/>
        </w:rPr>
        <w:t xml:space="preserve">(including </w:t>
      </w:r>
      <w:r w:rsidR="00DD24F9" w:rsidRPr="00A06890">
        <w:rPr>
          <w:rFonts w:ascii="Segoe UI" w:hAnsi="Segoe UI" w:cs="Segoe UI"/>
          <w:lang w:eastAsia="en-GB"/>
        </w:rPr>
        <w:t>an understanding</w:t>
      </w:r>
      <w:r w:rsidR="001C6F26" w:rsidRPr="00A06890">
        <w:rPr>
          <w:rFonts w:ascii="Segoe UI" w:hAnsi="Segoe UI" w:cs="Segoe UI"/>
          <w:lang w:eastAsia="en-GB"/>
        </w:rPr>
        <w:t xml:space="preserve"> of the expectations, applicable roles and responsibilities in relation to filtering and monitoring)</w:t>
      </w:r>
      <w:r w:rsidR="00EF58A5" w:rsidRPr="00A06890">
        <w:rPr>
          <w:rFonts w:ascii="Segoe UI" w:hAnsi="Segoe UI" w:cs="Segoe UI"/>
          <w:lang w:eastAsia="en-GB"/>
        </w:rPr>
        <w:t xml:space="preserve"> and the Prevent Duty</w:t>
      </w:r>
      <w:r w:rsidR="00A10DEA" w:rsidRPr="00A06890">
        <w:rPr>
          <w:rFonts w:ascii="Segoe UI" w:hAnsi="Segoe UI" w:cs="Segoe UI"/>
          <w:lang w:eastAsia="en-GB"/>
        </w:rPr>
        <w:t xml:space="preserve"> </w:t>
      </w:r>
      <w:r w:rsidRPr="00A06890">
        <w:rPr>
          <w:rFonts w:ascii="Segoe UI" w:hAnsi="Segoe UI" w:cs="Segoe UI"/>
          <w:lang w:eastAsia="en-GB"/>
        </w:rPr>
        <w:t>which is regularly updated. In addition, all staff receive</w:t>
      </w:r>
      <w:r w:rsidR="00794385" w:rsidRPr="00A06890">
        <w:rPr>
          <w:rFonts w:ascii="Segoe UI" w:hAnsi="Segoe UI" w:cs="Segoe UI"/>
          <w:lang w:eastAsia="en-GB"/>
        </w:rPr>
        <w:t xml:space="preserve"> regular</w:t>
      </w:r>
      <w:r w:rsidRPr="00A06890">
        <w:rPr>
          <w:rFonts w:ascii="Segoe UI" w:hAnsi="Segoe UI" w:cs="Segoe UI"/>
          <w:lang w:eastAsia="en-GB"/>
        </w:rPr>
        <w:t xml:space="preserve"> safeguarding and child protection updates to ensure they are up to date and empowered to provide exceptional safeguarding to our pupils.</w:t>
      </w:r>
    </w:p>
    <w:p w14:paraId="5211C587" w14:textId="6B129AE1" w:rsidR="000C6DF8" w:rsidRPr="00A06890" w:rsidRDefault="00766174" w:rsidP="00500136">
      <w:pPr>
        <w:pStyle w:val="HeadingLevel2"/>
        <w:jc w:val="left"/>
        <w:rPr>
          <w:rFonts w:ascii="Segoe UI" w:hAnsi="Segoe UI" w:cs="Segoe UI"/>
          <w:szCs w:val="20"/>
        </w:rPr>
      </w:pPr>
      <w:r w:rsidRPr="00A06890">
        <w:rPr>
          <w:rFonts w:ascii="Segoe UI" w:hAnsi="Segoe UI" w:cs="Segoe UI"/>
        </w:rPr>
        <w:t>New staff</w:t>
      </w:r>
      <w:r w:rsidR="003C61A6" w:rsidRPr="00A06890">
        <w:rPr>
          <w:rFonts w:ascii="Segoe UI" w:hAnsi="Segoe UI" w:cs="Segoe UI"/>
        </w:rPr>
        <w:t xml:space="preserve"> </w:t>
      </w:r>
      <w:r w:rsidRPr="00A06890">
        <w:rPr>
          <w:rFonts w:ascii="Segoe UI" w:hAnsi="Segoe UI" w:cs="Segoe UI"/>
        </w:rPr>
        <w:t xml:space="preserve">receive </w:t>
      </w:r>
      <w:r w:rsidR="00E23720" w:rsidRPr="00A06890">
        <w:rPr>
          <w:rFonts w:ascii="Segoe UI" w:hAnsi="Segoe UI" w:cs="Segoe UI"/>
        </w:rPr>
        <w:t>training</w:t>
      </w:r>
      <w:r w:rsidRPr="00A06890">
        <w:rPr>
          <w:rFonts w:ascii="Segoe UI" w:hAnsi="Segoe UI" w:cs="Segoe UI"/>
        </w:rPr>
        <w:t xml:space="preserve"> during their induction</w:t>
      </w:r>
      <w:r w:rsidR="0040729B" w:rsidRPr="00A06890">
        <w:rPr>
          <w:rFonts w:ascii="Segoe UI" w:hAnsi="Segoe UI" w:cs="Segoe UI"/>
        </w:rPr>
        <w:t xml:space="preserve"> </w:t>
      </w:r>
      <w:r w:rsidRPr="00A06890">
        <w:rPr>
          <w:rFonts w:ascii="Segoe UI" w:hAnsi="Segoe UI" w:cs="Segoe UI"/>
        </w:rPr>
        <w:t xml:space="preserve">which </w:t>
      </w:r>
      <w:r w:rsidR="0040729B" w:rsidRPr="00A06890">
        <w:rPr>
          <w:rFonts w:ascii="Segoe UI" w:hAnsi="Segoe UI" w:cs="Segoe UI"/>
        </w:rPr>
        <w:t xml:space="preserve">covers this Child Protection and Safeguarding policy and our </w:t>
      </w:r>
      <w:r w:rsidRPr="00A06890">
        <w:rPr>
          <w:rFonts w:ascii="Segoe UI" w:hAnsi="Segoe UI" w:cs="Segoe UI"/>
        </w:rPr>
        <w:t xml:space="preserve">staff </w:t>
      </w:r>
      <w:r w:rsidR="00E23720" w:rsidRPr="00A06890">
        <w:rPr>
          <w:rFonts w:ascii="Segoe UI" w:hAnsi="Segoe UI" w:cs="Segoe UI"/>
        </w:rPr>
        <w:t>code of conduct. They are also briefed on</w:t>
      </w:r>
      <w:r w:rsidRPr="00A06890">
        <w:rPr>
          <w:rFonts w:ascii="Segoe UI" w:hAnsi="Segoe UI" w:cs="Segoe UI"/>
        </w:rPr>
        <w:t xml:space="preserve"> </w:t>
      </w:r>
      <w:r w:rsidR="0040729B" w:rsidRPr="00A06890">
        <w:rPr>
          <w:rFonts w:ascii="Segoe UI" w:hAnsi="Segoe UI" w:cs="Segoe UI"/>
        </w:rPr>
        <w:t>how to report and record concerns and information about our Designated Saf</w:t>
      </w:r>
      <w:r w:rsidR="00573016" w:rsidRPr="00A06890">
        <w:rPr>
          <w:rFonts w:ascii="Segoe UI" w:hAnsi="Segoe UI" w:cs="Segoe UI"/>
        </w:rPr>
        <w:t>eguarding Lead and deputy DSLs.</w:t>
      </w:r>
    </w:p>
    <w:p w14:paraId="1FF2C136" w14:textId="20A9C249" w:rsidR="00165EB3" w:rsidRPr="00A06890" w:rsidRDefault="00165EB3" w:rsidP="00500136">
      <w:pPr>
        <w:pStyle w:val="HeadingLevel2"/>
        <w:jc w:val="left"/>
        <w:rPr>
          <w:rFonts w:ascii="Segoe UI" w:hAnsi="Segoe UI" w:cs="Segoe UI"/>
          <w:szCs w:val="20"/>
        </w:rPr>
      </w:pPr>
      <w:r w:rsidRPr="00A06890">
        <w:rPr>
          <w:rFonts w:ascii="Segoe UI" w:hAnsi="Segoe UI" w:cs="Segoe UI"/>
        </w:rPr>
        <w:t>Volunteers will receive a briefing during their induction on this policy</w:t>
      </w:r>
      <w:r w:rsidR="00123B1C" w:rsidRPr="00A06890">
        <w:rPr>
          <w:rFonts w:ascii="Segoe UI" w:hAnsi="Segoe UI" w:cs="Segoe UI"/>
        </w:rPr>
        <w:t>, the staff code of conduct and details of how to report concerns</w:t>
      </w:r>
      <w:r w:rsidR="00E644AB" w:rsidRPr="00A06890">
        <w:rPr>
          <w:rFonts w:ascii="Segoe UI" w:hAnsi="Segoe UI" w:cs="Segoe UI"/>
        </w:rPr>
        <w:t>.</w:t>
      </w:r>
    </w:p>
    <w:p w14:paraId="078AF238" w14:textId="596153D8" w:rsidR="00EC5176" w:rsidRPr="00A06890" w:rsidRDefault="00DF4BF1" w:rsidP="00500136">
      <w:pPr>
        <w:pStyle w:val="HeadingLevel2"/>
        <w:jc w:val="left"/>
        <w:rPr>
          <w:rFonts w:ascii="Segoe UI" w:hAnsi="Segoe UI" w:cs="Segoe UI"/>
          <w:szCs w:val="20"/>
        </w:rPr>
      </w:pPr>
      <w:r w:rsidRPr="00A06890">
        <w:rPr>
          <w:rFonts w:ascii="Segoe UI" w:hAnsi="Segoe UI" w:cs="Segoe UI"/>
        </w:rPr>
        <w:t xml:space="preserve">Staff induction will also </w:t>
      </w:r>
      <w:r w:rsidR="00934CA9" w:rsidRPr="00A06890">
        <w:rPr>
          <w:rFonts w:ascii="Segoe UI" w:hAnsi="Segoe UI" w:cs="Segoe UI"/>
        </w:rPr>
        <w:t xml:space="preserve">ensure that </w:t>
      </w:r>
      <w:r w:rsidR="00723FA9" w:rsidRPr="00A06890">
        <w:rPr>
          <w:rFonts w:ascii="Segoe UI" w:hAnsi="Segoe UI" w:cs="Segoe UI"/>
        </w:rPr>
        <w:t xml:space="preserve">they understand the </w:t>
      </w:r>
      <w:r w:rsidRPr="00A06890">
        <w:rPr>
          <w:rFonts w:ascii="Segoe UI" w:hAnsi="Segoe UI" w:cs="Segoe UI"/>
        </w:rPr>
        <w:t>school’s behaviour policy</w:t>
      </w:r>
      <w:r w:rsidR="00934CA9" w:rsidRPr="00A06890">
        <w:rPr>
          <w:rFonts w:ascii="Segoe UI" w:hAnsi="Segoe UI" w:cs="Segoe UI"/>
        </w:rPr>
        <w:t xml:space="preserve"> and </w:t>
      </w:r>
      <w:r w:rsidR="00723FA9" w:rsidRPr="00A06890">
        <w:rPr>
          <w:rFonts w:ascii="Segoe UI" w:hAnsi="Segoe UI" w:cs="Segoe UI"/>
        </w:rPr>
        <w:t xml:space="preserve">are aware of </w:t>
      </w:r>
      <w:r w:rsidR="00934CA9" w:rsidRPr="00A06890">
        <w:rPr>
          <w:rFonts w:ascii="Segoe UI" w:hAnsi="Segoe UI" w:cs="Segoe UI"/>
        </w:rPr>
        <w:t xml:space="preserve">the Trust whistleblowing </w:t>
      </w:r>
      <w:r w:rsidR="00723FA9" w:rsidRPr="00A06890">
        <w:rPr>
          <w:rFonts w:ascii="Segoe UI" w:hAnsi="Segoe UI" w:cs="Segoe UI"/>
        </w:rPr>
        <w:t xml:space="preserve">policy and </w:t>
      </w:r>
      <w:r w:rsidR="00934CA9" w:rsidRPr="00A06890">
        <w:rPr>
          <w:rFonts w:ascii="Segoe UI" w:hAnsi="Segoe UI" w:cs="Segoe UI"/>
        </w:rPr>
        <w:t>procedure.</w:t>
      </w:r>
    </w:p>
    <w:p w14:paraId="5211C588" w14:textId="240A59D7" w:rsidR="00A200F9" w:rsidRPr="00A06890" w:rsidRDefault="00A200F9" w:rsidP="00500136">
      <w:pPr>
        <w:pStyle w:val="HeadingLevel2"/>
        <w:jc w:val="left"/>
        <w:rPr>
          <w:rFonts w:ascii="Segoe UI" w:hAnsi="Segoe UI" w:cs="Segoe UI"/>
          <w:szCs w:val="20"/>
        </w:rPr>
      </w:pPr>
      <w:r w:rsidRPr="00A06890">
        <w:rPr>
          <w:rFonts w:ascii="Segoe UI" w:hAnsi="Segoe UI" w:cs="Segoe UI"/>
        </w:rPr>
        <w:t>Our governors receive appropriate safeguarding and child protection (including online</w:t>
      </w:r>
      <w:r w:rsidR="0006086D" w:rsidRPr="00A06890">
        <w:rPr>
          <w:rFonts w:ascii="Segoe UI" w:hAnsi="Segoe UI" w:cs="Segoe UI"/>
        </w:rPr>
        <w:t xml:space="preserve"> safety and an understanding of the expectations, applicable roles and responsibilities in relation to filtering and monitoring</w:t>
      </w:r>
      <w:r w:rsidRPr="00A06890">
        <w:rPr>
          <w:rFonts w:ascii="Segoe UI" w:hAnsi="Segoe UI" w:cs="Segoe UI"/>
        </w:rPr>
        <w:t>) training at induction which equips them with the knowledge to provide strategic challenge to test and assure themselves that there is an effective whole trust approach to safeguarding. This training is updated at least annually.</w:t>
      </w:r>
    </w:p>
    <w:p w14:paraId="5211C589" w14:textId="6092EBEF" w:rsidR="00A200F9" w:rsidRPr="00A06890" w:rsidRDefault="00A200F9" w:rsidP="00500136">
      <w:pPr>
        <w:pStyle w:val="HeadingLevel2"/>
        <w:jc w:val="left"/>
        <w:rPr>
          <w:rFonts w:ascii="Segoe UI" w:hAnsi="Segoe UI" w:cs="Segoe UI"/>
          <w:szCs w:val="20"/>
        </w:rPr>
      </w:pPr>
      <w:r w:rsidRPr="00A06890">
        <w:rPr>
          <w:rFonts w:ascii="Segoe UI" w:hAnsi="Segoe UI" w:cs="Segoe UI"/>
        </w:rPr>
        <w:lastRenderedPageBreak/>
        <w:t xml:space="preserve">Our safeguarding trustee receives additional training to empower them to support and challenge the </w:t>
      </w:r>
      <w:r w:rsidR="007C7C9B" w:rsidRPr="00A06890">
        <w:rPr>
          <w:rFonts w:ascii="Segoe UI" w:hAnsi="Segoe UI" w:cs="Segoe UI"/>
        </w:rPr>
        <w:t xml:space="preserve">Trust </w:t>
      </w:r>
      <w:r w:rsidRPr="00A06890">
        <w:rPr>
          <w:rFonts w:ascii="Segoe UI" w:hAnsi="Segoe UI" w:cs="Segoe UI"/>
        </w:rPr>
        <w:t xml:space="preserve">Designated Safeguarding Lead and support the delivery of </w:t>
      </w:r>
      <w:r w:rsidR="007F5CD9" w:rsidRPr="00A06890">
        <w:rPr>
          <w:rFonts w:ascii="Segoe UI" w:hAnsi="Segoe UI" w:cs="Segoe UI"/>
        </w:rPr>
        <w:t>high-quality</w:t>
      </w:r>
      <w:r w:rsidRPr="00A06890">
        <w:rPr>
          <w:rFonts w:ascii="Segoe UI" w:hAnsi="Segoe UI" w:cs="Segoe UI"/>
        </w:rPr>
        <w:t xml:space="preserve"> safeguarding across the trust.</w:t>
      </w:r>
    </w:p>
    <w:p w14:paraId="628516AC" w14:textId="5A1F546C" w:rsidR="007C7C9B" w:rsidRPr="00A06890" w:rsidRDefault="007C7C9B" w:rsidP="00500136">
      <w:pPr>
        <w:pStyle w:val="HeadingLevel2"/>
        <w:jc w:val="left"/>
        <w:rPr>
          <w:rFonts w:ascii="Segoe UI" w:hAnsi="Segoe UI" w:cs="Segoe UI"/>
          <w:szCs w:val="20"/>
        </w:rPr>
      </w:pPr>
      <w:r w:rsidRPr="00A06890">
        <w:rPr>
          <w:rFonts w:ascii="Segoe UI" w:hAnsi="Segoe UI" w:cs="Segoe UI"/>
        </w:rPr>
        <w:t>Our safeguarding link governor</w:t>
      </w:r>
      <w:r w:rsidR="00DD4434" w:rsidRPr="00A06890">
        <w:rPr>
          <w:rFonts w:ascii="Segoe UI" w:hAnsi="Segoe UI" w:cs="Segoe UI"/>
        </w:rPr>
        <w:t xml:space="preserve"> receives additional training to empower them to support and challenge the school Designated Safeguarding Lead and support the delivery of </w:t>
      </w:r>
      <w:r w:rsidR="007F5CD9" w:rsidRPr="00A06890">
        <w:rPr>
          <w:rFonts w:ascii="Segoe UI" w:hAnsi="Segoe UI" w:cs="Segoe UI"/>
        </w:rPr>
        <w:t>high-quality</w:t>
      </w:r>
      <w:r w:rsidR="00DD4434" w:rsidRPr="00A06890">
        <w:rPr>
          <w:rFonts w:ascii="Segoe UI" w:hAnsi="Segoe UI" w:cs="Segoe UI"/>
        </w:rPr>
        <w:t xml:space="preserve"> safeguarding in the school.</w:t>
      </w:r>
    </w:p>
    <w:p w14:paraId="5AFABC81" w14:textId="5AFC0C44" w:rsidR="00E644AB" w:rsidRPr="00A06890" w:rsidRDefault="00E644AB" w:rsidP="00500136">
      <w:pPr>
        <w:pStyle w:val="HeadingLevel2"/>
        <w:jc w:val="left"/>
        <w:rPr>
          <w:rFonts w:ascii="Segoe UI" w:hAnsi="Segoe UI" w:cs="Segoe UI"/>
          <w:szCs w:val="20"/>
        </w:rPr>
      </w:pPr>
      <w:r w:rsidRPr="00A06890">
        <w:rPr>
          <w:rFonts w:ascii="Segoe UI" w:hAnsi="Segoe UI" w:cs="Segoe UI"/>
        </w:rPr>
        <w:t xml:space="preserve">At least one member of any recruitment </w:t>
      </w:r>
      <w:r w:rsidR="00737227" w:rsidRPr="00A06890">
        <w:rPr>
          <w:rFonts w:ascii="Segoe UI" w:hAnsi="Segoe UI" w:cs="Segoe UI"/>
        </w:rPr>
        <w:t xml:space="preserve">interview </w:t>
      </w:r>
      <w:r w:rsidRPr="00A06890">
        <w:rPr>
          <w:rFonts w:ascii="Segoe UI" w:hAnsi="Segoe UI" w:cs="Segoe UI"/>
        </w:rPr>
        <w:t xml:space="preserve">panel (for staff or governance volunteers) is required to have completed up to date safer </w:t>
      </w:r>
      <w:r w:rsidR="00737227" w:rsidRPr="00A06890">
        <w:rPr>
          <w:rFonts w:ascii="Segoe UI" w:hAnsi="Segoe UI" w:cs="Segoe UI"/>
        </w:rPr>
        <w:t>recruitment training within the past two years.</w:t>
      </w:r>
    </w:p>
    <w:p w14:paraId="5211C58A" w14:textId="77777777" w:rsidR="003C40AE" w:rsidRPr="00CA7477" w:rsidRDefault="003C40AE" w:rsidP="00500136">
      <w:pPr>
        <w:pStyle w:val="HeadingLevel1"/>
        <w:jc w:val="left"/>
        <w:rPr>
          <w:rFonts w:ascii="Segoe UI" w:hAnsi="Segoe UI" w:cs="Segoe UI"/>
        </w:rPr>
      </w:pPr>
      <w:r w:rsidRPr="58CACFFC">
        <w:rPr>
          <w:rFonts w:ascii="Segoe UI" w:hAnsi="Segoe UI" w:cs="Segoe UI"/>
        </w:rPr>
        <w:t>Safer Recruitment</w:t>
      </w:r>
    </w:p>
    <w:p w14:paraId="5211C58B" w14:textId="2FB3AC4D" w:rsidR="00D07080" w:rsidRPr="00CA7477" w:rsidRDefault="00D07080" w:rsidP="00500136">
      <w:pPr>
        <w:pStyle w:val="HeadingLevel2"/>
        <w:jc w:val="left"/>
        <w:rPr>
          <w:rFonts w:ascii="Segoe UI" w:eastAsia="Times New Roman" w:hAnsi="Segoe UI" w:cs="Segoe UI"/>
          <w:szCs w:val="20"/>
          <w:lang w:val="en-US" w:eastAsia="en-GB"/>
        </w:rPr>
      </w:pPr>
      <w:r w:rsidRPr="58CACFFC">
        <w:rPr>
          <w:rFonts w:ascii="Segoe UI" w:eastAsia="Times New Roman" w:hAnsi="Segoe UI" w:cs="Segoe UI"/>
          <w:lang w:val="en-US" w:eastAsia="en-GB"/>
        </w:rPr>
        <w:t xml:space="preserve">The </w:t>
      </w:r>
      <w:r w:rsidR="007F5CD9" w:rsidRPr="58CACFFC">
        <w:rPr>
          <w:rFonts w:ascii="Segoe UI" w:eastAsia="Times New Roman" w:hAnsi="Segoe UI" w:cs="Segoe UI"/>
          <w:lang w:val="en-US" w:eastAsia="en-GB"/>
        </w:rPr>
        <w:t>Trust board</w:t>
      </w:r>
      <w:r w:rsidRPr="58CACFFC">
        <w:rPr>
          <w:rFonts w:ascii="Segoe UI" w:eastAsia="Times New Roman" w:hAnsi="Segoe UI" w:cs="Segoe UI"/>
          <w:lang w:val="en-US" w:eastAsia="en-GB"/>
        </w:rPr>
        <w:t xml:space="preserve"> and </w:t>
      </w:r>
      <w:r w:rsidR="007F5CD9" w:rsidRPr="58CACFFC">
        <w:rPr>
          <w:rFonts w:ascii="Segoe UI" w:eastAsia="Times New Roman" w:hAnsi="Segoe UI" w:cs="Segoe UI"/>
          <w:lang w:val="en-US" w:eastAsia="en-GB"/>
        </w:rPr>
        <w:t>the Trust executive</w:t>
      </w:r>
      <w:r w:rsidRPr="58CACFFC">
        <w:rPr>
          <w:rFonts w:ascii="Segoe UI" w:eastAsia="Times New Roman" w:hAnsi="Segoe UI" w:cs="Segoe UI"/>
          <w:lang w:val="en-US" w:eastAsia="en-GB"/>
        </w:rPr>
        <w:t xml:space="preserve"> team are responsible for ensuring we follow recruitment procedures that help to deter, reject or identify people who might harm children.</w:t>
      </w:r>
      <w:r w:rsidR="00305538" w:rsidRPr="58CACFFC">
        <w:rPr>
          <w:rFonts w:ascii="Segoe UI" w:eastAsia="Times New Roman" w:hAnsi="Segoe UI" w:cs="Segoe UI"/>
          <w:lang w:val="en-US" w:eastAsia="en-GB"/>
        </w:rPr>
        <w:t xml:space="preserve"> </w:t>
      </w:r>
      <w:r w:rsidRPr="58CACFFC">
        <w:rPr>
          <w:rFonts w:ascii="Segoe UI" w:eastAsia="Times New Roman" w:hAnsi="Segoe UI" w:cs="Segoe UI"/>
          <w:lang w:val="en-US" w:eastAsia="en-GB"/>
        </w:rPr>
        <w:t xml:space="preserve">When doing so we </w:t>
      </w:r>
      <w:r w:rsidRPr="58CACFFC">
        <w:rPr>
          <w:rFonts w:ascii="Segoe UI" w:hAnsi="Segoe UI" w:cs="Segoe UI"/>
        </w:rPr>
        <w:t>check and verify the applicant’s identity, qualifications and work history in accordance with Keeping Children Safe in Education 20</w:t>
      </w:r>
      <w:r w:rsidR="00B33998" w:rsidRPr="58CACFFC">
        <w:rPr>
          <w:rFonts w:ascii="Segoe UI" w:hAnsi="Segoe UI" w:cs="Segoe UI"/>
        </w:rPr>
        <w:t>2</w:t>
      </w:r>
      <w:r w:rsidR="00A60BB1">
        <w:rPr>
          <w:rFonts w:ascii="Segoe UI" w:hAnsi="Segoe UI" w:cs="Segoe UI"/>
        </w:rPr>
        <w:t>5</w:t>
      </w:r>
      <w:r w:rsidRPr="58CACFFC">
        <w:rPr>
          <w:rFonts w:ascii="Segoe UI" w:hAnsi="Segoe UI" w:cs="Segoe UI"/>
        </w:rPr>
        <w:t xml:space="preserve"> and the local safeguarding partner arrangements.</w:t>
      </w:r>
    </w:p>
    <w:p w14:paraId="5211C58C" w14:textId="77777777" w:rsidR="00D07080" w:rsidRPr="00CA7477" w:rsidRDefault="00D07080" w:rsidP="00500136">
      <w:pPr>
        <w:pStyle w:val="HeadingLevel2"/>
        <w:jc w:val="left"/>
        <w:rPr>
          <w:rFonts w:ascii="Segoe UI" w:hAnsi="Segoe UI" w:cs="Segoe UI"/>
          <w:szCs w:val="20"/>
        </w:rPr>
      </w:pPr>
      <w:r w:rsidRPr="58CACFFC">
        <w:rPr>
          <w:rFonts w:ascii="Segoe UI" w:hAnsi="Segoe UI" w:cs="Segoe UI"/>
        </w:rPr>
        <w:t>All relevant staff (involved in early years settings and/or before or after school care for children under eight) are made aware of the disqualification from childcare guidance and their obligations to disclose to us relevant information that could lead to disqualification.</w:t>
      </w:r>
    </w:p>
    <w:p w14:paraId="5211C58D" w14:textId="1AE5D194" w:rsidR="00D07080" w:rsidRPr="00CA7477" w:rsidRDefault="00D07080" w:rsidP="00500136">
      <w:pPr>
        <w:pStyle w:val="HeadingLevel2"/>
        <w:jc w:val="left"/>
        <w:rPr>
          <w:rFonts w:ascii="Segoe UI" w:hAnsi="Segoe UI" w:cs="Segoe UI"/>
        </w:rPr>
      </w:pPr>
      <w:r w:rsidRPr="58CACFFC">
        <w:rPr>
          <w:rFonts w:ascii="Segoe UI" w:eastAsia="Times New Roman" w:hAnsi="Segoe UI" w:cs="Segoe UI"/>
          <w:lang w:val="en-US" w:eastAsia="en-GB"/>
        </w:rPr>
        <w:t>We ensure that our volunteers are appropriately checked and supervised when in school.</w:t>
      </w:r>
      <w:r w:rsidR="00305538" w:rsidRPr="58CACFFC">
        <w:rPr>
          <w:rFonts w:ascii="Segoe UI" w:eastAsia="Times New Roman" w:hAnsi="Segoe UI" w:cs="Segoe UI"/>
          <w:lang w:val="en-US" w:eastAsia="en-GB"/>
        </w:rPr>
        <w:t xml:space="preserve"> </w:t>
      </w:r>
      <w:r w:rsidRPr="58CACFFC">
        <w:rPr>
          <w:rFonts w:ascii="Segoe UI" w:eastAsia="Times New Roman" w:hAnsi="Segoe UI" w:cs="Segoe UI"/>
          <w:lang w:val="en-US" w:eastAsia="en-GB"/>
        </w:rPr>
        <w:t xml:space="preserve">We check the </w:t>
      </w:r>
      <w:r w:rsidRPr="58CACFFC">
        <w:rPr>
          <w:rFonts w:ascii="Segoe UI" w:hAnsi="Segoe UI" w:cs="Segoe UI"/>
        </w:rPr>
        <w:t>identity of all contractors working on site and requests DBS checks where required by Keeping Children Safe in Education 20</w:t>
      </w:r>
      <w:r w:rsidR="00B33998" w:rsidRPr="58CACFFC">
        <w:rPr>
          <w:rFonts w:ascii="Segoe UI" w:hAnsi="Segoe UI" w:cs="Segoe UI"/>
        </w:rPr>
        <w:t>2</w:t>
      </w:r>
      <w:r w:rsidR="00A60BB1">
        <w:rPr>
          <w:rFonts w:ascii="Segoe UI" w:hAnsi="Segoe UI" w:cs="Segoe UI"/>
        </w:rPr>
        <w:t>5</w:t>
      </w:r>
      <w:r w:rsidRPr="58CACFFC">
        <w:rPr>
          <w:rFonts w:ascii="Segoe UI" w:hAnsi="Segoe UI" w:cs="Segoe UI"/>
        </w:rPr>
        <w:t>. Contractors who have not undergone checks will not be allowed to work unsupervised during the school day.</w:t>
      </w:r>
    </w:p>
    <w:p w14:paraId="5211C58E" w14:textId="5932B0C3" w:rsidR="00D07080" w:rsidRPr="00CA7477" w:rsidRDefault="00D07080" w:rsidP="00500136">
      <w:pPr>
        <w:pStyle w:val="HeadingLevel2"/>
        <w:jc w:val="left"/>
        <w:rPr>
          <w:rFonts w:ascii="Segoe UI" w:hAnsi="Segoe UI" w:cs="Segoe UI"/>
        </w:rPr>
      </w:pPr>
      <w:r w:rsidRPr="58CACFFC">
        <w:rPr>
          <w:rFonts w:ascii="Segoe UI" w:eastAsia="Times New Roman" w:hAnsi="Segoe UI" w:cs="Segoe UI"/>
          <w:lang w:val="en-US" w:eastAsia="en-GB"/>
        </w:rPr>
        <w:t xml:space="preserve">When using supply staff, we will obtain </w:t>
      </w:r>
      <w:r w:rsidRPr="58CACFFC">
        <w:rPr>
          <w:rFonts w:ascii="Segoe UI" w:hAnsi="Segoe UI" w:cs="Segoe UI"/>
        </w:rPr>
        <w:t xml:space="preserve">written confirmation from supply agencies or </w:t>
      </w:r>
      <w:r w:rsidR="002263A4" w:rsidRPr="58CACFFC">
        <w:rPr>
          <w:rFonts w:ascii="Segoe UI" w:hAnsi="Segoe UI" w:cs="Segoe UI"/>
        </w:rPr>
        <w:t>third-party</w:t>
      </w:r>
      <w:r w:rsidRPr="58CACFFC">
        <w:rPr>
          <w:rFonts w:ascii="Segoe UI" w:hAnsi="Segoe UI" w:cs="Segoe UI"/>
        </w:rPr>
        <w:t xml:space="preserve"> organisations that </w:t>
      </w:r>
      <w:r w:rsidR="008829BA" w:rsidRPr="58CACFFC">
        <w:rPr>
          <w:rFonts w:ascii="Segoe UI" w:hAnsi="Segoe UI" w:cs="Segoe UI"/>
        </w:rPr>
        <w:t>the staff</w:t>
      </w:r>
      <w:r w:rsidRPr="58CACFFC">
        <w:rPr>
          <w:rFonts w:ascii="Segoe UI" w:hAnsi="Segoe UI" w:cs="Segoe UI"/>
        </w:rPr>
        <w:t xml:space="preserve"> they provide have been appropriately checked and are suitable to work with children.</w:t>
      </w:r>
      <w:r w:rsidR="00305538" w:rsidRPr="58CACFFC">
        <w:rPr>
          <w:rFonts w:ascii="Segoe UI" w:hAnsi="Segoe UI" w:cs="Segoe UI"/>
        </w:rPr>
        <w:t xml:space="preserve"> </w:t>
      </w:r>
      <w:r w:rsidR="00927AFC" w:rsidRPr="58CACFFC">
        <w:rPr>
          <w:rFonts w:ascii="Segoe UI" w:hAnsi="Segoe UI" w:cs="Segoe UI"/>
        </w:rPr>
        <w:t xml:space="preserve">This will include staff who are providing education on the school’s behalf via online delivery. </w:t>
      </w:r>
      <w:r w:rsidRPr="58CACFFC">
        <w:rPr>
          <w:rFonts w:ascii="Segoe UI" w:hAnsi="Segoe UI" w:cs="Segoe UI"/>
        </w:rPr>
        <w:t>Trainee teachers will be checked either by the school or by the training provider, from whom written confirmation will be obtained confirming their suitability to work with children.</w:t>
      </w:r>
    </w:p>
    <w:p w14:paraId="5211C58F" w14:textId="09179453" w:rsidR="000C6DF8" w:rsidRPr="00CA7477" w:rsidRDefault="00D07080" w:rsidP="00500136">
      <w:pPr>
        <w:pStyle w:val="HeadingLevel2"/>
        <w:jc w:val="left"/>
        <w:rPr>
          <w:rFonts w:ascii="Segoe UI" w:hAnsi="Segoe UI" w:cs="Segoe UI"/>
          <w:szCs w:val="20"/>
        </w:rPr>
      </w:pPr>
      <w:r w:rsidRPr="58CACFFC">
        <w:rPr>
          <w:rFonts w:ascii="Segoe UI" w:hAnsi="Segoe UI" w:cs="Segoe UI"/>
        </w:rPr>
        <w:t xml:space="preserve">The </w:t>
      </w:r>
      <w:r w:rsidR="00EF5AA2">
        <w:rPr>
          <w:rFonts w:ascii="Segoe UI" w:hAnsi="Segoe UI" w:cs="Segoe UI"/>
        </w:rPr>
        <w:t>school</w:t>
      </w:r>
      <w:r w:rsidR="009A39C4" w:rsidRPr="58CACFFC">
        <w:rPr>
          <w:rFonts w:ascii="Segoe UI" w:hAnsi="Segoe UI" w:cs="Segoe UI"/>
        </w:rPr>
        <w:t xml:space="preserve"> </w:t>
      </w:r>
      <w:r w:rsidRPr="58CACFFC">
        <w:rPr>
          <w:rFonts w:ascii="Segoe UI" w:hAnsi="Segoe UI" w:cs="Segoe UI"/>
        </w:rPr>
        <w:t>maintains</w:t>
      </w:r>
      <w:r w:rsidR="002819E9" w:rsidRPr="58CACFFC">
        <w:rPr>
          <w:rFonts w:ascii="Segoe UI" w:hAnsi="Segoe UI" w:cs="Segoe UI"/>
        </w:rPr>
        <w:t xml:space="preserve"> </w:t>
      </w:r>
      <w:r w:rsidR="009A39C4" w:rsidRPr="58CACFFC">
        <w:rPr>
          <w:rFonts w:ascii="Segoe UI" w:hAnsi="Segoe UI" w:cs="Segoe UI"/>
        </w:rPr>
        <w:t xml:space="preserve">the </w:t>
      </w:r>
      <w:r w:rsidRPr="58CACFFC">
        <w:rPr>
          <w:rFonts w:ascii="Segoe UI" w:hAnsi="Segoe UI" w:cs="Segoe UI"/>
        </w:rPr>
        <w:t>single central record of recruitment checks undertaken</w:t>
      </w:r>
      <w:r w:rsidR="009A39C4" w:rsidRPr="58CACFFC">
        <w:rPr>
          <w:rFonts w:ascii="Segoe UI" w:hAnsi="Segoe UI" w:cs="Segoe UI"/>
        </w:rPr>
        <w:t xml:space="preserve"> in each of our </w:t>
      </w:r>
      <w:r w:rsidR="002819E9" w:rsidRPr="58CACFFC">
        <w:rPr>
          <w:rFonts w:ascii="Segoe UI" w:hAnsi="Segoe UI" w:cs="Segoe UI"/>
        </w:rPr>
        <w:t>schools</w:t>
      </w:r>
      <w:r w:rsidRPr="58CACFFC">
        <w:rPr>
          <w:rFonts w:ascii="Segoe UI" w:hAnsi="Segoe UI" w:cs="Segoe UI"/>
        </w:rPr>
        <w:t>.</w:t>
      </w:r>
      <w:r w:rsidR="00305538" w:rsidRPr="58CACFFC">
        <w:rPr>
          <w:rFonts w:ascii="Segoe UI" w:hAnsi="Segoe UI" w:cs="Segoe UI"/>
        </w:rPr>
        <w:t xml:space="preserve"> </w:t>
      </w:r>
      <w:r w:rsidR="00D66332" w:rsidRPr="58CACFFC">
        <w:rPr>
          <w:rFonts w:ascii="Segoe UI" w:hAnsi="Segoe UI" w:cs="Segoe UI"/>
        </w:rPr>
        <w:t xml:space="preserve">All staff involved in recruitment </w:t>
      </w:r>
      <w:r w:rsidR="002F7D1E" w:rsidRPr="58CACFFC">
        <w:rPr>
          <w:rFonts w:ascii="Segoe UI" w:hAnsi="Segoe UI" w:cs="Segoe UI"/>
        </w:rPr>
        <w:t>must</w:t>
      </w:r>
      <w:r w:rsidR="0055325D" w:rsidRPr="58CACFFC">
        <w:rPr>
          <w:rFonts w:ascii="Segoe UI" w:hAnsi="Segoe UI" w:cs="Segoe UI"/>
        </w:rPr>
        <w:t xml:space="preserve"> be aware of the Trust</w:t>
      </w:r>
      <w:r w:rsidRPr="58CACFFC">
        <w:rPr>
          <w:rFonts w:ascii="Segoe UI" w:hAnsi="Segoe UI" w:cs="Segoe UI"/>
        </w:rPr>
        <w:t xml:space="preserve"> </w:t>
      </w:r>
      <w:r w:rsidR="000C6DF8" w:rsidRPr="58CACFFC">
        <w:rPr>
          <w:rFonts w:ascii="Segoe UI" w:hAnsi="Segoe UI" w:cs="Segoe UI"/>
        </w:rPr>
        <w:t>r</w:t>
      </w:r>
      <w:r w:rsidR="00766174" w:rsidRPr="58CACFFC">
        <w:rPr>
          <w:rFonts w:ascii="Segoe UI" w:hAnsi="Segoe UI" w:cs="Segoe UI"/>
        </w:rPr>
        <w:t>ecruitment policy and procedures</w:t>
      </w:r>
      <w:r w:rsidR="000C6DF8" w:rsidRPr="58CACFFC">
        <w:rPr>
          <w:rFonts w:ascii="Segoe UI" w:hAnsi="Segoe UI" w:cs="Segoe UI"/>
        </w:rPr>
        <w:t>.</w:t>
      </w:r>
    </w:p>
    <w:p w14:paraId="5211C590" w14:textId="77777777" w:rsidR="00766174" w:rsidRPr="00CA7477" w:rsidRDefault="00766174" w:rsidP="00500136">
      <w:pPr>
        <w:pStyle w:val="HeadingLevel1"/>
        <w:jc w:val="left"/>
        <w:rPr>
          <w:rFonts w:ascii="Segoe UI" w:hAnsi="Segoe UI" w:cs="Segoe UI"/>
          <w:lang w:eastAsia="en-GB"/>
        </w:rPr>
      </w:pPr>
      <w:bookmarkStart w:id="29" w:name="_Toc295993810"/>
      <w:bookmarkStart w:id="30" w:name="_Toc478551654"/>
      <w:r w:rsidRPr="58CACFFC">
        <w:rPr>
          <w:rFonts w:ascii="Segoe UI" w:hAnsi="Segoe UI" w:cs="Segoe UI"/>
          <w:lang w:eastAsia="en-GB"/>
        </w:rPr>
        <w:t>Site security</w:t>
      </w:r>
      <w:bookmarkEnd w:id="29"/>
      <w:bookmarkEnd w:id="30"/>
    </w:p>
    <w:p w14:paraId="4271F1AD" w14:textId="77777777" w:rsidR="00ED7028" w:rsidRDefault="00766174" w:rsidP="00500136">
      <w:pPr>
        <w:pStyle w:val="HeadingLevel2"/>
        <w:jc w:val="left"/>
        <w:rPr>
          <w:rFonts w:ascii="Segoe UI" w:hAnsi="Segoe UI" w:cs="Segoe UI"/>
          <w:lang w:eastAsia="en-GB"/>
        </w:rPr>
      </w:pPr>
      <w:r w:rsidRPr="58CACFFC">
        <w:rPr>
          <w:rFonts w:ascii="Segoe UI" w:hAnsi="Segoe UI" w:cs="Segoe UI"/>
          <w:lang w:eastAsia="en-GB"/>
        </w:rPr>
        <w:t xml:space="preserve">Visitors are asked to sign in </w:t>
      </w:r>
      <w:r w:rsidR="00D07080" w:rsidRPr="58CACFFC">
        <w:rPr>
          <w:rFonts w:ascii="Segoe UI" w:hAnsi="Segoe UI" w:cs="Segoe UI"/>
          <w:lang w:eastAsia="en-GB"/>
        </w:rPr>
        <w:t xml:space="preserve">at the school reception </w:t>
      </w:r>
      <w:r w:rsidRPr="58CACFFC">
        <w:rPr>
          <w:rFonts w:ascii="Segoe UI" w:hAnsi="Segoe UI" w:cs="Segoe UI"/>
          <w:lang w:eastAsia="en-GB"/>
        </w:rPr>
        <w:t>and are given a badge, which confirms they have permission to be on site.</w:t>
      </w:r>
      <w:r w:rsidR="00305538" w:rsidRPr="58CACFFC">
        <w:rPr>
          <w:rFonts w:ascii="Segoe UI" w:hAnsi="Segoe UI" w:cs="Segoe UI"/>
          <w:lang w:eastAsia="en-GB"/>
        </w:rPr>
        <w:t xml:space="preserve"> </w:t>
      </w:r>
      <w:r w:rsidR="00D07080" w:rsidRPr="58CACFFC">
        <w:rPr>
          <w:rFonts w:ascii="Segoe UI" w:hAnsi="Segoe UI" w:cs="Segoe UI"/>
          <w:lang w:eastAsia="en-GB"/>
        </w:rPr>
        <w:t>If visitors have undergone the appropriate checks, they can be provided with unescorted access to the school site.</w:t>
      </w:r>
      <w:r w:rsidR="00305538" w:rsidRPr="58CACFFC">
        <w:rPr>
          <w:rFonts w:ascii="Segoe UI" w:hAnsi="Segoe UI" w:cs="Segoe UI"/>
          <w:lang w:eastAsia="en-GB"/>
        </w:rPr>
        <w:t xml:space="preserve"> </w:t>
      </w:r>
      <w:r w:rsidR="00D07080" w:rsidRPr="58CACFFC">
        <w:rPr>
          <w:rFonts w:ascii="Segoe UI" w:hAnsi="Segoe UI" w:cs="Segoe UI"/>
          <w:lang w:eastAsia="en-GB"/>
        </w:rPr>
        <w:t xml:space="preserve">Visitors who have not undergone the required checks will be </w:t>
      </w:r>
      <w:proofErr w:type="gramStart"/>
      <w:r w:rsidR="00D07080" w:rsidRPr="58CACFFC">
        <w:rPr>
          <w:rFonts w:ascii="Segoe UI" w:hAnsi="Segoe UI" w:cs="Segoe UI"/>
          <w:lang w:eastAsia="en-GB"/>
        </w:rPr>
        <w:t>escorted at all times</w:t>
      </w:r>
      <w:proofErr w:type="gramEnd"/>
      <w:r w:rsidR="00D07080" w:rsidRPr="58CACFFC">
        <w:rPr>
          <w:rFonts w:ascii="Segoe UI" w:hAnsi="Segoe UI" w:cs="Segoe UI"/>
          <w:lang w:eastAsia="en-GB"/>
        </w:rPr>
        <w:t>.</w:t>
      </w:r>
      <w:r w:rsidR="00305538" w:rsidRPr="58CACFFC">
        <w:rPr>
          <w:rFonts w:ascii="Segoe UI" w:hAnsi="Segoe UI" w:cs="Segoe UI"/>
          <w:lang w:eastAsia="en-GB"/>
        </w:rPr>
        <w:t xml:space="preserve"> </w:t>
      </w:r>
      <w:bookmarkStart w:id="31" w:name="bookmark=kix.dzbfdtz4o001"/>
      <w:bookmarkEnd w:id="31"/>
    </w:p>
    <w:p w14:paraId="23223572" w14:textId="77777777" w:rsidR="003E5272" w:rsidRDefault="00C242F6" w:rsidP="00500136">
      <w:pPr>
        <w:pStyle w:val="HeadingLevel2"/>
        <w:jc w:val="left"/>
        <w:rPr>
          <w:rFonts w:ascii="Segoe UI" w:hAnsi="Segoe UI" w:cs="Segoe UI"/>
          <w:lang w:eastAsia="en-GB"/>
        </w:rPr>
      </w:pPr>
      <w:r w:rsidRPr="58CACFFC">
        <w:rPr>
          <w:rFonts w:ascii="Segoe UI" w:hAnsi="Segoe UI" w:cs="Segoe UI"/>
        </w:rPr>
        <w:t>New staff, volunteers receive a briefing during their induction which covers this Child Protection and Safeguarding policy and our staff behaviour policy, how to report and record concerns and information about our Designated Safeguarding Lead and deputy DSLs</w:t>
      </w:r>
      <w:bookmarkStart w:id="32" w:name="bookmark=kix.cfpnawcp8gf0"/>
      <w:bookmarkEnd w:id="32"/>
      <w:r w:rsidR="003E5272" w:rsidRPr="58CACFFC">
        <w:rPr>
          <w:rFonts w:ascii="Segoe UI" w:hAnsi="Segoe UI" w:cs="Segoe UI"/>
        </w:rPr>
        <w:t>.</w:t>
      </w:r>
    </w:p>
    <w:p w14:paraId="2CD2EBE2" w14:textId="27634ABB" w:rsidR="003E5272" w:rsidRDefault="00C242F6" w:rsidP="00500136">
      <w:pPr>
        <w:pStyle w:val="HeadingLevel2"/>
        <w:jc w:val="left"/>
        <w:rPr>
          <w:rFonts w:ascii="Segoe UI" w:hAnsi="Segoe UI" w:cs="Segoe UI"/>
          <w:lang w:eastAsia="en-GB"/>
        </w:rPr>
      </w:pPr>
      <w:r w:rsidRPr="58CACFFC">
        <w:rPr>
          <w:rFonts w:ascii="Segoe UI" w:hAnsi="Segoe UI" w:cs="Segoe UI"/>
        </w:rPr>
        <w:t>Our governors receive appropriate safeguarding and child protection (including online safety and an understanding of the expectations, applicable roles and responsibilities in relation to filtering and monitoring) training at induction which equips them with the knowledge to provide strategic challenge to test and assure themselves that there is an effective whole trust approach to safeguarding. This training is updated at least annually.</w:t>
      </w:r>
      <w:bookmarkStart w:id="33" w:name="bookmark=kix.531t5qldthc6"/>
      <w:bookmarkEnd w:id="33"/>
    </w:p>
    <w:p w14:paraId="45B4ABC6" w14:textId="3F096118" w:rsidR="003E5272" w:rsidRDefault="00C242F6" w:rsidP="00500136">
      <w:pPr>
        <w:pStyle w:val="HeadingLevel2"/>
        <w:jc w:val="left"/>
        <w:rPr>
          <w:rFonts w:ascii="Segoe UI" w:hAnsi="Segoe UI" w:cs="Segoe UI"/>
          <w:lang w:eastAsia="en-GB"/>
        </w:rPr>
      </w:pPr>
      <w:r w:rsidRPr="58CACFFC">
        <w:rPr>
          <w:rFonts w:ascii="Segoe UI" w:hAnsi="Segoe UI" w:cs="Segoe UI"/>
        </w:rPr>
        <w:lastRenderedPageBreak/>
        <w:t xml:space="preserve">Our safeguarding </w:t>
      </w:r>
      <w:r w:rsidR="00D66BEB">
        <w:rPr>
          <w:rFonts w:ascii="Segoe UI" w:hAnsi="Segoe UI" w:cs="Segoe UI"/>
        </w:rPr>
        <w:t>governor</w:t>
      </w:r>
      <w:r w:rsidRPr="58CACFFC">
        <w:rPr>
          <w:rFonts w:ascii="Segoe UI" w:hAnsi="Segoe UI" w:cs="Segoe UI"/>
        </w:rPr>
        <w:t xml:space="preserve"> receives additional training to empower them to support and challenge the Designated Safeguarding Lead and support the delivery of high-quality safeguarding across the trust.</w:t>
      </w:r>
      <w:bookmarkStart w:id="34" w:name="bookmark=kix.6u7hpztbdlzv"/>
      <w:bookmarkEnd w:id="34"/>
    </w:p>
    <w:p w14:paraId="6F420993" w14:textId="77777777" w:rsidR="00C242F6" w:rsidRPr="002B24D2" w:rsidRDefault="00C242F6" w:rsidP="002E7F82">
      <w:pPr>
        <w:pBdr>
          <w:top w:val="nil"/>
          <w:left w:val="nil"/>
          <w:bottom w:val="nil"/>
          <w:right w:val="nil"/>
          <w:between w:val="nil"/>
        </w:pBdr>
        <w:spacing w:before="214"/>
        <w:jc w:val="left"/>
        <w:rPr>
          <w:rFonts w:ascii="Segoe UI" w:hAnsi="Segoe UI" w:cs="Segoe UI"/>
        </w:rPr>
      </w:pPr>
    </w:p>
    <w:p w14:paraId="77C579A6" w14:textId="77777777" w:rsidR="00C242F6" w:rsidRPr="00CA7477" w:rsidRDefault="00C242F6" w:rsidP="002E7F82">
      <w:pPr>
        <w:pStyle w:val="HeadingLevel2"/>
        <w:numPr>
          <w:ilvl w:val="0"/>
          <w:numId w:val="0"/>
        </w:numPr>
        <w:ind w:left="720" w:hanging="720"/>
        <w:jc w:val="left"/>
        <w:rPr>
          <w:rFonts w:ascii="Segoe UI" w:hAnsi="Segoe UI" w:cs="Segoe UI"/>
          <w:lang w:eastAsia="en-GB"/>
        </w:rPr>
      </w:pPr>
    </w:p>
    <w:p w14:paraId="1BAFBF5C" w14:textId="77777777" w:rsidR="0050295A" w:rsidRDefault="005D3A1A" w:rsidP="002E7F82">
      <w:pPr>
        <w:pStyle w:val="Heading2"/>
        <w:jc w:val="left"/>
        <w:rPr>
          <w:rFonts w:ascii="Segoe UI" w:hAnsi="Segoe UI" w:cs="Segoe UI"/>
        </w:rPr>
      </w:pPr>
      <w:r w:rsidRPr="00CA7477">
        <w:rPr>
          <w:rFonts w:ascii="Segoe UI" w:hAnsi="Segoe UI" w:cs="Segoe UI"/>
        </w:rPr>
        <w:br w:type="page"/>
      </w:r>
      <w:bookmarkStart w:id="35" w:name="_Toc478551679"/>
      <w:r w:rsidR="0070200D" w:rsidRPr="00CA7477">
        <w:rPr>
          <w:rFonts w:ascii="Segoe UI" w:hAnsi="Segoe UI" w:cs="Segoe UI"/>
        </w:rPr>
        <w:lastRenderedPageBreak/>
        <w:t>Appendix One</w:t>
      </w:r>
      <w:bookmarkEnd w:id="35"/>
      <w:r w:rsidR="009130B8" w:rsidRPr="00CA7477">
        <w:rPr>
          <w:rFonts w:ascii="Segoe UI" w:hAnsi="Segoe UI" w:cs="Segoe UI"/>
        </w:rPr>
        <w:t xml:space="preserve"> </w:t>
      </w:r>
    </w:p>
    <w:p w14:paraId="5211C5C9" w14:textId="7DA5D8CE" w:rsidR="0070200D" w:rsidRPr="00CA7477" w:rsidRDefault="0070200D" w:rsidP="002E7F82">
      <w:pPr>
        <w:pStyle w:val="Heading2"/>
        <w:jc w:val="left"/>
        <w:rPr>
          <w:rFonts w:ascii="Segoe UI" w:hAnsi="Segoe UI" w:cs="Segoe UI"/>
        </w:rPr>
      </w:pPr>
      <w:bookmarkStart w:id="36" w:name="_Toc478551680"/>
      <w:r w:rsidRPr="00CA7477">
        <w:rPr>
          <w:rFonts w:ascii="Segoe UI" w:hAnsi="Segoe UI" w:cs="Segoe UI"/>
        </w:rPr>
        <w:t>Four categories of abuse</w:t>
      </w:r>
      <w:bookmarkEnd w:id="36"/>
    </w:p>
    <w:p w14:paraId="5211C5CA" w14:textId="77777777" w:rsidR="00C54D97" w:rsidRPr="00CA7477" w:rsidRDefault="00C54D97" w:rsidP="002E7F82">
      <w:pPr>
        <w:pStyle w:val="BodyText"/>
        <w:jc w:val="left"/>
        <w:rPr>
          <w:rFonts w:ascii="Segoe UI" w:hAnsi="Segoe UI" w:cs="Segoe UI"/>
        </w:rPr>
      </w:pPr>
      <w:bookmarkStart w:id="37" w:name="_Toc478551681"/>
      <w:r w:rsidRPr="00CA7477">
        <w:rPr>
          <w:rFonts w:ascii="Segoe UI" w:hAnsi="Segoe UI" w:cs="Segoe UI"/>
        </w:rPr>
        <w:t>It is vital that staff are also aware of the range of behavioural indicators of abuse and report any concerns to the designated safeguarding lead. It is the responsibility of staff to report their concerns.</w:t>
      </w:r>
    </w:p>
    <w:p w14:paraId="5211C5CB" w14:textId="54722ADC" w:rsidR="00C54D97" w:rsidRPr="00CA7477" w:rsidRDefault="00C54D97" w:rsidP="002E7F82">
      <w:pPr>
        <w:pStyle w:val="BodyText"/>
        <w:jc w:val="left"/>
        <w:rPr>
          <w:rFonts w:ascii="Segoe UI" w:hAnsi="Segoe UI" w:cs="Segoe UI"/>
        </w:rPr>
      </w:pPr>
      <w:r w:rsidRPr="00CA7477">
        <w:rPr>
          <w:rFonts w:ascii="Segoe UI" w:hAnsi="Segoe UI" w:cs="Segoe UI"/>
          <w:bCs/>
          <w:color w:val="000000"/>
          <w:lang w:eastAsia="en-GB"/>
        </w:rPr>
        <w:t>All</w:t>
      </w:r>
      <w:r w:rsidRPr="00CA7477">
        <w:rPr>
          <w:rFonts w:ascii="Segoe UI" w:hAnsi="Segoe UI" w:cs="Segoe UI"/>
          <w:color w:val="000000"/>
          <w:lang w:eastAsia="en-GB"/>
        </w:rPr>
        <w:t xml:space="preserve"> staff should be aware that abuse, neglect</w:t>
      </w:r>
      <w:r w:rsidR="00A663D9">
        <w:rPr>
          <w:rFonts w:ascii="Segoe UI" w:hAnsi="Segoe UI" w:cs="Segoe UI"/>
          <w:color w:val="000000"/>
          <w:lang w:eastAsia="en-GB"/>
        </w:rPr>
        <w:t>, exploitation</w:t>
      </w:r>
      <w:r w:rsidRPr="00CA7477">
        <w:rPr>
          <w:rFonts w:ascii="Segoe UI" w:hAnsi="Segoe UI" w:cs="Segoe UI"/>
          <w:color w:val="000000"/>
          <w:lang w:eastAsia="en-GB"/>
        </w:rPr>
        <w:t xml:space="preserve"> and </w:t>
      </w:r>
      <w:r w:rsidR="00A663D9">
        <w:rPr>
          <w:rFonts w:ascii="Segoe UI" w:hAnsi="Segoe UI" w:cs="Segoe UI"/>
          <w:color w:val="000000"/>
          <w:lang w:eastAsia="en-GB"/>
        </w:rPr>
        <w:t xml:space="preserve">other </w:t>
      </w:r>
      <w:r w:rsidRPr="00CA7477">
        <w:rPr>
          <w:rFonts w:ascii="Segoe UI" w:hAnsi="Segoe UI" w:cs="Segoe UI"/>
          <w:color w:val="000000"/>
          <w:lang w:eastAsia="en-GB"/>
        </w:rPr>
        <w:t>safeguarding issues are rarely stand-alone events that can be covered by one definition or label. In most cases, multiple issues will overlap with one another.</w:t>
      </w:r>
    </w:p>
    <w:p w14:paraId="5211C5CC" w14:textId="77777777" w:rsidR="009130B8" w:rsidRPr="00CA7477" w:rsidRDefault="0070200D" w:rsidP="002E7F82">
      <w:pPr>
        <w:pStyle w:val="HeadingLevel1"/>
        <w:numPr>
          <w:ilvl w:val="0"/>
          <w:numId w:val="10"/>
        </w:numPr>
        <w:jc w:val="left"/>
        <w:rPr>
          <w:rFonts w:ascii="Segoe UI" w:hAnsi="Segoe UI" w:cs="Segoe UI"/>
          <w:lang w:eastAsia="en-GB"/>
        </w:rPr>
      </w:pPr>
      <w:r w:rsidRPr="00CA7477">
        <w:rPr>
          <w:rFonts w:ascii="Segoe UI" w:hAnsi="Segoe UI" w:cs="Segoe UI"/>
        </w:rPr>
        <w:t>Physical abuse</w:t>
      </w:r>
      <w:bookmarkEnd w:id="37"/>
    </w:p>
    <w:p w14:paraId="5211C5CD" w14:textId="77777777" w:rsidR="0070200D" w:rsidRPr="00CA7477" w:rsidRDefault="0070200D" w:rsidP="002E7F82">
      <w:pPr>
        <w:pStyle w:val="BodyText1"/>
        <w:jc w:val="left"/>
        <w:rPr>
          <w:rFonts w:ascii="Segoe UI" w:hAnsi="Segoe UI" w:cs="Segoe UI"/>
          <w:lang w:eastAsia="en-GB"/>
        </w:rPr>
      </w:pPr>
      <w:r w:rsidRPr="00CA7477">
        <w:rPr>
          <w:rFonts w:ascii="Segoe UI" w:hAnsi="Segoe UI" w:cs="Segoe UI"/>
        </w:rPr>
        <w:t>Physical abuse is a form of abuse which may involve hitting, shaking, throwing, poisoning, burning or scalding, drowning, suffocating or otherwise causing physical harm to a child. Physical harm may also be caused when a parent or carer fabricates the symptoms of, or deliberat</w:t>
      </w:r>
      <w:r w:rsidR="00A82977" w:rsidRPr="00CA7477">
        <w:rPr>
          <w:rFonts w:ascii="Segoe UI" w:hAnsi="Segoe UI" w:cs="Segoe UI"/>
        </w:rPr>
        <w:t>ely induces, illness in a child</w:t>
      </w:r>
      <w:r w:rsidRPr="00CA7477">
        <w:rPr>
          <w:rFonts w:ascii="Segoe UI" w:hAnsi="Segoe UI" w:cs="Segoe UI"/>
          <w:lang w:eastAsia="en-GB"/>
        </w:rPr>
        <w:t>.</w:t>
      </w:r>
    </w:p>
    <w:p w14:paraId="5211C5CE" w14:textId="77777777" w:rsidR="009130B8" w:rsidRPr="00CA7477" w:rsidRDefault="008F54B4" w:rsidP="00500136">
      <w:pPr>
        <w:pStyle w:val="HeadingLevel2asheading"/>
        <w:jc w:val="left"/>
        <w:rPr>
          <w:rFonts w:ascii="Segoe UI" w:hAnsi="Segoe UI" w:cs="Segoe UI"/>
        </w:rPr>
      </w:pPr>
      <w:r w:rsidRPr="58CACFFC">
        <w:rPr>
          <w:rFonts w:ascii="Segoe UI" w:hAnsi="Segoe UI" w:cs="Segoe UI"/>
        </w:rPr>
        <w:t>Indicators of physical abuse</w:t>
      </w:r>
    </w:p>
    <w:p w14:paraId="5211C5CF" w14:textId="77777777" w:rsidR="00C54D97" w:rsidRPr="00CA7477" w:rsidRDefault="00C54D97" w:rsidP="002E7F82">
      <w:pPr>
        <w:pStyle w:val="BodyText1"/>
        <w:jc w:val="left"/>
        <w:rPr>
          <w:rFonts w:ascii="Segoe UI" w:hAnsi="Segoe UI" w:cs="Segoe UI"/>
          <w:lang w:val="en-US" w:eastAsia="en-GB"/>
        </w:rPr>
      </w:pPr>
      <w:r w:rsidRPr="00CA7477">
        <w:rPr>
          <w:rFonts w:ascii="Segoe UI" w:hAnsi="Segoe UI" w:cs="Segoe UI"/>
          <w:lang w:val="en-US" w:eastAsia="en-GB"/>
        </w:rPr>
        <w:t>The following may be indicators of physical abuse:</w:t>
      </w:r>
    </w:p>
    <w:p w14:paraId="5211C5D0" w14:textId="77777777" w:rsidR="00C54D97" w:rsidRPr="00CA7477" w:rsidRDefault="00C54D97" w:rsidP="0054744A">
      <w:pPr>
        <w:pStyle w:val="Bullet2"/>
        <w:numPr>
          <w:ilvl w:val="0"/>
          <w:numId w:val="23"/>
        </w:numPr>
        <w:jc w:val="left"/>
        <w:rPr>
          <w:rFonts w:ascii="Segoe UI" w:hAnsi="Segoe UI" w:cs="Segoe UI"/>
        </w:rPr>
      </w:pPr>
      <w:r w:rsidRPr="00CA7477">
        <w:rPr>
          <w:rFonts w:ascii="Segoe UI" w:hAnsi="Segoe UI" w:cs="Segoe UI"/>
        </w:rPr>
        <w:t xml:space="preserve">have bruises, bleeding, burns, bites, fractures or other injuries </w:t>
      </w:r>
    </w:p>
    <w:p w14:paraId="5211C5D1" w14:textId="77777777" w:rsidR="00C54D97" w:rsidRPr="00CA7477" w:rsidRDefault="00C54D97" w:rsidP="0054744A">
      <w:pPr>
        <w:pStyle w:val="Bullet2"/>
        <w:numPr>
          <w:ilvl w:val="0"/>
          <w:numId w:val="23"/>
        </w:numPr>
        <w:jc w:val="left"/>
        <w:rPr>
          <w:rFonts w:ascii="Segoe UI" w:hAnsi="Segoe UI" w:cs="Segoe UI"/>
        </w:rPr>
      </w:pPr>
      <w:r w:rsidRPr="00CA7477">
        <w:rPr>
          <w:rFonts w:ascii="Segoe UI" w:hAnsi="Segoe UI" w:cs="Segoe UI"/>
        </w:rPr>
        <w:t xml:space="preserve">show signs of pain or discomfort </w:t>
      </w:r>
    </w:p>
    <w:p w14:paraId="5211C5D2" w14:textId="77777777" w:rsidR="00C54D97" w:rsidRPr="00CA7477" w:rsidRDefault="00C54D97" w:rsidP="0054744A">
      <w:pPr>
        <w:pStyle w:val="Bullet2"/>
        <w:numPr>
          <w:ilvl w:val="0"/>
          <w:numId w:val="23"/>
        </w:numPr>
        <w:jc w:val="left"/>
        <w:rPr>
          <w:rFonts w:ascii="Segoe UI" w:hAnsi="Segoe UI" w:cs="Segoe UI"/>
        </w:rPr>
      </w:pPr>
      <w:r w:rsidRPr="00CA7477">
        <w:rPr>
          <w:rFonts w:ascii="Segoe UI" w:hAnsi="Segoe UI" w:cs="Segoe UI"/>
        </w:rPr>
        <w:t xml:space="preserve">keep arms and legs covered, even in warm weather </w:t>
      </w:r>
    </w:p>
    <w:p w14:paraId="5211C5D3" w14:textId="77777777" w:rsidR="00C54D97" w:rsidRPr="00CA7477" w:rsidRDefault="00C54D97" w:rsidP="0054744A">
      <w:pPr>
        <w:pStyle w:val="Bullet2"/>
        <w:numPr>
          <w:ilvl w:val="0"/>
          <w:numId w:val="23"/>
        </w:numPr>
        <w:jc w:val="left"/>
        <w:rPr>
          <w:rFonts w:ascii="Segoe UI" w:hAnsi="Segoe UI" w:cs="Segoe UI"/>
        </w:rPr>
      </w:pPr>
      <w:r w:rsidRPr="00CA7477">
        <w:rPr>
          <w:rFonts w:ascii="Segoe UI" w:hAnsi="Segoe UI" w:cs="Segoe UI"/>
        </w:rPr>
        <w:t xml:space="preserve">be concerned about changing for PE or swimming </w:t>
      </w:r>
    </w:p>
    <w:p w14:paraId="5211C5D4" w14:textId="77777777" w:rsidR="00C54D97" w:rsidRPr="00CA7477" w:rsidRDefault="00C54D97" w:rsidP="0054744A">
      <w:pPr>
        <w:pStyle w:val="Bullet2"/>
        <w:numPr>
          <w:ilvl w:val="0"/>
          <w:numId w:val="23"/>
        </w:numPr>
        <w:jc w:val="left"/>
        <w:rPr>
          <w:rFonts w:ascii="Segoe UI" w:eastAsia="Times New Roman" w:hAnsi="Segoe UI" w:cs="Segoe UI"/>
          <w:lang w:val="en-US" w:eastAsia="en-GB"/>
        </w:rPr>
      </w:pPr>
      <w:r w:rsidRPr="00CA7477">
        <w:rPr>
          <w:rFonts w:ascii="Segoe UI" w:eastAsia="Times New Roman" w:hAnsi="Segoe UI" w:cs="Segoe UI"/>
          <w:lang w:val="en-US" w:eastAsia="en-GB"/>
        </w:rPr>
        <w:t>An injury that is not consistent with the account given</w:t>
      </w:r>
    </w:p>
    <w:p w14:paraId="5211C5D5" w14:textId="77777777" w:rsidR="00C54D97" w:rsidRPr="00CA7477" w:rsidRDefault="00C54D97" w:rsidP="0054744A">
      <w:pPr>
        <w:pStyle w:val="Bullet2"/>
        <w:numPr>
          <w:ilvl w:val="0"/>
          <w:numId w:val="23"/>
        </w:numPr>
        <w:jc w:val="left"/>
        <w:rPr>
          <w:rFonts w:ascii="Segoe UI" w:eastAsia="Times New Roman" w:hAnsi="Segoe UI" w:cs="Segoe UI"/>
          <w:lang w:val="en-US" w:eastAsia="en-GB"/>
        </w:rPr>
      </w:pPr>
      <w:r w:rsidRPr="00CA7477">
        <w:rPr>
          <w:rFonts w:ascii="Segoe UI" w:eastAsia="Times New Roman" w:hAnsi="Segoe UI" w:cs="Segoe UI"/>
          <w:lang w:val="en-US" w:eastAsia="en-GB"/>
        </w:rPr>
        <w:t>Symptoms of drug or alcohol intoxication or poisoning</w:t>
      </w:r>
    </w:p>
    <w:p w14:paraId="5211C5D6" w14:textId="77777777" w:rsidR="00C54D97" w:rsidRPr="00CA7477" w:rsidRDefault="00C54D97" w:rsidP="0054744A">
      <w:pPr>
        <w:pStyle w:val="Bullet2"/>
        <w:numPr>
          <w:ilvl w:val="0"/>
          <w:numId w:val="23"/>
        </w:numPr>
        <w:jc w:val="left"/>
        <w:rPr>
          <w:rFonts w:ascii="Segoe UI" w:eastAsia="Times New Roman" w:hAnsi="Segoe UI" w:cs="Segoe UI"/>
          <w:lang w:val="en-US" w:eastAsia="en-GB"/>
        </w:rPr>
      </w:pPr>
      <w:r w:rsidRPr="00CA7477">
        <w:rPr>
          <w:rFonts w:ascii="Segoe UI" w:eastAsia="Times New Roman" w:hAnsi="Segoe UI" w:cs="Segoe UI"/>
          <w:lang w:val="en-US" w:eastAsia="en-GB"/>
        </w:rPr>
        <w:t>Inexplicable fear of adults or over-compliance</w:t>
      </w:r>
    </w:p>
    <w:p w14:paraId="5211C5D7" w14:textId="77777777" w:rsidR="00C54D97" w:rsidRPr="00CA7477" w:rsidRDefault="00C54D97" w:rsidP="0054744A">
      <w:pPr>
        <w:pStyle w:val="Bullet2"/>
        <w:numPr>
          <w:ilvl w:val="0"/>
          <w:numId w:val="23"/>
        </w:numPr>
        <w:jc w:val="left"/>
        <w:rPr>
          <w:rFonts w:ascii="Segoe UI" w:eastAsia="Times New Roman" w:hAnsi="Segoe UI" w:cs="Segoe UI"/>
          <w:lang w:val="en-US" w:eastAsia="en-GB"/>
        </w:rPr>
      </w:pPr>
      <w:r w:rsidRPr="00CA7477">
        <w:rPr>
          <w:rFonts w:ascii="Segoe UI" w:eastAsia="Times New Roman" w:hAnsi="Segoe UI" w:cs="Segoe UI"/>
          <w:lang w:val="en-US" w:eastAsia="en-GB"/>
        </w:rPr>
        <w:t>Violence or aggression towards others including bullying</w:t>
      </w:r>
    </w:p>
    <w:p w14:paraId="5211C5D8" w14:textId="77777777" w:rsidR="00C54D97" w:rsidRPr="00CA7477" w:rsidRDefault="00C54D97" w:rsidP="0054744A">
      <w:pPr>
        <w:pStyle w:val="Bullet2"/>
        <w:numPr>
          <w:ilvl w:val="0"/>
          <w:numId w:val="23"/>
        </w:numPr>
        <w:jc w:val="left"/>
        <w:rPr>
          <w:rFonts w:ascii="Segoe UI" w:eastAsia="Times New Roman" w:hAnsi="Segoe UI" w:cs="Segoe UI"/>
          <w:lang w:val="en-US" w:eastAsia="en-GB"/>
        </w:rPr>
      </w:pPr>
      <w:r w:rsidRPr="00CA7477">
        <w:rPr>
          <w:rFonts w:ascii="Segoe UI" w:eastAsia="Times New Roman" w:hAnsi="Segoe UI" w:cs="Segoe UI"/>
          <w:lang w:val="en-US" w:eastAsia="en-GB"/>
        </w:rPr>
        <w:t>Isolation from peers</w:t>
      </w:r>
    </w:p>
    <w:p w14:paraId="5211C5D9" w14:textId="77777777" w:rsidR="009130B8" w:rsidRPr="00CA7477" w:rsidRDefault="0070200D" w:rsidP="00500136">
      <w:pPr>
        <w:pStyle w:val="HeadingLevel1"/>
        <w:jc w:val="left"/>
        <w:rPr>
          <w:rFonts w:ascii="Segoe UI" w:hAnsi="Segoe UI" w:cs="Segoe UI"/>
        </w:rPr>
      </w:pPr>
      <w:bookmarkStart w:id="38" w:name="_Toc478551682"/>
      <w:r w:rsidRPr="58CACFFC">
        <w:rPr>
          <w:rFonts w:ascii="Segoe UI" w:hAnsi="Segoe UI" w:cs="Segoe UI"/>
        </w:rPr>
        <w:t>Emotional abuse</w:t>
      </w:r>
      <w:bookmarkEnd w:id="38"/>
      <w:r w:rsidRPr="58CACFFC">
        <w:rPr>
          <w:rFonts w:ascii="Segoe UI" w:hAnsi="Segoe UI" w:cs="Segoe UI"/>
        </w:rPr>
        <w:t xml:space="preserve"> </w:t>
      </w:r>
    </w:p>
    <w:p w14:paraId="3F8CA5CE" w14:textId="77777777" w:rsidR="00DC0CBC" w:rsidRPr="00CA7477" w:rsidRDefault="0070200D" w:rsidP="002E7F82">
      <w:pPr>
        <w:pStyle w:val="BodyText1"/>
        <w:jc w:val="left"/>
        <w:rPr>
          <w:rFonts w:ascii="Segoe UI" w:hAnsi="Segoe UI" w:cs="Segoe UI"/>
        </w:rPr>
      </w:pPr>
      <w:r w:rsidRPr="00CA7477">
        <w:rPr>
          <w:rFonts w:ascii="Segoe UI" w:hAnsi="Segoe UI" w:cs="Segoe UI"/>
        </w:rPr>
        <w:t xml:space="preserve">Emotional abuse is the persistent emotional maltreatment of a child such as to cause severe and persistent adverse effects on the child’s emotional development. </w:t>
      </w:r>
    </w:p>
    <w:p w14:paraId="32728901" w14:textId="6EFEC9B2" w:rsidR="00DC0CBC" w:rsidRPr="00CA7477" w:rsidRDefault="0070200D" w:rsidP="002E7F82">
      <w:pPr>
        <w:pStyle w:val="BodyText1"/>
        <w:jc w:val="left"/>
        <w:rPr>
          <w:rFonts w:ascii="Segoe UI" w:hAnsi="Segoe UI" w:cs="Segoe UI"/>
        </w:rPr>
      </w:pPr>
      <w:r w:rsidRPr="00CA7477">
        <w:rPr>
          <w:rFonts w:ascii="Segoe UI" w:hAnsi="Segoe UI" w:cs="Segoe UI"/>
        </w:rPr>
        <w:t xml:space="preserve">It may involve conveying to a child that they are worthless or unloved, inadequate, or valued only insofar as they meet the needs of another person. </w:t>
      </w:r>
    </w:p>
    <w:p w14:paraId="4AFC4186" w14:textId="77777777" w:rsidR="00DC0CBC" w:rsidRPr="00CA7477" w:rsidRDefault="0070200D" w:rsidP="002E7F82">
      <w:pPr>
        <w:pStyle w:val="BodyText1"/>
        <w:jc w:val="left"/>
        <w:rPr>
          <w:rFonts w:ascii="Segoe UI" w:hAnsi="Segoe UI" w:cs="Segoe UI"/>
        </w:rPr>
      </w:pPr>
      <w:r w:rsidRPr="00CA7477">
        <w:rPr>
          <w:rFonts w:ascii="Segoe UI" w:hAnsi="Segoe UI" w:cs="Segoe UI"/>
        </w:rPr>
        <w:t xml:space="preserve">It may include not giving the child opportunities to express their views, deliberately silencing them or ‘making fun’ of what they say or how they communicate. </w:t>
      </w:r>
    </w:p>
    <w:p w14:paraId="73F304EF" w14:textId="77777777" w:rsidR="00DC0CBC" w:rsidRPr="00CA7477" w:rsidRDefault="0070200D" w:rsidP="002E7F82">
      <w:pPr>
        <w:pStyle w:val="BodyText1"/>
        <w:jc w:val="left"/>
        <w:rPr>
          <w:rFonts w:ascii="Segoe UI" w:hAnsi="Segoe UI" w:cs="Segoe UI"/>
        </w:rPr>
      </w:pPr>
      <w:r w:rsidRPr="00CA7477">
        <w:rPr>
          <w:rFonts w:ascii="Segoe UI" w:hAnsi="Segoe UI" w:cs="Segoe UI"/>
        </w:rPr>
        <w:t xml:space="preserve">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2A2A73F2" w14:textId="77777777" w:rsidR="00DC0CBC" w:rsidRPr="00CA7477" w:rsidRDefault="0070200D" w:rsidP="002E7F82">
      <w:pPr>
        <w:pStyle w:val="BodyText1"/>
        <w:jc w:val="left"/>
        <w:rPr>
          <w:rFonts w:ascii="Segoe UI" w:hAnsi="Segoe UI" w:cs="Segoe UI"/>
        </w:rPr>
      </w:pPr>
      <w:r w:rsidRPr="00CA7477">
        <w:rPr>
          <w:rFonts w:ascii="Segoe UI" w:hAnsi="Segoe UI" w:cs="Segoe UI"/>
        </w:rPr>
        <w:t xml:space="preserve">It may involve seeing or hearing the ill-treatment of another. </w:t>
      </w:r>
    </w:p>
    <w:p w14:paraId="05C12F55" w14:textId="77777777" w:rsidR="00DC0CBC" w:rsidRPr="00CA7477" w:rsidRDefault="0070200D" w:rsidP="002E7F82">
      <w:pPr>
        <w:pStyle w:val="BodyText1"/>
        <w:jc w:val="left"/>
        <w:rPr>
          <w:rFonts w:ascii="Segoe UI" w:hAnsi="Segoe UI" w:cs="Segoe UI"/>
        </w:rPr>
      </w:pPr>
      <w:r w:rsidRPr="00CA7477">
        <w:rPr>
          <w:rFonts w:ascii="Segoe UI" w:hAnsi="Segoe UI" w:cs="Segoe UI"/>
        </w:rPr>
        <w:t xml:space="preserve">It may involve serious bullying (including cyber bullying), causing children frequently to feel frightened or in danger, or the exploitation or corruption of children. </w:t>
      </w:r>
    </w:p>
    <w:p w14:paraId="5211C5DA" w14:textId="39AEE62D" w:rsidR="0070200D" w:rsidRPr="00CA7477" w:rsidRDefault="0070200D" w:rsidP="002E7F82">
      <w:pPr>
        <w:pStyle w:val="BodyText1"/>
        <w:jc w:val="left"/>
        <w:rPr>
          <w:rFonts w:ascii="Segoe UI" w:hAnsi="Segoe UI" w:cs="Segoe UI"/>
        </w:rPr>
      </w:pPr>
      <w:r w:rsidRPr="00CA7477">
        <w:rPr>
          <w:rFonts w:ascii="Segoe UI" w:hAnsi="Segoe UI" w:cs="Segoe UI"/>
        </w:rPr>
        <w:lastRenderedPageBreak/>
        <w:t xml:space="preserve">Some level of emotional abuse is involved in all types of maltreatment of a child, although it may occur alone. </w:t>
      </w:r>
    </w:p>
    <w:p w14:paraId="5211C5DB" w14:textId="77777777" w:rsidR="009130B8" w:rsidRPr="00CA7477" w:rsidRDefault="008F54B4" w:rsidP="00500136">
      <w:pPr>
        <w:pStyle w:val="HeadingLevel2asheading"/>
        <w:jc w:val="left"/>
        <w:rPr>
          <w:rFonts w:ascii="Segoe UI" w:hAnsi="Segoe UI" w:cs="Segoe UI"/>
        </w:rPr>
      </w:pPr>
      <w:bookmarkStart w:id="39" w:name="_Toc478551683"/>
      <w:r w:rsidRPr="58CACFFC">
        <w:rPr>
          <w:rFonts w:ascii="Segoe UI" w:hAnsi="Segoe UI" w:cs="Segoe UI"/>
        </w:rPr>
        <w:t>Indicators of emotional abuse</w:t>
      </w:r>
    </w:p>
    <w:p w14:paraId="5211C5DC" w14:textId="77777777" w:rsidR="00C54D97" w:rsidRPr="00CA7477" w:rsidRDefault="00C54D97" w:rsidP="002E7F82">
      <w:pPr>
        <w:pStyle w:val="BodyText1"/>
        <w:jc w:val="left"/>
        <w:rPr>
          <w:rFonts w:ascii="Segoe UI" w:hAnsi="Segoe UI" w:cs="Segoe UI"/>
          <w:lang w:val="en-US" w:eastAsia="en-GB"/>
        </w:rPr>
      </w:pPr>
      <w:r w:rsidRPr="00CA7477">
        <w:rPr>
          <w:rFonts w:ascii="Segoe UI" w:hAnsi="Segoe UI" w:cs="Segoe UI"/>
          <w:lang w:val="en-US" w:eastAsia="en-GB"/>
        </w:rPr>
        <w:t>The following may be indicators of emotional abuse:</w:t>
      </w:r>
    </w:p>
    <w:p w14:paraId="5211C5DD"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The child consistently describes him/herself in negative ways</w:t>
      </w:r>
    </w:p>
    <w:p w14:paraId="5211C5DE"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Over-reaction to mistakes</w:t>
      </w:r>
    </w:p>
    <w:p w14:paraId="5211C5DF"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Delayed physical, mental or emotional development</w:t>
      </w:r>
    </w:p>
    <w:p w14:paraId="5211C5E0"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Inappropriate emotional responses, fantasies</w:t>
      </w:r>
    </w:p>
    <w:p w14:paraId="5211C5E1"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Self-harm</w:t>
      </w:r>
    </w:p>
    <w:p w14:paraId="5211C5E2"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drug or solvent abuse</w:t>
      </w:r>
    </w:p>
    <w:p w14:paraId="5211C5E3"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Running away</w:t>
      </w:r>
    </w:p>
    <w:p w14:paraId="5211C5E4"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Appetite disorders – anorexia nervosa, bulimia; or</w:t>
      </w:r>
    </w:p>
    <w:p w14:paraId="5211C5E5" w14:textId="77777777" w:rsidR="00C54D97" w:rsidRPr="00CA7477" w:rsidRDefault="00C54D97" w:rsidP="0054744A">
      <w:pPr>
        <w:pStyle w:val="Bullet2"/>
        <w:numPr>
          <w:ilvl w:val="0"/>
          <w:numId w:val="24"/>
        </w:numPr>
        <w:jc w:val="left"/>
        <w:rPr>
          <w:rFonts w:ascii="Segoe UI" w:hAnsi="Segoe UI" w:cs="Segoe UI"/>
          <w:lang w:val="en-US" w:eastAsia="en-GB"/>
        </w:rPr>
      </w:pPr>
      <w:r w:rsidRPr="00CA7477">
        <w:rPr>
          <w:rFonts w:ascii="Segoe UI" w:hAnsi="Segoe UI" w:cs="Segoe UI"/>
          <w:lang w:val="en-US" w:eastAsia="en-GB"/>
        </w:rPr>
        <w:t>Soi</w:t>
      </w:r>
      <w:r w:rsidR="00326D27" w:rsidRPr="00CA7477">
        <w:rPr>
          <w:rFonts w:ascii="Segoe UI" w:hAnsi="Segoe UI" w:cs="Segoe UI"/>
          <w:lang w:val="en-US" w:eastAsia="en-GB"/>
        </w:rPr>
        <w:t xml:space="preserve">ling, smearing </w:t>
      </w:r>
      <w:proofErr w:type="spellStart"/>
      <w:r w:rsidR="00326D27" w:rsidRPr="00CA7477">
        <w:rPr>
          <w:rFonts w:ascii="Segoe UI" w:hAnsi="Segoe UI" w:cs="Segoe UI"/>
          <w:lang w:val="en-US" w:eastAsia="en-GB"/>
        </w:rPr>
        <w:t>faeces</w:t>
      </w:r>
      <w:proofErr w:type="spellEnd"/>
      <w:r w:rsidR="00326D27" w:rsidRPr="00CA7477">
        <w:rPr>
          <w:rFonts w:ascii="Segoe UI" w:hAnsi="Segoe UI" w:cs="Segoe UI"/>
          <w:lang w:val="en-US" w:eastAsia="en-GB"/>
        </w:rPr>
        <w:t>, enuresis</w:t>
      </w:r>
    </w:p>
    <w:p w14:paraId="5211C5E6" w14:textId="77777777" w:rsidR="009130B8" w:rsidRPr="00CA7477" w:rsidRDefault="0070200D" w:rsidP="00500136">
      <w:pPr>
        <w:pStyle w:val="HeadingLevel1"/>
        <w:jc w:val="left"/>
        <w:rPr>
          <w:rFonts w:ascii="Segoe UI" w:hAnsi="Segoe UI" w:cs="Segoe UI"/>
        </w:rPr>
      </w:pPr>
      <w:r w:rsidRPr="58CACFFC">
        <w:rPr>
          <w:rFonts w:ascii="Segoe UI" w:hAnsi="Segoe UI" w:cs="Segoe UI"/>
        </w:rPr>
        <w:t>Sexual abuse</w:t>
      </w:r>
      <w:bookmarkEnd w:id="39"/>
      <w:r w:rsidRPr="58CACFFC">
        <w:rPr>
          <w:rFonts w:ascii="Segoe UI" w:hAnsi="Segoe UI" w:cs="Segoe UI"/>
        </w:rPr>
        <w:t xml:space="preserve"> </w:t>
      </w:r>
    </w:p>
    <w:p w14:paraId="68100F9B" w14:textId="7A5060F8" w:rsidR="00DC0CBC" w:rsidRPr="00CA7477" w:rsidRDefault="0070200D" w:rsidP="002E7F82">
      <w:pPr>
        <w:pStyle w:val="BodyText1"/>
        <w:jc w:val="left"/>
        <w:rPr>
          <w:rFonts w:ascii="Segoe UI" w:hAnsi="Segoe UI" w:cs="Segoe UI"/>
        </w:rPr>
      </w:pPr>
      <w:r w:rsidRPr="00CA7477">
        <w:rPr>
          <w:rFonts w:ascii="Segoe UI" w:hAnsi="Segoe UI" w:cs="Segoe UI"/>
        </w:rPr>
        <w:t xml:space="preserve">Sexual abuse involves forcing or enticing a child or young person to take part in sexual activities, not necessarily involving a high level of violence, </w:t>
      </w:r>
      <w:proofErr w:type="gramStart"/>
      <w:r w:rsidRPr="00CA7477">
        <w:rPr>
          <w:rFonts w:ascii="Segoe UI" w:hAnsi="Segoe UI" w:cs="Segoe UI"/>
        </w:rPr>
        <w:t>whether or not</w:t>
      </w:r>
      <w:proofErr w:type="gramEnd"/>
      <w:r w:rsidRPr="00CA7477">
        <w:rPr>
          <w:rFonts w:ascii="Segoe UI" w:hAnsi="Segoe UI" w:cs="Segoe UI"/>
        </w:rPr>
        <w:t xml:space="preserve"> the child is aware of what is happening.</w:t>
      </w:r>
      <w:r w:rsidR="005D5B4A">
        <w:rPr>
          <w:rFonts w:ascii="Segoe UI" w:hAnsi="Segoe UI" w:cs="Segoe UI"/>
        </w:rPr>
        <w:t xml:space="preserve"> </w:t>
      </w:r>
      <w:r w:rsidRPr="00CA7477">
        <w:rPr>
          <w:rFonts w:ascii="Segoe UI" w:hAnsi="Segoe UI" w:cs="Segoe UI"/>
        </w:rPr>
        <w:t>The activities may involve physical contact, including assault by penetration (for example, rape or oral sex) or non-penetrative acts such as masturbation, kissing, rubbing and touching outside of clothing.</w:t>
      </w:r>
    </w:p>
    <w:p w14:paraId="16D6C04F" w14:textId="28A8378F" w:rsidR="00DC0CBC" w:rsidRPr="00CA7477" w:rsidRDefault="0070200D" w:rsidP="002E7F82">
      <w:pPr>
        <w:pStyle w:val="BodyText1"/>
        <w:jc w:val="left"/>
        <w:rPr>
          <w:rFonts w:ascii="Segoe UI" w:hAnsi="Segoe UI" w:cs="Segoe UI"/>
        </w:rPr>
      </w:pPr>
      <w:r w:rsidRPr="00CA7477">
        <w:rPr>
          <w:rFonts w:ascii="Segoe UI" w:hAnsi="Segoe UI" w:cs="Segoe UI"/>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w:t>
      </w:r>
    </w:p>
    <w:p w14:paraId="5211C5E7" w14:textId="4B33A1E6" w:rsidR="0070200D" w:rsidRPr="00CA7477" w:rsidRDefault="0070200D" w:rsidP="002E7F82">
      <w:pPr>
        <w:pStyle w:val="BodyText1"/>
        <w:jc w:val="left"/>
        <w:rPr>
          <w:rFonts w:ascii="Segoe UI" w:hAnsi="Segoe UI" w:cs="Segoe UI"/>
        </w:rPr>
      </w:pPr>
      <w:r w:rsidRPr="00CA7477">
        <w:rPr>
          <w:rFonts w:ascii="Segoe UI" w:hAnsi="Segoe UI" w:cs="Segoe UI"/>
        </w:rPr>
        <w:t xml:space="preserve">Sexual abuse is not solely perpetrated by adult males. Women can also commit acts of sexual abuse, as can other children. </w:t>
      </w:r>
    </w:p>
    <w:p w14:paraId="5211C5E8" w14:textId="77777777" w:rsidR="009130B8" w:rsidRPr="00CA7477" w:rsidRDefault="008F54B4" w:rsidP="00500136">
      <w:pPr>
        <w:pStyle w:val="HeadingLevel2asheading"/>
        <w:jc w:val="left"/>
        <w:rPr>
          <w:rFonts w:ascii="Segoe UI" w:hAnsi="Segoe UI" w:cs="Segoe UI"/>
        </w:rPr>
      </w:pPr>
      <w:r w:rsidRPr="58CACFFC">
        <w:rPr>
          <w:rFonts w:ascii="Segoe UI" w:hAnsi="Segoe UI" w:cs="Segoe UI"/>
        </w:rPr>
        <w:t>Indicators of sexual abuse</w:t>
      </w:r>
    </w:p>
    <w:p w14:paraId="5211C5E9" w14:textId="77777777" w:rsidR="00326D27" w:rsidRPr="00CA7477" w:rsidRDefault="00326D27" w:rsidP="002E7F82">
      <w:pPr>
        <w:pStyle w:val="BodyText1"/>
        <w:jc w:val="left"/>
        <w:rPr>
          <w:rFonts w:ascii="Segoe UI" w:hAnsi="Segoe UI" w:cs="Segoe UI"/>
          <w:lang w:val="en-US" w:eastAsia="en-GB"/>
        </w:rPr>
      </w:pPr>
      <w:r w:rsidRPr="00CA7477">
        <w:rPr>
          <w:rFonts w:ascii="Segoe UI" w:hAnsi="Segoe UI" w:cs="Segoe UI"/>
          <w:lang w:val="en-US" w:eastAsia="en-GB"/>
        </w:rPr>
        <w:t>The following may be indicators of sexual abuse:</w:t>
      </w:r>
    </w:p>
    <w:p w14:paraId="5211C5EA"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Sexually explicit play or behaviour or age-inappropriate knowledge</w:t>
      </w:r>
    </w:p>
    <w:p w14:paraId="5211C5EB"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Aggressive behaviour including sexual harassment or molestation</w:t>
      </w:r>
    </w:p>
    <w:p w14:paraId="5211C5EC"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Reluctance to undress for PE or swimming</w:t>
      </w:r>
    </w:p>
    <w:p w14:paraId="5211C5ED"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Anal or vaginal discharge, soreness or scratching</w:t>
      </w:r>
    </w:p>
    <w:p w14:paraId="5211C5EE"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Bruises or scratches in the genital area</w:t>
      </w:r>
    </w:p>
    <w:p w14:paraId="5211C5EF"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Reluctance to go home</w:t>
      </w:r>
    </w:p>
    <w:p w14:paraId="5211C5F0"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Refusal to communicate</w:t>
      </w:r>
    </w:p>
    <w:p w14:paraId="5211C5F1"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Depression or withdrawal</w:t>
      </w:r>
    </w:p>
    <w:p w14:paraId="5211C5F2"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isolation from peer group</w:t>
      </w:r>
    </w:p>
    <w:p w14:paraId="5211C5F3"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Eating disorders, for example anorexia nervosa and bulimia</w:t>
      </w:r>
    </w:p>
    <w:p w14:paraId="5211C5F4"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self-harm</w:t>
      </w:r>
    </w:p>
    <w:p w14:paraId="5211C5F5" w14:textId="77777777" w:rsidR="00326D27" w:rsidRPr="00CA7477" w:rsidRDefault="00326D27" w:rsidP="0054744A">
      <w:pPr>
        <w:pStyle w:val="Bullet2"/>
        <w:numPr>
          <w:ilvl w:val="0"/>
          <w:numId w:val="25"/>
        </w:numPr>
        <w:jc w:val="left"/>
        <w:rPr>
          <w:rFonts w:ascii="Segoe UI" w:hAnsi="Segoe UI" w:cs="Segoe UI"/>
          <w:lang w:val="en-US" w:eastAsia="en-GB"/>
        </w:rPr>
      </w:pPr>
      <w:r w:rsidRPr="00CA7477">
        <w:rPr>
          <w:rFonts w:ascii="Segoe UI" w:hAnsi="Segoe UI" w:cs="Segoe UI"/>
          <w:lang w:val="en-US" w:eastAsia="en-GB"/>
        </w:rPr>
        <w:t>substance abuse</w:t>
      </w:r>
    </w:p>
    <w:p w14:paraId="5211C5F6" w14:textId="77777777" w:rsidR="00326D27" w:rsidRPr="00CA7477" w:rsidRDefault="00326D27" w:rsidP="0054744A">
      <w:pPr>
        <w:pStyle w:val="Bullet2"/>
        <w:numPr>
          <w:ilvl w:val="0"/>
          <w:numId w:val="25"/>
        </w:numPr>
        <w:jc w:val="left"/>
        <w:rPr>
          <w:rFonts w:ascii="Segoe UI" w:hAnsi="Segoe UI" w:cs="Segoe UI"/>
          <w:szCs w:val="20"/>
        </w:rPr>
      </w:pPr>
      <w:r w:rsidRPr="00CA7477">
        <w:rPr>
          <w:rFonts w:ascii="Segoe UI" w:hAnsi="Segoe UI" w:cs="Segoe UI"/>
          <w:szCs w:val="20"/>
        </w:rPr>
        <w:t>acquire gifts such as money or a mobile phone from new ‘friends’</w:t>
      </w:r>
    </w:p>
    <w:p w14:paraId="5211C5F7" w14:textId="77777777" w:rsidR="009130B8" w:rsidRPr="00CA7477" w:rsidRDefault="0070200D" w:rsidP="00500136">
      <w:pPr>
        <w:pStyle w:val="HeadingLevel1"/>
        <w:jc w:val="left"/>
        <w:rPr>
          <w:rFonts w:ascii="Segoe UI" w:hAnsi="Segoe UI" w:cs="Segoe UI"/>
        </w:rPr>
      </w:pPr>
      <w:bookmarkStart w:id="40" w:name="_Toc478551684"/>
      <w:r w:rsidRPr="58CACFFC">
        <w:rPr>
          <w:rFonts w:ascii="Segoe UI" w:hAnsi="Segoe UI" w:cs="Segoe UI"/>
        </w:rPr>
        <w:lastRenderedPageBreak/>
        <w:t>Neglect</w:t>
      </w:r>
      <w:bookmarkEnd w:id="40"/>
    </w:p>
    <w:p w14:paraId="5211C5F8" w14:textId="77777777" w:rsidR="0070200D" w:rsidRPr="00CA7477" w:rsidRDefault="0070200D" w:rsidP="002E7F82">
      <w:pPr>
        <w:pStyle w:val="BodyText1"/>
        <w:jc w:val="left"/>
        <w:rPr>
          <w:rFonts w:ascii="Segoe UI" w:hAnsi="Segoe UI" w:cs="Segoe UI"/>
        </w:rPr>
      </w:pPr>
      <w:r w:rsidRPr="00CA7477">
        <w:rPr>
          <w:rFonts w:ascii="Segoe UI" w:hAnsi="Segoe UI" w:cs="Segoe UI"/>
        </w:rPr>
        <w:t>Neglect is the persistent failure to meet a child’s basic physical and/or psychological needs, likely to result in the serious impairment of the child’s health or development. Neglect may occur during pregnancy</w:t>
      </w:r>
      <w:r w:rsidR="00A82977" w:rsidRPr="00CA7477">
        <w:rPr>
          <w:rFonts w:ascii="Segoe UI" w:hAnsi="Segoe UI" w:cs="Segoe UI"/>
        </w:rPr>
        <w:t xml:space="preserve">, for example, </w:t>
      </w:r>
      <w:proofErr w:type="gramStart"/>
      <w:r w:rsidRPr="00CA7477">
        <w:rPr>
          <w:rFonts w:ascii="Segoe UI" w:hAnsi="Segoe UI" w:cs="Segoe UI"/>
        </w:rPr>
        <w:t>as a result of</w:t>
      </w:r>
      <w:proofErr w:type="gramEnd"/>
      <w:r w:rsidRPr="00CA7477">
        <w:rPr>
          <w:rFonts w:ascii="Segoe UI" w:hAnsi="Segoe UI" w:cs="Segoe UI"/>
        </w:rPr>
        <w:t xml:space="preserve"> maternal substance abuse. Once a child is born, neglect may involve a parent or carer failing to: </w:t>
      </w:r>
    </w:p>
    <w:p w14:paraId="5211C5F9" w14:textId="7EA66A0F" w:rsidR="0070200D" w:rsidRPr="00CA7477" w:rsidRDefault="0070200D" w:rsidP="0054744A">
      <w:pPr>
        <w:pStyle w:val="Bullet2"/>
        <w:numPr>
          <w:ilvl w:val="0"/>
          <w:numId w:val="26"/>
        </w:numPr>
        <w:jc w:val="left"/>
        <w:rPr>
          <w:rFonts w:ascii="Segoe UI" w:hAnsi="Segoe UI" w:cs="Segoe UI"/>
        </w:rPr>
      </w:pPr>
      <w:r w:rsidRPr="00CA7477">
        <w:rPr>
          <w:rFonts w:ascii="Segoe UI" w:hAnsi="Segoe UI" w:cs="Segoe UI"/>
        </w:rPr>
        <w:t>provide adequate food, clothing and shelter (including exclusion from home or abandonment</w:t>
      </w:r>
      <w:r w:rsidR="008829BA" w:rsidRPr="00CA7477">
        <w:rPr>
          <w:rFonts w:ascii="Segoe UI" w:hAnsi="Segoe UI" w:cs="Segoe UI"/>
        </w:rPr>
        <w:t>).</w:t>
      </w:r>
      <w:r w:rsidRPr="00CA7477">
        <w:rPr>
          <w:rFonts w:ascii="Segoe UI" w:hAnsi="Segoe UI" w:cs="Segoe UI"/>
        </w:rPr>
        <w:t xml:space="preserve"> </w:t>
      </w:r>
    </w:p>
    <w:p w14:paraId="5211C5FA" w14:textId="1431A9CC" w:rsidR="0070200D" w:rsidRPr="00CA7477" w:rsidRDefault="0070200D" w:rsidP="0054744A">
      <w:pPr>
        <w:pStyle w:val="Bullet2"/>
        <w:numPr>
          <w:ilvl w:val="0"/>
          <w:numId w:val="26"/>
        </w:numPr>
        <w:jc w:val="left"/>
        <w:rPr>
          <w:rFonts w:ascii="Segoe UI" w:hAnsi="Segoe UI" w:cs="Segoe UI"/>
        </w:rPr>
      </w:pPr>
      <w:r w:rsidRPr="00CA7477">
        <w:rPr>
          <w:rFonts w:ascii="Segoe UI" w:hAnsi="Segoe UI" w:cs="Segoe UI"/>
        </w:rPr>
        <w:t xml:space="preserve">protect a child from physical and emotional harm or </w:t>
      </w:r>
      <w:r w:rsidR="008829BA" w:rsidRPr="00CA7477">
        <w:rPr>
          <w:rFonts w:ascii="Segoe UI" w:hAnsi="Segoe UI" w:cs="Segoe UI"/>
        </w:rPr>
        <w:t>danger.</w:t>
      </w:r>
      <w:r w:rsidRPr="00CA7477">
        <w:rPr>
          <w:rFonts w:ascii="Segoe UI" w:hAnsi="Segoe UI" w:cs="Segoe UI"/>
        </w:rPr>
        <w:t xml:space="preserve"> </w:t>
      </w:r>
    </w:p>
    <w:p w14:paraId="5211C5FB" w14:textId="2AD241A1" w:rsidR="0070200D" w:rsidRPr="00CA7477" w:rsidRDefault="0070200D" w:rsidP="0054744A">
      <w:pPr>
        <w:pStyle w:val="Bullet2"/>
        <w:numPr>
          <w:ilvl w:val="0"/>
          <w:numId w:val="26"/>
        </w:numPr>
        <w:jc w:val="left"/>
        <w:rPr>
          <w:rFonts w:ascii="Segoe UI" w:hAnsi="Segoe UI" w:cs="Segoe UI"/>
        </w:rPr>
      </w:pPr>
      <w:r w:rsidRPr="00CA7477">
        <w:rPr>
          <w:rFonts w:ascii="Segoe UI" w:hAnsi="Segoe UI" w:cs="Segoe UI"/>
        </w:rPr>
        <w:t xml:space="preserve">ensure adequate supervision (including the use of inadequate </w:t>
      </w:r>
      <w:r w:rsidR="00DC0CBC" w:rsidRPr="00CA7477">
        <w:rPr>
          <w:rFonts w:ascii="Segoe UI" w:hAnsi="Segoe UI" w:cs="Segoe UI"/>
        </w:rPr>
        <w:t>caregivers</w:t>
      </w:r>
      <w:r w:rsidRPr="00CA7477">
        <w:rPr>
          <w:rFonts w:ascii="Segoe UI" w:hAnsi="Segoe UI" w:cs="Segoe UI"/>
        </w:rPr>
        <w:t xml:space="preserve">); or </w:t>
      </w:r>
    </w:p>
    <w:p w14:paraId="5211C5FC" w14:textId="77777777" w:rsidR="0070200D" w:rsidRPr="00CA7477" w:rsidRDefault="0070200D" w:rsidP="0054744A">
      <w:pPr>
        <w:pStyle w:val="Bullet2"/>
        <w:numPr>
          <w:ilvl w:val="0"/>
          <w:numId w:val="26"/>
        </w:numPr>
        <w:jc w:val="left"/>
        <w:rPr>
          <w:rFonts w:ascii="Segoe UI" w:hAnsi="Segoe UI" w:cs="Segoe UI"/>
        </w:rPr>
      </w:pPr>
      <w:r w:rsidRPr="00CA7477">
        <w:rPr>
          <w:rFonts w:ascii="Segoe UI" w:hAnsi="Segoe UI" w:cs="Segoe UI"/>
        </w:rPr>
        <w:t xml:space="preserve">ensure access to appropriate medical care or treatment. It may also include neglect of, or unresponsiveness to, a child’s basic emotional needs. </w:t>
      </w:r>
    </w:p>
    <w:p w14:paraId="5211C5FD" w14:textId="77777777" w:rsidR="009130B8" w:rsidRPr="00CA7477" w:rsidRDefault="008F54B4" w:rsidP="00500136">
      <w:pPr>
        <w:pStyle w:val="HeadingLevel2asheading"/>
        <w:jc w:val="left"/>
        <w:rPr>
          <w:rFonts w:ascii="Segoe UI" w:hAnsi="Segoe UI" w:cs="Segoe UI"/>
        </w:rPr>
      </w:pPr>
      <w:bookmarkStart w:id="41" w:name="_Toc478551685"/>
      <w:r w:rsidRPr="58CACFFC">
        <w:rPr>
          <w:rFonts w:ascii="Segoe UI" w:hAnsi="Segoe UI" w:cs="Segoe UI"/>
        </w:rPr>
        <w:t>Indicators of neglect</w:t>
      </w:r>
    </w:p>
    <w:p w14:paraId="5211C5FE" w14:textId="77777777" w:rsidR="00326D27" w:rsidRPr="00CA7477" w:rsidRDefault="00326D27" w:rsidP="002E7F82">
      <w:pPr>
        <w:pStyle w:val="BodyText1"/>
        <w:jc w:val="left"/>
        <w:rPr>
          <w:rFonts w:ascii="Segoe UI" w:hAnsi="Segoe UI" w:cs="Segoe UI"/>
          <w:lang w:val="en-US" w:eastAsia="en-GB"/>
        </w:rPr>
      </w:pPr>
      <w:r w:rsidRPr="00CA7477">
        <w:rPr>
          <w:rFonts w:ascii="Segoe UI" w:hAnsi="Segoe UI" w:cs="Segoe UI"/>
          <w:lang w:val="en-US" w:eastAsia="en-GB"/>
        </w:rPr>
        <w:t>The following may be indicators of neglect:</w:t>
      </w:r>
    </w:p>
    <w:p w14:paraId="5211C5FF"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Constant hunger or stealing, scavenging and/or hoarding food</w:t>
      </w:r>
    </w:p>
    <w:p w14:paraId="5211C600"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Frequent tiredness</w:t>
      </w:r>
    </w:p>
    <w:p w14:paraId="5211C601"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Frequently dirty or unkempt</w:t>
      </w:r>
    </w:p>
    <w:p w14:paraId="5211C602"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 xml:space="preserve">Poor attendance or often late </w:t>
      </w:r>
    </w:p>
    <w:p w14:paraId="5211C603"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Poor concentration</w:t>
      </w:r>
    </w:p>
    <w:p w14:paraId="5211C604"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Illnesses or injuries that are left untreated</w:t>
      </w:r>
    </w:p>
    <w:p w14:paraId="5211C605"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Failure to achieve developmental milestones or to develop intellectually or socially</w:t>
      </w:r>
    </w:p>
    <w:p w14:paraId="5211C606"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 xml:space="preserve">Responsibility for </w:t>
      </w:r>
      <w:proofErr w:type="gramStart"/>
      <w:r w:rsidRPr="00CA7477">
        <w:rPr>
          <w:rFonts w:ascii="Segoe UI" w:hAnsi="Segoe UI" w:cs="Segoe UI"/>
          <w:lang w:val="en-US" w:eastAsia="en-GB"/>
        </w:rPr>
        <w:t>activity</w:t>
      </w:r>
      <w:proofErr w:type="gramEnd"/>
      <w:r w:rsidRPr="00CA7477">
        <w:rPr>
          <w:rFonts w:ascii="Segoe UI" w:hAnsi="Segoe UI" w:cs="Segoe UI"/>
          <w:lang w:val="en-US" w:eastAsia="en-GB"/>
        </w:rPr>
        <w:t xml:space="preserve"> that </w:t>
      </w:r>
      <w:proofErr w:type="gramStart"/>
      <w:r w:rsidRPr="00CA7477">
        <w:rPr>
          <w:rFonts w:ascii="Segoe UI" w:hAnsi="Segoe UI" w:cs="Segoe UI"/>
          <w:lang w:val="en-US" w:eastAsia="en-GB"/>
        </w:rPr>
        <w:t>is</w:t>
      </w:r>
      <w:proofErr w:type="gramEnd"/>
      <w:r w:rsidRPr="00CA7477">
        <w:rPr>
          <w:rFonts w:ascii="Segoe UI" w:hAnsi="Segoe UI" w:cs="Segoe UI"/>
          <w:lang w:val="en-US" w:eastAsia="en-GB"/>
        </w:rPr>
        <w:t xml:space="preserve"> not age appropriate such as cooking, ironing, caring for siblings</w:t>
      </w:r>
    </w:p>
    <w:p w14:paraId="5211C607" w14:textId="77777777" w:rsidR="00326D27" w:rsidRPr="00CA7477" w:rsidRDefault="00326D27" w:rsidP="0054744A">
      <w:pPr>
        <w:pStyle w:val="Bullet2"/>
        <w:numPr>
          <w:ilvl w:val="0"/>
          <w:numId w:val="27"/>
        </w:numPr>
        <w:jc w:val="left"/>
        <w:rPr>
          <w:rFonts w:ascii="Segoe UI" w:hAnsi="Segoe UI" w:cs="Segoe UI"/>
          <w:lang w:val="en-US" w:eastAsia="en-GB"/>
        </w:rPr>
      </w:pPr>
      <w:r w:rsidRPr="00CA7477">
        <w:rPr>
          <w:rFonts w:ascii="Segoe UI" w:hAnsi="Segoe UI" w:cs="Segoe UI"/>
          <w:lang w:val="en-US" w:eastAsia="en-GB"/>
        </w:rPr>
        <w:t>The child is left at home alone or with inappropriate carers</w:t>
      </w:r>
    </w:p>
    <w:p w14:paraId="5211C608" w14:textId="77777777" w:rsidR="00EB4951" w:rsidRPr="00CA7477" w:rsidRDefault="00EB4951" w:rsidP="002E7F82">
      <w:pPr>
        <w:pStyle w:val="BodyText1"/>
        <w:jc w:val="left"/>
        <w:rPr>
          <w:rFonts w:ascii="Segoe UI" w:hAnsi="Segoe UI" w:cs="Segoe UI"/>
        </w:rPr>
      </w:pPr>
      <w:bookmarkStart w:id="42" w:name="_Toc478551686"/>
      <w:bookmarkEnd w:id="41"/>
    </w:p>
    <w:p w14:paraId="5211C609" w14:textId="77777777" w:rsidR="003E73B4" w:rsidRPr="00CA7477" w:rsidRDefault="005D3A1A" w:rsidP="002E7F82">
      <w:pPr>
        <w:pStyle w:val="Heading2"/>
        <w:jc w:val="left"/>
        <w:rPr>
          <w:rFonts w:ascii="Segoe UI" w:hAnsi="Segoe UI" w:cs="Segoe UI"/>
        </w:rPr>
      </w:pPr>
      <w:r w:rsidRPr="00CA7477">
        <w:rPr>
          <w:rFonts w:ascii="Segoe UI" w:hAnsi="Segoe UI" w:cs="Segoe UI"/>
        </w:rPr>
        <w:br w:type="page"/>
      </w:r>
      <w:r w:rsidR="0070200D" w:rsidRPr="00CA7477">
        <w:rPr>
          <w:rFonts w:ascii="Segoe UI" w:hAnsi="Segoe UI" w:cs="Segoe UI"/>
        </w:rPr>
        <w:lastRenderedPageBreak/>
        <w:t>Appendix Two</w:t>
      </w:r>
      <w:bookmarkEnd w:id="42"/>
      <w:r w:rsidR="00C51618" w:rsidRPr="00CA7477">
        <w:rPr>
          <w:rFonts w:ascii="Segoe UI" w:hAnsi="Segoe UI" w:cs="Segoe UI"/>
        </w:rPr>
        <w:t xml:space="preserve"> - </w:t>
      </w:r>
      <w:r w:rsidR="003E73B4" w:rsidRPr="00CA7477">
        <w:rPr>
          <w:rFonts w:ascii="Segoe UI" w:hAnsi="Segoe UI" w:cs="Segoe UI"/>
        </w:rPr>
        <w:t>Related Safeguarding policies</w:t>
      </w:r>
    </w:p>
    <w:p w14:paraId="5211C60A" w14:textId="5D2DAB20" w:rsidR="003E73B4" w:rsidRPr="00CA7477" w:rsidRDefault="003E73B4" w:rsidP="002E7F82">
      <w:pPr>
        <w:pStyle w:val="Bullet1"/>
        <w:jc w:val="left"/>
        <w:rPr>
          <w:rFonts w:ascii="Segoe UI" w:hAnsi="Segoe UI" w:cs="Segoe UI"/>
        </w:rPr>
      </w:pPr>
      <w:r w:rsidRPr="00CA7477">
        <w:rPr>
          <w:rFonts w:ascii="Segoe UI" w:hAnsi="Segoe UI" w:cs="Segoe UI"/>
        </w:rPr>
        <w:t>Staff code of conduct</w:t>
      </w:r>
    </w:p>
    <w:p w14:paraId="5211C60C" w14:textId="0494B143" w:rsidR="003E73B4" w:rsidRDefault="003E73B4" w:rsidP="002E7F82">
      <w:pPr>
        <w:pStyle w:val="Bullet1"/>
        <w:jc w:val="left"/>
        <w:rPr>
          <w:rFonts w:ascii="Segoe UI" w:hAnsi="Segoe UI" w:cs="Segoe UI"/>
        </w:rPr>
      </w:pPr>
      <w:r w:rsidRPr="00CA7477">
        <w:rPr>
          <w:rFonts w:ascii="Segoe UI" w:hAnsi="Segoe UI" w:cs="Segoe UI"/>
        </w:rPr>
        <w:t>Behaviour</w:t>
      </w:r>
      <w:r w:rsidR="00607F65" w:rsidRPr="00CA7477">
        <w:rPr>
          <w:rFonts w:ascii="Segoe UI" w:hAnsi="Segoe UI" w:cs="Segoe UI"/>
        </w:rPr>
        <w:t>/Positive Discipline Policy</w:t>
      </w:r>
    </w:p>
    <w:p w14:paraId="08325376" w14:textId="64511BAE" w:rsidR="00F764C2" w:rsidRPr="00CA7477" w:rsidRDefault="00F764C2" w:rsidP="00F764C2">
      <w:pPr>
        <w:pStyle w:val="Bullet1"/>
        <w:jc w:val="left"/>
        <w:rPr>
          <w:rFonts w:ascii="Segoe UI" w:hAnsi="Segoe UI" w:cs="Segoe UI"/>
        </w:rPr>
      </w:pPr>
      <w:r>
        <w:rPr>
          <w:rFonts w:ascii="Segoe UI" w:hAnsi="Segoe UI" w:cs="Segoe UI"/>
        </w:rPr>
        <w:t>Child-on-child abuse policy</w:t>
      </w:r>
    </w:p>
    <w:p w14:paraId="5211C60D" w14:textId="0E80247E" w:rsidR="003E73B4" w:rsidRDefault="00EC5BEB" w:rsidP="002E7F82">
      <w:pPr>
        <w:pStyle w:val="Bullet1"/>
        <w:jc w:val="left"/>
        <w:rPr>
          <w:rFonts w:ascii="Segoe UI" w:hAnsi="Segoe UI" w:cs="Segoe UI"/>
        </w:rPr>
      </w:pPr>
      <w:r w:rsidRPr="00CA7477">
        <w:rPr>
          <w:rFonts w:ascii="Segoe UI" w:hAnsi="Segoe UI" w:cs="Segoe UI"/>
        </w:rPr>
        <w:t>Intimate</w:t>
      </w:r>
      <w:r w:rsidR="003E73B4" w:rsidRPr="00CA7477">
        <w:rPr>
          <w:rFonts w:ascii="Segoe UI" w:hAnsi="Segoe UI" w:cs="Segoe UI"/>
        </w:rPr>
        <w:t xml:space="preserve"> care</w:t>
      </w:r>
      <w:r w:rsidR="00607F65" w:rsidRPr="00CA7477">
        <w:rPr>
          <w:rFonts w:ascii="Segoe UI" w:hAnsi="Segoe UI" w:cs="Segoe UI"/>
        </w:rPr>
        <w:t xml:space="preserve"> policy</w:t>
      </w:r>
      <w:r w:rsidR="003E73B4" w:rsidRPr="00CA7477">
        <w:rPr>
          <w:rFonts w:ascii="Segoe UI" w:hAnsi="Segoe UI" w:cs="Segoe UI"/>
        </w:rPr>
        <w:t xml:space="preserve"> </w:t>
      </w:r>
    </w:p>
    <w:p w14:paraId="5FEEF937" w14:textId="47EA6DFC" w:rsidR="00281695" w:rsidRPr="00CA7477" w:rsidRDefault="00577488" w:rsidP="002E7F82">
      <w:pPr>
        <w:pStyle w:val="Bullet1"/>
        <w:jc w:val="left"/>
        <w:rPr>
          <w:rFonts w:ascii="Segoe UI" w:hAnsi="Segoe UI" w:cs="Segoe UI"/>
        </w:rPr>
      </w:pPr>
      <w:r>
        <w:rPr>
          <w:rFonts w:ascii="Segoe UI" w:hAnsi="Segoe UI" w:cs="Segoe UI"/>
        </w:rPr>
        <w:t xml:space="preserve">Positive Handling </w:t>
      </w:r>
      <w:r w:rsidR="00F764C2">
        <w:rPr>
          <w:rFonts w:ascii="Segoe UI" w:hAnsi="Segoe UI" w:cs="Segoe UI"/>
        </w:rPr>
        <w:t>policy</w:t>
      </w:r>
    </w:p>
    <w:p w14:paraId="5211C60E" w14:textId="6C1EC714" w:rsidR="003E73B4" w:rsidRDefault="00607F65" w:rsidP="002E7F82">
      <w:pPr>
        <w:pStyle w:val="Bullet1"/>
        <w:jc w:val="left"/>
        <w:rPr>
          <w:rFonts w:ascii="Segoe UI" w:hAnsi="Segoe UI" w:cs="Segoe UI"/>
        </w:rPr>
      </w:pPr>
      <w:r w:rsidRPr="00CA7477">
        <w:rPr>
          <w:rFonts w:ascii="Segoe UI" w:hAnsi="Segoe UI" w:cs="Segoe UI"/>
        </w:rPr>
        <w:t xml:space="preserve">Concerns and </w:t>
      </w:r>
      <w:r w:rsidR="003E73B4" w:rsidRPr="00CA7477">
        <w:rPr>
          <w:rFonts w:ascii="Segoe UI" w:hAnsi="Segoe UI" w:cs="Segoe UI"/>
        </w:rPr>
        <w:t xml:space="preserve">Complaints </w:t>
      </w:r>
      <w:r w:rsidRPr="00CA7477">
        <w:rPr>
          <w:rFonts w:ascii="Segoe UI" w:hAnsi="Segoe UI" w:cs="Segoe UI"/>
        </w:rPr>
        <w:t>policy</w:t>
      </w:r>
      <w:r w:rsidR="003E73B4" w:rsidRPr="00CA7477">
        <w:rPr>
          <w:rFonts w:ascii="Segoe UI" w:hAnsi="Segoe UI" w:cs="Segoe UI"/>
        </w:rPr>
        <w:t xml:space="preserve"> </w:t>
      </w:r>
    </w:p>
    <w:p w14:paraId="1FFDC538" w14:textId="3750BA71" w:rsidR="00F764C2" w:rsidRPr="00CA7477" w:rsidRDefault="00577488" w:rsidP="002E7F82">
      <w:pPr>
        <w:pStyle w:val="Bullet1"/>
        <w:jc w:val="left"/>
        <w:rPr>
          <w:rFonts w:ascii="Segoe UI" w:hAnsi="Segoe UI" w:cs="Segoe UI"/>
        </w:rPr>
      </w:pPr>
      <w:r>
        <w:rPr>
          <w:rFonts w:ascii="Segoe UI" w:hAnsi="Segoe UI" w:cs="Segoe UI"/>
        </w:rPr>
        <w:t xml:space="preserve">Attendance </w:t>
      </w:r>
      <w:r w:rsidR="00F764C2">
        <w:rPr>
          <w:rFonts w:ascii="Segoe UI" w:hAnsi="Segoe UI" w:cs="Segoe UI"/>
        </w:rPr>
        <w:t>policy</w:t>
      </w:r>
    </w:p>
    <w:p w14:paraId="5211C611" w14:textId="73519B2B" w:rsidR="003E73B4" w:rsidRPr="00CA7477" w:rsidRDefault="00607F65" w:rsidP="002E7F82">
      <w:pPr>
        <w:pStyle w:val="Bullet1"/>
        <w:jc w:val="left"/>
        <w:rPr>
          <w:rFonts w:ascii="Segoe UI" w:hAnsi="Segoe UI" w:cs="Segoe UI"/>
        </w:rPr>
      </w:pPr>
      <w:r w:rsidRPr="00CA7477">
        <w:rPr>
          <w:rFonts w:ascii="Segoe UI" w:hAnsi="Segoe UI" w:cs="Segoe UI"/>
        </w:rPr>
        <w:t>Anti-bullying Policy</w:t>
      </w:r>
    </w:p>
    <w:p w14:paraId="5211C612" w14:textId="1864E071" w:rsidR="003E73B4" w:rsidRPr="00CA7477" w:rsidRDefault="003E73B4" w:rsidP="002E7F82">
      <w:pPr>
        <w:pStyle w:val="Bullet1"/>
        <w:jc w:val="left"/>
        <w:rPr>
          <w:rFonts w:ascii="Segoe UI" w:hAnsi="Segoe UI" w:cs="Segoe UI"/>
        </w:rPr>
      </w:pPr>
      <w:r w:rsidRPr="00CA7477">
        <w:rPr>
          <w:rFonts w:ascii="Segoe UI" w:hAnsi="Segoe UI" w:cs="Segoe UI"/>
        </w:rPr>
        <w:t xml:space="preserve">Whistleblowing </w:t>
      </w:r>
      <w:r w:rsidR="00607F65" w:rsidRPr="00CA7477">
        <w:rPr>
          <w:rFonts w:ascii="Segoe UI" w:hAnsi="Segoe UI" w:cs="Segoe UI"/>
        </w:rPr>
        <w:t>Policy</w:t>
      </w:r>
    </w:p>
    <w:p w14:paraId="5211C614" w14:textId="7DC292C3" w:rsidR="003E73B4" w:rsidRPr="00CA7477" w:rsidRDefault="003E73B4" w:rsidP="002E7F82">
      <w:pPr>
        <w:pStyle w:val="Bullet1"/>
        <w:jc w:val="left"/>
        <w:rPr>
          <w:rFonts w:ascii="Segoe UI" w:hAnsi="Segoe UI" w:cs="Segoe UI"/>
        </w:rPr>
      </w:pPr>
      <w:r w:rsidRPr="00CA7477">
        <w:rPr>
          <w:rFonts w:ascii="Segoe UI" w:hAnsi="Segoe UI" w:cs="Segoe UI"/>
        </w:rPr>
        <w:t>SEN</w:t>
      </w:r>
      <w:r w:rsidR="00607F65" w:rsidRPr="00CA7477">
        <w:rPr>
          <w:rFonts w:ascii="Segoe UI" w:hAnsi="Segoe UI" w:cs="Segoe UI"/>
        </w:rPr>
        <w:t>D Policy</w:t>
      </w:r>
    </w:p>
    <w:p w14:paraId="5211C615" w14:textId="7B98BC69" w:rsidR="003E73B4" w:rsidRPr="00CA7477" w:rsidRDefault="003E73B4" w:rsidP="002E7F82">
      <w:pPr>
        <w:pStyle w:val="Bullet1"/>
        <w:jc w:val="left"/>
        <w:rPr>
          <w:rFonts w:ascii="Segoe UI" w:hAnsi="Segoe UI" w:cs="Segoe UI"/>
        </w:rPr>
      </w:pPr>
      <w:r w:rsidRPr="00CA7477">
        <w:rPr>
          <w:rFonts w:ascii="Segoe UI" w:hAnsi="Segoe UI" w:cs="Segoe UI"/>
        </w:rPr>
        <w:t xml:space="preserve">Recruitment </w:t>
      </w:r>
      <w:r w:rsidR="00607F65" w:rsidRPr="00CA7477">
        <w:rPr>
          <w:rFonts w:ascii="Segoe UI" w:hAnsi="Segoe UI" w:cs="Segoe UI"/>
        </w:rPr>
        <w:t>Policy</w:t>
      </w:r>
    </w:p>
    <w:p w14:paraId="5211C617" w14:textId="77777777" w:rsidR="003E73B4" w:rsidRPr="00CA7477" w:rsidRDefault="00810103" w:rsidP="002E7F82">
      <w:pPr>
        <w:pStyle w:val="Bullet1"/>
        <w:jc w:val="left"/>
        <w:rPr>
          <w:rFonts w:ascii="Segoe UI" w:hAnsi="Segoe UI" w:cs="Segoe UI"/>
        </w:rPr>
      </w:pPr>
      <w:r w:rsidRPr="00CA7477">
        <w:rPr>
          <w:rFonts w:ascii="Segoe UI" w:hAnsi="Segoe UI" w:cs="Segoe UI"/>
        </w:rPr>
        <w:t>Safeguarding concerns and allegations made about staff, supply staff, contractors and volunteers</w:t>
      </w:r>
    </w:p>
    <w:p w14:paraId="5211C618" w14:textId="2A32B511" w:rsidR="003E73B4" w:rsidRPr="00CA7477" w:rsidRDefault="003E73B4" w:rsidP="002E7F82">
      <w:pPr>
        <w:pStyle w:val="Bullet1"/>
        <w:jc w:val="left"/>
        <w:rPr>
          <w:rFonts w:ascii="Segoe UI" w:hAnsi="Segoe UI" w:cs="Segoe UI"/>
        </w:rPr>
      </w:pPr>
      <w:r w:rsidRPr="00CA7477">
        <w:rPr>
          <w:rFonts w:ascii="Segoe UI" w:hAnsi="Segoe UI" w:cs="Segoe UI"/>
        </w:rPr>
        <w:t>Grievance and disciplinary</w:t>
      </w:r>
      <w:r w:rsidR="00607F65" w:rsidRPr="00CA7477">
        <w:rPr>
          <w:rFonts w:ascii="Segoe UI" w:hAnsi="Segoe UI" w:cs="Segoe UI"/>
        </w:rPr>
        <w:t xml:space="preserve"> Policies</w:t>
      </w:r>
    </w:p>
    <w:p w14:paraId="5211C619" w14:textId="51E66816" w:rsidR="003E73B4" w:rsidRPr="00CA7477" w:rsidRDefault="00EC5BEB" w:rsidP="002E7F82">
      <w:pPr>
        <w:pStyle w:val="Bullet1"/>
        <w:jc w:val="left"/>
        <w:rPr>
          <w:rFonts w:ascii="Segoe UI" w:hAnsi="Segoe UI" w:cs="Segoe UI"/>
        </w:rPr>
      </w:pPr>
      <w:r w:rsidRPr="00CA7477">
        <w:rPr>
          <w:rFonts w:ascii="Segoe UI" w:hAnsi="Segoe UI" w:cs="Segoe UI"/>
        </w:rPr>
        <w:t>Online Safety Policy</w:t>
      </w:r>
    </w:p>
    <w:p w14:paraId="5211C61A" w14:textId="19C01275" w:rsidR="003E73B4" w:rsidRDefault="006C4D71" w:rsidP="002E7F82">
      <w:pPr>
        <w:pStyle w:val="Bullet1"/>
        <w:jc w:val="left"/>
        <w:rPr>
          <w:rFonts w:ascii="Segoe UI" w:hAnsi="Segoe UI" w:cs="Segoe UI"/>
        </w:rPr>
      </w:pPr>
      <w:r w:rsidRPr="00CA7477">
        <w:rPr>
          <w:rFonts w:ascii="Segoe UI" w:hAnsi="Segoe UI" w:cs="Segoe UI"/>
        </w:rPr>
        <w:t>Mobile and remote working policy</w:t>
      </w:r>
    </w:p>
    <w:p w14:paraId="53D811DE" w14:textId="28C0F584" w:rsidR="001A001D" w:rsidRPr="00CA7477" w:rsidRDefault="001A001D" w:rsidP="002E7F82">
      <w:pPr>
        <w:pStyle w:val="Bullet1"/>
        <w:jc w:val="left"/>
        <w:rPr>
          <w:rFonts w:ascii="Segoe UI" w:hAnsi="Segoe UI" w:cs="Segoe UI"/>
        </w:rPr>
      </w:pPr>
      <w:r>
        <w:rPr>
          <w:rFonts w:ascii="Segoe UI" w:hAnsi="Segoe UI" w:cs="Segoe UI"/>
        </w:rPr>
        <w:t>Photography and Images Policy</w:t>
      </w:r>
    </w:p>
    <w:p w14:paraId="66F389BD" w14:textId="7F7BBAC3" w:rsidR="006C4D71" w:rsidRPr="00CA7477" w:rsidRDefault="006C4D71" w:rsidP="002E7F82">
      <w:pPr>
        <w:pStyle w:val="Bullet1"/>
        <w:jc w:val="left"/>
        <w:rPr>
          <w:rFonts w:ascii="Segoe UI" w:hAnsi="Segoe UI" w:cs="Segoe UI"/>
        </w:rPr>
      </w:pPr>
      <w:r w:rsidRPr="00CA7477">
        <w:rPr>
          <w:rFonts w:ascii="Segoe UI" w:hAnsi="Segoe UI" w:cs="Segoe UI"/>
        </w:rPr>
        <w:t xml:space="preserve">Acceptable use of </w:t>
      </w:r>
      <w:r w:rsidR="00A207B3">
        <w:rPr>
          <w:rFonts w:ascii="Segoe UI" w:hAnsi="Segoe UI" w:cs="Segoe UI"/>
        </w:rPr>
        <w:t>Technology</w:t>
      </w:r>
      <w:r w:rsidR="00A207B3" w:rsidRPr="00CA7477">
        <w:rPr>
          <w:rFonts w:ascii="Segoe UI" w:hAnsi="Segoe UI" w:cs="Segoe UI"/>
        </w:rPr>
        <w:t xml:space="preserve"> </w:t>
      </w:r>
      <w:r w:rsidRPr="00CA7477">
        <w:rPr>
          <w:rFonts w:ascii="Segoe UI" w:hAnsi="Segoe UI" w:cs="Segoe UI"/>
        </w:rPr>
        <w:t>Policy</w:t>
      </w:r>
    </w:p>
    <w:p w14:paraId="5211C61B" w14:textId="08278C73" w:rsidR="003E73B4" w:rsidRPr="00CA7477" w:rsidRDefault="00EC5BEB" w:rsidP="002E7F82">
      <w:pPr>
        <w:pStyle w:val="Bullet1"/>
        <w:jc w:val="left"/>
        <w:rPr>
          <w:rFonts w:ascii="Segoe UI" w:hAnsi="Segoe UI" w:cs="Segoe UI"/>
        </w:rPr>
      </w:pPr>
      <w:r w:rsidRPr="00CA7477">
        <w:rPr>
          <w:rFonts w:ascii="Segoe UI" w:hAnsi="Segoe UI" w:cs="Segoe UI"/>
        </w:rPr>
        <w:t>Data protection policy</w:t>
      </w:r>
    </w:p>
    <w:p w14:paraId="5211C61F" w14:textId="77777777" w:rsidR="003E73B4" w:rsidRPr="00CA7477" w:rsidRDefault="003E73B4" w:rsidP="002E7F82">
      <w:pPr>
        <w:pStyle w:val="BodyText"/>
        <w:jc w:val="left"/>
        <w:rPr>
          <w:rFonts w:ascii="Segoe UI" w:hAnsi="Segoe UI" w:cs="Segoe UI"/>
        </w:rPr>
      </w:pPr>
    </w:p>
    <w:p w14:paraId="67B54177" w14:textId="77777777" w:rsidR="006C4D71" w:rsidRPr="00CA7477" w:rsidRDefault="006C4D71" w:rsidP="002E7F82">
      <w:pPr>
        <w:pStyle w:val="BodyText"/>
        <w:jc w:val="left"/>
        <w:rPr>
          <w:rFonts w:ascii="Segoe UI" w:hAnsi="Segoe UI" w:cs="Segoe UI"/>
        </w:rPr>
      </w:pPr>
    </w:p>
    <w:p w14:paraId="43957C84" w14:textId="77777777" w:rsidR="006C4D71" w:rsidRPr="00CA7477" w:rsidRDefault="006C4D71" w:rsidP="002E7F82">
      <w:pPr>
        <w:pStyle w:val="BodyText"/>
        <w:jc w:val="left"/>
        <w:rPr>
          <w:rFonts w:ascii="Segoe UI" w:hAnsi="Segoe UI" w:cs="Segoe UI"/>
        </w:rPr>
      </w:pPr>
    </w:p>
    <w:p w14:paraId="40CA3FEA" w14:textId="77777777" w:rsidR="006C4D71" w:rsidRPr="00CA7477" w:rsidRDefault="006C4D71" w:rsidP="002E7F82">
      <w:pPr>
        <w:pStyle w:val="BodyText"/>
        <w:jc w:val="left"/>
        <w:rPr>
          <w:rFonts w:ascii="Segoe UI" w:hAnsi="Segoe UI" w:cs="Segoe UI"/>
        </w:rPr>
      </w:pPr>
    </w:p>
    <w:p w14:paraId="4A54BBD9" w14:textId="77777777" w:rsidR="006C4D71" w:rsidRPr="00CA7477" w:rsidRDefault="006C4D71" w:rsidP="002E7F82">
      <w:pPr>
        <w:pStyle w:val="BodyText"/>
        <w:jc w:val="left"/>
        <w:rPr>
          <w:rFonts w:ascii="Segoe UI" w:hAnsi="Segoe UI" w:cs="Segoe UI"/>
        </w:rPr>
      </w:pPr>
    </w:p>
    <w:p w14:paraId="243767A9" w14:textId="77777777" w:rsidR="006C4D71" w:rsidRDefault="006C4D71" w:rsidP="002E7F82">
      <w:pPr>
        <w:pStyle w:val="BodyText"/>
        <w:jc w:val="left"/>
        <w:rPr>
          <w:rFonts w:ascii="Segoe UI" w:hAnsi="Segoe UI" w:cs="Segoe UI"/>
        </w:rPr>
      </w:pPr>
    </w:p>
    <w:p w14:paraId="2FF4F4EC" w14:textId="77777777" w:rsidR="00A06890" w:rsidRPr="00CA7477" w:rsidRDefault="00A06890" w:rsidP="002E7F82">
      <w:pPr>
        <w:pStyle w:val="BodyText"/>
        <w:jc w:val="left"/>
        <w:rPr>
          <w:rFonts w:ascii="Segoe UI" w:hAnsi="Segoe UI" w:cs="Segoe UI"/>
        </w:rPr>
      </w:pPr>
    </w:p>
    <w:p w14:paraId="2D154C77" w14:textId="77777777" w:rsidR="000B5C44" w:rsidRPr="00CA7477" w:rsidRDefault="000B5C44" w:rsidP="002E7F82">
      <w:pPr>
        <w:pStyle w:val="BodyText"/>
        <w:jc w:val="left"/>
        <w:rPr>
          <w:rFonts w:ascii="Segoe UI" w:hAnsi="Segoe UI" w:cs="Segoe UI"/>
        </w:rPr>
      </w:pPr>
    </w:p>
    <w:p w14:paraId="79899077" w14:textId="101B5DFF" w:rsidR="00D674D8" w:rsidRPr="00CA7477" w:rsidRDefault="00D674D8" w:rsidP="002E7F82">
      <w:pPr>
        <w:pStyle w:val="BodyText"/>
        <w:jc w:val="left"/>
        <w:rPr>
          <w:rFonts w:ascii="Segoe UI" w:hAnsi="Segoe UI" w:cs="Segoe UI"/>
          <w:b/>
          <w:bCs/>
          <w:sz w:val="28"/>
          <w:szCs w:val="28"/>
        </w:rPr>
      </w:pPr>
      <w:r w:rsidRPr="00CA7477">
        <w:rPr>
          <w:rFonts w:ascii="Segoe UI" w:hAnsi="Segoe UI" w:cs="Segoe UI"/>
          <w:b/>
          <w:bCs/>
          <w:sz w:val="28"/>
          <w:szCs w:val="28"/>
        </w:rPr>
        <w:lastRenderedPageBreak/>
        <w:t>Appendix Three</w:t>
      </w:r>
      <w:r w:rsidR="001A3C95">
        <w:rPr>
          <w:rFonts w:ascii="Segoe UI" w:hAnsi="Segoe UI" w:cs="Segoe UI"/>
          <w:b/>
          <w:bCs/>
          <w:sz w:val="28"/>
          <w:szCs w:val="28"/>
        </w:rPr>
        <w:t>: Safeguarding Contacts</w:t>
      </w:r>
    </w:p>
    <w:tbl>
      <w:tblPr>
        <w:tblStyle w:val="TableGrid"/>
        <w:tblW w:w="9878" w:type="dxa"/>
        <w:tblInd w:w="-5" w:type="dxa"/>
        <w:tblLayout w:type="fixed"/>
        <w:tblLook w:val="04A0" w:firstRow="1" w:lastRow="0" w:firstColumn="1" w:lastColumn="0" w:noHBand="0" w:noVBand="1"/>
      </w:tblPr>
      <w:tblGrid>
        <w:gridCol w:w="2410"/>
        <w:gridCol w:w="4253"/>
        <w:gridCol w:w="3215"/>
      </w:tblGrid>
      <w:tr w:rsidR="00B36465" w:rsidRPr="00CA7477" w14:paraId="0CAAE788" w14:textId="77777777" w:rsidTr="00B36465">
        <w:tc>
          <w:tcPr>
            <w:tcW w:w="9878" w:type="dxa"/>
            <w:gridSpan w:val="3"/>
          </w:tcPr>
          <w:p w14:paraId="484B528E" w14:textId="5728D80C" w:rsidR="00B36465" w:rsidRPr="006C0CEF" w:rsidRDefault="00B36465" w:rsidP="0081002B">
            <w:pPr>
              <w:jc w:val="left"/>
              <w:rPr>
                <w:rFonts w:ascii="Segoe UI" w:hAnsi="Segoe UI" w:cs="Segoe UI"/>
              </w:rPr>
            </w:pPr>
            <w:r w:rsidRPr="00B36465">
              <w:rPr>
                <w:rFonts w:ascii="Segoe UI" w:hAnsi="Segoe UI" w:cs="Segoe UI"/>
                <w:b/>
                <w:bCs/>
                <w:highlight w:val="yellow"/>
              </w:rPr>
              <w:t>Name of School</w:t>
            </w:r>
            <w:r w:rsidR="00FD5C4F">
              <w:rPr>
                <w:rFonts w:ascii="Segoe UI" w:hAnsi="Segoe UI" w:cs="Segoe UI"/>
                <w:b/>
                <w:bCs/>
              </w:rPr>
              <w:t xml:space="preserve"> Safeguarding Team</w:t>
            </w:r>
          </w:p>
        </w:tc>
      </w:tr>
      <w:tr w:rsidR="00B36465" w:rsidRPr="00CA7477" w14:paraId="400B9E80" w14:textId="77777777" w:rsidTr="00B36465">
        <w:tc>
          <w:tcPr>
            <w:tcW w:w="9878" w:type="dxa"/>
            <w:gridSpan w:val="3"/>
          </w:tcPr>
          <w:p w14:paraId="13810CFF" w14:textId="77777777" w:rsidR="00B36465" w:rsidRPr="006C0CEF" w:rsidRDefault="00B36465" w:rsidP="0081002B">
            <w:pPr>
              <w:jc w:val="left"/>
              <w:rPr>
                <w:rFonts w:ascii="Segoe UI" w:hAnsi="Segoe UI" w:cs="Segoe UI"/>
              </w:rPr>
            </w:pPr>
            <w:r>
              <w:rPr>
                <w:rFonts w:ascii="Segoe UI" w:hAnsi="Segoe UI" w:cs="Segoe UI"/>
              </w:rPr>
              <w:t>DSL</w:t>
            </w:r>
            <w:r w:rsidRPr="006C0CEF">
              <w:rPr>
                <w:rFonts w:ascii="Segoe UI" w:hAnsi="Segoe UI" w:cs="Segoe UI"/>
              </w:rPr>
              <w:t xml:space="preserve"> </w:t>
            </w:r>
          </w:p>
        </w:tc>
      </w:tr>
      <w:tr w:rsidR="00B36465" w:rsidRPr="00CA7477" w14:paraId="35331E7D" w14:textId="77777777" w:rsidTr="00B36465">
        <w:tc>
          <w:tcPr>
            <w:tcW w:w="9878" w:type="dxa"/>
            <w:gridSpan w:val="3"/>
          </w:tcPr>
          <w:p w14:paraId="18CC5DC8" w14:textId="77777777" w:rsidR="00B36465" w:rsidRPr="006C0CEF" w:rsidRDefault="00B36465" w:rsidP="0081002B">
            <w:pPr>
              <w:jc w:val="left"/>
              <w:rPr>
                <w:rFonts w:ascii="Segoe UI" w:hAnsi="Segoe UI" w:cs="Segoe UI"/>
              </w:rPr>
            </w:pPr>
            <w:r>
              <w:rPr>
                <w:rFonts w:ascii="Segoe UI" w:hAnsi="Segoe UI" w:cs="Segoe UI"/>
              </w:rPr>
              <w:t>Headteacher</w:t>
            </w:r>
          </w:p>
        </w:tc>
      </w:tr>
      <w:tr w:rsidR="00B36465" w:rsidRPr="00CA7477" w14:paraId="46B9CB89" w14:textId="77777777" w:rsidTr="00B36465">
        <w:tc>
          <w:tcPr>
            <w:tcW w:w="9878" w:type="dxa"/>
            <w:gridSpan w:val="3"/>
          </w:tcPr>
          <w:p w14:paraId="0525782E" w14:textId="77777777" w:rsidR="00B36465" w:rsidRPr="006C0CEF" w:rsidRDefault="00B36465" w:rsidP="0081002B">
            <w:pPr>
              <w:jc w:val="left"/>
              <w:rPr>
                <w:rFonts w:ascii="Segoe UI" w:hAnsi="Segoe UI" w:cs="Segoe UI"/>
              </w:rPr>
            </w:pPr>
            <w:r>
              <w:rPr>
                <w:rFonts w:ascii="Segoe UI" w:hAnsi="Segoe UI" w:cs="Segoe UI"/>
              </w:rPr>
              <w:t>DDSLs</w:t>
            </w:r>
          </w:p>
        </w:tc>
      </w:tr>
      <w:tr w:rsidR="00B36465" w:rsidRPr="00CA7477" w14:paraId="318957CF" w14:textId="77777777" w:rsidTr="00B36465">
        <w:tc>
          <w:tcPr>
            <w:tcW w:w="9878" w:type="dxa"/>
            <w:gridSpan w:val="3"/>
          </w:tcPr>
          <w:p w14:paraId="60C22FD1" w14:textId="77777777" w:rsidR="00B36465" w:rsidRPr="006C0CEF" w:rsidRDefault="00B36465" w:rsidP="0081002B">
            <w:pPr>
              <w:jc w:val="left"/>
              <w:rPr>
                <w:rFonts w:ascii="Segoe UI" w:hAnsi="Segoe UI" w:cs="Segoe UI"/>
              </w:rPr>
            </w:pPr>
            <w:r>
              <w:rPr>
                <w:rFonts w:ascii="Segoe UI" w:hAnsi="Segoe UI" w:cs="Segoe UI"/>
              </w:rPr>
              <w:t>SENCo</w:t>
            </w:r>
          </w:p>
        </w:tc>
      </w:tr>
      <w:tr w:rsidR="00B36465" w:rsidRPr="00CA7477" w14:paraId="04AD2D8A" w14:textId="77777777" w:rsidTr="00B36465">
        <w:tc>
          <w:tcPr>
            <w:tcW w:w="9878" w:type="dxa"/>
            <w:gridSpan w:val="3"/>
          </w:tcPr>
          <w:p w14:paraId="7CFA7A09" w14:textId="77777777" w:rsidR="00B36465" w:rsidRPr="006C0CEF" w:rsidRDefault="00B36465" w:rsidP="0081002B">
            <w:pPr>
              <w:jc w:val="left"/>
              <w:rPr>
                <w:rFonts w:ascii="Segoe UI" w:hAnsi="Segoe UI" w:cs="Segoe UI"/>
              </w:rPr>
            </w:pPr>
            <w:r>
              <w:rPr>
                <w:rFonts w:ascii="Segoe UI" w:hAnsi="Segoe UI" w:cs="Segoe UI"/>
              </w:rPr>
              <w:t>School Counsellor</w:t>
            </w:r>
          </w:p>
        </w:tc>
      </w:tr>
      <w:tr w:rsidR="00B36465" w:rsidRPr="00CA7477" w14:paraId="15F1E309" w14:textId="77777777" w:rsidTr="00B36465">
        <w:tc>
          <w:tcPr>
            <w:tcW w:w="9878" w:type="dxa"/>
            <w:gridSpan w:val="3"/>
          </w:tcPr>
          <w:p w14:paraId="02B8CAA6" w14:textId="77777777" w:rsidR="00B36465" w:rsidRPr="006C0CEF" w:rsidRDefault="00B36465" w:rsidP="0081002B">
            <w:pPr>
              <w:jc w:val="left"/>
              <w:rPr>
                <w:rFonts w:ascii="Segoe UI" w:hAnsi="Segoe UI" w:cs="Segoe UI"/>
              </w:rPr>
            </w:pPr>
            <w:r>
              <w:rPr>
                <w:rFonts w:ascii="Segoe UI" w:hAnsi="Segoe UI" w:cs="Segoe UI"/>
              </w:rPr>
              <w:t>Mental Health Lead</w:t>
            </w:r>
          </w:p>
        </w:tc>
      </w:tr>
      <w:tr w:rsidR="00B36465" w:rsidRPr="00CA7477" w14:paraId="3E9C9AE7" w14:textId="77777777" w:rsidTr="00B36465">
        <w:tc>
          <w:tcPr>
            <w:tcW w:w="9878" w:type="dxa"/>
            <w:gridSpan w:val="3"/>
          </w:tcPr>
          <w:p w14:paraId="7B9F914E" w14:textId="77777777" w:rsidR="00B36465" w:rsidRPr="006C0CEF" w:rsidRDefault="00B36465" w:rsidP="0081002B">
            <w:pPr>
              <w:jc w:val="left"/>
              <w:rPr>
                <w:rFonts w:ascii="Segoe UI" w:hAnsi="Segoe UI" w:cs="Segoe UI"/>
              </w:rPr>
            </w:pPr>
            <w:r>
              <w:rPr>
                <w:rFonts w:ascii="Segoe UI" w:hAnsi="Segoe UI" w:cs="Segoe UI"/>
              </w:rPr>
              <w:t>Safeguarding Link Governor</w:t>
            </w:r>
          </w:p>
        </w:tc>
      </w:tr>
      <w:tr w:rsidR="00FD5C4F" w:rsidRPr="00CA7477" w14:paraId="311F944B" w14:textId="77777777" w:rsidTr="00B36465">
        <w:tc>
          <w:tcPr>
            <w:tcW w:w="9878" w:type="dxa"/>
            <w:gridSpan w:val="3"/>
          </w:tcPr>
          <w:p w14:paraId="5D877851" w14:textId="77777777" w:rsidR="00FD5C4F" w:rsidRDefault="00FD5C4F" w:rsidP="0081002B">
            <w:pPr>
              <w:jc w:val="left"/>
              <w:rPr>
                <w:rFonts w:ascii="Segoe UI" w:hAnsi="Segoe UI" w:cs="Segoe UI"/>
              </w:rPr>
            </w:pPr>
          </w:p>
        </w:tc>
      </w:tr>
      <w:tr w:rsidR="009F113A" w:rsidRPr="00CA7477" w14:paraId="2142E7DA" w14:textId="3FCA1841" w:rsidTr="00FD5C4F">
        <w:trPr>
          <w:trHeight w:val="330"/>
        </w:trPr>
        <w:tc>
          <w:tcPr>
            <w:tcW w:w="9878" w:type="dxa"/>
            <w:gridSpan w:val="3"/>
            <w:tcBorders>
              <w:top w:val="single" w:sz="4" w:space="0" w:color="auto"/>
              <w:left w:val="single" w:sz="4" w:space="0" w:color="auto"/>
              <w:bottom w:val="single" w:sz="4" w:space="0" w:color="auto"/>
              <w:right w:val="single" w:sz="4" w:space="0" w:color="auto"/>
            </w:tcBorders>
          </w:tcPr>
          <w:p w14:paraId="47114A0F" w14:textId="6C83FBD0" w:rsidR="009F113A" w:rsidRPr="006C0CEF" w:rsidRDefault="006C4D71" w:rsidP="002E7F82">
            <w:pPr>
              <w:jc w:val="left"/>
              <w:rPr>
                <w:rFonts w:ascii="Segoe UI" w:hAnsi="Segoe UI" w:cs="Segoe UI"/>
                <w:b/>
                <w:bCs/>
              </w:rPr>
            </w:pPr>
            <w:r w:rsidRPr="006C0CEF">
              <w:rPr>
                <w:rFonts w:ascii="Segoe UI" w:hAnsi="Segoe UI" w:cs="Segoe UI"/>
                <w:b/>
                <w:bCs/>
              </w:rPr>
              <w:t>The Charter Schools Educational Trust</w:t>
            </w:r>
            <w:r w:rsidR="00FD5C4F">
              <w:rPr>
                <w:rFonts w:ascii="Segoe UI" w:hAnsi="Segoe UI" w:cs="Segoe UI"/>
                <w:b/>
                <w:bCs/>
              </w:rPr>
              <w:t xml:space="preserve"> Safeguarding Team</w:t>
            </w:r>
          </w:p>
        </w:tc>
      </w:tr>
      <w:tr w:rsidR="004C6F7B" w:rsidRPr="00CA7477" w14:paraId="055941AD" w14:textId="3EBBDA58" w:rsidTr="00FD5C4F">
        <w:trPr>
          <w:trHeight w:val="559"/>
        </w:trPr>
        <w:tc>
          <w:tcPr>
            <w:tcW w:w="2410" w:type="dxa"/>
            <w:tcBorders>
              <w:top w:val="single" w:sz="4" w:space="0" w:color="auto"/>
              <w:left w:val="single" w:sz="4" w:space="0" w:color="auto"/>
              <w:bottom w:val="single" w:sz="4" w:space="0" w:color="auto"/>
              <w:right w:val="single" w:sz="4" w:space="0" w:color="auto"/>
            </w:tcBorders>
          </w:tcPr>
          <w:p w14:paraId="44D5CC1A" w14:textId="53B4A409" w:rsidR="004C6F7B" w:rsidRPr="006C0CEF" w:rsidRDefault="00C60CB5" w:rsidP="002E7F82">
            <w:pPr>
              <w:jc w:val="left"/>
              <w:rPr>
                <w:rFonts w:ascii="Segoe UI" w:hAnsi="Segoe UI" w:cs="Segoe UI"/>
              </w:rPr>
            </w:pPr>
            <w:r w:rsidRPr="006C0CEF">
              <w:rPr>
                <w:rFonts w:ascii="Segoe UI" w:hAnsi="Segoe UI" w:cs="Segoe UI"/>
              </w:rPr>
              <w:t xml:space="preserve">Trust </w:t>
            </w:r>
            <w:r w:rsidR="004C6F7B" w:rsidRPr="006C0CEF">
              <w:rPr>
                <w:rFonts w:ascii="Segoe UI" w:hAnsi="Segoe UI" w:cs="Segoe UI"/>
              </w:rPr>
              <w:t>Designated Safeguarding Lead</w:t>
            </w:r>
            <w:r w:rsidRPr="006C0CEF">
              <w:rPr>
                <w:rFonts w:ascii="Segoe UI" w:hAnsi="Segoe UI" w:cs="Segoe UI"/>
              </w:rPr>
              <w:t xml:space="preserve"> </w:t>
            </w:r>
            <w:r w:rsidR="00CA7477" w:rsidRPr="006C0CEF">
              <w:rPr>
                <w:rFonts w:ascii="Segoe UI" w:hAnsi="Segoe UI" w:cs="Segoe UI"/>
              </w:rPr>
              <w:t xml:space="preserve">(DSL) </w:t>
            </w:r>
          </w:p>
        </w:tc>
        <w:tc>
          <w:tcPr>
            <w:tcW w:w="4253" w:type="dxa"/>
            <w:tcBorders>
              <w:top w:val="single" w:sz="4" w:space="0" w:color="auto"/>
              <w:left w:val="single" w:sz="4" w:space="0" w:color="auto"/>
              <w:bottom w:val="single" w:sz="4" w:space="0" w:color="auto"/>
              <w:right w:val="single" w:sz="4" w:space="0" w:color="auto"/>
            </w:tcBorders>
          </w:tcPr>
          <w:p w14:paraId="4E41FB58" w14:textId="77777777" w:rsidR="004C6F7B" w:rsidRPr="006C0CEF" w:rsidRDefault="00C60CB5" w:rsidP="002E7F82">
            <w:pPr>
              <w:jc w:val="left"/>
              <w:rPr>
                <w:rFonts w:ascii="Segoe UI" w:hAnsi="Segoe UI" w:cs="Segoe UI"/>
              </w:rPr>
            </w:pPr>
            <w:r w:rsidRPr="006C0CEF">
              <w:rPr>
                <w:rFonts w:ascii="Segoe UI" w:hAnsi="Segoe UI" w:cs="Segoe UI"/>
              </w:rPr>
              <w:t>Cassie Buchanan</w:t>
            </w:r>
            <w:r w:rsidR="0096016A" w:rsidRPr="006C0CEF">
              <w:rPr>
                <w:rFonts w:ascii="Segoe UI" w:hAnsi="Segoe UI" w:cs="Segoe UI"/>
              </w:rPr>
              <w:t xml:space="preserve"> (CEO)</w:t>
            </w:r>
          </w:p>
          <w:p w14:paraId="4AB94EDE" w14:textId="77777777" w:rsidR="0096016A" w:rsidRPr="006C0CEF" w:rsidRDefault="0096016A" w:rsidP="002E7F82">
            <w:pPr>
              <w:jc w:val="left"/>
              <w:rPr>
                <w:rFonts w:ascii="Segoe UI" w:hAnsi="Segoe UI" w:cs="Segoe UI"/>
              </w:rPr>
            </w:pPr>
          </w:p>
          <w:p w14:paraId="5903E446" w14:textId="5405D4E5" w:rsidR="0096016A" w:rsidRPr="006C0CEF" w:rsidRDefault="0096016A" w:rsidP="002E7F82">
            <w:pPr>
              <w:jc w:val="left"/>
              <w:rPr>
                <w:rFonts w:ascii="Segoe UI" w:hAnsi="Segoe UI" w:cs="Segoe UI"/>
              </w:rPr>
            </w:pPr>
          </w:p>
        </w:tc>
        <w:tc>
          <w:tcPr>
            <w:tcW w:w="3215" w:type="dxa"/>
            <w:tcBorders>
              <w:top w:val="single" w:sz="4" w:space="0" w:color="auto"/>
              <w:left w:val="single" w:sz="4" w:space="0" w:color="auto"/>
              <w:bottom w:val="single" w:sz="4" w:space="0" w:color="auto"/>
              <w:right w:val="single" w:sz="4" w:space="0" w:color="auto"/>
            </w:tcBorders>
          </w:tcPr>
          <w:p w14:paraId="27569619" w14:textId="77777777" w:rsidR="007B76BF" w:rsidRPr="006C0CEF" w:rsidRDefault="00C60CB5" w:rsidP="002E7F82">
            <w:pPr>
              <w:jc w:val="left"/>
              <w:rPr>
                <w:rStyle w:val="Hyperlink"/>
                <w:rFonts w:ascii="Segoe UI" w:hAnsi="Segoe UI" w:cs="Segoe UI"/>
              </w:rPr>
            </w:pPr>
            <w:hyperlink r:id="rId36" w:history="1">
              <w:r w:rsidRPr="006C0CEF">
                <w:rPr>
                  <w:rStyle w:val="Hyperlink"/>
                  <w:rFonts w:ascii="Segoe UI" w:hAnsi="Segoe UI" w:cs="Segoe UI"/>
                </w:rPr>
                <w:t>cbuchanan@tcset.org.uk</w:t>
              </w:r>
            </w:hyperlink>
          </w:p>
          <w:p w14:paraId="47B425C7" w14:textId="2B9C5431" w:rsidR="001A3C95" w:rsidRPr="006C0CEF" w:rsidRDefault="001A3C95" w:rsidP="002E7F82">
            <w:pPr>
              <w:jc w:val="left"/>
              <w:rPr>
                <w:rFonts w:ascii="Segoe UI" w:hAnsi="Segoe UI" w:cs="Segoe UI"/>
              </w:rPr>
            </w:pPr>
            <w:r w:rsidRPr="006C0CEF">
              <w:rPr>
                <w:rFonts w:ascii="Segoe UI" w:hAnsi="Segoe UI" w:cs="Segoe UI"/>
              </w:rPr>
              <w:t>020 7346 6638</w:t>
            </w:r>
          </w:p>
        </w:tc>
      </w:tr>
      <w:tr w:rsidR="004C6F7B" w:rsidRPr="00CA7477" w14:paraId="779C98D2" w14:textId="34AD5EFF" w:rsidTr="00FD5C4F">
        <w:tc>
          <w:tcPr>
            <w:tcW w:w="2410" w:type="dxa"/>
            <w:tcBorders>
              <w:top w:val="single" w:sz="4" w:space="0" w:color="auto"/>
              <w:left w:val="single" w:sz="4" w:space="0" w:color="auto"/>
              <w:bottom w:val="single" w:sz="4" w:space="0" w:color="auto"/>
              <w:right w:val="single" w:sz="4" w:space="0" w:color="auto"/>
            </w:tcBorders>
          </w:tcPr>
          <w:p w14:paraId="596A6D9D" w14:textId="32E6C665" w:rsidR="004C6F7B" w:rsidRPr="006C0CEF" w:rsidRDefault="004C6F7B" w:rsidP="002E7F82">
            <w:pPr>
              <w:jc w:val="left"/>
              <w:rPr>
                <w:rFonts w:ascii="Segoe UI" w:hAnsi="Segoe UI" w:cs="Segoe UI"/>
              </w:rPr>
            </w:pPr>
            <w:r w:rsidRPr="006C0CEF">
              <w:rPr>
                <w:rFonts w:ascii="Segoe UI" w:hAnsi="Segoe UI" w:cs="Segoe UI"/>
              </w:rPr>
              <w:t xml:space="preserve">Chair of </w:t>
            </w:r>
            <w:r w:rsidR="00C60CB5" w:rsidRPr="006C0CEF">
              <w:rPr>
                <w:rFonts w:ascii="Segoe UI" w:hAnsi="Segoe UI" w:cs="Segoe UI"/>
              </w:rPr>
              <w:t>Trustees</w:t>
            </w:r>
          </w:p>
        </w:tc>
        <w:tc>
          <w:tcPr>
            <w:tcW w:w="4253" w:type="dxa"/>
            <w:tcBorders>
              <w:top w:val="single" w:sz="4" w:space="0" w:color="auto"/>
              <w:left w:val="single" w:sz="4" w:space="0" w:color="auto"/>
              <w:bottom w:val="single" w:sz="4" w:space="0" w:color="auto"/>
              <w:right w:val="single" w:sz="4" w:space="0" w:color="auto"/>
            </w:tcBorders>
          </w:tcPr>
          <w:p w14:paraId="62FBF96C" w14:textId="3558CFEA" w:rsidR="004C6F7B" w:rsidRPr="006C0CEF" w:rsidRDefault="002A4456" w:rsidP="002E7F82">
            <w:pPr>
              <w:jc w:val="left"/>
              <w:rPr>
                <w:rFonts w:ascii="Segoe UI" w:hAnsi="Segoe UI" w:cs="Segoe UI"/>
              </w:rPr>
            </w:pPr>
            <w:r w:rsidRPr="006C0CEF">
              <w:rPr>
                <w:rFonts w:ascii="Segoe UI" w:hAnsi="Segoe UI" w:cs="Segoe UI"/>
              </w:rPr>
              <w:t>Jonathan Slater</w:t>
            </w:r>
          </w:p>
        </w:tc>
        <w:tc>
          <w:tcPr>
            <w:tcW w:w="3215" w:type="dxa"/>
            <w:tcBorders>
              <w:top w:val="single" w:sz="4" w:space="0" w:color="auto"/>
              <w:left w:val="single" w:sz="4" w:space="0" w:color="auto"/>
              <w:bottom w:val="single" w:sz="4" w:space="0" w:color="auto"/>
              <w:right w:val="single" w:sz="4" w:space="0" w:color="auto"/>
            </w:tcBorders>
          </w:tcPr>
          <w:p w14:paraId="7A22210B" w14:textId="4ECE15D0" w:rsidR="004C6F7B" w:rsidRPr="006C0CEF" w:rsidRDefault="00C60CB5" w:rsidP="002E7F82">
            <w:pPr>
              <w:jc w:val="left"/>
              <w:rPr>
                <w:rFonts w:ascii="Segoe UI" w:hAnsi="Segoe UI" w:cs="Segoe UI"/>
              </w:rPr>
            </w:pPr>
            <w:hyperlink r:id="rId37" w:history="1">
              <w:r w:rsidRPr="006C0CEF">
                <w:rPr>
                  <w:rStyle w:val="Hyperlink"/>
                  <w:rFonts w:ascii="Segoe UI" w:hAnsi="Segoe UI" w:cs="Segoe UI"/>
                </w:rPr>
                <w:t>chair@tcset.org.uk</w:t>
              </w:r>
            </w:hyperlink>
            <w:r w:rsidRPr="006C0CEF">
              <w:rPr>
                <w:rFonts w:ascii="Segoe UI" w:hAnsi="Segoe UI" w:cs="Segoe UI"/>
              </w:rPr>
              <w:t xml:space="preserve"> </w:t>
            </w:r>
          </w:p>
        </w:tc>
      </w:tr>
      <w:tr w:rsidR="004C6F7B" w:rsidRPr="00CA7477" w14:paraId="414E7349" w14:textId="590B1B68" w:rsidTr="00FD5C4F">
        <w:tc>
          <w:tcPr>
            <w:tcW w:w="2410" w:type="dxa"/>
            <w:tcBorders>
              <w:top w:val="single" w:sz="4" w:space="0" w:color="auto"/>
              <w:left w:val="single" w:sz="4" w:space="0" w:color="auto"/>
              <w:bottom w:val="single" w:sz="4" w:space="0" w:color="auto"/>
              <w:right w:val="single" w:sz="4" w:space="0" w:color="auto"/>
            </w:tcBorders>
          </w:tcPr>
          <w:p w14:paraId="51227DC8" w14:textId="536FE7F6" w:rsidR="004C6F7B" w:rsidRPr="006C0CEF" w:rsidRDefault="004C6F7B" w:rsidP="002E7F82">
            <w:pPr>
              <w:jc w:val="left"/>
              <w:rPr>
                <w:rFonts w:ascii="Segoe UI" w:hAnsi="Segoe UI" w:cs="Segoe UI"/>
              </w:rPr>
            </w:pPr>
            <w:r w:rsidRPr="006C0CEF">
              <w:rPr>
                <w:rFonts w:ascii="Segoe UI" w:hAnsi="Segoe UI" w:cs="Segoe UI"/>
              </w:rPr>
              <w:t xml:space="preserve">Trustee Responsible for Safeguarding  </w:t>
            </w:r>
          </w:p>
        </w:tc>
        <w:tc>
          <w:tcPr>
            <w:tcW w:w="4253" w:type="dxa"/>
            <w:tcBorders>
              <w:top w:val="single" w:sz="4" w:space="0" w:color="auto"/>
              <w:left w:val="single" w:sz="4" w:space="0" w:color="auto"/>
              <w:bottom w:val="single" w:sz="4" w:space="0" w:color="auto"/>
              <w:right w:val="single" w:sz="4" w:space="0" w:color="auto"/>
            </w:tcBorders>
          </w:tcPr>
          <w:p w14:paraId="3340356D" w14:textId="77777777" w:rsidR="004C6F7B" w:rsidRPr="006C0CEF" w:rsidRDefault="004C6F7B" w:rsidP="002E7F82">
            <w:pPr>
              <w:jc w:val="left"/>
              <w:rPr>
                <w:rFonts w:ascii="Segoe UI" w:hAnsi="Segoe UI" w:cs="Segoe UI"/>
              </w:rPr>
            </w:pPr>
            <w:r w:rsidRPr="006C0CEF">
              <w:rPr>
                <w:rFonts w:ascii="Segoe UI" w:hAnsi="Segoe UI" w:cs="Segoe UI"/>
              </w:rPr>
              <w:t>Karen Robinson</w:t>
            </w:r>
          </w:p>
        </w:tc>
        <w:tc>
          <w:tcPr>
            <w:tcW w:w="3215" w:type="dxa"/>
            <w:tcBorders>
              <w:top w:val="single" w:sz="4" w:space="0" w:color="auto"/>
              <w:left w:val="single" w:sz="4" w:space="0" w:color="auto"/>
              <w:bottom w:val="single" w:sz="4" w:space="0" w:color="auto"/>
              <w:right w:val="single" w:sz="4" w:space="0" w:color="auto"/>
            </w:tcBorders>
          </w:tcPr>
          <w:p w14:paraId="1A273CF9" w14:textId="4F72EC53" w:rsidR="004C6F7B" w:rsidRPr="006C0CEF" w:rsidRDefault="0026516D" w:rsidP="002E7F82">
            <w:pPr>
              <w:jc w:val="left"/>
              <w:rPr>
                <w:rFonts w:ascii="Segoe UI" w:hAnsi="Segoe UI" w:cs="Segoe UI"/>
              </w:rPr>
            </w:pPr>
            <w:hyperlink r:id="rId38" w:history="1">
              <w:r w:rsidRPr="006C0CEF">
                <w:rPr>
                  <w:rStyle w:val="Hyperlink"/>
                  <w:rFonts w:ascii="Segoe UI" w:hAnsi="Segoe UI" w:cs="Segoe UI"/>
                </w:rPr>
                <w:t>info@tcset.org.uk</w:t>
              </w:r>
            </w:hyperlink>
            <w:r w:rsidR="00A55707" w:rsidRPr="006C0CEF">
              <w:rPr>
                <w:rFonts w:ascii="Segoe UI" w:hAnsi="Segoe UI" w:cs="Segoe UI"/>
              </w:rPr>
              <w:t xml:space="preserve"> </w:t>
            </w:r>
          </w:p>
        </w:tc>
      </w:tr>
      <w:tr w:rsidR="00FE7ABB" w:rsidRPr="00CA7477" w14:paraId="42815BE0" w14:textId="77777777" w:rsidTr="00FD5C4F">
        <w:tc>
          <w:tcPr>
            <w:tcW w:w="2410" w:type="dxa"/>
            <w:tcBorders>
              <w:top w:val="single" w:sz="4" w:space="0" w:color="auto"/>
              <w:left w:val="single" w:sz="4" w:space="0" w:color="auto"/>
              <w:bottom w:val="single" w:sz="4" w:space="0" w:color="auto"/>
              <w:right w:val="single" w:sz="4" w:space="0" w:color="auto"/>
            </w:tcBorders>
          </w:tcPr>
          <w:p w14:paraId="43C14A96" w14:textId="5536B507" w:rsidR="00FE7ABB" w:rsidRPr="006C0CEF" w:rsidRDefault="00FE7ABB" w:rsidP="002E7F82">
            <w:pPr>
              <w:jc w:val="left"/>
              <w:rPr>
                <w:rFonts w:ascii="Segoe UI" w:hAnsi="Segoe UI" w:cs="Segoe UI"/>
              </w:rPr>
            </w:pPr>
            <w:r w:rsidRPr="006C0CEF">
              <w:rPr>
                <w:rFonts w:ascii="Segoe UI" w:hAnsi="Segoe UI" w:cs="Segoe UI"/>
              </w:rPr>
              <w:t>Trust DDSL - Primary</w:t>
            </w:r>
          </w:p>
        </w:tc>
        <w:tc>
          <w:tcPr>
            <w:tcW w:w="4253" w:type="dxa"/>
            <w:tcBorders>
              <w:top w:val="single" w:sz="4" w:space="0" w:color="auto"/>
              <w:left w:val="single" w:sz="4" w:space="0" w:color="auto"/>
              <w:bottom w:val="single" w:sz="4" w:space="0" w:color="auto"/>
              <w:right w:val="single" w:sz="4" w:space="0" w:color="auto"/>
            </w:tcBorders>
          </w:tcPr>
          <w:p w14:paraId="69572E9D" w14:textId="518FF9F9" w:rsidR="00FE7ABB" w:rsidRPr="006C0CEF" w:rsidRDefault="00FE7ABB" w:rsidP="002E7F82">
            <w:pPr>
              <w:jc w:val="left"/>
              <w:rPr>
                <w:rFonts w:ascii="Segoe UI" w:hAnsi="Segoe UI" w:cs="Segoe UI"/>
              </w:rPr>
            </w:pPr>
            <w:r w:rsidRPr="006C0CEF">
              <w:rPr>
                <w:rFonts w:ascii="Segoe UI" w:hAnsi="Segoe UI" w:cs="Segoe UI"/>
              </w:rPr>
              <w:t>Lucy Ellis</w:t>
            </w:r>
          </w:p>
        </w:tc>
        <w:tc>
          <w:tcPr>
            <w:tcW w:w="3215" w:type="dxa"/>
            <w:tcBorders>
              <w:top w:val="single" w:sz="4" w:space="0" w:color="auto"/>
              <w:left w:val="single" w:sz="4" w:space="0" w:color="auto"/>
              <w:bottom w:val="single" w:sz="4" w:space="0" w:color="auto"/>
              <w:right w:val="single" w:sz="4" w:space="0" w:color="auto"/>
            </w:tcBorders>
          </w:tcPr>
          <w:p w14:paraId="50A419DF" w14:textId="14093579" w:rsidR="00FE7ABB" w:rsidRPr="006C0CEF" w:rsidRDefault="00FE7ABB" w:rsidP="002E7F82">
            <w:pPr>
              <w:jc w:val="left"/>
              <w:rPr>
                <w:rFonts w:ascii="Segoe UI" w:hAnsi="Segoe UI" w:cs="Segoe UI"/>
              </w:rPr>
            </w:pPr>
            <w:hyperlink r:id="rId39" w:history="1">
              <w:r w:rsidRPr="006C0CEF">
                <w:rPr>
                  <w:rStyle w:val="Hyperlink"/>
                  <w:rFonts w:ascii="Segoe UI" w:hAnsi="Segoe UI" w:cs="Segoe UI"/>
                </w:rPr>
                <w:t>lellis@tcset.org.uk</w:t>
              </w:r>
            </w:hyperlink>
            <w:r w:rsidRPr="006C0CEF">
              <w:rPr>
                <w:rFonts w:ascii="Segoe UI" w:hAnsi="Segoe UI" w:cs="Segoe UI"/>
              </w:rPr>
              <w:t xml:space="preserve"> </w:t>
            </w:r>
          </w:p>
        </w:tc>
      </w:tr>
      <w:tr w:rsidR="00FE7ABB" w:rsidRPr="00CA7477" w14:paraId="5B619173" w14:textId="77777777" w:rsidTr="00FD5C4F">
        <w:tc>
          <w:tcPr>
            <w:tcW w:w="2410" w:type="dxa"/>
            <w:tcBorders>
              <w:top w:val="single" w:sz="4" w:space="0" w:color="auto"/>
              <w:left w:val="single" w:sz="4" w:space="0" w:color="auto"/>
              <w:bottom w:val="single" w:sz="4" w:space="0" w:color="auto"/>
              <w:right w:val="single" w:sz="4" w:space="0" w:color="auto"/>
            </w:tcBorders>
          </w:tcPr>
          <w:p w14:paraId="46883AFE" w14:textId="120BF7DE" w:rsidR="00FE7ABB" w:rsidRPr="006C0CEF" w:rsidRDefault="00FE7ABB" w:rsidP="002E7F82">
            <w:pPr>
              <w:jc w:val="left"/>
              <w:rPr>
                <w:rFonts w:ascii="Segoe UI" w:hAnsi="Segoe UI" w:cs="Segoe UI"/>
              </w:rPr>
            </w:pPr>
            <w:r w:rsidRPr="006C0CEF">
              <w:rPr>
                <w:rFonts w:ascii="Segoe UI" w:hAnsi="Segoe UI" w:cs="Segoe UI"/>
              </w:rPr>
              <w:t>Trust DDSL - Secondary</w:t>
            </w:r>
          </w:p>
        </w:tc>
        <w:tc>
          <w:tcPr>
            <w:tcW w:w="4253" w:type="dxa"/>
            <w:tcBorders>
              <w:top w:val="single" w:sz="4" w:space="0" w:color="auto"/>
              <w:left w:val="single" w:sz="4" w:space="0" w:color="auto"/>
              <w:bottom w:val="single" w:sz="4" w:space="0" w:color="auto"/>
              <w:right w:val="single" w:sz="4" w:space="0" w:color="auto"/>
            </w:tcBorders>
          </w:tcPr>
          <w:p w14:paraId="734BFA3D" w14:textId="798BF88C" w:rsidR="00FE7ABB" w:rsidRPr="006C0CEF" w:rsidRDefault="00FE7ABB" w:rsidP="002E7F82">
            <w:pPr>
              <w:jc w:val="left"/>
              <w:rPr>
                <w:rFonts w:ascii="Segoe UI" w:hAnsi="Segoe UI" w:cs="Segoe UI"/>
              </w:rPr>
            </w:pPr>
            <w:r w:rsidRPr="006C0CEF">
              <w:rPr>
                <w:rFonts w:ascii="Segoe UI" w:hAnsi="Segoe UI" w:cs="Segoe UI"/>
              </w:rPr>
              <w:t>Gary Phillips</w:t>
            </w:r>
          </w:p>
        </w:tc>
        <w:tc>
          <w:tcPr>
            <w:tcW w:w="3215" w:type="dxa"/>
            <w:tcBorders>
              <w:top w:val="single" w:sz="4" w:space="0" w:color="auto"/>
              <w:left w:val="single" w:sz="4" w:space="0" w:color="auto"/>
              <w:bottom w:val="single" w:sz="4" w:space="0" w:color="auto"/>
              <w:right w:val="single" w:sz="4" w:space="0" w:color="auto"/>
            </w:tcBorders>
          </w:tcPr>
          <w:p w14:paraId="44CBD971" w14:textId="5DA48DAF" w:rsidR="00FE7ABB" w:rsidRPr="006C0CEF" w:rsidRDefault="00FE7ABB" w:rsidP="002E7F82">
            <w:pPr>
              <w:jc w:val="left"/>
              <w:rPr>
                <w:rFonts w:ascii="Segoe UI" w:hAnsi="Segoe UI" w:cs="Segoe UI"/>
              </w:rPr>
            </w:pPr>
            <w:hyperlink r:id="rId40" w:history="1">
              <w:r w:rsidRPr="006C0CEF">
                <w:rPr>
                  <w:rStyle w:val="Hyperlink"/>
                  <w:rFonts w:ascii="Segoe UI" w:hAnsi="Segoe UI" w:cs="Segoe UI"/>
                </w:rPr>
                <w:t>gphillips@tcset.org.uk</w:t>
              </w:r>
            </w:hyperlink>
            <w:r w:rsidRPr="006C0CEF">
              <w:rPr>
                <w:rFonts w:ascii="Segoe UI" w:hAnsi="Segoe UI" w:cs="Segoe UI"/>
              </w:rPr>
              <w:t xml:space="preserve"> </w:t>
            </w:r>
          </w:p>
        </w:tc>
      </w:tr>
      <w:tr w:rsidR="00FE7ABB" w:rsidRPr="00CA7477" w14:paraId="02F9FC83" w14:textId="77777777" w:rsidTr="00FD5C4F">
        <w:tc>
          <w:tcPr>
            <w:tcW w:w="2410" w:type="dxa"/>
            <w:tcBorders>
              <w:top w:val="single" w:sz="4" w:space="0" w:color="auto"/>
              <w:left w:val="single" w:sz="4" w:space="0" w:color="auto"/>
              <w:bottom w:val="single" w:sz="4" w:space="0" w:color="auto"/>
              <w:right w:val="single" w:sz="4" w:space="0" w:color="auto"/>
            </w:tcBorders>
          </w:tcPr>
          <w:p w14:paraId="3C6DDE2F" w14:textId="0586B570" w:rsidR="00FE7ABB" w:rsidRPr="006C0CEF" w:rsidRDefault="00FE7ABB" w:rsidP="002E7F82">
            <w:pPr>
              <w:jc w:val="left"/>
              <w:rPr>
                <w:rFonts w:ascii="Segoe UI" w:hAnsi="Segoe UI" w:cs="Segoe UI"/>
              </w:rPr>
            </w:pPr>
            <w:r w:rsidRPr="006C0CEF">
              <w:rPr>
                <w:rFonts w:ascii="Segoe UI" w:hAnsi="Segoe UI" w:cs="Segoe UI"/>
              </w:rPr>
              <w:t>Trust DDSL - Compliance</w:t>
            </w:r>
          </w:p>
        </w:tc>
        <w:tc>
          <w:tcPr>
            <w:tcW w:w="4253" w:type="dxa"/>
            <w:tcBorders>
              <w:top w:val="single" w:sz="4" w:space="0" w:color="auto"/>
              <w:left w:val="single" w:sz="4" w:space="0" w:color="auto"/>
              <w:bottom w:val="single" w:sz="4" w:space="0" w:color="auto"/>
              <w:right w:val="single" w:sz="4" w:space="0" w:color="auto"/>
            </w:tcBorders>
          </w:tcPr>
          <w:p w14:paraId="5DF19075" w14:textId="194E1868" w:rsidR="00FE7ABB" w:rsidRPr="006C0CEF" w:rsidRDefault="00FE7ABB" w:rsidP="002E7F82">
            <w:pPr>
              <w:jc w:val="left"/>
              <w:rPr>
                <w:rFonts w:ascii="Segoe UI" w:hAnsi="Segoe UI" w:cs="Segoe UI"/>
              </w:rPr>
            </w:pPr>
            <w:r w:rsidRPr="006C0CEF">
              <w:rPr>
                <w:rFonts w:ascii="Segoe UI" w:hAnsi="Segoe UI" w:cs="Segoe UI"/>
              </w:rPr>
              <w:t>Shalene Varcoe</w:t>
            </w:r>
          </w:p>
        </w:tc>
        <w:tc>
          <w:tcPr>
            <w:tcW w:w="3215" w:type="dxa"/>
            <w:tcBorders>
              <w:top w:val="single" w:sz="4" w:space="0" w:color="auto"/>
              <w:left w:val="single" w:sz="4" w:space="0" w:color="auto"/>
              <w:bottom w:val="single" w:sz="4" w:space="0" w:color="auto"/>
              <w:right w:val="single" w:sz="4" w:space="0" w:color="auto"/>
            </w:tcBorders>
          </w:tcPr>
          <w:p w14:paraId="173FBB1D" w14:textId="79B3FA5E" w:rsidR="00FE7ABB" w:rsidRPr="006C0CEF" w:rsidRDefault="00FE7ABB" w:rsidP="002E7F82">
            <w:pPr>
              <w:jc w:val="left"/>
              <w:rPr>
                <w:rFonts w:ascii="Segoe UI" w:hAnsi="Segoe UI" w:cs="Segoe UI"/>
              </w:rPr>
            </w:pPr>
            <w:hyperlink r:id="rId41" w:history="1">
              <w:r w:rsidRPr="006C0CEF">
                <w:rPr>
                  <w:rStyle w:val="Hyperlink"/>
                  <w:rFonts w:ascii="Segoe UI" w:hAnsi="Segoe UI" w:cs="Segoe UI"/>
                </w:rPr>
                <w:t>svarcoe@tcset.org.uk</w:t>
              </w:r>
            </w:hyperlink>
            <w:r w:rsidRPr="006C0CEF">
              <w:rPr>
                <w:rFonts w:ascii="Segoe UI" w:hAnsi="Segoe UI" w:cs="Segoe UI"/>
              </w:rPr>
              <w:t xml:space="preserve"> </w:t>
            </w:r>
          </w:p>
        </w:tc>
      </w:tr>
      <w:tr w:rsidR="006A5E46" w:rsidRPr="00916EE9" w14:paraId="056416EC" w14:textId="77777777" w:rsidTr="00B36465">
        <w:tc>
          <w:tcPr>
            <w:tcW w:w="9878" w:type="dxa"/>
            <w:gridSpan w:val="3"/>
            <w:tcBorders>
              <w:top w:val="single" w:sz="4" w:space="0" w:color="auto"/>
              <w:left w:val="single" w:sz="4" w:space="0" w:color="auto"/>
              <w:bottom w:val="single" w:sz="4" w:space="0" w:color="auto"/>
              <w:right w:val="single" w:sz="4" w:space="0" w:color="auto"/>
            </w:tcBorders>
          </w:tcPr>
          <w:p w14:paraId="3734F33C" w14:textId="77777777" w:rsidR="006A5E46" w:rsidRPr="006C0CEF" w:rsidRDefault="006A5E46" w:rsidP="002E7F82">
            <w:pPr>
              <w:jc w:val="left"/>
              <w:rPr>
                <w:rFonts w:ascii="Segoe UI" w:hAnsi="Segoe UI" w:cs="Segoe UI"/>
              </w:rPr>
            </w:pPr>
          </w:p>
        </w:tc>
      </w:tr>
      <w:tr w:rsidR="00927AFC" w:rsidRPr="00CA7477" w14:paraId="4E30D591" w14:textId="4A5BC852" w:rsidTr="00B36465">
        <w:tc>
          <w:tcPr>
            <w:tcW w:w="9878" w:type="dxa"/>
            <w:gridSpan w:val="3"/>
            <w:tcBorders>
              <w:top w:val="single" w:sz="4" w:space="0" w:color="auto"/>
              <w:left w:val="single" w:sz="4" w:space="0" w:color="auto"/>
              <w:bottom w:val="single" w:sz="4" w:space="0" w:color="auto"/>
              <w:right w:val="single" w:sz="4" w:space="0" w:color="auto"/>
            </w:tcBorders>
            <w:hideMark/>
          </w:tcPr>
          <w:p w14:paraId="3E20C542" w14:textId="39422AE8" w:rsidR="00927AFC" w:rsidRPr="006C0CEF" w:rsidRDefault="00927AFC" w:rsidP="002E7F82">
            <w:pPr>
              <w:jc w:val="left"/>
              <w:rPr>
                <w:rFonts w:ascii="Segoe UI" w:hAnsi="Segoe UI" w:cs="Segoe UI"/>
                <w:sz w:val="28"/>
                <w:szCs w:val="28"/>
              </w:rPr>
            </w:pPr>
            <w:r w:rsidRPr="006C0CEF">
              <w:rPr>
                <w:rFonts w:ascii="Segoe UI" w:hAnsi="Segoe UI" w:cs="Segoe UI"/>
                <w:b/>
                <w:bCs/>
                <w:sz w:val="28"/>
                <w:szCs w:val="28"/>
              </w:rPr>
              <w:t>Local Authority Safeguarding Contacts</w:t>
            </w:r>
          </w:p>
        </w:tc>
      </w:tr>
      <w:tr w:rsidR="00927AFC" w:rsidRPr="00CA7477" w14:paraId="22AA9D62" w14:textId="1B4FF9EF" w:rsidTr="00FD5C4F">
        <w:tc>
          <w:tcPr>
            <w:tcW w:w="2410" w:type="dxa"/>
            <w:tcBorders>
              <w:top w:val="single" w:sz="4" w:space="0" w:color="auto"/>
              <w:left w:val="single" w:sz="4" w:space="0" w:color="auto"/>
              <w:bottom w:val="single" w:sz="4" w:space="0" w:color="auto"/>
              <w:right w:val="single" w:sz="4" w:space="0" w:color="auto"/>
            </w:tcBorders>
            <w:hideMark/>
          </w:tcPr>
          <w:p w14:paraId="4052C951" w14:textId="5A9DEFEB" w:rsidR="00927AFC" w:rsidRPr="006C0CEF" w:rsidRDefault="00927AFC" w:rsidP="002E7F82">
            <w:pPr>
              <w:jc w:val="left"/>
              <w:rPr>
                <w:rFonts w:ascii="Segoe UI" w:hAnsi="Segoe UI" w:cs="Segoe UI"/>
              </w:rPr>
            </w:pPr>
            <w:r w:rsidRPr="006C0CEF">
              <w:rPr>
                <w:rFonts w:ascii="Segoe UI" w:hAnsi="Segoe UI" w:cs="Segoe UI"/>
              </w:rPr>
              <w:t>Southwark Safeguarding - MASH</w:t>
            </w:r>
          </w:p>
        </w:tc>
        <w:tc>
          <w:tcPr>
            <w:tcW w:w="7468" w:type="dxa"/>
            <w:gridSpan w:val="2"/>
            <w:tcBorders>
              <w:top w:val="single" w:sz="4" w:space="0" w:color="auto"/>
              <w:left w:val="single" w:sz="4" w:space="0" w:color="auto"/>
              <w:bottom w:val="single" w:sz="4" w:space="0" w:color="auto"/>
              <w:right w:val="single" w:sz="4" w:space="0" w:color="auto"/>
            </w:tcBorders>
          </w:tcPr>
          <w:p w14:paraId="05919347" w14:textId="77777777" w:rsidR="00927AFC" w:rsidRPr="006C0CEF" w:rsidRDefault="00927AFC" w:rsidP="002E7F82">
            <w:pPr>
              <w:jc w:val="left"/>
              <w:rPr>
                <w:rFonts w:ascii="Segoe UI" w:hAnsi="Segoe UI" w:cs="Segoe UI"/>
              </w:rPr>
            </w:pPr>
            <w:r w:rsidRPr="006C0CEF">
              <w:rPr>
                <w:rFonts w:ascii="Segoe UI" w:hAnsi="Segoe UI" w:cs="Segoe UI"/>
              </w:rPr>
              <w:t xml:space="preserve">020 7525 1921 </w:t>
            </w:r>
          </w:p>
          <w:p w14:paraId="3CCBC84F" w14:textId="77777777" w:rsidR="00927AFC" w:rsidRPr="006C0CEF" w:rsidRDefault="00927AFC" w:rsidP="002E7F82">
            <w:pPr>
              <w:shd w:val="clear" w:color="auto" w:fill="FFFFFF"/>
              <w:jc w:val="left"/>
              <w:rPr>
                <w:rFonts w:ascii="Segoe UI" w:hAnsi="Segoe UI" w:cs="Segoe UI"/>
              </w:rPr>
            </w:pPr>
            <w:r w:rsidRPr="006C0CEF">
              <w:rPr>
                <w:rFonts w:ascii="Segoe UI" w:eastAsia="Times New Roman" w:hAnsi="Segoe UI" w:cs="Segoe UI"/>
                <w:lang w:eastAsia="en-GB"/>
              </w:rPr>
              <w:t>020 7525 5000 (out of hours)</w:t>
            </w:r>
          </w:p>
          <w:p w14:paraId="66340044" w14:textId="3EA2D361" w:rsidR="00927AFC" w:rsidRPr="006C0CEF" w:rsidRDefault="00927AFC" w:rsidP="002E7F82">
            <w:pPr>
              <w:jc w:val="left"/>
              <w:rPr>
                <w:rFonts w:ascii="Segoe UI" w:hAnsi="Segoe UI" w:cs="Segoe UI"/>
              </w:rPr>
            </w:pPr>
            <w:hyperlink r:id="rId42" w:history="1">
              <w:r w:rsidRPr="006C0CEF">
                <w:rPr>
                  <w:rStyle w:val="Hyperlink"/>
                  <w:rFonts w:ascii="Segoe UI" w:hAnsi="Segoe UI" w:cs="Segoe UI"/>
                  <w:shd w:val="clear" w:color="auto" w:fill="FFFFFF"/>
                </w:rPr>
                <w:t>mash@southwark.gov.uk</w:t>
              </w:r>
            </w:hyperlink>
          </w:p>
        </w:tc>
      </w:tr>
      <w:tr w:rsidR="00927AFC" w:rsidRPr="00CA7477" w14:paraId="6ACBFE8D" w14:textId="3925651D" w:rsidTr="00FD5C4F">
        <w:tc>
          <w:tcPr>
            <w:tcW w:w="2410" w:type="dxa"/>
            <w:tcBorders>
              <w:top w:val="single" w:sz="4" w:space="0" w:color="auto"/>
              <w:left w:val="single" w:sz="4" w:space="0" w:color="auto"/>
              <w:bottom w:val="single" w:sz="4" w:space="0" w:color="auto"/>
              <w:right w:val="single" w:sz="4" w:space="0" w:color="auto"/>
            </w:tcBorders>
            <w:hideMark/>
          </w:tcPr>
          <w:p w14:paraId="06648628" w14:textId="5EDAE848" w:rsidR="00927AFC" w:rsidRPr="006C0CEF" w:rsidRDefault="00927AFC" w:rsidP="002E7F82">
            <w:pPr>
              <w:jc w:val="left"/>
              <w:rPr>
                <w:rFonts w:ascii="Segoe UI" w:hAnsi="Segoe UI" w:cs="Segoe UI"/>
              </w:rPr>
            </w:pPr>
            <w:r w:rsidRPr="006C0CEF">
              <w:rPr>
                <w:rFonts w:ascii="Segoe UI" w:hAnsi="Segoe UI" w:cs="Segoe UI"/>
              </w:rPr>
              <w:t xml:space="preserve">Southwark Schools Safeguarding </w:t>
            </w:r>
            <w:r w:rsidR="000C41B3">
              <w:rPr>
                <w:rFonts w:ascii="Segoe UI" w:hAnsi="Segoe UI" w:cs="Segoe UI"/>
              </w:rPr>
              <w:t>Coordinator</w:t>
            </w:r>
            <w:r w:rsidRPr="006C0CEF">
              <w:rPr>
                <w:rFonts w:ascii="Segoe UI" w:hAnsi="Segoe UI" w:cs="Segoe UI"/>
              </w:rPr>
              <w:t xml:space="preserve"> </w:t>
            </w:r>
          </w:p>
        </w:tc>
        <w:tc>
          <w:tcPr>
            <w:tcW w:w="4253" w:type="dxa"/>
            <w:tcBorders>
              <w:top w:val="single" w:sz="4" w:space="0" w:color="auto"/>
              <w:left w:val="single" w:sz="4" w:space="0" w:color="auto"/>
              <w:bottom w:val="single" w:sz="4" w:space="0" w:color="auto"/>
              <w:right w:val="single" w:sz="4" w:space="0" w:color="auto"/>
            </w:tcBorders>
          </w:tcPr>
          <w:p w14:paraId="6D1C1E86" w14:textId="3E3D5E9E" w:rsidR="00927AFC" w:rsidRPr="006C0CEF" w:rsidRDefault="00927AFC" w:rsidP="002E7F82">
            <w:pPr>
              <w:jc w:val="left"/>
              <w:rPr>
                <w:rFonts w:ascii="Segoe UI" w:hAnsi="Segoe UI" w:cs="Segoe UI"/>
              </w:rPr>
            </w:pPr>
            <w:r w:rsidRPr="006C0CEF">
              <w:rPr>
                <w:rFonts w:ascii="Segoe UI" w:hAnsi="Segoe UI" w:cs="Segoe UI"/>
              </w:rPr>
              <w:t xml:space="preserve">Apo ÇAĞIRICI </w:t>
            </w:r>
          </w:p>
        </w:tc>
        <w:tc>
          <w:tcPr>
            <w:tcW w:w="3215" w:type="dxa"/>
            <w:tcBorders>
              <w:top w:val="single" w:sz="4" w:space="0" w:color="auto"/>
              <w:left w:val="single" w:sz="4" w:space="0" w:color="auto"/>
              <w:bottom w:val="single" w:sz="4" w:space="0" w:color="auto"/>
              <w:right w:val="single" w:sz="4" w:space="0" w:color="auto"/>
            </w:tcBorders>
          </w:tcPr>
          <w:p w14:paraId="313097E3" w14:textId="32BA1C53" w:rsidR="00927AFC" w:rsidRPr="006C0CEF" w:rsidRDefault="00927AFC" w:rsidP="002E7F82">
            <w:pPr>
              <w:jc w:val="left"/>
              <w:rPr>
                <w:rFonts w:ascii="Segoe UI" w:hAnsi="Segoe UI" w:cs="Segoe UI"/>
              </w:rPr>
            </w:pPr>
            <w:r w:rsidRPr="006C0CEF">
              <w:rPr>
                <w:rFonts w:ascii="Segoe UI" w:hAnsi="Segoe UI" w:cs="Segoe UI"/>
              </w:rPr>
              <w:t>020 7525 2715</w:t>
            </w:r>
            <w:r w:rsidR="00403D37">
              <w:rPr>
                <w:rFonts w:ascii="Segoe UI" w:hAnsi="Segoe UI" w:cs="Segoe UI"/>
              </w:rPr>
              <w:t>/</w:t>
            </w:r>
            <w:r w:rsidR="00403D37" w:rsidRPr="00403D37">
              <w:rPr>
                <w:rFonts w:ascii="Segoe UI" w:hAnsi="Segoe UI" w:cs="Segoe UI"/>
                <w:color w:val="3E3E3E"/>
                <w:szCs w:val="22"/>
                <w:shd w:val="clear" w:color="auto" w:fill="FFFFFF"/>
              </w:rPr>
              <w:t>07946 453527</w:t>
            </w:r>
          </w:p>
          <w:p w14:paraId="6AA4CE9E" w14:textId="781FB0F4" w:rsidR="00927AFC" w:rsidRPr="006C0CEF" w:rsidRDefault="00292C21" w:rsidP="002E7F82">
            <w:pPr>
              <w:jc w:val="left"/>
              <w:rPr>
                <w:rFonts w:ascii="Segoe UI" w:hAnsi="Segoe UI" w:cs="Segoe UI"/>
              </w:rPr>
            </w:pPr>
            <w:hyperlink r:id="rId43" w:history="1">
              <w:r w:rsidRPr="006C0CEF">
                <w:rPr>
                  <w:rStyle w:val="Hyperlink"/>
                  <w:rFonts w:ascii="Segoe UI" w:hAnsi="Segoe UI" w:cs="Segoe UI"/>
                </w:rPr>
                <w:t>Apo.Cagirici@southwark.gov.uk</w:t>
              </w:r>
            </w:hyperlink>
            <w:r w:rsidRPr="006C0CEF">
              <w:rPr>
                <w:rFonts w:ascii="Segoe UI" w:hAnsi="Segoe UI" w:cs="Segoe UI"/>
              </w:rPr>
              <w:t xml:space="preserve"> </w:t>
            </w:r>
          </w:p>
        </w:tc>
      </w:tr>
      <w:tr w:rsidR="00927AFC" w:rsidRPr="00CA7477" w14:paraId="4A0DEBD2" w14:textId="1395E450" w:rsidTr="00FD5C4F">
        <w:tc>
          <w:tcPr>
            <w:tcW w:w="2410" w:type="dxa"/>
            <w:tcBorders>
              <w:top w:val="single" w:sz="4" w:space="0" w:color="auto"/>
              <w:left w:val="single" w:sz="4" w:space="0" w:color="auto"/>
              <w:bottom w:val="single" w:sz="4" w:space="0" w:color="auto"/>
              <w:right w:val="single" w:sz="4" w:space="0" w:color="auto"/>
            </w:tcBorders>
            <w:hideMark/>
          </w:tcPr>
          <w:p w14:paraId="2EF15B70" w14:textId="2FE80B15" w:rsidR="00927AFC" w:rsidRPr="006C0CEF" w:rsidRDefault="00927AFC" w:rsidP="002E7F82">
            <w:pPr>
              <w:jc w:val="left"/>
              <w:rPr>
                <w:rFonts w:ascii="Segoe UI" w:hAnsi="Segoe UI" w:cs="Segoe UI"/>
              </w:rPr>
            </w:pPr>
            <w:r w:rsidRPr="006C0CEF">
              <w:rPr>
                <w:rFonts w:ascii="Segoe UI" w:hAnsi="Segoe UI" w:cs="Segoe UI"/>
              </w:rPr>
              <w:t>Southwark Local Authority Designated Officer (LADO)</w:t>
            </w:r>
          </w:p>
        </w:tc>
        <w:tc>
          <w:tcPr>
            <w:tcW w:w="4253" w:type="dxa"/>
            <w:tcBorders>
              <w:top w:val="single" w:sz="4" w:space="0" w:color="auto"/>
              <w:left w:val="single" w:sz="4" w:space="0" w:color="auto"/>
              <w:bottom w:val="single" w:sz="4" w:space="0" w:color="auto"/>
              <w:right w:val="single" w:sz="4" w:space="0" w:color="auto"/>
            </w:tcBorders>
            <w:hideMark/>
          </w:tcPr>
          <w:p w14:paraId="7C4DA709" w14:textId="7D8D64AA" w:rsidR="00927AFC" w:rsidRPr="006C0CEF" w:rsidRDefault="00927AFC" w:rsidP="002E7F82">
            <w:pPr>
              <w:jc w:val="left"/>
              <w:rPr>
                <w:rFonts w:ascii="Segoe UI" w:hAnsi="Segoe UI" w:cs="Segoe UI"/>
              </w:rPr>
            </w:pPr>
            <w:r w:rsidRPr="006C0CEF">
              <w:rPr>
                <w:rFonts w:ascii="Segoe UI" w:hAnsi="Segoe UI" w:cs="Segoe UI"/>
              </w:rPr>
              <w:t xml:space="preserve">Eva Simcock </w:t>
            </w:r>
          </w:p>
        </w:tc>
        <w:tc>
          <w:tcPr>
            <w:tcW w:w="3215" w:type="dxa"/>
            <w:tcBorders>
              <w:top w:val="single" w:sz="4" w:space="0" w:color="auto"/>
              <w:left w:val="single" w:sz="4" w:space="0" w:color="auto"/>
              <w:bottom w:val="single" w:sz="4" w:space="0" w:color="auto"/>
              <w:right w:val="single" w:sz="4" w:space="0" w:color="auto"/>
            </w:tcBorders>
          </w:tcPr>
          <w:p w14:paraId="26929E54" w14:textId="02AB469F" w:rsidR="008500A3" w:rsidRPr="006C0CEF" w:rsidRDefault="00927AFC" w:rsidP="00D64FA5">
            <w:pPr>
              <w:jc w:val="left"/>
              <w:rPr>
                <w:rFonts w:ascii="Segoe UI" w:hAnsi="Segoe UI" w:cs="Segoe UI"/>
              </w:rPr>
            </w:pPr>
            <w:r w:rsidRPr="006C0CEF">
              <w:rPr>
                <w:rFonts w:ascii="Segoe UI" w:hAnsi="Segoe UI" w:cs="Segoe UI"/>
              </w:rPr>
              <w:t>020 7525 0689</w:t>
            </w:r>
          </w:p>
          <w:p w14:paraId="786486EF" w14:textId="39698B89" w:rsidR="008500A3" w:rsidRPr="006C0CEF" w:rsidRDefault="008500A3" w:rsidP="002E7F82">
            <w:pPr>
              <w:jc w:val="left"/>
              <w:rPr>
                <w:rFonts w:ascii="Segoe UI" w:hAnsi="Segoe UI" w:cs="Segoe UI"/>
              </w:rPr>
            </w:pPr>
            <w:hyperlink r:id="rId44" w:history="1">
              <w:r w:rsidRPr="006C0CEF">
                <w:rPr>
                  <w:rStyle w:val="Hyperlink"/>
                  <w:rFonts w:ascii="Segoe UI" w:hAnsi="Segoe UI" w:cs="Segoe UI"/>
                </w:rPr>
                <w:t>Eva.Simcock@southwark.gov.uk</w:t>
              </w:r>
            </w:hyperlink>
            <w:r w:rsidRPr="006C0CEF">
              <w:rPr>
                <w:rFonts w:ascii="Segoe UI" w:hAnsi="Segoe UI" w:cs="Segoe UI"/>
              </w:rPr>
              <w:t xml:space="preserve"> </w:t>
            </w:r>
          </w:p>
        </w:tc>
      </w:tr>
      <w:tr w:rsidR="003E5CFF" w:rsidRPr="00CA7477" w14:paraId="05E4AB92" w14:textId="77777777" w:rsidTr="00FD5C4F">
        <w:tc>
          <w:tcPr>
            <w:tcW w:w="2410" w:type="dxa"/>
            <w:tcBorders>
              <w:top w:val="single" w:sz="4" w:space="0" w:color="auto"/>
              <w:left w:val="single" w:sz="4" w:space="0" w:color="auto"/>
              <w:bottom w:val="single" w:sz="4" w:space="0" w:color="auto"/>
              <w:right w:val="single" w:sz="4" w:space="0" w:color="auto"/>
            </w:tcBorders>
          </w:tcPr>
          <w:p w14:paraId="44F616CE" w14:textId="6D3137A3" w:rsidR="003E5CFF" w:rsidRPr="006C0CEF" w:rsidRDefault="003E5CFF" w:rsidP="002E7F82">
            <w:pPr>
              <w:jc w:val="left"/>
              <w:rPr>
                <w:rFonts w:ascii="Segoe UI" w:hAnsi="Segoe UI" w:cs="Segoe UI"/>
              </w:rPr>
            </w:pPr>
            <w:r w:rsidRPr="006C0CEF">
              <w:rPr>
                <w:rFonts w:ascii="Segoe UI" w:hAnsi="Segoe UI" w:cs="Segoe UI"/>
              </w:rPr>
              <w:t>Southwark Children</w:t>
            </w:r>
            <w:r w:rsidR="004C456B" w:rsidRPr="006C0CEF">
              <w:rPr>
                <w:rFonts w:ascii="Segoe UI" w:hAnsi="Segoe UI" w:cs="Segoe UI"/>
              </w:rPr>
              <w:t xml:space="preserve"> Safeguarding Partnership</w:t>
            </w:r>
          </w:p>
        </w:tc>
        <w:tc>
          <w:tcPr>
            <w:tcW w:w="4253" w:type="dxa"/>
            <w:tcBorders>
              <w:top w:val="single" w:sz="4" w:space="0" w:color="auto"/>
              <w:left w:val="single" w:sz="4" w:space="0" w:color="auto"/>
              <w:bottom w:val="single" w:sz="4" w:space="0" w:color="auto"/>
              <w:right w:val="single" w:sz="4" w:space="0" w:color="auto"/>
            </w:tcBorders>
          </w:tcPr>
          <w:p w14:paraId="2FD5B567" w14:textId="34569FF4" w:rsidR="003E5CFF" w:rsidRPr="006C0CEF" w:rsidRDefault="00FD5C4F" w:rsidP="002E7F82">
            <w:pPr>
              <w:jc w:val="left"/>
              <w:rPr>
                <w:rFonts w:ascii="Segoe UI" w:hAnsi="Segoe UI" w:cs="Segoe UI"/>
              </w:rPr>
            </w:pPr>
            <w:hyperlink r:id="rId45" w:history="1">
              <w:r w:rsidRPr="00182832">
                <w:rPr>
                  <w:rStyle w:val="Hyperlink"/>
                  <w:rFonts w:ascii="Segoe UI" w:hAnsi="Segoe UI" w:cs="Segoe UI"/>
                </w:rPr>
                <w:t>www.safeguarding.southwark.gov.uk</w:t>
              </w:r>
            </w:hyperlink>
            <w:r>
              <w:rPr>
                <w:rFonts w:ascii="Segoe UI" w:hAnsi="Segoe UI" w:cs="Segoe UI"/>
              </w:rPr>
              <w:t xml:space="preserve"> </w:t>
            </w:r>
          </w:p>
        </w:tc>
        <w:tc>
          <w:tcPr>
            <w:tcW w:w="3215" w:type="dxa"/>
            <w:tcBorders>
              <w:top w:val="single" w:sz="4" w:space="0" w:color="auto"/>
              <w:left w:val="single" w:sz="4" w:space="0" w:color="auto"/>
              <w:bottom w:val="single" w:sz="4" w:space="0" w:color="auto"/>
              <w:right w:val="single" w:sz="4" w:space="0" w:color="auto"/>
            </w:tcBorders>
          </w:tcPr>
          <w:p w14:paraId="349CFEB8" w14:textId="2B5627D4" w:rsidR="003E5CFF" w:rsidRPr="006C0CEF" w:rsidRDefault="004C456B" w:rsidP="002E7F82">
            <w:pPr>
              <w:jc w:val="left"/>
              <w:rPr>
                <w:rFonts w:ascii="Segoe UI" w:hAnsi="Segoe UI" w:cs="Segoe UI"/>
              </w:rPr>
            </w:pPr>
            <w:hyperlink r:id="rId46" w:history="1">
              <w:r w:rsidRPr="006C0CEF">
                <w:rPr>
                  <w:rStyle w:val="Hyperlink"/>
                  <w:rFonts w:ascii="Segoe UI" w:hAnsi="Segoe UI" w:cs="Segoe UI"/>
                </w:rPr>
                <w:t>sscp@southwark.gov.uk</w:t>
              </w:r>
            </w:hyperlink>
            <w:r w:rsidRPr="006C0CEF">
              <w:rPr>
                <w:rFonts w:ascii="Segoe UI" w:hAnsi="Segoe UI" w:cs="Segoe UI"/>
              </w:rPr>
              <w:t xml:space="preserve"> </w:t>
            </w:r>
          </w:p>
        </w:tc>
      </w:tr>
      <w:tr w:rsidR="00927AFC" w:rsidRPr="00CA7477" w14:paraId="5F167C7D" w14:textId="56FD6886" w:rsidTr="00FD5C4F">
        <w:tc>
          <w:tcPr>
            <w:tcW w:w="2410" w:type="dxa"/>
            <w:tcBorders>
              <w:top w:val="single" w:sz="4" w:space="0" w:color="auto"/>
              <w:left w:val="single" w:sz="4" w:space="0" w:color="auto"/>
              <w:bottom w:val="single" w:sz="4" w:space="0" w:color="auto"/>
              <w:right w:val="single" w:sz="4" w:space="0" w:color="auto"/>
            </w:tcBorders>
            <w:hideMark/>
          </w:tcPr>
          <w:p w14:paraId="131CB254" w14:textId="77777777" w:rsidR="00927AFC" w:rsidRPr="006C0CEF" w:rsidRDefault="00927AFC" w:rsidP="002E7F82">
            <w:pPr>
              <w:jc w:val="left"/>
              <w:rPr>
                <w:rFonts w:ascii="Segoe UI" w:hAnsi="Segoe UI" w:cs="Segoe UI"/>
              </w:rPr>
            </w:pPr>
            <w:r w:rsidRPr="006C0CEF">
              <w:rPr>
                <w:rFonts w:ascii="Segoe UI" w:hAnsi="Segoe UI" w:cs="Segoe UI"/>
              </w:rPr>
              <w:t xml:space="preserve">Lambeth Safeguarding </w:t>
            </w:r>
          </w:p>
        </w:tc>
        <w:tc>
          <w:tcPr>
            <w:tcW w:w="4253" w:type="dxa"/>
            <w:tcBorders>
              <w:top w:val="single" w:sz="4" w:space="0" w:color="auto"/>
              <w:left w:val="single" w:sz="4" w:space="0" w:color="auto"/>
              <w:bottom w:val="single" w:sz="4" w:space="0" w:color="auto"/>
              <w:right w:val="single" w:sz="4" w:space="0" w:color="auto"/>
            </w:tcBorders>
            <w:hideMark/>
          </w:tcPr>
          <w:p w14:paraId="1CA8406F" w14:textId="77777777" w:rsidR="00927AFC" w:rsidRPr="006C0CEF" w:rsidRDefault="00927AFC" w:rsidP="002E7F82">
            <w:pPr>
              <w:jc w:val="left"/>
              <w:rPr>
                <w:rFonts w:ascii="Segoe UI" w:hAnsi="Segoe UI" w:cs="Segoe UI"/>
              </w:rPr>
            </w:pPr>
            <w:r w:rsidRPr="006C0CEF">
              <w:rPr>
                <w:rFonts w:ascii="Segoe UI" w:hAnsi="Segoe UI" w:cs="Segoe UI"/>
              </w:rPr>
              <w:t>Lambeth Integrated Referral Hub</w:t>
            </w:r>
          </w:p>
          <w:p w14:paraId="4EF20E97" w14:textId="0A868568" w:rsidR="00927AFC" w:rsidRPr="006C0CEF" w:rsidRDefault="00927AFC" w:rsidP="002E7F82">
            <w:pPr>
              <w:jc w:val="left"/>
              <w:rPr>
                <w:rFonts w:ascii="Segoe UI" w:hAnsi="Segoe UI" w:cs="Segoe UI"/>
              </w:rPr>
            </w:pPr>
            <w:hyperlink r:id="rId47" w:history="1">
              <w:r w:rsidRPr="006C0CEF">
                <w:rPr>
                  <w:rStyle w:val="Hyperlink"/>
                  <w:rFonts w:ascii="Segoe UI" w:hAnsi="Segoe UI" w:cs="Segoe UI"/>
                </w:rPr>
                <w:t>helpandprotection@lambeth.gov.uk</w:t>
              </w:r>
            </w:hyperlink>
          </w:p>
          <w:p w14:paraId="37269B09" w14:textId="2D2EF89D" w:rsidR="00927AFC" w:rsidRPr="006C0CEF" w:rsidRDefault="00927AFC" w:rsidP="002E7F82">
            <w:pPr>
              <w:jc w:val="left"/>
              <w:rPr>
                <w:rFonts w:ascii="Segoe UI" w:hAnsi="Segoe UI" w:cs="Segoe UI"/>
              </w:rPr>
            </w:pPr>
          </w:p>
        </w:tc>
        <w:tc>
          <w:tcPr>
            <w:tcW w:w="3215" w:type="dxa"/>
            <w:tcBorders>
              <w:top w:val="single" w:sz="4" w:space="0" w:color="auto"/>
              <w:left w:val="single" w:sz="4" w:space="0" w:color="auto"/>
              <w:bottom w:val="single" w:sz="4" w:space="0" w:color="auto"/>
              <w:right w:val="single" w:sz="4" w:space="0" w:color="auto"/>
            </w:tcBorders>
          </w:tcPr>
          <w:p w14:paraId="2F4D7FD5" w14:textId="77777777" w:rsidR="00927AFC" w:rsidRPr="006C0CEF" w:rsidRDefault="00927AFC" w:rsidP="002E7F82">
            <w:pPr>
              <w:jc w:val="left"/>
              <w:rPr>
                <w:rFonts w:ascii="Segoe UI" w:hAnsi="Segoe UI" w:cs="Segoe UI"/>
              </w:rPr>
            </w:pPr>
            <w:r w:rsidRPr="006C0CEF">
              <w:rPr>
                <w:rFonts w:ascii="Segoe UI" w:hAnsi="Segoe UI" w:cs="Segoe UI"/>
              </w:rPr>
              <w:t>020 7926 3100 (Monday to Friday, 9am-5pm)</w:t>
            </w:r>
          </w:p>
          <w:p w14:paraId="529FC91A" w14:textId="40A4E7FE" w:rsidR="00927AFC" w:rsidRPr="006C0CEF" w:rsidRDefault="00927AFC" w:rsidP="002E7F82">
            <w:pPr>
              <w:jc w:val="left"/>
              <w:rPr>
                <w:rFonts w:ascii="Segoe UI" w:hAnsi="Segoe UI" w:cs="Segoe UI"/>
              </w:rPr>
            </w:pPr>
            <w:r w:rsidRPr="006C0CEF">
              <w:rPr>
                <w:rFonts w:ascii="Segoe UI" w:hAnsi="Segoe UI" w:cs="Segoe UI"/>
              </w:rPr>
              <w:t>020 7926 5555 (after office hours)</w:t>
            </w:r>
          </w:p>
        </w:tc>
      </w:tr>
      <w:tr w:rsidR="00927AFC" w:rsidRPr="00CA7477" w14:paraId="03C93ABA" w14:textId="77777777" w:rsidTr="00FD5C4F">
        <w:tc>
          <w:tcPr>
            <w:tcW w:w="2410" w:type="dxa"/>
            <w:hideMark/>
          </w:tcPr>
          <w:p w14:paraId="15469E7F" w14:textId="69B296B0" w:rsidR="00927AFC" w:rsidRPr="006C0CEF" w:rsidRDefault="00927AFC" w:rsidP="002E7F82">
            <w:pPr>
              <w:jc w:val="left"/>
              <w:rPr>
                <w:rFonts w:ascii="Segoe UI" w:hAnsi="Segoe UI" w:cs="Segoe UI"/>
              </w:rPr>
            </w:pPr>
            <w:r w:rsidRPr="006C0CEF">
              <w:rPr>
                <w:rFonts w:ascii="Segoe UI" w:hAnsi="Segoe UI" w:cs="Segoe UI"/>
              </w:rPr>
              <w:t>Lambeth Local Authority Designated Officer (LADO)</w:t>
            </w:r>
          </w:p>
        </w:tc>
        <w:tc>
          <w:tcPr>
            <w:tcW w:w="4253" w:type="dxa"/>
            <w:hideMark/>
          </w:tcPr>
          <w:p w14:paraId="3079C4A1" w14:textId="29A32C4C" w:rsidR="00927AFC" w:rsidRPr="006C0CEF" w:rsidRDefault="00927AFC" w:rsidP="002E7F82">
            <w:pPr>
              <w:jc w:val="left"/>
              <w:rPr>
                <w:rFonts w:ascii="Segoe UI" w:hAnsi="Segoe UI" w:cs="Segoe UI"/>
                <w:lang w:val="da-DK"/>
              </w:rPr>
            </w:pPr>
            <w:r w:rsidRPr="006C0CEF">
              <w:rPr>
                <w:rFonts w:ascii="Segoe UI" w:hAnsi="Segoe UI" w:cs="Segoe UI"/>
                <w:lang w:val="da-DK"/>
              </w:rPr>
              <w:t>Andrew Zachariades</w:t>
            </w:r>
          </w:p>
          <w:p w14:paraId="513B2296" w14:textId="70587B3B" w:rsidR="00927AFC" w:rsidRPr="006C0CEF" w:rsidRDefault="00927AFC" w:rsidP="002E7F82">
            <w:pPr>
              <w:jc w:val="left"/>
              <w:rPr>
                <w:rFonts w:ascii="Segoe UI" w:hAnsi="Segoe UI" w:cs="Segoe UI"/>
                <w:lang w:val="da-DK"/>
              </w:rPr>
            </w:pPr>
            <w:hyperlink r:id="rId48" w:history="1">
              <w:r w:rsidRPr="006C0CEF">
                <w:rPr>
                  <w:rStyle w:val="Hyperlink"/>
                  <w:rFonts w:ascii="Segoe UI" w:hAnsi="Segoe UI" w:cs="Segoe UI"/>
                  <w:lang w:val="da-DK"/>
                </w:rPr>
                <w:t>lado@lambeth.gov.uk</w:t>
              </w:r>
            </w:hyperlink>
            <w:r w:rsidRPr="006C0CEF">
              <w:rPr>
                <w:rFonts w:ascii="Segoe UI" w:hAnsi="Segoe UI" w:cs="Segoe UI"/>
                <w:lang w:val="da-DK"/>
              </w:rPr>
              <w:t xml:space="preserve"> </w:t>
            </w:r>
          </w:p>
        </w:tc>
        <w:tc>
          <w:tcPr>
            <w:tcW w:w="3215" w:type="dxa"/>
          </w:tcPr>
          <w:p w14:paraId="64AAB406" w14:textId="7094A907" w:rsidR="00927AFC" w:rsidRPr="006C0CEF" w:rsidRDefault="00927AFC" w:rsidP="002E7F82">
            <w:pPr>
              <w:jc w:val="left"/>
              <w:rPr>
                <w:rFonts w:ascii="Segoe UI" w:hAnsi="Segoe UI" w:cs="Segoe UI"/>
              </w:rPr>
            </w:pPr>
            <w:r w:rsidRPr="006C0CEF">
              <w:rPr>
                <w:rFonts w:ascii="Segoe UI" w:hAnsi="Segoe UI" w:cs="Segoe UI"/>
              </w:rPr>
              <w:t xml:space="preserve">020 7926 4679 or 07720 828 700     </w:t>
            </w:r>
          </w:p>
        </w:tc>
      </w:tr>
      <w:tr w:rsidR="004C456B" w:rsidRPr="00CA7477" w14:paraId="6E059BBA" w14:textId="77777777" w:rsidTr="00FD5C4F">
        <w:tc>
          <w:tcPr>
            <w:tcW w:w="2410" w:type="dxa"/>
          </w:tcPr>
          <w:p w14:paraId="243FC647" w14:textId="61EE1D34" w:rsidR="004C456B" w:rsidRPr="006C0CEF" w:rsidRDefault="004C456B" w:rsidP="002E7F82">
            <w:pPr>
              <w:jc w:val="left"/>
              <w:rPr>
                <w:rFonts w:ascii="Segoe UI" w:hAnsi="Segoe UI" w:cs="Segoe UI"/>
              </w:rPr>
            </w:pPr>
            <w:r w:rsidRPr="006C0CEF">
              <w:rPr>
                <w:rFonts w:ascii="Segoe UI" w:hAnsi="Segoe UI" w:cs="Segoe UI"/>
              </w:rPr>
              <w:lastRenderedPageBreak/>
              <w:t>Lambeth Children Safeguarding Partnership</w:t>
            </w:r>
          </w:p>
        </w:tc>
        <w:tc>
          <w:tcPr>
            <w:tcW w:w="4253" w:type="dxa"/>
          </w:tcPr>
          <w:p w14:paraId="3DA6532B" w14:textId="48509AC2" w:rsidR="004C456B" w:rsidRPr="006C0CEF" w:rsidRDefault="00FD5C4F" w:rsidP="002E7F82">
            <w:pPr>
              <w:jc w:val="left"/>
              <w:rPr>
                <w:rFonts w:ascii="Segoe UI" w:hAnsi="Segoe UI" w:cs="Segoe UI"/>
              </w:rPr>
            </w:pPr>
            <w:hyperlink r:id="rId49" w:history="1">
              <w:r w:rsidRPr="00182832">
                <w:rPr>
                  <w:rStyle w:val="Hyperlink"/>
                  <w:rFonts w:ascii="Segoe UI" w:hAnsi="Segoe UI" w:cs="Segoe UI"/>
                </w:rPr>
                <w:t>www.lambethsaferchildren.org.uk</w:t>
              </w:r>
            </w:hyperlink>
            <w:r>
              <w:rPr>
                <w:rFonts w:ascii="Segoe UI" w:hAnsi="Segoe UI" w:cs="Segoe UI"/>
              </w:rPr>
              <w:t xml:space="preserve"> </w:t>
            </w:r>
          </w:p>
        </w:tc>
        <w:tc>
          <w:tcPr>
            <w:tcW w:w="3215" w:type="dxa"/>
          </w:tcPr>
          <w:p w14:paraId="30D171C0" w14:textId="5A229B10" w:rsidR="004C456B" w:rsidRPr="006C0CEF" w:rsidRDefault="000948E6" w:rsidP="002E7F82">
            <w:pPr>
              <w:jc w:val="left"/>
              <w:rPr>
                <w:rFonts w:ascii="Segoe UI" w:hAnsi="Segoe UI" w:cs="Segoe UI"/>
              </w:rPr>
            </w:pPr>
            <w:hyperlink r:id="rId50" w:history="1">
              <w:r w:rsidRPr="006C0CEF">
                <w:rPr>
                  <w:rStyle w:val="Hyperlink"/>
                  <w:rFonts w:ascii="Segoe UI" w:hAnsi="Segoe UI" w:cs="Segoe UI"/>
                </w:rPr>
                <w:t>saferchildren@lambeth.gov.uk</w:t>
              </w:r>
            </w:hyperlink>
            <w:r w:rsidRPr="006C0CEF">
              <w:rPr>
                <w:rFonts w:ascii="Segoe UI" w:hAnsi="Segoe UI" w:cs="Segoe UI"/>
              </w:rPr>
              <w:t xml:space="preserve"> </w:t>
            </w:r>
          </w:p>
        </w:tc>
      </w:tr>
      <w:tr w:rsidR="00927AFC" w:rsidRPr="00CA7477" w14:paraId="507472B3" w14:textId="1770667D" w:rsidTr="00FD5C4F">
        <w:tc>
          <w:tcPr>
            <w:tcW w:w="2410" w:type="dxa"/>
            <w:tcBorders>
              <w:top w:val="single" w:sz="4" w:space="0" w:color="auto"/>
              <w:left w:val="single" w:sz="4" w:space="0" w:color="auto"/>
              <w:bottom w:val="single" w:sz="4" w:space="0" w:color="auto"/>
              <w:right w:val="single" w:sz="4" w:space="0" w:color="auto"/>
            </w:tcBorders>
            <w:hideMark/>
          </w:tcPr>
          <w:p w14:paraId="7CB2A78A" w14:textId="77777777" w:rsidR="00927AFC" w:rsidRPr="006C0CEF" w:rsidRDefault="00927AFC" w:rsidP="002E7F82">
            <w:pPr>
              <w:jc w:val="left"/>
              <w:rPr>
                <w:rFonts w:ascii="Segoe UI" w:hAnsi="Segoe UI" w:cs="Segoe UI"/>
              </w:rPr>
            </w:pPr>
            <w:r w:rsidRPr="006C0CEF">
              <w:rPr>
                <w:rFonts w:ascii="Segoe UI" w:hAnsi="Segoe UI" w:cs="Segoe UI"/>
              </w:rPr>
              <w:t xml:space="preserve">Lewisham Safeguarding </w:t>
            </w:r>
          </w:p>
        </w:tc>
        <w:tc>
          <w:tcPr>
            <w:tcW w:w="4253" w:type="dxa"/>
            <w:tcBorders>
              <w:top w:val="single" w:sz="4" w:space="0" w:color="auto"/>
              <w:left w:val="single" w:sz="4" w:space="0" w:color="auto"/>
              <w:bottom w:val="single" w:sz="4" w:space="0" w:color="auto"/>
              <w:right w:val="single" w:sz="4" w:space="0" w:color="auto"/>
            </w:tcBorders>
            <w:hideMark/>
          </w:tcPr>
          <w:p w14:paraId="6CD25B0E" w14:textId="77777777" w:rsidR="00927AFC" w:rsidRPr="006C0CEF" w:rsidRDefault="00927AFC" w:rsidP="002E7F82">
            <w:pPr>
              <w:jc w:val="left"/>
              <w:rPr>
                <w:rFonts w:ascii="Segoe UI" w:hAnsi="Segoe UI" w:cs="Segoe UI"/>
              </w:rPr>
            </w:pPr>
            <w:hyperlink r:id="rId51" w:history="1">
              <w:r w:rsidRPr="006C0CEF">
                <w:rPr>
                  <w:rStyle w:val="Hyperlink"/>
                  <w:rFonts w:ascii="Segoe UI" w:hAnsi="Segoe UI" w:cs="Segoe UI"/>
                </w:rPr>
                <w:t>mashagency@lewisham.gov.uk</w:t>
              </w:r>
            </w:hyperlink>
          </w:p>
          <w:p w14:paraId="5CFC2717" w14:textId="5C8E6C97" w:rsidR="00927AFC" w:rsidRPr="006C0CEF" w:rsidRDefault="00927AFC" w:rsidP="002E7F82">
            <w:pPr>
              <w:jc w:val="left"/>
              <w:rPr>
                <w:rFonts w:ascii="Segoe UI" w:hAnsi="Segoe UI" w:cs="Segoe UI"/>
              </w:rPr>
            </w:pPr>
          </w:p>
        </w:tc>
        <w:tc>
          <w:tcPr>
            <w:tcW w:w="3215" w:type="dxa"/>
            <w:tcBorders>
              <w:top w:val="single" w:sz="4" w:space="0" w:color="auto"/>
              <w:left w:val="single" w:sz="4" w:space="0" w:color="auto"/>
              <w:bottom w:val="single" w:sz="4" w:space="0" w:color="auto"/>
              <w:right w:val="single" w:sz="4" w:space="0" w:color="auto"/>
            </w:tcBorders>
          </w:tcPr>
          <w:p w14:paraId="4E1877CA" w14:textId="5EE8CA2D" w:rsidR="00927AFC" w:rsidRPr="006C0CEF" w:rsidRDefault="00A1424B" w:rsidP="002E7F82">
            <w:pPr>
              <w:jc w:val="left"/>
              <w:rPr>
                <w:rFonts w:ascii="Segoe UI" w:hAnsi="Segoe UI" w:cs="Segoe UI"/>
              </w:rPr>
            </w:pPr>
            <w:r w:rsidRPr="006C0CEF">
              <w:rPr>
                <w:rFonts w:ascii="Segoe UI" w:hAnsi="Segoe UI" w:cs="Segoe UI"/>
              </w:rPr>
              <w:t>020 8314 6660</w:t>
            </w:r>
          </w:p>
        </w:tc>
      </w:tr>
      <w:tr w:rsidR="000948E6" w:rsidRPr="00CA7477" w14:paraId="3560DBC6" w14:textId="77777777" w:rsidTr="00FD5C4F">
        <w:tc>
          <w:tcPr>
            <w:tcW w:w="2410" w:type="dxa"/>
            <w:tcBorders>
              <w:top w:val="single" w:sz="4" w:space="0" w:color="auto"/>
              <w:left w:val="single" w:sz="4" w:space="0" w:color="auto"/>
              <w:bottom w:val="single" w:sz="4" w:space="0" w:color="auto"/>
              <w:right w:val="single" w:sz="4" w:space="0" w:color="auto"/>
            </w:tcBorders>
          </w:tcPr>
          <w:p w14:paraId="4994126C" w14:textId="0A4A0E0F" w:rsidR="000948E6" w:rsidRPr="006C0CEF" w:rsidRDefault="00F7666B" w:rsidP="002E7F82">
            <w:pPr>
              <w:jc w:val="left"/>
              <w:rPr>
                <w:rFonts w:ascii="Segoe UI" w:hAnsi="Segoe UI" w:cs="Segoe UI"/>
              </w:rPr>
            </w:pPr>
            <w:r w:rsidRPr="006C0CEF">
              <w:rPr>
                <w:rFonts w:ascii="Segoe UI" w:hAnsi="Segoe UI" w:cs="Segoe UI"/>
              </w:rPr>
              <w:t>Lewisham Children Safeguarding Partnership</w:t>
            </w:r>
          </w:p>
        </w:tc>
        <w:tc>
          <w:tcPr>
            <w:tcW w:w="4253" w:type="dxa"/>
            <w:tcBorders>
              <w:top w:val="single" w:sz="4" w:space="0" w:color="auto"/>
              <w:left w:val="single" w:sz="4" w:space="0" w:color="auto"/>
              <w:bottom w:val="single" w:sz="4" w:space="0" w:color="auto"/>
              <w:right w:val="single" w:sz="4" w:space="0" w:color="auto"/>
            </w:tcBorders>
          </w:tcPr>
          <w:p w14:paraId="50938D9A" w14:textId="2E9228E7" w:rsidR="000948E6" w:rsidRPr="006C0CEF" w:rsidRDefault="00FD5C4F" w:rsidP="002E7F82">
            <w:pPr>
              <w:jc w:val="left"/>
              <w:rPr>
                <w:rFonts w:ascii="Segoe UI" w:hAnsi="Segoe UI" w:cs="Segoe UI"/>
              </w:rPr>
            </w:pPr>
            <w:hyperlink r:id="rId52" w:history="1">
              <w:r w:rsidRPr="00182832">
                <w:rPr>
                  <w:rStyle w:val="Hyperlink"/>
                  <w:rFonts w:ascii="Segoe UI" w:hAnsi="Segoe UI" w:cs="Segoe UI"/>
                </w:rPr>
                <w:t>www.safeguardinglewisham.org.uk/lscp</w:t>
              </w:r>
            </w:hyperlink>
            <w:r>
              <w:rPr>
                <w:rFonts w:ascii="Segoe UI" w:hAnsi="Segoe UI" w:cs="Segoe UI"/>
              </w:rPr>
              <w:t xml:space="preserve"> </w:t>
            </w:r>
          </w:p>
        </w:tc>
        <w:tc>
          <w:tcPr>
            <w:tcW w:w="3215" w:type="dxa"/>
            <w:tcBorders>
              <w:top w:val="single" w:sz="4" w:space="0" w:color="auto"/>
              <w:left w:val="single" w:sz="4" w:space="0" w:color="auto"/>
              <w:bottom w:val="single" w:sz="4" w:space="0" w:color="auto"/>
              <w:right w:val="single" w:sz="4" w:space="0" w:color="auto"/>
            </w:tcBorders>
          </w:tcPr>
          <w:p w14:paraId="47AC3B04" w14:textId="7304D36A" w:rsidR="000948E6" w:rsidRPr="006C0CEF" w:rsidRDefault="00B132B1" w:rsidP="002E7F82">
            <w:pPr>
              <w:jc w:val="left"/>
              <w:rPr>
                <w:rFonts w:ascii="Segoe UI" w:hAnsi="Segoe UI" w:cs="Segoe UI"/>
              </w:rPr>
            </w:pPr>
            <w:hyperlink r:id="rId53" w:history="1">
              <w:r w:rsidRPr="006C0CEF">
                <w:rPr>
                  <w:rStyle w:val="Hyperlink"/>
                  <w:rFonts w:ascii="Segoe UI" w:hAnsi="Segoe UI" w:cs="Segoe UI"/>
                </w:rPr>
                <w:t>safeguardingpartnership@lewisham.gov.uk</w:t>
              </w:r>
            </w:hyperlink>
            <w:r w:rsidRPr="006C0CEF">
              <w:rPr>
                <w:rFonts w:ascii="Segoe UI" w:hAnsi="Segoe UI" w:cs="Segoe UI"/>
              </w:rPr>
              <w:t xml:space="preserve"> </w:t>
            </w:r>
          </w:p>
        </w:tc>
      </w:tr>
      <w:tr w:rsidR="00927AFC" w:rsidRPr="00CA7477" w14:paraId="1EBB57E9" w14:textId="310CB63F" w:rsidTr="00FD5C4F">
        <w:tc>
          <w:tcPr>
            <w:tcW w:w="2410" w:type="dxa"/>
            <w:tcBorders>
              <w:top w:val="single" w:sz="4" w:space="0" w:color="auto"/>
              <w:left w:val="single" w:sz="4" w:space="0" w:color="auto"/>
              <w:bottom w:val="single" w:sz="4" w:space="0" w:color="auto"/>
              <w:right w:val="single" w:sz="4" w:space="0" w:color="auto"/>
            </w:tcBorders>
            <w:hideMark/>
          </w:tcPr>
          <w:p w14:paraId="1E611299" w14:textId="77777777" w:rsidR="00927AFC" w:rsidRPr="006C0CEF" w:rsidRDefault="00927AFC" w:rsidP="002E7F82">
            <w:pPr>
              <w:jc w:val="left"/>
              <w:rPr>
                <w:rFonts w:ascii="Segoe UI" w:hAnsi="Segoe UI" w:cs="Segoe UI"/>
              </w:rPr>
            </w:pPr>
            <w:r w:rsidRPr="006C0CEF">
              <w:rPr>
                <w:rFonts w:ascii="Segoe UI" w:hAnsi="Segoe UI" w:cs="Segoe UI"/>
              </w:rPr>
              <w:t>Bromley Safeguarding - MASH</w:t>
            </w:r>
          </w:p>
        </w:tc>
        <w:tc>
          <w:tcPr>
            <w:tcW w:w="4253" w:type="dxa"/>
            <w:tcBorders>
              <w:top w:val="single" w:sz="4" w:space="0" w:color="auto"/>
              <w:left w:val="single" w:sz="4" w:space="0" w:color="auto"/>
              <w:bottom w:val="single" w:sz="4" w:space="0" w:color="auto"/>
              <w:right w:val="single" w:sz="4" w:space="0" w:color="auto"/>
            </w:tcBorders>
          </w:tcPr>
          <w:p w14:paraId="0D133BB2" w14:textId="77777777" w:rsidR="00927AFC" w:rsidRPr="006C0CEF" w:rsidRDefault="00927AFC" w:rsidP="002E7F82">
            <w:pPr>
              <w:jc w:val="left"/>
              <w:rPr>
                <w:rFonts w:ascii="Segoe UI" w:hAnsi="Segoe UI" w:cs="Segoe UI"/>
                <w:color w:val="000000"/>
                <w:shd w:val="clear" w:color="auto" w:fill="FFFFFF"/>
              </w:rPr>
            </w:pPr>
            <w:hyperlink r:id="rId54" w:history="1">
              <w:r w:rsidRPr="006C0CEF">
                <w:rPr>
                  <w:rStyle w:val="Hyperlink"/>
                  <w:rFonts w:ascii="Segoe UI" w:hAnsi="Segoe UI" w:cs="Segoe UI"/>
                  <w:shd w:val="clear" w:color="auto" w:fill="FFFFFF"/>
                </w:rPr>
                <w:t>mash@bromley.gov.uk</w:t>
              </w:r>
            </w:hyperlink>
          </w:p>
          <w:p w14:paraId="4CEC4261" w14:textId="77777777" w:rsidR="00927AFC" w:rsidRPr="006C0CEF" w:rsidRDefault="00927AFC" w:rsidP="002E7F82">
            <w:pPr>
              <w:jc w:val="left"/>
              <w:rPr>
                <w:rFonts w:ascii="Segoe UI" w:hAnsi="Segoe UI" w:cs="Segoe UI"/>
              </w:rPr>
            </w:pPr>
          </w:p>
        </w:tc>
        <w:tc>
          <w:tcPr>
            <w:tcW w:w="3215" w:type="dxa"/>
            <w:tcBorders>
              <w:top w:val="single" w:sz="4" w:space="0" w:color="auto"/>
              <w:left w:val="single" w:sz="4" w:space="0" w:color="auto"/>
              <w:bottom w:val="single" w:sz="4" w:space="0" w:color="auto"/>
              <w:right w:val="single" w:sz="4" w:space="0" w:color="auto"/>
            </w:tcBorders>
          </w:tcPr>
          <w:p w14:paraId="13B3B4E5" w14:textId="77777777" w:rsidR="00A1424B" w:rsidRPr="006C0CEF" w:rsidRDefault="00A1424B" w:rsidP="002E7F82">
            <w:pPr>
              <w:jc w:val="left"/>
              <w:rPr>
                <w:rFonts w:ascii="Segoe UI" w:hAnsi="Segoe UI" w:cs="Segoe UI"/>
                <w:color w:val="000000"/>
                <w:shd w:val="clear" w:color="auto" w:fill="FFFFFF"/>
              </w:rPr>
            </w:pPr>
            <w:r w:rsidRPr="006C0CEF">
              <w:rPr>
                <w:rFonts w:ascii="Segoe UI" w:hAnsi="Segoe UI" w:cs="Segoe UI"/>
                <w:color w:val="000000"/>
                <w:shd w:val="clear" w:color="auto" w:fill="FFFFFF"/>
              </w:rPr>
              <w:t>020 8461 7373</w:t>
            </w:r>
          </w:p>
          <w:p w14:paraId="4FB863EE" w14:textId="77777777" w:rsidR="00927AFC" w:rsidRPr="006C0CEF" w:rsidRDefault="00927AFC" w:rsidP="002E7F82">
            <w:pPr>
              <w:jc w:val="left"/>
              <w:rPr>
                <w:rFonts w:ascii="Segoe UI" w:hAnsi="Segoe UI" w:cs="Segoe UI"/>
              </w:rPr>
            </w:pPr>
          </w:p>
        </w:tc>
      </w:tr>
      <w:tr w:rsidR="00B132B1" w:rsidRPr="00CA7477" w14:paraId="49524760" w14:textId="77777777" w:rsidTr="00FD5C4F">
        <w:tc>
          <w:tcPr>
            <w:tcW w:w="2410" w:type="dxa"/>
            <w:tcBorders>
              <w:top w:val="single" w:sz="4" w:space="0" w:color="auto"/>
              <w:left w:val="single" w:sz="4" w:space="0" w:color="auto"/>
              <w:bottom w:val="single" w:sz="4" w:space="0" w:color="auto"/>
              <w:right w:val="single" w:sz="4" w:space="0" w:color="auto"/>
            </w:tcBorders>
          </w:tcPr>
          <w:p w14:paraId="4D6492A8" w14:textId="5D6899EF" w:rsidR="00B132B1" w:rsidRPr="006C0CEF" w:rsidRDefault="00B132B1" w:rsidP="002E7F82">
            <w:pPr>
              <w:jc w:val="left"/>
              <w:rPr>
                <w:rFonts w:ascii="Segoe UI" w:hAnsi="Segoe UI" w:cs="Segoe UI"/>
              </w:rPr>
            </w:pPr>
            <w:r w:rsidRPr="006C0CEF">
              <w:rPr>
                <w:rFonts w:ascii="Segoe UI" w:hAnsi="Segoe UI" w:cs="Segoe UI"/>
              </w:rPr>
              <w:t>Bromley Children Safeguarding Partnership</w:t>
            </w:r>
          </w:p>
        </w:tc>
        <w:tc>
          <w:tcPr>
            <w:tcW w:w="4253" w:type="dxa"/>
            <w:tcBorders>
              <w:top w:val="single" w:sz="4" w:space="0" w:color="auto"/>
              <w:left w:val="single" w:sz="4" w:space="0" w:color="auto"/>
              <w:bottom w:val="single" w:sz="4" w:space="0" w:color="auto"/>
              <w:right w:val="single" w:sz="4" w:space="0" w:color="auto"/>
            </w:tcBorders>
          </w:tcPr>
          <w:p w14:paraId="265B18D1" w14:textId="78336465" w:rsidR="00B132B1" w:rsidRPr="006C0CEF" w:rsidRDefault="00B132B1" w:rsidP="002E7F82">
            <w:pPr>
              <w:jc w:val="left"/>
              <w:rPr>
                <w:rFonts w:ascii="Segoe UI" w:hAnsi="Segoe UI" w:cs="Segoe UI"/>
              </w:rPr>
            </w:pPr>
            <w:r w:rsidRPr="006C0CEF">
              <w:rPr>
                <w:rFonts w:ascii="Segoe UI" w:hAnsi="Segoe UI" w:cs="Segoe UI"/>
              </w:rPr>
              <w:t>www.bromleysafeguarding.org</w:t>
            </w:r>
          </w:p>
        </w:tc>
        <w:tc>
          <w:tcPr>
            <w:tcW w:w="3215" w:type="dxa"/>
            <w:tcBorders>
              <w:top w:val="single" w:sz="4" w:space="0" w:color="auto"/>
              <w:left w:val="single" w:sz="4" w:space="0" w:color="auto"/>
              <w:bottom w:val="single" w:sz="4" w:space="0" w:color="auto"/>
              <w:right w:val="single" w:sz="4" w:space="0" w:color="auto"/>
            </w:tcBorders>
          </w:tcPr>
          <w:p w14:paraId="0FD3BEFA" w14:textId="68A81441" w:rsidR="00B132B1" w:rsidRPr="006C0CEF" w:rsidRDefault="002B185E" w:rsidP="002E7F82">
            <w:pPr>
              <w:jc w:val="left"/>
              <w:rPr>
                <w:rFonts w:ascii="Segoe UI" w:hAnsi="Segoe UI" w:cs="Segoe UI"/>
                <w:color w:val="000000"/>
                <w:shd w:val="clear" w:color="auto" w:fill="FFFFFF"/>
              </w:rPr>
            </w:pPr>
            <w:hyperlink r:id="rId55" w:history="1">
              <w:r w:rsidRPr="006C0CEF">
                <w:rPr>
                  <w:rStyle w:val="Hyperlink"/>
                  <w:rFonts w:ascii="Segoe UI" w:hAnsi="Segoe UI" w:cs="Segoe UI"/>
                  <w:shd w:val="clear" w:color="auto" w:fill="FFFFFF"/>
                </w:rPr>
                <w:t>BSCP@bromley.gov.uk</w:t>
              </w:r>
            </w:hyperlink>
            <w:r w:rsidRPr="006C0CEF">
              <w:rPr>
                <w:rFonts w:ascii="Segoe UI" w:hAnsi="Segoe UI" w:cs="Segoe UI"/>
                <w:color w:val="000000"/>
                <w:shd w:val="clear" w:color="auto" w:fill="FFFFFF"/>
              </w:rPr>
              <w:t xml:space="preserve"> </w:t>
            </w:r>
          </w:p>
        </w:tc>
      </w:tr>
      <w:tr w:rsidR="00927AFC" w:rsidRPr="00CA7477" w14:paraId="5CE44B90" w14:textId="2CD28A55" w:rsidTr="00FD5C4F">
        <w:tc>
          <w:tcPr>
            <w:tcW w:w="2410" w:type="dxa"/>
            <w:tcBorders>
              <w:top w:val="single" w:sz="4" w:space="0" w:color="auto"/>
              <w:left w:val="single" w:sz="4" w:space="0" w:color="auto"/>
              <w:bottom w:val="single" w:sz="4" w:space="0" w:color="auto"/>
              <w:right w:val="single" w:sz="4" w:space="0" w:color="auto"/>
            </w:tcBorders>
            <w:hideMark/>
          </w:tcPr>
          <w:p w14:paraId="142842DD" w14:textId="2F1E6A0B" w:rsidR="00927AFC" w:rsidRPr="006C0CEF" w:rsidRDefault="00927AFC" w:rsidP="002E7F82">
            <w:pPr>
              <w:jc w:val="left"/>
              <w:rPr>
                <w:rFonts w:ascii="Segoe UI" w:hAnsi="Segoe UI" w:cs="Segoe UI"/>
              </w:rPr>
            </w:pPr>
            <w:r w:rsidRPr="006C0CEF">
              <w:rPr>
                <w:rFonts w:ascii="Segoe UI" w:hAnsi="Segoe UI" w:cs="Segoe UI"/>
              </w:rPr>
              <w:t xml:space="preserve">Police </w:t>
            </w:r>
          </w:p>
        </w:tc>
        <w:tc>
          <w:tcPr>
            <w:tcW w:w="4253" w:type="dxa"/>
            <w:tcBorders>
              <w:top w:val="single" w:sz="4" w:space="0" w:color="auto"/>
              <w:left w:val="single" w:sz="4" w:space="0" w:color="auto"/>
              <w:bottom w:val="single" w:sz="4" w:space="0" w:color="auto"/>
              <w:right w:val="single" w:sz="4" w:space="0" w:color="auto"/>
            </w:tcBorders>
          </w:tcPr>
          <w:p w14:paraId="14780F01" w14:textId="3663A4E9" w:rsidR="00927AFC" w:rsidRPr="006C0CEF" w:rsidRDefault="00927AFC" w:rsidP="002E7F82">
            <w:pPr>
              <w:jc w:val="left"/>
              <w:rPr>
                <w:rFonts w:ascii="Segoe UI" w:hAnsi="Segoe UI" w:cs="Segoe UI"/>
              </w:rPr>
            </w:pPr>
            <w:r w:rsidRPr="006C0CEF">
              <w:rPr>
                <w:rFonts w:ascii="Segoe UI" w:hAnsi="Segoe UI" w:cs="Segoe UI"/>
              </w:rPr>
              <w:t>Southwark Safer Schools Team</w:t>
            </w:r>
          </w:p>
        </w:tc>
        <w:tc>
          <w:tcPr>
            <w:tcW w:w="3215" w:type="dxa"/>
            <w:tcBorders>
              <w:top w:val="single" w:sz="4" w:space="0" w:color="auto"/>
              <w:left w:val="single" w:sz="4" w:space="0" w:color="auto"/>
              <w:bottom w:val="single" w:sz="4" w:space="0" w:color="auto"/>
              <w:right w:val="single" w:sz="4" w:space="0" w:color="auto"/>
            </w:tcBorders>
          </w:tcPr>
          <w:p w14:paraId="7238BBAE" w14:textId="77777777" w:rsidR="00927AFC" w:rsidRPr="006C0CEF" w:rsidRDefault="00927AFC" w:rsidP="002E7F82">
            <w:pPr>
              <w:jc w:val="left"/>
              <w:rPr>
                <w:rFonts w:ascii="Segoe UI" w:hAnsi="Segoe UI" w:cs="Segoe UI"/>
              </w:rPr>
            </w:pPr>
            <w:r w:rsidRPr="006C0CEF">
              <w:rPr>
                <w:rFonts w:ascii="Segoe UI" w:hAnsi="Segoe UI" w:cs="Segoe UI"/>
              </w:rPr>
              <w:t>020 232 7273</w:t>
            </w:r>
          </w:p>
          <w:p w14:paraId="2411ACCE" w14:textId="77777777" w:rsidR="00927AFC" w:rsidRPr="006C0CEF" w:rsidRDefault="00927AFC" w:rsidP="002E7F82">
            <w:pPr>
              <w:jc w:val="left"/>
              <w:rPr>
                <w:rFonts w:ascii="Segoe UI" w:hAnsi="Segoe UI" w:cs="Segoe UI"/>
              </w:rPr>
            </w:pPr>
          </w:p>
        </w:tc>
      </w:tr>
    </w:tbl>
    <w:p w14:paraId="705AE564" w14:textId="77777777" w:rsidR="003D072E" w:rsidRDefault="003D072E" w:rsidP="002E7F82">
      <w:pPr>
        <w:pStyle w:val="BodyText"/>
        <w:jc w:val="left"/>
        <w:rPr>
          <w:rFonts w:ascii="Segoe UI" w:hAnsi="Segoe UI" w:cs="Segoe UI"/>
        </w:rPr>
      </w:pPr>
    </w:p>
    <w:p w14:paraId="06A6D15C" w14:textId="77777777" w:rsidR="008F0E7C" w:rsidRDefault="008F0E7C" w:rsidP="002E7F82">
      <w:pPr>
        <w:pStyle w:val="BodyText"/>
        <w:jc w:val="left"/>
        <w:rPr>
          <w:rFonts w:ascii="Segoe UI" w:hAnsi="Segoe UI" w:cs="Segoe UI"/>
        </w:rPr>
      </w:pPr>
    </w:p>
    <w:p w14:paraId="2A6F1D8E" w14:textId="77777777" w:rsidR="00213C09" w:rsidRDefault="00213C09" w:rsidP="002E7F82">
      <w:pPr>
        <w:pStyle w:val="BodyText"/>
        <w:jc w:val="left"/>
        <w:rPr>
          <w:rFonts w:ascii="Segoe UI" w:hAnsi="Segoe UI" w:cs="Segoe UI"/>
        </w:rPr>
      </w:pPr>
    </w:p>
    <w:p w14:paraId="4732B2CF" w14:textId="77777777" w:rsidR="00213C09" w:rsidRDefault="00213C09" w:rsidP="002E7F82">
      <w:pPr>
        <w:pStyle w:val="BodyText"/>
        <w:jc w:val="left"/>
        <w:rPr>
          <w:rFonts w:ascii="Segoe UI" w:hAnsi="Segoe UI" w:cs="Segoe UI"/>
        </w:rPr>
      </w:pPr>
    </w:p>
    <w:p w14:paraId="183317A4" w14:textId="77777777" w:rsidR="00213C09" w:rsidRDefault="00213C09" w:rsidP="002E7F82">
      <w:pPr>
        <w:pStyle w:val="BodyText"/>
        <w:jc w:val="left"/>
        <w:rPr>
          <w:rFonts w:ascii="Segoe UI" w:hAnsi="Segoe UI" w:cs="Segoe UI"/>
        </w:rPr>
      </w:pPr>
    </w:p>
    <w:p w14:paraId="508DA364" w14:textId="77777777" w:rsidR="00213C09" w:rsidRDefault="00213C09" w:rsidP="002E7F82">
      <w:pPr>
        <w:pStyle w:val="BodyText"/>
        <w:jc w:val="left"/>
        <w:rPr>
          <w:rFonts w:ascii="Segoe UI" w:hAnsi="Segoe UI" w:cs="Segoe UI"/>
        </w:rPr>
      </w:pPr>
    </w:p>
    <w:p w14:paraId="320E0258" w14:textId="77777777" w:rsidR="00213C09" w:rsidRDefault="00213C09" w:rsidP="002E7F82">
      <w:pPr>
        <w:pStyle w:val="BodyText"/>
        <w:jc w:val="left"/>
        <w:rPr>
          <w:rFonts w:ascii="Segoe UI" w:hAnsi="Segoe UI" w:cs="Segoe UI"/>
        </w:rPr>
      </w:pPr>
    </w:p>
    <w:p w14:paraId="7C169BBC" w14:textId="77777777" w:rsidR="00213C09" w:rsidRDefault="00213C09" w:rsidP="002E7F82">
      <w:pPr>
        <w:pStyle w:val="BodyText"/>
        <w:jc w:val="left"/>
        <w:rPr>
          <w:rFonts w:ascii="Segoe UI" w:hAnsi="Segoe UI" w:cs="Segoe UI"/>
        </w:rPr>
      </w:pPr>
    </w:p>
    <w:p w14:paraId="2A99BE01" w14:textId="77777777" w:rsidR="00A06890" w:rsidRDefault="00A06890" w:rsidP="002E7F82">
      <w:pPr>
        <w:pStyle w:val="BodyText"/>
        <w:jc w:val="left"/>
        <w:rPr>
          <w:rFonts w:ascii="Segoe UI" w:hAnsi="Segoe UI" w:cs="Segoe UI"/>
        </w:rPr>
      </w:pPr>
    </w:p>
    <w:p w14:paraId="118AB8EC" w14:textId="77777777" w:rsidR="00A06890" w:rsidRDefault="00A06890" w:rsidP="002E7F82">
      <w:pPr>
        <w:pStyle w:val="BodyText"/>
        <w:jc w:val="left"/>
        <w:rPr>
          <w:rFonts w:ascii="Segoe UI" w:hAnsi="Segoe UI" w:cs="Segoe UI"/>
        </w:rPr>
      </w:pPr>
    </w:p>
    <w:p w14:paraId="1552341D" w14:textId="77777777" w:rsidR="00A06890" w:rsidRDefault="00A06890" w:rsidP="002E7F82">
      <w:pPr>
        <w:pStyle w:val="BodyText"/>
        <w:jc w:val="left"/>
        <w:rPr>
          <w:rFonts w:ascii="Segoe UI" w:hAnsi="Segoe UI" w:cs="Segoe UI"/>
        </w:rPr>
      </w:pPr>
    </w:p>
    <w:p w14:paraId="30EFE088" w14:textId="77777777" w:rsidR="00A06890" w:rsidRDefault="00A06890" w:rsidP="002E7F82">
      <w:pPr>
        <w:pStyle w:val="BodyText"/>
        <w:jc w:val="left"/>
        <w:rPr>
          <w:rFonts w:ascii="Segoe UI" w:hAnsi="Segoe UI" w:cs="Segoe UI"/>
        </w:rPr>
      </w:pPr>
    </w:p>
    <w:p w14:paraId="0845C136" w14:textId="77777777" w:rsidR="00A06890" w:rsidRDefault="00A06890" w:rsidP="002E7F82">
      <w:pPr>
        <w:pStyle w:val="BodyText"/>
        <w:jc w:val="left"/>
        <w:rPr>
          <w:rFonts w:ascii="Segoe UI" w:hAnsi="Segoe UI" w:cs="Segoe UI"/>
        </w:rPr>
      </w:pPr>
    </w:p>
    <w:p w14:paraId="04F0732C" w14:textId="77777777" w:rsidR="00A06890" w:rsidRDefault="00A06890" w:rsidP="002E7F82">
      <w:pPr>
        <w:pStyle w:val="BodyText"/>
        <w:jc w:val="left"/>
        <w:rPr>
          <w:rFonts w:ascii="Segoe UI" w:hAnsi="Segoe UI" w:cs="Segoe UI"/>
        </w:rPr>
      </w:pPr>
    </w:p>
    <w:p w14:paraId="7ED7A2D9" w14:textId="77777777" w:rsidR="00A06890" w:rsidRDefault="00A06890" w:rsidP="002E7F82">
      <w:pPr>
        <w:pStyle w:val="BodyText"/>
        <w:jc w:val="left"/>
        <w:rPr>
          <w:rFonts w:ascii="Segoe UI" w:hAnsi="Segoe UI" w:cs="Segoe UI"/>
        </w:rPr>
      </w:pPr>
    </w:p>
    <w:p w14:paraId="672FF358" w14:textId="77777777" w:rsidR="003F6D75" w:rsidRDefault="003F6D75" w:rsidP="002E7F82">
      <w:pPr>
        <w:pStyle w:val="BodyText"/>
        <w:jc w:val="left"/>
        <w:rPr>
          <w:rFonts w:ascii="Segoe UI" w:hAnsi="Segoe UI" w:cs="Segoe UI"/>
        </w:rPr>
      </w:pPr>
    </w:p>
    <w:p w14:paraId="654BE1DC" w14:textId="77777777" w:rsidR="00A06890" w:rsidRDefault="00A06890" w:rsidP="002E7F82">
      <w:pPr>
        <w:pStyle w:val="BodyText"/>
        <w:jc w:val="left"/>
        <w:rPr>
          <w:rFonts w:ascii="Segoe UI" w:hAnsi="Segoe UI" w:cs="Segoe UI"/>
        </w:rPr>
      </w:pPr>
    </w:p>
    <w:p w14:paraId="3EA06E6C" w14:textId="77777777" w:rsidR="00213C09" w:rsidRDefault="00213C09" w:rsidP="002E7F82">
      <w:pPr>
        <w:pStyle w:val="BodyText"/>
        <w:jc w:val="left"/>
        <w:rPr>
          <w:rFonts w:ascii="Segoe UI" w:hAnsi="Segoe UI" w:cs="Segoe UI"/>
        </w:rPr>
      </w:pPr>
    </w:p>
    <w:p w14:paraId="3E3F3F3B" w14:textId="77777777" w:rsidR="00213C09" w:rsidRDefault="00213C09" w:rsidP="002E7F82">
      <w:pPr>
        <w:pStyle w:val="BodyText"/>
        <w:jc w:val="left"/>
        <w:rPr>
          <w:rFonts w:ascii="Segoe UI" w:hAnsi="Segoe UI" w:cs="Segoe UI"/>
        </w:rPr>
      </w:pPr>
    </w:p>
    <w:p w14:paraId="4F5D3ADA" w14:textId="6D096A14" w:rsidR="00952853" w:rsidRDefault="00952853" w:rsidP="002E7F82">
      <w:pPr>
        <w:pStyle w:val="BodyText"/>
        <w:jc w:val="left"/>
        <w:rPr>
          <w:rFonts w:ascii="Segoe UI" w:hAnsi="Segoe UI" w:cs="Segoe UI"/>
          <w:b/>
          <w:bCs/>
          <w:sz w:val="28"/>
          <w:szCs w:val="28"/>
        </w:rPr>
      </w:pPr>
      <w:r>
        <w:rPr>
          <w:rFonts w:ascii="Segoe UI" w:hAnsi="Segoe UI" w:cs="Segoe UI"/>
          <w:b/>
          <w:bCs/>
          <w:sz w:val="28"/>
          <w:szCs w:val="28"/>
        </w:rPr>
        <w:lastRenderedPageBreak/>
        <w:t xml:space="preserve">Appendix </w:t>
      </w:r>
      <w:r w:rsidR="00DE5BAE">
        <w:rPr>
          <w:rFonts w:ascii="Segoe UI" w:hAnsi="Segoe UI" w:cs="Segoe UI"/>
          <w:b/>
          <w:bCs/>
          <w:sz w:val="28"/>
          <w:szCs w:val="28"/>
        </w:rPr>
        <w:t>Four - Child Protection Procedures flow chart</w:t>
      </w:r>
    </w:p>
    <w:p w14:paraId="705539A9" w14:textId="49104C7C" w:rsidR="00DE5BAE" w:rsidRDefault="0061519D" w:rsidP="002E7F82">
      <w:pPr>
        <w:pStyle w:val="BodyText"/>
        <w:jc w:val="left"/>
        <w:rPr>
          <w:rFonts w:ascii="Segoe UI" w:hAnsi="Segoe UI" w:cs="Segoe UI"/>
          <w:b/>
          <w:bCs/>
          <w:sz w:val="28"/>
          <w:szCs w:val="28"/>
        </w:rPr>
      </w:pPr>
      <w:r>
        <w:rPr>
          <w:rFonts w:ascii="Segoe UI" w:hAnsi="Segoe UI" w:cs="Segoe UI"/>
          <w:b/>
          <w:bCs/>
          <w:noProof/>
          <w:sz w:val="28"/>
          <w:szCs w:val="28"/>
        </w:rPr>
        <w:drawing>
          <wp:inline distT="0" distB="0" distL="0" distR="0" wp14:anchorId="2BC11D4C" wp14:editId="13EEC839">
            <wp:extent cx="6362956" cy="6229872"/>
            <wp:effectExtent l="0" t="0" r="0" b="0"/>
            <wp:docPr id="98351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9072" cy="6245651"/>
                    </a:xfrm>
                    <a:prstGeom prst="rect">
                      <a:avLst/>
                    </a:prstGeom>
                    <a:noFill/>
                  </pic:spPr>
                </pic:pic>
              </a:graphicData>
            </a:graphic>
          </wp:inline>
        </w:drawing>
      </w:r>
    </w:p>
    <w:p w14:paraId="5D24FBD9" w14:textId="1416CE55" w:rsidR="00B32C86" w:rsidRPr="00B32C86" w:rsidRDefault="00B32C86" w:rsidP="002E7F82">
      <w:pPr>
        <w:pStyle w:val="BodyText"/>
        <w:spacing w:after="0"/>
        <w:jc w:val="left"/>
        <w:rPr>
          <w:rFonts w:ascii="Segoe UI" w:hAnsi="Segoe UI" w:cs="Segoe UI"/>
          <w:sz w:val="18"/>
          <w:szCs w:val="18"/>
        </w:rPr>
      </w:pPr>
      <w:r w:rsidRPr="00B32C86">
        <w:rPr>
          <w:rFonts w:ascii="Segoe UI" w:hAnsi="Segoe UI" w:cs="Segoe UI"/>
          <w:sz w:val="18"/>
          <w:szCs w:val="18"/>
        </w:rPr>
        <w:t>1. In cases which also involve a concern or an allegation of abuse against a staff member, see Part four of KCSIE and allegations against staff in this policy</w:t>
      </w:r>
    </w:p>
    <w:p w14:paraId="6ACE3294" w14:textId="0EDAAB5F" w:rsidR="00B32C86" w:rsidRPr="00B32C86" w:rsidRDefault="00B32C86" w:rsidP="002E7F82">
      <w:pPr>
        <w:pStyle w:val="BodyText"/>
        <w:spacing w:after="0"/>
        <w:jc w:val="left"/>
        <w:rPr>
          <w:rFonts w:ascii="Segoe UI" w:hAnsi="Segoe UI" w:cs="Segoe UI"/>
          <w:sz w:val="18"/>
          <w:szCs w:val="18"/>
        </w:rPr>
      </w:pPr>
      <w:r w:rsidRPr="00B32C86">
        <w:rPr>
          <w:rFonts w:ascii="Segoe UI" w:hAnsi="Segoe UI" w:cs="Segoe UI"/>
          <w:sz w:val="18"/>
          <w:szCs w:val="18"/>
        </w:rPr>
        <w:t xml:space="preserve">2. Early help means providing support as soon as a problem emerges at any point in a child’s life. Where a child would benefit from coordinated early help, an early help inter-agency assessment should be arranged. </w:t>
      </w:r>
    </w:p>
    <w:p w14:paraId="0FB3CDAE" w14:textId="28183FDD" w:rsidR="00B32C86" w:rsidRPr="00B32C86" w:rsidRDefault="00B32C86" w:rsidP="002E7F82">
      <w:pPr>
        <w:pStyle w:val="BodyText"/>
        <w:spacing w:after="0"/>
        <w:jc w:val="left"/>
        <w:rPr>
          <w:rFonts w:ascii="Segoe UI" w:hAnsi="Segoe UI" w:cs="Segoe UI"/>
          <w:sz w:val="18"/>
          <w:szCs w:val="18"/>
        </w:rPr>
      </w:pPr>
      <w:r w:rsidRPr="00B32C86">
        <w:rPr>
          <w:rFonts w:ascii="Segoe UI" w:hAnsi="Segoe UI" w:cs="Segoe UI"/>
          <w:sz w:val="18"/>
          <w:szCs w:val="18"/>
        </w:rPr>
        <w:t xml:space="preserve">3. Referrals should follow the process set out in the local threshold document and local protocol for assessment </w:t>
      </w:r>
    </w:p>
    <w:p w14:paraId="3D85475D" w14:textId="5FCEDA69" w:rsidR="00B32C86" w:rsidRPr="00B32C86" w:rsidRDefault="00B32C86" w:rsidP="002E7F82">
      <w:pPr>
        <w:pStyle w:val="BodyText"/>
        <w:spacing w:after="0"/>
        <w:jc w:val="left"/>
        <w:rPr>
          <w:rFonts w:ascii="Segoe UI" w:hAnsi="Segoe UI" w:cs="Segoe UI"/>
          <w:sz w:val="18"/>
          <w:szCs w:val="18"/>
        </w:rPr>
      </w:pPr>
      <w:r w:rsidRPr="00B32C86">
        <w:rPr>
          <w:rFonts w:ascii="Segoe UI" w:hAnsi="Segoe UI" w:cs="Segoe UI"/>
          <w:sz w:val="18"/>
          <w:szCs w:val="18"/>
        </w:rPr>
        <w:t>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w:t>
      </w:r>
    </w:p>
    <w:p w14:paraId="2668654C" w14:textId="3D0F83FE" w:rsidR="00952853" w:rsidRPr="00B32C86" w:rsidRDefault="00B32C86" w:rsidP="002E7F82">
      <w:pPr>
        <w:pStyle w:val="BodyText"/>
        <w:spacing w:after="0"/>
        <w:jc w:val="left"/>
        <w:rPr>
          <w:rFonts w:ascii="Segoe UI" w:hAnsi="Segoe UI" w:cs="Segoe UI"/>
          <w:sz w:val="18"/>
          <w:szCs w:val="18"/>
        </w:rPr>
      </w:pPr>
      <w:r w:rsidRPr="00B32C86">
        <w:rPr>
          <w:rFonts w:ascii="Segoe UI" w:hAnsi="Segoe UI" w:cs="Segoe UI"/>
          <w:sz w:val="18"/>
          <w:szCs w:val="18"/>
        </w:rPr>
        <w:t>5. This could include applying for an Emergency Protection Order (EPO).</w:t>
      </w:r>
    </w:p>
    <w:p w14:paraId="73C886BB" w14:textId="77777777" w:rsidR="00952853" w:rsidRDefault="00952853" w:rsidP="002E7F82">
      <w:pPr>
        <w:pStyle w:val="BodyText"/>
        <w:jc w:val="left"/>
        <w:rPr>
          <w:rFonts w:ascii="Segoe UI" w:hAnsi="Segoe UI" w:cs="Segoe UI"/>
          <w:b/>
          <w:bCs/>
          <w:sz w:val="28"/>
          <w:szCs w:val="28"/>
        </w:rPr>
      </w:pPr>
    </w:p>
    <w:p w14:paraId="795CC127" w14:textId="77777777" w:rsidR="00952853" w:rsidRDefault="00952853" w:rsidP="002E7F82">
      <w:pPr>
        <w:pStyle w:val="BodyText"/>
        <w:jc w:val="left"/>
        <w:rPr>
          <w:rFonts w:ascii="Segoe UI" w:hAnsi="Segoe UI" w:cs="Segoe UI"/>
          <w:b/>
          <w:bCs/>
          <w:sz w:val="28"/>
          <w:szCs w:val="28"/>
        </w:rPr>
      </w:pPr>
    </w:p>
    <w:p w14:paraId="44CCFE13" w14:textId="6EE59A48" w:rsidR="003D072E" w:rsidRPr="00E940EC" w:rsidRDefault="003D072E" w:rsidP="002E7F82">
      <w:pPr>
        <w:pStyle w:val="BodyText"/>
        <w:jc w:val="left"/>
        <w:rPr>
          <w:rFonts w:ascii="Segoe UI" w:hAnsi="Segoe UI" w:cs="Segoe UI"/>
          <w:b/>
          <w:bCs/>
          <w:sz w:val="28"/>
          <w:szCs w:val="28"/>
        </w:rPr>
      </w:pPr>
      <w:r w:rsidRPr="00E940EC">
        <w:rPr>
          <w:rFonts w:ascii="Segoe UI" w:hAnsi="Segoe UI" w:cs="Segoe UI"/>
          <w:b/>
          <w:bCs/>
          <w:sz w:val="28"/>
          <w:szCs w:val="28"/>
        </w:rPr>
        <w:t xml:space="preserve">Appendix </w:t>
      </w:r>
      <w:r w:rsidR="00952853">
        <w:rPr>
          <w:rFonts w:ascii="Segoe UI" w:hAnsi="Segoe UI" w:cs="Segoe UI"/>
          <w:b/>
          <w:bCs/>
          <w:sz w:val="28"/>
          <w:szCs w:val="28"/>
        </w:rPr>
        <w:t>Five</w:t>
      </w:r>
      <w:r w:rsidRPr="00E940EC">
        <w:rPr>
          <w:rFonts w:ascii="Segoe UI" w:hAnsi="Segoe UI" w:cs="Segoe UI"/>
          <w:b/>
          <w:bCs/>
          <w:sz w:val="28"/>
          <w:szCs w:val="28"/>
        </w:rPr>
        <w:t xml:space="preserve"> </w:t>
      </w:r>
      <w:r w:rsidR="00F44A0F" w:rsidRPr="00E940EC">
        <w:rPr>
          <w:rFonts w:ascii="Segoe UI" w:hAnsi="Segoe UI" w:cs="Segoe UI"/>
          <w:b/>
          <w:bCs/>
          <w:sz w:val="28"/>
          <w:szCs w:val="28"/>
        </w:rPr>
        <w:t>–</w:t>
      </w:r>
      <w:r w:rsidRPr="00E940EC">
        <w:rPr>
          <w:rFonts w:ascii="Segoe UI" w:hAnsi="Segoe UI" w:cs="Segoe UI"/>
          <w:b/>
          <w:bCs/>
          <w:sz w:val="28"/>
          <w:szCs w:val="28"/>
        </w:rPr>
        <w:t xml:space="preserve"> </w:t>
      </w:r>
      <w:r w:rsidR="00F44A0F" w:rsidRPr="00E940EC">
        <w:rPr>
          <w:rFonts w:ascii="Segoe UI" w:hAnsi="Segoe UI" w:cs="Segoe UI"/>
          <w:b/>
          <w:bCs/>
          <w:sz w:val="28"/>
          <w:szCs w:val="28"/>
        </w:rPr>
        <w:t>Safeguarding and Wellbeing at (name of school)</w:t>
      </w:r>
      <w:r w:rsidR="00C92D0F" w:rsidRPr="00E940EC">
        <w:rPr>
          <w:rFonts w:ascii="Segoe UI" w:hAnsi="Segoe UI" w:cs="Segoe UI"/>
          <w:b/>
          <w:bCs/>
          <w:sz w:val="28"/>
          <w:szCs w:val="28"/>
        </w:rPr>
        <w:t xml:space="preserve"> – useful contacts</w:t>
      </w:r>
    </w:p>
    <w:p w14:paraId="6A4EB46F" w14:textId="77472BF6" w:rsidR="00C95B0F" w:rsidRDefault="00F44A0F" w:rsidP="002E7F82">
      <w:pPr>
        <w:pStyle w:val="NormalWeb"/>
        <w:shd w:val="clear" w:color="auto" w:fill="FFFFFF"/>
        <w:spacing w:before="0" w:beforeAutospacing="0" w:after="0" w:afterAutospacing="0"/>
        <w:jc w:val="left"/>
        <w:textAlignment w:val="baseline"/>
        <w:rPr>
          <w:rFonts w:ascii="Segoe UI" w:hAnsi="Segoe UI" w:cs="Segoe UI"/>
          <w:b/>
          <w:bCs/>
          <w:color w:val="444444"/>
          <w:sz w:val="22"/>
          <w:szCs w:val="22"/>
        </w:rPr>
      </w:pPr>
      <w:r w:rsidRPr="00131E99">
        <w:rPr>
          <w:rFonts w:ascii="Segoe UI" w:hAnsi="Segoe UI" w:cs="Segoe UI"/>
          <w:b/>
          <w:bCs/>
          <w:color w:val="444444"/>
          <w:sz w:val="22"/>
          <w:szCs w:val="22"/>
        </w:rPr>
        <w:t xml:space="preserve">If any members of the school or local community have concerns about the welfare of a child, </w:t>
      </w:r>
      <w:r w:rsidR="00307C7A" w:rsidRPr="00307C7A">
        <w:rPr>
          <w:rFonts w:ascii="Segoe UI" w:hAnsi="Segoe UI" w:cs="Segoe UI"/>
          <w:b/>
          <w:bCs/>
          <w:color w:val="444444"/>
          <w:sz w:val="22"/>
          <w:szCs w:val="22"/>
        </w:rPr>
        <w:t xml:space="preserve">please pass them on to our Designated Safeguarding Lead, </w:t>
      </w:r>
      <w:r w:rsidR="00307C7A" w:rsidRPr="00307C7A">
        <w:rPr>
          <w:rFonts w:ascii="Segoe UI" w:hAnsi="Segoe UI" w:cs="Segoe UI"/>
          <w:b/>
          <w:bCs/>
          <w:color w:val="444444"/>
          <w:sz w:val="22"/>
          <w:szCs w:val="22"/>
          <w:highlight w:val="yellow"/>
        </w:rPr>
        <w:t>(name)</w:t>
      </w:r>
      <w:r w:rsidR="00307C7A" w:rsidRPr="00307C7A">
        <w:rPr>
          <w:rFonts w:ascii="Segoe UI" w:hAnsi="Segoe UI" w:cs="Segoe UI"/>
          <w:b/>
          <w:bCs/>
          <w:color w:val="444444"/>
          <w:sz w:val="22"/>
          <w:szCs w:val="22"/>
        </w:rPr>
        <w:t xml:space="preserve"> on </w:t>
      </w:r>
      <w:r w:rsidR="00307C7A" w:rsidRPr="00307C7A">
        <w:rPr>
          <w:rFonts w:ascii="Segoe UI" w:hAnsi="Segoe UI" w:cs="Segoe UI"/>
          <w:b/>
          <w:bCs/>
          <w:color w:val="444444"/>
          <w:sz w:val="22"/>
          <w:szCs w:val="22"/>
          <w:highlight w:val="yellow"/>
        </w:rPr>
        <w:t>(Email),</w:t>
      </w:r>
      <w:r w:rsidR="00307C7A" w:rsidRPr="00307C7A">
        <w:rPr>
          <w:rFonts w:ascii="Segoe UI" w:hAnsi="Segoe UI" w:cs="Segoe UI"/>
          <w:b/>
          <w:bCs/>
          <w:color w:val="444444"/>
          <w:sz w:val="22"/>
          <w:szCs w:val="22"/>
        </w:rPr>
        <w:t xml:space="preserve"> or via telephone </w:t>
      </w:r>
      <w:r w:rsidR="00307C7A" w:rsidRPr="00307C7A">
        <w:rPr>
          <w:rFonts w:ascii="Segoe UI" w:hAnsi="Segoe UI" w:cs="Segoe UI"/>
          <w:b/>
          <w:bCs/>
          <w:color w:val="444444"/>
          <w:sz w:val="22"/>
          <w:szCs w:val="22"/>
          <w:highlight w:val="yellow"/>
        </w:rPr>
        <w:t>(number)</w:t>
      </w:r>
    </w:p>
    <w:p w14:paraId="1F7BC0AC" w14:textId="77777777" w:rsidR="00307C7A" w:rsidRDefault="00307C7A" w:rsidP="002E7F82">
      <w:pPr>
        <w:pStyle w:val="NormalWeb"/>
        <w:shd w:val="clear" w:color="auto" w:fill="FFFFFF"/>
        <w:spacing w:before="0" w:beforeAutospacing="0" w:after="0" w:afterAutospacing="0"/>
        <w:jc w:val="left"/>
        <w:textAlignment w:val="baseline"/>
        <w:rPr>
          <w:rStyle w:val="Strong"/>
          <w:rFonts w:ascii="Segoe UI" w:hAnsi="Segoe UI" w:cs="Segoe UI"/>
          <w:color w:val="333333"/>
          <w:sz w:val="22"/>
          <w:szCs w:val="22"/>
        </w:rPr>
      </w:pPr>
    </w:p>
    <w:p w14:paraId="4DB1B723" w14:textId="39B0C438" w:rsidR="00F44A0F" w:rsidRPr="00F44A0F" w:rsidRDefault="0B1538C7" w:rsidP="58CACFFC">
      <w:pPr>
        <w:pStyle w:val="NormalWeb"/>
        <w:shd w:val="clear" w:color="auto" w:fill="FFFFFF" w:themeFill="background1"/>
        <w:spacing w:before="0" w:beforeAutospacing="0" w:after="0" w:afterAutospacing="0"/>
        <w:jc w:val="left"/>
        <w:textAlignment w:val="baseline"/>
        <w:rPr>
          <w:rFonts w:ascii="Segoe UI" w:hAnsi="Segoe UI" w:cs="Segoe UI"/>
          <w:color w:val="444444"/>
          <w:sz w:val="22"/>
          <w:szCs w:val="22"/>
        </w:rPr>
      </w:pPr>
      <w:r w:rsidRPr="58CACFFC">
        <w:rPr>
          <w:rStyle w:val="Strong"/>
          <w:rFonts w:ascii="Segoe UI" w:hAnsi="Segoe UI" w:cs="Segoe UI"/>
          <w:color w:val="333333"/>
          <w:sz w:val="22"/>
          <w:szCs w:val="22"/>
        </w:rPr>
        <w:t xml:space="preserve">London Safeguarding </w:t>
      </w:r>
      <w:r w:rsidR="00CB35E3" w:rsidRPr="58CACFFC">
        <w:rPr>
          <w:rStyle w:val="Strong"/>
          <w:rFonts w:ascii="Segoe UI" w:hAnsi="Segoe UI" w:cs="Segoe UI"/>
          <w:color w:val="333333"/>
          <w:sz w:val="22"/>
          <w:szCs w:val="22"/>
        </w:rPr>
        <w:t>Children -</w:t>
      </w:r>
      <w:r w:rsidRPr="58CACFFC">
        <w:rPr>
          <w:rStyle w:val="Strong"/>
          <w:rFonts w:ascii="Segoe UI" w:hAnsi="Segoe UI" w:cs="Segoe UI"/>
          <w:color w:val="333333"/>
          <w:sz w:val="22"/>
          <w:szCs w:val="22"/>
        </w:rPr>
        <w:t xml:space="preserve"> Procedures and Practice</w:t>
      </w:r>
    </w:p>
    <w:p w14:paraId="2456339E" w14:textId="3D253085" w:rsidR="00F44A0F" w:rsidRPr="00F44A0F" w:rsidRDefault="22A5FA2D" w:rsidP="58CACFFC">
      <w:pPr>
        <w:pStyle w:val="NormalWeb"/>
        <w:spacing w:before="0" w:beforeAutospacing="0" w:after="0" w:afterAutospacing="0"/>
        <w:jc w:val="left"/>
        <w:textAlignment w:val="baseline"/>
        <w:rPr>
          <w:rFonts w:ascii="Segoe UI" w:eastAsia="Segoe UI" w:hAnsi="Segoe UI" w:cs="Segoe UI"/>
          <w:color w:val="333333"/>
          <w:sz w:val="22"/>
          <w:szCs w:val="22"/>
        </w:rPr>
      </w:pPr>
      <w:r w:rsidRPr="58CACFFC">
        <w:rPr>
          <w:rFonts w:ascii="Segoe UI" w:eastAsia="Segoe UI" w:hAnsi="Segoe UI" w:cs="Segoe UI"/>
          <w:color w:val="333333"/>
          <w:sz w:val="22"/>
          <w:szCs w:val="22"/>
        </w:rPr>
        <w:t xml:space="preserve">Practice and procedures document agreed by the London Safeguarding Children Partnership for all London partnerships agencies to adopt to ensure consistency in </w:t>
      </w:r>
      <w:r w:rsidR="6D93DA04" w:rsidRPr="58CACFFC">
        <w:rPr>
          <w:rFonts w:ascii="Segoe UI" w:eastAsia="Segoe UI" w:hAnsi="Segoe UI" w:cs="Segoe UI"/>
          <w:color w:val="333333"/>
          <w:sz w:val="22"/>
          <w:szCs w:val="22"/>
        </w:rPr>
        <w:t>safeguarding</w:t>
      </w:r>
      <w:r w:rsidRPr="58CACFFC">
        <w:rPr>
          <w:rFonts w:ascii="Segoe UI" w:eastAsia="Segoe UI" w:hAnsi="Segoe UI" w:cs="Segoe UI"/>
          <w:color w:val="333333"/>
          <w:sz w:val="22"/>
          <w:szCs w:val="22"/>
        </w:rPr>
        <w:t xml:space="preserve"> across London.</w:t>
      </w:r>
    </w:p>
    <w:p w14:paraId="23017DC3" w14:textId="5CC8B692" w:rsidR="00F44A0F" w:rsidRPr="00F44A0F" w:rsidRDefault="00F44A0F" w:rsidP="58CACFFC">
      <w:pPr>
        <w:pStyle w:val="NormalWeb"/>
        <w:spacing w:before="0" w:beforeAutospacing="0" w:after="0" w:afterAutospacing="0"/>
        <w:jc w:val="left"/>
        <w:textAlignment w:val="baseline"/>
        <w:rPr>
          <w:rFonts w:ascii="Segoe UI" w:eastAsia="Segoe UI" w:hAnsi="Segoe UI" w:cs="Segoe UI"/>
          <w:color w:val="333333"/>
          <w:sz w:val="22"/>
          <w:szCs w:val="22"/>
        </w:rPr>
      </w:pPr>
    </w:p>
    <w:p w14:paraId="151F9CB9" w14:textId="158FC840" w:rsidR="00F44A0F" w:rsidRPr="00F44A0F" w:rsidRDefault="1A8A6212" w:rsidP="58CACFFC">
      <w:pPr>
        <w:pStyle w:val="NormalWeb"/>
        <w:spacing w:before="0" w:beforeAutospacing="0" w:after="0" w:afterAutospacing="0"/>
        <w:jc w:val="left"/>
        <w:textAlignment w:val="baseline"/>
        <w:rPr>
          <w:rFonts w:ascii="Segoe UI" w:eastAsia="Segoe UI" w:hAnsi="Segoe UI" w:cs="Segoe UI"/>
          <w:sz w:val="22"/>
          <w:szCs w:val="22"/>
        </w:rPr>
      </w:pPr>
      <w:hyperlink r:id="rId57">
        <w:r w:rsidRPr="58CACFFC">
          <w:rPr>
            <w:rStyle w:val="Hyperlink"/>
            <w:rFonts w:ascii="Segoe UI" w:eastAsia="Segoe UI" w:hAnsi="Segoe UI" w:cs="Segoe UI"/>
            <w:sz w:val="22"/>
            <w:szCs w:val="22"/>
          </w:rPr>
          <w:t>London Safeguarding Children Procedures</w:t>
        </w:r>
      </w:hyperlink>
    </w:p>
    <w:p w14:paraId="6CBC5CCF" w14:textId="2103A458" w:rsidR="00F44A0F" w:rsidRPr="00F44A0F" w:rsidRDefault="00F44A0F" w:rsidP="58CACFFC">
      <w:pPr>
        <w:pStyle w:val="NormalWeb"/>
        <w:spacing w:before="0" w:beforeAutospacing="0" w:after="0" w:afterAutospacing="0"/>
        <w:jc w:val="left"/>
        <w:textAlignment w:val="baseline"/>
      </w:pPr>
    </w:p>
    <w:p w14:paraId="5EE0D974" w14:textId="426D6A2F" w:rsidR="00F44A0F" w:rsidRPr="00F44A0F" w:rsidRDefault="00F44A0F" w:rsidP="58CACFFC">
      <w:pPr>
        <w:pStyle w:val="NormalWeb"/>
        <w:shd w:val="clear" w:color="auto" w:fill="FFFFFF" w:themeFill="background1"/>
        <w:spacing w:before="0" w:beforeAutospacing="0" w:after="0" w:afterAutospacing="0"/>
        <w:jc w:val="left"/>
        <w:textAlignment w:val="baseline"/>
        <w:rPr>
          <w:rFonts w:ascii="Segoe UI" w:hAnsi="Segoe UI" w:cs="Segoe UI"/>
          <w:color w:val="444444"/>
          <w:sz w:val="22"/>
          <w:szCs w:val="22"/>
        </w:rPr>
      </w:pPr>
      <w:r w:rsidRPr="58CACFFC">
        <w:rPr>
          <w:rStyle w:val="Strong"/>
          <w:rFonts w:ascii="Segoe UI" w:hAnsi="Segoe UI" w:cs="Segoe UI"/>
          <w:color w:val="333333"/>
          <w:sz w:val="22"/>
          <w:szCs w:val="22"/>
        </w:rPr>
        <w:t>NSPCC Reporting</w:t>
      </w:r>
    </w:p>
    <w:p w14:paraId="73030F67" w14:textId="1E472BBC" w:rsidR="00F44A0F" w:rsidRDefault="00F44A0F"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F44A0F">
        <w:rPr>
          <w:rFonts w:ascii="Segoe UI" w:hAnsi="Segoe UI" w:cs="Segoe UI"/>
          <w:color w:val="444444"/>
          <w:sz w:val="22"/>
          <w:szCs w:val="22"/>
        </w:rPr>
        <w:t xml:space="preserve">The </w:t>
      </w:r>
      <w:r w:rsidR="00C95B0F" w:rsidRPr="00F44A0F">
        <w:rPr>
          <w:rFonts w:ascii="Segoe UI" w:hAnsi="Segoe UI" w:cs="Segoe UI"/>
          <w:color w:val="444444"/>
          <w:sz w:val="22"/>
          <w:szCs w:val="22"/>
        </w:rPr>
        <w:t>NSPCC have</w:t>
      </w:r>
      <w:r w:rsidRPr="00F44A0F">
        <w:rPr>
          <w:rFonts w:ascii="Segoe UI" w:hAnsi="Segoe UI" w:cs="Segoe UI"/>
          <w:color w:val="444444"/>
          <w:sz w:val="22"/>
          <w:szCs w:val="22"/>
        </w:rPr>
        <w:t xml:space="preserve"> a dedicated helpline for children and young people who have experienced sexual harassment or abuse at school, and for worried adults and professionals that need support and guidance.  Young people and adults can contact the </w:t>
      </w:r>
      <w:r w:rsidRPr="00CB35E3">
        <w:rPr>
          <w:rFonts w:ascii="Segoe UI" w:eastAsia="Trebuchet MS" w:hAnsi="Segoe UI" w:cs="Segoe UI"/>
          <w:sz w:val="22"/>
          <w:szCs w:val="22"/>
        </w:rPr>
        <w:t>NSPCC</w:t>
      </w:r>
      <w:r w:rsidRPr="00F44A0F">
        <w:rPr>
          <w:rFonts w:ascii="Segoe UI" w:hAnsi="Segoe UI" w:cs="Segoe UI"/>
          <w:color w:val="444444"/>
          <w:sz w:val="22"/>
          <w:szCs w:val="22"/>
        </w:rPr>
        <w:t> helpline, Report Abuse in Education on </w:t>
      </w:r>
      <w:hyperlink r:id="rId58" w:tgtFrame="_blank" w:history="1">
        <w:r w:rsidRPr="00F44A0F">
          <w:rPr>
            <w:rStyle w:val="Hyperlink"/>
            <w:rFonts w:ascii="Segoe UI" w:eastAsia="Trebuchet MS" w:hAnsi="Segoe UI" w:cs="Segoe UI"/>
            <w:color w:val="3145F2"/>
            <w:sz w:val="22"/>
            <w:szCs w:val="22"/>
          </w:rPr>
          <w:t>0800 136 663</w:t>
        </w:r>
      </w:hyperlink>
      <w:r w:rsidRPr="00F44A0F">
        <w:rPr>
          <w:rFonts w:ascii="Segoe UI" w:hAnsi="Segoe UI" w:cs="Segoe UI"/>
          <w:color w:val="444444"/>
          <w:sz w:val="22"/>
          <w:szCs w:val="22"/>
        </w:rPr>
        <w:t> or email </w:t>
      </w:r>
      <w:hyperlink r:id="rId59" w:tgtFrame="_blank" w:history="1">
        <w:r w:rsidRPr="00F44A0F">
          <w:rPr>
            <w:rStyle w:val="Hyperlink"/>
            <w:rFonts w:ascii="Segoe UI" w:eastAsia="Trebuchet MS" w:hAnsi="Segoe UI" w:cs="Segoe UI"/>
            <w:color w:val="3145F2"/>
            <w:sz w:val="22"/>
            <w:szCs w:val="22"/>
          </w:rPr>
          <w:t>help@nspcc.org.uk</w:t>
        </w:r>
      </w:hyperlink>
    </w:p>
    <w:p w14:paraId="19FA595F" w14:textId="77777777" w:rsidR="00C95B0F" w:rsidRPr="00F44A0F" w:rsidRDefault="00C95B0F"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p>
    <w:p w14:paraId="5772E192" w14:textId="77777777" w:rsidR="00F44A0F" w:rsidRPr="00F44A0F" w:rsidRDefault="00F44A0F"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F44A0F">
        <w:rPr>
          <w:rStyle w:val="Strong"/>
          <w:rFonts w:ascii="Segoe UI" w:hAnsi="Segoe UI" w:cs="Segoe UI"/>
          <w:color w:val="333333"/>
          <w:sz w:val="22"/>
          <w:szCs w:val="22"/>
        </w:rPr>
        <w:t>CEOP Reporting</w:t>
      </w:r>
    </w:p>
    <w:p w14:paraId="6D448151" w14:textId="3690488F" w:rsidR="00F44A0F" w:rsidRDefault="00F44A0F" w:rsidP="002E7F82">
      <w:pPr>
        <w:pStyle w:val="text-center"/>
        <w:shd w:val="clear" w:color="auto" w:fill="FFFFFF"/>
        <w:spacing w:before="0" w:beforeAutospacing="0" w:after="0" w:afterAutospacing="0"/>
        <w:textAlignment w:val="baseline"/>
        <w:rPr>
          <w:rFonts w:ascii="Segoe UI" w:hAnsi="Segoe UI" w:cs="Segoe UI"/>
          <w:color w:val="444444"/>
          <w:sz w:val="22"/>
          <w:szCs w:val="22"/>
        </w:rPr>
      </w:pPr>
      <w:r w:rsidRPr="00F44A0F">
        <w:rPr>
          <w:rFonts w:ascii="Segoe UI" w:hAnsi="Segoe UI" w:cs="Segoe UI"/>
          <w:color w:val="444444"/>
          <w:sz w:val="22"/>
          <w:szCs w:val="22"/>
        </w:rPr>
        <w:t>Child Exploitation and Online Protection command </w:t>
      </w:r>
      <w:r w:rsidRPr="00F44A0F">
        <w:rPr>
          <w:rStyle w:val="Strong"/>
          <w:rFonts w:ascii="Segoe UI" w:hAnsi="Segoe UI" w:cs="Segoe UI"/>
          <w:color w:val="333333"/>
          <w:sz w:val="22"/>
          <w:szCs w:val="22"/>
        </w:rPr>
        <w:t>– </w:t>
      </w:r>
      <w:r w:rsidRPr="00F44A0F">
        <w:rPr>
          <w:rFonts w:ascii="Segoe UI" w:hAnsi="Segoe UI" w:cs="Segoe UI"/>
          <w:color w:val="444444"/>
          <w:sz w:val="22"/>
          <w:szCs w:val="22"/>
        </w:rPr>
        <w:t>Are you worried about online sexual abuse or the way someone has been communicating with you online? </w:t>
      </w:r>
      <w:hyperlink r:id="rId60" w:tgtFrame="_blank" w:history="1">
        <w:r w:rsidRPr="00F44A0F">
          <w:rPr>
            <w:rStyle w:val="Hyperlink"/>
            <w:rFonts w:ascii="Segoe UI" w:eastAsia="Trebuchet MS" w:hAnsi="Segoe UI" w:cs="Segoe UI"/>
            <w:color w:val="3145F2"/>
            <w:sz w:val="22"/>
            <w:szCs w:val="22"/>
          </w:rPr>
          <w:t>Make a report</w:t>
        </w:r>
      </w:hyperlink>
      <w:r w:rsidRPr="00F44A0F">
        <w:rPr>
          <w:rFonts w:ascii="Segoe UI" w:hAnsi="Segoe UI" w:cs="Segoe UI"/>
          <w:color w:val="444444"/>
          <w:sz w:val="22"/>
          <w:szCs w:val="22"/>
        </w:rPr>
        <w:t> to one of CEOP’s Child Protection Advisors</w:t>
      </w:r>
    </w:p>
    <w:p w14:paraId="26A5CAD7" w14:textId="77777777" w:rsidR="00C92D0F" w:rsidRPr="00F44A0F" w:rsidRDefault="00C92D0F" w:rsidP="002E7F82">
      <w:pPr>
        <w:pStyle w:val="text-center"/>
        <w:shd w:val="clear" w:color="auto" w:fill="FFFFFF"/>
        <w:spacing w:before="0" w:beforeAutospacing="0" w:after="0" w:afterAutospacing="0"/>
        <w:textAlignment w:val="baseline"/>
        <w:rPr>
          <w:rFonts w:ascii="Segoe UI" w:hAnsi="Segoe UI" w:cs="Segoe UI"/>
          <w:color w:val="444444"/>
          <w:sz w:val="22"/>
          <w:szCs w:val="22"/>
        </w:rPr>
      </w:pPr>
    </w:p>
    <w:p w14:paraId="6891C067" w14:textId="77777777" w:rsidR="008F0E7C" w:rsidRDefault="00F44A0F"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F44A0F">
        <w:rPr>
          <w:rStyle w:val="Strong"/>
          <w:rFonts w:ascii="Segoe UI" w:hAnsi="Segoe UI" w:cs="Segoe UI"/>
          <w:color w:val="333333"/>
          <w:sz w:val="22"/>
          <w:szCs w:val="22"/>
        </w:rPr>
        <w:t>Fearless</w:t>
      </w:r>
    </w:p>
    <w:p w14:paraId="414BFFD1" w14:textId="78EAF3A4" w:rsidR="00913081" w:rsidRDefault="00880545"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880545">
        <w:rPr>
          <w:rFonts w:ascii="Segoe UI" w:hAnsi="Segoe UI" w:cs="Segoe UI"/>
          <w:color w:val="444444"/>
          <w:sz w:val="22"/>
          <w:szCs w:val="22"/>
        </w:rPr>
        <w:t xml:space="preserve">Fearless is the dedicated youth service of the independent charity Crimestoppers. </w:t>
      </w:r>
      <w:r w:rsidR="00913081">
        <w:rPr>
          <w:rFonts w:ascii="Segoe UI" w:hAnsi="Segoe UI" w:cs="Segoe UI"/>
          <w:color w:val="444444"/>
          <w:sz w:val="22"/>
          <w:szCs w:val="22"/>
        </w:rPr>
        <w:t>They</w:t>
      </w:r>
      <w:r w:rsidRPr="00880545">
        <w:rPr>
          <w:rFonts w:ascii="Segoe UI" w:hAnsi="Segoe UI" w:cs="Segoe UI"/>
          <w:color w:val="444444"/>
          <w:sz w:val="22"/>
          <w:szCs w:val="22"/>
        </w:rPr>
        <w:t xml:space="preserve"> provide you with the opportunity to give information about crime 100% anonymously. You can give information to </w:t>
      </w:r>
      <w:r w:rsidR="00913081">
        <w:rPr>
          <w:rFonts w:ascii="Segoe UI" w:hAnsi="Segoe UI" w:cs="Segoe UI"/>
          <w:color w:val="444444"/>
          <w:sz w:val="22"/>
          <w:szCs w:val="22"/>
        </w:rPr>
        <w:t>them</w:t>
      </w:r>
      <w:r w:rsidRPr="00880545">
        <w:rPr>
          <w:rFonts w:ascii="Segoe UI" w:hAnsi="Segoe UI" w:cs="Segoe UI"/>
          <w:color w:val="444444"/>
          <w:sz w:val="22"/>
          <w:szCs w:val="22"/>
        </w:rPr>
        <w:t xml:space="preserve"> using </w:t>
      </w:r>
      <w:r w:rsidR="00913081">
        <w:rPr>
          <w:rFonts w:ascii="Segoe UI" w:hAnsi="Segoe UI" w:cs="Segoe UI"/>
          <w:color w:val="444444"/>
          <w:sz w:val="22"/>
          <w:szCs w:val="22"/>
        </w:rPr>
        <w:t>their</w:t>
      </w:r>
      <w:r w:rsidRPr="00880545">
        <w:rPr>
          <w:rFonts w:ascii="Segoe UI" w:hAnsi="Segoe UI" w:cs="Segoe UI"/>
          <w:color w:val="444444"/>
          <w:sz w:val="22"/>
          <w:szCs w:val="22"/>
        </w:rPr>
        <w:t xml:space="preserve"> online form or by calling Crimestoppers on 0800 555 111.</w:t>
      </w:r>
      <w:r w:rsidR="001D6062">
        <w:rPr>
          <w:rFonts w:ascii="Segoe UI" w:hAnsi="Segoe UI" w:cs="Segoe UI"/>
          <w:color w:val="444444"/>
          <w:sz w:val="22"/>
          <w:szCs w:val="22"/>
        </w:rPr>
        <w:t xml:space="preserve"> </w:t>
      </w:r>
    </w:p>
    <w:p w14:paraId="499EE7C2" w14:textId="343FAAC0" w:rsidR="00F44A0F" w:rsidRDefault="00913081"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hyperlink r:id="rId61" w:history="1">
        <w:r w:rsidRPr="00DD3656">
          <w:rPr>
            <w:rStyle w:val="Hyperlink"/>
            <w:rFonts w:ascii="Segoe UI" w:hAnsi="Segoe UI" w:cs="Segoe UI"/>
            <w:sz w:val="22"/>
            <w:szCs w:val="22"/>
          </w:rPr>
          <w:t>https://crimestoppers-uk.org/fearless</w:t>
        </w:r>
      </w:hyperlink>
      <w:r w:rsidR="001D6062">
        <w:rPr>
          <w:rFonts w:ascii="Segoe UI" w:hAnsi="Segoe UI" w:cs="Segoe UI"/>
          <w:color w:val="444444"/>
          <w:sz w:val="22"/>
          <w:szCs w:val="22"/>
        </w:rPr>
        <w:t xml:space="preserve"> </w:t>
      </w:r>
    </w:p>
    <w:p w14:paraId="0B427315" w14:textId="77777777" w:rsidR="005E4F45" w:rsidRDefault="005E4F45"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p>
    <w:p w14:paraId="02B3BE68" w14:textId="310FB926" w:rsidR="005E4F45" w:rsidRPr="003C61A6" w:rsidRDefault="006D6F5F" w:rsidP="002E7F82">
      <w:pPr>
        <w:pStyle w:val="NormalWeb"/>
        <w:shd w:val="clear" w:color="auto" w:fill="FFFFFF"/>
        <w:spacing w:before="0" w:beforeAutospacing="0" w:after="0" w:afterAutospacing="0"/>
        <w:jc w:val="left"/>
        <w:textAlignment w:val="baseline"/>
        <w:rPr>
          <w:rFonts w:ascii="Segoe UI" w:hAnsi="Segoe UI" w:cs="Segoe UI"/>
          <w:b/>
          <w:bCs/>
          <w:color w:val="444444"/>
          <w:sz w:val="22"/>
          <w:szCs w:val="22"/>
        </w:rPr>
      </w:pPr>
      <w:proofErr w:type="spellStart"/>
      <w:r w:rsidRPr="003C61A6">
        <w:rPr>
          <w:rFonts w:ascii="Segoe UI" w:hAnsi="Segoe UI" w:cs="Segoe UI"/>
          <w:b/>
          <w:bCs/>
          <w:color w:val="444444"/>
          <w:sz w:val="22"/>
          <w:szCs w:val="22"/>
        </w:rPr>
        <w:t>Shorespace</w:t>
      </w:r>
      <w:proofErr w:type="spellEnd"/>
    </w:p>
    <w:p w14:paraId="2C5A70E6" w14:textId="1C1F1D19" w:rsidR="00913081" w:rsidRDefault="00B345E7"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Pr>
          <w:rFonts w:ascii="Segoe UI" w:hAnsi="Segoe UI" w:cs="Segoe UI"/>
          <w:color w:val="444444"/>
          <w:sz w:val="22"/>
          <w:szCs w:val="22"/>
        </w:rPr>
        <w:t xml:space="preserve">Part of The Lucy Faithfull Foundation, this is a safe and anonymous </w:t>
      </w:r>
      <w:r w:rsidR="00457C57">
        <w:rPr>
          <w:rFonts w:ascii="Segoe UI" w:hAnsi="Segoe UI" w:cs="Segoe UI"/>
          <w:color w:val="444444"/>
          <w:sz w:val="22"/>
          <w:szCs w:val="22"/>
        </w:rPr>
        <w:t>website where young people can get help and support if they are worried about harmful sexual behaviours</w:t>
      </w:r>
      <w:r w:rsidR="006F7304">
        <w:rPr>
          <w:rFonts w:ascii="Segoe UI" w:hAnsi="Segoe UI" w:cs="Segoe UI"/>
          <w:color w:val="444444"/>
          <w:sz w:val="22"/>
          <w:szCs w:val="22"/>
        </w:rPr>
        <w:t xml:space="preserve"> among young people.</w:t>
      </w:r>
    </w:p>
    <w:p w14:paraId="46AE1F19" w14:textId="5DF898E5" w:rsidR="00E431E2" w:rsidRDefault="00E431E2" w:rsidP="00A06890">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hyperlink r:id="rId62" w:history="1">
        <w:r w:rsidRPr="00E431E2">
          <w:rPr>
            <w:rStyle w:val="Hyperlink"/>
            <w:rFonts w:ascii="Segoe UI" w:hAnsi="Segoe UI" w:cs="Segoe UI"/>
            <w:sz w:val="22"/>
            <w:szCs w:val="22"/>
          </w:rPr>
          <w:t>shorespace.org.uk</w:t>
        </w:r>
      </w:hyperlink>
    </w:p>
    <w:p w14:paraId="41881C6E" w14:textId="1BB34015" w:rsidR="00E431E2" w:rsidRPr="00F44A0F" w:rsidRDefault="00E431E2" w:rsidP="002E7F82">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Pr>
          <w:rFonts w:ascii="Segoe UI" w:hAnsi="Segoe UI" w:cs="Segoe UI"/>
          <w:color w:val="444444"/>
          <w:sz w:val="22"/>
          <w:szCs w:val="22"/>
        </w:rPr>
        <w:t xml:space="preserve"> </w:t>
      </w:r>
    </w:p>
    <w:p w14:paraId="0E96ADC6" w14:textId="77777777" w:rsidR="00F44A0F" w:rsidRPr="00F44A0F" w:rsidRDefault="00F44A0F" w:rsidP="002E7F82">
      <w:pPr>
        <w:pStyle w:val="xmsonormal"/>
        <w:shd w:val="clear" w:color="auto" w:fill="FFFFFF"/>
        <w:spacing w:before="0" w:beforeAutospacing="0" w:after="0" w:afterAutospacing="0"/>
        <w:textAlignment w:val="baseline"/>
        <w:rPr>
          <w:rFonts w:ascii="Segoe UI" w:hAnsi="Segoe UI" w:cs="Segoe UI"/>
          <w:color w:val="444444"/>
          <w:sz w:val="22"/>
          <w:szCs w:val="22"/>
        </w:rPr>
      </w:pPr>
      <w:r w:rsidRPr="00F44A0F">
        <w:rPr>
          <w:rStyle w:val="Strong"/>
          <w:rFonts w:ascii="Segoe UI" w:hAnsi="Segoe UI" w:cs="Segoe UI"/>
          <w:color w:val="333333"/>
          <w:sz w:val="22"/>
          <w:szCs w:val="22"/>
        </w:rPr>
        <w:t>Useful websites and telephone numbers</w:t>
      </w:r>
    </w:p>
    <w:p w14:paraId="459545BE" w14:textId="16D9C7D4" w:rsidR="00F44A0F" w:rsidRPr="00F44A0F" w:rsidRDefault="00F44A0F" w:rsidP="0054744A">
      <w:pPr>
        <w:pStyle w:val="xmsonormal"/>
        <w:numPr>
          <w:ilvl w:val="0"/>
          <w:numId w:val="35"/>
        </w:numPr>
        <w:shd w:val="clear" w:color="auto" w:fill="FFFFFF"/>
        <w:spacing w:before="0" w:beforeAutospacing="0" w:after="0" w:afterAutospacing="0"/>
        <w:textAlignment w:val="baseline"/>
        <w:rPr>
          <w:rFonts w:ascii="Segoe UI" w:hAnsi="Segoe UI" w:cs="Segoe UI"/>
          <w:color w:val="444444"/>
          <w:sz w:val="22"/>
          <w:szCs w:val="22"/>
        </w:rPr>
      </w:pPr>
      <w:r w:rsidRPr="00F44A0F">
        <w:rPr>
          <w:rFonts w:ascii="Segoe UI" w:hAnsi="Segoe UI" w:cs="Segoe UI"/>
          <w:color w:val="444444"/>
          <w:sz w:val="22"/>
          <w:szCs w:val="22"/>
        </w:rPr>
        <w:t>Childline – </w:t>
      </w:r>
      <w:hyperlink r:id="rId63" w:tgtFrame="_blank" w:history="1">
        <w:r w:rsidRPr="00F44A0F">
          <w:rPr>
            <w:rStyle w:val="Hyperlink"/>
            <w:rFonts w:ascii="Segoe UI" w:eastAsia="Trebuchet MS" w:hAnsi="Segoe UI" w:cs="Segoe UI"/>
            <w:color w:val="3145F2"/>
            <w:sz w:val="22"/>
            <w:szCs w:val="22"/>
          </w:rPr>
          <w:t>www.childline.org.uk</w:t>
        </w:r>
      </w:hyperlink>
      <w:r w:rsidRPr="00F44A0F">
        <w:rPr>
          <w:rFonts w:ascii="Segoe UI" w:hAnsi="Segoe UI" w:cs="Segoe UI"/>
          <w:color w:val="444444"/>
          <w:sz w:val="22"/>
          <w:szCs w:val="22"/>
        </w:rPr>
        <w:t> – 0800 1111</w:t>
      </w:r>
    </w:p>
    <w:p w14:paraId="0AA16870" w14:textId="1A5AB994" w:rsidR="00F44A0F" w:rsidRPr="00BC05B9" w:rsidRDefault="00F44A0F" w:rsidP="0054744A">
      <w:pPr>
        <w:pStyle w:val="xmsonormal"/>
        <w:numPr>
          <w:ilvl w:val="0"/>
          <w:numId w:val="35"/>
        </w:numPr>
        <w:shd w:val="clear" w:color="auto" w:fill="FFFFFF"/>
        <w:spacing w:before="0" w:beforeAutospacing="0" w:after="0" w:afterAutospacing="0"/>
        <w:textAlignment w:val="baseline"/>
        <w:rPr>
          <w:rStyle w:val="Hyperlink"/>
          <w:rFonts w:ascii="Segoe UI" w:hAnsi="Segoe UI" w:cs="Segoe UI"/>
          <w:color w:val="444444"/>
          <w:sz w:val="22"/>
          <w:szCs w:val="22"/>
          <w:u w:val="none"/>
        </w:rPr>
      </w:pPr>
      <w:r w:rsidRPr="00F44A0F">
        <w:rPr>
          <w:rFonts w:ascii="Segoe UI" w:hAnsi="Segoe UI" w:cs="Segoe UI"/>
          <w:color w:val="444444"/>
          <w:sz w:val="22"/>
          <w:szCs w:val="22"/>
        </w:rPr>
        <w:t>If you have been a victim of crime: Victim Support – </w:t>
      </w:r>
      <w:hyperlink r:id="rId64" w:tgtFrame="_blank" w:history="1">
        <w:r w:rsidRPr="00F44A0F">
          <w:rPr>
            <w:rStyle w:val="Hyperlink"/>
            <w:rFonts w:ascii="Segoe UI" w:eastAsia="Trebuchet MS" w:hAnsi="Segoe UI" w:cs="Segoe UI"/>
            <w:color w:val="3145F2"/>
            <w:sz w:val="22"/>
            <w:szCs w:val="22"/>
          </w:rPr>
          <w:t>www.victimsupport.org.uk</w:t>
        </w:r>
      </w:hyperlink>
    </w:p>
    <w:p w14:paraId="6F5AD390" w14:textId="77777777" w:rsidR="00BC05B9" w:rsidRDefault="00BC05B9" w:rsidP="00BC05B9">
      <w:pPr>
        <w:pStyle w:val="xmsonormal"/>
        <w:shd w:val="clear" w:color="auto" w:fill="FFFFFF"/>
        <w:spacing w:before="0" w:beforeAutospacing="0" w:after="0" w:afterAutospacing="0"/>
        <w:textAlignment w:val="baseline"/>
        <w:rPr>
          <w:rStyle w:val="Hyperlink"/>
          <w:rFonts w:ascii="Segoe UI" w:eastAsia="Trebuchet MS" w:hAnsi="Segoe UI" w:cs="Segoe UI"/>
          <w:color w:val="3145F2"/>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5230"/>
      </w:tblGrid>
      <w:tr w:rsidR="00BC05B9" w14:paraId="555BE419" w14:textId="77777777" w:rsidTr="00310BC9">
        <w:tc>
          <w:tcPr>
            <w:tcW w:w="5230" w:type="dxa"/>
          </w:tcPr>
          <w:p w14:paraId="168461BF" w14:textId="77777777" w:rsidR="00BC05B9" w:rsidRPr="008F0E7C" w:rsidRDefault="00BC05B9" w:rsidP="00BC05B9">
            <w:pPr>
              <w:pStyle w:val="xmsonormal"/>
              <w:shd w:val="clear" w:color="auto" w:fill="FFFFFF"/>
              <w:spacing w:before="0" w:beforeAutospacing="0" w:after="0" w:afterAutospacing="0"/>
              <w:textAlignment w:val="baseline"/>
              <w:rPr>
                <w:rFonts w:ascii="Segoe UI" w:hAnsi="Segoe UI" w:cs="Segoe UI"/>
                <w:b/>
                <w:bCs/>
                <w:color w:val="444444"/>
                <w:sz w:val="22"/>
                <w:szCs w:val="22"/>
              </w:rPr>
            </w:pPr>
            <w:r w:rsidRPr="008F0E7C">
              <w:rPr>
                <w:rFonts w:ascii="Segoe UI" w:hAnsi="Segoe UI" w:cs="Segoe UI"/>
                <w:b/>
                <w:bCs/>
                <w:color w:val="444444"/>
                <w:sz w:val="22"/>
                <w:szCs w:val="22"/>
              </w:rPr>
              <w:t>Organisations to support mental health:</w:t>
            </w:r>
          </w:p>
          <w:p w14:paraId="6FA68D2A" w14:textId="77777777" w:rsidR="00BC05B9" w:rsidRPr="00F44A0F" w:rsidRDefault="00BC05B9" w:rsidP="00BC05B9">
            <w:pPr>
              <w:pStyle w:val="xmsonormal"/>
              <w:numPr>
                <w:ilvl w:val="0"/>
                <w:numId w:val="36"/>
              </w:numPr>
              <w:shd w:val="clear" w:color="auto" w:fill="FFFFFF"/>
              <w:spacing w:before="0" w:beforeAutospacing="0" w:after="0" w:afterAutospacing="0"/>
              <w:textAlignment w:val="baseline"/>
              <w:rPr>
                <w:rFonts w:ascii="Segoe UI" w:hAnsi="Segoe UI" w:cs="Segoe UI"/>
                <w:color w:val="444444"/>
                <w:sz w:val="22"/>
                <w:szCs w:val="22"/>
              </w:rPr>
            </w:pPr>
            <w:proofErr w:type="spellStart"/>
            <w:r w:rsidRPr="00F44A0F">
              <w:rPr>
                <w:rFonts w:ascii="Segoe UI" w:hAnsi="Segoe UI" w:cs="Segoe UI"/>
                <w:color w:val="444444"/>
                <w:sz w:val="22"/>
                <w:szCs w:val="22"/>
              </w:rPr>
              <w:t>Kooth</w:t>
            </w:r>
            <w:proofErr w:type="spellEnd"/>
            <w:r w:rsidRPr="00F44A0F">
              <w:rPr>
                <w:rFonts w:ascii="Segoe UI" w:hAnsi="Segoe UI" w:cs="Segoe UI"/>
                <w:color w:val="444444"/>
                <w:sz w:val="22"/>
                <w:szCs w:val="22"/>
              </w:rPr>
              <w:t xml:space="preserve"> – </w:t>
            </w:r>
            <w:hyperlink r:id="rId65" w:tgtFrame="_blank" w:history="1">
              <w:r w:rsidRPr="00F44A0F">
                <w:rPr>
                  <w:rStyle w:val="Hyperlink"/>
                  <w:rFonts w:ascii="Segoe UI" w:eastAsia="Trebuchet MS" w:hAnsi="Segoe UI" w:cs="Segoe UI"/>
                  <w:color w:val="3145F2"/>
                  <w:sz w:val="22"/>
                  <w:szCs w:val="22"/>
                </w:rPr>
                <w:t>www.kooth.com</w:t>
              </w:r>
            </w:hyperlink>
          </w:p>
          <w:p w14:paraId="48D54C1C" w14:textId="3C9975E8" w:rsidR="00BC05B9" w:rsidRPr="00BC05B9" w:rsidRDefault="00BC05B9" w:rsidP="00BC05B9">
            <w:pPr>
              <w:pStyle w:val="xmsonormal"/>
              <w:numPr>
                <w:ilvl w:val="0"/>
                <w:numId w:val="36"/>
              </w:numPr>
              <w:shd w:val="clear" w:color="auto" w:fill="FFFFFF"/>
              <w:spacing w:before="0" w:beforeAutospacing="0" w:after="0" w:afterAutospacing="0"/>
              <w:textAlignment w:val="baseline"/>
              <w:rPr>
                <w:rStyle w:val="Hyperlink"/>
                <w:rFonts w:ascii="Segoe UI" w:hAnsi="Segoe UI" w:cs="Segoe UI"/>
                <w:color w:val="444444"/>
                <w:sz w:val="22"/>
                <w:szCs w:val="22"/>
                <w:u w:val="none"/>
              </w:rPr>
            </w:pPr>
            <w:proofErr w:type="spellStart"/>
            <w:r w:rsidRPr="00F44A0F">
              <w:rPr>
                <w:rFonts w:ascii="Segoe UI" w:hAnsi="Segoe UI" w:cs="Segoe UI"/>
                <w:color w:val="444444"/>
                <w:sz w:val="22"/>
                <w:szCs w:val="22"/>
              </w:rPr>
              <w:t>YoungMinds</w:t>
            </w:r>
            <w:proofErr w:type="spellEnd"/>
            <w:r w:rsidRPr="00F44A0F">
              <w:rPr>
                <w:rFonts w:ascii="Segoe UI" w:hAnsi="Segoe UI" w:cs="Segoe UI"/>
                <w:color w:val="444444"/>
                <w:sz w:val="22"/>
                <w:szCs w:val="22"/>
              </w:rPr>
              <w:t xml:space="preserve"> – </w:t>
            </w:r>
            <w:hyperlink r:id="rId66" w:tgtFrame="_blank" w:history="1">
              <w:r w:rsidRPr="00F44A0F">
                <w:rPr>
                  <w:rStyle w:val="Hyperlink"/>
                  <w:rFonts w:ascii="Segoe UI" w:eastAsia="Trebuchet MS" w:hAnsi="Segoe UI" w:cs="Segoe UI"/>
                  <w:color w:val="3145F2"/>
                  <w:sz w:val="22"/>
                  <w:szCs w:val="22"/>
                </w:rPr>
                <w:t>www.youngminds.org.uk</w:t>
              </w:r>
            </w:hyperlink>
          </w:p>
        </w:tc>
        <w:tc>
          <w:tcPr>
            <w:tcW w:w="5230" w:type="dxa"/>
          </w:tcPr>
          <w:p w14:paraId="5B68DF3B" w14:textId="77777777" w:rsidR="00BC05B9" w:rsidRDefault="00BC05B9" w:rsidP="00BC05B9">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131E99">
              <w:rPr>
                <w:rFonts w:ascii="Segoe UI" w:hAnsi="Segoe UI" w:cs="Segoe UI"/>
                <w:b/>
                <w:bCs/>
                <w:color w:val="444444"/>
                <w:sz w:val="22"/>
                <w:szCs w:val="22"/>
              </w:rPr>
              <w:t>Information about drugs</w:t>
            </w:r>
            <w:r>
              <w:rPr>
                <w:rFonts w:ascii="Segoe UI" w:hAnsi="Segoe UI" w:cs="Segoe UI"/>
                <w:color w:val="444444"/>
                <w:sz w:val="22"/>
                <w:szCs w:val="22"/>
              </w:rPr>
              <w:t>:</w:t>
            </w:r>
          </w:p>
          <w:p w14:paraId="6148BBFD" w14:textId="77777777" w:rsidR="00BC05B9" w:rsidRDefault="00BC05B9" w:rsidP="00BC05B9">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r w:rsidRPr="00F44A0F">
              <w:rPr>
                <w:rFonts w:ascii="Segoe UI" w:hAnsi="Segoe UI" w:cs="Segoe UI"/>
                <w:color w:val="444444"/>
                <w:sz w:val="22"/>
                <w:szCs w:val="22"/>
              </w:rPr>
              <w:t> </w:t>
            </w:r>
            <w:hyperlink r:id="rId67" w:tgtFrame="_blank" w:history="1">
              <w:r w:rsidRPr="00F44A0F">
                <w:rPr>
                  <w:rStyle w:val="Hyperlink"/>
                  <w:rFonts w:ascii="Segoe UI" w:eastAsia="Trebuchet MS" w:hAnsi="Segoe UI" w:cs="Segoe UI"/>
                  <w:color w:val="3145F2"/>
                  <w:sz w:val="22"/>
                  <w:szCs w:val="22"/>
                </w:rPr>
                <w:t>www.talktofrank.com/</w:t>
              </w:r>
            </w:hyperlink>
          </w:p>
          <w:p w14:paraId="3E60C5C8" w14:textId="77777777" w:rsidR="00BC05B9" w:rsidRPr="00F44A0F" w:rsidRDefault="00BC05B9" w:rsidP="00BC05B9">
            <w:pPr>
              <w:pStyle w:val="NormalWeb"/>
              <w:shd w:val="clear" w:color="auto" w:fill="FFFFFF"/>
              <w:spacing w:before="0" w:beforeAutospacing="0" w:after="0" w:afterAutospacing="0"/>
              <w:jc w:val="left"/>
              <w:textAlignment w:val="baseline"/>
              <w:rPr>
                <w:rFonts w:ascii="Segoe UI" w:hAnsi="Segoe UI" w:cs="Segoe UI"/>
                <w:color w:val="444444"/>
                <w:sz w:val="22"/>
                <w:szCs w:val="22"/>
              </w:rPr>
            </w:pPr>
          </w:p>
          <w:p w14:paraId="39D5AD08" w14:textId="77777777" w:rsidR="00BC05B9" w:rsidRDefault="00BC05B9" w:rsidP="00BC05B9">
            <w:pPr>
              <w:pStyle w:val="xmsonormal"/>
              <w:spacing w:before="0" w:beforeAutospacing="0" w:after="0" w:afterAutospacing="0"/>
              <w:textAlignment w:val="baseline"/>
              <w:rPr>
                <w:rStyle w:val="Hyperlink"/>
                <w:rFonts w:ascii="Segoe UI" w:hAnsi="Segoe UI" w:cs="Segoe UI"/>
                <w:color w:val="444444"/>
                <w:sz w:val="22"/>
                <w:szCs w:val="22"/>
                <w:u w:val="none"/>
              </w:rPr>
            </w:pPr>
          </w:p>
        </w:tc>
      </w:tr>
    </w:tbl>
    <w:p w14:paraId="34471CA3" w14:textId="77777777" w:rsidR="00A06890" w:rsidRPr="00F44A0F" w:rsidRDefault="00A06890" w:rsidP="00BC05B9">
      <w:pPr>
        <w:pStyle w:val="xmsonormal"/>
        <w:shd w:val="clear" w:color="auto" w:fill="FFFFFF"/>
        <w:spacing w:before="0" w:beforeAutospacing="0" w:after="0" w:afterAutospacing="0"/>
        <w:textAlignment w:val="baseline"/>
        <w:rPr>
          <w:rFonts w:ascii="Segoe UI" w:hAnsi="Segoe UI" w:cs="Segoe UI"/>
          <w:color w:val="444444"/>
          <w:sz w:val="22"/>
          <w:szCs w:val="22"/>
        </w:rPr>
      </w:pPr>
    </w:p>
    <w:p w14:paraId="38643903" w14:textId="434368A5" w:rsidR="008F0E7C" w:rsidRDefault="00F44A0F" w:rsidP="002E7F82">
      <w:pPr>
        <w:pStyle w:val="xmsonormal"/>
        <w:shd w:val="clear" w:color="auto" w:fill="FFFFFF"/>
        <w:spacing w:before="0" w:beforeAutospacing="0" w:after="0" w:afterAutospacing="0"/>
        <w:textAlignment w:val="baseline"/>
        <w:rPr>
          <w:rFonts w:ascii="Segoe UI" w:hAnsi="Segoe UI" w:cs="Segoe UI"/>
          <w:color w:val="444444"/>
          <w:sz w:val="22"/>
          <w:szCs w:val="22"/>
        </w:rPr>
      </w:pPr>
      <w:r w:rsidRPr="008F0E7C">
        <w:rPr>
          <w:rFonts w:ascii="Segoe UI" w:hAnsi="Segoe UI" w:cs="Segoe UI"/>
          <w:b/>
          <w:bCs/>
          <w:color w:val="444444"/>
          <w:sz w:val="22"/>
          <w:szCs w:val="22"/>
        </w:rPr>
        <w:t>Helplines to support young people who identify as LGBT</w:t>
      </w:r>
      <w:r w:rsidRPr="00F44A0F">
        <w:rPr>
          <w:rFonts w:ascii="Segoe UI" w:hAnsi="Segoe UI" w:cs="Segoe UI"/>
          <w:color w:val="444444"/>
          <w:sz w:val="22"/>
          <w:szCs w:val="22"/>
        </w:rPr>
        <w:t>: </w:t>
      </w:r>
    </w:p>
    <w:p w14:paraId="73BDD272" w14:textId="41D7D85C" w:rsidR="00F44A0F" w:rsidRPr="00CB35E3" w:rsidRDefault="00CB35E3" w:rsidP="002E7F82">
      <w:pPr>
        <w:pStyle w:val="xmsonormal"/>
        <w:shd w:val="clear" w:color="auto" w:fill="FFFFFF"/>
        <w:spacing w:before="0" w:beforeAutospacing="0" w:after="0" w:afterAutospacing="0"/>
        <w:textAlignment w:val="baseline"/>
        <w:rPr>
          <w:rStyle w:val="Hyperlink"/>
          <w:rFonts w:ascii="Segoe UI" w:hAnsi="Segoe UI" w:cs="Segoe UI"/>
          <w:sz w:val="22"/>
          <w:szCs w:val="22"/>
        </w:rPr>
      </w:pPr>
      <w:r>
        <w:rPr>
          <w:rFonts w:ascii="Segoe UI" w:eastAsia="Trebuchet MS" w:hAnsi="Segoe UI" w:cs="Segoe UI"/>
          <w:sz w:val="22"/>
          <w:szCs w:val="22"/>
        </w:rPr>
        <w:fldChar w:fldCharType="begin"/>
      </w:r>
      <w:r>
        <w:rPr>
          <w:rFonts w:ascii="Segoe UI" w:eastAsia="Trebuchet MS" w:hAnsi="Segoe UI" w:cs="Segoe UI"/>
          <w:sz w:val="22"/>
          <w:szCs w:val="22"/>
        </w:rPr>
        <w:instrText>HYPERLINK "http://www.theproudtrust.org/for-young-people"</w:instrText>
      </w:r>
      <w:r>
        <w:rPr>
          <w:rFonts w:ascii="Segoe UI" w:eastAsia="Trebuchet MS" w:hAnsi="Segoe UI" w:cs="Segoe UI"/>
          <w:sz w:val="22"/>
          <w:szCs w:val="22"/>
        </w:rPr>
      </w:r>
      <w:r>
        <w:rPr>
          <w:rFonts w:ascii="Segoe UI" w:eastAsia="Trebuchet MS" w:hAnsi="Segoe UI" w:cs="Segoe UI"/>
          <w:sz w:val="22"/>
          <w:szCs w:val="22"/>
        </w:rPr>
        <w:fldChar w:fldCharType="separate"/>
      </w:r>
      <w:r w:rsidR="008F0E7C" w:rsidRPr="00CB35E3">
        <w:rPr>
          <w:rStyle w:val="Hyperlink"/>
          <w:rFonts w:ascii="Segoe UI" w:eastAsia="Trebuchet MS" w:hAnsi="Segoe UI" w:cs="Segoe UI"/>
          <w:sz w:val="22"/>
          <w:szCs w:val="22"/>
        </w:rPr>
        <w:t>www.theproudtrust.org/for-young-people</w:t>
      </w:r>
    </w:p>
    <w:p w14:paraId="75FC60FC" w14:textId="258547FA" w:rsidR="00A67077" w:rsidRPr="00310BC9" w:rsidRDefault="00CB35E3" w:rsidP="00310BC9">
      <w:pPr>
        <w:pStyle w:val="xmsonormal"/>
        <w:shd w:val="clear" w:color="auto" w:fill="FFFFFF"/>
        <w:spacing w:before="0" w:beforeAutospacing="0" w:after="0" w:afterAutospacing="0"/>
        <w:textAlignment w:val="baseline"/>
        <w:rPr>
          <w:rFonts w:ascii="Segoe UI" w:hAnsi="Segoe UI" w:cs="Segoe UI"/>
          <w:color w:val="444444"/>
          <w:sz w:val="22"/>
          <w:szCs w:val="22"/>
        </w:rPr>
      </w:pPr>
      <w:r>
        <w:rPr>
          <w:rFonts w:ascii="Segoe UI" w:eastAsia="Trebuchet MS" w:hAnsi="Segoe UI" w:cs="Segoe UI"/>
          <w:sz w:val="22"/>
          <w:szCs w:val="22"/>
        </w:rPr>
        <w:lastRenderedPageBreak/>
        <w:fldChar w:fldCharType="end"/>
      </w:r>
      <w:r w:rsidR="00FF221D" w:rsidRPr="58CACFFC">
        <w:rPr>
          <w:rFonts w:ascii="Segoe UI" w:hAnsi="Segoe UI" w:cs="Segoe UI"/>
          <w:b/>
          <w:bCs/>
          <w:sz w:val="36"/>
          <w:szCs w:val="36"/>
        </w:rPr>
        <w:t xml:space="preserve">Appendix </w:t>
      </w:r>
      <w:r w:rsidR="00952853" w:rsidRPr="58CACFFC">
        <w:rPr>
          <w:rFonts w:ascii="Segoe UI" w:hAnsi="Segoe UI" w:cs="Segoe UI"/>
          <w:b/>
          <w:bCs/>
          <w:sz w:val="36"/>
          <w:szCs w:val="36"/>
        </w:rPr>
        <w:t>Six</w:t>
      </w:r>
      <w:r w:rsidR="00FF221D" w:rsidRPr="58CACFFC">
        <w:rPr>
          <w:rFonts w:ascii="Segoe UI" w:hAnsi="Segoe UI" w:cs="Segoe UI"/>
          <w:b/>
          <w:bCs/>
          <w:sz w:val="36"/>
          <w:szCs w:val="36"/>
        </w:rPr>
        <w:t xml:space="preserve"> – sources of further information and guidance</w:t>
      </w:r>
    </w:p>
    <w:p w14:paraId="7307DC4C" w14:textId="77777777" w:rsidR="00B7202A" w:rsidRPr="00B7202A" w:rsidRDefault="00B7202A" w:rsidP="00B7202A">
      <w:pPr>
        <w:pStyle w:val="Heading4"/>
        <w:rPr>
          <w:b/>
          <w:bCs/>
        </w:rPr>
      </w:pPr>
      <w:bookmarkStart w:id="43" w:name="Abuse"/>
      <w:bookmarkEnd w:id="43"/>
      <w:r w:rsidRPr="00B7202A">
        <w:rPr>
          <w:b/>
          <w:bCs/>
          <w:color w:val="104F75"/>
          <w:spacing w:val="-2"/>
        </w:rPr>
        <w:t>Abuse</w:t>
      </w:r>
    </w:p>
    <w:p w14:paraId="0F9B451A" w14:textId="77777777" w:rsidR="00B7202A" w:rsidRDefault="00B7202A" w:rsidP="0054744A">
      <w:pPr>
        <w:pStyle w:val="BodyText"/>
        <w:numPr>
          <w:ilvl w:val="0"/>
          <w:numId w:val="49"/>
        </w:numPr>
        <w:spacing w:before="240" w:after="0" w:line="288" w:lineRule="auto"/>
        <w:ind w:right="574"/>
        <w:jc w:val="left"/>
      </w:pPr>
      <w:hyperlink r:id="rId68">
        <w:r>
          <w:rPr>
            <w:color w:val="0000FF"/>
            <w:u w:val="single" w:color="0000FF"/>
          </w:rPr>
          <w:t>Supporting practice in tackling child sexual abuse – CSA Centre of Expertise on child</w:t>
        </w:r>
      </w:hyperlink>
      <w:r>
        <w:rPr>
          <w:color w:val="0000FF"/>
        </w:rPr>
        <w:t xml:space="preserve"> </w:t>
      </w:r>
      <w:hyperlink r:id="rId69">
        <w:r>
          <w:rPr>
            <w:color w:val="0000FF"/>
            <w:u w:val="single" w:color="0000FF"/>
          </w:rPr>
          <w:t>sexual abuse</w:t>
        </w:r>
      </w:hyperlink>
      <w:r>
        <w:rPr>
          <w:color w:val="0000FF"/>
        </w:rPr>
        <w:t xml:space="preserve"> </w:t>
      </w:r>
      <w:r>
        <w:t>has free evidence-based practice resources to help professionals working with</w:t>
      </w:r>
      <w:r>
        <w:rPr>
          <w:spacing w:val="-3"/>
        </w:rPr>
        <w:t xml:space="preserve"> </w:t>
      </w:r>
      <w:r>
        <w:t>children</w:t>
      </w:r>
      <w:r>
        <w:rPr>
          <w:spacing w:val="-3"/>
        </w:rPr>
        <w:t xml:space="preserve"> </w:t>
      </w:r>
      <w:r>
        <w:t>and</w:t>
      </w:r>
      <w:r>
        <w:rPr>
          <w:spacing w:val="-3"/>
        </w:rPr>
        <w:t xml:space="preserve"> </w:t>
      </w:r>
      <w:r>
        <w:t>young</w:t>
      </w:r>
      <w:r>
        <w:rPr>
          <w:spacing w:val="-3"/>
        </w:rPr>
        <w:t xml:space="preserve"> </w:t>
      </w:r>
      <w:r>
        <w:t>people</w:t>
      </w:r>
      <w:r>
        <w:rPr>
          <w:spacing w:val="-3"/>
        </w:rPr>
        <w:t xml:space="preserve"> </w:t>
      </w:r>
      <w:r>
        <w:t>to</w:t>
      </w:r>
      <w:r>
        <w:rPr>
          <w:spacing w:val="-2"/>
        </w:rPr>
        <w:t xml:space="preserve"> </w:t>
      </w:r>
      <w:r>
        <w:t>identify</w:t>
      </w:r>
      <w:r>
        <w:rPr>
          <w:spacing w:val="-3"/>
        </w:rPr>
        <w:t xml:space="preserve"> </w:t>
      </w:r>
      <w:r>
        <w:t>and</w:t>
      </w:r>
      <w:r>
        <w:rPr>
          <w:spacing w:val="-3"/>
        </w:rPr>
        <w:t xml:space="preserve"> </w:t>
      </w:r>
      <w:r>
        <w:t>respond</w:t>
      </w:r>
      <w:r>
        <w:rPr>
          <w:spacing w:val="-3"/>
        </w:rPr>
        <w:t xml:space="preserve"> </w:t>
      </w:r>
      <w:r>
        <w:t>appropriately</w:t>
      </w:r>
      <w:r>
        <w:rPr>
          <w:spacing w:val="-3"/>
        </w:rPr>
        <w:t xml:space="preserve"> </w:t>
      </w:r>
      <w:r>
        <w:t>to</w:t>
      </w:r>
      <w:r>
        <w:rPr>
          <w:spacing w:val="-3"/>
        </w:rPr>
        <w:t xml:space="preserve"> </w:t>
      </w:r>
      <w:r>
        <w:t>concerns</w:t>
      </w:r>
      <w:r>
        <w:rPr>
          <w:spacing w:val="-3"/>
        </w:rPr>
        <w:t xml:space="preserve"> </w:t>
      </w:r>
      <w:r>
        <w:t>of</w:t>
      </w:r>
      <w:r>
        <w:rPr>
          <w:spacing w:val="-2"/>
        </w:rPr>
        <w:t xml:space="preserve"> </w:t>
      </w:r>
      <w:r>
        <w:t>child sexual abuse.</w:t>
      </w:r>
    </w:p>
    <w:p w14:paraId="35C1D004" w14:textId="77777777" w:rsidR="00811A40" w:rsidRDefault="00B7202A" w:rsidP="0054744A">
      <w:pPr>
        <w:pStyle w:val="BodyText"/>
        <w:numPr>
          <w:ilvl w:val="0"/>
          <w:numId w:val="49"/>
        </w:numPr>
        <w:spacing w:before="240" w:after="0" w:line="391" w:lineRule="auto"/>
        <w:ind w:right="2413"/>
        <w:jc w:val="left"/>
      </w:pPr>
      <w:hyperlink r:id="rId70">
        <w:r>
          <w:rPr>
            <w:color w:val="0000FF"/>
            <w:u w:val="single" w:color="0000FF"/>
          </w:rPr>
          <w:t>What to do if you're worried a child is being abused</w:t>
        </w:r>
      </w:hyperlink>
      <w:r>
        <w:rPr>
          <w:color w:val="0000FF"/>
        </w:rPr>
        <w:t xml:space="preserve"> </w:t>
      </w:r>
      <w:r>
        <w:t xml:space="preserve">– DfE advice </w:t>
      </w:r>
    </w:p>
    <w:p w14:paraId="0B6419F5" w14:textId="77777777" w:rsidR="00604D8A" w:rsidRDefault="00B7202A" w:rsidP="0054744A">
      <w:pPr>
        <w:pStyle w:val="BodyText"/>
        <w:numPr>
          <w:ilvl w:val="0"/>
          <w:numId w:val="49"/>
        </w:numPr>
        <w:spacing w:before="240" w:after="0" w:line="391" w:lineRule="auto"/>
        <w:ind w:right="2413"/>
        <w:jc w:val="left"/>
      </w:pPr>
      <w:hyperlink r:id="rId71">
        <w:r>
          <w:rPr>
            <w:color w:val="0000FF"/>
            <w:u w:val="single" w:color="0000FF"/>
          </w:rPr>
          <w:t>Domestic</w:t>
        </w:r>
        <w:r>
          <w:rPr>
            <w:color w:val="0000FF"/>
            <w:spacing w:val="-5"/>
            <w:u w:val="single" w:color="0000FF"/>
          </w:rPr>
          <w:t xml:space="preserve"> </w:t>
        </w:r>
        <w:r>
          <w:rPr>
            <w:color w:val="0000FF"/>
            <w:u w:val="single" w:color="0000FF"/>
          </w:rPr>
          <w:t>abuse:</w:t>
        </w:r>
        <w:r>
          <w:rPr>
            <w:color w:val="0000FF"/>
            <w:spacing w:val="-4"/>
            <w:u w:val="single" w:color="0000FF"/>
          </w:rPr>
          <w:t xml:space="preserve"> </w:t>
        </w:r>
        <w:r>
          <w:rPr>
            <w:color w:val="0000FF"/>
            <w:u w:val="single" w:color="0000FF"/>
          </w:rPr>
          <w:t>Various</w:t>
        </w:r>
        <w:r>
          <w:rPr>
            <w:color w:val="0000FF"/>
            <w:spacing w:val="-5"/>
            <w:u w:val="single" w:color="0000FF"/>
          </w:rPr>
          <w:t xml:space="preserve"> </w:t>
        </w:r>
        <w:r>
          <w:rPr>
            <w:color w:val="0000FF"/>
            <w:u w:val="single" w:color="0000FF"/>
          </w:rPr>
          <w:t>Information/Guidance</w:t>
        </w:r>
      </w:hyperlink>
      <w:r>
        <w:rPr>
          <w:color w:val="0000FF"/>
          <w:spacing w:val="-5"/>
        </w:rPr>
        <w:t xml:space="preserve"> </w:t>
      </w:r>
      <w:r>
        <w:t>–</w:t>
      </w:r>
      <w:r>
        <w:rPr>
          <w:spacing w:val="-5"/>
        </w:rPr>
        <w:t xml:space="preserve"> </w:t>
      </w:r>
      <w:r>
        <w:t>Home</w:t>
      </w:r>
      <w:r>
        <w:rPr>
          <w:spacing w:val="-5"/>
        </w:rPr>
        <w:t xml:space="preserve"> </w:t>
      </w:r>
      <w:r>
        <w:t>Office</w:t>
      </w:r>
      <w:r>
        <w:rPr>
          <w:spacing w:val="-5"/>
        </w:rPr>
        <w:t xml:space="preserve"> </w:t>
      </w:r>
      <w:r>
        <w:t xml:space="preserve">(HO) </w:t>
      </w:r>
    </w:p>
    <w:p w14:paraId="52B6A2BA" w14:textId="715CACF5" w:rsidR="00B7202A" w:rsidRDefault="00B7202A" w:rsidP="0054744A">
      <w:pPr>
        <w:pStyle w:val="BodyText"/>
        <w:numPr>
          <w:ilvl w:val="0"/>
          <w:numId w:val="49"/>
        </w:numPr>
        <w:spacing w:before="240" w:after="0" w:line="391" w:lineRule="auto"/>
        <w:ind w:right="2413"/>
        <w:jc w:val="left"/>
      </w:pPr>
      <w:hyperlink r:id="rId72">
        <w:r>
          <w:rPr>
            <w:color w:val="0000FF"/>
            <w:u w:val="single" w:color="0000FF"/>
          </w:rPr>
          <w:t>Faith based abuse: National Action Plan</w:t>
        </w:r>
      </w:hyperlink>
      <w:r>
        <w:rPr>
          <w:color w:val="0000FF"/>
        </w:rPr>
        <w:t xml:space="preserve"> </w:t>
      </w:r>
      <w:r>
        <w:t>– DfE advice</w:t>
      </w:r>
    </w:p>
    <w:p w14:paraId="438DA0D2" w14:textId="77777777" w:rsidR="00B7202A" w:rsidRDefault="00B7202A" w:rsidP="0054744A">
      <w:pPr>
        <w:pStyle w:val="BodyText"/>
        <w:numPr>
          <w:ilvl w:val="0"/>
          <w:numId w:val="49"/>
        </w:numPr>
        <w:spacing w:before="4" w:after="0"/>
        <w:jc w:val="left"/>
      </w:pPr>
      <w:hyperlink r:id="rId73">
        <w:r>
          <w:rPr>
            <w:color w:val="0000FF"/>
            <w:u w:val="single" w:color="0000FF"/>
          </w:rPr>
          <w:t>Forced</w:t>
        </w:r>
        <w:r>
          <w:rPr>
            <w:color w:val="0000FF"/>
            <w:spacing w:val="-4"/>
            <w:u w:val="single" w:color="0000FF"/>
          </w:rPr>
          <w:t xml:space="preserve"> </w:t>
        </w:r>
        <w:r>
          <w:rPr>
            <w:color w:val="0000FF"/>
            <w:u w:val="single" w:color="0000FF"/>
          </w:rPr>
          <w:t>marriage</w:t>
        </w:r>
        <w:r>
          <w:rPr>
            <w:color w:val="0000FF"/>
            <w:spacing w:val="-3"/>
            <w:u w:val="single" w:color="0000FF"/>
          </w:rPr>
          <w:t xml:space="preserve"> </w:t>
        </w:r>
        <w:r>
          <w:rPr>
            <w:color w:val="0000FF"/>
            <w:u w:val="single" w:color="0000FF"/>
          </w:rPr>
          <w:t>resource</w:t>
        </w:r>
        <w:r>
          <w:rPr>
            <w:color w:val="0000FF"/>
            <w:spacing w:val="-3"/>
            <w:u w:val="single" w:color="0000FF"/>
          </w:rPr>
          <w:t xml:space="preserve"> </w:t>
        </w:r>
        <w:r>
          <w:rPr>
            <w:color w:val="0000FF"/>
            <w:spacing w:val="-4"/>
            <w:u w:val="single" w:color="0000FF"/>
          </w:rPr>
          <w:t>pack</w:t>
        </w:r>
      </w:hyperlink>
    </w:p>
    <w:p w14:paraId="1F119344" w14:textId="77777777" w:rsidR="00604D8A" w:rsidRDefault="00B7202A" w:rsidP="0054744A">
      <w:pPr>
        <w:pStyle w:val="BodyText"/>
        <w:numPr>
          <w:ilvl w:val="0"/>
          <w:numId w:val="49"/>
        </w:numPr>
        <w:spacing w:before="175" w:after="0" w:line="391" w:lineRule="auto"/>
        <w:ind w:right="2413"/>
        <w:jc w:val="left"/>
      </w:pPr>
      <w:hyperlink r:id="rId74">
        <w:r>
          <w:rPr>
            <w:color w:val="0000FF"/>
            <w:u w:val="single" w:color="0000FF"/>
          </w:rPr>
          <w:t xml:space="preserve">Disrespect </w:t>
        </w:r>
        <w:proofErr w:type="spellStart"/>
        <w:r>
          <w:rPr>
            <w:color w:val="0000FF"/>
            <w:u w:val="single" w:color="0000FF"/>
          </w:rPr>
          <w:t>NoBody</w:t>
        </w:r>
        <w:proofErr w:type="spellEnd"/>
        <w:r>
          <w:rPr>
            <w:color w:val="0000FF"/>
            <w:u w:val="single" w:color="0000FF"/>
          </w:rPr>
          <w:t xml:space="preserve"> campaign - GOV.UK</w:t>
        </w:r>
      </w:hyperlink>
      <w:r>
        <w:rPr>
          <w:color w:val="0000FF"/>
          <w:u w:val="single" w:color="0000FF"/>
        </w:rPr>
        <w:t xml:space="preserve"> </w:t>
      </w:r>
      <w:r>
        <w:t xml:space="preserve">– Home Office website </w:t>
      </w:r>
    </w:p>
    <w:p w14:paraId="168F4EC2" w14:textId="77777777" w:rsidR="00604D8A" w:rsidRDefault="00B7202A" w:rsidP="0054744A">
      <w:pPr>
        <w:pStyle w:val="BodyText"/>
        <w:numPr>
          <w:ilvl w:val="0"/>
          <w:numId w:val="49"/>
        </w:numPr>
        <w:spacing w:before="175" w:after="0" w:line="391" w:lineRule="auto"/>
        <w:ind w:right="2413"/>
        <w:jc w:val="left"/>
      </w:pPr>
      <w:hyperlink r:id="rId75">
        <w:r>
          <w:rPr>
            <w:color w:val="0000FF"/>
            <w:u w:val="single" w:color="0000FF"/>
          </w:rPr>
          <w:t>Tackling Child Sexual Abuse Strategy</w:t>
        </w:r>
      </w:hyperlink>
      <w:r>
        <w:rPr>
          <w:color w:val="0000FF"/>
        </w:rPr>
        <w:t xml:space="preserve"> </w:t>
      </w:r>
      <w:r>
        <w:t xml:space="preserve">– Home Office policy paper </w:t>
      </w:r>
    </w:p>
    <w:p w14:paraId="2B5F7DAB" w14:textId="532A3DBD" w:rsidR="00B7202A" w:rsidRDefault="00B7202A" w:rsidP="0054744A">
      <w:pPr>
        <w:pStyle w:val="BodyText"/>
        <w:numPr>
          <w:ilvl w:val="0"/>
          <w:numId w:val="49"/>
        </w:numPr>
        <w:spacing w:before="175" w:after="0" w:line="391" w:lineRule="auto"/>
        <w:ind w:right="2413"/>
        <w:jc w:val="left"/>
      </w:pPr>
      <w:hyperlink r:id="rId76">
        <w:r>
          <w:rPr>
            <w:color w:val="0000FF"/>
            <w:u w:val="single" w:color="0000FF"/>
          </w:rPr>
          <w:t>Together</w:t>
        </w:r>
        <w:r>
          <w:rPr>
            <w:color w:val="0000FF"/>
            <w:spacing w:val="-3"/>
            <w:u w:val="single" w:color="0000FF"/>
          </w:rPr>
          <w:t xml:space="preserve"> </w:t>
        </w:r>
        <w:r>
          <w:rPr>
            <w:color w:val="0000FF"/>
            <w:u w:val="single" w:color="0000FF"/>
          </w:rPr>
          <w:t>we</w:t>
        </w:r>
        <w:r>
          <w:rPr>
            <w:color w:val="0000FF"/>
            <w:spacing w:val="-4"/>
            <w:u w:val="single" w:color="0000FF"/>
          </w:rPr>
          <w:t xml:space="preserve"> </w:t>
        </w:r>
        <w:r>
          <w:rPr>
            <w:color w:val="0000FF"/>
            <w:u w:val="single" w:color="0000FF"/>
          </w:rPr>
          <w:t>can</w:t>
        </w:r>
        <w:r>
          <w:rPr>
            <w:color w:val="0000FF"/>
            <w:spacing w:val="-4"/>
            <w:u w:val="single" w:color="0000FF"/>
          </w:rPr>
          <w:t xml:space="preserve"> </w:t>
        </w:r>
        <w:r>
          <w:rPr>
            <w:color w:val="0000FF"/>
            <w:u w:val="single" w:color="0000FF"/>
          </w:rPr>
          <w:t>stop</w:t>
        </w:r>
        <w:r>
          <w:rPr>
            <w:color w:val="0000FF"/>
            <w:spacing w:val="-5"/>
            <w:u w:val="single" w:color="0000FF"/>
          </w:rPr>
          <w:t xml:space="preserve"> </w:t>
        </w:r>
        <w:r>
          <w:rPr>
            <w:color w:val="0000FF"/>
            <w:u w:val="single" w:color="0000FF"/>
          </w:rPr>
          <w:t>child</w:t>
        </w:r>
        <w:r>
          <w:rPr>
            <w:color w:val="0000FF"/>
            <w:spacing w:val="-4"/>
            <w:u w:val="single" w:color="0000FF"/>
          </w:rPr>
          <w:t xml:space="preserve"> </w:t>
        </w:r>
        <w:r>
          <w:rPr>
            <w:color w:val="0000FF"/>
            <w:u w:val="single" w:color="0000FF"/>
          </w:rPr>
          <w:t>sexual</w:t>
        </w:r>
        <w:r>
          <w:rPr>
            <w:color w:val="0000FF"/>
            <w:spacing w:val="-4"/>
            <w:u w:val="single" w:color="0000FF"/>
          </w:rPr>
          <w:t xml:space="preserve"> </w:t>
        </w:r>
        <w:r>
          <w:rPr>
            <w:color w:val="0000FF"/>
            <w:u w:val="single" w:color="0000FF"/>
          </w:rPr>
          <w:t>abuse</w:t>
        </w:r>
      </w:hyperlink>
      <w:r>
        <w:rPr>
          <w:color w:val="0000FF"/>
          <w:spacing w:val="-4"/>
        </w:rPr>
        <w:t xml:space="preserve"> </w:t>
      </w:r>
      <w:r>
        <w:t>–</w:t>
      </w:r>
      <w:r>
        <w:rPr>
          <w:spacing w:val="-5"/>
        </w:rPr>
        <w:t xml:space="preserve"> </w:t>
      </w:r>
      <w:r>
        <w:t>HM</w:t>
      </w:r>
      <w:r>
        <w:rPr>
          <w:spacing w:val="-3"/>
        </w:rPr>
        <w:t xml:space="preserve"> </w:t>
      </w:r>
      <w:r>
        <w:t>Government</w:t>
      </w:r>
      <w:r>
        <w:rPr>
          <w:spacing w:val="-3"/>
        </w:rPr>
        <w:t xml:space="preserve"> </w:t>
      </w:r>
      <w:r>
        <w:t>campaign</w:t>
      </w:r>
    </w:p>
    <w:p w14:paraId="0964D9BF" w14:textId="77777777" w:rsidR="00B7202A" w:rsidRPr="00B7202A" w:rsidRDefault="00B7202A" w:rsidP="00B7202A">
      <w:pPr>
        <w:pStyle w:val="Heading4"/>
        <w:spacing w:before="124"/>
        <w:rPr>
          <w:b/>
          <w:bCs/>
        </w:rPr>
      </w:pPr>
      <w:bookmarkStart w:id="44" w:name="Bullying"/>
      <w:bookmarkEnd w:id="44"/>
      <w:r w:rsidRPr="00B7202A">
        <w:rPr>
          <w:b/>
          <w:bCs/>
          <w:color w:val="104F75"/>
          <w:spacing w:val="-2"/>
        </w:rPr>
        <w:t>Bullying</w:t>
      </w:r>
    </w:p>
    <w:p w14:paraId="594F7D78" w14:textId="60876D2E" w:rsidR="00B7202A" w:rsidRDefault="00B7202A" w:rsidP="0054744A">
      <w:pPr>
        <w:pStyle w:val="BodyText"/>
        <w:numPr>
          <w:ilvl w:val="0"/>
          <w:numId w:val="50"/>
        </w:numPr>
        <w:spacing w:before="240"/>
        <w:jc w:val="left"/>
      </w:pPr>
      <w:hyperlink r:id="rId77">
        <w:r>
          <w:rPr>
            <w:color w:val="0000FF"/>
            <w:u w:val="single" w:color="0000FF"/>
          </w:rPr>
          <w:t>Preventing</w:t>
        </w:r>
        <w:r>
          <w:rPr>
            <w:color w:val="0000FF"/>
            <w:spacing w:val="-5"/>
            <w:u w:val="single" w:color="0000FF"/>
          </w:rPr>
          <w:t xml:space="preserve"> </w:t>
        </w:r>
        <w:r>
          <w:rPr>
            <w:color w:val="0000FF"/>
            <w:u w:val="single" w:color="0000FF"/>
          </w:rPr>
          <w:t>bullying</w:t>
        </w:r>
        <w:r>
          <w:rPr>
            <w:color w:val="0000FF"/>
            <w:spacing w:val="-4"/>
            <w:u w:val="single" w:color="0000FF"/>
          </w:rPr>
          <w:t xml:space="preserve"> </w:t>
        </w:r>
        <w:r>
          <w:rPr>
            <w:color w:val="0000FF"/>
            <w:u w:val="single" w:color="0000FF"/>
          </w:rPr>
          <w:t>including</w:t>
        </w:r>
        <w:r>
          <w:rPr>
            <w:color w:val="0000FF"/>
            <w:spacing w:val="-4"/>
            <w:u w:val="single" w:color="0000FF"/>
          </w:rPr>
          <w:t xml:space="preserve"> </w:t>
        </w:r>
        <w:r>
          <w:rPr>
            <w:color w:val="0000FF"/>
            <w:u w:val="single" w:color="0000FF"/>
          </w:rPr>
          <w:t>cyberbullying</w:t>
        </w:r>
      </w:hyperlink>
      <w:r>
        <w:rPr>
          <w:color w:val="0000FF"/>
          <w:spacing w:val="-4"/>
        </w:rPr>
        <w:t xml:space="preserve"> </w:t>
      </w:r>
      <w:r>
        <w:t>–</w:t>
      </w:r>
      <w:r>
        <w:rPr>
          <w:spacing w:val="-5"/>
        </w:rPr>
        <w:t xml:space="preserve"> </w:t>
      </w:r>
      <w:r>
        <w:t>DfE</w:t>
      </w:r>
      <w:r>
        <w:rPr>
          <w:spacing w:val="-3"/>
        </w:rPr>
        <w:t xml:space="preserve"> </w:t>
      </w:r>
      <w:r>
        <w:rPr>
          <w:spacing w:val="-2"/>
        </w:rPr>
        <w:t>advice</w:t>
      </w:r>
    </w:p>
    <w:p w14:paraId="598D519D" w14:textId="77777777" w:rsidR="00B7202A" w:rsidRPr="00B7202A" w:rsidRDefault="00B7202A" w:rsidP="00B7202A">
      <w:pPr>
        <w:pStyle w:val="Heading4"/>
        <w:spacing w:before="1"/>
        <w:rPr>
          <w:b/>
          <w:bCs/>
        </w:rPr>
      </w:pPr>
      <w:bookmarkStart w:id="45" w:name="Children_missing_from_education,_home_or"/>
      <w:bookmarkEnd w:id="45"/>
      <w:r w:rsidRPr="00B7202A">
        <w:rPr>
          <w:b/>
          <w:bCs/>
          <w:color w:val="104F75"/>
        </w:rPr>
        <w:t>Children</w:t>
      </w:r>
      <w:r w:rsidRPr="00B7202A">
        <w:rPr>
          <w:b/>
          <w:bCs/>
          <w:color w:val="104F75"/>
          <w:spacing w:val="-4"/>
        </w:rPr>
        <w:t xml:space="preserve"> </w:t>
      </w:r>
      <w:r w:rsidRPr="00B7202A">
        <w:rPr>
          <w:b/>
          <w:bCs/>
          <w:color w:val="104F75"/>
        </w:rPr>
        <w:t>missing</w:t>
      </w:r>
      <w:r w:rsidRPr="00B7202A">
        <w:rPr>
          <w:b/>
          <w:bCs/>
          <w:color w:val="104F75"/>
          <w:spacing w:val="-3"/>
        </w:rPr>
        <w:t xml:space="preserve"> </w:t>
      </w:r>
      <w:r w:rsidRPr="00B7202A">
        <w:rPr>
          <w:b/>
          <w:bCs/>
          <w:color w:val="104F75"/>
        </w:rPr>
        <w:t>from</w:t>
      </w:r>
      <w:r w:rsidRPr="00B7202A">
        <w:rPr>
          <w:b/>
          <w:bCs/>
          <w:color w:val="104F75"/>
          <w:spacing w:val="-3"/>
        </w:rPr>
        <w:t xml:space="preserve"> </w:t>
      </w:r>
      <w:r w:rsidRPr="00B7202A">
        <w:rPr>
          <w:b/>
          <w:bCs/>
          <w:color w:val="104F75"/>
        </w:rPr>
        <w:t>education,</w:t>
      </w:r>
      <w:r w:rsidRPr="00B7202A">
        <w:rPr>
          <w:b/>
          <w:bCs/>
          <w:color w:val="104F75"/>
          <w:spacing w:val="-2"/>
        </w:rPr>
        <w:t xml:space="preserve"> </w:t>
      </w:r>
      <w:r w:rsidRPr="00B7202A">
        <w:rPr>
          <w:b/>
          <w:bCs/>
          <w:color w:val="104F75"/>
        </w:rPr>
        <w:t>home</w:t>
      </w:r>
      <w:r w:rsidRPr="00B7202A">
        <w:rPr>
          <w:b/>
          <w:bCs/>
          <w:color w:val="104F75"/>
          <w:spacing w:val="-4"/>
        </w:rPr>
        <w:t xml:space="preserve"> </w:t>
      </w:r>
      <w:r w:rsidRPr="00B7202A">
        <w:rPr>
          <w:b/>
          <w:bCs/>
          <w:color w:val="104F75"/>
        </w:rPr>
        <w:t>or</w:t>
      </w:r>
      <w:r w:rsidRPr="00B7202A">
        <w:rPr>
          <w:b/>
          <w:bCs/>
          <w:color w:val="104F75"/>
          <w:spacing w:val="-3"/>
        </w:rPr>
        <w:t xml:space="preserve"> </w:t>
      </w:r>
      <w:r w:rsidRPr="00B7202A">
        <w:rPr>
          <w:b/>
          <w:bCs/>
          <w:color w:val="104F75"/>
          <w:spacing w:val="-4"/>
        </w:rPr>
        <w:t>care</w:t>
      </w:r>
    </w:p>
    <w:p w14:paraId="74CD7266" w14:textId="77777777" w:rsidR="00604D8A" w:rsidRPr="003C61A6" w:rsidRDefault="00B7202A" w:rsidP="0054744A">
      <w:pPr>
        <w:pStyle w:val="BodyText"/>
        <w:numPr>
          <w:ilvl w:val="0"/>
          <w:numId w:val="50"/>
        </w:numPr>
        <w:spacing w:before="240" w:after="0" w:line="391" w:lineRule="auto"/>
        <w:ind w:right="3932"/>
        <w:jc w:val="left"/>
      </w:pPr>
      <w:hyperlink r:id="rId78">
        <w:r w:rsidRPr="00B7202A">
          <w:rPr>
            <w:color w:val="0000FF"/>
            <w:u w:val="single" w:color="0000FF"/>
          </w:rPr>
          <w:t>Children missing education</w:t>
        </w:r>
      </w:hyperlink>
      <w:r w:rsidRPr="00B7202A">
        <w:rPr>
          <w:color w:val="0000FF"/>
        </w:rPr>
        <w:t xml:space="preserve"> </w:t>
      </w:r>
      <w:r w:rsidRPr="00B7202A">
        <w:t>– DfE statutory guidance</w:t>
      </w:r>
      <w:r w:rsidRPr="00B7202A">
        <w:rPr>
          <w:spacing w:val="40"/>
        </w:rPr>
        <w:t xml:space="preserve"> </w:t>
      </w:r>
    </w:p>
    <w:p w14:paraId="1D80D8E4" w14:textId="50AC15CE" w:rsidR="00B7202A" w:rsidRPr="00B7202A" w:rsidRDefault="00B7202A" w:rsidP="0054744A">
      <w:pPr>
        <w:pStyle w:val="BodyText"/>
        <w:numPr>
          <w:ilvl w:val="0"/>
          <w:numId w:val="50"/>
        </w:numPr>
        <w:spacing w:before="240" w:after="0" w:line="391" w:lineRule="auto"/>
        <w:ind w:right="3932"/>
        <w:jc w:val="left"/>
      </w:pPr>
      <w:hyperlink r:id="rId79">
        <w:r w:rsidRPr="00B7202A">
          <w:rPr>
            <w:color w:val="0000FF"/>
            <w:u w:val="single" w:color="0000FF"/>
          </w:rPr>
          <w:t>Child</w:t>
        </w:r>
        <w:r w:rsidRPr="00B7202A">
          <w:rPr>
            <w:color w:val="0000FF"/>
            <w:spacing w:val="-4"/>
            <w:u w:val="single" w:color="0000FF"/>
          </w:rPr>
          <w:t xml:space="preserve"> </w:t>
        </w:r>
        <w:r w:rsidRPr="00B7202A">
          <w:rPr>
            <w:color w:val="0000FF"/>
            <w:u w:val="single" w:color="0000FF"/>
          </w:rPr>
          <w:t>missing</w:t>
        </w:r>
        <w:r w:rsidRPr="00B7202A">
          <w:rPr>
            <w:color w:val="0000FF"/>
            <w:spacing w:val="-4"/>
            <w:u w:val="single" w:color="0000FF"/>
          </w:rPr>
          <w:t xml:space="preserve"> </w:t>
        </w:r>
        <w:r w:rsidRPr="00B7202A">
          <w:rPr>
            <w:color w:val="0000FF"/>
            <w:u w:val="single" w:color="0000FF"/>
          </w:rPr>
          <w:t>from</w:t>
        </w:r>
        <w:r w:rsidRPr="00B7202A">
          <w:rPr>
            <w:color w:val="0000FF"/>
            <w:spacing w:val="-3"/>
            <w:u w:val="single" w:color="0000FF"/>
          </w:rPr>
          <w:t xml:space="preserve"> </w:t>
        </w:r>
        <w:r w:rsidRPr="00B7202A">
          <w:rPr>
            <w:color w:val="0000FF"/>
            <w:u w:val="single" w:color="0000FF"/>
          </w:rPr>
          <w:t>home</w:t>
        </w:r>
        <w:r w:rsidRPr="00B7202A">
          <w:rPr>
            <w:color w:val="0000FF"/>
            <w:spacing w:val="-4"/>
            <w:u w:val="single" w:color="0000FF"/>
          </w:rPr>
          <w:t xml:space="preserve"> </w:t>
        </w:r>
        <w:r w:rsidRPr="00B7202A">
          <w:rPr>
            <w:color w:val="0000FF"/>
            <w:u w:val="single" w:color="0000FF"/>
          </w:rPr>
          <w:t>or</w:t>
        </w:r>
        <w:r w:rsidRPr="00B7202A">
          <w:rPr>
            <w:color w:val="0000FF"/>
            <w:spacing w:val="-3"/>
            <w:u w:val="single" w:color="0000FF"/>
          </w:rPr>
          <w:t xml:space="preserve"> </w:t>
        </w:r>
        <w:r w:rsidRPr="00B7202A">
          <w:rPr>
            <w:color w:val="0000FF"/>
            <w:u w:val="single" w:color="0000FF"/>
          </w:rPr>
          <w:t>care</w:t>
        </w:r>
      </w:hyperlink>
      <w:r w:rsidRPr="00B7202A">
        <w:rPr>
          <w:color w:val="0000FF"/>
          <w:spacing w:val="-7"/>
        </w:rPr>
        <w:t xml:space="preserve"> </w:t>
      </w:r>
      <w:r w:rsidRPr="00B7202A">
        <w:t>–</w:t>
      </w:r>
      <w:r w:rsidRPr="00B7202A">
        <w:rPr>
          <w:spacing w:val="-4"/>
        </w:rPr>
        <w:t xml:space="preserve"> </w:t>
      </w:r>
      <w:r w:rsidRPr="00B7202A">
        <w:t>DfE</w:t>
      </w:r>
      <w:r w:rsidRPr="00B7202A">
        <w:rPr>
          <w:spacing w:val="-4"/>
        </w:rPr>
        <w:t xml:space="preserve"> </w:t>
      </w:r>
      <w:r w:rsidRPr="00B7202A">
        <w:t>statutory</w:t>
      </w:r>
      <w:r w:rsidRPr="00B7202A">
        <w:rPr>
          <w:spacing w:val="-4"/>
        </w:rPr>
        <w:t xml:space="preserve"> </w:t>
      </w:r>
      <w:r w:rsidRPr="00B7202A">
        <w:t>guidance</w:t>
      </w:r>
    </w:p>
    <w:p w14:paraId="64835FAD" w14:textId="24D33E0B" w:rsidR="00B7202A" w:rsidRPr="00B7202A" w:rsidRDefault="00B7202A" w:rsidP="0054744A">
      <w:pPr>
        <w:pStyle w:val="BodyText"/>
        <w:numPr>
          <w:ilvl w:val="0"/>
          <w:numId w:val="50"/>
        </w:numPr>
        <w:spacing w:before="2" w:after="0"/>
        <w:jc w:val="left"/>
      </w:pPr>
      <w:hyperlink r:id="rId80">
        <w:r w:rsidRPr="00B7202A">
          <w:rPr>
            <w:color w:val="0000FF"/>
            <w:u w:val="single" w:color="0000FF"/>
          </w:rPr>
          <w:t>Children</w:t>
        </w:r>
        <w:r w:rsidRPr="00B7202A">
          <w:rPr>
            <w:color w:val="0000FF"/>
            <w:spacing w:val="-3"/>
            <w:u w:val="single" w:color="0000FF"/>
          </w:rPr>
          <w:t xml:space="preserve"> </w:t>
        </w:r>
        <w:r w:rsidRPr="00B7202A">
          <w:rPr>
            <w:color w:val="0000FF"/>
            <w:u w:val="single" w:color="0000FF"/>
          </w:rPr>
          <w:t>and</w:t>
        </w:r>
        <w:r w:rsidRPr="00B7202A">
          <w:rPr>
            <w:color w:val="0000FF"/>
            <w:spacing w:val="-2"/>
            <w:u w:val="single" w:color="0000FF"/>
          </w:rPr>
          <w:t xml:space="preserve"> </w:t>
        </w:r>
        <w:r w:rsidRPr="00B7202A">
          <w:rPr>
            <w:color w:val="0000FF"/>
            <w:u w:val="single" w:color="0000FF"/>
          </w:rPr>
          <w:t>adults</w:t>
        </w:r>
        <w:r w:rsidRPr="00B7202A">
          <w:rPr>
            <w:color w:val="0000FF"/>
            <w:spacing w:val="-3"/>
            <w:u w:val="single" w:color="0000FF"/>
          </w:rPr>
          <w:t xml:space="preserve"> </w:t>
        </w:r>
        <w:r w:rsidRPr="00B7202A">
          <w:rPr>
            <w:color w:val="0000FF"/>
            <w:u w:val="single" w:color="0000FF"/>
          </w:rPr>
          <w:t>missing</w:t>
        </w:r>
        <w:r w:rsidRPr="00B7202A">
          <w:rPr>
            <w:color w:val="0000FF"/>
            <w:spacing w:val="-2"/>
            <w:u w:val="single" w:color="0000FF"/>
          </w:rPr>
          <w:t xml:space="preserve"> </w:t>
        </w:r>
        <w:r w:rsidRPr="00B7202A">
          <w:rPr>
            <w:color w:val="0000FF"/>
            <w:u w:val="single" w:color="0000FF"/>
          </w:rPr>
          <w:t>strategy</w:t>
        </w:r>
      </w:hyperlink>
      <w:r w:rsidRPr="00B7202A">
        <w:rPr>
          <w:color w:val="0000FF"/>
          <w:spacing w:val="-2"/>
        </w:rPr>
        <w:t xml:space="preserve"> </w:t>
      </w:r>
      <w:r w:rsidRPr="00B7202A">
        <w:t>–</w:t>
      </w:r>
      <w:r w:rsidRPr="00B7202A">
        <w:rPr>
          <w:spacing w:val="-3"/>
        </w:rPr>
        <w:t xml:space="preserve"> </w:t>
      </w:r>
      <w:r w:rsidRPr="00B7202A">
        <w:t>Home</w:t>
      </w:r>
      <w:r w:rsidRPr="00B7202A">
        <w:rPr>
          <w:spacing w:val="-2"/>
        </w:rPr>
        <w:t xml:space="preserve"> </w:t>
      </w:r>
      <w:r w:rsidRPr="00B7202A">
        <w:t>Office</w:t>
      </w:r>
      <w:r w:rsidRPr="00B7202A">
        <w:rPr>
          <w:spacing w:val="-2"/>
        </w:rPr>
        <w:t xml:space="preserve"> strategy</w:t>
      </w:r>
    </w:p>
    <w:p w14:paraId="3D5CEC40" w14:textId="77777777" w:rsidR="00B7202A" w:rsidRDefault="00B7202A" w:rsidP="00B7202A">
      <w:pPr>
        <w:pStyle w:val="BodyText"/>
        <w:spacing w:before="2" w:after="0"/>
        <w:ind w:left="1114"/>
        <w:jc w:val="left"/>
      </w:pPr>
    </w:p>
    <w:p w14:paraId="1EFA4EC9" w14:textId="77777777" w:rsidR="00B7202A" w:rsidRPr="00B7202A" w:rsidRDefault="00B7202A" w:rsidP="00B7202A">
      <w:pPr>
        <w:pStyle w:val="Heading4"/>
        <w:spacing w:before="1"/>
        <w:rPr>
          <w:b/>
          <w:bCs/>
        </w:rPr>
      </w:pPr>
      <w:bookmarkStart w:id="46" w:name="Children_with_family_members_in_prison"/>
      <w:bookmarkEnd w:id="46"/>
      <w:r w:rsidRPr="00B7202A">
        <w:rPr>
          <w:b/>
          <w:bCs/>
          <w:color w:val="104F75"/>
        </w:rPr>
        <w:t>Children</w:t>
      </w:r>
      <w:r w:rsidRPr="00B7202A">
        <w:rPr>
          <w:b/>
          <w:bCs/>
          <w:color w:val="104F75"/>
          <w:spacing w:val="-3"/>
        </w:rPr>
        <w:t xml:space="preserve"> </w:t>
      </w:r>
      <w:r w:rsidRPr="00B7202A">
        <w:rPr>
          <w:b/>
          <w:bCs/>
          <w:color w:val="104F75"/>
        </w:rPr>
        <w:t>with</w:t>
      </w:r>
      <w:r w:rsidRPr="00B7202A">
        <w:rPr>
          <w:b/>
          <w:bCs/>
          <w:color w:val="104F75"/>
          <w:spacing w:val="-3"/>
        </w:rPr>
        <w:t xml:space="preserve"> </w:t>
      </w:r>
      <w:r w:rsidRPr="00B7202A">
        <w:rPr>
          <w:b/>
          <w:bCs/>
          <w:color w:val="104F75"/>
        </w:rPr>
        <w:t>family</w:t>
      </w:r>
      <w:r w:rsidRPr="00B7202A">
        <w:rPr>
          <w:b/>
          <w:bCs/>
          <w:color w:val="104F75"/>
          <w:spacing w:val="-4"/>
        </w:rPr>
        <w:t xml:space="preserve"> </w:t>
      </w:r>
      <w:r w:rsidRPr="00B7202A">
        <w:rPr>
          <w:b/>
          <w:bCs/>
          <w:color w:val="104F75"/>
        </w:rPr>
        <w:t>members</w:t>
      </w:r>
      <w:r w:rsidRPr="00B7202A">
        <w:rPr>
          <w:b/>
          <w:bCs/>
          <w:color w:val="104F75"/>
          <w:spacing w:val="-2"/>
        </w:rPr>
        <w:t xml:space="preserve"> </w:t>
      </w:r>
      <w:r w:rsidRPr="00B7202A">
        <w:rPr>
          <w:b/>
          <w:bCs/>
          <w:color w:val="104F75"/>
        </w:rPr>
        <w:t>in</w:t>
      </w:r>
      <w:r w:rsidRPr="00B7202A">
        <w:rPr>
          <w:b/>
          <w:bCs/>
          <w:color w:val="104F75"/>
          <w:spacing w:val="-2"/>
        </w:rPr>
        <w:t xml:space="preserve"> prison</w:t>
      </w:r>
    </w:p>
    <w:p w14:paraId="03AD2DD2" w14:textId="77777777" w:rsidR="00B7202A" w:rsidRDefault="00B7202A" w:rsidP="00B7202A">
      <w:pPr>
        <w:pStyle w:val="BodyText"/>
        <w:spacing w:before="240" w:line="288" w:lineRule="auto"/>
        <w:ind w:left="394" w:right="720"/>
      </w:pPr>
      <w:hyperlink r:id="rId81">
        <w:r>
          <w:rPr>
            <w:color w:val="0000FF"/>
            <w:u w:val="single" w:color="0000FF"/>
          </w:rPr>
          <w:t>National</w:t>
        </w:r>
        <w:r>
          <w:rPr>
            <w:color w:val="0000FF"/>
            <w:spacing w:val="-4"/>
            <w:u w:val="single" w:color="0000FF"/>
          </w:rPr>
          <w:t xml:space="preserve"> </w:t>
        </w:r>
        <w:r>
          <w:rPr>
            <w:color w:val="0000FF"/>
            <w:u w:val="single" w:color="0000FF"/>
          </w:rPr>
          <w:t>Information</w:t>
        </w:r>
        <w:r>
          <w:rPr>
            <w:color w:val="0000FF"/>
            <w:spacing w:val="-4"/>
            <w:u w:val="single" w:color="0000FF"/>
          </w:rPr>
          <w:t xml:space="preserve"> </w:t>
        </w:r>
        <w:r>
          <w:rPr>
            <w:color w:val="0000FF"/>
            <w:u w:val="single" w:color="0000FF"/>
          </w:rPr>
          <w:t>Centre</w:t>
        </w:r>
        <w:r>
          <w:rPr>
            <w:color w:val="0000FF"/>
            <w:spacing w:val="-4"/>
            <w:u w:val="single" w:color="0000FF"/>
          </w:rPr>
          <w:t xml:space="preserve"> </w:t>
        </w:r>
        <w:r>
          <w:rPr>
            <w:color w:val="0000FF"/>
            <w:u w:val="single" w:color="0000FF"/>
          </w:rPr>
          <w:t>on</w:t>
        </w:r>
        <w:r>
          <w:rPr>
            <w:color w:val="0000FF"/>
            <w:spacing w:val="-4"/>
            <w:u w:val="single" w:color="0000FF"/>
          </w:rPr>
          <w:t xml:space="preserve"> </w:t>
        </w:r>
        <w:r>
          <w:rPr>
            <w:color w:val="0000FF"/>
            <w:u w:val="single" w:color="0000FF"/>
          </w:rPr>
          <w:t>Children</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Offenders</w:t>
        </w:r>
      </w:hyperlink>
      <w:r>
        <w:rPr>
          <w:color w:val="0000FF"/>
          <w:spacing w:val="-5"/>
        </w:rPr>
        <w:t xml:space="preserve"> </w:t>
      </w:r>
      <w:r>
        <w:t>–</w:t>
      </w:r>
      <w:r>
        <w:rPr>
          <w:spacing w:val="-4"/>
        </w:rPr>
        <w:t xml:space="preserve"> </w:t>
      </w:r>
      <w:r>
        <w:t>Barnardo’s</w:t>
      </w:r>
      <w:r>
        <w:rPr>
          <w:spacing w:val="-4"/>
        </w:rPr>
        <w:t xml:space="preserve"> </w:t>
      </w:r>
      <w:r>
        <w:t>in</w:t>
      </w:r>
      <w:r>
        <w:rPr>
          <w:spacing w:val="-4"/>
        </w:rPr>
        <w:t xml:space="preserve"> </w:t>
      </w:r>
      <w:r>
        <w:t>partnership</w:t>
      </w:r>
      <w:r>
        <w:rPr>
          <w:spacing w:val="-4"/>
        </w:rPr>
        <w:t xml:space="preserve"> </w:t>
      </w:r>
      <w:r>
        <w:t>with HM Prison and Probation Service</w:t>
      </w:r>
    </w:p>
    <w:p w14:paraId="25C378A1" w14:textId="77777777" w:rsidR="00B7202A" w:rsidRPr="003C61A6" w:rsidRDefault="00B7202A" w:rsidP="00B7202A">
      <w:pPr>
        <w:pStyle w:val="Heading4"/>
        <w:ind w:left="393"/>
        <w:rPr>
          <w:b/>
          <w:bCs/>
        </w:rPr>
      </w:pPr>
      <w:bookmarkStart w:id="47" w:name="Child_Exploitation"/>
      <w:bookmarkEnd w:id="47"/>
      <w:r w:rsidRPr="003C61A6">
        <w:rPr>
          <w:b/>
          <w:bCs/>
          <w:color w:val="104F75"/>
        </w:rPr>
        <w:t>Child</w:t>
      </w:r>
      <w:r w:rsidRPr="003C61A6">
        <w:rPr>
          <w:b/>
          <w:bCs/>
          <w:color w:val="104F75"/>
          <w:spacing w:val="-2"/>
        </w:rPr>
        <w:t xml:space="preserve"> Exploitation</w:t>
      </w:r>
    </w:p>
    <w:p w14:paraId="0C7732B0" w14:textId="1DC7D705" w:rsidR="00B7202A" w:rsidRDefault="00B7202A" w:rsidP="00310BC9">
      <w:pPr>
        <w:pStyle w:val="BodyText"/>
        <w:numPr>
          <w:ilvl w:val="0"/>
          <w:numId w:val="51"/>
        </w:numPr>
        <w:spacing w:before="240" w:after="0"/>
      </w:pPr>
      <w:hyperlink r:id="rId82">
        <w:r>
          <w:rPr>
            <w:color w:val="0000FF"/>
            <w:u w:val="single" w:color="0000FF"/>
          </w:rPr>
          <w:t>Trafficking:</w:t>
        </w:r>
        <w:r>
          <w:rPr>
            <w:color w:val="0000FF"/>
            <w:spacing w:val="-5"/>
            <w:u w:val="single" w:color="0000FF"/>
          </w:rPr>
          <w:t xml:space="preserve"> </w:t>
        </w:r>
        <w:r>
          <w:rPr>
            <w:color w:val="0000FF"/>
            <w:u w:val="single" w:color="0000FF"/>
          </w:rPr>
          <w:t>safeguarding</w:t>
        </w:r>
        <w:r>
          <w:rPr>
            <w:color w:val="0000FF"/>
            <w:spacing w:val="-3"/>
            <w:u w:val="single" w:color="0000FF"/>
          </w:rPr>
          <w:t xml:space="preserve"> </w:t>
        </w:r>
        <w:r>
          <w:rPr>
            <w:color w:val="0000FF"/>
            <w:u w:val="single" w:color="0000FF"/>
          </w:rPr>
          <w:t>children</w:t>
        </w:r>
      </w:hyperlink>
      <w:r>
        <w:rPr>
          <w:color w:val="0000FF"/>
          <w:spacing w:val="-2"/>
        </w:rPr>
        <w:t xml:space="preserve"> </w:t>
      </w:r>
      <w:r>
        <w:t>–</w:t>
      </w:r>
      <w:r>
        <w:rPr>
          <w:spacing w:val="-4"/>
        </w:rPr>
        <w:t xml:space="preserve"> </w:t>
      </w:r>
      <w:r>
        <w:t>DfE</w:t>
      </w:r>
      <w:r>
        <w:rPr>
          <w:spacing w:val="-3"/>
        </w:rPr>
        <w:t xml:space="preserve"> </w:t>
      </w:r>
      <w:r>
        <w:t>and</w:t>
      </w:r>
      <w:r>
        <w:rPr>
          <w:spacing w:val="-3"/>
        </w:rPr>
        <w:t xml:space="preserve"> </w:t>
      </w:r>
      <w:r>
        <w:t>Home</w:t>
      </w:r>
      <w:r>
        <w:rPr>
          <w:spacing w:val="-3"/>
        </w:rPr>
        <w:t xml:space="preserve"> </w:t>
      </w:r>
      <w:r>
        <w:t>Office</w:t>
      </w:r>
      <w:r>
        <w:rPr>
          <w:spacing w:val="-3"/>
        </w:rPr>
        <w:t xml:space="preserve"> </w:t>
      </w:r>
      <w:r>
        <w:rPr>
          <w:spacing w:val="-2"/>
        </w:rPr>
        <w:t>guidance</w:t>
      </w:r>
    </w:p>
    <w:p w14:paraId="5049D9D1" w14:textId="3D41519B" w:rsidR="004733A8" w:rsidRDefault="00B7202A" w:rsidP="00310BC9">
      <w:pPr>
        <w:pStyle w:val="BodyText"/>
        <w:numPr>
          <w:ilvl w:val="0"/>
          <w:numId w:val="51"/>
        </w:numPr>
        <w:spacing w:before="76" w:after="0" w:line="391" w:lineRule="auto"/>
        <w:ind w:right="1624"/>
      </w:pPr>
      <w:hyperlink r:id="rId83">
        <w:r>
          <w:rPr>
            <w:color w:val="0000FF"/>
            <w:u w:val="single" w:color="0000FF"/>
          </w:rPr>
          <w:t>Care of unaccompanied and trafficked children</w:t>
        </w:r>
      </w:hyperlink>
      <w:r>
        <w:rPr>
          <w:color w:val="0000FF"/>
        </w:rPr>
        <w:t xml:space="preserve"> </w:t>
      </w:r>
      <w:r>
        <w:t xml:space="preserve">– DfE statutory guidance </w:t>
      </w:r>
    </w:p>
    <w:p w14:paraId="40F443A4" w14:textId="31127F62" w:rsidR="004733A8" w:rsidRDefault="00B7202A" w:rsidP="00310BC9">
      <w:pPr>
        <w:pStyle w:val="BodyText"/>
        <w:numPr>
          <w:ilvl w:val="0"/>
          <w:numId w:val="51"/>
        </w:numPr>
        <w:spacing w:before="76" w:after="0" w:line="391" w:lineRule="auto"/>
        <w:ind w:right="1624"/>
      </w:pPr>
      <w:hyperlink r:id="rId84">
        <w:r>
          <w:rPr>
            <w:color w:val="0000FF"/>
            <w:u w:val="single" w:color="0000FF"/>
          </w:rPr>
          <w:t>Modern</w:t>
        </w:r>
        <w:r>
          <w:rPr>
            <w:color w:val="0000FF"/>
            <w:spacing w:val="-4"/>
            <w:u w:val="single" w:color="0000FF"/>
          </w:rPr>
          <w:t xml:space="preserve"> </w:t>
        </w:r>
        <w:r>
          <w:rPr>
            <w:color w:val="0000FF"/>
            <w:u w:val="single" w:color="0000FF"/>
          </w:rPr>
          <w:t>slavery:</w:t>
        </w:r>
        <w:r>
          <w:rPr>
            <w:color w:val="0000FF"/>
            <w:spacing w:val="-3"/>
            <w:u w:val="single" w:color="0000FF"/>
          </w:rPr>
          <w:t xml:space="preserve"> </w:t>
        </w:r>
        <w:r>
          <w:rPr>
            <w:color w:val="0000FF"/>
            <w:u w:val="single" w:color="0000FF"/>
          </w:rPr>
          <w:t>how</w:t>
        </w:r>
        <w:r>
          <w:rPr>
            <w:color w:val="0000FF"/>
            <w:spacing w:val="-4"/>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identify</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support</w:t>
        </w:r>
        <w:r>
          <w:rPr>
            <w:color w:val="0000FF"/>
            <w:spacing w:val="-3"/>
            <w:u w:val="single" w:color="0000FF"/>
          </w:rPr>
          <w:t xml:space="preserve"> </w:t>
        </w:r>
        <w:r>
          <w:rPr>
            <w:color w:val="0000FF"/>
            <w:u w:val="single" w:color="0000FF"/>
          </w:rPr>
          <w:t>victims</w:t>
        </w:r>
      </w:hyperlink>
      <w:r>
        <w:rPr>
          <w:color w:val="0000FF"/>
          <w:spacing w:val="-4"/>
        </w:rPr>
        <w:t xml:space="preserve"> </w:t>
      </w:r>
      <w:r>
        <w:t>–</w:t>
      </w:r>
      <w:r>
        <w:rPr>
          <w:spacing w:val="-4"/>
        </w:rPr>
        <w:t xml:space="preserve"> </w:t>
      </w:r>
      <w:r>
        <w:t>HO</w:t>
      </w:r>
      <w:r>
        <w:rPr>
          <w:spacing w:val="-3"/>
        </w:rPr>
        <w:t xml:space="preserve"> </w:t>
      </w:r>
      <w:r>
        <w:t>statutory</w:t>
      </w:r>
      <w:r>
        <w:rPr>
          <w:spacing w:val="-5"/>
        </w:rPr>
        <w:t xml:space="preserve"> </w:t>
      </w:r>
      <w:r>
        <w:t xml:space="preserve">guidance </w:t>
      </w:r>
    </w:p>
    <w:p w14:paraId="53E03B04" w14:textId="5319FA84" w:rsidR="00B7202A" w:rsidRDefault="00B7202A" w:rsidP="0054744A">
      <w:pPr>
        <w:pStyle w:val="BodyText"/>
        <w:numPr>
          <w:ilvl w:val="0"/>
          <w:numId w:val="51"/>
        </w:numPr>
        <w:spacing w:before="76" w:after="0" w:line="391" w:lineRule="auto"/>
        <w:ind w:right="1624"/>
      </w:pPr>
      <w:hyperlink r:id="rId85">
        <w:r>
          <w:rPr>
            <w:color w:val="0000FF"/>
            <w:u w:val="single" w:color="0000FF"/>
          </w:rPr>
          <w:t>Child exploitation disruption toolkit</w:t>
        </w:r>
      </w:hyperlink>
      <w:r>
        <w:rPr>
          <w:color w:val="0000FF"/>
        </w:rPr>
        <w:t xml:space="preserve"> </w:t>
      </w:r>
      <w:r>
        <w:t>– HO statutory guidance</w:t>
      </w:r>
    </w:p>
    <w:p w14:paraId="5C44E151" w14:textId="14A5870B" w:rsidR="00B7202A" w:rsidRDefault="00B7202A" w:rsidP="0054744A">
      <w:pPr>
        <w:pStyle w:val="BodyText"/>
        <w:numPr>
          <w:ilvl w:val="0"/>
          <w:numId w:val="51"/>
        </w:numPr>
        <w:spacing w:before="4" w:after="0" w:line="288" w:lineRule="auto"/>
        <w:ind w:right="720"/>
      </w:pPr>
      <w:hyperlink r:id="rId86">
        <w:r>
          <w:rPr>
            <w:color w:val="0000FF"/>
            <w:u w:val="single" w:color="0000FF"/>
          </w:rPr>
          <w:t>County</w:t>
        </w:r>
        <w:r>
          <w:rPr>
            <w:color w:val="0000FF"/>
            <w:spacing w:val="-4"/>
            <w:u w:val="single" w:color="0000FF"/>
          </w:rPr>
          <w:t xml:space="preserve"> </w:t>
        </w:r>
        <w:r>
          <w:rPr>
            <w:color w:val="0000FF"/>
            <w:u w:val="single" w:color="0000FF"/>
          </w:rPr>
          <w:t>Lines</w:t>
        </w:r>
        <w:r>
          <w:rPr>
            <w:color w:val="0000FF"/>
            <w:spacing w:val="-4"/>
            <w:u w:val="single" w:color="0000FF"/>
          </w:rPr>
          <w:t xml:space="preserve"> </w:t>
        </w:r>
        <w:r>
          <w:rPr>
            <w:color w:val="0000FF"/>
            <w:u w:val="single" w:color="0000FF"/>
          </w:rPr>
          <w:t>Toolkit</w:t>
        </w:r>
        <w:r>
          <w:rPr>
            <w:color w:val="0000FF"/>
            <w:spacing w:val="-3"/>
            <w:u w:val="single" w:color="0000FF"/>
          </w:rPr>
          <w:t xml:space="preserve"> </w:t>
        </w:r>
        <w:r w:rsidR="008829BA">
          <w:rPr>
            <w:color w:val="0000FF"/>
            <w:u w:val="single" w:color="0000FF"/>
          </w:rPr>
          <w:t>for</w:t>
        </w:r>
        <w:r>
          <w:rPr>
            <w:color w:val="0000FF"/>
            <w:spacing w:val="-3"/>
            <w:u w:val="single" w:color="0000FF"/>
          </w:rPr>
          <w:t xml:space="preserve"> </w:t>
        </w:r>
        <w:r>
          <w:rPr>
            <w:color w:val="0000FF"/>
            <w:u w:val="single" w:color="0000FF"/>
          </w:rPr>
          <w:t>Professionals</w:t>
        </w:r>
      </w:hyperlink>
      <w:r>
        <w:rPr>
          <w:color w:val="0000FF"/>
          <w:spacing w:val="-4"/>
        </w:rPr>
        <w:t xml:space="preserve"> </w:t>
      </w:r>
      <w:r>
        <w:t>–</w:t>
      </w:r>
      <w:r>
        <w:rPr>
          <w:spacing w:val="-4"/>
        </w:rPr>
        <w:t xml:space="preserve"> </w:t>
      </w:r>
      <w:r>
        <w:t>The</w:t>
      </w:r>
      <w:r>
        <w:rPr>
          <w:spacing w:val="-4"/>
        </w:rPr>
        <w:t xml:space="preserve"> </w:t>
      </w:r>
      <w:r>
        <w:t>Children's</w:t>
      </w:r>
      <w:r>
        <w:rPr>
          <w:spacing w:val="-4"/>
        </w:rPr>
        <w:t xml:space="preserve"> </w:t>
      </w:r>
      <w:r>
        <w:t>Society</w:t>
      </w:r>
      <w:r>
        <w:rPr>
          <w:spacing w:val="-4"/>
        </w:rPr>
        <w:t xml:space="preserve"> </w:t>
      </w:r>
      <w:r>
        <w:t>in</w:t>
      </w:r>
      <w:r>
        <w:rPr>
          <w:spacing w:val="-4"/>
        </w:rPr>
        <w:t xml:space="preserve"> </w:t>
      </w:r>
      <w:r>
        <w:t>partnership</w:t>
      </w:r>
      <w:r>
        <w:rPr>
          <w:spacing w:val="-4"/>
        </w:rPr>
        <w:t xml:space="preserve"> </w:t>
      </w:r>
      <w:r>
        <w:t>with Victim Support and National Police Chiefs’ Council</w:t>
      </w:r>
    </w:p>
    <w:p w14:paraId="5984CA99" w14:textId="77777777" w:rsidR="00B7202A" w:rsidRDefault="00B7202A" w:rsidP="0054744A">
      <w:pPr>
        <w:pStyle w:val="BodyText"/>
        <w:numPr>
          <w:ilvl w:val="0"/>
          <w:numId w:val="51"/>
        </w:numPr>
        <w:spacing w:line="288" w:lineRule="auto"/>
        <w:ind w:right="720"/>
      </w:pPr>
      <w:hyperlink r:id="rId87">
        <w:r>
          <w:rPr>
            <w:color w:val="0000FF"/>
            <w:u w:val="single" w:color="0000FF"/>
          </w:rPr>
          <w:t>Multi-agency practice principles for responding to child exploitation and extra-familial</w:t>
        </w:r>
      </w:hyperlink>
      <w:r>
        <w:rPr>
          <w:color w:val="0000FF"/>
        </w:rPr>
        <w:t xml:space="preserve"> </w:t>
      </w:r>
      <w:hyperlink r:id="rId88">
        <w:r>
          <w:rPr>
            <w:color w:val="0000FF"/>
            <w:u w:val="single" w:color="0000FF"/>
          </w:rPr>
          <w:t>harm</w:t>
        </w:r>
      </w:hyperlink>
      <w:r>
        <w:rPr>
          <w:color w:val="0000FF"/>
        </w:rPr>
        <w:t xml:space="preserve"> </w:t>
      </w:r>
      <w:r>
        <w:t>– non-statutory guidance for local areas, developed by the Tackling Child Exploitation</w:t>
      </w:r>
      <w:r>
        <w:rPr>
          <w:spacing w:val="-4"/>
        </w:rPr>
        <w:t xml:space="preserve"> </w:t>
      </w:r>
      <w:r>
        <w:t>(TCE)</w:t>
      </w:r>
      <w:r>
        <w:rPr>
          <w:spacing w:val="-3"/>
        </w:rPr>
        <w:t xml:space="preserve"> </w:t>
      </w:r>
      <w:r>
        <w:t>Support</w:t>
      </w:r>
      <w:r>
        <w:rPr>
          <w:spacing w:val="-3"/>
        </w:rPr>
        <w:t xml:space="preserve"> </w:t>
      </w:r>
      <w:r>
        <w:t>Programme,</w:t>
      </w:r>
      <w:r>
        <w:rPr>
          <w:spacing w:val="-5"/>
        </w:rPr>
        <w:t xml:space="preserve"> </w:t>
      </w:r>
      <w:r>
        <w:t>funded</w:t>
      </w:r>
      <w:r>
        <w:rPr>
          <w:spacing w:val="-4"/>
        </w:rPr>
        <w:t xml:space="preserve"> </w:t>
      </w:r>
      <w:r>
        <w:t>by</w:t>
      </w:r>
      <w:r>
        <w:rPr>
          <w:spacing w:val="-4"/>
        </w:rPr>
        <w:t xml:space="preserve"> </w:t>
      </w:r>
      <w:r>
        <w:t>the</w:t>
      </w:r>
      <w:r>
        <w:rPr>
          <w:spacing w:val="-4"/>
        </w:rPr>
        <w:t xml:space="preserve"> </w:t>
      </w:r>
      <w:r>
        <w:t>Department</w:t>
      </w:r>
      <w:r>
        <w:rPr>
          <w:spacing w:val="-3"/>
        </w:rPr>
        <w:t xml:space="preserve"> </w:t>
      </w:r>
      <w:r>
        <w:t>for</w:t>
      </w:r>
      <w:r>
        <w:rPr>
          <w:spacing w:val="-5"/>
        </w:rPr>
        <w:t xml:space="preserve"> </w:t>
      </w:r>
      <w:r>
        <w:t>Education</w:t>
      </w:r>
      <w:r>
        <w:rPr>
          <w:spacing w:val="-4"/>
        </w:rPr>
        <w:t xml:space="preserve"> </w:t>
      </w:r>
      <w:r>
        <w:t>and supported by the Home Office, the Department for Health and Social Care and the Ministry of Justice</w:t>
      </w:r>
    </w:p>
    <w:p w14:paraId="6F097C79" w14:textId="77777777" w:rsidR="00B7202A" w:rsidRDefault="00B7202A" w:rsidP="00B7202A">
      <w:pPr>
        <w:sectPr w:rsidR="00B7202A" w:rsidSect="00A06890">
          <w:pgSz w:w="11910" w:h="16840"/>
          <w:pgMar w:top="1040" w:right="700" w:bottom="1840" w:left="740" w:header="0" w:footer="907" w:gutter="0"/>
          <w:cols w:space="720"/>
          <w:docGrid w:linePitch="272"/>
        </w:sectPr>
      </w:pPr>
    </w:p>
    <w:p w14:paraId="5B097A25" w14:textId="77777777" w:rsidR="00B7202A" w:rsidRPr="00B7202A" w:rsidRDefault="00B7202A" w:rsidP="00B7202A">
      <w:pPr>
        <w:pStyle w:val="Heading4"/>
        <w:rPr>
          <w:b/>
          <w:bCs/>
        </w:rPr>
      </w:pPr>
      <w:bookmarkStart w:id="48" w:name="Confidentiality"/>
      <w:bookmarkEnd w:id="48"/>
      <w:r w:rsidRPr="00B7202A">
        <w:rPr>
          <w:b/>
          <w:bCs/>
          <w:color w:val="104F75"/>
          <w:spacing w:val="-2"/>
        </w:rPr>
        <w:lastRenderedPageBreak/>
        <w:t>Confidentiality</w:t>
      </w:r>
    </w:p>
    <w:p w14:paraId="159FC05A" w14:textId="77777777" w:rsidR="00B7202A" w:rsidRDefault="00B7202A" w:rsidP="00B7202A">
      <w:pPr>
        <w:pStyle w:val="BodyText"/>
        <w:spacing w:before="240" w:line="288" w:lineRule="auto"/>
        <w:ind w:left="394" w:right="574"/>
      </w:pPr>
      <w:hyperlink r:id="rId89">
        <w:r>
          <w:rPr>
            <w:color w:val="0000FF"/>
            <w:u w:val="single" w:color="0000FF"/>
          </w:rPr>
          <w:t>Gillick</w:t>
        </w:r>
        <w:r>
          <w:rPr>
            <w:color w:val="0000FF"/>
            <w:spacing w:val="-4"/>
            <w:u w:val="single" w:color="0000FF"/>
          </w:rPr>
          <w:t xml:space="preserve"> </w:t>
        </w:r>
        <w:r>
          <w:rPr>
            <w:color w:val="0000FF"/>
            <w:u w:val="single" w:color="0000FF"/>
          </w:rPr>
          <w:t>competency</w:t>
        </w:r>
        <w:r>
          <w:rPr>
            <w:color w:val="0000FF"/>
            <w:spacing w:val="-4"/>
            <w:u w:val="single" w:color="0000FF"/>
          </w:rPr>
          <w:t xml:space="preserve"> </w:t>
        </w:r>
        <w:r>
          <w:rPr>
            <w:color w:val="0000FF"/>
            <w:u w:val="single" w:color="0000FF"/>
          </w:rPr>
          <w:t>Fraser</w:t>
        </w:r>
        <w:r>
          <w:rPr>
            <w:color w:val="0000FF"/>
            <w:spacing w:val="-3"/>
            <w:u w:val="single" w:color="0000FF"/>
          </w:rPr>
          <w:t xml:space="preserve"> </w:t>
        </w:r>
        <w:r>
          <w:rPr>
            <w:color w:val="0000FF"/>
            <w:u w:val="single" w:color="0000FF"/>
          </w:rPr>
          <w:t>guidelines</w:t>
        </w:r>
      </w:hyperlink>
      <w:r>
        <w:rPr>
          <w:color w:val="0000FF"/>
          <w:spacing w:val="-4"/>
        </w:rPr>
        <w:t xml:space="preserve"> </w:t>
      </w:r>
      <w:r>
        <w:t>–</w:t>
      </w:r>
      <w:r>
        <w:rPr>
          <w:spacing w:val="-4"/>
        </w:rPr>
        <w:t xml:space="preserve"> </w:t>
      </w:r>
      <w:r>
        <w:t>Guidelines</w:t>
      </w:r>
      <w:r>
        <w:rPr>
          <w:spacing w:val="-4"/>
        </w:rPr>
        <w:t xml:space="preserve"> </w:t>
      </w:r>
      <w:r>
        <w:t>to</w:t>
      </w:r>
      <w:r>
        <w:rPr>
          <w:spacing w:val="-4"/>
        </w:rPr>
        <w:t xml:space="preserve"> </w:t>
      </w:r>
      <w:r>
        <w:t>help</w:t>
      </w:r>
      <w:r>
        <w:rPr>
          <w:spacing w:val="-4"/>
        </w:rPr>
        <w:t xml:space="preserve"> </w:t>
      </w:r>
      <w:r>
        <w:t>with</w:t>
      </w:r>
      <w:r>
        <w:rPr>
          <w:spacing w:val="-4"/>
        </w:rPr>
        <w:t xml:space="preserve"> </w:t>
      </w:r>
      <w:r>
        <w:t>balancing</w:t>
      </w:r>
      <w:r>
        <w:rPr>
          <w:spacing w:val="-4"/>
        </w:rPr>
        <w:t xml:space="preserve"> </w:t>
      </w:r>
      <w:r>
        <w:t>children’s</w:t>
      </w:r>
      <w:r>
        <w:rPr>
          <w:spacing w:val="-4"/>
        </w:rPr>
        <w:t xml:space="preserve"> </w:t>
      </w:r>
      <w:r>
        <w:t>rights along with safeguarding responsibilities.</w:t>
      </w:r>
    </w:p>
    <w:p w14:paraId="2CA2E72E" w14:textId="77777777" w:rsidR="00B7202A" w:rsidRPr="00B7202A" w:rsidRDefault="00B7202A" w:rsidP="00B7202A">
      <w:pPr>
        <w:pStyle w:val="Heading4"/>
        <w:rPr>
          <w:b/>
          <w:bCs/>
        </w:rPr>
      </w:pPr>
      <w:bookmarkStart w:id="49" w:name="Drugs"/>
      <w:bookmarkEnd w:id="49"/>
      <w:r w:rsidRPr="00B7202A">
        <w:rPr>
          <w:b/>
          <w:bCs/>
          <w:color w:val="104F75"/>
          <w:spacing w:val="-2"/>
        </w:rPr>
        <w:t>Drugs</w:t>
      </w:r>
    </w:p>
    <w:p w14:paraId="008BA92E" w14:textId="77777777" w:rsidR="00B7202A" w:rsidRDefault="00B7202A" w:rsidP="0054744A">
      <w:pPr>
        <w:pStyle w:val="BodyText"/>
        <w:numPr>
          <w:ilvl w:val="0"/>
          <w:numId w:val="52"/>
        </w:numPr>
        <w:spacing w:before="240" w:after="0"/>
        <w:jc w:val="left"/>
      </w:pPr>
      <w:hyperlink r:id="rId90">
        <w:r>
          <w:rPr>
            <w:color w:val="0000FF"/>
            <w:u w:val="single" w:color="0000FF"/>
          </w:rPr>
          <w:t>Drug</w:t>
        </w:r>
        <w:r>
          <w:rPr>
            <w:color w:val="0000FF"/>
            <w:spacing w:val="-3"/>
            <w:u w:val="single" w:color="0000FF"/>
          </w:rPr>
          <w:t xml:space="preserve"> </w:t>
        </w:r>
        <w:r>
          <w:rPr>
            <w:color w:val="0000FF"/>
            <w:u w:val="single" w:color="0000FF"/>
          </w:rPr>
          <w:t>strategy</w:t>
        </w:r>
        <w:r>
          <w:rPr>
            <w:color w:val="0000FF"/>
            <w:spacing w:val="-2"/>
            <w:u w:val="single" w:color="0000FF"/>
          </w:rPr>
          <w:t xml:space="preserve"> </w:t>
        </w:r>
        <w:r>
          <w:rPr>
            <w:color w:val="0000FF"/>
            <w:u w:val="single" w:color="0000FF"/>
          </w:rPr>
          <w:t>2021</w:t>
        </w:r>
      </w:hyperlink>
      <w:r>
        <w:rPr>
          <w:color w:val="0000FF"/>
          <w:spacing w:val="-2"/>
        </w:rPr>
        <w:t xml:space="preserve"> </w:t>
      </w:r>
      <w:r>
        <w:t>–</w:t>
      </w:r>
      <w:r>
        <w:rPr>
          <w:spacing w:val="-3"/>
        </w:rPr>
        <w:t xml:space="preserve"> </w:t>
      </w:r>
      <w:r>
        <w:t>Home</w:t>
      </w:r>
      <w:r>
        <w:rPr>
          <w:spacing w:val="-2"/>
        </w:rPr>
        <w:t xml:space="preserve"> </w:t>
      </w:r>
      <w:r>
        <w:t>Office</w:t>
      </w:r>
      <w:r>
        <w:rPr>
          <w:spacing w:val="-2"/>
        </w:rPr>
        <w:t xml:space="preserve"> strategy</w:t>
      </w:r>
    </w:p>
    <w:p w14:paraId="08E5F88B" w14:textId="77777777" w:rsidR="00B7202A" w:rsidRDefault="00B7202A" w:rsidP="0054744A">
      <w:pPr>
        <w:pStyle w:val="BodyText"/>
        <w:numPr>
          <w:ilvl w:val="0"/>
          <w:numId w:val="52"/>
        </w:numPr>
        <w:spacing w:before="175" w:after="0"/>
        <w:jc w:val="left"/>
      </w:pPr>
      <w:hyperlink r:id="rId91">
        <w:r>
          <w:rPr>
            <w:color w:val="0000FF"/>
            <w:u w:val="single" w:color="0000FF"/>
          </w:rPr>
          <w:t>Information</w:t>
        </w:r>
        <w:r>
          <w:rPr>
            <w:color w:val="0000FF"/>
            <w:spacing w:val="-6"/>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advice</w:t>
        </w:r>
        <w:r>
          <w:rPr>
            <w:color w:val="0000FF"/>
            <w:spacing w:val="-1"/>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drugs</w:t>
        </w:r>
      </w:hyperlink>
      <w:r>
        <w:rPr>
          <w:color w:val="0000FF"/>
          <w:spacing w:val="-2"/>
        </w:rPr>
        <w:t xml:space="preserve"> </w:t>
      </w:r>
      <w:r>
        <w:t>–</w:t>
      </w:r>
      <w:r>
        <w:rPr>
          <w:spacing w:val="-2"/>
        </w:rPr>
        <w:t xml:space="preserve"> </w:t>
      </w:r>
      <w:r>
        <w:t>Talk</w:t>
      </w:r>
      <w:r>
        <w:rPr>
          <w:spacing w:val="-3"/>
        </w:rPr>
        <w:t xml:space="preserve"> </w:t>
      </w:r>
      <w:r>
        <w:t>to</w:t>
      </w:r>
      <w:r>
        <w:rPr>
          <w:spacing w:val="-2"/>
        </w:rPr>
        <w:t xml:space="preserve"> </w:t>
      </w:r>
      <w:r>
        <w:t>Frank</w:t>
      </w:r>
      <w:r>
        <w:rPr>
          <w:spacing w:val="-2"/>
        </w:rPr>
        <w:t xml:space="preserve"> website</w:t>
      </w:r>
    </w:p>
    <w:p w14:paraId="797CB420" w14:textId="77777777" w:rsidR="00B7202A" w:rsidRDefault="00B7202A" w:rsidP="0054744A">
      <w:pPr>
        <w:pStyle w:val="BodyText"/>
        <w:numPr>
          <w:ilvl w:val="0"/>
          <w:numId w:val="52"/>
        </w:numPr>
        <w:spacing w:before="176" w:after="0"/>
        <w:jc w:val="left"/>
      </w:pPr>
      <w:hyperlink r:id="rId92">
        <w:r>
          <w:rPr>
            <w:color w:val="0000FF"/>
            <w:u w:val="single" w:color="0000FF"/>
          </w:rPr>
          <w:t>Drug</w:t>
        </w:r>
        <w:r>
          <w:rPr>
            <w:color w:val="0000FF"/>
            <w:spacing w:val="-5"/>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Alcohol</w:t>
        </w:r>
        <w:r>
          <w:rPr>
            <w:color w:val="0000FF"/>
            <w:spacing w:val="-3"/>
            <w:u w:val="single" w:color="0000FF"/>
          </w:rPr>
          <w:t xml:space="preserve"> </w:t>
        </w:r>
        <w:r>
          <w:rPr>
            <w:color w:val="0000FF"/>
            <w:u w:val="single" w:color="0000FF"/>
          </w:rPr>
          <w:t>education</w:t>
        </w:r>
        <w:r>
          <w:rPr>
            <w:color w:val="0000FF"/>
            <w:spacing w:val="-2"/>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teacher</w:t>
        </w:r>
        <w:r>
          <w:rPr>
            <w:color w:val="0000FF"/>
            <w:spacing w:val="-2"/>
            <w:u w:val="single" w:color="0000FF"/>
          </w:rPr>
          <w:t xml:space="preserve"> </w:t>
        </w:r>
        <w:r>
          <w:rPr>
            <w:color w:val="0000FF"/>
            <w:u w:val="single" w:color="0000FF"/>
          </w:rPr>
          <w:t>guidance</w:t>
        </w:r>
        <w:r>
          <w:rPr>
            <w:color w:val="0000FF"/>
            <w:spacing w:val="-2"/>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evidence</w:t>
        </w:r>
        <w:r>
          <w:rPr>
            <w:color w:val="0000FF"/>
            <w:spacing w:val="-2"/>
            <w:u w:val="single" w:color="0000FF"/>
          </w:rPr>
          <w:t xml:space="preserve"> </w:t>
        </w:r>
        <w:r>
          <w:rPr>
            <w:color w:val="0000FF"/>
            <w:u w:val="single" w:color="0000FF"/>
          </w:rPr>
          <w:t>review</w:t>
        </w:r>
      </w:hyperlink>
      <w:r>
        <w:rPr>
          <w:color w:val="0000FF"/>
          <w:spacing w:val="-3"/>
        </w:rPr>
        <w:t xml:space="preserve"> </w:t>
      </w:r>
      <w:r>
        <w:t>–</w:t>
      </w:r>
      <w:r>
        <w:rPr>
          <w:spacing w:val="-3"/>
        </w:rPr>
        <w:t xml:space="preserve"> </w:t>
      </w:r>
      <w:r>
        <w:t>PSHE</w:t>
      </w:r>
      <w:r>
        <w:rPr>
          <w:spacing w:val="-1"/>
        </w:rPr>
        <w:t xml:space="preserve"> </w:t>
      </w:r>
      <w:r>
        <w:rPr>
          <w:spacing w:val="-2"/>
        </w:rPr>
        <w:t>Association</w:t>
      </w:r>
    </w:p>
    <w:p w14:paraId="40172DD8" w14:textId="77777777" w:rsidR="00B7202A" w:rsidRDefault="00B7202A" w:rsidP="00B7202A">
      <w:pPr>
        <w:pStyle w:val="BodyText"/>
        <w:spacing w:before="19"/>
      </w:pPr>
    </w:p>
    <w:p w14:paraId="54467D3A" w14:textId="422EDE79" w:rsidR="00B7202A" w:rsidRDefault="00B7202A" w:rsidP="00B7202A">
      <w:pPr>
        <w:pStyle w:val="Heading4"/>
        <w:jc w:val="left"/>
      </w:pPr>
      <w:bookmarkStart w:id="50" w:name="(So-called)_“Honour”Based_Abuse_includin"/>
      <w:bookmarkEnd w:id="50"/>
      <w:r>
        <w:rPr>
          <w:color w:val="104F75"/>
        </w:rPr>
        <w:t>(</w:t>
      </w:r>
      <w:r w:rsidRPr="00B7202A">
        <w:rPr>
          <w:b/>
          <w:bCs/>
          <w:color w:val="104F75"/>
        </w:rPr>
        <w:t>So-called)</w:t>
      </w:r>
      <w:r w:rsidRPr="00B7202A">
        <w:rPr>
          <w:b/>
          <w:bCs/>
          <w:color w:val="104F75"/>
          <w:spacing w:val="-8"/>
        </w:rPr>
        <w:t xml:space="preserve"> </w:t>
      </w:r>
      <w:r w:rsidRPr="00B7202A">
        <w:rPr>
          <w:b/>
          <w:bCs/>
          <w:color w:val="104F75"/>
        </w:rPr>
        <w:t>“</w:t>
      </w:r>
      <w:r w:rsidR="008829BA" w:rsidRPr="00B7202A">
        <w:rPr>
          <w:b/>
          <w:bCs/>
          <w:color w:val="104F75"/>
        </w:rPr>
        <w:t>Honour” Based</w:t>
      </w:r>
      <w:r w:rsidRPr="00B7202A">
        <w:rPr>
          <w:b/>
          <w:bCs/>
          <w:color w:val="104F75"/>
          <w:spacing w:val="-4"/>
        </w:rPr>
        <w:t xml:space="preserve"> </w:t>
      </w:r>
      <w:r w:rsidRPr="00B7202A">
        <w:rPr>
          <w:b/>
          <w:bCs/>
          <w:color w:val="104F75"/>
        </w:rPr>
        <w:t>Abuse</w:t>
      </w:r>
      <w:r w:rsidRPr="00B7202A">
        <w:rPr>
          <w:b/>
          <w:bCs/>
          <w:color w:val="104F75"/>
          <w:spacing w:val="-4"/>
        </w:rPr>
        <w:t xml:space="preserve"> </w:t>
      </w:r>
      <w:r w:rsidRPr="00B7202A">
        <w:rPr>
          <w:b/>
          <w:bCs/>
          <w:color w:val="104F75"/>
        </w:rPr>
        <w:t>including</w:t>
      </w:r>
      <w:r w:rsidRPr="00B7202A">
        <w:rPr>
          <w:b/>
          <w:bCs/>
          <w:color w:val="104F75"/>
          <w:spacing w:val="-4"/>
        </w:rPr>
        <w:t xml:space="preserve"> </w:t>
      </w:r>
      <w:r w:rsidRPr="00B7202A">
        <w:rPr>
          <w:b/>
          <w:bCs/>
          <w:color w:val="104F75"/>
        </w:rPr>
        <w:t>FGM</w:t>
      </w:r>
      <w:r w:rsidRPr="00B7202A">
        <w:rPr>
          <w:b/>
          <w:bCs/>
          <w:color w:val="104F75"/>
          <w:spacing w:val="-5"/>
        </w:rPr>
        <w:t xml:space="preserve"> </w:t>
      </w:r>
      <w:r w:rsidRPr="00B7202A">
        <w:rPr>
          <w:b/>
          <w:bCs/>
          <w:color w:val="104F75"/>
        </w:rPr>
        <w:t>and</w:t>
      </w:r>
      <w:r w:rsidRPr="00B7202A">
        <w:rPr>
          <w:b/>
          <w:bCs/>
          <w:color w:val="104F75"/>
          <w:spacing w:val="-4"/>
        </w:rPr>
        <w:t xml:space="preserve"> </w:t>
      </w:r>
      <w:r w:rsidRPr="00B7202A">
        <w:rPr>
          <w:b/>
          <w:bCs/>
          <w:color w:val="104F75"/>
        </w:rPr>
        <w:t>forced</w:t>
      </w:r>
      <w:r w:rsidRPr="00B7202A">
        <w:rPr>
          <w:b/>
          <w:bCs/>
          <w:color w:val="104F75"/>
          <w:spacing w:val="-4"/>
        </w:rPr>
        <w:t xml:space="preserve"> </w:t>
      </w:r>
      <w:r w:rsidRPr="00B7202A">
        <w:rPr>
          <w:b/>
          <w:bCs/>
          <w:color w:val="104F75"/>
          <w:spacing w:val="-2"/>
        </w:rPr>
        <w:t>marriage</w:t>
      </w:r>
    </w:p>
    <w:p w14:paraId="2F3EF808" w14:textId="77777777" w:rsidR="00B7202A" w:rsidRDefault="00B7202A" w:rsidP="0054744A">
      <w:pPr>
        <w:pStyle w:val="BodyText"/>
        <w:numPr>
          <w:ilvl w:val="0"/>
          <w:numId w:val="53"/>
        </w:numPr>
        <w:spacing w:before="240" w:after="0"/>
        <w:jc w:val="left"/>
      </w:pPr>
      <w:hyperlink r:id="rId93">
        <w:r>
          <w:rPr>
            <w:color w:val="0000FF"/>
            <w:u w:val="single" w:color="0000FF"/>
          </w:rPr>
          <w:t>Female</w:t>
        </w:r>
        <w:r>
          <w:rPr>
            <w:color w:val="0000FF"/>
            <w:spacing w:val="-6"/>
            <w:u w:val="single" w:color="0000FF"/>
          </w:rPr>
          <w:t xml:space="preserve"> </w:t>
        </w:r>
        <w:r>
          <w:rPr>
            <w:color w:val="0000FF"/>
            <w:u w:val="single" w:color="0000FF"/>
          </w:rPr>
          <w:t>genital</w:t>
        </w:r>
        <w:r>
          <w:rPr>
            <w:color w:val="0000FF"/>
            <w:spacing w:val="-3"/>
            <w:u w:val="single" w:color="0000FF"/>
          </w:rPr>
          <w:t xml:space="preserve"> </w:t>
        </w:r>
        <w:r>
          <w:rPr>
            <w:color w:val="0000FF"/>
            <w:u w:val="single" w:color="0000FF"/>
          </w:rPr>
          <w:t>mutilation:</w:t>
        </w:r>
        <w:r>
          <w:rPr>
            <w:color w:val="0000FF"/>
            <w:spacing w:val="-3"/>
            <w:u w:val="single" w:color="0000FF"/>
          </w:rPr>
          <w:t xml:space="preserve"> </w:t>
        </w:r>
        <w:r>
          <w:rPr>
            <w:color w:val="0000FF"/>
            <w:u w:val="single" w:color="0000FF"/>
          </w:rPr>
          <w:t>information</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resources</w:t>
        </w:r>
      </w:hyperlink>
      <w:r>
        <w:rPr>
          <w:color w:val="0000FF"/>
          <w:spacing w:val="-3"/>
        </w:rPr>
        <w:t xml:space="preserve"> </w:t>
      </w:r>
      <w:r>
        <w:t>–</w:t>
      </w:r>
      <w:r>
        <w:rPr>
          <w:spacing w:val="-4"/>
        </w:rPr>
        <w:t xml:space="preserve"> </w:t>
      </w:r>
      <w:r>
        <w:t>Home</w:t>
      </w:r>
      <w:r>
        <w:rPr>
          <w:spacing w:val="-3"/>
        </w:rPr>
        <w:t xml:space="preserve"> </w:t>
      </w:r>
      <w:r>
        <w:t>Office</w:t>
      </w:r>
      <w:r>
        <w:rPr>
          <w:spacing w:val="-3"/>
        </w:rPr>
        <w:t xml:space="preserve"> </w:t>
      </w:r>
      <w:r>
        <w:rPr>
          <w:spacing w:val="-2"/>
        </w:rPr>
        <w:t>guidance</w:t>
      </w:r>
    </w:p>
    <w:p w14:paraId="1DBE1C35" w14:textId="77777777" w:rsidR="00B7202A" w:rsidRDefault="00B7202A" w:rsidP="0054744A">
      <w:pPr>
        <w:pStyle w:val="BodyText"/>
        <w:numPr>
          <w:ilvl w:val="0"/>
          <w:numId w:val="53"/>
        </w:numPr>
        <w:spacing w:before="175" w:after="0" w:line="288" w:lineRule="auto"/>
        <w:ind w:right="574"/>
        <w:jc w:val="left"/>
      </w:pPr>
      <w:hyperlink r:id="rId94">
        <w:r>
          <w:rPr>
            <w:color w:val="0000FF"/>
            <w:u w:val="single" w:color="0000FF"/>
          </w:rPr>
          <w:t>Female</w:t>
        </w:r>
        <w:r>
          <w:rPr>
            <w:color w:val="0000FF"/>
            <w:spacing w:val="-4"/>
            <w:u w:val="single" w:color="0000FF"/>
          </w:rPr>
          <w:t xml:space="preserve"> </w:t>
        </w:r>
        <w:r>
          <w:rPr>
            <w:color w:val="0000FF"/>
            <w:u w:val="single" w:color="0000FF"/>
          </w:rPr>
          <w:t>genital</w:t>
        </w:r>
        <w:r>
          <w:rPr>
            <w:color w:val="0000FF"/>
            <w:spacing w:val="-4"/>
            <w:u w:val="single" w:color="0000FF"/>
          </w:rPr>
          <w:t xml:space="preserve"> </w:t>
        </w:r>
        <w:r>
          <w:rPr>
            <w:color w:val="0000FF"/>
            <w:u w:val="single" w:color="0000FF"/>
          </w:rPr>
          <w:t>mutilation:</w:t>
        </w:r>
        <w:r>
          <w:rPr>
            <w:color w:val="0000FF"/>
            <w:spacing w:val="-3"/>
            <w:u w:val="single" w:color="0000FF"/>
          </w:rPr>
          <w:t xml:space="preserve"> </w:t>
        </w:r>
        <w:r>
          <w:rPr>
            <w:color w:val="0000FF"/>
            <w:u w:val="single" w:color="0000FF"/>
          </w:rPr>
          <w:t>multi</w:t>
        </w:r>
        <w:r>
          <w:rPr>
            <w:color w:val="0000FF"/>
            <w:spacing w:val="-4"/>
            <w:u w:val="single" w:color="0000FF"/>
          </w:rPr>
          <w:t xml:space="preserve"> </w:t>
        </w:r>
        <w:r>
          <w:rPr>
            <w:color w:val="0000FF"/>
            <w:u w:val="single" w:color="0000FF"/>
          </w:rPr>
          <w:t>agency</w:t>
        </w:r>
        <w:r>
          <w:rPr>
            <w:color w:val="0000FF"/>
            <w:spacing w:val="-4"/>
            <w:u w:val="single" w:color="0000FF"/>
          </w:rPr>
          <w:t xml:space="preserve"> </w:t>
        </w:r>
        <w:r>
          <w:rPr>
            <w:color w:val="0000FF"/>
            <w:u w:val="single" w:color="0000FF"/>
          </w:rPr>
          <w:t>statutory</w:t>
        </w:r>
        <w:r>
          <w:rPr>
            <w:color w:val="0000FF"/>
            <w:spacing w:val="-4"/>
            <w:u w:val="single" w:color="0000FF"/>
          </w:rPr>
          <w:t xml:space="preserve"> </w:t>
        </w:r>
        <w:r>
          <w:rPr>
            <w:color w:val="0000FF"/>
            <w:u w:val="single" w:color="0000FF"/>
          </w:rPr>
          <w:t>guidance</w:t>
        </w:r>
      </w:hyperlink>
      <w:r>
        <w:rPr>
          <w:color w:val="0000FF"/>
          <w:spacing w:val="-4"/>
        </w:rPr>
        <w:t xml:space="preserve"> </w:t>
      </w:r>
      <w:r>
        <w:t>–</w:t>
      </w:r>
      <w:r>
        <w:rPr>
          <w:spacing w:val="-5"/>
        </w:rPr>
        <w:t xml:space="preserve"> </w:t>
      </w:r>
      <w:r>
        <w:t>DfE,</w:t>
      </w:r>
      <w:r>
        <w:rPr>
          <w:spacing w:val="-3"/>
        </w:rPr>
        <w:t xml:space="preserve"> </w:t>
      </w:r>
      <w:r>
        <w:t>Department</w:t>
      </w:r>
      <w:r>
        <w:rPr>
          <w:spacing w:val="-3"/>
        </w:rPr>
        <w:t xml:space="preserve"> </w:t>
      </w:r>
      <w:r>
        <w:t>for</w:t>
      </w:r>
      <w:r>
        <w:rPr>
          <w:spacing w:val="-3"/>
        </w:rPr>
        <w:t xml:space="preserve"> </w:t>
      </w:r>
      <w:r>
        <w:t>Health, and Home Office</w:t>
      </w:r>
    </w:p>
    <w:p w14:paraId="214CD3CE" w14:textId="77777777" w:rsidR="00B7202A" w:rsidRDefault="00B7202A" w:rsidP="0054744A">
      <w:pPr>
        <w:pStyle w:val="BodyText"/>
        <w:numPr>
          <w:ilvl w:val="0"/>
          <w:numId w:val="53"/>
        </w:numPr>
        <w:spacing w:after="0"/>
        <w:jc w:val="left"/>
      </w:pPr>
      <w:hyperlink r:id="rId95">
        <w:r>
          <w:rPr>
            <w:color w:val="0000FF"/>
            <w:u w:val="single" w:color="0000FF"/>
          </w:rPr>
          <w:t>Forced</w:t>
        </w:r>
        <w:r>
          <w:rPr>
            <w:color w:val="0000FF"/>
            <w:spacing w:val="-5"/>
            <w:u w:val="single" w:color="0000FF"/>
          </w:rPr>
          <w:t xml:space="preserve"> </w:t>
        </w:r>
        <w:r>
          <w:rPr>
            <w:color w:val="0000FF"/>
            <w:u w:val="single" w:color="0000FF"/>
          </w:rPr>
          <w:t>marriage</w:t>
        </w:r>
      </w:hyperlink>
      <w:r>
        <w:rPr>
          <w:color w:val="0000FF"/>
          <w:spacing w:val="-3"/>
        </w:rPr>
        <w:t xml:space="preserve"> </w:t>
      </w:r>
      <w:r>
        <w:t>–</w:t>
      </w:r>
      <w:r>
        <w:rPr>
          <w:spacing w:val="-3"/>
        </w:rPr>
        <w:t xml:space="preserve"> </w:t>
      </w:r>
      <w:r>
        <w:t>Forced</w:t>
      </w:r>
      <w:r>
        <w:rPr>
          <w:spacing w:val="-3"/>
        </w:rPr>
        <w:t xml:space="preserve"> </w:t>
      </w:r>
      <w:r>
        <w:t>Marriage</w:t>
      </w:r>
      <w:r>
        <w:rPr>
          <w:spacing w:val="-3"/>
        </w:rPr>
        <w:t xml:space="preserve"> </w:t>
      </w:r>
      <w:r>
        <w:t>Unit</w:t>
      </w:r>
      <w:r>
        <w:rPr>
          <w:spacing w:val="-2"/>
        </w:rPr>
        <w:t xml:space="preserve"> </w:t>
      </w:r>
      <w:r>
        <w:t>(FMU)</w:t>
      </w:r>
      <w:r>
        <w:rPr>
          <w:spacing w:val="-1"/>
        </w:rPr>
        <w:t xml:space="preserve"> </w:t>
      </w:r>
      <w:r>
        <w:rPr>
          <w:spacing w:val="-2"/>
        </w:rPr>
        <w:t>resources</w:t>
      </w:r>
    </w:p>
    <w:p w14:paraId="1B66424E" w14:textId="77777777" w:rsidR="00B7202A" w:rsidRDefault="00B7202A" w:rsidP="0054744A">
      <w:pPr>
        <w:pStyle w:val="BodyText"/>
        <w:numPr>
          <w:ilvl w:val="0"/>
          <w:numId w:val="53"/>
        </w:numPr>
        <w:spacing w:before="174" w:after="0" w:line="288" w:lineRule="auto"/>
        <w:ind w:right="574"/>
        <w:jc w:val="left"/>
      </w:pPr>
      <w:hyperlink r:id="rId96">
        <w:r>
          <w:rPr>
            <w:color w:val="0000FF"/>
            <w:u w:val="single" w:color="0000FF"/>
          </w:rPr>
          <w:t>Forced</w:t>
        </w:r>
        <w:r>
          <w:rPr>
            <w:color w:val="0000FF"/>
            <w:spacing w:val="-5"/>
            <w:u w:val="single" w:color="0000FF"/>
          </w:rPr>
          <w:t xml:space="preserve"> </w:t>
        </w:r>
        <w:r>
          <w:rPr>
            <w:color w:val="0000FF"/>
            <w:u w:val="single" w:color="0000FF"/>
          </w:rPr>
          <w:t>marriage</w:t>
        </w:r>
      </w:hyperlink>
      <w:r>
        <w:rPr>
          <w:color w:val="0000FF"/>
          <w:spacing w:val="-5"/>
        </w:rPr>
        <w:t xml:space="preserve"> </w:t>
      </w:r>
      <w:r>
        <w:t>–</w:t>
      </w:r>
      <w:r>
        <w:rPr>
          <w:spacing w:val="-5"/>
        </w:rPr>
        <w:t xml:space="preserve"> </w:t>
      </w:r>
      <w:r>
        <w:t>Government</w:t>
      </w:r>
      <w:r>
        <w:rPr>
          <w:spacing w:val="-6"/>
        </w:rPr>
        <w:t xml:space="preserve"> </w:t>
      </w:r>
      <w:r>
        <w:t>multi-agency</w:t>
      </w:r>
      <w:r>
        <w:rPr>
          <w:spacing w:val="-5"/>
        </w:rPr>
        <w:t xml:space="preserve"> </w:t>
      </w:r>
      <w:r>
        <w:t>practice</w:t>
      </w:r>
      <w:r>
        <w:rPr>
          <w:spacing w:val="-6"/>
        </w:rPr>
        <w:t xml:space="preserve"> </w:t>
      </w:r>
      <w:r>
        <w:t>guidelines</w:t>
      </w:r>
      <w:r>
        <w:rPr>
          <w:spacing w:val="-5"/>
        </w:rPr>
        <w:t xml:space="preserve"> </w:t>
      </w:r>
      <w:r>
        <w:t>and</w:t>
      </w:r>
      <w:r>
        <w:rPr>
          <w:spacing w:val="-5"/>
        </w:rPr>
        <w:t xml:space="preserve"> </w:t>
      </w:r>
      <w:r>
        <w:t>multi-agency statutory guidance</w:t>
      </w:r>
    </w:p>
    <w:p w14:paraId="3D0A7437" w14:textId="77777777" w:rsidR="00B7202A" w:rsidRDefault="00B7202A" w:rsidP="0054744A">
      <w:pPr>
        <w:pStyle w:val="BodyText"/>
        <w:numPr>
          <w:ilvl w:val="0"/>
          <w:numId w:val="53"/>
        </w:numPr>
        <w:spacing w:after="0"/>
        <w:jc w:val="left"/>
      </w:pPr>
      <w:hyperlink r:id="rId97">
        <w:r>
          <w:rPr>
            <w:color w:val="0000FF"/>
            <w:u w:val="single" w:color="0000FF"/>
          </w:rPr>
          <w:t>FGM</w:t>
        </w:r>
        <w:r>
          <w:rPr>
            <w:color w:val="0000FF"/>
            <w:spacing w:val="-4"/>
            <w:u w:val="single" w:color="0000FF"/>
          </w:rPr>
          <w:t xml:space="preserve"> </w:t>
        </w:r>
        <w:r>
          <w:rPr>
            <w:color w:val="0000FF"/>
            <w:u w:val="single" w:color="0000FF"/>
          </w:rPr>
          <w:t>resource</w:t>
        </w:r>
        <w:r>
          <w:rPr>
            <w:color w:val="0000FF"/>
            <w:spacing w:val="-2"/>
            <w:u w:val="single" w:color="0000FF"/>
          </w:rPr>
          <w:t xml:space="preserve"> </w:t>
        </w:r>
        <w:r>
          <w:rPr>
            <w:color w:val="0000FF"/>
            <w:u w:val="single" w:color="0000FF"/>
          </w:rPr>
          <w:t>pack</w:t>
        </w:r>
      </w:hyperlink>
      <w:r>
        <w:rPr>
          <w:color w:val="0000FF"/>
          <w:spacing w:val="-2"/>
        </w:rPr>
        <w:t xml:space="preserve"> </w:t>
      </w:r>
      <w:r>
        <w:t>–</w:t>
      </w:r>
      <w:r>
        <w:rPr>
          <w:spacing w:val="-3"/>
        </w:rPr>
        <w:t xml:space="preserve"> </w:t>
      </w:r>
      <w:r>
        <w:t>HM</w:t>
      </w:r>
      <w:r>
        <w:rPr>
          <w:spacing w:val="-1"/>
        </w:rPr>
        <w:t xml:space="preserve"> </w:t>
      </w:r>
      <w:r>
        <w:t>Government</w:t>
      </w:r>
      <w:r>
        <w:rPr>
          <w:spacing w:val="-1"/>
        </w:rPr>
        <w:t xml:space="preserve"> </w:t>
      </w:r>
      <w:r>
        <w:rPr>
          <w:spacing w:val="-2"/>
        </w:rPr>
        <w:t>guidance</w:t>
      </w:r>
    </w:p>
    <w:p w14:paraId="55193F91" w14:textId="77777777" w:rsidR="00B7202A" w:rsidRDefault="00B7202A" w:rsidP="00B7202A">
      <w:pPr>
        <w:pStyle w:val="BodyText"/>
        <w:spacing w:before="19"/>
      </w:pPr>
    </w:p>
    <w:p w14:paraId="44A8727F" w14:textId="77777777" w:rsidR="00B7202A" w:rsidRPr="00B7202A" w:rsidRDefault="00B7202A" w:rsidP="00B7202A">
      <w:pPr>
        <w:pStyle w:val="Heading4"/>
        <w:rPr>
          <w:b/>
          <w:bCs/>
        </w:rPr>
      </w:pPr>
      <w:bookmarkStart w:id="51" w:name="Health_and_Well-being"/>
      <w:bookmarkEnd w:id="51"/>
      <w:r w:rsidRPr="00B7202A">
        <w:rPr>
          <w:b/>
          <w:bCs/>
          <w:color w:val="104F75"/>
        </w:rPr>
        <w:t>Health</w:t>
      </w:r>
      <w:r w:rsidRPr="00B7202A">
        <w:rPr>
          <w:b/>
          <w:bCs/>
          <w:color w:val="104F75"/>
          <w:spacing w:val="-4"/>
        </w:rPr>
        <w:t xml:space="preserve"> </w:t>
      </w:r>
      <w:r w:rsidRPr="00B7202A">
        <w:rPr>
          <w:b/>
          <w:bCs/>
          <w:color w:val="104F75"/>
        </w:rPr>
        <w:t>and</w:t>
      </w:r>
      <w:r w:rsidRPr="00B7202A">
        <w:rPr>
          <w:b/>
          <w:bCs/>
          <w:color w:val="104F75"/>
          <w:spacing w:val="-3"/>
        </w:rPr>
        <w:t xml:space="preserve"> </w:t>
      </w:r>
      <w:r w:rsidRPr="00B7202A">
        <w:rPr>
          <w:b/>
          <w:bCs/>
          <w:color w:val="104F75"/>
        </w:rPr>
        <w:t>Well-</w:t>
      </w:r>
      <w:r w:rsidRPr="00B7202A">
        <w:rPr>
          <w:b/>
          <w:bCs/>
          <w:color w:val="104F75"/>
          <w:spacing w:val="-4"/>
        </w:rPr>
        <w:t>being</w:t>
      </w:r>
    </w:p>
    <w:p w14:paraId="0D3D3D4B" w14:textId="77777777" w:rsidR="00B7202A" w:rsidRDefault="00B7202A" w:rsidP="0054744A">
      <w:pPr>
        <w:pStyle w:val="BodyText"/>
        <w:numPr>
          <w:ilvl w:val="0"/>
          <w:numId w:val="54"/>
        </w:numPr>
        <w:spacing w:before="241" w:after="0" w:line="288" w:lineRule="auto"/>
        <w:ind w:right="574"/>
        <w:jc w:val="left"/>
      </w:pPr>
      <w:hyperlink r:id="rId98">
        <w:r>
          <w:rPr>
            <w:color w:val="0000FF"/>
            <w:u w:val="single" w:color="0000FF"/>
          </w:rPr>
          <w:t>Rise</w:t>
        </w:r>
        <w:r>
          <w:rPr>
            <w:color w:val="0000FF"/>
            <w:spacing w:val="-4"/>
            <w:u w:val="single" w:color="0000FF"/>
          </w:rPr>
          <w:t xml:space="preserve"> </w:t>
        </w:r>
        <w:r>
          <w:rPr>
            <w:color w:val="0000FF"/>
            <w:u w:val="single" w:color="0000FF"/>
          </w:rPr>
          <w:t>Above:</w:t>
        </w:r>
        <w:r>
          <w:rPr>
            <w:color w:val="0000FF"/>
            <w:spacing w:val="-3"/>
            <w:u w:val="single" w:color="0000FF"/>
          </w:rPr>
          <w:t xml:space="preserve"> </w:t>
        </w:r>
        <w:r>
          <w:rPr>
            <w:color w:val="0000FF"/>
            <w:u w:val="single" w:color="0000FF"/>
          </w:rPr>
          <w:t>Free</w:t>
        </w:r>
        <w:r>
          <w:rPr>
            <w:color w:val="0000FF"/>
            <w:spacing w:val="-4"/>
            <w:u w:val="single" w:color="0000FF"/>
          </w:rPr>
          <w:t xml:space="preserve"> </w:t>
        </w:r>
        <w:r>
          <w:rPr>
            <w:color w:val="0000FF"/>
            <w:u w:val="single" w:color="0000FF"/>
          </w:rPr>
          <w:t>PSHE</w:t>
        </w:r>
        <w:r>
          <w:rPr>
            <w:color w:val="0000FF"/>
            <w:spacing w:val="-4"/>
            <w:u w:val="single" w:color="0000FF"/>
          </w:rPr>
          <w:t xml:space="preserve"> </w:t>
        </w:r>
        <w:r>
          <w:rPr>
            <w:color w:val="0000FF"/>
            <w:u w:val="single" w:color="0000FF"/>
          </w:rPr>
          <w:t>resources</w:t>
        </w:r>
        <w:r>
          <w:rPr>
            <w:color w:val="0000FF"/>
            <w:spacing w:val="-4"/>
            <w:u w:val="single" w:color="0000FF"/>
          </w:rPr>
          <w:t xml:space="preserve"> </w:t>
        </w:r>
        <w:r>
          <w:rPr>
            <w:color w:val="0000FF"/>
            <w:u w:val="single" w:color="0000FF"/>
          </w:rPr>
          <w:t>on</w:t>
        </w:r>
        <w:r>
          <w:rPr>
            <w:color w:val="0000FF"/>
            <w:spacing w:val="-4"/>
            <w:u w:val="single" w:color="0000FF"/>
          </w:rPr>
          <w:t xml:space="preserve"> </w:t>
        </w:r>
        <w:r>
          <w:rPr>
            <w:color w:val="0000FF"/>
            <w:u w:val="single" w:color="0000FF"/>
          </w:rPr>
          <w:t>health,</w:t>
        </w:r>
        <w:r>
          <w:rPr>
            <w:color w:val="0000FF"/>
            <w:spacing w:val="-3"/>
            <w:u w:val="single" w:color="0000FF"/>
          </w:rPr>
          <w:t xml:space="preserve"> </w:t>
        </w:r>
        <w:r>
          <w:rPr>
            <w:color w:val="0000FF"/>
            <w:u w:val="single" w:color="0000FF"/>
          </w:rPr>
          <w:t>wellbeing</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resilience</w:t>
        </w:r>
      </w:hyperlink>
      <w:r>
        <w:rPr>
          <w:color w:val="0000FF"/>
          <w:spacing w:val="-4"/>
        </w:rPr>
        <w:t xml:space="preserve"> </w:t>
      </w:r>
      <w:r>
        <w:t>–</w:t>
      </w:r>
      <w:r>
        <w:rPr>
          <w:spacing w:val="-5"/>
        </w:rPr>
        <w:t xml:space="preserve"> </w:t>
      </w:r>
      <w:r>
        <w:t>Public</w:t>
      </w:r>
      <w:r>
        <w:rPr>
          <w:spacing w:val="-3"/>
        </w:rPr>
        <w:t xml:space="preserve"> </w:t>
      </w:r>
      <w:r>
        <w:t xml:space="preserve">Health </w:t>
      </w:r>
      <w:r>
        <w:rPr>
          <w:spacing w:val="-2"/>
        </w:rPr>
        <w:t>England</w:t>
      </w:r>
    </w:p>
    <w:p w14:paraId="1767A36B" w14:textId="77777777" w:rsidR="004733A8" w:rsidRDefault="00B7202A" w:rsidP="0054744A">
      <w:pPr>
        <w:pStyle w:val="BodyText"/>
        <w:numPr>
          <w:ilvl w:val="0"/>
          <w:numId w:val="54"/>
        </w:numPr>
        <w:spacing w:after="0" w:line="391" w:lineRule="auto"/>
        <w:ind w:right="1210"/>
        <w:jc w:val="left"/>
      </w:pPr>
      <w:hyperlink r:id="rId99">
        <w:r>
          <w:rPr>
            <w:color w:val="0000FF"/>
            <w:u w:val="single" w:color="0000FF"/>
          </w:rPr>
          <w:t>Supporting</w:t>
        </w:r>
        <w:r>
          <w:rPr>
            <w:color w:val="0000FF"/>
            <w:spacing w:val="-3"/>
            <w:u w:val="single" w:color="0000FF"/>
          </w:rPr>
          <w:t xml:space="preserve"> </w:t>
        </w:r>
        <w:r>
          <w:rPr>
            <w:color w:val="0000FF"/>
            <w:u w:val="single" w:color="0000FF"/>
          </w:rPr>
          <w:t>pupils</w:t>
        </w:r>
        <w:r>
          <w:rPr>
            <w:color w:val="0000FF"/>
            <w:spacing w:val="-4"/>
            <w:u w:val="single" w:color="0000FF"/>
          </w:rPr>
          <w:t xml:space="preserve"> </w:t>
        </w:r>
        <w:r>
          <w:rPr>
            <w:color w:val="0000FF"/>
            <w:u w:val="single" w:color="0000FF"/>
          </w:rPr>
          <w:t>at</w:t>
        </w:r>
        <w:r>
          <w:rPr>
            <w:color w:val="0000FF"/>
            <w:spacing w:val="-3"/>
            <w:u w:val="single" w:color="0000FF"/>
          </w:rPr>
          <w:t xml:space="preserve"> </w:t>
        </w:r>
        <w:r>
          <w:rPr>
            <w:color w:val="0000FF"/>
            <w:u w:val="single" w:color="0000FF"/>
          </w:rPr>
          <w:t>schools</w:t>
        </w:r>
        <w:r>
          <w:rPr>
            <w:color w:val="0000FF"/>
            <w:spacing w:val="-4"/>
            <w:u w:val="single" w:color="0000FF"/>
          </w:rPr>
          <w:t xml:space="preserve"> </w:t>
        </w:r>
        <w:r>
          <w:rPr>
            <w:color w:val="0000FF"/>
            <w:u w:val="single" w:color="0000FF"/>
          </w:rPr>
          <w:t>with</w:t>
        </w:r>
        <w:r>
          <w:rPr>
            <w:color w:val="0000FF"/>
            <w:spacing w:val="-4"/>
            <w:u w:val="single" w:color="0000FF"/>
          </w:rPr>
          <w:t xml:space="preserve"> </w:t>
        </w:r>
        <w:r>
          <w:rPr>
            <w:color w:val="0000FF"/>
            <w:u w:val="single" w:color="0000FF"/>
          </w:rPr>
          <w:t>medical</w:t>
        </w:r>
        <w:r>
          <w:rPr>
            <w:color w:val="0000FF"/>
            <w:spacing w:val="-4"/>
            <w:u w:val="single" w:color="0000FF"/>
          </w:rPr>
          <w:t xml:space="preserve"> </w:t>
        </w:r>
        <w:r>
          <w:rPr>
            <w:color w:val="0000FF"/>
            <w:u w:val="single" w:color="0000FF"/>
          </w:rPr>
          <w:t>conditions</w:t>
        </w:r>
      </w:hyperlink>
      <w:r>
        <w:rPr>
          <w:color w:val="0000FF"/>
          <w:spacing w:val="-4"/>
        </w:rPr>
        <w:t xml:space="preserve"> </w:t>
      </w:r>
      <w:r>
        <w:t>–</w:t>
      </w:r>
      <w:r>
        <w:rPr>
          <w:spacing w:val="-3"/>
        </w:rPr>
        <w:t xml:space="preserve"> </w:t>
      </w:r>
      <w:r>
        <w:t>DfE</w:t>
      </w:r>
      <w:r>
        <w:rPr>
          <w:spacing w:val="-4"/>
        </w:rPr>
        <w:t xml:space="preserve"> </w:t>
      </w:r>
      <w:r>
        <w:t>statutory</w:t>
      </w:r>
      <w:r>
        <w:rPr>
          <w:spacing w:val="-4"/>
        </w:rPr>
        <w:t xml:space="preserve"> </w:t>
      </w:r>
      <w:r>
        <w:t xml:space="preserve">guidance </w:t>
      </w:r>
    </w:p>
    <w:p w14:paraId="016520D8" w14:textId="375D753E" w:rsidR="00B7202A" w:rsidRDefault="00B7202A" w:rsidP="0054744A">
      <w:pPr>
        <w:pStyle w:val="BodyText"/>
        <w:numPr>
          <w:ilvl w:val="0"/>
          <w:numId w:val="54"/>
        </w:numPr>
        <w:spacing w:after="0" w:line="391" w:lineRule="auto"/>
        <w:ind w:right="1210"/>
        <w:jc w:val="left"/>
      </w:pPr>
      <w:hyperlink r:id="rId100">
        <w:r>
          <w:rPr>
            <w:color w:val="0000FF"/>
            <w:u w:val="single" w:color="0000FF"/>
          </w:rPr>
          <w:t>Mental health and behaviour in schools</w:t>
        </w:r>
      </w:hyperlink>
      <w:r>
        <w:rPr>
          <w:color w:val="0000FF"/>
        </w:rPr>
        <w:t xml:space="preserve"> </w:t>
      </w:r>
      <w:r>
        <w:t>– DfE advice</w:t>
      </w:r>
    </w:p>
    <w:p w14:paraId="1FA9B398" w14:textId="77777777" w:rsidR="00B7202A" w:rsidRDefault="00B7202A" w:rsidP="0054744A">
      <w:pPr>
        <w:pStyle w:val="BodyText"/>
        <w:numPr>
          <w:ilvl w:val="0"/>
          <w:numId w:val="54"/>
        </w:numPr>
        <w:spacing w:before="2" w:after="0"/>
        <w:jc w:val="left"/>
      </w:pPr>
      <w:hyperlink r:id="rId101">
        <w:r>
          <w:rPr>
            <w:color w:val="0000FF"/>
            <w:u w:val="single" w:color="0000FF"/>
          </w:rPr>
          <w:t>Overview</w:t>
        </w:r>
        <w:r>
          <w:rPr>
            <w:color w:val="0000FF"/>
            <w:spacing w:val="-3"/>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Fabricated</w:t>
        </w:r>
        <w:r>
          <w:rPr>
            <w:color w:val="0000FF"/>
            <w:spacing w:val="-3"/>
            <w:u w:val="single" w:color="0000FF"/>
          </w:rPr>
          <w:t xml:space="preserve"> </w:t>
        </w:r>
        <w:r>
          <w:rPr>
            <w:color w:val="0000FF"/>
            <w:u w:val="single" w:color="0000FF"/>
          </w:rPr>
          <w:t>or</w:t>
        </w:r>
        <w:r>
          <w:rPr>
            <w:color w:val="0000FF"/>
            <w:spacing w:val="-1"/>
            <w:u w:val="single" w:color="0000FF"/>
          </w:rPr>
          <w:t xml:space="preserve"> </w:t>
        </w:r>
        <w:r>
          <w:rPr>
            <w:color w:val="0000FF"/>
            <w:u w:val="single" w:color="0000FF"/>
          </w:rPr>
          <w:t>induced</w:t>
        </w:r>
        <w:r>
          <w:rPr>
            <w:color w:val="0000FF"/>
            <w:spacing w:val="-2"/>
            <w:u w:val="single" w:color="0000FF"/>
          </w:rPr>
          <w:t xml:space="preserve"> </w:t>
        </w:r>
        <w:r>
          <w:rPr>
            <w:color w:val="0000FF"/>
            <w:u w:val="single" w:color="0000FF"/>
          </w:rPr>
          <w:t>illness</w:t>
        </w:r>
      </w:hyperlink>
      <w:r>
        <w:rPr>
          <w:color w:val="0000FF"/>
          <w:spacing w:val="-2"/>
        </w:rPr>
        <w:t xml:space="preserve"> </w:t>
      </w:r>
      <w:r>
        <w:t>–</w:t>
      </w:r>
      <w:r>
        <w:rPr>
          <w:spacing w:val="-3"/>
        </w:rPr>
        <w:t xml:space="preserve"> </w:t>
      </w:r>
      <w:r>
        <w:t>NHS</w:t>
      </w:r>
      <w:r>
        <w:rPr>
          <w:spacing w:val="-2"/>
        </w:rPr>
        <w:t xml:space="preserve"> advice</w:t>
      </w:r>
    </w:p>
    <w:p w14:paraId="2BEDC1EA" w14:textId="77777777" w:rsidR="00B7202A" w:rsidRDefault="00B7202A" w:rsidP="00B7202A"/>
    <w:p w14:paraId="1ADFD400" w14:textId="77777777" w:rsidR="00B7202A" w:rsidRDefault="00B7202A" w:rsidP="00B7202A"/>
    <w:p w14:paraId="17D4C4E4" w14:textId="77777777" w:rsidR="00B7202A" w:rsidRPr="00B7202A" w:rsidRDefault="00B7202A" w:rsidP="00B7202A">
      <w:pPr>
        <w:pStyle w:val="Heading4"/>
        <w:spacing w:before="76"/>
        <w:rPr>
          <w:b/>
          <w:bCs/>
        </w:rPr>
      </w:pPr>
      <w:r w:rsidRPr="00B7202A">
        <w:rPr>
          <w:b/>
          <w:bCs/>
          <w:color w:val="104F75"/>
          <w:spacing w:val="-2"/>
        </w:rPr>
        <w:t>Homelessness</w:t>
      </w:r>
    </w:p>
    <w:p w14:paraId="58921DD7" w14:textId="77777777" w:rsidR="00B7202A" w:rsidRDefault="00B7202A" w:rsidP="00B7202A">
      <w:pPr>
        <w:pStyle w:val="BodyText"/>
        <w:spacing w:before="240" w:line="288" w:lineRule="auto"/>
        <w:ind w:left="394" w:right="574"/>
      </w:pPr>
      <w:hyperlink r:id="rId102">
        <w:r>
          <w:rPr>
            <w:color w:val="0000FF"/>
            <w:u w:val="single" w:color="0000FF"/>
          </w:rPr>
          <w:t>Homelessness</w:t>
        </w:r>
        <w:r>
          <w:rPr>
            <w:color w:val="0000FF"/>
            <w:spacing w:val="-4"/>
            <w:u w:val="single" w:color="0000FF"/>
          </w:rPr>
          <w:t xml:space="preserve"> </w:t>
        </w:r>
        <w:r>
          <w:rPr>
            <w:color w:val="0000FF"/>
            <w:u w:val="single" w:color="0000FF"/>
          </w:rPr>
          <w:t>code</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guidance</w:t>
        </w:r>
        <w:r>
          <w:rPr>
            <w:color w:val="0000FF"/>
            <w:spacing w:val="-4"/>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local</w:t>
        </w:r>
        <w:r>
          <w:rPr>
            <w:color w:val="0000FF"/>
            <w:spacing w:val="-4"/>
            <w:u w:val="single" w:color="0000FF"/>
          </w:rPr>
          <w:t xml:space="preserve"> </w:t>
        </w:r>
        <w:r>
          <w:rPr>
            <w:color w:val="0000FF"/>
            <w:u w:val="single" w:color="0000FF"/>
          </w:rPr>
          <w:t>authorities</w:t>
        </w:r>
      </w:hyperlink>
      <w:r>
        <w:rPr>
          <w:color w:val="0000FF"/>
          <w:spacing w:val="-4"/>
        </w:rPr>
        <w:t xml:space="preserve"> </w:t>
      </w:r>
      <w:r>
        <w:t>–</w:t>
      </w:r>
      <w:r>
        <w:rPr>
          <w:spacing w:val="-4"/>
        </w:rPr>
        <w:t xml:space="preserve"> </w:t>
      </w:r>
      <w:r>
        <w:t>Department</w:t>
      </w:r>
      <w:r>
        <w:rPr>
          <w:spacing w:val="-3"/>
        </w:rPr>
        <w:t xml:space="preserve"> </w:t>
      </w:r>
      <w:r>
        <w:t>for</w:t>
      </w:r>
      <w:r>
        <w:rPr>
          <w:spacing w:val="-3"/>
        </w:rPr>
        <w:t xml:space="preserve"> </w:t>
      </w:r>
      <w:r>
        <w:t>Levelling</w:t>
      </w:r>
      <w:r>
        <w:rPr>
          <w:spacing w:val="-3"/>
        </w:rPr>
        <w:t xml:space="preserve"> </w:t>
      </w:r>
      <w:r>
        <w:t>Up, Housing and Communities guidance</w:t>
      </w:r>
    </w:p>
    <w:p w14:paraId="72D4464E" w14:textId="77777777" w:rsidR="00B7202A" w:rsidRDefault="00B7202A" w:rsidP="00B7202A"/>
    <w:p w14:paraId="37B7C420" w14:textId="77777777" w:rsidR="00B7202A" w:rsidRDefault="00B7202A" w:rsidP="00B7202A"/>
    <w:p w14:paraId="1FEBC9CE" w14:textId="77777777" w:rsidR="00B7202A" w:rsidRPr="00B7202A" w:rsidRDefault="00B7202A" w:rsidP="00B7202A">
      <w:pPr>
        <w:pStyle w:val="Heading4"/>
        <w:rPr>
          <w:b/>
          <w:bCs/>
        </w:rPr>
      </w:pPr>
      <w:r w:rsidRPr="00B7202A">
        <w:rPr>
          <w:b/>
          <w:bCs/>
          <w:color w:val="104F75"/>
        </w:rPr>
        <w:t>Information</w:t>
      </w:r>
      <w:r w:rsidRPr="00B7202A">
        <w:rPr>
          <w:b/>
          <w:bCs/>
          <w:color w:val="104F75"/>
          <w:spacing w:val="-7"/>
        </w:rPr>
        <w:t xml:space="preserve"> </w:t>
      </w:r>
      <w:r w:rsidRPr="00B7202A">
        <w:rPr>
          <w:b/>
          <w:bCs/>
          <w:color w:val="104F75"/>
          <w:spacing w:val="-2"/>
        </w:rPr>
        <w:t>Sharing</w:t>
      </w:r>
    </w:p>
    <w:p w14:paraId="33A9B6EF" w14:textId="77777777" w:rsidR="00B7202A" w:rsidRDefault="00B7202A" w:rsidP="0054744A">
      <w:pPr>
        <w:pStyle w:val="BodyText"/>
        <w:numPr>
          <w:ilvl w:val="0"/>
          <w:numId w:val="55"/>
        </w:numPr>
        <w:spacing w:before="240" w:line="288" w:lineRule="auto"/>
        <w:ind w:right="720"/>
      </w:pPr>
      <w:hyperlink r:id="rId103">
        <w:r>
          <w:rPr>
            <w:color w:val="0000FF"/>
            <w:u w:val="single" w:color="0000FF"/>
          </w:rPr>
          <w:t>Government</w:t>
        </w:r>
        <w:r>
          <w:rPr>
            <w:color w:val="0000FF"/>
            <w:spacing w:val="-3"/>
            <w:u w:val="single" w:color="0000FF"/>
          </w:rPr>
          <w:t xml:space="preserve"> </w:t>
        </w:r>
        <w:r>
          <w:rPr>
            <w:color w:val="0000FF"/>
            <w:u w:val="single" w:color="0000FF"/>
          </w:rPr>
          <w:t>information</w:t>
        </w:r>
        <w:r>
          <w:rPr>
            <w:color w:val="0000FF"/>
            <w:spacing w:val="-4"/>
            <w:u w:val="single" w:color="0000FF"/>
          </w:rPr>
          <w:t xml:space="preserve"> </w:t>
        </w:r>
        <w:r>
          <w:rPr>
            <w:color w:val="0000FF"/>
            <w:u w:val="single" w:color="0000FF"/>
          </w:rPr>
          <w:t>sharing</w:t>
        </w:r>
        <w:r>
          <w:rPr>
            <w:color w:val="0000FF"/>
            <w:spacing w:val="-3"/>
            <w:u w:val="single" w:color="0000FF"/>
          </w:rPr>
          <w:t xml:space="preserve"> </w:t>
        </w:r>
        <w:r>
          <w:rPr>
            <w:color w:val="0000FF"/>
            <w:u w:val="single" w:color="0000FF"/>
          </w:rPr>
          <w:t>advice</w:t>
        </w:r>
      </w:hyperlink>
      <w:r>
        <w:rPr>
          <w:color w:val="0000FF"/>
          <w:spacing w:val="-4"/>
        </w:rPr>
        <w:t xml:space="preserve"> </w:t>
      </w:r>
      <w:r>
        <w:t>–</w:t>
      </w:r>
      <w:r>
        <w:rPr>
          <w:spacing w:val="-5"/>
        </w:rPr>
        <w:t xml:space="preserve"> </w:t>
      </w:r>
      <w:r>
        <w:t>Guidance</w:t>
      </w:r>
      <w:r>
        <w:rPr>
          <w:spacing w:val="-4"/>
        </w:rPr>
        <w:t xml:space="preserve"> </w:t>
      </w:r>
      <w:r>
        <w:t>on</w:t>
      </w:r>
      <w:r>
        <w:rPr>
          <w:spacing w:val="-3"/>
        </w:rPr>
        <w:t xml:space="preserve"> </w:t>
      </w:r>
      <w:r>
        <w:t>information</w:t>
      </w:r>
      <w:r>
        <w:rPr>
          <w:spacing w:val="-4"/>
        </w:rPr>
        <w:t xml:space="preserve"> </w:t>
      </w:r>
      <w:r>
        <w:t>sharing</w:t>
      </w:r>
      <w:r>
        <w:rPr>
          <w:spacing w:val="-4"/>
        </w:rPr>
        <w:t xml:space="preserve"> </w:t>
      </w:r>
      <w:r>
        <w:t>for</w:t>
      </w:r>
      <w:r>
        <w:rPr>
          <w:spacing w:val="-3"/>
        </w:rPr>
        <w:t xml:space="preserve"> </w:t>
      </w:r>
      <w:r>
        <w:t>people who provide safeguarding services to children, young people, parents and carers.</w:t>
      </w:r>
    </w:p>
    <w:p w14:paraId="10DBB329" w14:textId="77777777" w:rsidR="00B7202A" w:rsidRDefault="00B7202A" w:rsidP="0054744A">
      <w:pPr>
        <w:pStyle w:val="BodyText"/>
        <w:numPr>
          <w:ilvl w:val="0"/>
          <w:numId w:val="55"/>
        </w:numPr>
        <w:spacing w:line="288" w:lineRule="auto"/>
        <w:ind w:right="574"/>
      </w:pPr>
      <w:hyperlink r:id="rId104">
        <w:r>
          <w:rPr>
            <w:color w:val="0000FF"/>
            <w:u w:val="single" w:color="0000FF"/>
          </w:rPr>
          <w:t>Information</w:t>
        </w:r>
        <w:r>
          <w:rPr>
            <w:color w:val="0000FF"/>
            <w:spacing w:val="-5"/>
            <w:u w:val="single" w:color="0000FF"/>
          </w:rPr>
          <w:t xml:space="preserve"> </w:t>
        </w:r>
        <w:r>
          <w:rPr>
            <w:color w:val="0000FF"/>
            <w:u w:val="single" w:color="0000FF"/>
          </w:rPr>
          <w:t>Commissioner's</w:t>
        </w:r>
        <w:r>
          <w:rPr>
            <w:color w:val="0000FF"/>
            <w:spacing w:val="-4"/>
            <w:u w:val="single" w:color="0000FF"/>
          </w:rPr>
          <w:t xml:space="preserve"> </w:t>
        </w:r>
        <w:r>
          <w:rPr>
            <w:color w:val="0000FF"/>
            <w:u w:val="single" w:color="0000FF"/>
          </w:rPr>
          <w:t>Office:</w:t>
        </w:r>
        <w:r>
          <w:rPr>
            <w:color w:val="0000FF"/>
            <w:spacing w:val="-3"/>
            <w:u w:val="single" w:color="0000FF"/>
          </w:rPr>
          <w:t xml:space="preserve"> </w:t>
        </w:r>
        <w:r>
          <w:rPr>
            <w:color w:val="0000FF"/>
            <w:u w:val="single" w:color="0000FF"/>
          </w:rPr>
          <w:t>Data</w:t>
        </w:r>
        <w:r>
          <w:rPr>
            <w:color w:val="0000FF"/>
            <w:spacing w:val="-4"/>
            <w:u w:val="single" w:color="0000FF"/>
          </w:rPr>
          <w:t xml:space="preserve"> </w:t>
        </w:r>
        <w:r>
          <w:rPr>
            <w:color w:val="0000FF"/>
            <w:u w:val="single" w:color="0000FF"/>
          </w:rPr>
          <w:t>sharing</w:t>
        </w:r>
        <w:r>
          <w:rPr>
            <w:color w:val="0000FF"/>
            <w:spacing w:val="-4"/>
            <w:u w:val="single" w:color="0000FF"/>
          </w:rPr>
          <w:t xml:space="preserve"> </w:t>
        </w:r>
        <w:r>
          <w:rPr>
            <w:color w:val="0000FF"/>
            <w:u w:val="single" w:color="0000FF"/>
          </w:rPr>
          <w:t>information</w:t>
        </w:r>
        <w:r>
          <w:rPr>
            <w:color w:val="0000FF"/>
            <w:spacing w:val="-4"/>
            <w:u w:val="single" w:color="0000FF"/>
          </w:rPr>
          <w:t xml:space="preserve"> </w:t>
        </w:r>
        <w:r>
          <w:rPr>
            <w:color w:val="0000FF"/>
            <w:u w:val="single" w:color="0000FF"/>
          </w:rPr>
          <w:t>hub</w:t>
        </w:r>
      </w:hyperlink>
      <w:r>
        <w:rPr>
          <w:color w:val="0000FF"/>
          <w:spacing w:val="-4"/>
        </w:rPr>
        <w:t xml:space="preserve"> </w:t>
      </w:r>
      <w:r>
        <w:t>–</w:t>
      </w:r>
      <w:r>
        <w:rPr>
          <w:spacing w:val="-4"/>
        </w:rPr>
        <w:t xml:space="preserve"> </w:t>
      </w:r>
      <w:r>
        <w:t>Information</w:t>
      </w:r>
      <w:r>
        <w:rPr>
          <w:spacing w:val="-4"/>
        </w:rPr>
        <w:t xml:space="preserve"> </w:t>
      </w:r>
      <w:r>
        <w:t>to</w:t>
      </w:r>
      <w:r>
        <w:rPr>
          <w:spacing w:val="-4"/>
        </w:rPr>
        <w:t xml:space="preserve"> </w:t>
      </w:r>
      <w:r>
        <w:t>help schools and colleges comply with UK data protection legislation including UK GDPR.</w:t>
      </w:r>
    </w:p>
    <w:p w14:paraId="4C5B9FBE" w14:textId="77777777" w:rsidR="00B7202A" w:rsidRDefault="00B7202A" w:rsidP="00B7202A">
      <w:pPr>
        <w:sectPr w:rsidR="00B7202A">
          <w:pgSz w:w="11910" w:h="16840"/>
          <w:pgMar w:top="1040" w:right="700" w:bottom="1840" w:left="740" w:header="0" w:footer="1571" w:gutter="0"/>
          <w:cols w:space="720"/>
        </w:sectPr>
      </w:pPr>
    </w:p>
    <w:p w14:paraId="72587ACB" w14:textId="77777777" w:rsidR="00B7202A" w:rsidRPr="00B7202A" w:rsidRDefault="00B7202A" w:rsidP="00B7202A">
      <w:pPr>
        <w:pStyle w:val="Heading4"/>
        <w:ind w:left="393"/>
        <w:rPr>
          <w:b/>
          <w:bCs/>
        </w:rPr>
      </w:pPr>
      <w:bookmarkStart w:id="52" w:name="Homelessness"/>
      <w:bookmarkStart w:id="53" w:name="Information_Sharing"/>
      <w:bookmarkStart w:id="54" w:name="Online_safety-advice"/>
      <w:bookmarkEnd w:id="52"/>
      <w:bookmarkEnd w:id="53"/>
      <w:bookmarkEnd w:id="54"/>
      <w:r w:rsidRPr="00B7202A">
        <w:rPr>
          <w:b/>
          <w:bCs/>
          <w:color w:val="104F75"/>
        </w:rPr>
        <w:lastRenderedPageBreak/>
        <w:t>Online</w:t>
      </w:r>
      <w:r w:rsidRPr="00B7202A">
        <w:rPr>
          <w:b/>
          <w:bCs/>
          <w:color w:val="104F75"/>
          <w:spacing w:val="-7"/>
        </w:rPr>
        <w:t xml:space="preserve"> </w:t>
      </w:r>
      <w:r w:rsidRPr="00B7202A">
        <w:rPr>
          <w:b/>
          <w:bCs/>
          <w:color w:val="104F75"/>
        </w:rPr>
        <w:t>safety-</w:t>
      </w:r>
      <w:r w:rsidRPr="00B7202A">
        <w:rPr>
          <w:b/>
          <w:bCs/>
          <w:color w:val="104F75"/>
          <w:spacing w:val="-2"/>
        </w:rPr>
        <w:t>advice</w:t>
      </w:r>
    </w:p>
    <w:p w14:paraId="476BA512" w14:textId="77777777" w:rsidR="00B7202A" w:rsidRDefault="00B7202A" w:rsidP="0054744A">
      <w:pPr>
        <w:pStyle w:val="BodyText"/>
        <w:numPr>
          <w:ilvl w:val="0"/>
          <w:numId w:val="56"/>
        </w:numPr>
        <w:spacing w:before="240"/>
        <w:jc w:val="left"/>
      </w:pPr>
      <w:hyperlink r:id="rId105">
        <w:proofErr w:type="spellStart"/>
        <w:r>
          <w:rPr>
            <w:color w:val="0000FF"/>
            <w:u w:val="single" w:color="0000FF"/>
          </w:rPr>
          <w:t>Childnet</w:t>
        </w:r>
        <w:proofErr w:type="spellEnd"/>
      </w:hyperlink>
      <w:r>
        <w:rPr>
          <w:color w:val="0000FF"/>
          <w:spacing w:val="-3"/>
        </w:rPr>
        <w:t xml:space="preserve"> </w:t>
      </w:r>
      <w:r>
        <w:t>provides</w:t>
      </w:r>
      <w:r>
        <w:rPr>
          <w:spacing w:val="-4"/>
        </w:rPr>
        <w:t xml:space="preserve"> </w:t>
      </w:r>
      <w:r>
        <w:t>guidance</w:t>
      </w:r>
      <w:r>
        <w:rPr>
          <w:spacing w:val="-4"/>
        </w:rPr>
        <w:t xml:space="preserve"> </w:t>
      </w:r>
      <w:r>
        <w:t>for</w:t>
      </w:r>
      <w:r>
        <w:rPr>
          <w:spacing w:val="-3"/>
        </w:rPr>
        <w:t xml:space="preserve"> </w:t>
      </w:r>
      <w:r>
        <w:t>schools</w:t>
      </w:r>
      <w:r>
        <w:rPr>
          <w:spacing w:val="-4"/>
        </w:rPr>
        <w:t xml:space="preserve"> </w:t>
      </w:r>
      <w:r>
        <w:t>on</w:t>
      </w:r>
      <w:r>
        <w:rPr>
          <w:spacing w:val="-3"/>
        </w:rPr>
        <w:t xml:space="preserve"> </w:t>
      </w:r>
      <w:r>
        <w:rPr>
          <w:spacing w:val="-2"/>
        </w:rPr>
        <w:t>cyberbullying</w:t>
      </w:r>
    </w:p>
    <w:p w14:paraId="07A88FF7" w14:textId="77777777" w:rsidR="00B7202A" w:rsidRDefault="00B7202A" w:rsidP="0054744A">
      <w:pPr>
        <w:pStyle w:val="BodyText"/>
        <w:numPr>
          <w:ilvl w:val="0"/>
          <w:numId w:val="56"/>
        </w:numPr>
        <w:spacing w:before="175" w:line="288" w:lineRule="auto"/>
        <w:ind w:right="574"/>
        <w:jc w:val="left"/>
      </w:pPr>
      <w:hyperlink r:id="rId106">
        <w:proofErr w:type="spellStart"/>
        <w:r>
          <w:rPr>
            <w:color w:val="0000FF"/>
            <w:u w:val="single" w:color="0000FF"/>
          </w:rPr>
          <w:t>Educateagainsthate</w:t>
        </w:r>
        <w:proofErr w:type="spellEnd"/>
      </w:hyperlink>
      <w:r>
        <w:rPr>
          <w:color w:val="0000FF"/>
          <w:spacing w:val="-5"/>
        </w:rPr>
        <w:t xml:space="preserve"> </w:t>
      </w:r>
      <w:r>
        <w:t>provides</w:t>
      </w:r>
      <w:r>
        <w:rPr>
          <w:spacing w:val="-4"/>
        </w:rPr>
        <w:t xml:space="preserve"> </w:t>
      </w:r>
      <w:r>
        <w:t>practical</w:t>
      </w:r>
      <w:r>
        <w:rPr>
          <w:spacing w:val="-4"/>
        </w:rPr>
        <w:t xml:space="preserve"> </w:t>
      </w:r>
      <w:r>
        <w:t>advice</w:t>
      </w:r>
      <w:r>
        <w:rPr>
          <w:spacing w:val="-4"/>
        </w:rPr>
        <w:t xml:space="preserve"> </w:t>
      </w:r>
      <w:r>
        <w:t>and</w:t>
      </w:r>
      <w:r>
        <w:rPr>
          <w:spacing w:val="-4"/>
        </w:rPr>
        <w:t xml:space="preserve"> </w:t>
      </w:r>
      <w:r>
        <w:t>support</w:t>
      </w:r>
      <w:r>
        <w:rPr>
          <w:spacing w:val="-3"/>
        </w:rPr>
        <w:t xml:space="preserve"> </w:t>
      </w:r>
      <w:r>
        <w:t>on</w:t>
      </w:r>
      <w:r>
        <w:rPr>
          <w:spacing w:val="-4"/>
        </w:rPr>
        <w:t xml:space="preserve"> </w:t>
      </w:r>
      <w:r>
        <w:t>protecting</w:t>
      </w:r>
      <w:r>
        <w:rPr>
          <w:spacing w:val="-4"/>
        </w:rPr>
        <w:t xml:space="preserve"> </w:t>
      </w:r>
      <w:r>
        <w:t>children</w:t>
      </w:r>
      <w:r>
        <w:rPr>
          <w:spacing w:val="-4"/>
        </w:rPr>
        <w:t xml:space="preserve"> </w:t>
      </w:r>
      <w:r>
        <w:t>from extremism and radicalisation</w:t>
      </w:r>
    </w:p>
    <w:p w14:paraId="68A7A3D6" w14:textId="77777777" w:rsidR="00B7202A" w:rsidRDefault="00B7202A" w:rsidP="0054744A">
      <w:pPr>
        <w:pStyle w:val="BodyText"/>
        <w:numPr>
          <w:ilvl w:val="0"/>
          <w:numId w:val="56"/>
        </w:numPr>
        <w:spacing w:line="288" w:lineRule="auto"/>
        <w:ind w:right="574"/>
        <w:jc w:val="left"/>
      </w:pPr>
      <w:hyperlink r:id="rId107">
        <w:r>
          <w:rPr>
            <w:color w:val="0000FF"/>
            <w:u w:val="single" w:color="0000FF"/>
          </w:rPr>
          <w:t>London</w:t>
        </w:r>
        <w:r>
          <w:rPr>
            <w:color w:val="0000FF"/>
            <w:spacing w:val="-3"/>
            <w:u w:val="single" w:color="0000FF"/>
          </w:rPr>
          <w:t xml:space="preserve"> </w:t>
        </w:r>
        <w:r>
          <w:rPr>
            <w:color w:val="0000FF"/>
            <w:u w:val="single" w:color="0000FF"/>
          </w:rPr>
          <w:t>Grid</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Learning</w:t>
        </w:r>
      </w:hyperlink>
      <w:r>
        <w:rPr>
          <w:color w:val="0000FF"/>
          <w:spacing w:val="-3"/>
        </w:rPr>
        <w:t xml:space="preserve"> </w:t>
      </w:r>
      <w:r>
        <w:t>provides</w:t>
      </w:r>
      <w:r>
        <w:rPr>
          <w:spacing w:val="-3"/>
        </w:rPr>
        <w:t xml:space="preserve"> </w:t>
      </w:r>
      <w:r>
        <w:t>advice</w:t>
      </w:r>
      <w:r>
        <w:rPr>
          <w:spacing w:val="-3"/>
        </w:rPr>
        <w:t xml:space="preserve"> </w:t>
      </w:r>
      <w:r>
        <w:t>on</w:t>
      </w:r>
      <w:r>
        <w:rPr>
          <w:spacing w:val="-2"/>
        </w:rPr>
        <w:t xml:space="preserve"> </w:t>
      </w:r>
      <w:r>
        <w:t>all</w:t>
      </w:r>
      <w:r>
        <w:rPr>
          <w:spacing w:val="-3"/>
        </w:rPr>
        <w:t xml:space="preserve"> </w:t>
      </w:r>
      <w:r>
        <w:t>aspects</w:t>
      </w:r>
      <w:r>
        <w:rPr>
          <w:spacing w:val="-3"/>
        </w:rPr>
        <w:t xml:space="preserve"> </w:t>
      </w:r>
      <w:r>
        <w:t>of</w:t>
      </w:r>
      <w:r>
        <w:rPr>
          <w:spacing w:val="-2"/>
        </w:rPr>
        <w:t xml:space="preserve"> </w:t>
      </w:r>
      <w:r>
        <w:t>a</w:t>
      </w:r>
      <w:r>
        <w:rPr>
          <w:spacing w:val="-3"/>
        </w:rPr>
        <w:t xml:space="preserve"> </w:t>
      </w:r>
      <w:r>
        <w:t>school</w:t>
      </w:r>
      <w:r>
        <w:rPr>
          <w:spacing w:val="-3"/>
        </w:rPr>
        <w:t xml:space="preserve"> </w:t>
      </w:r>
      <w:r>
        <w:t>or</w:t>
      </w:r>
      <w:r>
        <w:rPr>
          <w:spacing w:val="-2"/>
        </w:rPr>
        <w:t xml:space="preserve"> </w:t>
      </w:r>
      <w:r>
        <w:t>college’s</w:t>
      </w:r>
      <w:r>
        <w:rPr>
          <w:spacing w:val="-3"/>
        </w:rPr>
        <w:t xml:space="preserve"> </w:t>
      </w:r>
      <w:r>
        <w:t>online safety arrangements</w:t>
      </w:r>
    </w:p>
    <w:p w14:paraId="02452FEC" w14:textId="77777777" w:rsidR="00B7202A" w:rsidRDefault="00B7202A" w:rsidP="0054744A">
      <w:pPr>
        <w:pStyle w:val="BodyText"/>
        <w:numPr>
          <w:ilvl w:val="0"/>
          <w:numId w:val="56"/>
        </w:numPr>
        <w:spacing w:line="288" w:lineRule="auto"/>
        <w:ind w:right="574"/>
        <w:jc w:val="left"/>
      </w:pPr>
      <w:hyperlink r:id="rId108">
        <w:r>
          <w:rPr>
            <w:color w:val="0000FF"/>
            <w:u w:val="single" w:color="0000FF"/>
          </w:rPr>
          <w:t>NSPCC</w:t>
        </w:r>
        <w:r>
          <w:rPr>
            <w:color w:val="0000FF"/>
            <w:spacing w:val="-3"/>
            <w:u w:val="single" w:color="0000FF"/>
          </w:rPr>
          <w:t xml:space="preserve"> </w:t>
        </w:r>
        <w:r>
          <w:rPr>
            <w:color w:val="0000FF"/>
            <w:u w:val="single" w:color="0000FF"/>
          </w:rPr>
          <w:t>E-safety</w:t>
        </w:r>
        <w:r>
          <w:rPr>
            <w:color w:val="0000FF"/>
            <w:spacing w:val="-3"/>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schools</w:t>
        </w:r>
      </w:hyperlink>
      <w:r>
        <w:rPr>
          <w:color w:val="0000FF"/>
          <w:spacing w:val="-3"/>
        </w:rPr>
        <w:t xml:space="preserve"> </w:t>
      </w:r>
      <w:r>
        <w:t>provides</w:t>
      </w:r>
      <w:r>
        <w:rPr>
          <w:spacing w:val="-3"/>
        </w:rPr>
        <w:t xml:space="preserve"> </w:t>
      </w:r>
      <w:r>
        <w:t>advice,</w:t>
      </w:r>
      <w:r>
        <w:rPr>
          <w:spacing w:val="-2"/>
        </w:rPr>
        <w:t xml:space="preserve"> </w:t>
      </w:r>
      <w:r>
        <w:t>templates,</w:t>
      </w:r>
      <w:r>
        <w:rPr>
          <w:spacing w:val="-2"/>
        </w:rPr>
        <w:t xml:space="preserve"> </w:t>
      </w:r>
      <w:r>
        <w:t>and</w:t>
      </w:r>
      <w:r>
        <w:rPr>
          <w:spacing w:val="-3"/>
        </w:rPr>
        <w:t xml:space="preserve"> </w:t>
      </w:r>
      <w:r>
        <w:t>tools</w:t>
      </w:r>
      <w:r>
        <w:rPr>
          <w:spacing w:val="-5"/>
        </w:rPr>
        <w:t xml:space="preserve"> </w:t>
      </w:r>
      <w:r>
        <w:t>on</w:t>
      </w:r>
      <w:r>
        <w:rPr>
          <w:spacing w:val="-3"/>
        </w:rPr>
        <w:t xml:space="preserve"> </w:t>
      </w:r>
      <w:r>
        <w:t>all</w:t>
      </w:r>
      <w:r>
        <w:rPr>
          <w:spacing w:val="-3"/>
        </w:rPr>
        <w:t xml:space="preserve"> </w:t>
      </w:r>
      <w:r>
        <w:t>aspects</w:t>
      </w:r>
      <w:r>
        <w:rPr>
          <w:spacing w:val="-3"/>
        </w:rPr>
        <w:t xml:space="preserve"> </w:t>
      </w:r>
      <w:r>
        <w:t>of</w:t>
      </w:r>
      <w:r>
        <w:rPr>
          <w:spacing w:val="-4"/>
        </w:rPr>
        <w:t xml:space="preserve"> </w:t>
      </w:r>
      <w:r>
        <w:t>a school or college’s online safety arrangements</w:t>
      </w:r>
    </w:p>
    <w:p w14:paraId="334C28C8" w14:textId="77777777" w:rsidR="00B7202A" w:rsidRDefault="00B7202A" w:rsidP="0054744A">
      <w:pPr>
        <w:pStyle w:val="BodyText"/>
        <w:numPr>
          <w:ilvl w:val="0"/>
          <w:numId w:val="56"/>
        </w:numPr>
        <w:spacing w:line="288" w:lineRule="auto"/>
        <w:ind w:right="720"/>
        <w:jc w:val="left"/>
      </w:pPr>
      <w:hyperlink r:id="rId109">
        <w:r>
          <w:rPr>
            <w:color w:val="0000FF"/>
            <w:u w:val="single" w:color="0000FF"/>
          </w:rPr>
          <w:t>Safer</w:t>
        </w:r>
        <w:r>
          <w:rPr>
            <w:color w:val="0000FF"/>
            <w:spacing w:val="-3"/>
            <w:u w:val="single" w:color="0000FF"/>
          </w:rPr>
          <w:t xml:space="preserve"> </w:t>
        </w:r>
        <w:r>
          <w:rPr>
            <w:color w:val="0000FF"/>
            <w:u w:val="single" w:color="0000FF"/>
          </w:rPr>
          <w:t>recruitment</w:t>
        </w:r>
        <w:r>
          <w:rPr>
            <w:color w:val="0000FF"/>
            <w:spacing w:val="-3"/>
            <w:u w:val="single" w:color="0000FF"/>
          </w:rPr>
          <w:t xml:space="preserve"> </w:t>
        </w:r>
        <w:r>
          <w:rPr>
            <w:color w:val="0000FF"/>
            <w:u w:val="single" w:color="0000FF"/>
          </w:rPr>
          <w:t>consortium</w:t>
        </w:r>
      </w:hyperlink>
      <w:r>
        <w:rPr>
          <w:color w:val="0000FF"/>
          <w:spacing w:val="-4"/>
        </w:rPr>
        <w:t xml:space="preserve"> </w:t>
      </w:r>
      <w:r>
        <w:t>“guidance</w:t>
      </w:r>
      <w:r>
        <w:rPr>
          <w:spacing w:val="-4"/>
        </w:rPr>
        <w:t xml:space="preserve"> </w:t>
      </w:r>
      <w:r>
        <w:t>for</w:t>
      </w:r>
      <w:r>
        <w:rPr>
          <w:spacing w:val="-3"/>
        </w:rPr>
        <w:t xml:space="preserve"> </w:t>
      </w:r>
      <w:r>
        <w:t>safe</w:t>
      </w:r>
      <w:r>
        <w:rPr>
          <w:spacing w:val="-4"/>
        </w:rPr>
        <w:t xml:space="preserve"> </w:t>
      </w:r>
      <w:r>
        <w:t>working</w:t>
      </w:r>
      <w:r>
        <w:rPr>
          <w:spacing w:val="-3"/>
        </w:rPr>
        <w:t xml:space="preserve"> </w:t>
      </w:r>
      <w:r>
        <w:t>practice”,</w:t>
      </w:r>
      <w:r>
        <w:rPr>
          <w:spacing w:val="-5"/>
        </w:rPr>
        <w:t xml:space="preserve"> </w:t>
      </w:r>
      <w:r>
        <w:t>which</w:t>
      </w:r>
      <w:r>
        <w:rPr>
          <w:spacing w:val="-4"/>
        </w:rPr>
        <w:t xml:space="preserve"> </w:t>
      </w:r>
      <w:r>
        <w:t>may</w:t>
      </w:r>
      <w:r>
        <w:rPr>
          <w:spacing w:val="-4"/>
        </w:rPr>
        <w:t xml:space="preserve"> </w:t>
      </w:r>
      <w:r>
        <w:t>help ensure staff behaviour policies are robust and effective</w:t>
      </w:r>
    </w:p>
    <w:p w14:paraId="0BC55568" w14:textId="77777777" w:rsidR="00B7202A" w:rsidRDefault="00B7202A" w:rsidP="0054744A">
      <w:pPr>
        <w:pStyle w:val="BodyText"/>
        <w:numPr>
          <w:ilvl w:val="0"/>
          <w:numId w:val="56"/>
        </w:numPr>
        <w:spacing w:line="288" w:lineRule="auto"/>
        <w:ind w:right="574"/>
        <w:jc w:val="left"/>
      </w:pPr>
      <w:hyperlink r:id="rId110">
        <w:r>
          <w:rPr>
            <w:color w:val="0000FF"/>
            <w:u w:val="single" w:color="0000FF"/>
          </w:rPr>
          <w:t>Searching</w:t>
        </w:r>
        <w:r>
          <w:rPr>
            <w:color w:val="0000FF"/>
            <w:spacing w:val="-4"/>
            <w:u w:val="single" w:color="0000FF"/>
          </w:rPr>
          <w:t xml:space="preserve"> </w:t>
        </w:r>
        <w:r>
          <w:rPr>
            <w:color w:val="0000FF"/>
            <w:u w:val="single" w:color="0000FF"/>
          </w:rPr>
          <w:t>screening</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confiscation</w:t>
        </w:r>
      </w:hyperlink>
      <w:r>
        <w:rPr>
          <w:color w:val="0000FF"/>
          <w:spacing w:val="-4"/>
        </w:rPr>
        <w:t xml:space="preserve"> </w:t>
      </w:r>
      <w:r>
        <w:t>is</w:t>
      </w:r>
      <w:r>
        <w:rPr>
          <w:spacing w:val="-4"/>
        </w:rPr>
        <w:t xml:space="preserve"> </w:t>
      </w:r>
      <w:r>
        <w:t>departmental</w:t>
      </w:r>
      <w:r>
        <w:rPr>
          <w:spacing w:val="-4"/>
        </w:rPr>
        <w:t xml:space="preserve"> </w:t>
      </w:r>
      <w:r>
        <w:t>advice</w:t>
      </w:r>
      <w:r>
        <w:rPr>
          <w:spacing w:val="-4"/>
        </w:rPr>
        <w:t xml:space="preserve"> </w:t>
      </w:r>
      <w:r>
        <w:t>for</w:t>
      </w:r>
      <w:r>
        <w:rPr>
          <w:spacing w:val="-3"/>
        </w:rPr>
        <w:t xml:space="preserve"> </w:t>
      </w:r>
      <w:r>
        <w:t>schools</w:t>
      </w:r>
      <w:r>
        <w:rPr>
          <w:spacing w:val="-4"/>
        </w:rPr>
        <w:t xml:space="preserve"> </w:t>
      </w:r>
      <w:r>
        <w:t>on</w:t>
      </w:r>
      <w:r>
        <w:rPr>
          <w:spacing w:val="-4"/>
        </w:rPr>
        <w:t xml:space="preserve"> </w:t>
      </w:r>
      <w:r>
        <w:t>searching children and confiscating items such as mobile phones</w:t>
      </w:r>
    </w:p>
    <w:p w14:paraId="2C6A2B9B" w14:textId="77777777" w:rsidR="00B7202A" w:rsidRDefault="00B7202A" w:rsidP="0054744A">
      <w:pPr>
        <w:pStyle w:val="BodyText"/>
        <w:numPr>
          <w:ilvl w:val="0"/>
          <w:numId w:val="56"/>
        </w:numPr>
        <w:spacing w:before="121" w:line="288" w:lineRule="auto"/>
        <w:ind w:right="720"/>
        <w:jc w:val="left"/>
      </w:pPr>
      <w:hyperlink r:id="rId111">
        <w:proofErr w:type="gramStart"/>
        <w:r>
          <w:rPr>
            <w:color w:val="0000FF"/>
            <w:u w:val="single" w:color="0000FF"/>
          </w:rPr>
          <w:t>South</w:t>
        </w:r>
        <w:r>
          <w:rPr>
            <w:color w:val="0000FF"/>
            <w:spacing w:val="-3"/>
            <w:u w:val="single" w:color="0000FF"/>
          </w:rPr>
          <w:t xml:space="preserve"> </w:t>
        </w:r>
        <w:r>
          <w:rPr>
            <w:color w:val="0000FF"/>
            <w:u w:val="single" w:color="0000FF"/>
          </w:rPr>
          <w:t>West</w:t>
        </w:r>
        <w:proofErr w:type="gramEnd"/>
        <w:r>
          <w:rPr>
            <w:color w:val="0000FF"/>
            <w:spacing w:val="-2"/>
            <w:u w:val="single" w:color="0000FF"/>
          </w:rPr>
          <w:t xml:space="preserve"> </w:t>
        </w:r>
        <w:r>
          <w:rPr>
            <w:color w:val="0000FF"/>
            <w:u w:val="single" w:color="0000FF"/>
          </w:rPr>
          <w:t>Grid</w:t>
        </w:r>
        <w:r>
          <w:rPr>
            <w:color w:val="0000FF"/>
            <w:spacing w:val="-3"/>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Learning</w:t>
        </w:r>
      </w:hyperlink>
      <w:r>
        <w:rPr>
          <w:color w:val="0000FF"/>
          <w:spacing w:val="-3"/>
        </w:rPr>
        <w:t xml:space="preserve"> </w:t>
      </w:r>
      <w:r>
        <w:t>provides</w:t>
      </w:r>
      <w:r>
        <w:rPr>
          <w:spacing w:val="-3"/>
        </w:rPr>
        <w:t xml:space="preserve"> </w:t>
      </w:r>
      <w:r>
        <w:t>advice</w:t>
      </w:r>
      <w:r>
        <w:rPr>
          <w:spacing w:val="-3"/>
        </w:rPr>
        <w:t xml:space="preserve"> </w:t>
      </w:r>
      <w:r>
        <w:t>on</w:t>
      </w:r>
      <w:r>
        <w:rPr>
          <w:spacing w:val="-3"/>
        </w:rPr>
        <w:t xml:space="preserve"> </w:t>
      </w:r>
      <w:r>
        <w:t>all</w:t>
      </w:r>
      <w:r>
        <w:rPr>
          <w:spacing w:val="-3"/>
        </w:rPr>
        <w:t xml:space="preserve"> </w:t>
      </w:r>
      <w:r>
        <w:t>aspects</w:t>
      </w:r>
      <w:r>
        <w:rPr>
          <w:spacing w:val="-3"/>
        </w:rPr>
        <w:t xml:space="preserve"> </w:t>
      </w:r>
      <w:r>
        <w:t>of</w:t>
      </w:r>
      <w:r>
        <w:rPr>
          <w:spacing w:val="-2"/>
        </w:rPr>
        <w:t xml:space="preserve"> </w:t>
      </w:r>
      <w:r>
        <w:t>a</w:t>
      </w:r>
      <w:r>
        <w:rPr>
          <w:spacing w:val="-4"/>
        </w:rPr>
        <w:t xml:space="preserve"> </w:t>
      </w:r>
      <w:r>
        <w:t>school</w:t>
      </w:r>
      <w:r>
        <w:rPr>
          <w:spacing w:val="-3"/>
        </w:rPr>
        <w:t xml:space="preserve"> </w:t>
      </w:r>
      <w:r>
        <w:t>or</w:t>
      </w:r>
      <w:r>
        <w:rPr>
          <w:spacing w:val="-2"/>
        </w:rPr>
        <w:t xml:space="preserve"> </w:t>
      </w:r>
      <w:r>
        <w:t>college’s online safety arrangements</w:t>
      </w:r>
    </w:p>
    <w:p w14:paraId="0017B553" w14:textId="77777777" w:rsidR="00B7202A" w:rsidRDefault="00B7202A" w:rsidP="0054744A">
      <w:pPr>
        <w:pStyle w:val="BodyText"/>
        <w:numPr>
          <w:ilvl w:val="0"/>
          <w:numId w:val="56"/>
        </w:numPr>
        <w:spacing w:before="118" w:line="288" w:lineRule="auto"/>
        <w:ind w:right="574"/>
        <w:jc w:val="left"/>
      </w:pPr>
      <w:hyperlink r:id="rId112">
        <w:r>
          <w:rPr>
            <w:color w:val="0000FF"/>
            <w:u w:val="single" w:color="0000FF"/>
          </w:rPr>
          <w:t>Use</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social</w:t>
        </w:r>
        <w:r>
          <w:rPr>
            <w:color w:val="0000FF"/>
            <w:spacing w:val="-3"/>
            <w:u w:val="single" w:color="0000FF"/>
          </w:rPr>
          <w:t xml:space="preserve"> </w:t>
        </w:r>
        <w:r>
          <w:rPr>
            <w:color w:val="0000FF"/>
            <w:u w:val="single" w:color="0000FF"/>
          </w:rPr>
          <w:t>media</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radicalisation</w:t>
        </w:r>
      </w:hyperlink>
      <w:r>
        <w:rPr>
          <w:color w:val="0000FF"/>
          <w:spacing w:val="-2"/>
        </w:rPr>
        <w:t xml:space="preserve"> </w:t>
      </w:r>
      <w:r>
        <w:t>–</w:t>
      </w:r>
      <w:r>
        <w:rPr>
          <w:spacing w:val="-3"/>
        </w:rPr>
        <w:t xml:space="preserve"> </w:t>
      </w:r>
      <w:r>
        <w:t>A</w:t>
      </w:r>
      <w:r>
        <w:rPr>
          <w:spacing w:val="-3"/>
        </w:rPr>
        <w:t xml:space="preserve"> </w:t>
      </w:r>
      <w:r>
        <w:t>briefing</w:t>
      </w:r>
      <w:r>
        <w:rPr>
          <w:spacing w:val="-2"/>
        </w:rPr>
        <w:t xml:space="preserve"> </w:t>
      </w:r>
      <w:r>
        <w:t>note</w:t>
      </w:r>
      <w:r>
        <w:rPr>
          <w:spacing w:val="-3"/>
        </w:rPr>
        <w:t xml:space="preserve"> </w:t>
      </w:r>
      <w:r>
        <w:t>for</w:t>
      </w:r>
      <w:r>
        <w:rPr>
          <w:spacing w:val="-4"/>
        </w:rPr>
        <w:t xml:space="preserve"> </w:t>
      </w:r>
      <w:r>
        <w:t>schools</w:t>
      </w:r>
      <w:r>
        <w:rPr>
          <w:spacing w:val="-3"/>
        </w:rPr>
        <w:t xml:space="preserve"> </w:t>
      </w:r>
      <w:r>
        <w:t>on</w:t>
      </w:r>
      <w:r>
        <w:rPr>
          <w:spacing w:val="-3"/>
        </w:rPr>
        <w:t xml:space="preserve"> </w:t>
      </w:r>
      <w:r>
        <w:t>how</w:t>
      </w:r>
      <w:r>
        <w:rPr>
          <w:spacing w:val="-3"/>
        </w:rPr>
        <w:t xml:space="preserve"> </w:t>
      </w:r>
      <w:r>
        <w:t>social media is used to encourage travel to Syria and Iraq</w:t>
      </w:r>
    </w:p>
    <w:p w14:paraId="2893E6BA" w14:textId="77777777" w:rsidR="00B7202A" w:rsidRDefault="00B7202A" w:rsidP="0054744A">
      <w:pPr>
        <w:pStyle w:val="BodyText"/>
        <w:numPr>
          <w:ilvl w:val="0"/>
          <w:numId w:val="56"/>
        </w:numPr>
        <w:spacing w:line="288" w:lineRule="auto"/>
        <w:ind w:right="574"/>
        <w:jc w:val="left"/>
      </w:pPr>
      <w:hyperlink r:id="rId113">
        <w:r>
          <w:rPr>
            <w:color w:val="0000FF"/>
            <w:u w:val="single" w:color="0000FF"/>
          </w:rPr>
          <w:t>Online</w:t>
        </w:r>
        <w:r>
          <w:rPr>
            <w:color w:val="0000FF"/>
            <w:spacing w:val="-3"/>
            <w:u w:val="single" w:color="0000FF"/>
          </w:rPr>
          <w:t xml:space="preserve"> </w:t>
        </w:r>
        <w:r>
          <w:rPr>
            <w:color w:val="0000FF"/>
            <w:u w:val="single" w:color="0000FF"/>
          </w:rPr>
          <w:t>Safety</w:t>
        </w:r>
        <w:r>
          <w:rPr>
            <w:color w:val="0000FF"/>
            <w:spacing w:val="-3"/>
            <w:u w:val="single" w:color="0000FF"/>
          </w:rPr>
          <w:t xml:space="preserve"> </w:t>
        </w:r>
        <w:r>
          <w:rPr>
            <w:color w:val="0000FF"/>
            <w:u w:val="single" w:color="0000FF"/>
          </w:rPr>
          <w:t>Audit</w:t>
        </w:r>
        <w:r>
          <w:rPr>
            <w:color w:val="0000FF"/>
            <w:spacing w:val="-2"/>
            <w:u w:val="single" w:color="0000FF"/>
          </w:rPr>
          <w:t xml:space="preserve"> </w:t>
        </w:r>
        <w:r>
          <w:rPr>
            <w:color w:val="0000FF"/>
            <w:u w:val="single" w:color="0000FF"/>
          </w:rPr>
          <w:t>Tool</w:t>
        </w:r>
      </w:hyperlink>
      <w:r>
        <w:rPr>
          <w:color w:val="0000FF"/>
          <w:spacing w:val="-3"/>
        </w:rPr>
        <w:t xml:space="preserve"> </w:t>
      </w:r>
      <w:r>
        <w:t>from</w:t>
      </w:r>
      <w:r>
        <w:rPr>
          <w:spacing w:val="-2"/>
        </w:rPr>
        <w:t xml:space="preserve"> </w:t>
      </w:r>
      <w:r>
        <w:t>UK</w:t>
      </w:r>
      <w:r>
        <w:rPr>
          <w:spacing w:val="-3"/>
        </w:rPr>
        <w:t xml:space="preserve"> </w:t>
      </w:r>
      <w:r>
        <w:t>Council</w:t>
      </w:r>
      <w:r>
        <w:rPr>
          <w:spacing w:val="-3"/>
        </w:rPr>
        <w:t xml:space="preserve"> </w:t>
      </w:r>
      <w:r>
        <w:t>for</w:t>
      </w:r>
      <w:r>
        <w:rPr>
          <w:spacing w:val="-2"/>
        </w:rPr>
        <w:t xml:space="preserve"> </w:t>
      </w:r>
      <w:r>
        <w:t>Internet</w:t>
      </w:r>
      <w:r>
        <w:rPr>
          <w:spacing w:val="-5"/>
        </w:rPr>
        <w:t xml:space="preserve"> </w:t>
      </w:r>
      <w:r>
        <w:t>Safety</w:t>
      </w:r>
      <w:r>
        <w:rPr>
          <w:spacing w:val="-3"/>
        </w:rPr>
        <w:t xml:space="preserve"> </w:t>
      </w:r>
      <w:r>
        <w:t>to</w:t>
      </w:r>
      <w:r>
        <w:rPr>
          <w:spacing w:val="-3"/>
        </w:rPr>
        <w:t xml:space="preserve"> </w:t>
      </w:r>
      <w:r>
        <w:t>help</w:t>
      </w:r>
      <w:r>
        <w:rPr>
          <w:spacing w:val="-3"/>
        </w:rPr>
        <w:t xml:space="preserve"> </w:t>
      </w:r>
      <w:r>
        <w:t>mentors</w:t>
      </w:r>
      <w:r>
        <w:rPr>
          <w:spacing w:val="-3"/>
        </w:rPr>
        <w:t xml:space="preserve"> </w:t>
      </w:r>
      <w:r>
        <w:t>of</w:t>
      </w:r>
      <w:r>
        <w:rPr>
          <w:spacing w:val="-4"/>
        </w:rPr>
        <w:t xml:space="preserve"> </w:t>
      </w:r>
      <w:r>
        <w:t>trainee teachers and newly qualified teachers induct mentees and provide ongoing support, development and monitoring</w:t>
      </w:r>
    </w:p>
    <w:p w14:paraId="69A0A0CA" w14:textId="77777777" w:rsidR="004733A8" w:rsidRDefault="00B7202A" w:rsidP="0054744A">
      <w:pPr>
        <w:pStyle w:val="BodyText"/>
        <w:numPr>
          <w:ilvl w:val="0"/>
          <w:numId w:val="56"/>
        </w:numPr>
        <w:spacing w:before="121" w:line="391" w:lineRule="auto"/>
        <w:ind w:right="1461"/>
        <w:jc w:val="left"/>
      </w:pPr>
      <w:hyperlink r:id="rId114">
        <w:r>
          <w:rPr>
            <w:color w:val="0000FF"/>
            <w:u w:val="single" w:color="0000FF"/>
          </w:rPr>
          <w:t>Online</w:t>
        </w:r>
        <w:r>
          <w:rPr>
            <w:color w:val="0000FF"/>
            <w:spacing w:val="-3"/>
            <w:u w:val="single" w:color="0000FF"/>
          </w:rPr>
          <w:t xml:space="preserve"> </w:t>
        </w:r>
        <w:r>
          <w:rPr>
            <w:color w:val="0000FF"/>
            <w:u w:val="single" w:color="0000FF"/>
          </w:rPr>
          <w:t>safety</w:t>
        </w:r>
        <w:r>
          <w:rPr>
            <w:color w:val="0000FF"/>
            <w:spacing w:val="-3"/>
            <w:u w:val="single" w:color="0000FF"/>
          </w:rPr>
          <w:t xml:space="preserve"> </w:t>
        </w:r>
        <w:r>
          <w:rPr>
            <w:color w:val="0000FF"/>
            <w:u w:val="single" w:color="0000FF"/>
          </w:rPr>
          <w:t>guidance</w:t>
        </w:r>
        <w:r>
          <w:rPr>
            <w:color w:val="0000FF"/>
            <w:spacing w:val="-2"/>
            <w:u w:val="single" w:color="0000FF"/>
          </w:rPr>
          <w:t xml:space="preserve"> </w:t>
        </w:r>
        <w:r>
          <w:rPr>
            <w:color w:val="0000FF"/>
            <w:u w:val="single" w:color="0000FF"/>
          </w:rPr>
          <w:t>if</w:t>
        </w:r>
        <w:r>
          <w:rPr>
            <w:color w:val="0000FF"/>
            <w:spacing w:val="-2"/>
            <w:u w:val="single" w:color="0000FF"/>
          </w:rPr>
          <w:t xml:space="preserve"> </w:t>
        </w:r>
        <w:r>
          <w:rPr>
            <w:color w:val="0000FF"/>
            <w:u w:val="single" w:color="0000FF"/>
          </w:rPr>
          <w:t>you</w:t>
        </w:r>
        <w:r>
          <w:rPr>
            <w:color w:val="0000FF"/>
            <w:spacing w:val="-3"/>
            <w:u w:val="single" w:color="0000FF"/>
          </w:rPr>
          <w:t xml:space="preserve"> </w:t>
        </w:r>
        <w:r>
          <w:rPr>
            <w:color w:val="0000FF"/>
            <w:u w:val="single" w:color="0000FF"/>
          </w:rPr>
          <w:t>own</w:t>
        </w:r>
        <w:r>
          <w:rPr>
            <w:color w:val="0000FF"/>
            <w:spacing w:val="-3"/>
            <w:u w:val="single" w:color="0000FF"/>
          </w:rPr>
          <w:t xml:space="preserve"> </w:t>
        </w:r>
        <w:r>
          <w:rPr>
            <w:color w:val="0000FF"/>
            <w:u w:val="single" w:color="0000FF"/>
          </w:rPr>
          <w:t>or</w:t>
        </w:r>
        <w:r>
          <w:rPr>
            <w:color w:val="0000FF"/>
            <w:spacing w:val="-2"/>
            <w:u w:val="single" w:color="0000FF"/>
          </w:rPr>
          <w:t xml:space="preserve"> </w:t>
        </w:r>
        <w:r>
          <w:rPr>
            <w:color w:val="0000FF"/>
            <w:u w:val="single" w:color="0000FF"/>
          </w:rPr>
          <w:t>manage</w:t>
        </w:r>
        <w:r>
          <w:rPr>
            <w:color w:val="0000FF"/>
            <w:spacing w:val="-3"/>
            <w:u w:val="single" w:color="0000FF"/>
          </w:rPr>
          <w:t xml:space="preserve"> </w:t>
        </w:r>
        <w:r>
          <w:rPr>
            <w:color w:val="0000FF"/>
            <w:u w:val="single" w:color="0000FF"/>
          </w:rPr>
          <w:t>an</w:t>
        </w:r>
        <w:r>
          <w:rPr>
            <w:color w:val="0000FF"/>
            <w:spacing w:val="-3"/>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platform</w:t>
        </w:r>
      </w:hyperlink>
      <w:r>
        <w:rPr>
          <w:color w:val="0000FF"/>
          <w:spacing w:val="-4"/>
        </w:rPr>
        <w:t xml:space="preserve"> </w:t>
      </w:r>
      <w:r>
        <w:t>–</w:t>
      </w:r>
      <w:r>
        <w:rPr>
          <w:spacing w:val="-3"/>
        </w:rPr>
        <w:t xml:space="preserve"> </w:t>
      </w:r>
      <w:r>
        <w:t>DCMS</w:t>
      </w:r>
      <w:r>
        <w:rPr>
          <w:spacing w:val="-3"/>
        </w:rPr>
        <w:t xml:space="preserve"> </w:t>
      </w:r>
      <w:r>
        <w:t xml:space="preserve">advice </w:t>
      </w:r>
    </w:p>
    <w:p w14:paraId="4D07428A" w14:textId="6481FBAA" w:rsidR="00B7202A" w:rsidRDefault="00B7202A" w:rsidP="0054744A">
      <w:pPr>
        <w:pStyle w:val="BodyText"/>
        <w:numPr>
          <w:ilvl w:val="0"/>
          <w:numId w:val="56"/>
        </w:numPr>
        <w:spacing w:before="121" w:line="391" w:lineRule="auto"/>
        <w:ind w:right="1461"/>
        <w:jc w:val="left"/>
      </w:pPr>
      <w:hyperlink r:id="rId115">
        <w:r>
          <w:rPr>
            <w:color w:val="0000FF"/>
            <w:u w:val="single" w:color="0000FF"/>
          </w:rPr>
          <w:t>A business guide for protecting children on your online platform</w:t>
        </w:r>
      </w:hyperlink>
      <w:r>
        <w:rPr>
          <w:color w:val="0000FF"/>
        </w:rPr>
        <w:t xml:space="preserve"> </w:t>
      </w:r>
      <w:r>
        <w:t>–</w:t>
      </w:r>
      <w:r>
        <w:rPr>
          <w:spacing w:val="-1"/>
        </w:rPr>
        <w:t xml:space="preserve"> </w:t>
      </w:r>
      <w:r>
        <w:t>DCMS advice</w:t>
      </w:r>
    </w:p>
    <w:p w14:paraId="2A908EDC" w14:textId="77777777" w:rsidR="00B7202A" w:rsidRDefault="00B7202A" w:rsidP="0054744A">
      <w:pPr>
        <w:pStyle w:val="BodyText"/>
        <w:numPr>
          <w:ilvl w:val="0"/>
          <w:numId w:val="56"/>
        </w:numPr>
        <w:spacing w:before="2" w:line="288" w:lineRule="auto"/>
        <w:ind w:right="574"/>
        <w:jc w:val="left"/>
      </w:pPr>
      <w:hyperlink r:id="rId116">
        <w:r>
          <w:rPr>
            <w:color w:val="0000FF"/>
            <w:u w:val="single" w:color="0000FF"/>
          </w:rPr>
          <w:t>UK</w:t>
        </w:r>
        <w:r>
          <w:rPr>
            <w:color w:val="0000FF"/>
            <w:spacing w:val="-3"/>
            <w:u w:val="single" w:color="0000FF"/>
          </w:rPr>
          <w:t xml:space="preserve"> </w:t>
        </w:r>
        <w:r>
          <w:rPr>
            <w:color w:val="0000FF"/>
            <w:u w:val="single" w:color="0000FF"/>
          </w:rPr>
          <w:t>Safer</w:t>
        </w:r>
        <w:r>
          <w:rPr>
            <w:color w:val="0000FF"/>
            <w:spacing w:val="-2"/>
            <w:u w:val="single" w:color="0000FF"/>
          </w:rPr>
          <w:t xml:space="preserve"> </w:t>
        </w:r>
        <w:r>
          <w:rPr>
            <w:color w:val="0000FF"/>
            <w:u w:val="single" w:color="0000FF"/>
          </w:rPr>
          <w:t>Internet</w:t>
        </w:r>
        <w:r>
          <w:rPr>
            <w:color w:val="0000FF"/>
            <w:spacing w:val="-2"/>
            <w:u w:val="single" w:color="0000FF"/>
          </w:rPr>
          <w:t xml:space="preserve"> </w:t>
        </w:r>
        <w:r>
          <w:rPr>
            <w:color w:val="0000FF"/>
            <w:u w:val="single" w:color="0000FF"/>
          </w:rPr>
          <w:t>Centre</w:t>
        </w:r>
      </w:hyperlink>
      <w:r>
        <w:rPr>
          <w:color w:val="0000FF"/>
          <w:spacing w:val="-4"/>
        </w:rPr>
        <w:t xml:space="preserve"> </w:t>
      </w:r>
      <w:r>
        <w:t>provide</w:t>
      </w:r>
      <w:r>
        <w:rPr>
          <w:spacing w:val="-3"/>
        </w:rPr>
        <w:t xml:space="preserve"> </w:t>
      </w:r>
      <w:r>
        <w:t>tips,</w:t>
      </w:r>
      <w:r>
        <w:rPr>
          <w:spacing w:val="-2"/>
        </w:rPr>
        <w:t xml:space="preserve"> </w:t>
      </w:r>
      <w:r>
        <w:t>advice,</w:t>
      </w:r>
      <w:r>
        <w:rPr>
          <w:spacing w:val="-2"/>
        </w:rPr>
        <w:t xml:space="preserve"> </w:t>
      </w:r>
      <w:r>
        <w:t>guides</w:t>
      </w:r>
      <w:r>
        <w:rPr>
          <w:spacing w:val="-3"/>
        </w:rPr>
        <w:t xml:space="preserve"> </w:t>
      </w:r>
      <w:r>
        <w:t>and</w:t>
      </w:r>
      <w:r>
        <w:rPr>
          <w:spacing w:val="-3"/>
        </w:rPr>
        <w:t xml:space="preserve"> </w:t>
      </w:r>
      <w:r>
        <w:t>other</w:t>
      </w:r>
      <w:r>
        <w:rPr>
          <w:spacing w:val="-2"/>
        </w:rPr>
        <w:t xml:space="preserve"> </w:t>
      </w:r>
      <w:r>
        <w:t>resources</w:t>
      </w:r>
      <w:r>
        <w:rPr>
          <w:spacing w:val="-3"/>
        </w:rPr>
        <w:t xml:space="preserve"> </w:t>
      </w:r>
      <w:r>
        <w:t>to</w:t>
      </w:r>
      <w:r>
        <w:rPr>
          <w:spacing w:val="-3"/>
        </w:rPr>
        <w:t xml:space="preserve"> </w:t>
      </w:r>
      <w:r>
        <w:t>help</w:t>
      </w:r>
      <w:r>
        <w:rPr>
          <w:spacing w:val="-3"/>
        </w:rPr>
        <w:t xml:space="preserve"> </w:t>
      </w:r>
      <w:r>
        <w:t>keep children safe online</w:t>
      </w:r>
    </w:p>
    <w:bookmarkStart w:id="55" w:name="Online_safety-_Remote_education,_virtual"/>
    <w:bookmarkEnd w:id="55"/>
    <w:p w14:paraId="06C568E3" w14:textId="614E747F" w:rsidR="00B7202A" w:rsidRDefault="000417D2" w:rsidP="0054744A">
      <w:pPr>
        <w:pStyle w:val="Heading4"/>
        <w:numPr>
          <w:ilvl w:val="0"/>
          <w:numId w:val="56"/>
        </w:numPr>
        <w:jc w:val="left"/>
      </w:pPr>
      <w:r>
        <w:rPr>
          <w:color w:val="104F75"/>
        </w:rPr>
        <w:fldChar w:fldCharType="begin"/>
      </w:r>
      <w:r>
        <w:rPr>
          <w:color w:val="104F75"/>
        </w:rPr>
        <w:instrText>HYPERLINK "https://www.gov.uk/government/publications/online-safety-act-explainer/online-safety-act-explainer" \l ":~:text=safety%2Dact%2Dexplainer-,What%20does%20the%20Online%20Safety%20Act%20do%3F,users'%20safety%20on%20their%20platforms."</w:instrText>
      </w:r>
      <w:r>
        <w:rPr>
          <w:color w:val="104F75"/>
        </w:rPr>
      </w:r>
      <w:r>
        <w:rPr>
          <w:color w:val="104F75"/>
        </w:rPr>
        <w:fldChar w:fldCharType="separate"/>
      </w:r>
      <w:r w:rsidR="00B7202A" w:rsidRPr="000417D2">
        <w:rPr>
          <w:rStyle w:val="Hyperlink"/>
        </w:rPr>
        <w:t>Online</w:t>
      </w:r>
      <w:r w:rsidR="00B7202A" w:rsidRPr="000417D2">
        <w:rPr>
          <w:rStyle w:val="Hyperlink"/>
          <w:spacing w:val="-6"/>
        </w:rPr>
        <w:t xml:space="preserve"> </w:t>
      </w:r>
      <w:r w:rsidR="00B7202A" w:rsidRPr="000417D2">
        <w:rPr>
          <w:rStyle w:val="Hyperlink"/>
        </w:rPr>
        <w:t>safety</w:t>
      </w:r>
      <w:r w:rsidRPr="000417D2">
        <w:rPr>
          <w:rStyle w:val="Hyperlink"/>
        </w:rPr>
        <w:t xml:space="preserve"> </w:t>
      </w:r>
      <w:r w:rsidR="002A4C6E">
        <w:rPr>
          <w:rStyle w:val="Hyperlink"/>
        </w:rPr>
        <w:t xml:space="preserve">act </w:t>
      </w:r>
      <w:r w:rsidRPr="000417D2">
        <w:rPr>
          <w:rStyle w:val="Hyperlink"/>
        </w:rPr>
        <w:t>explainer</w:t>
      </w:r>
      <w:r>
        <w:rPr>
          <w:color w:val="104F75"/>
        </w:rPr>
        <w:fldChar w:fldCharType="end"/>
      </w:r>
    </w:p>
    <w:p w14:paraId="44B94EEC" w14:textId="62AF9E04" w:rsidR="00B7202A" w:rsidRDefault="00B7202A" w:rsidP="0054744A">
      <w:pPr>
        <w:pStyle w:val="BodyText"/>
        <w:numPr>
          <w:ilvl w:val="0"/>
          <w:numId w:val="56"/>
        </w:numPr>
        <w:spacing w:before="240"/>
        <w:jc w:val="left"/>
      </w:pPr>
      <w:hyperlink r:id="rId117">
        <w:r>
          <w:rPr>
            <w:color w:val="0000FF"/>
            <w:u w:val="single" w:color="0000FF"/>
          </w:rPr>
          <w:t>Guidance</w:t>
        </w:r>
        <w:r>
          <w:rPr>
            <w:color w:val="0000FF"/>
            <w:spacing w:val="-5"/>
            <w:u w:val="single" w:color="0000FF"/>
          </w:rPr>
          <w:t xml:space="preserve"> </w:t>
        </w:r>
        <w:r>
          <w:rPr>
            <w:color w:val="0000FF"/>
            <w:u w:val="single" w:color="0000FF"/>
          </w:rPr>
          <w:t>Get</w:t>
        </w:r>
        <w:r>
          <w:rPr>
            <w:color w:val="0000FF"/>
            <w:spacing w:val="-2"/>
            <w:u w:val="single" w:color="0000FF"/>
          </w:rPr>
          <w:t xml:space="preserve"> </w:t>
        </w:r>
        <w:r>
          <w:rPr>
            <w:color w:val="0000FF"/>
            <w:u w:val="single" w:color="0000FF"/>
          </w:rPr>
          <w:t>help</w:t>
        </w:r>
        <w:r>
          <w:rPr>
            <w:color w:val="0000FF"/>
            <w:spacing w:val="-3"/>
            <w:u w:val="single" w:color="0000FF"/>
          </w:rPr>
          <w:t xml:space="preserve"> </w:t>
        </w:r>
        <w:r>
          <w:rPr>
            <w:color w:val="0000FF"/>
            <w:u w:val="single" w:color="0000FF"/>
          </w:rPr>
          <w:t>with</w:t>
        </w:r>
        <w:r>
          <w:rPr>
            <w:color w:val="0000FF"/>
            <w:spacing w:val="-3"/>
            <w:u w:val="single" w:color="0000FF"/>
          </w:rPr>
          <w:t xml:space="preserve"> </w:t>
        </w:r>
        <w:r>
          <w:rPr>
            <w:color w:val="0000FF"/>
            <w:u w:val="single" w:color="0000FF"/>
          </w:rPr>
          <w:t>remote</w:t>
        </w:r>
        <w:r>
          <w:rPr>
            <w:color w:val="0000FF"/>
            <w:spacing w:val="-3"/>
            <w:u w:val="single" w:color="0000FF"/>
          </w:rPr>
          <w:t xml:space="preserve"> </w:t>
        </w:r>
        <w:r>
          <w:rPr>
            <w:color w:val="0000FF"/>
            <w:u w:val="single" w:color="0000FF"/>
          </w:rPr>
          <w:t>education</w:t>
        </w:r>
      </w:hyperlink>
      <w:r>
        <w:rPr>
          <w:color w:val="0000FF"/>
          <w:spacing w:val="-3"/>
        </w:rPr>
        <w:t xml:space="preserve"> </w:t>
      </w:r>
      <w:r>
        <w:t>resources</w:t>
      </w:r>
      <w:r>
        <w:rPr>
          <w:spacing w:val="-3"/>
        </w:rPr>
        <w:t xml:space="preserve"> </w:t>
      </w:r>
      <w:r>
        <w:t>and</w:t>
      </w:r>
      <w:r>
        <w:rPr>
          <w:spacing w:val="-3"/>
        </w:rPr>
        <w:t xml:space="preserve"> </w:t>
      </w:r>
      <w:r>
        <w:t>support</w:t>
      </w:r>
      <w:r>
        <w:rPr>
          <w:spacing w:val="-3"/>
        </w:rPr>
        <w:t xml:space="preserve"> </w:t>
      </w:r>
      <w:r>
        <w:t>for</w:t>
      </w:r>
      <w:r>
        <w:rPr>
          <w:spacing w:val="-2"/>
        </w:rPr>
        <w:t xml:space="preserve"> </w:t>
      </w:r>
      <w:r>
        <w:t>teachers</w:t>
      </w:r>
      <w:r>
        <w:rPr>
          <w:spacing w:val="-3"/>
        </w:rPr>
        <w:t xml:space="preserve"> </w:t>
      </w:r>
      <w:r>
        <w:t>and</w:t>
      </w:r>
      <w:r>
        <w:rPr>
          <w:spacing w:val="-3"/>
        </w:rPr>
        <w:t xml:space="preserve"> </w:t>
      </w:r>
      <w:r>
        <w:rPr>
          <w:spacing w:val="-2"/>
        </w:rPr>
        <w:t>school</w:t>
      </w:r>
      <w:r>
        <w:t xml:space="preserve"> leaders</w:t>
      </w:r>
      <w:r w:rsidRPr="00B7202A">
        <w:rPr>
          <w:spacing w:val="-6"/>
        </w:rPr>
        <w:t xml:space="preserve"> </w:t>
      </w:r>
      <w:r>
        <w:t>on</w:t>
      </w:r>
      <w:r w:rsidRPr="00B7202A">
        <w:rPr>
          <w:spacing w:val="-3"/>
        </w:rPr>
        <w:t xml:space="preserve"> </w:t>
      </w:r>
      <w:r>
        <w:t>educating</w:t>
      </w:r>
      <w:r w:rsidRPr="00B7202A">
        <w:rPr>
          <w:spacing w:val="-2"/>
        </w:rPr>
        <w:t xml:space="preserve"> </w:t>
      </w:r>
      <w:r>
        <w:t>pupils</w:t>
      </w:r>
      <w:r w:rsidRPr="00B7202A">
        <w:rPr>
          <w:spacing w:val="-4"/>
        </w:rPr>
        <w:t xml:space="preserve"> </w:t>
      </w:r>
      <w:r>
        <w:t>and</w:t>
      </w:r>
      <w:r w:rsidRPr="00B7202A">
        <w:rPr>
          <w:spacing w:val="-3"/>
        </w:rPr>
        <w:t xml:space="preserve"> </w:t>
      </w:r>
      <w:r w:rsidRPr="00B7202A">
        <w:rPr>
          <w:spacing w:val="-2"/>
        </w:rPr>
        <w:t>students</w:t>
      </w:r>
    </w:p>
    <w:p w14:paraId="141587E2" w14:textId="77777777" w:rsidR="00B7202A" w:rsidRDefault="00B7202A" w:rsidP="0054744A">
      <w:pPr>
        <w:pStyle w:val="BodyText"/>
        <w:numPr>
          <w:ilvl w:val="0"/>
          <w:numId w:val="56"/>
        </w:numPr>
        <w:spacing w:before="175" w:line="288" w:lineRule="auto"/>
        <w:ind w:right="574"/>
      </w:pPr>
      <w:hyperlink r:id="rId118">
        <w:r>
          <w:rPr>
            <w:color w:val="0000FF"/>
            <w:u w:val="single" w:color="0000FF"/>
          </w:rPr>
          <w:t>Departmental</w:t>
        </w:r>
        <w:r>
          <w:rPr>
            <w:color w:val="0000FF"/>
            <w:spacing w:val="-4"/>
            <w:u w:val="single" w:color="0000FF"/>
          </w:rPr>
          <w:t xml:space="preserve"> </w:t>
        </w:r>
        <w:r>
          <w:rPr>
            <w:color w:val="0000FF"/>
            <w:u w:val="single" w:color="0000FF"/>
          </w:rPr>
          <w:t>guidance</w:t>
        </w:r>
        <w:r>
          <w:rPr>
            <w:color w:val="0000FF"/>
            <w:spacing w:val="-4"/>
            <w:u w:val="single" w:color="0000FF"/>
          </w:rPr>
          <w:t xml:space="preserve"> </w:t>
        </w:r>
        <w:r>
          <w:rPr>
            <w:color w:val="0000FF"/>
            <w:u w:val="single" w:color="0000FF"/>
          </w:rPr>
          <w:t>on</w:t>
        </w:r>
        <w:r>
          <w:rPr>
            <w:color w:val="0000FF"/>
            <w:spacing w:val="-4"/>
            <w:u w:val="single" w:color="0000FF"/>
          </w:rPr>
          <w:t xml:space="preserve"> </w:t>
        </w:r>
        <w:r>
          <w:rPr>
            <w:color w:val="0000FF"/>
            <w:u w:val="single" w:color="0000FF"/>
          </w:rPr>
          <w:t>safeguarding</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remote</w:t>
        </w:r>
        <w:r>
          <w:rPr>
            <w:color w:val="0000FF"/>
            <w:spacing w:val="-4"/>
            <w:u w:val="single" w:color="0000FF"/>
          </w:rPr>
          <w:t xml:space="preserve"> </w:t>
        </w:r>
        <w:r>
          <w:rPr>
            <w:color w:val="0000FF"/>
            <w:u w:val="single" w:color="0000FF"/>
          </w:rPr>
          <w:t>education</w:t>
        </w:r>
      </w:hyperlink>
      <w:r>
        <w:rPr>
          <w:color w:val="0000FF"/>
          <w:spacing w:val="-5"/>
        </w:rPr>
        <w:t xml:space="preserve"> </w:t>
      </w:r>
      <w:r>
        <w:t>including</w:t>
      </w:r>
      <w:r>
        <w:rPr>
          <w:spacing w:val="-4"/>
        </w:rPr>
        <w:t xml:space="preserve"> </w:t>
      </w:r>
      <w:r>
        <w:t>planning</w:t>
      </w:r>
      <w:r>
        <w:rPr>
          <w:spacing w:val="-4"/>
        </w:rPr>
        <w:t xml:space="preserve"> </w:t>
      </w:r>
      <w:r>
        <w:t>remote education strategies and teaching remotely</w:t>
      </w:r>
    </w:p>
    <w:p w14:paraId="190AB2E9" w14:textId="77777777" w:rsidR="00B7202A" w:rsidRDefault="00B7202A" w:rsidP="0054744A">
      <w:pPr>
        <w:pStyle w:val="BodyText"/>
        <w:numPr>
          <w:ilvl w:val="0"/>
          <w:numId w:val="56"/>
        </w:numPr>
      </w:pPr>
      <w:hyperlink r:id="rId119">
        <w:r>
          <w:rPr>
            <w:color w:val="0000FF"/>
            <w:u w:val="single" w:color="0000FF"/>
          </w:rPr>
          <w:t>London</w:t>
        </w:r>
        <w:r>
          <w:rPr>
            <w:color w:val="0000FF"/>
            <w:spacing w:val="-7"/>
            <w:u w:val="single" w:color="0000FF"/>
          </w:rPr>
          <w:t xml:space="preserve"> </w:t>
        </w:r>
        <w:r>
          <w:rPr>
            <w:color w:val="0000FF"/>
            <w:u w:val="single" w:color="0000FF"/>
          </w:rPr>
          <w:t>Grid</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Learning</w:t>
        </w:r>
      </w:hyperlink>
      <w:r>
        <w:rPr>
          <w:color w:val="0000FF"/>
          <w:spacing w:val="-4"/>
        </w:rPr>
        <w:t xml:space="preserve"> </w:t>
      </w:r>
      <w:r>
        <w:t>guidance,</w:t>
      </w:r>
      <w:r>
        <w:rPr>
          <w:spacing w:val="-3"/>
        </w:rPr>
        <w:t xml:space="preserve"> </w:t>
      </w:r>
      <w:r>
        <w:t>including</w:t>
      </w:r>
      <w:r>
        <w:rPr>
          <w:spacing w:val="-3"/>
        </w:rPr>
        <w:t xml:space="preserve"> </w:t>
      </w:r>
      <w:r>
        <w:t>platform</w:t>
      </w:r>
      <w:r>
        <w:rPr>
          <w:spacing w:val="-3"/>
        </w:rPr>
        <w:t xml:space="preserve"> </w:t>
      </w:r>
      <w:r>
        <w:t>specific</w:t>
      </w:r>
      <w:r>
        <w:rPr>
          <w:spacing w:val="-4"/>
        </w:rPr>
        <w:t xml:space="preserve"> </w:t>
      </w:r>
      <w:r>
        <w:rPr>
          <w:spacing w:val="-2"/>
        </w:rPr>
        <w:t>advice</w:t>
      </w:r>
    </w:p>
    <w:p w14:paraId="4A7E44E6" w14:textId="77777777" w:rsidR="00B7202A" w:rsidRDefault="00B7202A" w:rsidP="0054744A">
      <w:pPr>
        <w:pStyle w:val="BodyText"/>
        <w:numPr>
          <w:ilvl w:val="0"/>
          <w:numId w:val="56"/>
        </w:numPr>
        <w:spacing w:before="175" w:line="288" w:lineRule="auto"/>
        <w:ind w:right="574"/>
      </w:pPr>
      <w:hyperlink r:id="rId120">
        <w:r>
          <w:rPr>
            <w:color w:val="0000FF"/>
            <w:u w:val="single" w:color="0000FF"/>
          </w:rPr>
          <w:t>National</w:t>
        </w:r>
        <w:r>
          <w:rPr>
            <w:color w:val="0000FF"/>
            <w:spacing w:val="-4"/>
            <w:u w:val="single" w:color="0000FF"/>
          </w:rPr>
          <w:t xml:space="preserve"> </w:t>
        </w:r>
        <w:r>
          <w:rPr>
            <w:color w:val="0000FF"/>
            <w:u w:val="single" w:color="0000FF"/>
          </w:rPr>
          <w:t>cyber</w:t>
        </w:r>
        <w:r>
          <w:rPr>
            <w:color w:val="0000FF"/>
            <w:spacing w:val="-3"/>
            <w:u w:val="single" w:color="0000FF"/>
          </w:rPr>
          <w:t xml:space="preserve"> </w:t>
        </w:r>
        <w:r>
          <w:rPr>
            <w:color w:val="0000FF"/>
            <w:u w:val="single" w:color="0000FF"/>
          </w:rPr>
          <w:t>security</w:t>
        </w:r>
        <w:r>
          <w:rPr>
            <w:color w:val="0000FF"/>
            <w:spacing w:val="-4"/>
            <w:u w:val="single" w:color="0000FF"/>
          </w:rPr>
          <w:t xml:space="preserve"> </w:t>
        </w:r>
        <w:r>
          <w:rPr>
            <w:color w:val="0000FF"/>
            <w:u w:val="single" w:color="0000FF"/>
          </w:rPr>
          <w:t>centre</w:t>
        </w:r>
      </w:hyperlink>
      <w:r>
        <w:rPr>
          <w:color w:val="0000FF"/>
          <w:spacing w:val="-5"/>
        </w:rPr>
        <w:t xml:space="preserve"> </w:t>
      </w:r>
      <w:r>
        <w:t>guidance</w:t>
      </w:r>
      <w:r>
        <w:rPr>
          <w:spacing w:val="-4"/>
        </w:rPr>
        <w:t xml:space="preserve"> </w:t>
      </w:r>
      <w:r>
        <w:t>on</w:t>
      </w:r>
      <w:r>
        <w:rPr>
          <w:spacing w:val="-4"/>
        </w:rPr>
        <w:t xml:space="preserve"> </w:t>
      </w:r>
      <w:r>
        <w:t>choosing,</w:t>
      </w:r>
      <w:r>
        <w:rPr>
          <w:spacing w:val="-3"/>
        </w:rPr>
        <w:t xml:space="preserve"> </w:t>
      </w:r>
      <w:r>
        <w:t>configuring</w:t>
      </w:r>
      <w:r>
        <w:rPr>
          <w:spacing w:val="-4"/>
        </w:rPr>
        <w:t xml:space="preserve"> </w:t>
      </w:r>
      <w:r>
        <w:t>and</w:t>
      </w:r>
      <w:r>
        <w:rPr>
          <w:spacing w:val="-4"/>
        </w:rPr>
        <w:t xml:space="preserve"> </w:t>
      </w:r>
      <w:r>
        <w:t>deploying</w:t>
      </w:r>
      <w:r>
        <w:rPr>
          <w:spacing w:val="-4"/>
        </w:rPr>
        <w:t xml:space="preserve"> </w:t>
      </w:r>
      <w:r>
        <w:t xml:space="preserve">video </w:t>
      </w:r>
      <w:r>
        <w:rPr>
          <w:spacing w:val="-2"/>
        </w:rPr>
        <w:t>conferencing</w:t>
      </w:r>
    </w:p>
    <w:p w14:paraId="140B3058" w14:textId="5F3580EE" w:rsidR="00B7202A" w:rsidRDefault="00B7202A" w:rsidP="0054744A">
      <w:pPr>
        <w:pStyle w:val="BodyText"/>
        <w:numPr>
          <w:ilvl w:val="0"/>
          <w:numId w:val="56"/>
        </w:numPr>
        <w:sectPr w:rsidR="00B7202A">
          <w:pgSz w:w="11910" w:h="16840"/>
          <w:pgMar w:top="1040" w:right="700" w:bottom="1840" w:left="740" w:header="0" w:footer="1571" w:gutter="0"/>
          <w:cols w:space="720"/>
        </w:sectPr>
      </w:pPr>
      <w:hyperlink r:id="rId121">
        <w:r>
          <w:rPr>
            <w:color w:val="0000FF"/>
            <w:u w:val="single" w:color="0000FF"/>
          </w:rPr>
          <w:t>UK</w:t>
        </w:r>
        <w:r>
          <w:rPr>
            <w:color w:val="0000FF"/>
            <w:spacing w:val="-5"/>
            <w:u w:val="single" w:color="0000FF"/>
          </w:rPr>
          <w:t xml:space="preserve"> </w:t>
        </w:r>
        <w:r>
          <w:rPr>
            <w:color w:val="0000FF"/>
            <w:u w:val="single" w:color="0000FF"/>
          </w:rPr>
          <w:t>Safer</w:t>
        </w:r>
        <w:r>
          <w:rPr>
            <w:color w:val="0000FF"/>
            <w:spacing w:val="-2"/>
            <w:u w:val="single" w:color="0000FF"/>
          </w:rPr>
          <w:t xml:space="preserve"> </w:t>
        </w:r>
        <w:r>
          <w:rPr>
            <w:color w:val="0000FF"/>
            <w:u w:val="single" w:color="0000FF"/>
          </w:rPr>
          <w:t>Internet</w:t>
        </w:r>
        <w:r>
          <w:rPr>
            <w:color w:val="0000FF"/>
            <w:spacing w:val="-1"/>
            <w:u w:val="single" w:color="0000FF"/>
          </w:rPr>
          <w:t xml:space="preserve"> </w:t>
        </w:r>
        <w:r>
          <w:rPr>
            <w:color w:val="0000FF"/>
            <w:u w:val="single" w:color="0000FF"/>
          </w:rPr>
          <w:t>Centre</w:t>
        </w:r>
      </w:hyperlink>
      <w:r>
        <w:rPr>
          <w:color w:val="0000FF"/>
          <w:spacing w:val="-4"/>
        </w:rPr>
        <w:t xml:space="preserve"> </w:t>
      </w:r>
      <w:r>
        <w:t>guidance</w:t>
      </w:r>
      <w:r>
        <w:rPr>
          <w:spacing w:val="-2"/>
        </w:rPr>
        <w:t xml:space="preserve"> </w:t>
      </w:r>
      <w:r>
        <w:t>on</w:t>
      </w:r>
      <w:r>
        <w:rPr>
          <w:spacing w:val="-3"/>
        </w:rPr>
        <w:t xml:space="preserve"> </w:t>
      </w:r>
      <w:r>
        <w:t>safe</w:t>
      </w:r>
      <w:r>
        <w:rPr>
          <w:spacing w:val="-3"/>
        </w:rPr>
        <w:t xml:space="preserve"> </w:t>
      </w:r>
      <w:r>
        <w:t>remote</w:t>
      </w:r>
      <w:r>
        <w:rPr>
          <w:spacing w:val="-2"/>
        </w:rPr>
        <w:t xml:space="preserve"> learnin</w:t>
      </w:r>
      <w:r w:rsidR="004733A8">
        <w:rPr>
          <w:spacing w:val="-2"/>
        </w:rPr>
        <w:t>g</w:t>
      </w:r>
    </w:p>
    <w:p w14:paraId="7E9FC205" w14:textId="77777777" w:rsidR="00B7202A" w:rsidRPr="00B7202A" w:rsidRDefault="00B7202A" w:rsidP="00B7202A">
      <w:pPr>
        <w:pStyle w:val="Heading4"/>
        <w:spacing w:before="1"/>
        <w:rPr>
          <w:b/>
          <w:bCs/>
        </w:rPr>
      </w:pPr>
      <w:bookmarkStart w:id="56" w:name="Online_Safety-_Support_for_children"/>
      <w:bookmarkEnd w:id="56"/>
      <w:r w:rsidRPr="00B7202A">
        <w:rPr>
          <w:b/>
          <w:bCs/>
          <w:color w:val="104F75"/>
        </w:rPr>
        <w:lastRenderedPageBreak/>
        <w:t>Online</w:t>
      </w:r>
      <w:r w:rsidRPr="00B7202A">
        <w:rPr>
          <w:b/>
          <w:bCs/>
          <w:color w:val="104F75"/>
          <w:spacing w:val="-4"/>
        </w:rPr>
        <w:t xml:space="preserve"> </w:t>
      </w:r>
      <w:r w:rsidRPr="00B7202A">
        <w:rPr>
          <w:b/>
          <w:bCs/>
          <w:color w:val="104F75"/>
        </w:rPr>
        <w:t>Safety-</w:t>
      </w:r>
      <w:r w:rsidRPr="00B7202A">
        <w:rPr>
          <w:b/>
          <w:bCs/>
          <w:color w:val="104F75"/>
          <w:spacing w:val="-2"/>
        </w:rPr>
        <w:t xml:space="preserve"> </w:t>
      </w:r>
      <w:r w:rsidRPr="00B7202A">
        <w:rPr>
          <w:b/>
          <w:bCs/>
          <w:color w:val="104F75"/>
        </w:rPr>
        <w:t>Support</w:t>
      </w:r>
      <w:r w:rsidRPr="00B7202A">
        <w:rPr>
          <w:b/>
          <w:bCs/>
          <w:color w:val="104F75"/>
          <w:spacing w:val="-2"/>
        </w:rPr>
        <w:t xml:space="preserve"> </w:t>
      </w:r>
      <w:r w:rsidRPr="00B7202A">
        <w:rPr>
          <w:b/>
          <w:bCs/>
          <w:color w:val="104F75"/>
        </w:rPr>
        <w:t>for</w:t>
      </w:r>
      <w:r w:rsidRPr="00B7202A">
        <w:rPr>
          <w:b/>
          <w:bCs/>
          <w:color w:val="104F75"/>
          <w:spacing w:val="-4"/>
        </w:rPr>
        <w:t xml:space="preserve"> </w:t>
      </w:r>
      <w:r w:rsidRPr="00B7202A">
        <w:rPr>
          <w:b/>
          <w:bCs/>
          <w:color w:val="104F75"/>
          <w:spacing w:val="-2"/>
        </w:rPr>
        <w:t>children</w:t>
      </w:r>
    </w:p>
    <w:p w14:paraId="51E329E9" w14:textId="77777777" w:rsidR="00B7202A" w:rsidRDefault="00B7202A" w:rsidP="0054744A">
      <w:pPr>
        <w:pStyle w:val="BodyText"/>
        <w:numPr>
          <w:ilvl w:val="0"/>
          <w:numId w:val="57"/>
        </w:numPr>
        <w:spacing w:before="240"/>
        <w:jc w:val="left"/>
      </w:pPr>
      <w:hyperlink r:id="rId122">
        <w:r>
          <w:rPr>
            <w:color w:val="0000FF"/>
            <w:u w:val="single" w:color="0000FF"/>
          </w:rPr>
          <w:t>Childline</w:t>
        </w:r>
      </w:hyperlink>
      <w:r>
        <w:rPr>
          <w:color w:val="0000FF"/>
          <w:spacing w:val="-4"/>
        </w:rPr>
        <w:t xml:space="preserve"> </w:t>
      </w:r>
      <w:r>
        <w:t>for</w:t>
      </w:r>
      <w:r>
        <w:rPr>
          <w:spacing w:val="-3"/>
        </w:rPr>
        <w:t xml:space="preserve"> </w:t>
      </w:r>
      <w:r>
        <w:t>free</w:t>
      </w:r>
      <w:r>
        <w:rPr>
          <w:spacing w:val="-3"/>
        </w:rPr>
        <w:t xml:space="preserve"> </w:t>
      </w:r>
      <w:r>
        <w:t>and</w:t>
      </w:r>
      <w:r>
        <w:rPr>
          <w:spacing w:val="-4"/>
        </w:rPr>
        <w:t xml:space="preserve"> </w:t>
      </w:r>
      <w:r>
        <w:t>confidential</w:t>
      </w:r>
      <w:r>
        <w:rPr>
          <w:spacing w:val="-3"/>
        </w:rPr>
        <w:t xml:space="preserve"> </w:t>
      </w:r>
      <w:r>
        <w:rPr>
          <w:spacing w:val="-2"/>
        </w:rPr>
        <w:t>advice</w:t>
      </w:r>
    </w:p>
    <w:p w14:paraId="06ABECDD" w14:textId="77777777" w:rsidR="004733A8" w:rsidRDefault="00B7202A" w:rsidP="0054744A">
      <w:pPr>
        <w:pStyle w:val="BodyText"/>
        <w:numPr>
          <w:ilvl w:val="0"/>
          <w:numId w:val="57"/>
        </w:numPr>
        <w:spacing w:before="175" w:line="391" w:lineRule="auto"/>
        <w:ind w:right="2413"/>
        <w:jc w:val="left"/>
      </w:pPr>
      <w:hyperlink r:id="rId123">
        <w:r>
          <w:rPr>
            <w:color w:val="0000FF"/>
            <w:u w:val="single" w:color="0000FF"/>
          </w:rPr>
          <w:t>UK</w:t>
        </w:r>
        <w:r>
          <w:rPr>
            <w:color w:val="0000FF"/>
            <w:spacing w:val="-4"/>
            <w:u w:val="single" w:color="0000FF"/>
          </w:rPr>
          <w:t xml:space="preserve"> </w:t>
        </w:r>
        <w:r>
          <w:rPr>
            <w:color w:val="0000FF"/>
            <w:u w:val="single" w:color="0000FF"/>
          </w:rPr>
          <w:t>Safer</w:t>
        </w:r>
        <w:r>
          <w:rPr>
            <w:color w:val="0000FF"/>
            <w:spacing w:val="-3"/>
            <w:u w:val="single" w:color="0000FF"/>
          </w:rPr>
          <w:t xml:space="preserve"> </w:t>
        </w:r>
        <w:r>
          <w:rPr>
            <w:color w:val="0000FF"/>
            <w:u w:val="single" w:color="0000FF"/>
          </w:rPr>
          <w:t>Internet</w:t>
        </w:r>
        <w:r>
          <w:rPr>
            <w:color w:val="0000FF"/>
            <w:spacing w:val="-3"/>
            <w:u w:val="single" w:color="0000FF"/>
          </w:rPr>
          <w:t xml:space="preserve"> </w:t>
        </w:r>
        <w:r>
          <w:rPr>
            <w:color w:val="0000FF"/>
            <w:u w:val="single" w:color="0000FF"/>
          </w:rPr>
          <w:t>Centre</w:t>
        </w:r>
      </w:hyperlink>
      <w:r>
        <w:rPr>
          <w:color w:val="0000FF"/>
          <w:spacing w:val="-5"/>
        </w:rPr>
        <w:t xml:space="preserve"> </w:t>
      </w:r>
      <w:r>
        <w:t>to</w:t>
      </w:r>
      <w:r>
        <w:rPr>
          <w:spacing w:val="-5"/>
        </w:rPr>
        <w:t xml:space="preserve"> </w:t>
      </w:r>
      <w:r>
        <w:t>report</w:t>
      </w:r>
      <w:r>
        <w:rPr>
          <w:spacing w:val="-3"/>
        </w:rPr>
        <w:t xml:space="preserve"> </w:t>
      </w:r>
      <w:r>
        <w:t>and</w:t>
      </w:r>
      <w:r>
        <w:rPr>
          <w:spacing w:val="-4"/>
        </w:rPr>
        <w:t xml:space="preserve"> </w:t>
      </w:r>
      <w:r>
        <w:t>remove</w:t>
      </w:r>
      <w:r>
        <w:rPr>
          <w:spacing w:val="-4"/>
        </w:rPr>
        <w:t xml:space="preserve"> </w:t>
      </w:r>
      <w:r>
        <w:t>harmful</w:t>
      </w:r>
      <w:r>
        <w:rPr>
          <w:spacing w:val="-6"/>
        </w:rPr>
        <w:t xml:space="preserve"> </w:t>
      </w:r>
      <w:r>
        <w:t>online</w:t>
      </w:r>
      <w:r>
        <w:rPr>
          <w:spacing w:val="-4"/>
        </w:rPr>
        <w:t xml:space="preserve"> </w:t>
      </w:r>
      <w:r>
        <w:t xml:space="preserve">content </w:t>
      </w:r>
    </w:p>
    <w:p w14:paraId="12CB9F4C" w14:textId="2D1E839D" w:rsidR="00B7202A" w:rsidRDefault="00B7202A" w:rsidP="0054744A">
      <w:pPr>
        <w:pStyle w:val="BodyText"/>
        <w:numPr>
          <w:ilvl w:val="0"/>
          <w:numId w:val="57"/>
        </w:numPr>
        <w:spacing w:before="175" w:line="391" w:lineRule="auto"/>
        <w:ind w:right="2413"/>
        <w:jc w:val="left"/>
      </w:pPr>
      <w:hyperlink r:id="rId124">
        <w:r>
          <w:rPr>
            <w:color w:val="0000FF"/>
            <w:u w:val="single" w:color="0000FF"/>
          </w:rPr>
          <w:t>CEOP</w:t>
        </w:r>
      </w:hyperlink>
      <w:r>
        <w:rPr>
          <w:color w:val="0000FF"/>
        </w:rPr>
        <w:t xml:space="preserve"> </w:t>
      </w:r>
      <w:r>
        <w:t>for advice on making a report about online abuse</w:t>
      </w:r>
    </w:p>
    <w:p w14:paraId="28AADD4F" w14:textId="77777777" w:rsidR="00B7202A" w:rsidRPr="00B7202A" w:rsidRDefault="00B7202A" w:rsidP="00B7202A">
      <w:pPr>
        <w:pStyle w:val="Heading4"/>
        <w:spacing w:before="123"/>
        <w:jc w:val="left"/>
        <w:rPr>
          <w:b/>
          <w:bCs/>
        </w:rPr>
      </w:pPr>
      <w:bookmarkStart w:id="57" w:name="Online_safety-_Parental_support"/>
      <w:bookmarkEnd w:id="57"/>
      <w:r w:rsidRPr="00B7202A">
        <w:rPr>
          <w:b/>
          <w:bCs/>
          <w:color w:val="104F75"/>
        </w:rPr>
        <w:t>Online</w:t>
      </w:r>
      <w:r w:rsidRPr="00B7202A">
        <w:rPr>
          <w:b/>
          <w:bCs/>
          <w:color w:val="104F75"/>
          <w:spacing w:val="-4"/>
        </w:rPr>
        <w:t xml:space="preserve"> </w:t>
      </w:r>
      <w:r w:rsidRPr="00B7202A">
        <w:rPr>
          <w:b/>
          <w:bCs/>
          <w:color w:val="104F75"/>
        </w:rPr>
        <w:t>safety-</w:t>
      </w:r>
      <w:r w:rsidRPr="00B7202A">
        <w:rPr>
          <w:b/>
          <w:bCs/>
          <w:color w:val="104F75"/>
          <w:spacing w:val="-3"/>
        </w:rPr>
        <w:t xml:space="preserve"> </w:t>
      </w:r>
      <w:r w:rsidRPr="00B7202A">
        <w:rPr>
          <w:b/>
          <w:bCs/>
          <w:color w:val="104F75"/>
        </w:rPr>
        <w:t>Parental</w:t>
      </w:r>
      <w:r w:rsidRPr="00B7202A">
        <w:rPr>
          <w:b/>
          <w:bCs/>
          <w:color w:val="104F75"/>
          <w:spacing w:val="-3"/>
        </w:rPr>
        <w:t xml:space="preserve"> </w:t>
      </w:r>
      <w:r w:rsidRPr="00B7202A">
        <w:rPr>
          <w:b/>
          <w:bCs/>
          <w:color w:val="104F75"/>
          <w:spacing w:val="-2"/>
        </w:rPr>
        <w:t>support</w:t>
      </w:r>
    </w:p>
    <w:p w14:paraId="3DF8EA1A" w14:textId="77777777" w:rsidR="00B7202A" w:rsidRDefault="00B7202A" w:rsidP="0054744A">
      <w:pPr>
        <w:pStyle w:val="BodyText"/>
        <w:numPr>
          <w:ilvl w:val="0"/>
          <w:numId w:val="58"/>
        </w:numPr>
        <w:spacing w:before="240" w:line="288" w:lineRule="auto"/>
        <w:ind w:right="574"/>
        <w:jc w:val="left"/>
      </w:pPr>
      <w:hyperlink r:id="rId125">
        <w:proofErr w:type="spellStart"/>
        <w:r>
          <w:rPr>
            <w:color w:val="0000FF"/>
            <w:u w:val="single" w:color="0000FF"/>
          </w:rPr>
          <w:t>Childnet</w:t>
        </w:r>
        <w:proofErr w:type="spellEnd"/>
      </w:hyperlink>
      <w:r>
        <w:rPr>
          <w:color w:val="0000FF"/>
        </w:rPr>
        <w:t xml:space="preserve"> </w:t>
      </w:r>
      <w:r>
        <w:t>offers a toolkit to support parents and carers of children of any age to start discussions</w:t>
      </w:r>
      <w:r>
        <w:rPr>
          <w:spacing w:val="-3"/>
        </w:rPr>
        <w:t xml:space="preserve"> </w:t>
      </w:r>
      <w:r>
        <w:t>about</w:t>
      </w:r>
      <w:r>
        <w:rPr>
          <w:spacing w:val="-2"/>
        </w:rPr>
        <w:t xml:space="preserve"> </w:t>
      </w:r>
      <w:r>
        <w:t>their</w:t>
      </w:r>
      <w:r>
        <w:rPr>
          <w:spacing w:val="-2"/>
        </w:rPr>
        <w:t xml:space="preserve"> </w:t>
      </w:r>
      <w:r>
        <w:t>online</w:t>
      </w:r>
      <w:r>
        <w:rPr>
          <w:spacing w:val="-3"/>
        </w:rPr>
        <w:t xml:space="preserve"> </w:t>
      </w:r>
      <w:r>
        <w:t>life,</w:t>
      </w:r>
      <w:r>
        <w:rPr>
          <w:spacing w:val="-2"/>
        </w:rPr>
        <w:t xml:space="preserve"> </w:t>
      </w:r>
      <w:r>
        <w:t>and</w:t>
      </w:r>
      <w:r>
        <w:rPr>
          <w:spacing w:val="-3"/>
        </w:rPr>
        <w:t xml:space="preserve"> </w:t>
      </w:r>
      <w:r>
        <w:t>to</w:t>
      </w:r>
      <w:r>
        <w:rPr>
          <w:spacing w:val="-4"/>
        </w:rPr>
        <w:t xml:space="preserve"> </w:t>
      </w:r>
      <w:r>
        <w:t>find</w:t>
      </w:r>
      <w:r>
        <w:rPr>
          <w:spacing w:val="-3"/>
        </w:rPr>
        <w:t xml:space="preserve"> </w:t>
      </w:r>
      <w:r>
        <w:t>out</w:t>
      </w:r>
      <w:r>
        <w:rPr>
          <w:spacing w:val="-2"/>
        </w:rPr>
        <w:t xml:space="preserve"> </w:t>
      </w:r>
      <w:r>
        <w:t>where</w:t>
      </w:r>
      <w:r>
        <w:rPr>
          <w:spacing w:val="-3"/>
        </w:rPr>
        <w:t xml:space="preserve"> </w:t>
      </w:r>
      <w:r>
        <w:t>to</w:t>
      </w:r>
      <w:r>
        <w:rPr>
          <w:spacing w:val="-3"/>
        </w:rPr>
        <w:t xml:space="preserve"> </w:t>
      </w:r>
      <w:r>
        <w:t>get</w:t>
      </w:r>
      <w:r>
        <w:rPr>
          <w:spacing w:val="-4"/>
        </w:rPr>
        <w:t xml:space="preserve"> </w:t>
      </w:r>
      <w:r>
        <w:t>more</w:t>
      </w:r>
      <w:r>
        <w:rPr>
          <w:spacing w:val="-3"/>
        </w:rPr>
        <w:t xml:space="preserve"> </w:t>
      </w:r>
      <w:r>
        <w:t>help</w:t>
      </w:r>
      <w:r>
        <w:rPr>
          <w:spacing w:val="-3"/>
        </w:rPr>
        <w:t xml:space="preserve"> </w:t>
      </w:r>
      <w:r>
        <w:t>and</w:t>
      </w:r>
      <w:r>
        <w:rPr>
          <w:spacing w:val="-2"/>
        </w:rPr>
        <w:t xml:space="preserve"> </w:t>
      </w:r>
      <w:r>
        <w:t>support</w:t>
      </w:r>
    </w:p>
    <w:p w14:paraId="1139CF73" w14:textId="77777777" w:rsidR="00B7202A" w:rsidRDefault="00B7202A" w:rsidP="0054744A">
      <w:pPr>
        <w:pStyle w:val="BodyText"/>
        <w:numPr>
          <w:ilvl w:val="0"/>
          <w:numId w:val="58"/>
        </w:numPr>
        <w:spacing w:line="288" w:lineRule="auto"/>
        <w:ind w:right="574"/>
        <w:jc w:val="left"/>
      </w:pPr>
      <w:hyperlink r:id="rId126">
        <w:proofErr w:type="spellStart"/>
        <w:r>
          <w:rPr>
            <w:color w:val="0000FF"/>
            <w:u w:val="single" w:color="0000FF"/>
          </w:rPr>
          <w:t>Commonsensemedia</w:t>
        </w:r>
        <w:proofErr w:type="spellEnd"/>
      </w:hyperlink>
      <w:r>
        <w:rPr>
          <w:color w:val="0000FF"/>
          <w:spacing w:val="-4"/>
        </w:rPr>
        <w:t xml:space="preserve"> </w:t>
      </w:r>
      <w:r>
        <w:t>provides</w:t>
      </w:r>
      <w:r>
        <w:rPr>
          <w:spacing w:val="-5"/>
        </w:rPr>
        <w:t xml:space="preserve"> </w:t>
      </w:r>
      <w:r>
        <w:t>independent</w:t>
      </w:r>
      <w:r>
        <w:rPr>
          <w:spacing w:val="-4"/>
        </w:rPr>
        <w:t xml:space="preserve"> </w:t>
      </w:r>
      <w:r>
        <w:t>reviews,</w:t>
      </w:r>
      <w:r>
        <w:rPr>
          <w:spacing w:val="-4"/>
        </w:rPr>
        <w:t xml:space="preserve"> </w:t>
      </w:r>
      <w:r>
        <w:t>age</w:t>
      </w:r>
      <w:r>
        <w:rPr>
          <w:spacing w:val="-5"/>
        </w:rPr>
        <w:t xml:space="preserve"> </w:t>
      </w:r>
      <w:r>
        <w:t>ratings,</w:t>
      </w:r>
      <w:r>
        <w:rPr>
          <w:spacing w:val="-4"/>
        </w:rPr>
        <w:t xml:space="preserve"> </w:t>
      </w:r>
      <w:r>
        <w:t>&amp;</w:t>
      </w:r>
      <w:r>
        <w:rPr>
          <w:spacing w:val="-5"/>
        </w:rPr>
        <w:t xml:space="preserve"> </w:t>
      </w:r>
      <w:r>
        <w:t>other</w:t>
      </w:r>
      <w:r>
        <w:rPr>
          <w:spacing w:val="-4"/>
        </w:rPr>
        <w:t xml:space="preserve"> </w:t>
      </w:r>
      <w:r>
        <w:t>information about all types of media for children and their parents</w:t>
      </w:r>
    </w:p>
    <w:p w14:paraId="71D826BF" w14:textId="77777777" w:rsidR="00B7202A" w:rsidRDefault="00B7202A" w:rsidP="0054744A">
      <w:pPr>
        <w:pStyle w:val="BodyText"/>
        <w:numPr>
          <w:ilvl w:val="0"/>
          <w:numId w:val="58"/>
        </w:numPr>
        <w:spacing w:line="288" w:lineRule="auto"/>
        <w:ind w:right="574"/>
        <w:jc w:val="left"/>
      </w:pPr>
      <w:hyperlink r:id="rId127">
        <w:r>
          <w:rPr>
            <w:color w:val="0000FF"/>
            <w:u w:val="single" w:color="0000FF"/>
          </w:rPr>
          <w:t>Government</w:t>
        </w:r>
        <w:r>
          <w:rPr>
            <w:color w:val="0000FF"/>
            <w:spacing w:val="-3"/>
            <w:u w:val="single" w:color="0000FF"/>
          </w:rPr>
          <w:t xml:space="preserve"> </w:t>
        </w:r>
        <w:r>
          <w:rPr>
            <w:color w:val="0000FF"/>
            <w:u w:val="single" w:color="0000FF"/>
          </w:rPr>
          <w:t>advice</w:t>
        </w:r>
      </w:hyperlink>
      <w:r>
        <w:rPr>
          <w:color w:val="0000FF"/>
          <w:spacing w:val="-5"/>
        </w:rPr>
        <w:t xml:space="preserve"> </w:t>
      </w:r>
      <w:r>
        <w:t>about</w:t>
      </w:r>
      <w:r>
        <w:rPr>
          <w:spacing w:val="-4"/>
        </w:rPr>
        <w:t xml:space="preserve"> </w:t>
      </w:r>
      <w:r>
        <w:t>protecting</w:t>
      </w:r>
      <w:r>
        <w:rPr>
          <w:spacing w:val="-4"/>
        </w:rPr>
        <w:t xml:space="preserve"> </w:t>
      </w:r>
      <w:r>
        <w:t>children</w:t>
      </w:r>
      <w:r>
        <w:rPr>
          <w:spacing w:val="-4"/>
        </w:rPr>
        <w:t xml:space="preserve"> </w:t>
      </w:r>
      <w:r>
        <w:t>from</w:t>
      </w:r>
      <w:r>
        <w:rPr>
          <w:spacing w:val="-5"/>
        </w:rPr>
        <w:t xml:space="preserve"> </w:t>
      </w:r>
      <w:r>
        <w:t>specific</w:t>
      </w:r>
      <w:r>
        <w:rPr>
          <w:spacing w:val="-4"/>
        </w:rPr>
        <w:t xml:space="preserve"> </w:t>
      </w:r>
      <w:r>
        <w:t>online</w:t>
      </w:r>
      <w:r>
        <w:rPr>
          <w:spacing w:val="-4"/>
        </w:rPr>
        <w:t xml:space="preserve"> </w:t>
      </w:r>
      <w:r>
        <w:t>harms</w:t>
      </w:r>
      <w:r>
        <w:rPr>
          <w:spacing w:val="-4"/>
        </w:rPr>
        <w:t xml:space="preserve"> </w:t>
      </w:r>
      <w:r>
        <w:t>such</w:t>
      </w:r>
      <w:r>
        <w:rPr>
          <w:spacing w:val="-4"/>
        </w:rPr>
        <w:t xml:space="preserve"> </w:t>
      </w:r>
      <w:r>
        <w:t>as</w:t>
      </w:r>
      <w:r>
        <w:rPr>
          <w:spacing w:val="-4"/>
        </w:rPr>
        <w:t xml:space="preserve"> </w:t>
      </w:r>
      <w:r>
        <w:t>child sexual abuse, sexting, and cyberbullying</w:t>
      </w:r>
    </w:p>
    <w:p w14:paraId="0C536187" w14:textId="77777777" w:rsidR="00B7202A" w:rsidRDefault="00B7202A" w:rsidP="0054744A">
      <w:pPr>
        <w:pStyle w:val="BodyText"/>
        <w:numPr>
          <w:ilvl w:val="0"/>
          <w:numId w:val="58"/>
        </w:numPr>
        <w:spacing w:line="288" w:lineRule="auto"/>
        <w:ind w:right="574"/>
        <w:jc w:val="left"/>
      </w:pPr>
      <w:hyperlink r:id="rId128">
        <w:r>
          <w:rPr>
            <w:color w:val="0000FF"/>
            <w:u w:val="single" w:color="0000FF"/>
          </w:rPr>
          <w:t>Internet Matters</w:t>
        </w:r>
      </w:hyperlink>
      <w:r>
        <w:rPr>
          <w:color w:val="0000FF"/>
        </w:rPr>
        <w:t xml:space="preserve"> </w:t>
      </w:r>
      <w:r>
        <w:t>provide age-specific online safety checklists, guides on how to set parental</w:t>
      </w:r>
      <w:r>
        <w:rPr>
          <w:spacing w:val="-3"/>
        </w:rPr>
        <w:t xml:space="preserve"> </w:t>
      </w:r>
      <w:r>
        <w:t>controls,</w:t>
      </w:r>
      <w:r>
        <w:rPr>
          <w:spacing w:val="-2"/>
        </w:rPr>
        <w:t xml:space="preserve"> </w:t>
      </w:r>
      <w:r>
        <w:t>and</w:t>
      </w:r>
      <w:r>
        <w:rPr>
          <w:spacing w:val="-4"/>
        </w:rPr>
        <w:t xml:space="preserve"> </w:t>
      </w:r>
      <w:r>
        <w:t>practical</w:t>
      </w:r>
      <w:r>
        <w:rPr>
          <w:spacing w:val="-3"/>
        </w:rPr>
        <w:t xml:space="preserve"> </w:t>
      </w:r>
      <w:r>
        <w:t>tips</w:t>
      </w:r>
      <w:r>
        <w:rPr>
          <w:spacing w:val="-3"/>
        </w:rPr>
        <w:t xml:space="preserve"> </w:t>
      </w:r>
      <w:r>
        <w:t>to</w:t>
      </w:r>
      <w:r>
        <w:rPr>
          <w:spacing w:val="-3"/>
        </w:rPr>
        <w:t xml:space="preserve"> </w:t>
      </w:r>
      <w:r>
        <w:t>help</w:t>
      </w:r>
      <w:r>
        <w:rPr>
          <w:spacing w:val="-3"/>
        </w:rPr>
        <w:t xml:space="preserve"> </w:t>
      </w:r>
      <w:r>
        <w:t>children</w:t>
      </w:r>
      <w:r>
        <w:rPr>
          <w:spacing w:val="-3"/>
        </w:rPr>
        <w:t xml:space="preserve"> </w:t>
      </w:r>
      <w:r>
        <w:t>get</w:t>
      </w:r>
      <w:r>
        <w:rPr>
          <w:spacing w:val="-3"/>
        </w:rPr>
        <w:t xml:space="preserve"> </w:t>
      </w:r>
      <w:r>
        <w:t>the</w:t>
      </w:r>
      <w:r>
        <w:rPr>
          <w:spacing w:val="-3"/>
        </w:rPr>
        <w:t xml:space="preserve"> </w:t>
      </w:r>
      <w:r>
        <w:t>most</w:t>
      </w:r>
      <w:r>
        <w:rPr>
          <w:spacing w:val="-2"/>
        </w:rPr>
        <w:t xml:space="preserve"> </w:t>
      </w:r>
      <w:r>
        <w:t>out</w:t>
      </w:r>
      <w:r>
        <w:rPr>
          <w:spacing w:val="-2"/>
        </w:rPr>
        <w:t xml:space="preserve"> </w:t>
      </w:r>
      <w:r>
        <w:t>of</w:t>
      </w:r>
      <w:r>
        <w:rPr>
          <w:spacing w:val="-4"/>
        </w:rPr>
        <w:t xml:space="preserve"> </w:t>
      </w:r>
      <w:r>
        <w:t>their</w:t>
      </w:r>
      <w:r>
        <w:rPr>
          <w:spacing w:val="-2"/>
        </w:rPr>
        <w:t xml:space="preserve"> </w:t>
      </w:r>
      <w:r>
        <w:t>digital</w:t>
      </w:r>
      <w:r>
        <w:rPr>
          <w:spacing w:val="-3"/>
        </w:rPr>
        <w:t xml:space="preserve"> </w:t>
      </w:r>
      <w:r>
        <w:t>world</w:t>
      </w:r>
    </w:p>
    <w:p w14:paraId="75D1407F" w14:textId="77777777" w:rsidR="00B7202A" w:rsidRDefault="00B7202A" w:rsidP="0054744A">
      <w:pPr>
        <w:pStyle w:val="BodyText"/>
        <w:numPr>
          <w:ilvl w:val="0"/>
          <w:numId w:val="58"/>
        </w:numPr>
        <w:jc w:val="left"/>
      </w:pPr>
      <w:hyperlink r:id="rId129">
        <w:r>
          <w:rPr>
            <w:color w:val="0000FF"/>
            <w:u w:val="single" w:color="0000FF"/>
          </w:rPr>
          <w:t>How</w:t>
        </w:r>
        <w:r>
          <w:rPr>
            <w:color w:val="0000FF"/>
            <w:spacing w:val="-5"/>
            <w:u w:val="single" w:color="0000FF"/>
          </w:rPr>
          <w:t xml:space="preserve"> </w:t>
        </w:r>
        <w:r>
          <w:rPr>
            <w:color w:val="0000FF"/>
            <w:u w:val="single" w:color="0000FF"/>
          </w:rPr>
          <w:t>Can</w:t>
        </w:r>
        <w:r>
          <w:rPr>
            <w:color w:val="0000FF"/>
            <w:spacing w:val="-2"/>
            <w:u w:val="single" w:color="0000FF"/>
          </w:rPr>
          <w:t xml:space="preserve"> </w:t>
        </w:r>
        <w:r>
          <w:rPr>
            <w:color w:val="0000FF"/>
            <w:u w:val="single" w:color="0000FF"/>
          </w:rPr>
          <w:t>I</w:t>
        </w:r>
        <w:r>
          <w:rPr>
            <w:color w:val="0000FF"/>
            <w:spacing w:val="-4"/>
            <w:u w:val="single" w:color="0000FF"/>
          </w:rPr>
          <w:t xml:space="preserve"> </w:t>
        </w:r>
        <w:r>
          <w:rPr>
            <w:color w:val="0000FF"/>
            <w:u w:val="single" w:color="0000FF"/>
          </w:rPr>
          <w:t>Help</w:t>
        </w:r>
        <w:r>
          <w:rPr>
            <w:color w:val="0000FF"/>
            <w:spacing w:val="-2"/>
            <w:u w:val="single" w:color="0000FF"/>
          </w:rPr>
          <w:t xml:space="preserve"> </w:t>
        </w:r>
        <w:r>
          <w:rPr>
            <w:color w:val="0000FF"/>
            <w:u w:val="single" w:color="0000FF"/>
          </w:rPr>
          <w:t>My</w:t>
        </w:r>
        <w:r>
          <w:rPr>
            <w:color w:val="0000FF"/>
            <w:spacing w:val="-3"/>
            <w:u w:val="single" w:color="0000FF"/>
          </w:rPr>
          <w:t xml:space="preserve"> </w:t>
        </w:r>
        <w:r>
          <w:rPr>
            <w:color w:val="0000FF"/>
            <w:u w:val="single" w:color="0000FF"/>
          </w:rPr>
          <w:t>Child?</w:t>
        </w:r>
      </w:hyperlink>
      <w:r>
        <w:rPr>
          <w:color w:val="0000FF"/>
          <w:spacing w:val="-2"/>
        </w:rPr>
        <w:t xml:space="preserve"> </w:t>
      </w:r>
      <w:r>
        <w:t>Marie</w:t>
      </w:r>
      <w:r>
        <w:rPr>
          <w:spacing w:val="-2"/>
        </w:rPr>
        <w:t xml:space="preserve"> </w:t>
      </w:r>
      <w:r>
        <w:t>Collins</w:t>
      </w:r>
      <w:r>
        <w:rPr>
          <w:spacing w:val="-3"/>
        </w:rPr>
        <w:t xml:space="preserve"> </w:t>
      </w:r>
      <w:r>
        <w:t>Foundation</w:t>
      </w:r>
      <w:r>
        <w:rPr>
          <w:spacing w:val="-2"/>
        </w:rPr>
        <w:t xml:space="preserve"> </w:t>
      </w:r>
      <w:r>
        <w:t>–</w:t>
      </w:r>
      <w:r>
        <w:rPr>
          <w:spacing w:val="-2"/>
        </w:rPr>
        <w:t xml:space="preserve"> </w:t>
      </w:r>
      <w:r>
        <w:t>Sexual</w:t>
      </w:r>
      <w:r>
        <w:rPr>
          <w:spacing w:val="-2"/>
        </w:rPr>
        <w:t xml:space="preserve"> </w:t>
      </w:r>
      <w:r>
        <w:t>Abuse</w:t>
      </w:r>
      <w:r>
        <w:rPr>
          <w:spacing w:val="-2"/>
        </w:rPr>
        <w:t xml:space="preserve"> Online</w:t>
      </w:r>
    </w:p>
    <w:p w14:paraId="77A43AC6" w14:textId="77777777" w:rsidR="00B7202A" w:rsidRDefault="00B7202A" w:rsidP="0054744A">
      <w:pPr>
        <w:pStyle w:val="BodyText"/>
        <w:numPr>
          <w:ilvl w:val="0"/>
          <w:numId w:val="58"/>
        </w:numPr>
        <w:spacing w:before="175" w:line="288" w:lineRule="auto"/>
        <w:ind w:right="720"/>
        <w:jc w:val="left"/>
      </w:pPr>
      <w:hyperlink r:id="rId130">
        <w:r>
          <w:rPr>
            <w:color w:val="0000FF"/>
            <w:u w:val="single" w:color="0000FF"/>
          </w:rPr>
          <w:t>Let’s</w:t>
        </w:r>
        <w:r>
          <w:rPr>
            <w:color w:val="0000FF"/>
            <w:spacing w:val="-3"/>
            <w:u w:val="single" w:color="0000FF"/>
          </w:rPr>
          <w:t xml:space="preserve"> </w:t>
        </w:r>
        <w:r>
          <w:rPr>
            <w:color w:val="0000FF"/>
            <w:u w:val="single" w:color="0000FF"/>
          </w:rPr>
          <w:t>Talk</w:t>
        </w:r>
        <w:r>
          <w:rPr>
            <w:color w:val="0000FF"/>
            <w:spacing w:val="-3"/>
            <w:u w:val="single" w:color="0000FF"/>
          </w:rPr>
          <w:t xml:space="preserve"> </w:t>
        </w:r>
        <w:r>
          <w:rPr>
            <w:color w:val="0000FF"/>
            <w:u w:val="single" w:color="0000FF"/>
          </w:rPr>
          <w:t>About</w:t>
        </w:r>
        <w:r>
          <w:rPr>
            <w:color w:val="0000FF"/>
            <w:spacing w:val="-2"/>
            <w:u w:val="single" w:color="0000FF"/>
          </w:rPr>
          <w:t xml:space="preserve"> </w:t>
        </w:r>
        <w:r>
          <w:rPr>
            <w:color w:val="0000FF"/>
            <w:u w:val="single" w:color="0000FF"/>
          </w:rPr>
          <w:t>It</w:t>
        </w:r>
      </w:hyperlink>
      <w:r>
        <w:rPr>
          <w:color w:val="0000FF"/>
          <w:spacing w:val="-3"/>
          <w:u w:val="single" w:color="0000FF"/>
        </w:rPr>
        <w:t xml:space="preserve"> </w:t>
      </w:r>
      <w:r>
        <w:t>provides</w:t>
      </w:r>
      <w:r>
        <w:rPr>
          <w:spacing w:val="-3"/>
        </w:rPr>
        <w:t xml:space="preserve"> </w:t>
      </w:r>
      <w:r>
        <w:t>advice</w:t>
      </w:r>
      <w:r>
        <w:rPr>
          <w:spacing w:val="-3"/>
        </w:rPr>
        <w:t xml:space="preserve"> </w:t>
      </w:r>
      <w:r>
        <w:t>for</w:t>
      </w:r>
      <w:r>
        <w:rPr>
          <w:spacing w:val="-2"/>
        </w:rPr>
        <w:t xml:space="preserve"> </w:t>
      </w:r>
      <w:r>
        <w:t>parents</w:t>
      </w:r>
      <w:r>
        <w:rPr>
          <w:spacing w:val="-3"/>
        </w:rPr>
        <w:t xml:space="preserve"> </w:t>
      </w:r>
      <w:r>
        <w:t>and</w:t>
      </w:r>
      <w:r>
        <w:rPr>
          <w:spacing w:val="-3"/>
        </w:rPr>
        <w:t xml:space="preserve"> </w:t>
      </w:r>
      <w:r>
        <w:t>carers</w:t>
      </w:r>
      <w:r>
        <w:rPr>
          <w:spacing w:val="-3"/>
        </w:rPr>
        <w:t xml:space="preserve"> </w:t>
      </w:r>
      <w:r>
        <w:t>to</w:t>
      </w:r>
      <w:r>
        <w:rPr>
          <w:spacing w:val="-3"/>
        </w:rPr>
        <w:t xml:space="preserve"> </w:t>
      </w:r>
      <w:r>
        <w:t>keep</w:t>
      </w:r>
      <w:r>
        <w:rPr>
          <w:spacing w:val="-4"/>
        </w:rPr>
        <w:t xml:space="preserve"> </w:t>
      </w:r>
      <w:r>
        <w:t>children</w:t>
      </w:r>
      <w:r>
        <w:rPr>
          <w:spacing w:val="-3"/>
        </w:rPr>
        <w:t xml:space="preserve"> </w:t>
      </w:r>
      <w:r>
        <w:t>safe</w:t>
      </w:r>
      <w:r>
        <w:rPr>
          <w:spacing w:val="-3"/>
        </w:rPr>
        <w:t xml:space="preserve"> </w:t>
      </w:r>
      <w:r>
        <w:t>from online radicalisation</w:t>
      </w:r>
    </w:p>
    <w:p w14:paraId="726FBAD5" w14:textId="77777777" w:rsidR="00B7202A" w:rsidRDefault="00B7202A" w:rsidP="0054744A">
      <w:pPr>
        <w:pStyle w:val="BodyText"/>
        <w:numPr>
          <w:ilvl w:val="0"/>
          <w:numId w:val="58"/>
        </w:numPr>
        <w:spacing w:before="119" w:line="288" w:lineRule="auto"/>
        <w:ind w:right="574"/>
        <w:jc w:val="left"/>
      </w:pPr>
      <w:hyperlink r:id="rId131">
        <w:r>
          <w:rPr>
            <w:color w:val="0000FF"/>
            <w:u w:val="single" w:color="0000FF"/>
          </w:rPr>
          <w:t>London</w:t>
        </w:r>
        <w:r>
          <w:rPr>
            <w:color w:val="0000FF"/>
            <w:spacing w:val="-3"/>
            <w:u w:val="single" w:color="0000FF"/>
          </w:rPr>
          <w:t xml:space="preserve"> </w:t>
        </w:r>
        <w:r>
          <w:rPr>
            <w:color w:val="0000FF"/>
            <w:u w:val="single" w:color="0000FF"/>
          </w:rPr>
          <w:t>Grid</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Learning</w:t>
        </w:r>
      </w:hyperlink>
      <w:r>
        <w:rPr>
          <w:color w:val="0000FF"/>
          <w:spacing w:val="-3"/>
        </w:rPr>
        <w:t xml:space="preserve"> </w:t>
      </w:r>
      <w:r>
        <w:t>provides</w:t>
      </w:r>
      <w:r>
        <w:rPr>
          <w:spacing w:val="-3"/>
        </w:rPr>
        <w:t xml:space="preserve"> </w:t>
      </w:r>
      <w:r>
        <w:t>support</w:t>
      </w:r>
      <w:r>
        <w:rPr>
          <w:spacing w:val="-2"/>
        </w:rPr>
        <w:t xml:space="preserve"> </w:t>
      </w:r>
      <w:r>
        <w:t>for</w:t>
      </w:r>
      <w:r>
        <w:rPr>
          <w:spacing w:val="-2"/>
        </w:rPr>
        <w:t xml:space="preserve"> </w:t>
      </w:r>
      <w:r>
        <w:t>parents</w:t>
      </w:r>
      <w:r>
        <w:rPr>
          <w:spacing w:val="-4"/>
        </w:rPr>
        <w:t xml:space="preserve"> </w:t>
      </w:r>
      <w:r>
        <w:t>and</w:t>
      </w:r>
      <w:r>
        <w:rPr>
          <w:spacing w:val="-3"/>
        </w:rPr>
        <w:t xml:space="preserve"> </w:t>
      </w:r>
      <w:r>
        <w:t>carers</w:t>
      </w:r>
      <w:r>
        <w:rPr>
          <w:spacing w:val="-4"/>
        </w:rPr>
        <w:t xml:space="preserve"> </w:t>
      </w:r>
      <w:r>
        <w:t>to</w:t>
      </w:r>
      <w:r>
        <w:rPr>
          <w:spacing w:val="-3"/>
        </w:rPr>
        <w:t xml:space="preserve"> </w:t>
      </w:r>
      <w:r>
        <w:t>keep</w:t>
      </w:r>
      <w:r>
        <w:rPr>
          <w:spacing w:val="-3"/>
        </w:rPr>
        <w:t xml:space="preserve"> </w:t>
      </w:r>
      <w:r>
        <w:t>their</w:t>
      </w:r>
      <w:r>
        <w:rPr>
          <w:spacing w:val="-2"/>
        </w:rPr>
        <w:t xml:space="preserve"> </w:t>
      </w:r>
      <w:r>
        <w:t>children safe online, including tips to keep primary aged children safe online</w:t>
      </w:r>
    </w:p>
    <w:p w14:paraId="435F75CA" w14:textId="77777777" w:rsidR="00B7202A" w:rsidRDefault="00B7202A" w:rsidP="0054744A">
      <w:pPr>
        <w:pStyle w:val="BodyText"/>
        <w:numPr>
          <w:ilvl w:val="0"/>
          <w:numId w:val="58"/>
        </w:numPr>
        <w:spacing w:line="288" w:lineRule="auto"/>
        <w:ind w:right="574"/>
        <w:jc w:val="left"/>
      </w:pPr>
      <w:hyperlink r:id="rId132">
        <w:proofErr w:type="spellStart"/>
        <w:r>
          <w:rPr>
            <w:color w:val="0000FF"/>
            <w:u w:val="single" w:color="0000FF"/>
          </w:rPr>
          <w:t>Stopitnow</w:t>
        </w:r>
        <w:proofErr w:type="spellEnd"/>
      </w:hyperlink>
      <w:r>
        <w:rPr>
          <w:color w:val="0000FF"/>
        </w:rPr>
        <w:t xml:space="preserve"> </w:t>
      </w:r>
      <w:r>
        <w:t xml:space="preserve">resource from </w:t>
      </w:r>
      <w:hyperlink r:id="rId133">
        <w:r>
          <w:rPr>
            <w:color w:val="0000FF"/>
            <w:u w:val="single" w:color="0000FF"/>
          </w:rPr>
          <w:t>The Lucy Faithfull Foundation</w:t>
        </w:r>
      </w:hyperlink>
      <w:r>
        <w:rPr>
          <w:color w:val="0000FF"/>
        </w:rPr>
        <w:t xml:space="preserve"> </w:t>
      </w:r>
      <w:r>
        <w:t>can be used by parents and carers</w:t>
      </w:r>
      <w:r>
        <w:rPr>
          <w:spacing w:val="-4"/>
        </w:rPr>
        <w:t xml:space="preserve"> </w:t>
      </w:r>
      <w:r>
        <w:t>who</w:t>
      </w:r>
      <w:r>
        <w:rPr>
          <w:spacing w:val="-4"/>
        </w:rPr>
        <w:t xml:space="preserve"> </w:t>
      </w:r>
      <w:r>
        <w:t>are</w:t>
      </w:r>
      <w:r>
        <w:rPr>
          <w:spacing w:val="-4"/>
        </w:rPr>
        <w:t xml:space="preserve"> </w:t>
      </w:r>
      <w:r>
        <w:t>concerned</w:t>
      </w:r>
      <w:r>
        <w:rPr>
          <w:spacing w:val="-4"/>
        </w:rPr>
        <w:t xml:space="preserve"> </w:t>
      </w:r>
      <w:r>
        <w:t>about</w:t>
      </w:r>
      <w:r>
        <w:rPr>
          <w:spacing w:val="-3"/>
        </w:rPr>
        <w:t xml:space="preserve"> </w:t>
      </w:r>
      <w:r>
        <w:t>someone’s</w:t>
      </w:r>
      <w:r>
        <w:rPr>
          <w:spacing w:val="-3"/>
        </w:rPr>
        <w:t xml:space="preserve"> </w:t>
      </w:r>
      <w:r>
        <w:t>behaviour,</w:t>
      </w:r>
      <w:r>
        <w:rPr>
          <w:spacing w:val="-3"/>
        </w:rPr>
        <w:t xml:space="preserve"> </w:t>
      </w:r>
      <w:r>
        <w:t>including</w:t>
      </w:r>
      <w:r>
        <w:rPr>
          <w:spacing w:val="-4"/>
        </w:rPr>
        <w:t xml:space="preserve"> </w:t>
      </w:r>
      <w:r>
        <w:t>children</w:t>
      </w:r>
      <w:r>
        <w:rPr>
          <w:spacing w:val="-4"/>
        </w:rPr>
        <w:t xml:space="preserve"> </w:t>
      </w:r>
      <w:r>
        <w:t>who</w:t>
      </w:r>
      <w:r>
        <w:rPr>
          <w:spacing w:val="-3"/>
        </w:rPr>
        <w:t xml:space="preserve"> </w:t>
      </w:r>
      <w:r>
        <w:t>may</w:t>
      </w:r>
      <w:r>
        <w:rPr>
          <w:spacing w:val="-4"/>
        </w:rPr>
        <w:t xml:space="preserve"> </w:t>
      </w:r>
      <w:r>
        <w:t>be displaying concerning sexual behaviour (not just about online)</w:t>
      </w:r>
    </w:p>
    <w:p w14:paraId="40369C53" w14:textId="77777777" w:rsidR="00B7202A" w:rsidRDefault="00B7202A" w:rsidP="0054744A">
      <w:pPr>
        <w:pStyle w:val="BodyText"/>
        <w:numPr>
          <w:ilvl w:val="0"/>
          <w:numId w:val="58"/>
        </w:numPr>
        <w:spacing w:line="288" w:lineRule="auto"/>
        <w:ind w:right="574"/>
        <w:jc w:val="left"/>
      </w:pPr>
      <w:hyperlink r:id="rId134">
        <w:r>
          <w:rPr>
            <w:color w:val="0000FF"/>
            <w:u w:val="single" w:color="0000FF"/>
          </w:rPr>
          <w:t>National</w:t>
        </w:r>
        <w:r>
          <w:rPr>
            <w:color w:val="0000FF"/>
            <w:spacing w:val="-4"/>
            <w:u w:val="single" w:color="0000FF"/>
          </w:rPr>
          <w:t xml:space="preserve"> </w:t>
        </w:r>
        <w:r>
          <w:rPr>
            <w:color w:val="0000FF"/>
            <w:u w:val="single" w:color="0000FF"/>
          </w:rPr>
          <w:t>Crime</w:t>
        </w:r>
        <w:r>
          <w:rPr>
            <w:color w:val="0000FF"/>
            <w:spacing w:val="-4"/>
            <w:u w:val="single" w:color="0000FF"/>
          </w:rPr>
          <w:t xml:space="preserve"> </w:t>
        </w:r>
        <w:r>
          <w:rPr>
            <w:color w:val="0000FF"/>
            <w:u w:val="single" w:color="0000FF"/>
          </w:rPr>
          <w:t>Agency/CEOP</w:t>
        </w:r>
        <w:r>
          <w:rPr>
            <w:color w:val="0000FF"/>
            <w:spacing w:val="-4"/>
            <w:u w:val="single" w:color="0000FF"/>
          </w:rPr>
          <w:t xml:space="preserve"> </w:t>
        </w:r>
        <w:proofErr w:type="spellStart"/>
        <w:r>
          <w:rPr>
            <w:color w:val="0000FF"/>
            <w:u w:val="single" w:color="0000FF"/>
          </w:rPr>
          <w:t>Thinkuknow</w:t>
        </w:r>
        <w:proofErr w:type="spellEnd"/>
      </w:hyperlink>
      <w:r>
        <w:rPr>
          <w:color w:val="0000FF"/>
          <w:spacing w:val="-5"/>
        </w:rPr>
        <w:t xml:space="preserve"> </w:t>
      </w:r>
      <w:r>
        <w:t>provides</w:t>
      </w:r>
      <w:r>
        <w:rPr>
          <w:spacing w:val="-4"/>
        </w:rPr>
        <w:t xml:space="preserve"> </w:t>
      </w:r>
      <w:r>
        <w:t>support</w:t>
      </w:r>
      <w:r>
        <w:rPr>
          <w:spacing w:val="-3"/>
        </w:rPr>
        <w:t xml:space="preserve"> </w:t>
      </w:r>
      <w:r>
        <w:t>for</w:t>
      </w:r>
      <w:r>
        <w:rPr>
          <w:spacing w:val="-5"/>
        </w:rPr>
        <w:t xml:space="preserve"> </w:t>
      </w:r>
      <w:r>
        <w:t>parents</w:t>
      </w:r>
      <w:r>
        <w:rPr>
          <w:spacing w:val="-4"/>
        </w:rPr>
        <w:t xml:space="preserve"> </w:t>
      </w:r>
      <w:r>
        <w:t>and</w:t>
      </w:r>
      <w:r>
        <w:rPr>
          <w:spacing w:val="-4"/>
        </w:rPr>
        <w:t xml:space="preserve"> </w:t>
      </w:r>
      <w:r>
        <w:t>carers</w:t>
      </w:r>
      <w:r>
        <w:rPr>
          <w:spacing w:val="-4"/>
        </w:rPr>
        <w:t xml:space="preserve"> </w:t>
      </w:r>
      <w:r>
        <w:t>to keep their children safe online</w:t>
      </w:r>
    </w:p>
    <w:p w14:paraId="0A18031C" w14:textId="77777777" w:rsidR="00B7202A" w:rsidRDefault="00B7202A" w:rsidP="0054744A">
      <w:pPr>
        <w:pStyle w:val="BodyText"/>
        <w:numPr>
          <w:ilvl w:val="0"/>
          <w:numId w:val="58"/>
        </w:numPr>
        <w:jc w:val="left"/>
      </w:pPr>
      <w:hyperlink r:id="rId135">
        <w:proofErr w:type="spellStart"/>
        <w:r>
          <w:rPr>
            <w:color w:val="0000FF"/>
            <w:u w:val="single" w:color="0000FF"/>
          </w:rPr>
          <w:t>Parentzone</w:t>
        </w:r>
        <w:proofErr w:type="spellEnd"/>
      </w:hyperlink>
      <w:r>
        <w:rPr>
          <w:color w:val="0000FF"/>
          <w:spacing w:val="-3"/>
        </w:rPr>
        <w:t xml:space="preserve"> </w:t>
      </w:r>
      <w:r>
        <w:t>provides</w:t>
      </w:r>
      <w:r>
        <w:rPr>
          <w:spacing w:val="-3"/>
        </w:rPr>
        <w:t xml:space="preserve"> </w:t>
      </w:r>
      <w:r>
        <w:t>help</w:t>
      </w:r>
      <w:r>
        <w:rPr>
          <w:spacing w:val="-3"/>
        </w:rPr>
        <w:t xml:space="preserve"> </w:t>
      </w:r>
      <w:r>
        <w:t>for</w:t>
      </w:r>
      <w:r>
        <w:rPr>
          <w:spacing w:val="-2"/>
        </w:rPr>
        <w:t xml:space="preserve"> </w:t>
      </w:r>
      <w:r>
        <w:t>parents</w:t>
      </w:r>
      <w:r>
        <w:rPr>
          <w:spacing w:val="-3"/>
        </w:rPr>
        <w:t xml:space="preserve"> </w:t>
      </w:r>
      <w:r>
        <w:t>and</w:t>
      </w:r>
      <w:r>
        <w:rPr>
          <w:spacing w:val="-4"/>
        </w:rPr>
        <w:t xml:space="preserve"> </w:t>
      </w:r>
      <w:r>
        <w:t>carers</w:t>
      </w:r>
      <w:r>
        <w:rPr>
          <w:spacing w:val="-3"/>
        </w:rPr>
        <w:t xml:space="preserve"> </w:t>
      </w:r>
      <w:r>
        <w:t>on</w:t>
      </w:r>
      <w:r>
        <w:rPr>
          <w:spacing w:val="-3"/>
        </w:rPr>
        <w:t xml:space="preserve"> </w:t>
      </w:r>
      <w:r>
        <w:t>keeping</w:t>
      </w:r>
      <w:r>
        <w:rPr>
          <w:spacing w:val="-4"/>
        </w:rPr>
        <w:t xml:space="preserve"> </w:t>
      </w:r>
      <w:r>
        <w:t>their</w:t>
      </w:r>
      <w:r>
        <w:rPr>
          <w:spacing w:val="-2"/>
        </w:rPr>
        <w:t xml:space="preserve"> </w:t>
      </w:r>
      <w:r>
        <w:t>children</w:t>
      </w:r>
      <w:r>
        <w:rPr>
          <w:spacing w:val="-3"/>
        </w:rPr>
        <w:t xml:space="preserve"> </w:t>
      </w:r>
      <w:r>
        <w:t>safe</w:t>
      </w:r>
      <w:r>
        <w:rPr>
          <w:spacing w:val="-3"/>
        </w:rPr>
        <w:t xml:space="preserve"> </w:t>
      </w:r>
      <w:r>
        <w:rPr>
          <w:spacing w:val="-2"/>
        </w:rPr>
        <w:t>online</w:t>
      </w:r>
    </w:p>
    <w:p w14:paraId="25B399C6" w14:textId="50140F5E" w:rsidR="00B7202A" w:rsidRDefault="00B7202A" w:rsidP="00B7202A">
      <w:pPr>
        <w:pStyle w:val="BodyText"/>
        <w:numPr>
          <w:ilvl w:val="0"/>
          <w:numId w:val="58"/>
        </w:numPr>
        <w:spacing w:before="175" w:line="288" w:lineRule="auto"/>
        <w:ind w:right="574"/>
        <w:jc w:val="left"/>
      </w:pPr>
      <w:hyperlink r:id="rId136">
        <w:r>
          <w:rPr>
            <w:color w:val="0000FF"/>
            <w:u w:val="single" w:color="0000FF"/>
          </w:rPr>
          <w:t>Talking to your child about online sexual harassment: A guide for parents</w:t>
        </w:r>
      </w:hyperlink>
      <w:r>
        <w:rPr>
          <w:color w:val="0000FF"/>
        </w:rPr>
        <w:t xml:space="preserve"> </w:t>
      </w:r>
      <w:r>
        <w:t>– This is the Children’s</w:t>
      </w:r>
      <w:r>
        <w:rPr>
          <w:spacing w:val="-3"/>
        </w:rPr>
        <w:t xml:space="preserve"> </w:t>
      </w:r>
      <w:r>
        <w:t>Commissioner’s</w:t>
      </w:r>
      <w:r>
        <w:rPr>
          <w:spacing w:val="-4"/>
        </w:rPr>
        <w:t xml:space="preserve"> </w:t>
      </w:r>
      <w:r>
        <w:t>parental</w:t>
      </w:r>
      <w:r>
        <w:rPr>
          <w:spacing w:val="-4"/>
        </w:rPr>
        <w:t xml:space="preserve"> </w:t>
      </w:r>
      <w:r>
        <w:t>guide</w:t>
      </w:r>
      <w:r>
        <w:rPr>
          <w:spacing w:val="-4"/>
        </w:rPr>
        <w:t xml:space="preserve"> </w:t>
      </w:r>
      <w:r>
        <w:t>on</w:t>
      </w:r>
      <w:r>
        <w:rPr>
          <w:spacing w:val="-4"/>
        </w:rPr>
        <w:t xml:space="preserve"> </w:t>
      </w:r>
      <w:r>
        <w:t>talking</w:t>
      </w:r>
      <w:r>
        <w:rPr>
          <w:spacing w:val="-4"/>
        </w:rPr>
        <w:t xml:space="preserve"> </w:t>
      </w:r>
      <w:r>
        <w:t>to</w:t>
      </w:r>
      <w:r>
        <w:rPr>
          <w:spacing w:val="-4"/>
        </w:rPr>
        <w:t xml:space="preserve"> </w:t>
      </w:r>
      <w:r>
        <w:t>their</w:t>
      </w:r>
      <w:r>
        <w:rPr>
          <w:spacing w:val="-4"/>
        </w:rPr>
        <w:t xml:space="preserve"> </w:t>
      </w:r>
      <w:r>
        <w:t>children</w:t>
      </w:r>
      <w:r>
        <w:rPr>
          <w:spacing w:val="-4"/>
        </w:rPr>
        <w:t xml:space="preserve"> </w:t>
      </w:r>
      <w:r>
        <w:t>about</w:t>
      </w:r>
      <w:r>
        <w:rPr>
          <w:spacing w:val="-3"/>
        </w:rPr>
        <w:t xml:space="preserve"> </w:t>
      </w:r>
      <w:r>
        <w:t>online</w:t>
      </w:r>
      <w:r>
        <w:rPr>
          <w:spacing w:val="-4"/>
        </w:rPr>
        <w:t xml:space="preserve"> </w:t>
      </w:r>
      <w:r>
        <w:t xml:space="preserve">sexual </w:t>
      </w:r>
      <w:r w:rsidRPr="00B7202A">
        <w:rPr>
          <w:spacing w:val="-2"/>
        </w:rPr>
        <w:t>harassment</w:t>
      </w:r>
    </w:p>
    <w:p w14:paraId="2141B587" w14:textId="77777777" w:rsidR="00B7202A" w:rsidRPr="00B7202A" w:rsidRDefault="00B7202A" w:rsidP="00B7202A">
      <w:pPr>
        <w:spacing w:line="288" w:lineRule="auto"/>
        <w:jc w:val="left"/>
        <w:rPr>
          <w:b/>
          <w:bCs/>
        </w:rPr>
      </w:pPr>
    </w:p>
    <w:p w14:paraId="70DDB702" w14:textId="77777777" w:rsidR="00B7202A" w:rsidRPr="00B7202A" w:rsidRDefault="00B7202A" w:rsidP="00B7202A">
      <w:pPr>
        <w:pStyle w:val="Heading4"/>
        <w:jc w:val="left"/>
        <w:rPr>
          <w:b/>
          <w:bCs/>
        </w:rPr>
      </w:pPr>
      <w:r w:rsidRPr="00B7202A">
        <w:rPr>
          <w:b/>
          <w:bCs/>
          <w:color w:val="104F75"/>
        </w:rPr>
        <w:t>Private</w:t>
      </w:r>
      <w:r w:rsidRPr="00B7202A">
        <w:rPr>
          <w:b/>
          <w:bCs/>
          <w:color w:val="104F75"/>
          <w:spacing w:val="-3"/>
        </w:rPr>
        <w:t xml:space="preserve"> </w:t>
      </w:r>
      <w:r w:rsidRPr="00B7202A">
        <w:rPr>
          <w:b/>
          <w:bCs/>
          <w:color w:val="104F75"/>
          <w:spacing w:val="-2"/>
        </w:rPr>
        <w:t>fostering</w:t>
      </w:r>
    </w:p>
    <w:p w14:paraId="53E59A2B" w14:textId="3F34EA84" w:rsidR="00B7202A" w:rsidRDefault="00B7202A" w:rsidP="00B7202A">
      <w:pPr>
        <w:pStyle w:val="BodyText"/>
        <w:spacing w:before="240"/>
        <w:ind w:left="394"/>
        <w:jc w:val="left"/>
        <w:sectPr w:rsidR="00B7202A">
          <w:pgSz w:w="11910" w:h="16840"/>
          <w:pgMar w:top="1040" w:right="700" w:bottom="1840" w:left="740" w:header="0" w:footer="1571" w:gutter="0"/>
          <w:cols w:space="720"/>
        </w:sectPr>
      </w:pPr>
      <w:hyperlink r:id="rId137">
        <w:r>
          <w:rPr>
            <w:color w:val="0000FF"/>
            <w:u w:val="single" w:color="0000FF"/>
          </w:rPr>
          <w:t>Private</w:t>
        </w:r>
        <w:r>
          <w:rPr>
            <w:color w:val="0000FF"/>
            <w:spacing w:val="-6"/>
            <w:u w:val="single" w:color="0000FF"/>
          </w:rPr>
          <w:t xml:space="preserve"> </w:t>
        </w:r>
        <w:r>
          <w:rPr>
            <w:color w:val="0000FF"/>
            <w:u w:val="single" w:color="0000FF"/>
          </w:rPr>
          <w:t>fostering:</w:t>
        </w:r>
        <w:r>
          <w:rPr>
            <w:color w:val="0000FF"/>
            <w:spacing w:val="-2"/>
            <w:u w:val="single" w:color="0000FF"/>
          </w:rPr>
          <w:t xml:space="preserve"> </w:t>
        </w:r>
        <w:r>
          <w:rPr>
            <w:color w:val="0000FF"/>
            <w:u w:val="single" w:color="0000FF"/>
          </w:rPr>
          <w:t>local</w:t>
        </w:r>
        <w:r>
          <w:rPr>
            <w:color w:val="0000FF"/>
            <w:spacing w:val="-3"/>
            <w:u w:val="single" w:color="0000FF"/>
          </w:rPr>
          <w:t xml:space="preserve"> </w:t>
        </w:r>
        <w:r>
          <w:rPr>
            <w:color w:val="0000FF"/>
            <w:u w:val="single" w:color="0000FF"/>
          </w:rPr>
          <w:t>authorities</w:t>
        </w:r>
      </w:hyperlink>
      <w:r>
        <w:rPr>
          <w:color w:val="0000FF"/>
          <w:spacing w:val="-3"/>
        </w:rPr>
        <w:t xml:space="preserve"> </w:t>
      </w:r>
      <w:r>
        <w:t>–</w:t>
      </w:r>
      <w:r>
        <w:rPr>
          <w:spacing w:val="-4"/>
        </w:rPr>
        <w:t xml:space="preserve"> </w:t>
      </w:r>
      <w:r>
        <w:t>DfE</w:t>
      </w:r>
      <w:r>
        <w:rPr>
          <w:spacing w:val="-3"/>
        </w:rPr>
        <w:t xml:space="preserve"> </w:t>
      </w:r>
      <w:r>
        <w:t>statutory</w:t>
      </w:r>
      <w:r>
        <w:rPr>
          <w:spacing w:val="-3"/>
        </w:rPr>
        <w:t xml:space="preserve"> </w:t>
      </w:r>
      <w:r>
        <w:rPr>
          <w:spacing w:val="-2"/>
        </w:rPr>
        <w:t>guidance</w:t>
      </w:r>
    </w:p>
    <w:p w14:paraId="0F87F2CA" w14:textId="77777777" w:rsidR="00B7202A" w:rsidRDefault="00B7202A" w:rsidP="00B7202A">
      <w:pPr>
        <w:pStyle w:val="BodyText"/>
        <w:spacing w:before="19"/>
      </w:pPr>
      <w:bookmarkStart w:id="58" w:name="Private_fostering"/>
      <w:bookmarkEnd w:id="58"/>
    </w:p>
    <w:p w14:paraId="6D79DFDC" w14:textId="77777777" w:rsidR="00B7202A" w:rsidRPr="00B7202A" w:rsidRDefault="00B7202A" w:rsidP="00B7202A">
      <w:pPr>
        <w:pStyle w:val="Heading4"/>
        <w:rPr>
          <w:b/>
          <w:bCs/>
        </w:rPr>
      </w:pPr>
      <w:bookmarkStart w:id="59" w:name="Radicalisation"/>
      <w:bookmarkEnd w:id="59"/>
      <w:r w:rsidRPr="00B7202A">
        <w:rPr>
          <w:b/>
          <w:bCs/>
          <w:color w:val="104F75"/>
          <w:spacing w:val="-2"/>
        </w:rPr>
        <w:t>Radicalisation</w:t>
      </w:r>
    </w:p>
    <w:p w14:paraId="778DE8C4" w14:textId="77777777" w:rsidR="00B7202A" w:rsidRDefault="00B7202A" w:rsidP="0054744A">
      <w:pPr>
        <w:pStyle w:val="BodyText"/>
        <w:numPr>
          <w:ilvl w:val="0"/>
          <w:numId w:val="59"/>
        </w:numPr>
        <w:spacing w:after="0"/>
        <w:jc w:val="left"/>
      </w:pPr>
      <w:hyperlink r:id="rId138">
        <w:r>
          <w:rPr>
            <w:color w:val="0000FF"/>
            <w:u w:val="single" w:color="0000FF"/>
          </w:rPr>
          <w:t>Prevent</w:t>
        </w:r>
        <w:r>
          <w:rPr>
            <w:color w:val="0000FF"/>
            <w:spacing w:val="-2"/>
            <w:u w:val="single" w:color="0000FF"/>
          </w:rPr>
          <w:t xml:space="preserve"> </w:t>
        </w:r>
        <w:r>
          <w:rPr>
            <w:color w:val="0000FF"/>
            <w:u w:val="single" w:color="0000FF"/>
          </w:rPr>
          <w:t>duty</w:t>
        </w:r>
        <w:r>
          <w:rPr>
            <w:color w:val="0000FF"/>
            <w:spacing w:val="-3"/>
            <w:u w:val="single" w:color="0000FF"/>
          </w:rPr>
          <w:t xml:space="preserve"> </w:t>
        </w:r>
        <w:r>
          <w:rPr>
            <w:color w:val="0000FF"/>
            <w:u w:val="single" w:color="0000FF"/>
          </w:rPr>
          <w:t>guidance</w:t>
        </w:r>
      </w:hyperlink>
      <w:r>
        <w:rPr>
          <w:color w:val="0000FF"/>
          <w:spacing w:val="-2"/>
          <w:u w:val="single" w:color="0000FF"/>
        </w:rPr>
        <w:t xml:space="preserve"> </w:t>
      </w:r>
      <w:r>
        <w:t>–</w:t>
      </w:r>
      <w:r>
        <w:rPr>
          <w:spacing w:val="-2"/>
        </w:rPr>
        <w:t xml:space="preserve"> </w:t>
      </w:r>
      <w:r>
        <w:t>Home</w:t>
      </w:r>
      <w:r>
        <w:rPr>
          <w:spacing w:val="-3"/>
        </w:rPr>
        <w:t xml:space="preserve"> </w:t>
      </w:r>
      <w:r>
        <w:t>Office</w:t>
      </w:r>
      <w:r>
        <w:rPr>
          <w:spacing w:val="-2"/>
        </w:rPr>
        <w:t xml:space="preserve"> guidance</w:t>
      </w:r>
    </w:p>
    <w:p w14:paraId="5DCD6339" w14:textId="77777777" w:rsidR="004733A8" w:rsidRDefault="00B7202A" w:rsidP="0054744A">
      <w:pPr>
        <w:pStyle w:val="BodyText"/>
        <w:numPr>
          <w:ilvl w:val="0"/>
          <w:numId w:val="59"/>
        </w:numPr>
        <w:spacing w:after="0" w:line="391" w:lineRule="auto"/>
        <w:ind w:right="1210"/>
        <w:jc w:val="left"/>
      </w:pPr>
      <w:hyperlink r:id="rId139">
        <w:r>
          <w:rPr>
            <w:color w:val="0000FF"/>
            <w:u w:val="single" w:color="0000FF"/>
          </w:rPr>
          <w:t>Prevent</w:t>
        </w:r>
        <w:r>
          <w:rPr>
            <w:color w:val="0000FF"/>
            <w:spacing w:val="-3"/>
            <w:u w:val="single" w:color="0000FF"/>
          </w:rPr>
          <w:t xml:space="preserve"> </w:t>
        </w:r>
        <w:r>
          <w:rPr>
            <w:color w:val="0000FF"/>
            <w:u w:val="single" w:color="0000FF"/>
          </w:rPr>
          <w:t>duty:</w:t>
        </w:r>
        <w:r>
          <w:rPr>
            <w:color w:val="0000FF"/>
            <w:spacing w:val="-3"/>
            <w:u w:val="single" w:color="0000FF"/>
          </w:rPr>
          <w:t xml:space="preserve"> </w:t>
        </w:r>
        <w:r>
          <w:rPr>
            <w:color w:val="0000FF"/>
            <w:u w:val="single" w:color="0000FF"/>
          </w:rPr>
          <w:t>additional</w:t>
        </w:r>
        <w:r>
          <w:rPr>
            <w:color w:val="0000FF"/>
            <w:spacing w:val="-4"/>
            <w:u w:val="single" w:color="0000FF"/>
          </w:rPr>
          <w:t xml:space="preserve"> </w:t>
        </w:r>
        <w:r>
          <w:rPr>
            <w:color w:val="0000FF"/>
            <w:u w:val="single" w:color="0000FF"/>
          </w:rPr>
          <w:t>advice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schools</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childcare</w:t>
        </w:r>
        <w:r>
          <w:rPr>
            <w:color w:val="0000FF"/>
            <w:spacing w:val="-3"/>
            <w:u w:val="single" w:color="0000FF"/>
          </w:rPr>
          <w:t xml:space="preserve"> </w:t>
        </w:r>
        <w:r>
          <w:rPr>
            <w:color w:val="0000FF"/>
            <w:u w:val="single" w:color="0000FF"/>
          </w:rPr>
          <w:t>providers</w:t>
        </w:r>
      </w:hyperlink>
      <w:r>
        <w:rPr>
          <w:color w:val="0000FF"/>
          <w:spacing w:val="-4"/>
        </w:rPr>
        <w:t xml:space="preserve"> </w:t>
      </w:r>
      <w:r>
        <w:t>–</w:t>
      </w:r>
      <w:r>
        <w:rPr>
          <w:spacing w:val="-4"/>
        </w:rPr>
        <w:t xml:space="preserve"> </w:t>
      </w:r>
      <w:r>
        <w:t>DfE</w:t>
      </w:r>
      <w:r>
        <w:rPr>
          <w:spacing w:val="-4"/>
        </w:rPr>
        <w:t xml:space="preserve"> </w:t>
      </w:r>
      <w:r>
        <w:t>advice</w:t>
      </w:r>
    </w:p>
    <w:p w14:paraId="1A278C22" w14:textId="113FF602" w:rsidR="00B7202A" w:rsidRDefault="00B7202A" w:rsidP="0054744A">
      <w:pPr>
        <w:pStyle w:val="BodyText"/>
        <w:numPr>
          <w:ilvl w:val="0"/>
          <w:numId w:val="59"/>
        </w:numPr>
        <w:spacing w:after="0" w:line="391" w:lineRule="auto"/>
        <w:ind w:right="1210"/>
        <w:jc w:val="left"/>
      </w:pPr>
      <w:r>
        <w:t xml:space="preserve"> </w:t>
      </w:r>
      <w:hyperlink r:id="rId140">
        <w:r>
          <w:rPr>
            <w:color w:val="0000FF"/>
            <w:u w:val="single" w:color="0000FF"/>
          </w:rPr>
          <w:t>Educate Against Hate website</w:t>
        </w:r>
      </w:hyperlink>
      <w:r>
        <w:rPr>
          <w:color w:val="0000FF"/>
        </w:rPr>
        <w:t xml:space="preserve"> </w:t>
      </w:r>
      <w:r>
        <w:t>– DfE and Home Office advice</w:t>
      </w:r>
    </w:p>
    <w:p w14:paraId="7A37C199" w14:textId="77777777" w:rsidR="00B7202A" w:rsidRDefault="00B7202A" w:rsidP="0054744A">
      <w:pPr>
        <w:pStyle w:val="BodyText"/>
        <w:numPr>
          <w:ilvl w:val="0"/>
          <w:numId w:val="59"/>
        </w:numPr>
        <w:spacing w:after="0"/>
        <w:jc w:val="left"/>
      </w:pPr>
      <w:hyperlink r:id="rId141">
        <w:r>
          <w:rPr>
            <w:color w:val="0000FF"/>
            <w:u w:val="single" w:color="0000FF"/>
          </w:rPr>
          <w:t>Prevent</w:t>
        </w:r>
        <w:r>
          <w:rPr>
            <w:color w:val="0000FF"/>
            <w:spacing w:val="-3"/>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FE</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Training</w:t>
        </w:r>
      </w:hyperlink>
      <w:r>
        <w:rPr>
          <w:color w:val="0000FF"/>
          <w:spacing w:val="-3"/>
        </w:rPr>
        <w:t xml:space="preserve"> </w:t>
      </w:r>
      <w:r>
        <w:t>–</w:t>
      </w:r>
      <w:r>
        <w:rPr>
          <w:spacing w:val="-4"/>
        </w:rPr>
        <w:t xml:space="preserve"> </w:t>
      </w:r>
      <w:r>
        <w:t>Education</w:t>
      </w:r>
      <w:r>
        <w:rPr>
          <w:spacing w:val="-3"/>
        </w:rPr>
        <w:t xml:space="preserve"> </w:t>
      </w:r>
      <w:r>
        <w:t>and</w:t>
      </w:r>
      <w:r>
        <w:rPr>
          <w:spacing w:val="-3"/>
        </w:rPr>
        <w:t xml:space="preserve"> </w:t>
      </w:r>
      <w:r>
        <w:t>Training</w:t>
      </w:r>
      <w:r>
        <w:rPr>
          <w:spacing w:val="-2"/>
        </w:rPr>
        <w:t xml:space="preserve"> </w:t>
      </w:r>
      <w:r>
        <w:t>Foundation</w:t>
      </w:r>
      <w:r>
        <w:rPr>
          <w:spacing w:val="-2"/>
        </w:rPr>
        <w:t xml:space="preserve"> (ETF)</w:t>
      </w:r>
    </w:p>
    <w:p w14:paraId="480B1533" w14:textId="77777777" w:rsidR="00B7202A" w:rsidRDefault="00B7202A" w:rsidP="0054744A">
      <w:pPr>
        <w:pStyle w:val="BodyText"/>
        <w:numPr>
          <w:ilvl w:val="0"/>
          <w:numId w:val="59"/>
        </w:numPr>
        <w:spacing w:after="0" w:line="288" w:lineRule="auto"/>
        <w:ind w:right="574"/>
        <w:jc w:val="left"/>
      </w:pPr>
      <w:hyperlink r:id="rId142">
        <w:r>
          <w:rPr>
            <w:color w:val="0000FF"/>
            <w:u w:val="single" w:color="0000FF"/>
          </w:rPr>
          <w:t>Extremism</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Radicalisation</w:t>
        </w:r>
        <w:r>
          <w:rPr>
            <w:color w:val="0000FF"/>
            <w:spacing w:val="-4"/>
            <w:u w:val="single" w:color="0000FF"/>
          </w:rPr>
          <w:t xml:space="preserve"> </w:t>
        </w:r>
        <w:r>
          <w:rPr>
            <w:color w:val="0000FF"/>
            <w:u w:val="single" w:color="0000FF"/>
          </w:rPr>
          <w:t>Safeguarding</w:t>
        </w:r>
        <w:r>
          <w:rPr>
            <w:color w:val="0000FF"/>
            <w:spacing w:val="-4"/>
            <w:u w:val="single" w:color="0000FF"/>
          </w:rPr>
          <w:t xml:space="preserve"> </w:t>
        </w:r>
        <w:r>
          <w:rPr>
            <w:color w:val="0000FF"/>
            <w:u w:val="single" w:color="0000FF"/>
          </w:rPr>
          <w:t>Resources</w:t>
        </w:r>
      </w:hyperlink>
      <w:r>
        <w:rPr>
          <w:color w:val="0000FF"/>
          <w:spacing w:val="-4"/>
        </w:rPr>
        <w:t xml:space="preserve"> </w:t>
      </w:r>
      <w:r>
        <w:t>–</w:t>
      </w:r>
      <w:r>
        <w:rPr>
          <w:spacing w:val="-4"/>
        </w:rPr>
        <w:t xml:space="preserve"> </w:t>
      </w:r>
      <w:r>
        <w:t>Resources</w:t>
      </w:r>
      <w:r>
        <w:rPr>
          <w:spacing w:val="-4"/>
        </w:rPr>
        <w:t xml:space="preserve"> </w:t>
      </w:r>
      <w:r>
        <w:t>by</w:t>
      </w:r>
      <w:r>
        <w:rPr>
          <w:spacing w:val="-4"/>
        </w:rPr>
        <w:t xml:space="preserve"> </w:t>
      </w:r>
      <w:r>
        <w:t>London</w:t>
      </w:r>
      <w:r>
        <w:rPr>
          <w:spacing w:val="-4"/>
        </w:rPr>
        <w:t xml:space="preserve"> </w:t>
      </w:r>
      <w:r>
        <w:t>Grid</w:t>
      </w:r>
      <w:r>
        <w:rPr>
          <w:spacing w:val="-4"/>
        </w:rPr>
        <w:t xml:space="preserve"> </w:t>
      </w:r>
      <w:r>
        <w:t xml:space="preserve">for </w:t>
      </w:r>
      <w:r>
        <w:rPr>
          <w:spacing w:val="-2"/>
        </w:rPr>
        <w:t>Learning</w:t>
      </w:r>
    </w:p>
    <w:p w14:paraId="6C3920DD" w14:textId="77777777" w:rsidR="00B7202A" w:rsidRDefault="00B7202A" w:rsidP="0054744A">
      <w:pPr>
        <w:pStyle w:val="BodyText"/>
        <w:numPr>
          <w:ilvl w:val="0"/>
          <w:numId w:val="59"/>
        </w:numPr>
        <w:spacing w:after="0"/>
        <w:jc w:val="left"/>
      </w:pPr>
      <w:hyperlink r:id="rId143">
        <w:r>
          <w:rPr>
            <w:color w:val="0000FF"/>
            <w:u w:val="single" w:color="0000FF"/>
          </w:rPr>
          <w:t>Managing</w:t>
        </w:r>
        <w:r>
          <w:rPr>
            <w:color w:val="0000FF"/>
            <w:spacing w:val="-5"/>
            <w:u w:val="single" w:color="0000FF"/>
          </w:rPr>
          <w:t xml:space="preserve"> </w:t>
        </w:r>
        <w:r>
          <w:rPr>
            <w:color w:val="0000FF"/>
            <w:u w:val="single" w:color="0000FF"/>
          </w:rPr>
          <w:t>risk</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radicalisation</w:t>
        </w:r>
        <w:r>
          <w:rPr>
            <w:color w:val="0000FF"/>
            <w:spacing w:val="-2"/>
            <w:u w:val="single" w:color="0000FF"/>
          </w:rPr>
          <w:t xml:space="preserve"> </w:t>
        </w:r>
        <w:r>
          <w:rPr>
            <w:color w:val="0000FF"/>
            <w:u w:val="single" w:color="0000FF"/>
          </w:rPr>
          <w:t>in</w:t>
        </w:r>
        <w:r>
          <w:rPr>
            <w:color w:val="0000FF"/>
            <w:spacing w:val="-2"/>
            <w:u w:val="single" w:color="0000FF"/>
          </w:rPr>
          <w:t xml:space="preserve"> </w:t>
        </w:r>
        <w:r>
          <w:rPr>
            <w:color w:val="0000FF"/>
            <w:u w:val="single" w:color="0000FF"/>
          </w:rPr>
          <w:t>your</w:t>
        </w:r>
        <w:r>
          <w:rPr>
            <w:color w:val="0000FF"/>
            <w:spacing w:val="-2"/>
            <w:u w:val="single" w:color="0000FF"/>
          </w:rPr>
          <w:t xml:space="preserve"> </w:t>
        </w:r>
        <w:r>
          <w:rPr>
            <w:color w:val="0000FF"/>
            <w:u w:val="single" w:color="0000FF"/>
          </w:rPr>
          <w:t>education</w:t>
        </w:r>
        <w:r>
          <w:rPr>
            <w:color w:val="0000FF"/>
            <w:spacing w:val="-2"/>
            <w:u w:val="single" w:color="0000FF"/>
          </w:rPr>
          <w:t xml:space="preserve"> </w:t>
        </w:r>
        <w:r>
          <w:rPr>
            <w:color w:val="0000FF"/>
            <w:u w:val="single" w:color="0000FF"/>
          </w:rPr>
          <w:t>setting</w:t>
        </w:r>
      </w:hyperlink>
      <w:r>
        <w:rPr>
          <w:color w:val="0000FF"/>
          <w:spacing w:val="-3"/>
        </w:rPr>
        <w:t xml:space="preserve"> </w:t>
      </w:r>
      <w:r>
        <w:t>–</w:t>
      </w:r>
      <w:r>
        <w:rPr>
          <w:spacing w:val="-4"/>
        </w:rPr>
        <w:t xml:space="preserve"> </w:t>
      </w:r>
      <w:r>
        <w:t>DfE</w:t>
      </w:r>
      <w:r>
        <w:rPr>
          <w:spacing w:val="-2"/>
        </w:rPr>
        <w:t xml:space="preserve"> guidance</w:t>
      </w:r>
    </w:p>
    <w:p w14:paraId="66AEA83B" w14:textId="77777777" w:rsidR="00B7202A" w:rsidRDefault="00B7202A" w:rsidP="00B7202A">
      <w:pPr>
        <w:pStyle w:val="BodyText"/>
        <w:spacing w:before="19"/>
      </w:pPr>
    </w:p>
    <w:p w14:paraId="5578D9A4" w14:textId="77777777" w:rsidR="00B7202A" w:rsidRPr="00B7202A" w:rsidRDefault="00B7202A" w:rsidP="00B7202A">
      <w:pPr>
        <w:pStyle w:val="Heading4"/>
        <w:rPr>
          <w:b/>
          <w:bCs/>
        </w:rPr>
      </w:pPr>
      <w:bookmarkStart w:id="60" w:name="Serious_Violence"/>
      <w:bookmarkEnd w:id="60"/>
      <w:r w:rsidRPr="00B7202A">
        <w:rPr>
          <w:b/>
          <w:bCs/>
          <w:color w:val="104F75"/>
        </w:rPr>
        <w:t>Serious</w:t>
      </w:r>
      <w:r w:rsidRPr="00B7202A">
        <w:rPr>
          <w:b/>
          <w:bCs/>
          <w:color w:val="104F75"/>
          <w:spacing w:val="-4"/>
        </w:rPr>
        <w:t xml:space="preserve"> </w:t>
      </w:r>
      <w:r w:rsidRPr="00B7202A">
        <w:rPr>
          <w:b/>
          <w:bCs/>
          <w:color w:val="104F75"/>
          <w:spacing w:val="-2"/>
        </w:rPr>
        <w:t>Violence</w:t>
      </w:r>
    </w:p>
    <w:p w14:paraId="18424C3C" w14:textId="77777777" w:rsidR="00B7202A" w:rsidRDefault="00B7202A" w:rsidP="0054744A">
      <w:pPr>
        <w:pStyle w:val="BodyText"/>
        <w:numPr>
          <w:ilvl w:val="0"/>
          <w:numId w:val="60"/>
        </w:numPr>
        <w:spacing w:after="0"/>
        <w:jc w:val="left"/>
      </w:pPr>
      <w:hyperlink r:id="rId144">
        <w:r>
          <w:rPr>
            <w:color w:val="0000FF"/>
            <w:u w:val="single" w:color="0000FF"/>
          </w:rPr>
          <w:t>Serious</w:t>
        </w:r>
        <w:r>
          <w:rPr>
            <w:color w:val="0000FF"/>
            <w:spacing w:val="-3"/>
            <w:u w:val="single" w:color="0000FF"/>
          </w:rPr>
          <w:t xml:space="preserve"> </w:t>
        </w:r>
        <w:r>
          <w:rPr>
            <w:color w:val="0000FF"/>
            <w:u w:val="single" w:color="0000FF"/>
          </w:rPr>
          <w:t>violence</w:t>
        </w:r>
        <w:r>
          <w:rPr>
            <w:color w:val="0000FF"/>
            <w:spacing w:val="-3"/>
            <w:u w:val="single" w:color="0000FF"/>
          </w:rPr>
          <w:t xml:space="preserve"> </w:t>
        </w:r>
        <w:r>
          <w:rPr>
            <w:color w:val="0000FF"/>
            <w:u w:val="single" w:color="0000FF"/>
          </w:rPr>
          <w:t>strategy</w:t>
        </w:r>
      </w:hyperlink>
      <w:r>
        <w:rPr>
          <w:color w:val="0000FF"/>
          <w:spacing w:val="-2"/>
        </w:rPr>
        <w:t xml:space="preserve"> </w:t>
      </w:r>
      <w:r>
        <w:t>–</w:t>
      </w:r>
      <w:r>
        <w:rPr>
          <w:spacing w:val="-3"/>
        </w:rPr>
        <w:t xml:space="preserve"> </w:t>
      </w:r>
      <w:r>
        <w:t>Home</w:t>
      </w:r>
      <w:r>
        <w:rPr>
          <w:spacing w:val="-3"/>
        </w:rPr>
        <w:t xml:space="preserve"> </w:t>
      </w:r>
      <w:r>
        <w:t>Office</w:t>
      </w:r>
      <w:r>
        <w:rPr>
          <w:spacing w:val="-2"/>
        </w:rPr>
        <w:t xml:space="preserve"> Strategy</w:t>
      </w:r>
    </w:p>
    <w:p w14:paraId="4273639A" w14:textId="77777777" w:rsidR="00B7202A" w:rsidRDefault="00B7202A" w:rsidP="0054744A">
      <w:pPr>
        <w:pStyle w:val="BodyText"/>
        <w:numPr>
          <w:ilvl w:val="0"/>
          <w:numId w:val="60"/>
        </w:numPr>
        <w:spacing w:after="0" w:line="288" w:lineRule="auto"/>
        <w:ind w:right="720"/>
        <w:jc w:val="left"/>
      </w:pPr>
      <w:hyperlink r:id="rId145">
        <w:r>
          <w:rPr>
            <w:color w:val="0000FF"/>
            <w:u w:val="single" w:color="0000FF"/>
          </w:rPr>
          <w:t>Factors</w:t>
        </w:r>
        <w:r>
          <w:rPr>
            <w:color w:val="0000FF"/>
            <w:spacing w:val="-3"/>
            <w:u w:val="single" w:color="0000FF"/>
          </w:rPr>
          <w:t xml:space="preserve"> </w:t>
        </w:r>
        <w:r>
          <w:rPr>
            <w:color w:val="0000FF"/>
            <w:u w:val="single" w:color="0000FF"/>
          </w:rPr>
          <w:t>linked</w:t>
        </w:r>
        <w:r>
          <w:rPr>
            <w:color w:val="0000FF"/>
            <w:spacing w:val="-3"/>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serious</w:t>
        </w:r>
        <w:r>
          <w:rPr>
            <w:color w:val="0000FF"/>
            <w:spacing w:val="-3"/>
            <w:u w:val="single" w:color="0000FF"/>
          </w:rPr>
          <w:t xml:space="preserve"> </w:t>
        </w:r>
        <w:r>
          <w:rPr>
            <w:color w:val="0000FF"/>
            <w:u w:val="single" w:color="0000FF"/>
          </w:rPr>
          <w:t>violence</w:t>
        </w:r>
        <w:r>
          <w:rPr>
            <w:color w:val="0000FF"/>
            <w:spacing w:val="-2"/>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how</w:t>
        </w:r>
        <w:r>
          <w:rPr>
            <w:color w:val="0000FF"/>
            <w:spacing w:val="-3"/>
            <w:u w:val="single" w:color="0000FF"/>
          </w:rPr>
          <w:t xml:space="preserve"> </w:t>
        </w:r>
        <w:r>
          <w:rPr>
            <w:color w:val="0000FF"/>
            <w:u w:val="single" w:color="0000FF"/>
          </w:rPr>
          <w:t>these</w:t>
        </w:r>
        <w:r>
          <w:rPr>
            <w:color w:val="0000FF"/>
            <w:spacing w:val="-3"/>
            <w:u w:val="single" w:color="0000FF"/>
          </w:rPr>
          <w:t xml:space="preserve"> </w:t>
        </w:r>
        <w:r>
          <w:rPr>
            <w:color w:val="0000FF"/>
            <w:u w:val="single" w:color="0000FF"/>
          </w:rPr>
          <w:t>factors</w:t>
        </w:r>
        <w:r>
          <w:rPr>
            <w:color w:val="0000FF"/>
            <w:spacing w:val="-3"/>
            <w:u w:val="single" w:color="0000FF"/>
          </w:rPr>
          <w:t xml:space="preserve"> </w:t>
        </w:r>
        <w:r>
          <w:rPr>
            <w:color w:val="0000FF"/>
            <w:u w:val="single" w:color="0000FF"/>
          </w:rPr>
          <w:t>can</w:t>
        </w:r>
        <w:r>
          <w:rPr>
            <w:color w:val="0000FF"/>
            <w:spacing w:val="-3"/>
            <w:u w:val="single" w:color="0000FF"/>
          </w:rPr>
          <w:t xml:space="preserve"> </w:t>
        </w:r>
        <w:r>
          <w:rPr>
            <w:color w:val="0000FF"/>
            <w:u w:val="single" w:color="0000FF"/>
          </w:rPr>
          <w:t>be</w:t>
        </w:r>
        <w:r>
          <w:rPr>
            <w:color w:val="0000FF"/>
            <w:spacing w:val="-3"/>
            <w:u w:val="single" w:color="0000FF"/>
          </w:rPr>
          <w:t xml:space="preserve"> </w:t>
        </w:r>
        <w:r>
          <w:rPr>
            <w:color w:val="0000FF"/>
            <w:u w:val="single" w:color="0000FF"/>
          </w:rPr>
          <w:t>used</w:t>
        </w:r>
        <w:r>
          <w:rPr>
            <w:color w:val="0000FF"/>
            <w:spacing w:val="-3"/>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identify</w:t>
        </w:r>
      </w:hyperlink>
      <w:r>
        <w:rPr>
          <w:color w:val="0000FF"/>
        </w:rPr>
        <w:t xml:space="preserve"> </w:t>
      </w:r>
      <w:hyperlink r:id="rId146">
        <w:r>
          <w:rPr>
            <w:color w:val="0000FF"/>
            <w:u w:val="single" w:color="0000FF"/>
          </w:rPr>
          <w:t>individuals for intervention</w:t>
        </w:r>
      </w:hyperlink>
      <w:r>
        <w:rPr>
          <w:color w:val="0000FF"/>
        </w:rPr>
        <w:t xml:space="preserve"> </w:t>
      </w:r>
      <w:r>
        <w:t>– Home Office</w:t>
      </w:r>
    </w:p>
    <w:p w14:paraId="5FC0E190" w14:textId="77777777" w:rsidR="00B7202A" w:rsidRDefault="00B7202A" w:rsidP="0054744A">
      <w:pPr>
        <w:pStyle w:val="BodyText"/>
        <w:numPr>
          <w:ilvl w:val="0"/>
          <w:numId w:val="60"/>
        </w:numPr>
        <w:spacing w:after="0"/>
        <w:jc w:val="left"/>
      </w:pPr>
      <w:hyperlink r:id="rId147">
        <w:r>
          <w:rPr>
            <w:color w:val="0000FF"/>
            <w:u w:val="single" w:color="0000FF"/>
          </w:rPr>
          <w:t>Youth</w:t>
        </w:r>
        <w:r>
          <w:rPr>
            <w:color w:val="0000FF"/>
            <w:spacing w:val="-3"/>
            <w:u w:val="single" w:color="0000FF"/>
          </w:rPr>
          <w:t xml:space="preserve"> </w:t>
        </w:r>
        <w:r>
          <w:rPr>
            <w:color w:val="0000FF"/>
            <w:u w:val="single" w:color="0000FF"/>
          </w:rPr>
          <w:t>Endowment</w:t>
        </w:r>
        <w:r>
          <w:rPr>
            <w:color w:val="0000FF"/>
            <w:spacing w:val="-2"/>
            <w:u w:val="single" w:color="0000FF"/>
          </w:rPr>
          <w:t xml:space="preserve"> </w:t>
        </w:r>
        <w:r>
          <w:rPr>
            <w:color w:val="0000FF"/>
            <w:u w:val="single" w:color="0000FF"/>
          </w:rPr>
          <w:t>Fund</w:t>
        </w:r>
      </w:hyperlink>
      <w:r>
        <w:rPr>
          <w:color w:val="0000FF"/>
          <w:spacing w:val="-3"/>
        </w:rPr>
        <w:t xml:space="preserve"> </w:t>
      </w:r>
      <w:r>
        <w:t>–</w:t>
      </w:r>
      <w:r>
        <w:rPr>
          <w:spacing w:val="-3"/>
        </w:rPr>
        <w:t xml:space="preserve"> </w:t>
      </w:r>
      <w:r>
        <w:t>Home</w:t>
      </w:r>
      <w:r>
        <w:rPr>
          <w:spacing w:val="-2"/>
        </w:rPr>
        <w:t xml:space="preserve"> Office</w:t>
      </w:r>
    </w:p>
    <w:p w14:paraId="37B45664" w14:textId="77777777" w:rsidR="004733A8" w:rsidRDefault="00B7202A" w:rsidP="0054744A">
      <w:pPr>
        <w:pStyle w:val="BodyText"/>
        <w:numPr>
          <w:ilvl w:val="0"/>
          <w:numId w:val="60"/>
        </w:numPr>
        <w:spacing w:after="0" w:line="391" w:lineRule="auto"/>
        <w:ind w:right="1624"/>
        <w:jc w:val="left"/>
      </w:pPr>
      <w:hyperlink r:id="rId148">
        <w:r>
          <w:rPr>
            <w:color w:val="0000FF"/>
            <w:u w:val="single" w:color="0000FF"/>
          </w:rPr>
          <w:t>Gangs and youth violence: for schools and colleges</w:t>
        </w:r>
      </w:hyperlink>
      <w:r>
        <w:rPr>
          <w:color w:val="0000FF"/>
        </w:rPr>
        <w:t xml:space="preserve"> </w:t>
      </w:r>
      <w:r>
        <w:t xml:space="preserve">– Home Office advice </w:t>
      </w:r>
    </w:p>
    <w:p w14:paraId="059A2A42" w14:textId="1A0E753D" w:rsidR="00B7202A" w:rsidRDefault="00B7202A" w:rsidP="0054744A">
      <w:pPr>
        <w:pStyle w:val="BodyText"/>
        <w:numPr>
          <w:ilvl w:val="0"/>
          <w:numId w:val="60"/>
        </w:numPr>
        <w:spacing w:after="0" w:line="391" w:lineRule="auto"/>
        <w:ind w:right="1624"/>
        <w:jc w:val="left"/>
      </w:pPr>
      <w:hyperlink r:id="rId149">
        <w:r>
          <w:rPr>
            <w:color w:val="0000FF"/>
            <w:u w:val="single" w:color="0000FF"/>
          </w:rPr>
          <w:t>Tackling</w:t>
        </w:r>
        <w:r>
          <w:rPr>
            <w:color w:val="0000FF"/>
            <w:spacing w:val="-4"/>
            <w:u w:val="single" w:color="0000FF"/>
          </w:rPr>
          <w:t xml:space="preserve"> </w:t>
        </w:r>
        <w:r>
          <w:rPr>
            <w:color w:val="0000FF"/>
            <w:u w:val="single" w:color="0000FF"/>
          </w:rPr>
          <w:t>violence</w:t>
        </w:r>
        <w:r>
          <w:rPr>
            <w:color w:val="0000FF"/>
            <w:spacing w:val="-4"/>
            <w:u w:val="single" w:color="0000FF"/>
          </w:rPr>
          <w:t xml:space="preserve"> </w:t>
        </w:r>
        <w:r>
          <w:rPr>
            <w:color w:val="0000FF"/>
            <w:u w:val="single" w:color="0000FF"/>
          </w:rPr>
          <w:t>against</w:t>
        </w:r>
        <w:r>
          <w:rPr>
            <w:color w:val="0000FF"/>
            <w:spacing w:val="-3"/>
            <w:u w:val="single" w:color="0000FF"/>
          </w:rPr>
          <w:t xml:space="preserve"> </w:t>
        </w:r>
        <w:r>
          <w:rPr>
            <w:color w:val="0000FF"/>
            <w:u w:val="single" w:color="0000FF"/>
          </w:rPr>
          <w:t>women</w:t>
        </w:r>
        <w:r>
          <w:rPr>
            <w:color w:val="0000FF"/>
            <w:spacing w:val="-4"/>
            <w:u w:val="single" w:color="0000FF"/>
          </w:rPr>
          <w:t xml:space="preserve"> </w:t>
        </w:r>
        <w:r>
          <w:rPr>
            <w:color w:val="0000FF"/>
            <w:u w:val="single" w:color="0000FF"/>
          </w:rPr>
          <w:t>and</w:t>
        </w:r>
        <w:r>
          <w:rPr>
            <w:color w:val="0000FF"/>
            <w:spacing w:val="-4"/>
            <w:u w:val="single" w:color="0000FF"/>
          </w:rPr>
          <w:t xml:space="preserve"> </w:t>
        </w:r>
        <w:proofErr w:type="gramStart"/>
        <w:r>
          <w:rPr>
            <w:color w:val="0000FF"/>
            <w:u w:val="single" w:color="0000FF"/>
          </w:rPr>
          <w:t>girls</w:t>
        </w:r>
        <w:proofErr w:type="gramEnd"/>
        <w:r>
          <w:rPr>
            <w:color w:val="0000FF"/>
            <w:spacing w:val="-4"/>
            <w:u w:val="single" w:color="0000FF"/>
          </w:rPr>
          <w:t xml:space="preserve"> </w:t>
        </w:r>
        <w:r>
          <w:rPr>
            <w:color w:val="0000FF"/>
            <w:u w:val="single" w:color="0000FF"/>
          </w:rPr>
          <w:t>strategy</w:t>
        </w:r>
      </w:hyperlink>
      <w:r>
        <w:rPr>
          <w:color w:val="0000FF"/>
          <w:spacing w:val="-4"/>
          <w:u w:val="single" w:color="0000FF"/>
        </w:rPr>
        <w:t xml:space="preserve"> </w:t>
      </w:r>
      <w:r>
        <w:t>–</w:t>
      </w:r>
      <w:r>
        <w:rPr>
          <w:spacing w:val="-4"/>
        </w:rPr>
        <w:t xml:space="preserve"> </w:t>
      </w:r>
      <w:r>
        <w:t>Home</w:t>
      </w:r>
      <w:r>
        <w:rPr>
          <w:spacing w:val="-4"/>
        </w:rPr>
        <w:t xml:space="preserve"> </w:t>
      </w:r>
      <w:r>
        <w:t>Office</w:t>
      </w:r>
      <w:r>
        <w:rPr>
          <w:spacing w:val="-4"/>
        </w:rPr>
        <w:t xml:space="preserve"> </w:t>
      </w:r>
      <w:r>
        <w:t>strategy</w:t>
      </w:r>
    </w:p>
    <w:p w14:paraId="0653CA65" w14:textId="77777777" w:rsidR="00B7202A" w:rsidRDefault="00B7202A" w:rsidP="0054744A">
      <w:pPr>
        <w:pStyle w:val="BodyText"/>
        <w:numPr>
          <w:ilvl w:val="0"/>
          <w:numId w:val="60"/>
        </w:numPr>
        <w:spacing w:after="0" w:line="288" w:lineRule="auto"/>
        <w:ind w:right="574"/>
        <w:jc w:val="left"/>
      </w:pPr>
      <w:hyperlink r:id="rId150">
        <w:r>
          <w:rPr>
            <w:color w:val="0000FF"/>
            <w:u w:val="single" w:color="0000FF"/>
          </w:rPr>
          <w:t>Violence</w:t>
        </w:r>
        <w:r>
          <w:rPr>
            <w:color w:val="0000FF"/>
            <w:spacing w:val="-3"/>
            <w:u w:val="single" w:color="0000FF"/>
          </w:rPr>
          <w:t xml:space="preserve"> </w:t>
        </w:r>
        <w:r>
          <w:rPr>
            <w:color w:val="0000FF"/>
            <w:u w:val="single" w:color="0000FF"/>
          </w:rPr>
          <w:t>against</w:t>
        </w:r>
        <w:r>
          <w:rPr>
            <w:color w:val="0000FF"/>
            <w:spacing w:val="-3"/>
            <w:u w:val="single" w:color="0000FF"/>
          </w:rPr>
          <w:t xml:space="preserve"> </w:t>
        </w:r>
        <w:r>
          <w:rPr>
            <w:color w:val="0000FF"/>
            <w:u w:val="single" w:color="0000FF"/>
          </w:rPr>
          <w:t>women</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girls:</w:t>
        </w:r>
        <w:r>
          <w:rPr>
            <w:color w:val="0000FF"/>
            <w:spacing w:val="-3"/>
            <w:u w:val="single" w:color="0000FF"/>
          </w:rPr>
          <w:t xml:space="preserve"> </w:t>
        </w:r>
        <w:r>
          <w:rPr>
            <w:color w:val="0000FF"/>
            <w:u w:val="single" w:color="0000FF"/>
          </w:rPr>
          <w:t>national</w:t>
        </w:r>
        <w:r>
          <w:rPr>
            <w:color w:val="0000FF"/>
            <w:spacing w:val="-3"/>
            <w:u w:val="single" w:color="0000FF"/>
          </w:rPr>
          <w:t xml:space="preserve"> </w:t>
        </w:r>
        <w:r>
          <w:rPr>
            <w:color w:val="0000FF"/>
            <w:u w:val="single" w:color="0000FF"/>
          </w:rPr>
          <w:t>statement</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expectations</w:t>
        </w:r>
        <w:r>
          <w:rPr>
            <w:color w:val="0000FF"/>
            <w:spacing w:val="-3"/>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victims</w:t>
        </w:r>
      </w:hyperlink>
      <w:r>
        <w:rPr>
          <w:color w:val="0000FF"/>
          <w:spacing w:val="-4"/>
        </w:rPr>
        <w:t xml:space="preserve"> </w:t>
      </w:r>
      <w:r>
        <w:t>–</w:t>
      </w:r>
      <w:r>
        <w:rPr>
          <w:spacing w:val="-3"/>
        </w:rPr>
        <w:t xml:space="preserve"> </w:t>
      </w:r>
      <w:r>
        <w:t>Home Office guidance</w:t>
      </w:r>
    </w:p>
    <w:p w14:paraId="3C2742EC" w14:textId="77777777" w:rsidR="00B7202A" w:rsidRDefault="00B7202A" w:rsidP="00B7202A">
      <w:pPr>
        <w:pStyle w:val="BodyText"/>
        <w:spacing w:after="0" w:line="288" w:lineRule="auto"/>
        <w:ind w:left="1114" w:right="574"/>
        <w:jc w:val="left"/>
      </w:pPr>
    </w:p>
    <w:p w14:paraId="578842CE" w14:textId="77777777" w:rsidR="00B7202A" w:rsidRPr="00B7202A" w:rsidRDefault="00B7202A" w:rsidP="00B7202A">
      <w:pPr>
        <w:pStyle w:val="Heading4"/>
        <w:spacing w:line="448" w:lineRule="auto"/>
        <w:ind w:right="4492"/>
        <w:rPr>
          <w:b/>
          <w:bCs/>
        </w:rPr>
      </w:pPr>
      <w:bookmarkStart w:id="61" w:name="Sexual_violence_and_sexual_harassment"/>
      <w:bookmarkEnd w:id="61"/>
      <w:r w:rsidRPr="00B7202A">
        <w:rPr>
          <w:b/>
          <w:bCs/>
          <w:color w:val="104F75"/>
        </w:rPr>
        <w:t>Sexual</w:t>
      </w:r>
      <w:r w:rsidRPr="00B7202A">
        <w:rPr>
          <w:b/>
          <w:bCs/>
          <w:color w:val="104F75"/>
          <w:spacing w:val="-10"/>
        </w:rPr>
        <w:t xml:space="preserve"> </w:t>
      </w:r>
      <w:r w:rsidRPr="00B7202A">
        <w:rPr>
          <w:b/>
          <w:bCs/>
          <w:color w:val="104F75"/>
        </w:rPr>
        <w:t>violence</w:t>
      </w:r>
      <w:r w:rsidRPr="00B7202A">
        <w:rPr>
          <w:b/>
          <w:bCs/>
          <w:color w:val="104F75"/>
          <w:spacing w:val="-10"/>
        </w:rPr>
        <w:t xml:space="preserve"> </w:t>
      </w:r>
      <w:r w:rsidRPr="00B7202A">
        <w:rPr>
          <w:b/>
          <w:bCs/>
          <w:color w:val="104F75"/>
        </w:rPr>
        <w:t>and</w:t>
      </w:r>
      <w:r w:rsidRPr="00B7202A">
        <w:rPr>
          <w:b/>
          <w:bCs/>
          <w:color w:val="104F75"/>
          <w:spacing w:val="-10"/>
        </w:rPr>
        <w:t xml:space="preserve"> </w:t>
      </w:r>
      <w:r w:rsidRPr="00B7202A">
        <w:rPr>
          <w:b/>
          <w:bCs/>
          <w:color w:val="104F75"/>
        </w:rPr>
        <w:t>sexual</w:t>
      </w:r>
      <w:r w:rsidRPr="00B7202A">
        <w:rPr>
          <w:b/>
          <w:bCs/>
          <w:color w:val="104F75"/>
          <w:spacing w:val="-9"/>
        </w:rPr>
        <w:t xml:space="preserve"> </w:t>
      </w:r>
      <w:r w:rsidRPr="00B7202A">
        <w:rPr>
          <w:b/>
          <w:bCs/>
          <w:color w:val="104F75"/>
        </w:rPr>
        <w:t xml:space="preserve">harassment </w:t>
      </w:r>
      <w:bookmarkStart w:id="62" w:name="Specialist_Organisations"/>
      <w:bookmarkEnd w:id="62"/>
      <w:r w:rsidRPr="00B7202A">
        <w:rPr>
          <w:b/>
          <w:bCs/>
          <w:color w:val="104F75"/>
        </w:rPr>
        <w:t>Specialist Organisations</w:t>
      </w:r>
    </w:p>
    <w:p w14:paraId="2177C8EE" w14:textId="77777777" w:rsidR="00B7202A" w:rsidRDefault="00B7202A" w:rsidP="0054744A">
      <w:pPr>
        <w:pStyle w:val="BodyText"/>
        <w:numPr>
          <w:ilvl w:val="0"/>
          <w:numId w:val="61"/>
        </w:numPr>
        <w:spacing w:after="0" w:line="288" w:lineRule="auto"/>
        <w:ind w:right="574"/>
        <w:jc w:val="left"/>
      </w:pPr>
      <w:hyperlink r:id="rId151">
        <w:r>
          <w:rPr>
            <w:color w:val="0000FF"/>
            <w:u w:val="single" w:color="0000FF"/>
          </w:rPr>
          <w:t>Barnardo's</w:t>
        </w:r>
      </w:hyperlink>
      <w:r>
        <w:rPr>
          <w:color w:val="0000FF"/>
          <w:spacing w:val="-3"/>
        </w:rPr>
        <w:t xml:space="preserve"> </w:t>
      </w:r>
      <w:r>
        <w:t>–</w:t>
      </w:r>
      <w:r>
        <w:rPr>
          <w:spacing w:val="-3"/>
        </w:rPr>
        <w:t xml:space="preserve"> </w:t>
      </w:r>
      <w:r>
        <w:t>UK</w:t>
      </w:r>
      <w:r>
        <w:rPr>
          <w:spacing w:val="-3"/>
        </w:rPr>
        <w:t xml:space="preserve"> </w:t>
      </w:r>
      <w:r>
        <w:t>charity</w:t>
      </w:r>
      <w:r>
        <w:rPr>
          <w:spacing w:val="-3"/>
        </w:rPr>
        <w:t xml:space="preserve"> </w:t>
      </w:r>
      <w:r>
        <w:t>caring</w:t>
      </w:r>
      <w:r>
        <w:rPr>
          <w:spacing w:val="-3"/>
        </w:rPr>
        <w:t xml:space="preserve"> </w:t>
      </w:r>
      <w:r>
        <w:t>for</w:t>
      </w:r>
      <w:r>
        <w:rPr>
          <w:spacing w:val="-4"/>
        </w:rPr>
        <w:t xml:space="preserve"> </w:t>
      </w:r>
      <w:r>
        <w:t>and</w:t>
      </w:r>
      <w:r>
        <w:rPr>
          <w:spacing w:val="-3"/>
        </w:rPr>
        <w:t xml:space="preserve"> </w:t>
      </w:r>
      <w:r>
        <w:t>supporting</w:t>
      </w:r>
      <w:r>
        <w:rPr>
          <w:spacing w:val="-3"/>
        </w:rPr>
        <w:t xml:space="preserve"> </w:t>
      </w:r>
      <w:r>
        <w:t>some</w:t>
      </w:r>
      <w:r>
        <w:rPr>
          <w:spacing w:val="-4"/>
        </w:rPr>
        <w:t xml:space="preserve"> </w:t>
      </w:r>
      <w:r>
        <w:t>of</w:t>
      </w:r>
      <w:r>
        <w:rPr>
          <w:spacing w:val="-2"/>
        </w:rPr>
        <w:t xml:space="preserve"> </w:t>
      </w:r>
      <w:r>
        <w:t>the</w:t>
      </w:r>
      <w:r>
        <w:rPr>
          <w:spacing w:val="-3"/>
        </w:rPr>
        <w:t xml:space="preserve"> </w:t>
      </w:r>
      <w:r>
        <w:t>most</w:t>
      </w:r>
      <w:r>
        <w:rPr>
          <w:spacing w:val="-4"/>
        </w:rPr>
        <w:t xml:space="preserve"> </w:t>
      </w:r>
      <w:r>
        <w:t>vulnerable</w:t>
      </w:r>
      <w:r>
        <w:rPr>
          <w:spacing w:val="-2"/>
        </w:rPr>
        <w:t xml:space="preserve"> </w:t>
      </w:r>
      <w:r>
        <w:t>children and young people through their range of services.</w:t>
      </w:r>
    </w:p>
    <w:p w14:paraId="0B64221D" w14:textId="77777777" w:rsidR="00B7202A" w:rsidRDefault="00B7202A" w:rsidP="0054744A">
      <w:pPr>
        <w:pStyle w:val="BodyText"/>
        <w:numPr>
          <w:ilvl w:val="0"/>
          <w:numId w:val="61"/>
        </w:numPr>
        <w:spacing w:before="119" w:after="0" w:line="288" w:lineRule="auto"/>
        <w:ind w:right="574"/>
        <w:jc w:val="left"/>
      </w:pPr>
      <w:hyperlink r:id="rId152">
        <w:r>
          <w:rPr>
            <w:color w:val="0000FF"/>
            <w:u w:val="single" w:color="0000FF"/>
          </w:rPr>
          <w:t>Lucy</w:t>
        </w:r>
        <w:r>
          <w:rPr>
            <w:color w:val="0000FF"/>
            <w:spacing w:val="-4"/>
            <w:u w:val="single" w:color="0000FF"/>
          </w:rPr>
          <w:t xml:space="preserve"> </w:t>
        </w:r>
        <w:r>
          <w:rPr>
            <w:color w:val="0000FF"/>
            <w:u w:val="single" w:color="0000FF"/>
          </w:rPr>
          <w:t>Faithful</w:t>
        </w:r>
        <w:r>
          <w:rPr>
            <w:color w:val="0000FF"/>
            <w:spacing w:val="-4"/>
            <w:u w:val="single" w:color="0000FF"/>
          </w:rPr>
          <w:t xml:space="preserve"> </w:t>
        </w:r>
        <w:r>
          <w:rPr>
            <w:color w:val="0000FF"/>
            <w:u w:val="single" w:color="0000FF"/>
          </w:rPr>
          <w:t>Foundation</w:t>
        </w:r>
      </w:hyperlink>
      <w:r>
        <w:rPr>
          <w:color w:val="0000FF"/>
          <w:spacing w:val="-4"/>
        </w:rPr>
        <w:t xml:space="preserve"> </w:t>
      </w:r>
      <w:r>
        <w:t>–</w:t>
      </w:r>
      <w:r>
        <w:rPr>
          <w:spacing w:val="-4"/>
        </w:rPr>
        <w:t xml:space="preserve"> </w:t>
      </w:r>
      <w:r>
        <w:t>UK-wide</w:t>
      </w:r>
      <w:r>
        <w:rPr>
          <w:spacing w:val="-4"/>
        </w:rPr>
        <w:t xml:space="preserve"> </w:t>
      </w:r>
      <w:r>
        <w:t>child</w:t>
      </w:r>
      <w:r>
        <w:rPr>
          <w:spacing w:val="-4"/>
        </w:rPr>
        <w:t xml:space="preserve"> </w:t>
      </w:r>
      <w:r>
        <w:t>protection</w:t>
      </w:r>
      <w:r>
        <w:rPr>
          <w:spacing w:val="-4"/>
        </w:rPr>
        <w:t xml:space="preserve"> </w:t>
      </w:r>
      <w:r>
        <w:t>charity</w:t>
      </w:r>
      <w:r>
        <w:rPr>
          <w:spacing w:val="-4"/>
        </w:rPr>
        <w:t xml:space="preserve"> </w:t>
      </w:r>
      <w:r>
        <w:t>dedicated</w:t>
      </w:r>
      <w:r>
        <w:rPr>
          <w:spacing w:val="-4"/>
        </w:rPr>
        <w:t xml:space="preserve"> </w:t>
      </w:r>
      <w:r>
        <w:t>to</w:t>
      </w:r>
      <w:r>
        <w:rPr>
          <w:spacing w:val="-4"/>
        </w:rPr>
        <w:t xml:space="preserve"> </w:t>
      </w:r>
      <w:r>
        <w:t>preventing</w:t>
      </w:r>
      <w:r>
        <w:rPr>
          <w:spacing w:val="-4"/>
        </w:rPr>
        <w:t xml:space="preserve"> </w:t>
      </w:r>
      <w:r>
        <w:t xml:space="preserve">child sexual abuse. They work with families affected by sexual abuse </w:t>
      </w:r>
      <w:proofErr w:type="gramStart"/>
      <w:r>
        <w:t>and also</w:t>
      </w:r>
      <w:proofErr w:type="gramEnd"/>
      <w:r>
        <w:t xml:space="preserve"> run the confidential Stop it Now! Helpline.</w:t>
      </w:r>
    </w:p>
    <w:p w14:paraId="1B7D693C" w14:textId="77777777" w:rsidR="00B7202A" w:rsidRDefault="00B7202A" w:rsidP="0054744A">
      <w:pPr>
        <w:pStyle w:val="BodyText"/>
        <w:numPr>
          <w:ilvl w:val="0"/>
          <w:numId w:val="61"/>
        </w:numPr>
        <w:spacing w:after="0" w:line="288" w:lineRule="auto"/>
        <w:ind w:right="720"/>
        <w:jc w:val="left"/>
      </w:pPr>
      <w:hyperlink r:id="rId153">
        <w:r>
          <w:rPr>
            <w:color w:val="0000FF"/>
            <w:u w:val="single" w:color="0000FF"/>
          </w:rPr>
          <w:t>Marie Collins Foundation</w:t>
        </w:r>
      </w:hyperlink>
      <w:r>
        <w:rPr>
          <w:color w:val="0000FF"/>
        </w:rPr>
        <w:t xml:space="preserve"> </w:t>
      </w:r>
      <w:r>
        <w:t>– Charity that, amongst other things, works directly with children,</w:t>
      </w:r>
      <w:r>
        <w:rPr>
          <w:spacing w:val="-3"/>
        </w:rPr>
        <w:t xml:space="preserve"> </w:t>
      </w:r>
      <w:r>
        <w:t>young</w:t>
      </w:r>
      <w:r>
        <w:rPr>
          <w:spacing w:val="-4"/>
        </w:rPr>
        <w:t xml:space="preserve"> </w:t>
      </w:r>
      <w:r>
        <w:t>people,</w:t>
      </w:r>
      <w:r>
        <w:rPr>
          <w:spacing w:val="-3"/>
        </w:rPr>
        <w:t xml:space="preserve"> </w:t>
      </w:r>
      <w:r>
        <w:t>and</w:t>
      </w:r>
      <w:r>
        <w:rPr>
          <w:spacing w:val="-4"/>
        </w:rPr>
        <w:t xml:space="preserve"> </w:t>
      </w:r>
      <w:r>
        <w:t>families</w:t>
      </w:r>
      <w:r>
        <w:rPr>
          <w:spacing w:val="-4"/>
        </w:rPr>
        <w:t xml:space="preserve"> </w:t>
      </w:r>
      <w:r>
        <w:t>to</w:t>
      </w:r>
      <w:r>
        <w:rPr>
          <w:spacing w:val="-4"/>
        </w:rPr>
        <w:t xml:space="preserve"> </w:t>
      </w:r>
      <w:r>
        <w:t>enable</w:t>
      </w:r>
      <w:r>
        <w:rPr>
          <w:spacing w:val="-4"/>
        </w:rPr>
        <w:t xml:space="preserve"> </w:t>
      </w:r>
      <w:r>
        <w:t>their</w:t>
      </w:r>
      <w:r>
        <w:rPr>
          <w:spacing w:val="-3"/>
        </w:rPr>
        <w:t xml:space="preserve"> </w:t>
      </w:r>
      <w:r>
        <w:t>recovery</w:t>
      </w:r>
      <w:r>
        <w:rPr>
          <w:spacing w:val="-4"/>
        </w:rPr>
        <w:t xml:space="preserve"> </w:t>
      </w:r>
      <w:r>
        <w:t>following</w:t>
      </w:r>
      <w:r>
        <w:rPr>
          <w:spacing w:val="-4"/>
        </w:rPr>
        <w:t xml:space="preserve"> </w:t>
      </w:r>
      <w:r>
        <w:t>sexual</w:t>
      </w:r>
      <w:r>
        <w:rPr>
          <w:spacing w:val="-4"/>
        </w:rPr>
        <w:t xml:space="preserve"> </w:t>
      </w:r>
      <w:r>
        <w:t>abuse.</w:t>
      </w:r>
    </w:p>
    <w:p w14:paraId="353AED34" w14:textId="77777777" w:rsidR="00B7202A" w:rsidRDefault="00B7202A" w:rsidP="0054744A">
      <w:pPr>
        <w:pStyle w:val="BodyText"/>
        <w:numPr>
          <w:ilvl w:val="0"/>
          <w:numId w:val="61"/>
        </w:numPr>
        <w:spacing w:after="0" w:line="288" w:lineRule="auto"/>
        <w:ind w:right="574"/>
        <w:jc w:val="left"/>
      </w:pPr>
      <w:hyperlink r:id="rId154">
        <w:r>
          <w:rPr>
            <w:color w:val="0000FF"/>
            <w:u w:val="single" w:color="0000FF"/>
          </w:rPr>
          <w:t>NSPCC</w:t>
        </w:r>
      </w:hyperlink>
      <w:r>
        <w:rPr>
          <w:color w:val="0000FF"/>
          <w:spacing w:val="-4"/>
        </w:rPr>
        <w:t xml:space="preserve"> </w:t>
      </w:r>
      <w:r>
        <w:t>–</w:t>
      </w:r>
      <w:r>
        <w:rPr>
          <w:spacing w:val="-4"/>
        </w:rPr>
        <w:t xml:space="preserve"> </w:t>
      </w:r>
      <w:r>
        <w:t>Children's</w:t>
      </w:r>
      <w:r>
        <w:rPr>
          <w:spacing w:val="-3"/>
        </w:rPr>
        <w:t xml:space="preserve"> </w:t>
      </w:r>
      <w:r>
        <w:t>charity</w:t>
      </w:r>
      <w:r>
        <w:rPr>
          <w:spacing w:val="-4"/>
        </w:rPr>
        <w:t xml:space="preserve"> </w:t>
      </w:r>
      <w:r>
        <w:t>specialising</w:t>
      </w:r>
      <w:r>
        <w:rPr>
          <w:spacing w:val="-4"/>
        </w:rPr>
        <w:t xml:space="preserve"> </w:t>
      </w:r>
      <w:r>
        <w:t>in</w:t>
      </w:r>
      <w:r>
        <w:rPr>
          <w:spacing w:val="-4"/>
        </w:rPr>
        <w:t xml:space="preserve"> </w:t>
      </w:r>
      <w:r>
        <w:t>child</w:t>
      </w:r>
      <w:r>
        <w:rPr>
          <w:spacing w:val="-4"/>
        </w:rPr>
        <w:t xml:space="preserve"> </w:t>
      </w:r>
      <w:r>
        <w:t>protection</w:t>
      </w:r>
      <w:r>
        <w:rPr>
          <w:spacing w:val="-4"/>
        </w:rPr>
        <w:t xml:space="preserve"> </w:t>
      </w:r>
      <w:r>
        <w:t>with</w:t>
      </w:r>
      <w:r>
        <w:rPr>
          <w:spacing w:val="-4"/>
        </w:rPr>
        <w:t xml:space="preserve"> </w:t>
      </w:r>
      <w:r>
        <w:t>statutory</w:t>
      </w:r>
      <w:r>
        <w:rPr>
          <w:spacing w:val="-4"/>
        </w:rPr>
        <w:t xml:space="preserve"> </w:t>
      </w:r>
      <w:r>
        <w:t>powers</w:t>
      </w:r>
      <w:r>
        <w:rPr>
          <w:spacing w:val="-4"/>
        </w:rPr>
        <w:t xml:space="preserve"> </w:t>
      </w:r>
      <w:r>
        <w:t xml:space="preserve">enabling them to </w:t>
      </w:r>
      <w:proofErr w:type="gramStart"/>
      <w:r>
        <w:t>take action</w:t>
      </w:r>
      <w:proofErr w:type="gramEnd"/>
      <w:r>
        <w:t xml:space="preserve"> and safeguard children at risk of abuse.</w:t>
      </w:r>
    </w:p>
    <w:p w14:paraId="2E77A411" w14:textId="77777777" w:rsidR="00B7202A" w:rsidRDefault="00B7202A" w:rsidP="00B7202A">
      <w:pPr>
        <w:spacing w:line="288" w:lineRule="auto"/>
      </w:pPr>
    </w:p>
    <w:p w14:paraId="3EDDF3B9" w14:textId="77777777" w:rsidR="00B7202A" w:rsidRDefault="00B7202A" w:rsidP="0054744A">
      <w:pPr>
        <w:pStyle w:val="BodyText"/>
        <w:numPr>
          <w:ilvl w:val="0"/>
          <w:numId w:val="61"/>
        </w:numPr>
        <w:spacing w:after="0" w:line="288" w:lineRule="auto"/>
        <w:ind w:right="574"/>
        <w:jc w:val="left"/>
      </w:pPr>
      <w:hyperlink r:id="rId155">
        <w:r>
          <w:rPr>
            <w:color w:val="0000FF"/>
            <w:u w:val="single" w:color="0000FF"/>
          </w:rPr>
          <w:t>Rape</w:t>
        </w:r>
        <w:r>
          <w:rPr>
            <w:color w:val="0000FF"/>
            <w:spacing w:val="-3"/>
            <w:u w:val="single" w:color="0000FF"/>
          </w:rPr>
          <w:t xml:space="preserve"> </w:t>
        </w:r>
        <w:r>
          <w:rPr>
            <w:color w:val="0000FF"/>
            <w:u w:val="single" w:color="0000FF"/>
          </w:rPr>
          <w:t>Crisis</w:t>
        </w:r>
      </w:hyperlink>
      <w:r>
        <w:rPr>
          <w:color w:val="0000FF"/>
          <w:spacing w:val="-3"/>
        </w:rPr>
        <w:t xml:space="preserve"> </w:t>
      </w:r>
      <w:r>
        <w:t>–</w:t>
      </w:r>
      <w:r>
        <w:rPr>
          <w:spacing w:val="-3"/>
        </w:rPr>
        <w:t xml:space="preserve"> </w:t>
      </w:r>
      <w:r>
        <w:t>National</w:t>
      </w:r>
      <w:r>
        <w:rPr>
          <w:spacing w:val="-3"/>
        </w:rPr>
        <w:t xml:space="preserve"> </w:t>
      </w:r>
      <w:r>
        <w:t>charity</w:t>
      </w:r>
      <w:r>
        <w:rPr>
          <w:spacing w:val="-3"/>
        </w:rPr>
        <w:t xml:space="preserve"> </w:t>
      </w:r>
      <w:r>
        <w:t>and</w:t>
      </w:r>
      <w:r>
        <w:rPr>
          <w:spacing w:val="-3"/>
        </w:rPr>
        <w:t xml:space="preserve"> </w:t>
      </w:r>
      <w:r>
        <w:t>the</w:t>
      </w:r>
      <w:r>
        <w:rPr>
          <w:spacing w:val="-3"/>
        </w:rPr>
        <w:t xml:space="preserve"> </w:t>
      </w:r>
      <w:r>
        <w:t>umbrella</w:t>
      </w:r>
      <w:r>
        <w:rPr>
          <w:spacing w:val="-3"/>
        </w:rPr>
        <w:t xml:space="preserve"> </w:t>
      </w:r>
      <w:r>
        <w:t>body</w:t>
      </w:r>
      <w:r>
        <w:rPr>
          <w:spacing w:val="-3"/>
        </w:rPr>
        <w:t xml:space="preserve"> </w:t>
      </w:r>
      <w:r>
        <w:t>for</w:t>
      </w:r>
      <w:r>
        <w:rPr>
          <w:spacing w:val="-2"/>
        </w:rPr>
        <w:t xml:space="preserve"> </w:t>
      </w:r>
      <w:r>
        <w:t>their</w:t>
      </w:r>
      <w:r>
        <w:rPr>
          <w:spacing w:val="-2"/>
        </w:rPr>
        <w:t xml:space="preserve"> </w:t>
      </w:r>
      <w:r>
        <w:t>network</w:t>
      </w:r>
      <w:r>
        <w:rPr>
          <w:spacing w:val="-3"/>
        </w:rPr>
        <w:t xml:space="preserve"> </w:t>
      </w:r>
      <w:r>
        <w:t>of</w:t>
      </w:r>
      <w:r>
        <w:rPr>
          <w:spacing w:val="-2"/>
        </w:rPr>
        <w:t xml:space="preserve"> </w:t>
      </w:r>
      <w:r>
        <w:t>independent member Rape Crisis Centres.</w:t>
      </w:r>
    </w:p>
    <w:p w14:paraId="63DBC7FD" w14:textId="77777777" w:rsidR="00B7202A" w:rsidRDefault="00B7202A" w:rsidP="0054744A">
      <w:pPr>
        <w:pStyle w:val="BodyText"/>
        <w:numPr>
          <w:ilvl w:val="0"/>
          <w:numId w:val="61"/>
        </w:numPr>
        <w:spacing w:after="0" w:line="288" w:lineRule="auto"/>
        <w:ind w:right="574"/>
        <w:jc w:val="left"/>
      </w:pPr>
      <w:hyperlink r:id="rId156">
        <w:r>
          <w:rPr>
            <w:color w:val="0000FF"/>
            <w:u w:val="single" w:color="0000FF"/>
          </w:rPr>
          <w:t>UK</w:t>
        </w:r>
        <w:r>
          <w:rPr>
            <w:color w:val="0000FF"/>
            <w:spacing w:val="-3"/>
            <w:u w:val="single" w:color="0000FF"/>
          </w:rPr>
          <w:t xml:space="preserve"> </w:t>
        </w:r>
        <w:r>
          <w:rPr>
            <w:color w:val="0000FF"/>
            <w:u w:val="single" w:color="0000FF"/>
          </w:rPr>
          <w:t>Safer</w:t>
        </w:r>
        <w:r>
          <w:rPr>
            <w:color w:val="0000FF"/>
            <w:spacing w:val="-2"/>
            <w:u w:val="single" w:color="0000FF"/>
          </w:rPr>
          <w:t xml:space="preserve"> </w:t>
        </w:r>
        <w:r>
          <w:rPr>
            <w:color w:val="0000FF"/>
            <w:u w:val="single" w:color="0000FF"/>
          </w:rPr>
          <w:t>Internet</w:t>
        </w:r>
        <w:r>
          <w:rPr>
            <w:color w:val="0000FF"/>
            <w:spacing w:val="-2"/>
            <w:u w:val="single" w:color="0000FF"/>
          </w:rPr>
          <w:t xml:space="preserve"> </w:t>
        </w:r>
        <w:r>
          <w:rPr>
            <w:color w:val="0000FF"/>
            <w:u w:val="single" w:color="0000FF"/>
          </w:rPr>
          <w:t>Centre</w:t>
        </w:r>
      </w:hyperlink>
      <w:r>
        <w:rPr>
          <w:color w:val="0000FF"/>
          <w:spacing w:val="-3"/>
        </w:rPr>
        <w:t xml:space="preserve"> </w:t>
      </w:r>
      <w:r>
        <w:t>–</w:t>
      </w:r>
      <w:r>
        <w:rPr>
          <w:spacing w:val="-4"/>
        </w:rPr>
        <w:t xml:space="preserve"> </w:t>
      </w:r>
      <w:r>
        <w:t>Provides</w:t>
      </w:r>
      <w:r>
        <w:rPr>
          <w:spacing w:val="-3"/>
        </w:rPr>
        <w:t xml:space="preserve"> </w:t>
      </w:r>
      <w:hyperlink r:id="rId157">
        <w:r>
          <w:rPr>
            <w:color w:val="4D4D4D"/>
          </w:rPr>
          <w:t>advice</w:t>
        </w:r>
        <w:r>
          <w:rPr>
            <w:color w:val="4D4D4D"/>
            <w:spacing w:val="-2"/>
          </w:rPr>
          <w:t xml:space="preserve"> </w:t>
        </w:r>
        <w:r>
          <w:rPr>
            <w:color w:val="4D4D4D"/>
          </w:rPr>
          <w:t>and</w:t>
        </w:r>
        <w:r>
          <w:rPr>
            <w:color w:val="4D4D4D"/>
            <w:spacing w:val="-3"/>
          </w:rPr>
          <w:t xml:space="preserve"> </w:t>
        </w:r>
        <w:r>
          <w:rPr>
            <w:color w:val="4D4D4D"/>
          </w:rPr>
          <w:t>support</w:t>
        </w:r>
      </w:hyperlink>
      <w:r>
        <w:rPr>
          <w:color w:val="4D4D4D"/>
          <w:spacing w:val="-3"/>
        </w:rPr>
        <w:t xml:space="preserve"> </w:t>
      </w:r>
      <w:r>
        <w:t>to</w:t>
      </w:r>
      <w:r>
        <w:rPr>
          <w:spacing w:val="-4"/>
        </w:rPr>
        <w:t xml:space="preserve"> </w:t>
      </w:r>
      <w:r>
        <w:t>children,</w:t>
      </w:r>
      <w:r>
        <w:rPr>
          <w:spacing w:val="-3"/>
        </w:rPr>
        <w:t xml:space="preserve"> </w:t>
      </w:r>
      <w:r>
        <w:t>young</w:t>
      </w:r>
      <w:r>
        <w:rPr>
          <w:spacing w:val="-3"/>
        </w:rPr>
        <w:t xml:space="preserve"> </w:t>
      </w:r>
      <w:r>
        <w:t>people, parents, carers and schools about staying safe online.</w:t>
      </w:r>
    </w:p>
    <w:p w14:paraId="47FB74E7" w14:textId="77777777" w:rsidR="00B7202A" w:rsidRDefault="00B7202A" w:rsidP="00B7202A">
      <w:pPr>
        <w:pStyle w:val="BodyText"/>
        <w:spacing w:after="0" w:line="288" w:lineRule="auto"/>
        <w:ind w:left="1114" w:right="574"/>
        <w:jc w:val="left"/>
      </w:pPr>
    </w:p>
    <w:p w14:paraId="01940F34" w14:textId="77777777" w:rsidR="00B7202A" w:rsidRPr="00B7202A" w:rsidRDefault="00B7202A" w:rsidP="00B7202A">
      <w:pPr>
        <w:pStyle w:val="Heading4"/>
        <w:ind w:left="393"/>
        <w:rPr>
          <w:b/>
          <w:bCs/>
        </w:rPr>
      </w:pPr>
      <w:bookmarkStart w:id="63" w:name="Harmful_sexual_behaviour"/>
      <w:bookmarkEnd w:id="63"/>
      <w:r w:rsidRPr="00B7202A">
        <w:rPr>
          <w:b/>
          <w:bCs/>
          <w:color w:val="104F75"/>
        </w:rPr>
        <w:t>Harmful</w:t>
      </w:r>
      <w:r w:rsidRPr="00B7202A">
        <w:rPr>
          <w:b/>
          <w:bCs/>
          <w:color w:val="104F75"/>
          <w:spacing w:val="-4"/>
        </w:rPr>
        <w:t xml:space="preserve"> </w:t>
      </w:r>
      <w:r w:rsidRPr="00B7202A">
        <w:rPr>
          <w:b/>
          <w:bCs/>
          <w:color w:val="104F75"/>
        </w:rPr>
        <w:t>sexual</w:t>
      </w:r>
      <w:r w:rsidRPr="00B7202A">
        <w:rPr>
          <w:b/>
          <w:bCs/>
          <w:color w:val="104F75"/>
          <w:spacing w:val="-3"/>
        </w:rPr>
        <w:t xml:space="preserve"> </w:t>
      </w:r>
      <w:r w:rsidRPr="00B7202A">
        <w:rPr>
          <w:b/>
          <w:bCs/>
          <w:color w:val="104F75"/>
          <w:spacing w:val="-2"/>
        </w:rPr>
        <w:t>behaviour</w:t>
      </w:r>
    </w:p>
    <w:p w14:paraId="2817ECA6" w14:textId="77777777" w:rsidR="00B7202A" w:rsidRDefault="00B7202A" w:rsidP="0054744A">
      <w:pPr>
        <w:pStyle w:val="BodyText"/>
        <w:numPr>
          <w:ilvl w:val="0"/>
          <w:numId w:val="62"/>
        </w:numPr>
        <w:spacing w:after="0" w:line="288" w:lineRule="auto"/>
        <w:ind w:right="574"/>
        <w:jc w:val="left"/>
      </w:pPr>
      <w:hyperlink r:id="rId158">
        <w:r>
          <w:rPr>
            <w:color w:val="0000FF"/>
            <w:u w:val="single" w:color="0000FF"/>
          </w:rPr>
          <w:t>Rape</w:t>
        </w:r>
        <w:r>
          <w:rPr>
            <w:color w:val="0000FF"/>
            <w:spacing w:val="-3"/>
            <w:u w:val="single" w:color="0000FF"/>
          </w:rPr>
          <w:t xml:space="preserve"> </w:t>
        </w:r>
        <w:r>
          <w:rPr>
            <w:color w:val="0000FF"/>
            <w:u w:val="single" w:color="0000FF"/>
          </w:rPr>
          <w:t>Crisis</w:t>
        </w:r>
        <w:r>
          <w:rPr>
            <w:color w:val="0000FF"/>
            <w:spacing w:val="-3"/>
            <w:u w:val="single" w:color="0000FF"/>
          </w:rPr>
          <w:t xml:space="preserve"> </w:t>
        </w:r>
        <w:r>
          <w:rPr>
            <w:color w:val="0000FF"/>
            <w:u w:val="single" w:color="0000FF"/>
          </w:rPr>
          <w:t>(England</w:t>
        </w:r>
        <w:r>
          <w:rPr>
            <w:color w:val="0000FF"/>
            <w:spacing w:val="-2"/>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Wales)</w:t>
        </w:r>
      </w:hyperlink>
      <w:r>
        <w:rPr>
          <w:color w:val="0000FF"/>
          <w:spacing w:val="-3"/>
          <w:u w:val="single" w:color="0000FF"/>
        </w:rPr>
        <w:t xml:space="preserve"> </w:t>
      </w:r>
      <w:r>
        <w:t>or</w:t>
      </w:r>
      <w:r>
        <w:rPr>
          <w:spacing w:val="-3"/>
        </w:rPr>
        <w:t xml:space="preserve"> </w:t>
      </w:r>
      <w:hyperlink r:id="rId159">
        <w:r>
          <w:rPr>
            <w:color w:val="0000FF"/>
            <w:u w:val="single" w:color="0000FF"/>
          </w:rPr>
          <w:t>The</w:t>
        </w:r>
        <w:r>
          <w:rPr>
            <w:color w:val="0000FF"/>
            <w:spacing w:val="-3"/>
            <w:u w:val="single" w:color="0000FF"/>
          </w:rPr>
          <w:t xml:space="preserve"> </w:t>
        </w:r>
        <w:r>
          <w:rPr>
            <w:color w:val="0000FF"/>
            <w:u w:val="single" w:color="0000FF"/>
          </w:rPr>
          <w:t>Survivors</w:t>
        </w:r>
        <w:r>
          <w:rPr>
            <w:color w:val="0000FF"/>
            <w:spacing w:val="-3"/>
            <w:u w:val="single" w:color="0000FF"/>
          </w:rPr>
          <w:t xml:space="preserve"> </w:t>
        </w:r>
        <w:r>
          <w:rPr>
            <w:color w:val="0000FF"/>
            <w:u w:val="single" w:color="0000FF"/>
          </w:rPr>
          <w:t>Trust</w:t>
        </w:r>
      </w:hyperlink>
      <w:r>
        <w:rPr>
          <w:color w:val="0000FF"/>
          <w:spacing w:val="-4"/>
          <w:u w:val="single" w:color="0000FF"/>
        </w:rPr>
        <w:t xml:space="preserve"> </w:t>
      </w:r>
      <w:r>
        <w:t>for</w:t>
      </w:r>
      <w:r>
        <w:rPr>
          <w:spacing w:val="-2"/>
        </w:rPr>
        <w:t xml:space="preserve"> </w:t>
      </w:r>
      <w:r>
        <w:t>information,</w:t>
      </w:r>
      <w:r>
        <w:rPr>
          <w:spacing w:val="-2"/>
        </w:rPr>
        <w:t xml:space="preserve"> </w:t>
      </w:r>
      <w:r>
        <w:t>advice,</w:t>
      </w:r>
      <w:r>
        <w:rPr>
          <w:spacing w:val="-2"/>
        </w:rPr>
        <w:t xml:space="preserve"> </w:t>
      </w:r>
      <w:r>
        <w:t>and</w:t>
      </w:r>
      <w:r>
        <w:rPr>
          <w:spacing w:val="-3"/>
        </w:rPr>
        <w:t xml:space="preserve"> </w:t>
      </w:r>
      <w:r>
        <w:t>details of local specialist sexual violence organisations.</w:t>
      </w:r>
    </w:p>
    <w:p w14:paraId="38DE5CF8" w14:textId="77777777" w:rsidR="00B7202A" w:rsidRDefault="00B7202A" w:rsidP="0054744A">
      <w:pPr>
        <w:pStyle w:val="BodyText"/>
        <w:numPr>
          <w:ilvl w:val="0"/>
          <w:numId w:val="62"/>
        </w:numPr>
        <w:spacing w:after="0" w:line="288" w:lineRule="auto"/>
        <w:ind w:right="574"/>
        <w:jc w:val="left"/>
      </w:pPr>
      <w:hyperlink r:id="rId160">
        <w:r>
          <w:rPr>
            <w:color w:val="0000FF"/>
            <w:u w:val="single" w:color="0000FF"/>
          </w:rPr>
          <w:t>NICE</w:t>
        </w:r>
        <w:r>
          <w:rPr>
            <w:color w:val="0000FF"/>
            <w:spacing w:val="-5"/>
            <w:u w:val="single" w:color="0000FF"/>
          </w:rPr>
          <w:t xml:space="preserve"> </w:t>
        </w:r>
        <w:r>
          <w:rPr>
            <w:color w:val="0000FF"/>
            <w:u w:val="single" w:color="0000FF"/>
          </w:rPr>
          <w:t>guidance</w:t>
        </w:r>
      </w:hyperlink>
      <w:r>
        <w:rPr>
          <w:color w:val="0000FF"/>
          <w:spacing w:val="-5"/>
        </w:rPr>
        <w:t xml:space="preserve"> </w:t>
      </w:r>
      <w:r>
        <w:t>contains</w:t>
      </w:r>
      <w:r>
        <w:rPr>
          <w:spacing w:val="-5"/>
        </w:rPr>
        <w:t xml:space="preserve"> </w:t>
      </w:r>
      <w:r>
        <w:t>information</w:t>
      </w:r>
      <w:r>
        <w:rPr>
          <w:spacing w:val="-5"/>
        </w:rPr>
        <w:t xml:space="preserve"> </w:t>
      </w:r>
      <w:r>
        <w:t>on,</w:t>
      </w:r>
      <w:r>
        <w:rPr>
          <w:spacing w:val="-4"/>
        </w:rPr>
        <w:t xml:space="preserve"> </w:t>
      </w:r>
      <w:r>
        <w:t>amongst</w:t>
      </w:r>
      <w:r>
        <w:rPr>
          <w:spacing w:val="-4"/>
        </w:rPr>
        <w:t xml:space="preserve"> </w:t>
      </w:r>
      <w:r>
        <w:t>other</w:t>
      </w:r>
      <w:r>
        <w:rPr>
          <w:spacing w:val="-4"/>
        </w:rPr>
        <w:t xml:space="preserve"> </w:t>
      </w:r>
      <w:r>
        <w:t>things:</w:t>
      </w:r>
      <w:r>
        <w:rPr>
          <w:spacing w:val="-4"/>
        </w:rPr>
        <w:t xml:space="preserve"> </w:t>
      </w:r>
      <w:r>
        <w:t>developing</w:t>
      </w:r>
      <w:r>
        <w:rPr>
          <w:spacing w:val="-5"/>
        </w:rPr>
        <w:t xml:space="preserve"> </w:t>
      </w:r>
      <w:r>
        <w:t>interventions; working with families and carers; and multi-agency working.</w:t>
      </w:r>
    </w:p>
    <w:p w14:paraId="45A17211" w14:textId="77777777" w:rsidR="00B7202A" w:rsidRDefault="00B7202A" w:rsidP="0054744A">
      <w:pPr>
        <w:pStyle w:val="BodyText"/>
        <w:numPr>
          <w:ilvl w:val="0"/>
          <w:numId w:val="62"/>
        </w:numPr>
        <w:spacing w:after="0" w:line="288" w:lineRule="auto"/>
        <w:ind w:right="574"/>
        <w:jc w:val="left"/>
      </w:pPr>
      <w:hyperlink r:id="rId161">
        <w:r>
          <w:rPr>
            <w:color w:val="0000FF"/>
            <w:u w:val="single" w:color="0000FF"/>
          </w:rPr>
          <w:t>HSB</w:t>
        </w:r>
        <w:r>
          <w:rPr>
            <w:color w:val="0000FF"/>
            <w:spacing w:val="-3"/>
            <w:u w:val="single" w:color="0000FF"/>
          </w:rPr>
          <w:t xml:space="preserve"> </w:t>
        </w:r>
        <w:r>
          <w:rPr>
            <w:color w:val="0000FF"/>
            <w:u w:val="single" w:color="0000FF"/>
          </w:rPr>
          <w:t>toolkit</w:t>
        </w:r>
      </w:hyperlink>
      <w:r>
        <w:rPr>
          <w:color w:val="0000FF"/>
          <w:spacing w:val="-3"/>
          <w:u w:val="single" w:color="0000FF"/>
        </w:rPr>
        <w:t xml:space="preserve"> </w:t>
      </w:r>
      <w:r>
        <w:t>The</w:t>
      </w:r>
      <w:r>
        <w:rPr>
          <w:spacing w:val="-3"/>
        </w:rPr>
        <w:t xml:space="preserve"> </w:t>
      </w:r>
      <w:r>
        <w:t>Lucy</w:t>
      </w:r>
      <w:r>
        <w:rPr>
          <w:spacing w:val="-3"/>
        </w:rPr>
        <w:t xml:space="preserve"> </w:t>
      </w:r>
      <w:r>
        <w:t>Faithfull</w:t>
      </w:r>
      <w:r>
        <w:rPr>
          <w:spacing w:val="-3"/>
        </w:rPr>
        <w:t xml:space="preserve"> </w:t>
      </w:r>
      <w:r>
        <w:t>Foundation</w:t>
      </w:r>
      <w:r>
        <w:rPr>
          <w:spacing w:val="-3"/>
        </w:rPr>
        <w:t xml:space="preserve"> </w:t>
      </w:r>
      <w:r>
        <w:t>-</w:t>
      </w:r>
      <w:r>
        <w:rPr>
          <w:spacing w:val="-3"/>
        </w:rPr>
        <w:t xml:space="preserve"> </w:t>
      </w:r>
      <w:r>
        <w:t>designed</w:t>
      </w:r>
      <w:r>
        <w:rPr>
          <w:spacing w:val="-3"/>
        </w:rPr>
        <w:t xml:space="preserve"> </w:t>
      </w:r>
      <w:r>
        <w:t>for</w:t>
      </w:r>
      <w:r>
        <w:rPr>
          <w:spacing w:val="-2"/>
        </w:rPr>
        <w:t xml:space="preserve"> </w:t>
      </w:r>
      <w:r>
        <w:t>parents,</w:t>
      </w:r>
      <w:r>
        <w:rPr>
          <w:spacing w:val="-4"/>
        </w:rPr>
        <w:t xml:space="preserve"> </w:t>
      </w:r>
      <w:r>
        <w:t>carers,</w:t>
      </w:r>
      <w:r>
        <w:rPr>
          <w:spacing w:val="-4"/>
        </w:rPr>
        <w:t xml:space="preserve"> </w:t>
      </w:r>
      <w:r>
        <w:t>family</w:t>
      </w:r>
      <w:r>
        <w:rPr>
          <w:spacing w:val="-3"/>
        </w:rPr>
        <w:t xml:space="preserve"> </w:t>
      </w:r>
      <w:r>
        <w:t>members and</w:t>
      </w:r>
      <w:r>
        <w:rPr>
          <w:spacing w:val="-2"/>
        </w:rPr>
        <w:t xml:space="preserve"> </w:t>
      </w:r>
      <w:r>
        <w:t>professionals,</w:t>
      </w:r>
      <w:r>
        <w:rPr>
          <w:spacing w:val="-1"/>
        </w:rPr>
        <w:t xml:space="preserve"> </w:t>
      </w:r>
      <w:r>
        <w:t>to</w:t>
      </w:r>
      <w:r>
        <w:rPr>
          <w:spacing w:val="-3"/>
        </w:rPr>
        <w:t xml:space="preserve"> </w:t>
      </w:r>
      <w:r>
        <w:t>help</w:t>
      </w:r>
      <w:r>
        <w:rPr>
          <w:spacing w:val="-2"/>
        </w:rPr>
        <w:t xml:space="preserve"> </w:t>
      </w:r>
      <w:r>
        <w:t>everyone</w:t>
      </w:r>
      <w:r>
        <w:rPr>
          <w:spacing w:val="-2"/>
        </w:rPr>
        <w:t xml:space="preserve"> </w:t>
      </w:r>
      <w:r>
        <w:t>play</w:t>
      </w:r>
      <w:r>
        <w:rPr>
          <w:spacing w:val="-2"/>
        </w:rPr>
        <w:t xml:space="preserve"> </w:t>
      </w:r>
      <w:r>
        <w:t>their</w:t>
      </w:r>
      <w:r>
        <w:rPr>
          <w:spacing w:val="-1"/>
        </w:rPr>
        <w:t xml:space="preserve"> </w:t>
      </w:r>
      <w:r>
        <w:t>part</w:t>
      </w:r>
      <w:r>
        <w:rPr>
          <w:spacing w:val="-1"/>
        </w:rPr>
        <w:t xml:space="preserve"> </w:t>
      </w:r>
      <w:r>
        <w:t>in</w:t>
      </w:r>
      <w:r>
        <w:rPr>
          <w:spacing w:val="-2"/>
        </w:rPr>
        <w:t xml:space="preserve"> </w:t>
      </w:r>
      <w:r>
        <w:t>keeping</w:t>
      </w:r>
      <w:r>
        <w:rPr>
          <w:spacing w:val="-2"/>
        </w:rPr>
        <w:t xml:space="preserve"> </w:t>
      </w:r>
      <w:r>
        <w:t>children</w:t>
      </w:r>
      <w:r>
        <w:rPr>
          <w:spacing w:val="-2"/>
        </w:rPr>
        <w:t xml:space="preserve"> </w:t>
      </w:r>
      <w:r>
        <w:t>safe.</w:t>
      </w:r>
      <w:r>
        <w:rPr>
          <w:spacing w:val="-1"/>
        </w:rPr>
        <w:t xml:space="preserve"> </w:t>
      </w:r>
      <w:r>
        <w:t>It</w:t>
      </w:r>
      <w:r>
        <w:rPr>
          <w:spacing w:val="-1"/>
        </w:rPr>
        <w:t xml:space="preserve"> </w:t>
      </w:r>
      <w:r>
        <w:t>has</w:t>
      </w:r>
      <w:r>
        <w:rPr>
          <w:spacing w:val="-2"/>
        </w:rPr>
        <w:t xml:space="preserve"> </w:t>
      </w:r>
      <w:r>
        <w:t>links</w:t>
      </w:r>
      <w:r>
        <w:rPr>
          <w:spacing w:val="-2"/>
        </w:rPr>
        <w:t xml:space="preserve"> </w:t>
      </w:r>
      <w:r>
        <w:t xml:space="preserve">to useful </w:t>
      </w:r>
      <w:r>
        <w:lastRenderedPageBreak/>
        <w:t>information, resources, and support as well as practical tips to prevent harmful sexual behaviour and provide safe environments for families.</w:t>
      </w:r>
    </w:p>
    <w:p w14:paraId="5DA1E1C5" w14:textId="77777777" w:rsidR="00B7202A" w:rsidRDefault="00B7202A" w:rsidP="0054744A">
      <w:pPr>
        <w:pStyle w:val="BodyText"/>
        <w:numPr>
          <w:ilvl w:val="0"/>
          <w:numId w:val="62"/>
        </w:numPr>
        <w:spacing w:after="0" w:line="288" w:lineRule="auto"/>
        <w:ind w:right="574"/>
        <w:jc w:val="left"/>
      </w:pPr>
      <w:hyperlink r:id="rId162">
        <w:r>
          <w:rPr>
            <w:color w:val="0000FF"/>
            <w:u w:val="single" w:color="0000FF"/>
          </w:rPr>
          <w:t>NSPCC</w:t>
        </w:r>
        <w:r>
          <w:rPr>
            <w:color w:val="0000FF"/>
            <w:spacing w:val="-4"/>
            <w:u w:val="single" w:color="0000FF"/>
          </w:rPr>
          <w:t xml:space="preserve"> </w:t>
        </w:r>
        <w:r>
          <w:rPr>
            <w:color w:val="0000FF"/>
            <w:u w:val="single" w:color="0000FF"/>
          </w:rPr>
          <w:t>Learning:</w:t>
        </w:r>
        <w:r>
          <w:rPr>
            <w:color w:val="0000FF"/>
            <w:spacing w:val="-3"/>
            <w:u w:val="single" w:color="0000FF"/>
          </w:rPr>
          <w:t xml:space="preserve"> </w:t>
        </w:r>
        <w:r>
          <w:rPr>
            <w:color w:val="0000FF"/>
            <w:u w:val="single" w:color="0000FF"/>
          </w:rPr>
          <w:t>Protecting</w:t>
        </w:r>
        <w:r>
          <w:rPr>
            <w:color w:val="0000FF"/>
            <w:spacing w:val="-4"/>
            <w:u w:val="single" w:color="0000FF"/>
          </w:rPr>
          <w:t xml:space="preserve"> </w:t>
        </w:r>
        <w:r>
          <w:rPr>
            <w:color w:val="0000FF"/>
            <w:u w:val="single" w:color="0000FF"/>
          </w:rPr>
          <w:t>children</w:t>
        </w:r>
        <w:r>
          <w:rPr>
            <w:color w:val="0000FF"/>
            <w:spacing w:val="-4"/>
            <w:u w:val="single" w:color="0000FF"/>
          </w:rPr>
          <w:t xml:space="preserve"> </w:t>
        </w:r>
        <w:r>
          <w:rPr>
            <w:color w:val="0000FF"/>
            <w:u w:val="single" w:color="0000FF"/>
          </w:rPr>
          <w:t>from</w:t>
        </w:r>
        <w:r>
          <w:rPr>
            <w:color w:val="0000FF"/>
            <w:spacing w:val="-5"/>
            <w:u w:val="single" w:color="0000FF"/>
          </w:rPr>
          <w:t xml:space="preserve"> </w:t>
        </w:r>
        <w:r>
          <w:rPr>
            <w:color w:val="0000FF"/>
            <w:u w:val="single" w:color="0000FF"/>
          </w:rPr>
          <w:t>harmful</w:t>
        </w:r>
        <w:r>
          <w:rPr>
            <w:color w:val="0000FF"/>
            <w:spacing w:val="-4"/>
            <w:u w:val="single" w:color="0000FF"/>
          </w:rPr>
          <w:t xml:space="preserve"> </w:t>
        </w:r>
        <w:r>
          <w:rPr>
            <w:color w:val="0000FF"/>
            <w:u w:val="single" w:color="0000FF"/>
          </w:rPr>
          <w:t>sexual</w:t>
        </w:r>
        <w:r>
          <w:rPr>
            <w:color w:val="0000FF"/>
            <w:spacing w:val="-4"/>
            <w:u w:val="single" w:color="0000FF"/>
          </w:rPr>
          <w:t xml:space="preserve"> </w:t>
        </w:r>
        <w:r>
          <w:rPr>
            <w:color w:val="0000FF"/>
            <w:u w:val="single" w:color="0000FF"/>
          </w:rPr>
          <w:t>behaviour</w:t>
        </w:r>
      </w:hyperlink>
      <w:r>
        <w:rPr>
          <w:color w:val="0000FF"/>
          <w:spacing w:val="-4"/>
        </w:rPr>
        <w:t xml:space="preserve"> </w:t>
      </w:r>
      <w:r>
        <w:t>and</w:t>
      </w:r>
      <w:r>
        <w:rPr>
          <w:spacing w:val="-4"/>
        </w:rPr>
        <w:t xml:space="preserve"> </w:t>
      </w:r>
      <w:hyperlink r:id="rId163">
        <w:r>
          <w:rPr>
            <w:color w:val="0000FF"/>
            <w:u w:val="single" w:color="0000FF"/>
          </w:rPr>
          <w:t>NSPCC</w:t>
        </w:r>
        <w:r>
          <w:rPr>
            <w:color w:val="0000FF"/>
            <w:spacing w:val="-4"/>
            <w:u w:val="single" w:color="0000FF"/>
          </w:rPr>
          <w:t xml:space="preserve"> </w:t>
        </w:r>
        <w:r>
          <w:rPr>
            <w:color w:val="0000FF"/>
            <w:u w:val="single" w:color="0000FF"/>
          </w:rPr>
          <w:t>-</w:t>
        </w:r>
      </w:hyperlink>
      <w:r>
        <w:rPr>
          <w:color w:val="0000FF"/>
        </w:rPr>
        <w:t xml:space="preserve"> </w:t>
      </w:r>
      <w:hyperlink r:id="rId164">
        <w:r>
          <w:rPr>
            <w:color w:val="0000FF"/>
            <w:u w:val="single" w:color="0000FF"/>
          </w:rPr>
          <w:t>Harmful sexual behaviour framework</w:t>
        </w:r>
      </w:hyperlink>
      <w:r>
        <w:rPr>
          <w:color w:val="0000FF"/>
        </w:rPr>
        <w:t xml:space="preserve"> </w:t>
      </w:r>
      <w:r>
        <w:t>– free and independent advice about HSB.</w:t>
      </w:r>
    </w:p>
    <w:p w14:paraId="265F3C7A" w14:textId="77777777" w:rsidR="00B7202A" w:rsidRDefault="00B7202A" w:rsidP="0054744A">
      <w:pPr>
        <w:pStyle w:val="BodyText"/>
        <w:numPr>
          <w:ilvl w:val="0"/>
          <w:numId w:val="62"/>
        </w:numPr>
        <w:spacing w:after="0" w:line="288" w:lineRule="auto"/>
        <w:ind w:right="574"/>
        <w:jc w:val="left"/>
      </w:pPr>
      <w:hyperlink r:id="rId165">
        <w:r>
          <w:rPr>
            <w:color w:val="0000FF"/>
            <w:u w:val="single" w:color="0000FF"/>
          </w:rPr>
          <w:t>Contextual</w:t>
        </w:r>
        <w:r>
          <w:rPr>
            <w:color w:val="0000FF"/>
            <w:spacing w:val="-3"/>
            <w:u w:val="single" w:color="0000FF"/>
          </w:rPr>
          <w:t xml:space="preserve"> </w:t>
        </w:r>
        <w:r>
          <w:rPr>
            <w:color w:val="0000FF"/>
            <w:u w:val="single" w:color="0000FF"/>
          </w:rPr>
          <w:t>Safeguarding</w:t>
        </w:r>
        <w:r>
          <w:rPr>
            <w:color w:val="0000FF"/>
            <w:spacing w:val="-4"/>
            <w:u w:val="single" w:color="0000FF"/>
          </w:rPr>
          <w:t xml:space="preserve"> </w:t>
        </w:r>
        <w:r>
          <w:rPr>
            <w:color w:val="0000FF"/>
            <w:u w:val="single" w:color="0000FF"/>
          </w:rPr>
          <w:t>Network</w:t>
        </w:r>
        <w:r>
          <w:rPr>
            <w:color w:val="0000FF"/>
            <w:spacing w:val="-4"/>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Beyond</w:t>
        </w:r>
        <w:r>
          <w:rPr>
            <w:color w:val="0000FF"/>
            <w:spacing w:val="-4"/>
            <w:u w:val="single" w:color="0000FF"/>
          </w:rPr>
          <w:t xml:space="preserve"> </w:t>
        </w:r>
        <w:r>
          <w:rPr>
            <w:color w:val="0000FF"/>
            <w:u w:val="single" w:color="0000FF"/>
          </w:rPr>
          <w:t>Referrals</w:t>
        </w:r>
        <w:r>
          <w:rPr>
            <w:color w:val="0000FF"/>
            <w:spacing w:val="-4"/>
            <w:u w:val="single" w:color="0000FF"/>
          </w:rPr>
          <w:t xml:space="preserve"> </w:t>
        </w:r>
        <w:r>
          <w:rPr>
            <w:color w:val="0000FF"/>
            <w:u w:val="single" w:color="0000FF"/>
          </w:rPr>
          <w:t>(Schools)</w:t>
        </w:r>
      </w:hyperlink>
      <w:r>
        <w:rPr>
          <w:color w:val="0000FF"/>
          <w:spacing w:val="-4"/>
        </w:rPr>
        <w:t xml:space="preserve"> </w:t>
      </w:r>
      <w:r>
        <w:t>provides</w:t>
      </w:r>
      <w:r>
        <w:rPr>
          <w:spacing w:val="-4"/>
        </w:rPr>
        <w:t xml:space="preserve"> </w:t>
      </w:r>
      <w:r>
        <w:t>a</w:t>
      </w:r>
      <w:r>
        <w:rPr>
          <w:spacing w:val="-4"/>
        </w:rPr>
        <w:t xml:space="preserve"> </w:t>
      </w:r>
      <w:r>
        <w:t>school</w:t>
      </w:r>
      <w:r>
        <w:rPr>
          <w:spacing w:val="-4"/>
        </w:rPr>
        <w:t xml:space="preserve"> </w:t>
      </w:r>
      <w:r>
        <w:t>self- assessment toolkit and guidance for addressing HSB in schools.</w:t>
      </w:r>
    </w:p>
    <w:p w14:paraId="2E9FDC1A" w14:textId="77777777" w:rsidR="00B7202A" w:rsidRDefault="00B7202A" w:rsidP="0054744A">
      <w:pPr>
        <w:pStyle w:val="BodyText"/>
        <w:numPr>
          <w:ilvl w:val="0"/>
          <w:numId w:val="62"/>
        </w:numPr>
        <w:spacing w:after="0" w:line="288" w:lineRule="auto"/>
        <w:ind w:right="574"/>
        <w:jc w:val="left"/>
      </w:pPr>
      <w:hyperlink r:id="rId166">
        <w:r>
          <w:rPr>
            <w:color w:val="0000FF"/>
            <w:u w:val="single" w:color="0000FF"/>
          </w:rPr>
          <w:t>Preventing harmful sexual behaviour in children - Stop It Now</w:t>
        </w:r>
      </w:hyperlink>
      <w:r>
        <w:rPr>
          <w:color w:val="0000FF"/>
          <w:u w:val="single" w:color="0000FF"/>
        </w:rPr>
        <w:t xml:space="preserve"> </w:t>
      </w:r>
      <w:r>
        <w:t>provides a guide for parents,</w:t>
      </w:r>
      <w:r>
        <w:rPr>
          <w:spacing w:val="-2"/>
        </w:rPr>
        <w:t xml:space="preserve"> </w:t>
      </w:r>
      <w:r>
        <w:t>carers</w:t>
      </w:r>
      <w:r>
        <w:rPr>
          <w:spacing w:val="-3"/>
        </w:rPr>
        <w:t xml:space="preserve"> </w:t>
      </w:r>
      <w:r>
        <w:t>and</w:t>
      </w:r>
      <w:r>
        <w:rPr>
          <w:spacing w:val="-3"/>
        </w:rPr>
        <w:t xml:space="preserve"> </w:t>
      </w:r>
      <w:r>
        <w:t>professionals</w:t>
      </w:r>
      <w:r>
        <w:rPr>
          <w:spacing w:val="-2"/>
        </w:rPr>
        <w:t xml:space="preserve"> </w:t>
      </w:r>
      <w:r>
        <w:t>to</w:t>
      </w:r>
      <w:r>
        <w:rPr>
          <w:spacing w:val="-3"/>
        </w:rPr>
        <w:t xml:space="preserve"> </w:t>
      </w:r>
      <w:r>
        <w:t>help</w:t>
      </w:r>
      <w:r>
        <w:rPr>
          <w:spacing w:val="-3"/>
        </w:rPr>
        <w:t xml:space="preserve"> </w:t>
      </w:r>
      <w:r>
        <w:t>everyone</w:t>
      </w:r>
      <w:r>
        <w:rPr>
          <w:spacing w:val="-3"/>
        </w:rPr>
        <w:t xml:space="preserve"> </w:t>
      </w:r>
      <w:r>
        <w:t>do</w:t>
      </w:r>
      <w:r>
        <w:rPr>
          <w:spacing w:val="-3"/>
        </w:rPr>
        <w:t xml:space="preserve"> </w:t>
      </w:r>
      <w:r>
        <w:t>their</w:t>
      </w:r>
      <w:r>
        <w:rPr>
          <w:spacing w:val="-2"/>
        </w:rPr>
        <w:t xml:space="preserve"> </w:t>
      </w:r>
      <w:r>
        <w:t>part</w:t>
      </w:r>
      <w:r>
        <w:rPr>
          <w:spacing w:val="-2"/>
        </w:rPr>
        <w:t xml:space="preserve"> </w:t>
      </w:r>
      <w:r>
        <w:t>in</w:t>
      </w:r>
      <w:r>
        <w:rPr>
          <w:spacing w:val="-4"/>
        </w:rPr>
        <w:t xml:space="preserve"> </w:t>
      </w:r>
      <w:r>
        <w:t>keeping</w:t>
      </w:r>
      <w:r>
        <w:rPr>
          <w:spacing w:val="-3"/>
        </w:rPr>
        <w:t xml:space="preserve"> </w:t>
      </w:r>
      <w:r>
        <w:t>children</w:t>
      </w:r>
      <w:r>
        <w:rPr>
          <w:spacing w:val="-3"/>
        </w:rPr>
        <w:t xml:space="preserve"> </w:t>
      </w:r>
      <w:r>
        <w:t>safe, they also run a free confidential helpline.</w:t>
      </w:r>
    </w:p>
    <w:p w14:paraId="796AC0EB" w14:textId="77777777" w:rsidR="00B7202A" w:rsidRDefault="00B7202A" w:rsidP="00B7202A">
      <w:pPr>
        <w:spacing w:line="288" w:lineRule="auto"/>
      </w:pPr>
    </w:p>
    <w:p w14:paraId="085614AC" w14:textId="77777777" w:rsidR="009727D6" w:rsidRDefault="009727D6" w:rsidP="00B7202A">
      <w:pPr>
        <w:spacing w:line="288" w:lineRule="auto"/>
      </w:pPr>
    </w:p>
    <w:p w14:paraId="6963AE99" w14:textId="77777777" w:rsidR="009727D6" w:rsidRPr="009727D6" w:rsidRDefault="009727D6" w:rsidP="009727D6">
      <w:pPr>
        <w:pStyle w:val="Heading4"/>
        <w:jc w:val="left"/>
        <w:rPr>
          <w:b/>
          <w:bCs/>
        </w:rPr>
      </w:pPr>
      <w:r w:rsidRPr="009727D6">
        <w:rPr>
          <w:b/>
          <w:bCs/>
          <w:color w:val="104F75"/>
        </w:rPr>
        <w:t>Support</w:t>
      </w:r>
      <w:r w:rsidRPr="009727D6">
        <w:rPr>
          <w:b/>
          <w:bCs/>
          <w:color w:val="104F75"/>
          <w:spacing w:val="-3"/>
        </w:rPr>
        <w:t xml:space="preserve"> </w:t>
      </w:r>
      <w:r w:rsidRPr="009727D6">
        <w:rPr>
          <w:b/>
          <w:bCs/>
          <w:color w:val="104F75"/>
        </w:rPr>
        <w:t>for</w:t>
      </w:r>
      <w:r w:rsidRPr="009727D6">
        <w:rPr>
          <w:b/>
          <w:bCs/>
          <w:color w:val="104F75"/>
          <w:spacing w:val="-2"/>
        </w:rPr>
        <w:t xml:space="preserve"> Victims</w:t>
      </w:r>
    </w:p>
    <w:p w14:paraId="302E128D" w14:textId="77777777" w:rsidR="009727D6" w:rsidRDefault="009727D6" w:rsidP="0054744A">
      <w:pPr>
        <w:pStyle w:val="BodyText"/>
        <w:numPr>
          <w:ilvl w:val="0"/>
          <w:numId w:val="63"/>
        </w:numPr>
        <w:spacing w:before="240" w:after="0" w:line="288" w:lineRule="auto"/>
        <w:ind w:right="720"/>
        <w:jc w:val="left"/>
      </w:pPr>
      <w:hyperlink r:id="rId167">
        <w:r>
          <w:rPr>
            <w:color w:val="0000FF"/>
            <w:u w:val="single" w:color="0000FF"/>
          </w:rPr>
          <w:t>Anti-Bullying Alliance</w:t>
        </w:r>
      </w:hyperlink>
      <w:r>
        <w:rPr>
          <w:color w:val="0000FF"/>
        </w:rPr>
        <w:t xml:space="preserve"> </w:t>
      </w:r>
      <w:r>
        <w:t>– Detailed information for anyone being bullied, along with advice for</w:t>
      </w:r>
      <w:r>
        <w:rPr>
          <w:spacing w:val="-2"/>
        </w:rPr>
        <w:t xml:space="preserve"> </w:t>
      </w:r>
      <w:r>
        <w:t>parents</w:t>
      </w:r>
      <w:r>
        <w:rPr>
          <w:spacing w:val="-4"/>
        </w:rPr>
        <w:t xml:space="preserve"> </w:t>
      </w:r>
      <w:r>
        <w:t>and</w:t>
      </w:r>
      <w:r>
        <w:rPr>
          <w:spacing w:val="-3"/>
        </w:rPr>
        <w:t xml:space="preserve"> </w:t>
      </w:r>
      <w:r>
        <w:t>schools.</w:t>
      </w:r>
      <w:r>
        <w:rPr>
          <w:spacing w:val="-2"/>
        </w:rPr>
        <w:t xml:space="preserve"> </w:t>
      </w:r>
      <w:r>
        <w:t>Signposts</w:t>
      </w:r>
      <w:r>
        <w:rPr>
          <w:spacing w:val="-3"/>
        </w:rPr>
        <w:t xml:space="preserve"> </w:t>
      </w:r>
      <w:r>
        <w:t>to</w:t>
      </w:r>
      <w:r>
        <w:rPr>
          <w:spacing w:val="-3"/>
        </w:rPr>
        <w:t xml:space="preserve"> </w:t>
      </w:r>
      <w:r>
        <w:t>various</w:t>
      </w:r>
      <w:r>
        <w:rPr>
          <w:spacing w:val="-3"/>
        </w:rPr>
        <w:t xml:space="preserve"> </w:t>
      </w:r>
      <w:r>
        <w:t>helplines</w:t>
      </w:r>
      <w:r>
        <w:rPr>
          <w:spacing w:val="-3"/>
        </w:rPr>
        <w:t xml:space="preserve"> </w:t>
      </w:r>
      <w:r>
        <w:t>and</w:t>
      </w:r>
      <w:r>
        <w:rPr>
          <w:spacing w:val="-3"/>
        </w:rPr>
        <w:t xml:space="preserve"> </w:t>
      </w:r>
      <w:r>
        <w:t>websites</w:t>
      </w:r>
      <w:r>
        <w:rPr>
          <w:spacing w:val="-3"/>
        </w:rPr>
        <w:t xml:space="preserve"> </w:t>
      </w:r>
      <w:r>
        <w:t>for</w:t>
      </w:r>
      <w:r>
        <w:rPr>
          <w:spacing w:val="-4"/>
        </w:rPr>
        <w:t xml:space="preserve"> </w:t>
      </w:r>
      <w:r>
        <w:t>further</w:t>
      </w:r>
      <w:r>
        <w:rPr>
          <w:spacing w:val="-2"/>
        </w:rPr>
        <w:t xml:space="preserve"> </w:t>
      </w:r>
      <w:r>
        <w:t>support.</w:t>
      </w:r>
    </w:p>
    <w:p w14:paraId="728A856F" w14:textId="77777777" w:rsidR="009727D6" w:rsidRDefault="009727D6" w:rsidP="0054744A">
      <w:pPr>
        <w:pStyle w:val="BodyText"/>
        <w:numPr>
          <w:ilvl w:val="0"/>
          <w:numId w:val="63"/>
        </w:numPr>
        <w:spacing w:before="119" w:after="0" w:line="288" w:lineRule="auto"/>
        <w:ind w:right="574"/>
        <w:jc w:val="left"/>
      </w:pPr>
      <w:hyperlink r:id="rId168">
        <w:r>
          <w:rPr>
            <w:color w:val="0000FF"/>
            <w:u w:val="single" w:color="0000FF"/>
          </w:rPr>
          <w:t>Rape</w:t>
        </w:r>
        <w:r>
          <w:rPr>
            <w:color w:val="0000FF"/>
            <w:spacing w:val="-3"/>
            <w:u w:val="single" w:color="0000FF"/>
          </w:rPr>
          <w:t xml:space="preserve"> </w:t>
        </w:r>
        <w:r>
          <w:rPr>
            <w:color w:val="0000FF"/>
            <w:u w:val="single" w:color="0000FF"/>
          </w:rPr>
          <w:t>Crisis</w:t>
        </w:r>
      </w:hyperlink>
      <w:r>
        <w:rPr>
          <w:color w:val="0000FF"/>
          <w:spacing w:val="-3"/>
        </w:rPr>
        <w:t xml:space="preserve"> </w:t>
      </w:r>
      <w:r>
        <w:t>–</w:t>
      </w:r>
      <w:r>
        <w:rPr>
          <w:spacing w:val="-3"/>
        </w:rPr>
        <w:t xml:space="preserve"> </w:t>
      </w:r>
      <w:r>
        <w:t>Provides</w:t>
      </w:r>
      <w:r>
        <w:rPr>
          <w:spacing w:val="-3"/>
        </w:rPr>
        <w:t xml:space="preserve"> </w:t>
      </w:r>
      <w:r>
        <w:t>and</w:t>
      </w:r>
      <w:r>
        <w:rPr>
          <w:spacing w:val="-3"/>
        </w:rPr>
        <w:t xml:space="preserve"> </w:t>
      </w:r>
      <w:r>
        <w:t>signpost</w:t>
      </w:r>
      <w:r>
        <w:rPr>
          <w:spacing w:val="-2"/>
        </w:rPr>
        <w:t xml:space="preserve"> </w:t>
      </w:r>
      <w:r>
        <w:t>to</w:t>
      </w:r>
      <w:r>
        <w:rPr>
          <w:spacing w:val="-3"/>
        </w:rPr>
        <w:t xml:space="preserve"> </w:t>
      </w:r>
      <w:r>
        <w:t>a</w:t>
      </w:r>
      <w:r>
        <w:rPr>
          <w:spacing w:val="-4"/>
        </w:rPr>
        <w:t xml:space="preserve"> </w:t>
      </w:r>
      <w:r>
        <w:t>range</w:t>
      </w:r>
      <w:r>
        <w:rPr>
          <w:spacing w:val="-3"/>
        </w:rPr>
        <w:t xml:space="preserve"> </w:t>
      </w:r>
      <w:r>
        <w:t>of</w:t>
      </w:r>
      <w:r>
        <w:rPr>
          <w:spacing w:val="-2"/>
        </w:rPr>
        <w:t xml:space="preserve"> </w:t>
      </w:r>
      <w:r>
        <w:t>services</w:t>
      </w:r>
      <w:r>
        <w:rPr>
          <w:spacing w:val="-3"/>
        </w:rPr>
        <w:t xml:space="preserve"> </w:t>
      </w:r>
      <w:r>
        <w:t>to</w:t>
      </w:r>
      <w:r>
        <w:rPr>
          <w:spacing w:val="-3"/>
        </w:rPr>
        <w:t xml:space="preserve"> </w:t>
      </w:r>
      <w:r>
        <w:t>support</w:t>
      </w:r>
      <w:r>
        <w:rPr>
          <w:spacing w:val="-2"/>
        </w:rPr>
        <w:t xml:space="preserve"> </w:t>
      </w:r>
      <w:r>
        <w:t>people</w:t>
      </w:r>
      <w:r>
        <w:rPr>
          <w:spacing w:val="-3"/>
        </w:rPr>
        <w:t xml:space="preserve"> </w:t>
      </w:r>
      <w:r>
        <w:t>who</w:t>
      </w:r>
      <w:r>
        <w:rPr>
          <w:spacing w:val="-3"/>
        </w:rPr>
        <w:t xml:space="preserve"> </w:t>
      </w:r>
      <w:r>
        <w:t>have experienced rape, child abuse or any kind of sexual violence.</w:t>
      </w:r>
    </w:p>
    <w:p w14:paraId="472DE7D6" w14:textId="77777777" w:rsidR="009727D6" w:rsidRDefault="009727D6" w:rsidP="0054744A">
      <w:pPr>
        <w:pStyle w:val="BodyText"/>
        <w:numPr>
          <w:ilvl w:val="0"/>
          <w:numId w:val="63"/>
        </w:numPr>
        <w:spacing w:after="0" w:line="288" w:lineRule="auto"/>
        <w:ind w:right="574"/>
        <w:jc w:val="left"/>
      </w:pPr>
      <w:hyperlink r:id="rId169">
        <w:r>
          <w:rPr>
            <w:color w:val="0000FF"/>
            <w:u w:val="single" w:color="0000FF"/>
          </w:rPr>
          <w:t>The</w:t>
        </w:r>
        <w:r>
          <w:rPr>
            <w:color w:val="0000FF"/>
            <w:spacing w:val="-3"/>
            <w:u w:val="single" w:color="0000FF"/>
          </w:rPr>
          <w:t xml:space="preserve"> </w:t>
        </w:r>
        <w:r>
          <w:rPr>
            <w:color w:val="0000FF"/>
            <w:u w:val="single" w:color="0000FF"/>
          </w:rPr>
          <w:t>Survivors</w:t>
        </w:r>
        <w:r>
          <w:rPr>
            <w:color w:val="0000FF"/>
            <w:spacing w:val="-3"/>
            <w:u w:val="single" w:color="0000FF"/>
          </w:rPr>
          <w:t xml:space="preserve"> </w:t>
        </w:r>
        <w:r>
          <w:rPr>
            <w:color w:val="0000FF"/>
            <w:u w:val="single" w:color="0000FF"/>
          </w:rPr>
          <w:t>Trust</w:t>
        </w:r>
      </w:hyperlink>
      <w:r>
        <w:rPr>
          <w:color w:val="0000FF"/>
          <w:spacing w:val="-4"/>
          <w:u w:val="single" w:color="0000FF"/>
        </w:rPr>
        <w:t xml:space="preserve"> </w:t>
      </w:r>
      <w:r>
        <w:t>–</w:t>
      </w:r>
      <w:r>
        <w:rPr>
          <w:spacing w:val="-4"/>
        </w:rPr>
        <w:t xml:space="preserve"> </w:t>
      </w:r>
      <w:r>
        <w:t>UK-wide</w:t>
      </w:r>
      <w:r>
        <w:rPr>
          <w:spacing w:val="-3"/>
        </w:rPr>
        <w:t xml:space="preserve"> </w:t>
      </w:r>
      <w:r>
        <w:t>national</w:t>
      </w:r>
      <w:r>
        <w:rPr>
          <w:spacing w:val="-3"/>
        </w:rPr>
        <w:t xml:space="preserve"> </w:t>
      </w:r>
      <w:r>
        <w:t>umbrella</w:t>
      </w:r>
      <w:r>
        <w:rPr>
          <w:spacing w:val="-3"/>
        </w:rPr>
        <w:t xml:space="preserve"> </w:t>
      </w:r>
      <w:r>
        <w:t>agency</w:t>
      </w:r>
      <w:r>
        <w:rPr>
          <w:spacing w:val="-3"/>
        </w:rPr>
        <w:t xml:space="preserve"> </w:t>
      </w:r>
      <w:r>
        <w:t>with</w:t>
      </w:r>
      <w:r>
        <w:rPr>
          <w:spacing w:val="-3"/>
        </w:rPr>
        <w:t xml:space="preserve"> </w:t>
      </w:r>
      <w:r>
        <w:t>resources</w:t>
      </w:r>
      <w:r>
        <w:rPr>
          <w:spacing w:val="-3"/>
        </w:rPr>
        <w:t xml:space="preserve"> </w:t>
      </w:r>
      <w:r>
        <w:t>and</w:t>
      </w:r>
      <w:r>
        <w:rPr>
          <w:spacing w:val="-2"/>
        </w:rPr>
        <w:t xml:space="preserve"> </w:t>
      </w:r>
      <w:r>
        <w:t>support dedicated to survivors of rape, sexual violence and child sex abuse.</w:t>
      </w:r>
    </w:p>
    <w:p w14:paraId="4723E7F7" w14:textId="77777777" w:rsidR="009727D6" w:rsidRDefault="009727D6" w:rsidP="0054744A">
      <w:pPr>
        <w:pStyle w:val="BodyText"/>
        <w:numPr>
          <w:ilvl w:val="0"/>
          <w:numId w:val="63"/>
        </w:numPr>
        <w:spacing w:after="0" w:line="288" w:lineRule="auto"/>
        <w:ind w:right="650"/>
        <w:jc w:val="left"/>
      </w:pPr>
      <w:hyperlink r:id="rId170">
        <w:r>
          <w:rPr>
            <w:color w:val="0000FF"/>
            <w:u w:val="single" w:color="0000FF"/>
          </w:rPr>
          <w:t>Victim Support</w:t>
        </w:r>
      </w:hyperlink>
      <w:r>
        <w:rPr>
          <w:color w:val="0000FF"/>
        </w:rPr>
        <w:t xml:space="preserve"> </w:t>
      </w:r>
      <w:r>
        <w:t>– Supporting children and young people who have been affected by crime. Also provides support to parents and professionals who work with children and young</w:t>
      </w:r>
      <w:r>
        <w:rPr>
          <w:spacing w:val="-3"/>
        </w:rPr>
        <w:t xml:space="preserve"> </w:t>
      </w:r>
      <w:r>
        <w:t>people</w:t>
      </w:r>
      <w:r>
        <w:rPr>
          <w:spacing w:val="-3"/>
        </w:rPr>
        <w:t xml:space="preserve"> </w:t>
      </w:r>
      <w:r>
        <w:t>–</w:t>
      </w:r>
      <w:r>
        <w:rPr>
          <w:spacing w:val="-3"/>
        </w:rPr>
        <w:t xml:space="preserve"> </w:t>
      </w:r>
      <w:r>
        <w:t>regardless</w:t>
      </w:r>
      <w:r>
        <w:rPr>
          <w:spacing w:val="-3"/>
        </w:rPr>
        <w:t xml:space="preserve"> </w:t>
      </w:r>
      <w:r>
        <w:t>of</w:t>
      </w:r>
      <w:r>
        <w:rPr>
          <w:spacing w:val="-2"/>
        </w:rPr>
        <w:t xml:space="preserve"> </w:t>
      </w:r>
      <w:r>
        <w:t>whether</w:t>
      </w:r>
      <w:r>
        <w:rPr>
          <w:spacing w:val="-2"/>
        </w:rPr>
        <w:t xml:space="preserve"> </w:t>
      </w:r>
      <w:r>
        <w:t>a</w:t>
      </w:r>
      <w:r>
        <w:rPr>
          <w:spacing w:val="-3"/>
        </w:rPr>
        <w:t xml:space="preserve"> </w:t>
      </w:r>
      <w:r>
        <w:t>crime</w:t>
      </w:r>
      <w:r>
        <w:rPr>
          <w:spacing w:val="-3"/>
        </w:rPr>
        <w:t xml:space="preserve"> </w:t>
      </w:r>
      <w:r>
        <w:t>has</w:t>
      </w:r>
      <w:r>
        <w:rPr>
          <w:spacing w:val="-3"/>
        </w:rPr>
        <w:t xml:space="preserve"> </w:t>
      </w:r>
      <w:r>
        <w:t>been</w:t>
      </w:r>
      <w:r>
        <w:rPr>
          <w:spacing w:val="-3"/>
        </w:rPr>
        <w:t xml:space="preserve"> </w:t>
      </w:r>
      <w:r>
        <w:t>reported</w:t>
      </w:r>
      <w:r>
        <w:rPr>
          <w:spacing w:val="-3"/>
        </w:rPr>
        <w:t xml:space="preserve"> </w:t>
      </w:r>
      <w:r>
        <w:t>or</w:t>
      </w:r>
      <w:r>
        <w:rPr>
          <w:spacing w:val="-2"/>
        </w:rPr>
        <w:t xml:space="preserve"> </w:t>
      </w:r>
      <w:r>
        <w:t>how</w:t>
      </w:r>
      <w:r>
        <w:rPr>
          <w:spacing w:val="-3"/>
        </w:rPr>
        <w:t xml:space="preserve"> </w:t>
      </w:r>
      <w:r>
        <w:t>long</w:t>
      </w:r>
      <w:r>
        <w:rPr>
          <w:spacing w:val="-3"/>
        </w:rPr>
        <w:t xml:space="preserve"> </w:t>
      </w:r>
      <w:r>
        <w:t>ago</w:t>
      </w:r>
      <w:r>
        <w:rPr>
          <w:spacing w:val="-3"/>
        </w:rPr>
        <w:t xml:space="preserve"> </w:t>
      </w:r>
      <w:r>
        <w:t>it</w:t>
      </w:r>
      <w:r>
        <w:rPr>
          <w:spacing w:val="-2"/>
        </w:rPr>
        <w:t xml:space="preserve"> </w:t>
      </w:r>
      <w:r>
        <w:t>was.</w:t>
      </w:r>
    </w:p>
    <w:p w14:paraId="4786C5CC" w14:textId="77777777" w:rsidR="009727D6" w:rsidRDefault="009727D6" w:rsidP="0054744A">
      <w:pPr>
        <w:pStyle w:val="BodyText"/>
        <w:numPr>
          <w:ilvl w:val="0"/>
          <w:numId w:val="63"/>
        </w:numPr>
        <w:spacing w:after="0"/>
        <w:jc w:val="left"/>
      </w:pPr>
      <w:hyperlink r:id="rId171">
        <w:r>
          <w:rPr>
            <w:color w:val="0000FF"/>
            <w:u w:val="single" w:color="0000FF"/>
          </w:rPr>
          <w:t>Childline</w:t>
        </w:r>
      </w:hyperlink>
      <w:r>
        <w:rPr>
          <w:color w:val="0000FF"/>
          <w:spacing w:val="-6"/>
        </w:rPr>
        <w:t xml:space="preserve"> </w:t>
      </w:r>
      <w:r>
        <w:t>provides</w:t>
      </w:r>
      <w:r>
        <w:rPr>
          <w:spacing w:val="-3"/>
        </w:rPr>
        <w:t xml:space="preserve"> </w:t>
      </w:r>
      <w:r>
        <w:t>free</w:t>
      </w:r>
      <w:r>
        <w:rPr>
          <w:spacing w:val="-3"/>
        </w:rPr>
        <w:t xml:space="preserve"> </w:t>
      </w:r>
      <w:r>
        <w:t>and</w:t>
      </w:r>
      <w:r>
        <w:rPr>
          <w:spacing w:val="-4"/>
        </w:rPr>
        <w:t xml:space="preserve"> </w:t>
      </w:r>
      <w:r>
        <w:t>confidential</w:t>
      </w:r>
      <w:r>
        <w:rPr>
          <w:spacing w:val="-3"/>
        </w:rPr>
        <w:t xml:space="preserve"> </w:t>
      </w:r>
      <w:r>
        <w:t>advice</w:t>
      </w:r>
      <w:r>
        <w:rPr>
          <w:spacing w:val="-3"/>
        </w:rPr>
        <w:t xml:space="preserve"> </w:t>
      </w:r>
      <w:r>
        <w:t>for</w:t>
      </w:r>
      <w:r>
        <w:rPr>
          <w:spacing w:val="-3"/>
        </w:rPr>
        <w:t xml:space="preserve"> </w:t>
      </w:r>
      <w:r>
        <w:t>children</w:t>
      </w:r>
      <w:r>
        <w:rPr>
          <w:spacing w:val="-3"/>
        </w:rPr>
        <w:t xml:space="preserve"> </w:t>
      </w:r>
      <w:r>
        <w:t>and</w:t>
      </w:r>
      <w:r>
        <w:rPr>
          <w:spacing w:val="-3"/>
        </w:rPr>
        <w:t xml:space="preserve"> </w:t>
      </w:r>
      <w:r>
        <w:t>young</w:t>
      </w:r>
      <w:r>
        <w:rPr>
          <w:spacing w:val="-3"/>
        </w:rPr>
        <w:t xml:space="preserve"> </w:t>
      </w:r>
      <w:r>
        <w:rPr>
          <w:spacing w:val="-2"/>
        </w:rPr>
        <w:t>people.</w:t>
      </w:r>
    </w:p>
    <w:p w14:paraId="1B36C96F" w14:textId="77777777" w:rsidR="009727D6" w:rsidRDefault="009727D6" w:rsidP="00B7202A">
      <w:pPr>
        <w:spacing w:line="288" w:lineRule="auto"/>
      </w:pPr>
      <w:bookmarkStart w:id="64" w:name="Toolkits"/>
      <w:bookmarkEnd w:id="64"/>
    </w:p>
    <w:p w14:paraId="287119D6" w14:textId="77777777" w:rsidR="0095330B" w:rsidRDefault="0095330B" w:rsidP="00B7202A">
      <w:pPr>
        <w:spacing w:line="288" w:lineRule="auto"/>
      </w:pPr>
    </w:p>
    <w:p w14:paraId="1FDA5F00" w14:textId="77777777" w:rsidR="009727D6" w:rsidRPr="009727D6" w:rsidRDefault="009727D6" w:rsidP="009727D6">
      <w:pPr>
        <w:pStyle w:val="BodyText"/>
        <w:spacing w:before="76"/>
        <w:rPr>
          <w:b/>
          <w:bCs/>
        </w:rPr>
      </w:pPr>
      <w:r w:rsidRPr="009727D6">
        <w:rPr>
          <w:b/>
          <w:bCs/>
        </w:rPr>
        <w:t>Violence</w:t>
      </w:r>
      <w:r w:rsidRPr="009727D6">
        <w:rPr>
          <w:b/>
          <w:bCs/>
          <w:spacing w:val="-4"/>
        </w:rPr>
        <w:t xml:space="preserve"> </w:t>
      </w:r>
      <w:r w:rsidRPr="009727D6">
        <w:rPr>
          <w:b/>
          <w:bCs/>
        </w:rPr>
        <w:t>Against</w:t>
      </w:r>
      <w:r w:rsidRPr="009727D6">
        <w:rPr>
          <w:b/>
          <w:bCs/>
          <w:spacing w:val="-2"/>
        </w:rPr>
        <w:t xml:space="preserve"> </w:t>
      </w:r>
      <w:r w:rsidRPr="009727D6">
        <w:rPr>
          <w:b/>
          <w:bCs/>
        </w:rPr>
        <w:t>Women</w:t>
      </w:r>
      <w:r w:rsidRPr="009727D6">
        <w:rPr>
          <w:b/>
          <w:bCs/>
          <w:spacing w:val="-3"/>
        </w:rPr>
        <w:t xml:space="preserve"> </w:t>
      </w:r>
      <w:r w:rsidRPr="009727D6">
        <w:rPr>
          <w:b/>
          <w:bCs/>
        </w:rPr>
        <w:t>and</w:t>
      </w:r>
      <w:r w:rsidRPr="009727D6">
        <w:rPr>
          <w:b/>
          <w:bCs/>
          <w:spacing w:val="-3"/>
        </w:rPr>
        <w:t xml:space="preserve"> </w:t>
      </w:r>
      <w:r w:rsidRPr="009727D6">
        <w:rPr>
          <w:b/>
          <w:bCs/>
          <w:spacing w:val="-2"/>
        </w:rPr>
        <w:t>Girls.</w:t>
      </w:r>
    </w:p>
    <w:p w14:paraId="177B34E8" w14:textId="77777777" w:rsidR="009727D6" w:rsidRDefault="009727D6" w:rsidP="0054744A">
      <w:pPr>
        <w:pStyle w:val="BodyText"/>
        <w:numPr>
          <w:ilvl w:val="0"/>
          <w:numId w:val="64"/>
        </w:numPr>
        <w:spacing w:before="175" w:after="0" w:line="288" w:lineRule="auto"/>
        <w:ind w:right="574"/>
        <w:jc w:val="left"/>
      </w:pPr>
      <w:hyperlink r:id="rId172">
        <w:r>
          <w:rPr>
            <w:color w:val="0000FF"/>
            <w:u w:val="single" w:color="0000FF"/>
          </w:rPr>
          <w:t>NSPCC</w:t>
        </w:r>
      </w:hyperlink>
      <w:r>
        <w:rPr>
          <w:color w:val="0000FF"/>
          <w:spacing w:val="-4"/>
        </w:rPr>
        <w:t xml:space="preserve"> </w:t>
      </w:r>
      <w:r>
        <w:t>–</w:t>
      </w:r>
      <w:r>
        <w:rPr>
          <w:spacing w:val="-4"/>
        </w:rPr>
        <w:t xml:space="preserve"> </w:t>
      </w:r>
      <w:r>
        <w:t>Online</w:t>
      </w:r>
      <w:r>
        <w:rPr>
          <w:spacing w:val="-4"/>
        </w:rPr>
        <w:t xml:space="preserve"> </w:t>
      </w:r>
      <w:r>
        <w:t>Self-assessment</w:t>
      </w:r>
      <w:r>
        <w:rPr>
          <w:spacing w:val="-3"/>
        </w:rPr>
        <w:t xml:space="preserve"> </w:t>
      </w:r>
      <w:r>
        <w:t>tool</w:t>
      </w:r>
      <w:r>
        <w:rPr>
          <w:spacing w:val="-4"/>
        </w:rPr>
        <w:t xml:space="preserve"> </w:t>
      </w:r>
      <w:r>
        <w:t>to</w:t>
      </w:r>
      <w:r>
        <w:rPr>
          <w:spacing w:val="-4"/>
        </w:rPr>
        <w:t xml:space="preserve"> </w:t>
      </w:r>
      <w:r>
        <w:t>ensure</w:t>
      </w:r>
      <w:r>
        <w:rPr>
          <w:spacing w:val="-4"/>
        </w:rPr>
        <w:t xml:space="preserve"> </w:t>
      </w:r>
      <w:r>
        <w:t>organisations</w:t>
      </w:r>
      <w:r>
        <w:rPr>
          <w:spacing w:val="-4"/>
        </w:rPr>
        <w:t xml:space="preserve"> </w:t>
      </w:r>
      <w:r>
        <w:t>are</w:t>
      </w:r>
      <w:r>
        <w:rPr>
          <w:spacing w:val="-4"/>
        </w:rPr>
        <w:t xml:space="preserve"> </w:t>
      </w:r>
      <w:r>
        <w:t>doing</w:t>
      </w:r>
      <w:r>
        <w:rPr>
          <w:spacing w:val="-4"/>
        </w:rPr>
        <w:t xml:space="preserve"> </w:t>
      </w:r>
      <w:r>
        <w:t>everything</w:t>
      </w:r>
      <w:r>
        <w:rPr>
          <w:spacing w:val="-4"/>
        </w:rPr>
        <w:t xml:space="preserve"> </w:t>
      </w:r>
      <w:r>
        <w:t>they can to safeguard children.</w:t>
      </w:r>
    </w:p>
    <w:p w14:paraId="6CA95AB5" w14:textId="77777777" w:rsidR="009727D6" w:rsidRDefault="009727D6" w:rsidP="0054744A">
      <w:pPr>
        <w:pStyle w:val="BodyText"/>
        <w:numPr>
          <w:ilvl w:val="0"/>
          <w:numId w:val="64"/>
        </w:numPr>
        <w:spacing w:after="0"/>
        <w:jc w:val="left"/>
      </w:pPr>
      <w:hyperlink r:id="rId173">
        <w:r>
          <w:rPr>
            <w:color w:val="0000FF"/>
            <w:u w:val="single" w:color="0000FF"/>
          </w:rPr>
          <w:t>NSPCC</w:t>
        </w:r>
      </w:hyperlink>
      <w:r>
        <w:rPr>
          <w:color w:val="0000FF"/>
          <w:spacing w:val="-5"/>
        </w:rPr>
        <w:t xml:space="preserve"> </w:t>
      </w:r>
      <w:r>
        <w:t>–</w:t>
      </w:r>
      <w:r>
        <w:rPr>
          <w:spacing w:val="-3"/>
        </w:rPr>
        <w:t xml:space="preserve"> </w:t>
      </w:r>
      <w:r>
        <w:t>Resources</w:t>
      </w:r>
      <w:r>
        <w:rPr>
          <w:spacing w:val="-3"/>
        </w:rPr>
        <w:t xml:space="preserve"> </w:t>
      </w:r>
      <w:r>
        <w:t>which</w:t>
      </w:r>
      <w:r>
        <w:rPr>
          <w:spacing w:val="-3"/>
        </w:rPr>
        <w:t xml:space="preserve"> </w:t>
      </w:r>
      <w:r>
        <w:t>help</w:t>
      </w:r>
      <w:r>
        <w:rPr>
          <w:spacing w:val="-3"/>
        </w:rPr>
        <w:t xml:space="preserve"> </w:t>
      </w:r>
      <w:r>
        <w:t>adults</w:t>
      </w:r>
      <w:r>
        <w:rPr>
          <w:spacing w:val="-3"/>
        </w:rPr>
        <w:t xml:space="preserve"> </w:t>
      </w:r>
      <w:r>
        <w:t>respond</w:t>
      </w:r>
      <w:r>
        <w:rPr>
          <w:spacing w:val="-3"/>
        </w:rPr>
        <w:t xml:space="preserve"> </w:t>
      </w:r>
      <w:r>
        <w:t>to</w:t>
      </w:r>
      <w:r>
        <w:rPr>
          <w:spacing w:val="-2"/>
        </w:rPr>
        <w:t xml:space="preserve"> </w:t>
      </w:r>
      <w:r>
        <w:t>children</w:t>
      </w:r>
      <w:r>
        <w:rPr>
          <w:spacing w:val="-3"/>
        </w:rPr>
        <w:t xml:space="preserve"> </w:t>
      </w:r>
      <w:r>
        <w:t>disclosing</w:t>
      </w:r>
      <w:r>
        <w:rPr>
          <w:spacing w:val="-3"/>
        </w:rPr>
        <w:t xml:space="preserve"> </w:t>
      </w:r>
      <w:r>
        <w:rPr>
          <w:spacing w:val="-2"/>
        </w:rPr>
        <w:t>abuse.</w:t>
      </w:r>
    </w:p>
    <w:p w14:paraId="3809B4F6" w14:textId="77777777" w:rsidR="009727D6" w:rsidRDefault="009727D6" w:rsidP="0054744A">
      <w:pPr>
        <w:pStyle w:val="BodyText"/>
        <w:numPr>
          <w:ilvl w:val="0"/>
          <w:numId w:val="64"/>
        </w:numPr>
        <w:spacing w:before="175" w:after="0" w:line="288" w:lineRule="auto"/>
        <w:ind w:right="574"/>
        <w:jc w:val="left"/>
      </w:pPr>
      <w:r>
        <w:t>The</w:t>
      </w:r>
      <w:r>
        <w:rPr>
          <w:spacing w:val="-4"/>
        </w:rPr>
        <w:t xml:space="preserve"> </w:t>
      </w:r>
      <w:r>
        <w:t>NSPCC</w:t>
      </w:r>
      <w:r>
        <w:rPr>
          <w:spacing w:val="-4"/>
        </w:rPr>
        <w:t xml:space="preserve"> </w:t>
      </w:r>
      <w:r>
        <w:t>also</w:t>
      </w:r>
      <w:r>
        <w:rPr>
          <w:spacing w:val="-4"/>
        </w:rPr>
        <w:t xml:space="preserve"> </w:t>
      </w:r>
      <w:r>
        <w:t>provides</w:t>
      </w:r>
      <w:r>
        <w:rPr>
          <w:spacing w:val="-4"/>
        </w:rPr>
        <w:t xml:space="preserve"> </w:t>
      </w:r>
      <w:r>
        <w:t>free</w:t>
      </w:r>
      <w:r>
        <w:rPr>
          <w:spacing w:val="-4"/>
        </w:rPr>
        <w:t xml:space="preserve"> </w:t>
      </w:r>
      <w:r>
        <w:t>and</w:t>
      </w:r>
      <w:r>
        <w:rPr>
          <w:spacing w:val="-4"/>
        </w:rPr>
        <w:t xml:space="preserve"> </w:t>
      </w:r>
      <w:r>
        <w:t>independent</w:t>
      </w:r>
      <w:r>
        <w:rPr>
          <w:spacing w:val="-3"/>
        </w:rPr>
        <w:t xml:space="preserve"> </w:t>
      </w:r>
      <w:r>
        <w:t>advice</w:t>
      </w:r>
      <w:r>
        <w:rPr>
          <w:spacing w:val="-3"/>
        </w:rPr>
        <w:t xml:space="preserve"> </w:t>
      </w:r>
      <w:r>
        <w:t>about</w:t>
      </w:r>
      <w:r>
        <w:rPr>
          <w:spacing w:val="-3"/>
        </w:rPr>
        <w:t xml:space="preserve"> </w:t>
      </w:r>
      <w:r>
        <w:t>HSB:</w:t>
      </w:r>
      <w:r>
        <w:rPr>
          <w:spacing w:val="-3"/>
        </w:rPr>
        <w:t xml:space="preserve"> </w:t>
      </w:r>
      <w:hyperlink r:id="rId174">
        <w:r>
          <w:rPr>
            <w:color w:val="0000FF"/>
            <w:u w:val="single" w:color="0000FF"/>
          </w:rPr>
          <w:t>NSPCC</w:t>
        </w:r>
        <w:r>
          <w:rPr>
            <w:color w:val="0000FF"/>
            <w:spacing w:val="-5"/>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Harmful</w:t>
        </w:r>
      </w:hyperlink>
      <w:r>
        <w:rPr>
          <w:color w:val="0000FF"/>
        </w:rPr>
        <w:t xml:space="preserve"> </w:t>
      </w:r>
      <w:hyperlink r:id="rId175">
        <w:r>
          <w:rPr>
            <w:color w:val="0000FF"/>
            <w:u w:val="single" w:color="0000FF"/>
          </w:rPr>
          <w:t>sexual behaviour framework</w:t>
        </w:r>
      </w:hyperlink>
    </w:p>
    <w:p w14:paraId="677007B9" w14:textId="77777777" w:rsidR="009727D6" w:rsidRDefault="009727D6" w:rsidP="0054744A">
      <w:pPr>
        <w:pStyle w:val="BodyText"/>
        <w:numPr>
          <w:ilvl w:val="0"/>
          <w:numId w:val="64"/>
        </w:numPr>
        <w:spacing w:after="0" w:line="288" w:lineRule="auto"/>
        <w:ind w:right="601"/>
        <w:jc w:val="left"/>
      </w:pPr>
      <w:hyperlink r:id="rId176">
        <w:r>
          <w:rPr>
            <w:color w:val="0000FF"/>
            <w:u w:val="single" w:color="0000FF"/>
          </w:rPr>
          <w:t>Safeguarding</w:t>
        </w:r>
        <w:r>
          <w:rPr>
            <w:color w:val="0000FF"/>
            <w:spacing w:val="-4"/>
            <w:u w:val="single" w:color="0000FF"/>
          </w:rPr>
          <w:t xml:space="preserve"> </w:t>
        </w:r>
        <w:r>
          <w:rPr>
            <w:color w:val="0000FF"/>
            <w:u w:val="single" w:color="0000FF"/>
          </w:rPr>
          <w:t>Unit,</w:t>
        </w:r>
        <w:r>
          <w:rPr>
            <w:color w:val="0000FF"/>
            <w:spacing w:val="-3"/>
            <w:u w:val="single" w:color="0000FF"/>
          </w:rPr>
          <w:t xml:space="preserve"> </w:t>
        </w:r>
        <w:r>
          <w:rPr>
            <w:color w:val="0000FF"/>
            <w:u w:val="single" w:color="0000FF"/>
          </w:rPr>
          <w:t>Farrer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Co.</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Carlene</w:t>
        </w:r>
        <w:r>
          <w:rPr>
            <w:color w:val="0000FF"/>
            <w:spacing w:val="-4"/>
            <w:u w:val="single" w:color="0000FF"/>
          </w:rPr>
          <w:t xml:space="preserve"> </w:t>
        </w:r>
        <w:r>
          <w:rPr>
            <w:color w:val="0000FF"/>
            <w:u w:val="single" w:color="0000FF"/>
          </w:rPr>
          <w:t>Firmin,</w:t>
        </w:r>
        <w:r>
          <w:rPr>
            <w:color w:val="0000FF"/>
            <w:spacing w:val="-3"/>
            <w:u w:val="single" w:color="0000FF"/>
          </w:rPr>
          <w:t xml:space="preserve"> </w:t>
        </w:r>
        <w:r>
          <w:rPr>
            <w:color w:val="0000FF"/>
            <w:u w:val="single" w:color="0000FF"/>
          </w:rPr>
          <w:t>MBE,</w:t>
        </w:r>
        <w:r>
          <w:rPr>
            <w:color w:val="0000FF"/>
            <w:spacing w:val="-3"/>
            <w:u w:val="single" w:color="0000FF"/>
          </w:rPr>
          <w:t xml:space="preserve"> </w:t>
        </w:r>
        <w:r>
          <w:rPr>
            <w:color w:val="0000FF"/>
            <w:u w:val="single" w:color="0000FF"/>
          </w:rPr>
          <w:t>University</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Bedfordshire</w:t>
        </w:r>
      </w:hyperlink>
      <w:r>
        <w:rPr>
          <w:color w:val="0000FF"/>
          <w:spacing w:val="-4"/>
          <w:u w:val="single" w:color="0000FF"/>
        </w:rPr>
        <w:t xml:space="preserve"> </w:t>
      </w:r>
      <w:r>
        <w:rPr>
          <w:color w:val="0000FF"/>
          <w:spacing w:val="-4"/>
        </w:rPr>
        <w:t xml:space="preserve"> </w:t>
      </w:r>
      <w:r>
        <w:t>- Peer-on-Peer Abuse toolkit provides practical guidance for schools on how to prevent, identify early and respond appropriately to peer-on-peer abuse.</w:t>
      </w:r>
    </w:p>
    <w:p w14:paraId="4FE5338D" w14:textId="77777777" w:rsidR="009727D6" w:rsidRDefault="009727D6" w:rsidP="0054744A">
      <w:pPr>
        <w:pStyle w:val="BodyText"/>
        <w:numPr>
          <w:ilvl w:val="0"/>
          <w:numId w:val="64"/>
        </w:numPr>
        <w:spacing w:after="0" w:line="288" w:lineRule="auto"/>
        <w:ind w:right="574"/>
        <w:jc w:val="left"/>
      </w:pPr>
      <w:hyperlink r:id="rId177">
        <w:r>
          <w:rPr>
            <w:color w:val="0000FF"/>
            <w:u w:val="single" w:color="0000FF"/>
          </w:rPr>
          <w:t>Contextual</w:t>
        </w:r>
        <w:r>
          <w:rPr>
            <w:color w:val="0000FF"/>
            <w:spacing w:val="-3"/>
            <w:u w:val="single" w:color="0000FF"/>
          </w:rPr>
          <w:t xml:space="preserve"> </w:t>
        </w:r>
        <w:r>
          <w:rPr>
            <w:color w:val="0000FF"/>
            <w:u w:val="single" w:color="0000FF"/>
          </w:rPr>
          <w:t>Safeguarding</w:t>
        </w:r>
        <w:r>
          <w:rPr>
            <w:color w:val="0000FF"/>
            <w:spacing w:val="-4"/>
            <w:u w:val="single" w:color="0000FF"/>
          </w:rPr>
          <w:t xml:space="preserve"> </w:t>
        </w:r>
        <w:r>
          <w:rPr>
            <w:color w:val="0000FF"/>
            <w:u w:val="single" w:color="0000FF"/>
          </w:rPr>
          <w:t>Network</w:t>
        </w:r>
      </w:hyperlink>
      <w:r>
        <w:rPr>
          <w:color w:val="0000FF"/>
          <w:spacing w:val="-4"/>
          <w:u w:val="single" w:color="0000FF"/>
        </w:rPr>
        <w:t xml:space="preserve"> </w:t>
      </w:r>
      <w:r>
        <w:t>–</w:t>
      </w:r>
      <w:r>
        <w:rPr>
          <w:spacing w:val="-4"/>
        </w:rPr>
        <w:t xml:space="preserve"> </w:t>
      </w:r>
      <w:r>
        <w:t>self-assessment</w:t>
      </w:r>
      <w:r>
        <w:rPr>
          <w:spacing w:val="-3"/>
        </w:rPr>
        <w:t xml:space="preserve"> </w:t>
      </w:r>
      <w:r>
        <w:t>toolkit</w:t>
      </w:r>
      <w:r>
        <w:rPr>
          <w:spacing w:val="-3"/>
        </w:rPr>
        <w:t xml:space="preserve"> </w:t>
      </w:r>
      <w:r>
        <w:t>for</w:t>
      </w:r>
      <w:r>
        <w:rPr>
          <w:spacing w:val="-3"/>
        </w:rPr>
        <w:t xml:space="preserve"> </w:t>
      </w:r>
      <w:r>
        <w:t>schools</w:t>
      </w:r>
      <w:r>
        <w:rPr>
          <w:spacing w:val="-4"/>
        </w:rPr>
        <w:t xml:space="preserve"> </w:t>
      </w:r>
      <w:r>
        <w:t>to</w:t>
      </w:r>
      <w:r>
        <w:rPr>
          <w:spacing w:val="-4"/>
        </w:rPr>
        <w:t xml:space="preserve"> </w:t>
      </w:r>
      <w:r>
        <w:t>assess</w:t>
      </w:r>
      <w:r>
        <w:rPr>
          <w:spacing w:val="-4"/>
        </w:rPr>
        <w:t xml:space="preserve"> </w:t>
      </w:r>
      <w:r>
        <w:t>their own response to HSB.</w:t>
      </w:r>
    </w:p>
    <w:p w14:paraId="26F77EEB" w14:textId="77777777" w:rsidR="009727D6" w:rsidRDefault="009727D6" w:rsidP="0054744A">
      <w:pPr>
        <w:pStyle w:val="BodyText"/>
        <w:numPr>
          <w:ilvl w:val="0"/>
          <w:numId w:val="64"/>
        </w:numPr>
        <w:spacing w:after="0" w:line="288" w:lineRule="auto"/>
        <w:ind w:right="574"/>
        <w:jc w:val="left"/>
      </w:pPr>
      <w:hyperlink r:id="rId178">
        <w:proofErr w:type="spellStart"/>
        <w:r>
          <w:rPr>
            <w:color w:val="0000FF"/>
            <w:u w:val="single" w:color="0000FF"/>
          </w:rPr>
          <w:t>Childnet</w:t>
        </w:r>
        <w:proofErr w:type="spellEnd"/>
        <w:r>
          <w:rPr>
            <w:color w:val="0000FF"/>
            <w:u w:val="single" w:color="0000FF"/>
          </w:rPr>
          <w:t xml:space="preserve"> – STAR SEND Toolkit</w:t>
        </w:r>
      </w:hyperlink>
      <w:r>
        <w:rPr>
          <w:color w:val="0000FF"/>
          <w:u w:val="single" w:color="0000FF"/>
        </w:rPr>
        <w:t xml:space="preserve"> </w:t>
      </w:r>
      <w:r>
        <w:t>equips, enables and empowers educators with the knowledge</w:t>
      </w:r>
      <w:r>
        <w:rPr>
          <w:spacing w:val="-3"/>
        </w:rPr>
        <w:t xml:space="preserve"> </w:t>
      </w:r>
      <w:r>
        <w:t>to</w:t>
      </w:r>
      <w:r>
        <w:rPr>
          <w:spacing w:val="-4"/>
        </w:rPr>
        <w:t xml:space="preserve"> </w:t>
      </w:r>
      <w:r>
        <w:t>support</w:t>
      </w:r>
      <w:r>
        <w:rPr>
          <w:spacing w:val="-5"/>
        </w:rPr>
        <w:t xml:space="preserve"> </w:t>
      </w:r>
      <w:r>
        <w:t>young</w:t>
      </w:r>
      <w:r>
        <w:rPr>
          <w:spacing w:val="-4"/>
        </w:rPr>
        <w:t xml:space="preserve"> </w:t>
      </w:r>
      <w:r>
        <w:t>people</w:t>
      </w:r>
      <w:r>
        <w:rPr>
          <w:spacing w:val="-4"/>
        </w:rPr>
        <w:t xml:space="preserve"> </w:t>
      </w:r>
      <w:r>
        <w:t>with</w:t>
      </w:r>
      <w:r>
        <w:rPr>
          <w:spacing w:val="-4"/>
        </w:rPr>
        <w:t xml:space="preserve"> </w:t>
      </w:r>
      <w:r>
        <w:t>special</w:t>
      </w:r>
      <w:r>
        <w:rPr>
          <w:spacing w:val="-4"/>
        </w:rPr>
        <w:t xml:space="preserve"> </w:t>
      </w:r>
      <w:r>
        <w:t>educational</w:t>
      </w:r>
      <w:r>
        <w:rPr>
          <w:spacing w:val="-4"/>
        </w:rPr>
        <w:t xml:space="preserve"> </w:t>
      </w:r>
      <w:r>
        <w:t>needs</w:t>
      </w:r>
      <w:r>
        <w:rPr>
          <w:spacing w:val="-4"/>
        </w:rPr>
        <w:t xml:space="preserve"> </w:t>
      </w:r>
      <w:r>
        <w:t>and</w:t>
      </w:r>
      <w:r>
        <w:rPr>
          <w:spacing w:val="-4"/>
        </w:rPr>
        <w:t xml:space="preserve"> </w:t>
      </w:r>
      <w:r>
        <w:t>disabilities.</w:t>
      </w:r>
    </w:p>
    <w:p w14:paraId="7FCCB6EA" w14:textId="77777777" w:rsidR="009727D6" w:rsidRDefault="009727D6" w:rsidP="0054744A">
      <w:pPr>
        <w:pStyle w:val="BodyText"/>
        <w:numPr>
          <w:ilvl w:val="0"/>
          <w:numId w:val="64"/>
        </w:numPr>
        <w:spacing w:before="121" w:after="0" w:line="288" w:lineRule="auto"/>
        <w:ind w:right="574"/>
        <w:jc w:val="left"/>
      </w:pPr>
      <w:hyperlink r:id="rId179">
        <w:proofErr w:type="spellStart"/>
        <w:r>
          <w:rPr>
            <w:color w:val="0000FF"/>
            <w:u w:val="single" w:color="0000FF"/>
          </w:rPr>
          <w:t>Childnet</w:t>
        </w:r>
        <w:proofErr w:type="spellEnd"/>
        <w:r>
          <w:rPr>
            <w:color w:val="0000FF"/>
            <w:spacing w:val="-3"/>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Just</w:t>
        </w:r>
        <w:r>
          <w:rPr>
            <w:color w:val="0000FF"/>
            <w:spacing w:val="-3"/>
            <w:u w:val="single" w:color="0000FF"/>
          </w:rPr>
          <w:t xml:space="preserve"> </w:t>
        </w:r>
        <w:r>
          <w:rPr>
            <w:color w:val="0000FF"/>
            <w:u w:val="single" w:color="0000FF"/>
          </w:rPr>
          <w:t>a</w:t>
        </w:r>
        <w:r>
          <w:rPr>
            <w:color w:val="0000FF"/>
            <w:spacing w:val="-3"/>
            <w:u w:val="single" w:color="0000FF"/>
          </w:rPr>
          <w:t xml:space="preserve"> </w:t>
        </w:r>
        <w:r>
          <w:rPr>
            <w:color w:val="0000FF"/>
            <w:u w:val="single" w:color="0000FF"/>
          </w:rPr>
          <w:t>joke?</w:t>
        </w:r>
      </w:hyperlink>
      <w:r>
        <w:rPr>
          <w:color w:val="0000FF"/>
          <w:spacing w:val="-3"/>
          <w:u w:val="single" w:color="0000FF"/>
        </w:rPr>
        <w:t xml:space="preserve"> </w:t>
      </w:r>
      <w:r>
        <w:t>Provides</w:t>
      </w:r>
      <w:r>
        <w:rPr>
          <w:spacing w:val="-3"/>
        </w:rPr>
        <w:t xml:space="preserve"> </w:t>
      </w:r>
      <w:r>
        <w:t>lesson</w:t>
      </w:r>
      <w:r>
        <w:rPr>
          <w:spacing w:val="-3"/>
        </w:rPr>
        <w:t xml:space="preserve"> </w:t>
      </w:r>
      <w:r>
        <w:t>plans,</w:t>
      </w:r>
      <w:r>
        <w:rPr>
          <w:spacing w:val="-3"/>
        </w:rPr>
        <w:t xml:space="preserve"> </w:t>
      </w:r>
      <w:r>
        <w:t>activities,</w:t>
      </w:r>
      <w:r>
        <w:rPr>
          <w:spacing w:val="-3"/>
        </w:rPr>
        <w:t xml:space="preserve"> </w:t>
      </w:r>
      <w:r>
        <w:t>a</w:t>
      </w:r>
      <w:r>
        <w:rPr>
          <w:spacing w:val="-3"/>
        </w:rPr>
        <w:t xml:space="preserve"> </w:t>
      </w:r>
      <w:r>
        <w:t>quiz</w:t>
      </w:r>
      <w:r>
        <w:rPr>
          <w:spacing w:val="-3"/>
        </w:rPr>
        <w:t xml:space="preserve"> </w:t>
      </w:r>
      <w:r>
        <w:t>and</w:t>
      </w:r>
      <w:r>
        <w:rPr>
          <w:spacing w:val="-3"/>
        </w:rPr>
        <w:t xml:space="preserve"> </w:t>
      </w:r>
      <w:r>
        <w:t>teaching</w:t>
      </w:r>
      <w:r>
        <w:rPr>
          <w:spacing w:val="-3"/>
        </w:rPr>
        <w:t xml:space="preserve"> </w:t>
      </w:r>
      <w:r>
        <w:t>guide designed to explore problematic online sexual behaviour with 9–12-year-olds.</w:t>
      </w:r>
    </w:p>
    <w:p w14:paraId="6B921C07" w14:textId="77777777" w:rsidR="009727D6" w:rsidRDefault="009727D6" w:rsidP="0054744A">
      <w:pPr>
        <w:pStyle w:val="BodyText"/>
        <w:numPr>
          <w:ilvl w:val="0"/>
          <w:numId w:val="64"/>
        </w:numPr>
        <w:spacing w:after="0" w:line="288" w:lineRule="auto"/>
        <w:ind w:right="574"/>
        <w:jc w:val="left"/>
      </w:pPr>
      <w:hyperlink r:id="rId180">
        <w:proofErr w:type="spellStart"/>
        <w:r>
          <w:rPr>
            <w:color w:val="0000FF"/>
            <w:u w:val="single" w:color="0000FF"/>
          </w:rPr>
          <w:t>Childnet</w:t>
        </w:r>
        <w:proofErr w:type="spellEnd"/>
        <w:r>
          <w:rPr>
            <w:color w:val="0000FF"/>
            <w:spacing w:val="-3"/>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Step</w:t>
        </w:r>
        <w:r>
          <w:rPr>
            <w:color w:val="0000FF"/>
            <w:spacing w:val="-3"/>
            <w:u w:val="single" w:color="0000FF"/>
          </w:rPr>
          <w:t xml:space="preserve"> </w:t>
        </w:r>
        <w:r>
          <w:rPr>
            <w:color w:val="0000FF"/>
            <w:u w:val="single" w:color="0000FF"/>
          </w:rPr>
          <w:t>Up,</w:t>
        </w:r>
        <w:r>
          <w:rPr>
            <w:color w:val="0000FF"/>
            <w:spacing w:val="-2"/>
            <w:u w:val="single" w:color="0000FF"/>
          </w:rPr>
          <w:t xml:space="preserve"> </w:t>
        </w:r>
        <w:r>
          <w:rPr>
            <w:color w:val="0000FF"/>
            <w:u w:val="single" w:color="0000FF"/>
          </w:rPr>
          <w:t>Speak</w:t>
        </w:r>
        <w:r>
          <w:rPr>
            <w:color w:val="0000FF"/>
            <w:spacing w:val="-3"/>
            <w:u w:val="single" w:color="0000FF"/>
          </w:rPr>
          <w:t xml:space="preserve"> </w:t>
        </w:r>
        <w:r>
          <w:rPr>
            <w:color w:val="0000FF"/>
            <w:u w:val="single" w:color="0000FF"/>
          </w:rPr>
          <w:t>Up</w:t>
        </w:r>
      </w:hyperlink>
      <w:r>
        <w:rPr>
          <w:color w:val="0000FF"/>
          <w:spacing w:val="-3"/>
          <w:u w:val="single" w:color="0000FF"/>
        </w:rPr>
        <w:t xml:space="preserve"> </w:t>
      </w:r>
      <w:r>
        <w:t>a</w:t>
      </w:r>
      <w:r>
        <w:rPr>
          <w:spacing w:val="-3"/>
        </w:rPr>
        <w:t xml:space="preserve"> </w:t>
      </w:r>
      <w:r>
        <w:t>practical</w:t>
      </w:r>
      <w:r>
        <w:rPr>
          <w:spacing w:val="-3"/>
        </w:rPr>
        <w:t xml:space="preserve"> </w:t>
      </w:r>
      <w:r>
        <w:t>campaign</w:t>
      </w:r>
      <w:r>
        <w:rPr>
          <w:spacing w:val="-3"/>
        </w:rPr>
        <w:t xml:space="preserve"> </w:t>
      </w:r>
      <w:r>
        <w:t>toolkit</w:t>
      </w:r>
      <w:r>
        <w:rPr>
          <w:spacing w:val="-2"/>
        </w:rPr>
        <w:t xml:space="preserve"> </w:t>
      </w:r>
      <w:r>
        <w:t>that</w:t>
      </w:r>
      <w:r>
        <w:rPr>
          <w:spacing w:val="-2"/>
        </w:rPr>
        <w:t xml:space="preserve"> </w:t>
      </w:r>
      <w:r>
        <w:t>addresses</w:t>
      </w:r>
      <w:r>
        <w:rPr>
          <w:spacing w:val="-3"/>
        </w:rPr>
        <w:t xml:space="preserve"> </w:t>
      </w:r>
      <w:r>
        <w:t>the</w:t>
      </w:r>
      <w:r>
        <w:rPr>
          <w:spacing w:val="-3"/>
        </w:rPr>
        <w:t xml:space="preserve"> </w:t>
      </w:r>
      <w:r>
        <w:t>issue</w:t>
      </w:r>
      <w:r>
        <w:rPr>
          <w:spacing w:val="-3"/>
        </w:rPr>
        <w:t xml:space="preserve"> </w:t>
      </w:r>
      <w:r>
        <w:t>of online sexual harassment amongst young people aged 13-17 years old.</w:t>
      </w:r>
    </w:p>
    <w:p w14:paraId="5F4A1D78" w14:textId="77777777" w:rsidR="009727D6" w:rsidRDefault="009727D6" w:rsidP="0054744A">
      <w:pPr>
        <w:pStyle w:val="BodyText"/>
        <w:numPr>
          <w:ilvl w:val="0"/>
          <w:numId w:val="64"/>
        </w:numPr>
        <w:spacing w:after="0" w:line="288" w:lineRule="auto"/>
        <w:ind w:right="574"/>
        <w:jc w:val="left"/>
      </w:pPr>
      <w:hyperlink r:id="rId181">
        <w:r>
          <w:rPr>
            <w:color w:val="0000FF"/>
            <w:u w:val="single" w:color="0000FF"/>
          </w:rPr>
          <w:t>NSPCC</w:t>
        </w:r>
        <w:r>
          <w:rPr>
            <w:color w:val="0000FF"/>
            <w:spacing w:val="-5"/>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Harmful</w:t>
        </w:r>
        <w:r>
          <w:rPr>
            <w:color w:val="0000FF"/>
            <w:spacing w:val="-4"/>
            <w:u w:val="single" w:color="0000FF"/>
          </w:rPr>
          <w:t xml:space="preserve"> </w:t>
        </w:r>
        <w:r>
          <w:rPr>
            <w:color w:val="0000FF"/>
            <w:u w:val="single" w:color="0000FF"/>
          </w:rPr>
          <w:t>sexual</w:t>
        </w:r>
        <w:r>
          <w:rPr>
            <w:color w:val="0000FF"/>
            <w:spacing w:val="-4"/>
            <w:u w:val="single" w:color="0000FF"/>
          </w:rPr>
          <w:t xml:space="preserve"> </w:t>
        </w:r>
        <w:r>
          <w:rPr>
            <w:color w:val="0000FF"/>
            <w:u w:val="single" w:color="0000FF"/>
          </w:rPr>
          <w:t>behaviour</w:t>
        </w:r>
        <w:r>
          <w:rPr>
            <w:color w:val="0000FF"/>
            <w:spacing w:val="-4"/>
            <w:u w:val="single" w:color="0000FF"/>
          </w:rPr>
          <w:t xml:space="preserve"> </w:t>
        </w:r>
        <w:r>
          <w:rPr>
            <w:color w:val="0000FF"/>
            <w:u w:val="single" w:color="0000FF"/>
          </w:rPr>
          <w:t>framework</w:t>
        </w:r>
      </w:hyperlink>
      <w:r>
        <w:rPr>
          <w:color w:val="0000FF"/>
          <w:spacing w:val="-4"/>
        </w:rPr>
        <w:t xml:space="preserve"> </w:t>
      </w:r>
      <w:r>
        <w:t>an</w:t>
      </w:r>
      <w:r>
        <w:rPr>
          <w:spacing w:val="-4"/>
        </w:rPr>
        <w:t xml:space="preserve"> </w:t>
      </w:r>
      <w:r>
        <w:t>evidence-informed</w:t>
      </w:r>
      <w:r>
        <w:rPr>
          <w:spacing w:val="-4"/>
        </w:rPr>
        <w:t xml:space="preserve"> </w:t>
      </w:r>
      <w:r>
        <w:t>framework</w:t>
      </w:r>
      <w:r>
        <w:rPr>
          <w:spacing w:val="-4"/>
        </w:rPr>
        <w:t xml:space="preserve"> </w:t>
      </w:r>
      <w:r>
        <w:t>for children and young people displaying HSB.</w:t>
      </w:r>
    </w:p>
    <w:p w14:paraId="39597835" w14:textId="77777777" w:rsidR="009727D6" w:rsidRDefault="009727D6" w:rsidP="0054744A">
      <w:pPr>
        <w:pStyle w:val="BodyText"/>
        <w:numPr>
          <w:ilvl w:val="0"/>
          <w:numId w:val="64"/>
        </w:numPr>
        <w:spacing w:after="0" w:line="288" w:lineRule="auto"/>
        <w:ind w:right="574"/>
        <w:jc w:val="left"/>
      </w:pPr>
      <w:r>
        <w:lastRenderedPageBreak/>
        <w:t xml:space="preserve">Farrer &amp; Co: </w:t>
      </w:r>
      <w:hyperlink r:id="rId182">
        <w:r>
          <w:rPr>
            <w:color w:val="0000FF"/>
            <w:u w:val="single" w:color="0000FF"/>
          </w:rPr>
          <w:t>Addressing child on child abuse: a resource for schools and colleges</w:t>
        </w:r>
      </w:hyperlink>
      <w:r>
        <w:t>. This resource</w:t>
      </w:r>
      <w:r>
        <w:rPr>
          <w:spacing w:val="-3"/>
        </w:rPr>
        <w:t xml:space="preserve"> </w:t>
      </w:r>
      <w:r>
        <w:t>provides</w:t>
      </w:r>
      <w:r>
        <w:rPr>
          <w:spacing w:val="-3"/>
        </w:rPr>
        <w:t xml:space="preserve"> </w:t>
      </w:r>
      <w:r>
        <w:t>practical</w:t>
      </w:r>
      <w:r>
        <w:rPr>
          <w:spacing w:val="-3"/>
        </w:rPr>
        <w:t xml:space="preserve"> </w:t>
      </w:r>
      <w:r>
        <w:t>guidance</w:t>
      </w:r>
      <w:r>
        <w:rPr>
          <w:spacing w:val="-3"/>
        </w:rPr>
        <w:t xml:space="preserve"> </w:t>
      </w:r>
      <w:r>
        <w:t>for</w:t>
      </w:r>
      <w:r>
        <w:rPr>
          <w:spacing w:val="-2"/>
        </w:rPr>
        <w:t xml:space="preserve"> </w:t>
      </w:r>
      <w:r>
        <w:t>schools</w:t>
      </w:r>
      <w:r>
        <w:rPr>
          <w:spacing w:val="-3"/>
        </w:rPr>
        <w:t xml:space="preserve"> </w:t>
      </w:r>
      <w:r>
        <w:t>and</w:t>
      </w:r>
      <w:r>
        <w:rPr>
          <w:spacing w:val="-3"/>
        </w:rPr>
        <w:t xml:space="preserve"> </w:t>
      </w:r>
      <w:r>
        <w:t>colleges</w:t>
      </w:r>
      <w:r>
        <w:rPr>
          <w:spacing w:val="-3"/>
        </w:rPr>
        <w:t xml:space="preserve"> </w:t>
      </w:r>
      <w:r>
        <w:t>on</w:t>
      </w:r>
      <w:r>
        <w:rPr>
          <w:spacing w:val="-3"/>
        </w:rPr>
        <w:t xml:space="preserve"> </w:t>
      </w:r>
      <w:r>
        <w:t>how</w:t>
      </w:r>
      <w:r>
        <w:rPr>
          <w:spacing w:val="-3"/>
        </w:rPr>
        <w:t xml:space="preserve"> </w:t>
      </w:r>
      <w:r>
        <w:t>to</w:t>
      </w:r>
      <w:r>
        <w:rPr>
          <w:spacing w:val="-3"/>
        </w:rPr>
        <w:t xml:space="preserve"> </w:t>
      </w:r>
      <w:r>
        <w:t>prevent,</w:t>
      </w:r>
      <w:r>
        <w:rPr>
          <w:spacing w:val="-2"/>
        </w:rPr>
        <w:t xml:space="preserve"> </w:t>
      </w:r>
      <w:r>
        <w:t>identify early and respond appropriately to child-on-child abuse.</w:t>
      </w:r>
    </w:p>
    <w:p w14:paraId="38656D82" w14:textId="77777777" w:rsidR="009727D6" w:rsidRPr="009727D6" w:rsidRDefault="009727D6" w:rsidP="009727D6">
      <w:pPr>
        <w:pStyle w:val="Heading4"/>
        <w:spacing w:before="239"/>
        <w:jc w:val="left"/>
        <w:rPr>
          <w:b/>
          <w:bCs/>
        </w:rPr>
      </w:pPr>
      <w:bookmarkStart w:id="65" w:name="Sharing_nudes_and_semi-nudes"/>
      <w:bookmarkEnd w:id="65"/>
      <w:r w:rsidRPr="009727D6">
        <w:rPr>
          <w:b/>
          <w:bCs/>
          <w:color w:val="104F75"/>
        </w:rPr>
        <w:t>Sharing</w:t>
      </w:r>
      <w:r w:rsidRPr="009727D6">
        <w:rPr>
          <w:b/>
          <w:bCs/>
          <w:color w:val="104F75"/>
          <w:spacing w:val="-4"/>
        </w:rPr>
        <w:t xml:space="preserve"> </w:t>
      </w:r>
      <w:r w:rsidRPr="009727D6">
        <w:rPr>
          <w:b/>
          <w:bCs/>
          <w:color w:val="104F75"/>
        </w:rPr>
        <w:t>nudes</w:t>
      </w:r>
      <w:r w:rsidRPr="009727D6">
        <w:rPr>
          <w:b/>
          <w:bCs/>
          <w:color w:val="104F75"/>
          <w:spacing w:val="-4"/>
        </w:rPr>
        <w:t xml:space="preserve"> </w:t>
      </w:r>
      <w:r w:rsidRPr="009727D6">
        <w:rPr>
          <w:b/>
          <w:bCs/>
          <w:color w:val="104F75"/>
        </w:rPr>
        <w:t>and</w:t>
      </w:r>
      <w:r w:rsidRPr="009727D6">
        <w:rPr>
          <w:b/>
          <w:bCs/>
          <w:color w:val="104F75"/>
          <w:spacing w:val="-4"/>
        </w:rPr>
        <w:t xml:space="preserve"> </w:t>
      </w:r>
      <w:r w:rsidRPr="009727D6">
        <w:rPr>
          <w:b/>
          <w:bCs/>
          <w:color w:val="104F75"/>
        </w:rPr>
        <w:t>semi-</w:t>
      </w:r>
      <w:r w:rsidRPr="009727D6">
        <w:rPr>
          <w:b/>
          <w:bCs/>
          <w:color w:val="104F75"/>
          <w:spacing w:val="-2"/>
        </w:rPr>
        <w:t>nudes</w:t>
      </w:r>
    </w:p>
    <w:p w14:paraId="2626EF6B" w14:textId="77777777" w:rsidR="009727D6" w:rsidRDefault="009727D6" w:rsidP="0054744A">
      <w:pPr>
        <w:pStyle w:val="BodyText"/>
        <w:numPr>
          <w:ilvl w:val="0"/>
          <w:numId w:val="65"/>
        </w:numPr>
        <w:spacing w:before="240" w:after="0" w:line="288" w:lineRule="auto"/>
        <w:ind w:right="720"/>
        <w:jc w:val="left"/>
      </w:pPr>
      <w:hyperlink r:id="rId183">
        <w:r>
          <w:rPr>
            <w:color w:val="0000FF"/>
            <w:u w:val="single" w:color="0000FF"/>
          </w:rPr>
          <w:t>London</w:t>
        </w:r>
        <w:r>
          <w:rPr>
            <w:color w:val="0000FF"/>
            <w:spacing w:val="-4"/>
            <w:u w:val="single" w:color="0000FF"/>
          </w:rPr>
          <w:t xml:space="preserve"> </w:t>
        </w:r>
        <w:r>
          <w:rPr>
            <w:color w:val="0000FF"/>
            <w:u w:val="single" w:color="0000FF"/>
          </w:rPr>
          <w:t>Grid</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Learning-collection</w:t>
        </w:r>
        <w:r>
          <w:rPr>
            <w:color w:val="0000FF"/>
            <w:spacing w:val="-4"/>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advice</w:t>
        </w:r>
      </w:hyperlink>
      <w:r>
        <w:rPr>
          <w:color w:val="0000FF"/>
          <w:spacing w:val="-4"/>
        </w:rPr>
        <w:t xml:space="preserve"> </w:t>
      </w:r>
      <w:r>
        <w:t>–</w:t>
      </w:r>
      <w:r>
        <w:rPr>
          <w:spacing w:val="-4"/>
        </w:rPr>
        <w:t xml:space="preserve"> </w:t>
      </w:r>
      <w:r>
        <w:t>Various</w:t>
      </w:r>
      <w:r>
        <w:rPr>
          <w:spacing w:val="-4"/>
        </w:rPr>
        <w:t xml:space="preserve"> </w:t>
      </w:r>
      <w:r>
        <w:t>information</w:t>
      </w:r>
      <w:r>
        <w:rPr>
          <w:spacing w:val="-5"/>
        </w:rPr>
        <w:t xml:space="preserve"> </w:t>
      </w:r>
      <w:r>
        <w:t>and</w:t>
      </w:r>
      <w:r>
        <w:rPr>
          <w:spacing w:val="-4"/>
        </w:rPr>
        <w:t xml:space="preserve"> </w:t>
      </w:r>
      <w:r>
        <w:t>resources dealing with the sharing of nudes and semi-nudes.</w:t>
      </w:r>
    </w:p>
    <w:p w14:paraId="3EBB9185" w14:textId="77777777" w:rsidR="009727D6" w:rsidRDefault="009727D6" w:rsidP="0054744A">
      <w:pPr>
        <w:pStyle w:val="BodyText"/>
        <w:numPr>
          <w:ilvl w:val="0"/>
          <w:numId w:val="65"/>
        </w:numPr>
        <w:spacing w:after="0" w:line="288" w:lineRule="auto"/>
        <w:ind w:right="720"/>
        <w:jc w:val="left"/>
      </w:pPr>
      <w:hyperlink r:id="rId184">
        <w:r>
          <w:rPr>
            <w:color w:val="0000FF"/>
            <w:u w:val="single" w:color="0000FF"/>
          </w:rPr>
          <w:t>UKCIS Sharing nudes and semi-nudes: advice for education settings working with</w:t>
        </w:r>
      </w:hyperlink>
      <w:r>
        <w:rPr>
          <w:color w:val="0000FF"/>
        </w:rPr>
        <w:t xml:space="preserve"> </w:t>
      </w:r>
      <w:hyperlink r:id="rId185">
        <w:r>
          <w:rPr>
            <w:color w:val="0000FF"/>
            <w:u w:val="single" w:color="0000FF"/>
          </w:rPr>
          <w:t>children</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young</w:t>
        </w:r>
        <w:r>
          <w:rPr>
            <w:color w:val="0000FF"/>
            <w:spacing w:val="-3"/>
            <w:u w:val="single" w:color="0000FF"/>
          </w:rPr>
          <w:t xml:space="preserve"> </w:t>
        </w:r>
        <w:r>
          <w:rPr>
            <w:color w:val="0000FF"/>
            <w:u w:val="single" w:color="0000FF"/>
          </w:rPr>
          <w:t>people</w:t>
        </w:r>
      </w:hyperlink>
      <w:r>
        <w:rPr>
          <w:color w:val="0000FF"/>
          <w:spacing w:val="-3"/>
        </w:rPr>
        <w:t xml:space="preserve"> </w:t>
      </w:r>
      <w:r>
        <w:t>–</w:t>
      </w:r>
      <w:r>
        <w:rPr>
          <w:spacing w:val="-3"/>
        </w:rPr>
        <w:t xml:space="preserve"> </w:t>
      </w:r>
      <w:r>
        <w:t>Advice</w:t>
      </w:r>
      <w:r>
        <w:rPr>
          <w:spacing w:val="-3"/>
        </w:rPr>
        <w:t xml:space="preserve"> </w:t>
      </w:r>
      <w:r>
        <w:t>for</w:t>
      </w:r>
      <w:r>
        <w:rPr>
          <w:spacing w:val="-2"/>
        </w:rPr>
        <w:t xml:space="preserve"> </w:t>
      </w:r>
      <w:r>
        <w:t>schools</w:t>
      </w:r>
      <w:r>
        <w:rPr>
          <w:spacing w:val="-3"/>
        </w:rPr>
        <w:t xml:space="preserve"> </w:t>
      </w:r>
      <w:r>
        <w:t>and</w:t>
      </w:r>
      <w:r>
        <w:rPr>
          <w:spacing w:val="-3"/>
        </w:rPr>
        <w:t xml:space="preserve"> </w:t>
      </w:r>
      <w:r>
        <w:t>colleges</w:t>
      </w:r>
      <w:r>
        <w:rPr>
          <w:spacing w:val="-3"/>
        </w:rPr>
        <w:t xml:space="preserve"> </w:t>
      </w:r>
      <w:r>
        <w:t>on</w:t>
      </w:r>
      <w:r>
        <w:rPr>
          <w:spacing w:val="-3"/>
        </w:rPr>
        <w:t xml:space="preserve"> </w:t>
      </w:r>
      <w:r>
        <w:t>responding</w:t>
      </w:r>
      <w:r>
        <w:rPr>
          <w:spacing w:val="-3"/>
        </w:rPr>
        <w:t xml:space="preserve"> </w:t>
      </w:r>
      <w:r>
        <w:t>to</w:t>
      </w:r>
      <w:r>
        <w:rPr>
          <w:spacing w:val="-3"/>
        </w:rPr>
        <w:t xml:space="preserve"> </w:t>
      </w:r>
      <w:r>
        <w:t>incidents of non-consensual sharing of nudes and semi-nudes.</w:t>
      </w:r>
    </w:p>
    <w:p w14:paraId="7B23BE14" w14:textId="77777777" w:rsidR="009727D6" w:rsidRDefault="009727D6" w:rsidP="009727D6">
      <w:pPr>
        <w:pStyle w:val="BodyText"/>
        <w:spacing w:after="0" w:line="288" w:lineRule="auto"/>
        <w:ind w:left="720" w:right="720"/>
        <w:jc w:val="left"/>
      </w:pPr>
    </w:p>
    <w:p w14:paraId="3CCA7741" w14:textId="77777777" w:rsidR="009727D6" w:rsidRPr="009727D6" w:rsidRDefault="009727D6" w:rsidP="009727D6">
      <w:pPr>
        <w:pStyle w:val="Heading4"/>
        <w:spacing w:after="0"/>
        <w:jc w:val="left"/>
        <w:rPr>
          <w:b/>
          <w:bCs/>
        </w:rPr>
      </w:pPr>
      <w:bookmarkStart w:id="66" w:name="Support_for_parents/carers"/>
      <w:bookmarkEnd w:id="66"/>
      <w:r w:rsidRPr="009727D6">
        <w:rPr>
          <w:b/>
          <w:bCs/>
          <w:color w:val="104F75"/>
        </w:rPr>
        <w:t>Support</w:t>
      </w:r>
      <w:r w:rsidRPr="009727D6">
        <w:rPr>
          <w:b/>
          <w:bCs/>
          <w:color w:val="104F75"/>
          <w:spacing w:val="-3"/>
        </w:rPr>
        <w:t xml:space="preserve"> </w:t>
      </w:r>
      <w:r w:rsidRPr="009727D6">
        <w:rPr>
          <w:b/>
          <w:bCs/>
          <w:color w:val="104F75"/>
        </w:rPr>
        <w:t>for</w:t>
      </w:r>
      <w:r w:rsidRPr="009727D6">
        <w:rPr>
          <w:b/>
          <w:bCs/>
          <w:color w:val="104F75"/>
          <w:spacing w:val="-2"/>
        </w:rPr>
        <w:t xml:space="preserve"> parents/carers</w:t>
      </w:r>
    </w:p>
    <w:p w14:paraId="3E4DCD95" w14:textId="77777777" w:rsidR="009727D6" w:rsidRDefault="009727D6" w:rsidP="0054744A">
      <w:pPr>
        <w:pStyle w:val="BodyText"/>
        <w:numPr>
          <w:ilvl w:val="0"/>
          <w:numId w:val="65"/>
        </w:numPr>
        <w:spacing w:before="240" w:after="0" w:line="288" w:lineRule="auto"/>
        <w:ind w:right="574"/>
        <w:jc w:val="left"/>
      </w:pPr>
      <w:hyperlink r:id="rId186">
        <w:r>
          <w:rPr>
            <w:color w:val="0000FF"/>
            <w:u w:val="single" w:color="0000FF"/>
          </w:rPr>
          <w:t>National</w:t>
        </w:r>
        <w:r>
          <w:rPr>
            <w:color w:val="0000FF"/>
            <w:spacing w:val="-4"/>
            <w:u w:val="single" w:color="0000FF"/>
          </w:rPr>
          <w:t xml:space="preserve"> </w:t>
        </w:r>
        <w:r>
          <w:rPr>
            <w:color w:val="0000FF"/>
            <w:u w:val="single" w:color="0000FF"/>
          </w:rPr>
          <w:t>Crime</w:t>
        </w:r>
        <w:r>
          <w:rPr>
            <w:color w:val="0000FF"/>
            <w:spacing w:val="-4"/>
            <w:u w:val="single" w:color="0000FF"/>
          </w:rPr>
          <w:t xml:space="preserve"> </w:t>
        </w:r>
        <w:r>
          <w:rPr>
            <w:color w:val="0000FF"/>
            <w:u w:val="single" w:color="0000FF"/>
          </w:rPr>
          <w:t>Agency’s</w:t>
        </w:r>
        <w:r>
          <w:rPr>
            <w:color w:val="0000FF"/>
            <w:spacing w:val="-4"/>
            <w:u w:val="single" w:color="0000FF"/>
          </w:rPr>
          <w:t xml:space="preserve"> </w:t>
        </w:r>
        <w:r>
          <w:rPr>
            <w:color w:val="0000FF"/>
            <w:u w:val="single" w:color="0000FF"/>
          </w:rPr>
          <w:t>CEOP</w:t>
        </w:r>
        <w:r>
          <w:rPr>
            <w:color w:val="0000FF"/>
            <w:spacing w:val="-4"/>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Programme</w:t>
        </w:r>
      </w:hyperlink>
      <w:r>
        <w:rPr>
          <w:color w:val="0000FF"/>
          <w:spacing w:val="-5"/>
        </w:rPr>
        <w:t xml:space="preserve"> </w:t>
      </w:r>
      <w:r>
        <w:t>provides</w:t>
      </w:r>
      <w:r>
        <w:rPr>
          <w:spacing w:val="-4"/>
        </w:rPr>
        <w:t xml:space="preserve"> </w:t>
      </w:r>
      <w:r>
        <w:t>information</w:t>
      </w:r>
      <w:r>
        <w:rPr>
          <w:spacing w:val="-5"/>
        </w:rPr>
        <w:t xml:space="preserve"> </w:t>
      </w:r>
      <w:r>
        <w:t>for</w:t>
      </w:r>
      <w:r>
        <w:rPr>
          <w:spacing w:val="-3"/>
        </w:rPr>
        <w:t xml:space="preserve"> </w:t>
      </w:r>
      <w:r>
        <w:t xml:space="preserve">parents and carers to help protect their child from online child sexual abuse, including </w:t>
      </w:r>
      <w:hyperlink r:id="rId187">
        <w:r>
          <w:rPr>
            <w:color w:val="0000FF"/>
            <w:u w:val="single" w:color="0000FF"/>
          </w:rPr>
          <w:t>#AskTheAwkward</w:t>
        </w:r>
      </w:hyperlink>
      <w:r>
        <w:t>, guidance on how to talk to their children about online relationships.</w:t>
      </w:r>
    </w:p>
    <w:p w14:paraId="7460874C" w14:textId="77777777" w:rsidR="00F3675E" w:rsidRDefault="00F3675E" w:rsidP="00F3675E">
      <w:pPr>
        <w:pStyle w:val="BodyText"/>
        <w:spacing w:before="240" w:after="0" w:line="288" w:lineRule="auto"/>
        <w:ind w:right="574"/>
        <w:jc w:val="left"/>
      </w:pPr>
    </w:p>
    <w:p w14:paraId="0C99D6F1" w14:textId="0C8126D7" w:rsidR="002A5309" w:rsidRDefault="0095330B" w:rsidP="002A5309">
      <w:pPr>
        <w:pStyle w:val="BodyText"/>
        <w:spacing w:before="240" w:after="0" w:line="288" w:lineRule="auto"/>
        <w:ind w:right="574"/>
        <w:jc w:val="left"/>
        <w:rPr>
          <w:b/>
          <w:bCs/>
        </w:rPr>
      </w:pPr>
      <w:r w:rsidRPr="00475533">
        <w:rPr>
          <w:b/>
          <w:bCs/>
        </w:rPr>
        <w:t>Self-Harm</w:t>
      </w:r>
      <w:r w:rsidR="002A5309" w:rsidRPr="00475533">
        <w:rPr>
          <w:b/>
          <w:bCs/>
        </w:rPr>
        <w:t xml:space="preserve"> and suicidality</w:t>
      </w:r>
    </w:p>
    <w:p w14:paraId="3FBF2408" w14:textId="58E055D5" w:rsidR="002A5309" w:rsidRDefault="00A95D56" w:rsidP="00475533">
      <w:pPr>
        <w:pStyle w:val="BodyText"/>
        <w:numPr>
          <w:ilvl w:val="0"/>
          <w:numId w:val="68"/>
        </w:numPr>
        <w:spacing w:before="240" w:line="288" w:lineRule="auto"/>
        <w:ind w:right="574"/>
      </w:pPr>
      <w:hyperlink r:id="rId188" w:history="1">
        <w:r w:rsidRPr="00920E38">
          <w:rPr>
            <w:rStyle w:val="Hyperlink"/>
          </w:rPr>
          <w:t>Young Minds</w:t>
        </w:r>
        <w:r w:rsidR="00970E0A" w:rsidRPr="00920E38">
          <w:rPr>
            <w:rStyle w:val="Hyperlink"/>
          </w:rPr>
          <w:t xml:space="preserve"> </w:t>
        </w:r>
        <w:r w:rsidR="00920E38" w:rsidRPr="00920E38">
          <w:rPr>
            <w:rStyle w:val="Hyperlink"/>
          </w:rPr>
          <w:t>Parents Helpline</w:t>
        </w:r>
      </w:hyperlink>
      <w:r w:rsidR="00970E0A">
        <w:t>- support for parents and carers who are concerned about their child or young person's mental health. The Parents Helpline provides detailed advice and information, emotional support and signposting.9.30am-4pm, Monday-Friday</w:t>
      </w:r>
      <w:r w:rsidR="00920E38">
        <w:t xml:space="preserve"> </w:t>
      </w:r>
      <w:r w:rsidR="00970E0A">
        <w:t>0808 802 5544</w:t>
      </w:r>
    </w:p>
    <w:p w14:paraId="4AD87FB5" w14:textId="2E360C83" w:rsidR="00A95D56" w:rsidRDefault="00A95D56" w:rsidP="006F53C0">
      <w:pPr>
        <w:pStyle w:val="BodyText"/>
        <w:numPr>
          <w:ilvl w:val="0"/>
          <w:numId w:val="68"/>
        </w:numPr>
        <w:spacing w:before="240" w:after="0" w:line="288" w:lineRule="auto"/>
        <w:ind w:right="574"/>
        <w:jc w:val="left"/>
      </w:pPr>
      <w:hyperlink r:id="rId189" w:history="1">
        <w:r w:rsidRPr="00247DF4">
          <w:rPr>
            <w:rStyle w:val="Hyperlink"/>
          </w:rPr>
          <w:t>Childline</w:t>
        </w:r>
      </w:hyperlink>
      <w:r w:rsidR="006F53C0">
        <w:t xml:space="preserve"> - </w:t>
      </w:r>
      <w:r w:rsidR="006F53C0" w:rsidRPr="006F53C0">
        <w:t>You can call </w:t>
      </w:r>
      <w:hyperlink r:id="rId190" w:history="1">
        <w:r w:rsidR="006F53C0" w:rsidRPr="006F53C0">
          <w:rPr>
            <w:rStyle w:val="Hyperlink"/>
          </w:rPr>
          <w:t>0800 1111</w:t>
        </w:r>
      </w:hyperlink>
      <w:r w:rsidR="006F53C0" w:rsidRPr="006F53C0">
        <w:t> to talk to a Childline counsellor at any time. They're there to help you 24 hours a day, 7 days a week. </w:t>
      </w:r>
    </w:p>
    <w:p w14:paraId="351593E5" w14:textId="502B5584" w:rsidR="00A95D56" w:rsidRDefault="00A95D56" w:rsidP="002A5309">
      <w:pPr>
        <w:pStyle w:val="BodyText"/>
        <w:numPr>
          <w:ilvl w:val="0"/>
          <w:numId w:val="68"/>
        </w:numPr>
        <w:spacing w:before="240" w:after="0" w:line="288" w:lineRule="auto"/>
        <w:ind w:right="574"/>
        <w:jc w:val="left"/>
      </w:pPr>
      <w:hyperlink r:id="rId191" w:history="1">
        <w:r w:rsidRPr="00115B60">
          <w:rPr>
            <w:rStyle w:val="Hyperlink"/>
          </w:rPr>
          <w:t>Samaritans</w:t>
        </w:r>
      </w:hyperlink>
      <w:r w:rsidR="00A32811">
        <w:t xml:space="preserve"> – Free phone line available 24 hours a day 116 123</w:t>
      </w:r>
    </w:p>
    <w:p w14:paraId="53C31D22" w14:textId="29632969" w:rsidR="00C84E44" w:rsidRPr="00C84E44" w:rsidRDefault="00C84E44" w:rsidP="00475533">
      <w:pPr>
        <w:pStyle w:val="BodyText"/>
        <w:numPr>
          <w:ilvl w:val="0"/>
          <w:numId w:val="68"/>
        </w:numPr>
        <w:spacing w:before="240" w:line="288" w:lineRule="auto"/>
        <w:ind w:right="574"/>
        <w:jc w:val="left"/>
      </w:pPr>
      <w:r>
        <w:t xml:space="preserve">Calm Harm - </w:t>
      </w:r>
      <w:r w:rsidRPr="00C84E44">
        <w:t>A free app providing support and strategies to help you resist or manage the urge to self-harm.</w:t>
      </w:r>
      <w:r>
        <w:t xml:space="preserve"> </w:t>
      </w:r>
      <w:r w:rsidRPr="00C84E44">
        <w:t>Can be downloaded from </w:t>
      </w:r>
      <w:hyperlink r:id="rId192" w:tgtFrame="_blank" w:history="1">
        <w:r w:rsidRPr="00C84E44">
          <w:rPr>
            <w:rStyle w:val="Hyperlink"/>
          </w:rPr>
          <w:t>Google Play</w:t>
        </w:r>
      </w:hyperlink>
      <w:r w:rsidRPr="00C84E44">
        <w:t> or </w:t>
      </w:r>
      <w:hyperlink r:id="rId193" w:tgtFrame="_blank" w:history="1">
        <w:r w:rsidRPr="00C84E44">
          <w:rPr>
            <w:rStyle w:val="Hyperlink"/>
          </w:rPr>
          <w:t>App Store</w:t>
        </w:r>
      </w:hyperlink>
      <w:r w:rsidRPr="00C84E44">
        <w:t>.</w:t>
      </w:r>
    </w:p>
    <w:p w14:paraId="3DB4D773" w14:textId="7F417724" w:rsidR="00A95D56" w:rsidRPr="002A5309" w:rsidRDefault="00A95D56" w:rsidP="00475533">
      <w:pPr>
        <w:pStyle w:val="BodyText"/>
        <w:spacing w:before="240" w:after="0" w:line="288" w:lineRule="auto"/>
        <w:ind w:left="720" w:right="574"/>
        <w:jc w:val="left"/>
      </w:pPr>
    </w:p>
    <w:p w14:paraId="32257C4D" w14:textId="77777777" w:rsidR="009727D6" w:rsidRDefault="009727D6" w:rsidP="009727D6">
      <w:pPr>
        <w:pStyle w:val="BodyText"/>
        <w:spacing w:before="240" w:after="0" w:line="288" w:lineRule="auto"/>
        <w:ind w:right="574"/>
        <w:jc w:val="left"/>
      </w:pPr>
    </w:p>
    <w:p w14:paraId="228BE689" w14:textId="77777777" w:rsidR="009727D6" w:rsidRDefault="009727D6" w:rsidP="009727D6">
      <w:pPr>
        <w:pStyle w:val="BodyText"/>
        <w:spacing w:before="240" w:after="0" w:line="288" w:lineRule="auto"/>
        <w:ind w:right="574"/>
        <w:jc w:val="left"/>
      </w:pPr>
    </w:p>
    <w:p w14:paraId="6CEB69DE" w14:textId="77777777" w:rsidR="009727D6" w:rsidRDefault="009727D6" w:rsidP="009727D6">
      <w:pPr>
        <w:pStyle w:val="BodyText"/>
        <w:spacing w:before="240" w:after="0" w:line="288" w:lineRule="auto"/>
        <w:ind w:right="574"/>
        <w:jc w:val="left"/>
      </w:pPr>
    </w:p>
    <w:p w14:paraId="28EB24E4" w14:textId="77777777" w:rsidR="0095330B" w:rsidRDefault="0095330B" w:rsidP="009727D6">
      <w:pPr>
        <w:pStyle w:val="BodyText"/>
        <w:spacing w:before="240" w:after="0" w:line="288" w:lineRule="auto"/>
        <w:ind w:right="574"/>
        <w:jc w:val="left"/>
      </w:pPr>
    </w:p>
    <w:p w14:paraId="0862D3B3" w14:textId="77777777" w:rsidR="0095330B" w:rsidRDefault="0095330B" w:rsidP="009727D6">
      <w:pPr>
        <w:pStyle w:val="BodyText"/>
        <w:spacing w:before="240" w:after="0" w:line="288" w:lineRule="auto"/>
        <w:ind w:right="574"/>
        <w:jc w:val="left"/>
      </w:pPr>
    </w:p>
    <w:p w14:paraId="7FFEB27E" w14:textId="77777777" w:rsidR="009727D6" w:rsidRDefault="009727D6" w:rsidP="009727D6">
      <w:pPr>
        <w:pStyle w:val="BodyText"/>
        <w:spacing w:before="240" w:after="0" w:line="288" w:lineRule="auto"/>
        <w:ind w:right="574"/>
        <w:jc w:val="left"/>
      </w:pPr>
    </w:p>
    <w:p w14:paraId="071AECF3" w14:textId="77777777" w:rsidR="009727D6" w:rsidRDefault="009727D6" w:rsidP="009727D6">
      <w:pPr>
        <w:pStyle w:val="BodyText"/>
        <w:spacing w:before="240" w:after="0" w:line="288" w:lineRule="auto"/>
        <w:ind w:right="574"/>
        <w:jc w:val="left"/>
      </w:pPr>
    </w:p>
    <w:p w14:paraId="034CE56E" w14:textId="77777777" w:rsidR="009727D6" w:rsidRDefault="009727D6" w:rsidP="009727D6">
      <w:pPr>
        <w:pStyle w:val="BodyText"/>
        <w:spacing w:before="240" w:after="0" w:line="288" w:lineRule="auto"/>
        <w:ind w:right="574"/>
        <w:jc w:val="left"/>
      </w:pPr>
    </w:p>
    <w:p w14:paraId="230AD48C" w14:textId="77777777" w:rsidR="009727D6" w:rsidRDefault="009727D6" w:rsidP="009727D6">
      <w:pPr>
        <w:pBdr>
          <w:top w:val="nil"/>
          <w:left w:val="nil"/>
          <w:bottom w:val="nil"/>
          <w:right w:val="nil"/>
          <w:between w:val="nil"/>
        </w:pBdr>
        <w:spacing w:before="24"/>
        <w:jc w:val="left"/>
        <w:rPr>
          <w:rFonts w:ascii="Noto Sans Symbols" w:eastAsia="Noto Sans Symbols" w:hAnsi="Noto Sans Symbols" w:cs="Noto Sans Symbols"/>
          <w:b/>
          <w:bCs/>
          <w:color w:val="FF0000"/>
          <w:sz w:val="32"/>
          <w:szCs w:val="32"/>
        </w:rPr>
      </w:pPr>
      <w:r w:rsidRPr="58CACFFC">
        <w:rPr>
          <w:rFonts w:ascii="Noto Sans Symbols" w:eastAsia="Noto Sans Symbols" w:hAnsi="Noto Sans Symbols" w:cs="Noto Sans Symbols"/>
          <w:b/>
          <w:bCs/>
          <w:sz w:val="32"/>
          <w:szCs w:val="32"/>
        </w:rPr>
        <w:lastRenderedPageBreak/>
        <w:t xml:space="preserve">Appendix 7 - Safeguarding timetable </w:t>
      </w:r>
    </w:p>
    <w:tbl>
      <w:tblPr>
        <w:tblW w:w="10490" w:type="dxa"/>
        <w:tblInd w:w="-9"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1276"/>
        <w:gridCol w:w="3119"/>
        <w:gridCol w:w="3260"/>
        <w:gridCol w:w="2835"/>
      </w:tblGrid>
      <w:tr w:rsidR="009727D6" w14:paraId="1E2954C9" w14:textId="77777777" w:rsidTr="00495668">
        <w:trPr>
          <w:trHeight w:val="31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7188BD46" w14:textId="77777777" w:rsidR="009727D6" w:rsidRDefault="009727D6" w:rsidP="00495668">
            <w:pPr>
              <w:pBdr>
                <w:top w:val="nil"/>
                <w:left w:val="nil"/>
                <w:bottom w:val="nil"/>
                <w:right w:val="nil"/>
                <w:between w:val="nil"/>
              </w:pBdr>
              <w:spacing w:line="276" w:lineRule="auto"/>
              <w:jc w:val="left"/>
              <w:rPr>
                <w:rFonts w:ascii="Arial" w:eastAsia="Arial" w:hAnsi="Arial" w:cs="Arial"/>
                <w:b/>
              </w:rPr>
            </w:pPr>
            <w:r>
              <w:rPr>
                <w:rFonts w:ascii="Arial" w:eastAsia="Arial" w:hAnsi="Arial" w:cs="Arial"/>
                <w:b/>
              </w:rPr>
              <w:t xml:space="preserve">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25D20C09" w14:textId="77777777" w:rsidR="009727D6" w:rsidRDefault="009727D6" w:rsidP="00495668">
            <w:pPr>
              <w:tabs>
                <w:tab w:val="left" w:pos="1400"/>
              </w:tabs>
              <w:jc w:val="left"/>
              <w:rPr>
                <w:rFonts w:ascii="Arial" w:eastAsia="Arial" w:hAnsi="Arial" w:cs="Arial"/>
                <w:b/>
                <w:sz w:val="24"/>
                <w:szCs w:val="24"/>
              </w:rPr>
            </w:pPr>
            <w:r>
              <w:rPr>
                <w:rFonts w:ascii="Arial" w:eastAsia="Arial" w:hAnsi="Arial" w:cs="Arial"/>
                <w:b/>
                <w:sz w:val="24"/>
                <w:szCs w:val="24"/>
              </w:rPr>
              <w:t xml:space="preserve">Autumn </w:t>
            </w: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06247470" w14:textId="77777777" w:rsidR="009727D6" w:rsidRDefault="009727D6" w:rsidP="00495668">
            <w:pPr>
              <w:tabs>
                <w:tab w:val="left" w:pos="1400"/>
              </w:tabs>
              <w:jc w:val="left"/>
              <w:rPr>
                <w:rFonts w:ascii="Arial" w:eastAsia="Arial" w:hAnsi="Arial" w:cs="Arial"/>
                <w:b/>
                <w:sz w:val="24"/>
                <w:szCs w:val="24"/>
              </w:rPr>
            </w:pPr>
            <w:r>
              <w:rPr>
                <w:rFonts w:ascii="Arial" w:eastAsia="Arial" w:hAnsi="Arial" w:cs="Arial"/>
                <w:b/>
                <w:sz w:val="24"/>
                <w:szCs w:val="24"/>
              </w:rPr>
              <w:t xml:space="preserve">Spring </w:t>
            </w: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3F93A4E2" w14:textId="77777777" w:rsidR="009727D6" w:rsidRDefault="009727D6" w:rsidP="00495668">
            <w:pPr>
              <w:tabs>
                <w:tab w:val="left" w:pos="1400"/>
              </w:tabs>
              <w:jc w:val="left"/>
              <w:rPr>
                <w:rFonts w:ascii="Arial" w:eastAsia="Arial" w:hAnsi="Arial" w:cs="Arial"/>
                <w:b/>
                <w:sz w:val="24"/>
                <w:szCs w:val="24"/>
              </w:rPr>
            </w:pPr>
            <w:r>
              <w:rPr>
                <w:rFonts w:ascii="Arial" w:eastAsia="Arial" w:hAnsi="Arial" w:cs="Arial"/>
                <w:b/>
                <w:sz w:val="24"/>
                <w:szCs w:val="24"/>
              </w:rPr>
              <w:t xml:space="preserve">Summer </w:t>
            </w:r>
          </w:p>
        </w:tc>
      </w:tr>
      <w:tr w:rsidR="009727D6" w14:paraId="335255C9" w14:textId="77777777" w:rsidTr="00495668">
        <w:trPr>
          <w:trHeight w:val="193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32A65EF7" w14:textId="77777777" w:rsidR="009727D6" w:rsidRDefault="009727D6" w:rsidP="00495668">
            <w:pPr>
              <w:tabs>
                <w:tab w:val="left" w:pos="1400"/>
              </w:tabs>
              <w:jc w:val="left"/>
              <w:rPr>
                <w:rFonts w:ascii="Arial" w:eastAsia="Arial" w:hAnsi="Arial" w:cs="Arial"/>
                <w:b/>
              </w:rPr>
            </w:pPr>
            <w:r>
              <w:rPr>
                <w:rFonts w:ascii="Arial" w:eastAsia="Arial" w:hAnsi="Arial" w:cs="Arial"/>
                <w:b/>
              </w:rPr>
              <w:t xml:space="preserve">Leadership and Governance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3395E932" w14:textId="77777777" w:rsidR="009727D6" w:rsidRDefault="009727D6" w:rsidP="0054744A">
            <w:pPr>
              <w:widowControl w:val="0"/>
              <w:numPr>
                <w:ilvl w:val="0"/>
                <w:numId w:val="45"/>
              </w:numPr>
              <w:tabs>
                <w:tab w:val="left" w:pos="1400"/>
              </w:tabs>
              <w:jc w:val="left"/>
              <w:rPr>
                <w:rFonts w:ascii="Arial" w:eastAsia="Arial" w:hAnsi="Arial" w:cs="Arial"/>
              </w:rPr>
            </w:pPr>
            <w:r w:rsidRPr="58CACFFC">
              <w:rPr>
                <w:rFonts w:ascii="Arial" w:eastAsia="Arial" w:hAnsi="Arial" w:cs="Arial"/>
              </w:rPr>
              <w:t xml:space="preserve">Ensure all new staff members are on the SCR </w:t>
            </w:r>
          </w:p>
          <w:p w14:paraId="191FF73C" w14:textId="77777777" w:rsidR="009727D6" w:rsidRDefault="009727D6" w:rsidP="00495668">
            <w:pPr>
              <w:tabs>
                <w:tab w:val="left" w:pos="1400"/>
              </w:tabs>
              <w:ind w:left="720"/>
              <w:jc w:val="left"/>
              <w:rPr>
                <w:rFonts w:ascii="Arial" w:eastAsia="Arial" w:hAnsi="Arial" w:cs="Arial"/>
              </w:rPr>
            </w:pPr>
          </w:p>
          <w:p w14:paraId="7A5C8AFD"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Half termly DSL meeting </w:t>
            </w:r>
          </w:p>
          <w:p w14:paraId="4B4D1614" w14:textId="77777777" w:rsidR="009727D6" w:rsidRDefault="009727D6" w:rsidP="00495668">
            <w:pPr>
              <w:tabs>
                <w:tab w:val="left" w:pos="1400"/>
              </w:tabs>
              <w:ind w:left="720"/>
              <w:jc w:val="left"/>
              <w:rPr>
                <w:rFonts w:ascii="Arial" w:eastAsia="Arial" w:hAnsi="Arial" w:cs="Arial"/>
              </w:rPr>
            </w:pPr>
          </w:p>
          <w:p w14:paraId="6754D501"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SG report to Governors </w:t>
            </w:r>
          </w:p>
          <w:p w14:paraId="3C7C7C1A" w14:textId="77777777" w:rsidR="009727D6" w:rsidRDefault="009727D6" w:rsidP="00495668">
            <w:pPr>
              <w:tabs>
                <w:tab w:val="left" w:pos="1400"/>
              </w:tabs>
              <w:ind w:left="720"/>
              <w:jc w:val="left"/>
              <w:rPr>
                <w:rFonts w:ascii="Arial" w:eastAsia="Arial" w:hAnsi="Arial" w:cs="Arial"/>
              </w:rPr>
            </w:pPr>
          </w:p>
          <w:p w14:paraId="0EB1CB23"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KIT meetings </w:t>
            </w:r>
          </w:p>
          <w:p w14:paraId="55CAC173" w14:textId="77777777" w:rsidR="009727D6" w:rsidRDefault="009727D6" w:rsidP="00495668">
            <w:pPr>
              <w:tabs>
                <w:tab w:val="left" w:pos="1400"/>
              </w:tabs>
              <w:jc w:val="left"/>
              <w:rPr>
                <w:rFonts w:ascii="Arial" w:eastAsia="Arial" w:hAnsi="Arial" w:cs="Arial"/>
              </w:rPr>
            </w:pPr>
          </w:p>
          <w:p w14:paraId="5E6C3A68"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SCR audit (internal with HR) </w:t>
            </w:r>
          </w:p>
          <w:p w14:paraId="1182A3B1" w14:textId="77777777" w:rsidR="002E5642" w:rsidRDefault="002E5642" w:rsidP="002E5642">
            <w:pPr>
              <w:pStyle w:val="ListParagraph"/>
              <w:rPr>
                <w:rFonts w:ascii="Arial" w:eastAsia="Arial" w:hAnsi="Arial" w:cs="Arial"/>
              </w:rPr>
            </w:pPr>
          </w:p>
          <w:p w14:paraId="3E42534E" w14:textId="25D7A098" w:rsidR="002E5642" w:rsidRDefault="002E5642"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Termly </w:t>
            </w:r>
            <w:r w:rsidR="00787182">
              <w:rPr>
                <w:rFonts w:ascii="Arial" w:eastAsia="Arial" w:hAnsi="Arial" w:cs="Arial"/>
              </w:rPr>
              <w:t>Cross-Trust Link governor update meeting</w:t>
            </w:r>
          </w:p>
          <w:p w14:paraId="79099B9E" w14:textId="77777777" w:rsidR="009727D6" w:rsidRDefault="009727D6" w:rsidP="00495668">
            <w:pPr>
              <w:tabs>
                <w:tab w:val="left" w:pos="1400"/>
              </w:tabs>
              <w:jc w:val="left"/>
              <w:rPr>
                <w:rFonts w:ascii="Arial" w:eastAsia="Arial" w:hAnsi="Arial" w:cs="Arial"/>
              </w:rPr>
            </w:pP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00A3F590"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Ensure all new staff members are on the SCR </w:t>
            </w:r>
          </w:p>
          <w:p w14:paraId="2D103DDA" w14:textId="77777777" w:rsidR="009727D6" w:rsidRDefault="009727D6" w:rsidP="00495668">
            <w:pPr>
              <w:tabs>
                <w:tab w:val="left" w:pos="1400"/>
              </w:tabs>
              <w:ind w:left="720"/>
              <w:jc w:val="left"/>
              <w:rPr>
                <w:rFonts w:ascii="Arial" w:eastAsia="Arial" w:hAnsi="Arial" w:cs="Arial"/>
              </w:rPr>
            </w:pPr>
          </w:p>
          <w:p w14:paraId="632191F0"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Half termly DSL meeting </w:t>
            </w:r>
          </w:p>
          <w:p w14:paraId="19E87CF1" w14:textId="77777777" w:rsidR="009727D6" w:rsidRDefault="009727D6" w:rsidP="00495668">
            <w:pPr>
              <w:tabs>
                <w:tab w:val="left" w:pos="1400"/>
              </w:tabs>
              <w:ind w:left="720"/>
              <w:jc w:val="left"/>
              <w:rPr>
                <w:rFonts w:ascii="Arial" w:eastAsia="Arial" w:hAnsi="Arial" w:cs="Arial"/>
              </w:rPr>
            </w:pPr>
          </w:p>
          <w:p w14:paraId="070DF622"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SG report to Governors </w:t>
            </w:r>
          </w:p>
          <w:p w14:paraId="3DA81BE4" w14:textId="77777777" w:rsidR="009727D6" w:rsidRDefault="009727D6" w:rsidP="00495668">
            <w:pPr>
              <w:tabs>
                <w:tab w:val="left" w:pos="1400"/>
              </w:tabs>
              <w:ind w:left="720"/>
              <w:jc w:val="left"/>
              <w:rPr>
                <w:rFonts w:ascii="Arial" w:eastAsia="Arial" w:hAnsi="Arial" w:cs="Arial"/>
              </w:rPr>
            </w:pPr>
          </w:p>
          <w:p w14:paraId="7542D3BD"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KIT meetings </w:t>
            </w:r>
          </w:p>
          <w:p w14:paraId="1FC1F8AA" w14:textId="77777777" w:rsidR="009727D6" w:rsidRDefault="009727D6" w:rsidP="00495668">
            <w:pPr>
              <w:tabs>
                <w:tab w:val="left" w:pos="1400"/>
              </w:tabs>
              <w:jc w:val="left"/>
              <w:rPr>
                <w:rFonts w:ascii="Arial" w:eastAsia="Arial" w:hAnsi="Arial" w:cs="Arial"/>
              </w:rPr>
            </w:pPr>
          </w:p>
          <w:p w14:paraId="7A5B6EDD" w14:textId="77777777" w:rsidR="009727D6" w:rsidRDefault="003413D2" w:rsidP="0054744A">
            <w:pPr>
              <w:widowControl w:val="0"/>
              <w:numPr>
                <w:ilvl w:val="0"/>
                <w:numId w:val="45"/>
              </w:numPr>
              <w:tabs>
                <w:tab w:val="left" w:pos="1400"/>
              </w:tabs>
              <w:jc w:val="left"/>
              <w:rPr>
                <w:rFonts w:ascii="Arial" w:eastAsia="Arial" w:hAnsi="Arial" w:cs="Arial"/>
              </w:rPr>
            </w:pPr>
            <w:r>
              <w:rPr>
                <w:rFonts w:ascii="Arial" w:eastAsia="Arial" w:hAnsi="Arial" w:cs="Arial"/>
              </w:rPr>
              <w:t>Safeguarding audit</w:t>
            </w:r>
            <w:r w:rsidR="009727D6">
              <w:rPr>
                <w:rFonts w:ascii="Arial" w:eastAsia="Arial" w:hAnsi="Arial" w:cs="Arial"/>
              </w:rPr>
              <w:t xml:space="preserve"> - with </w:t>
            </w:r>
            <w:r w:rsidR="006D2BCF">
              <w:rPr>
                <w:rFonts w:ascii="Arial" w:eastAsia="Arial" w:hAnsi="Arial" w:cs="Arial"/>
              </w:rPr>
              <w:t>Trust Director of school Improvement</w:t>
            </w:r>
            <w:r w:rsidR="009727D6">
              <w:rPr>
                <w:rFonts w:ascii="Arial" w:eastAsia="Arial" w:hAnsi="Arial" w:cs="Arial"/>
              </w:rPr>
              <w:t xml:space="preserve">) </w:t>
            </w:r>
          </w:p>
          <w:p w14:paraId="20B8FE89" w14:textId="77777777" w:rsidR="00787182" w:rsidRDefault="00787182" w:rsidP="00787182">
            <w:pPr>
              <w:pStyle w:val="ListParagraph"/>
              <w:rPr>
                <w:rFonts w:ascii="Arial" w:eastAsia="Arial" w:hAnsi="Arial" w:cs="Arial"/>
              </w:rPr>
            </w:pPr>
          </w:p>
          <w:p w14:paraId="7409971F" w14:textId="77777777" w:rsidR="00787182" w:rsidRDefault="00787182" w:rsidP="00787182">
            <w:pPr>
              <w:widowControl w:val="0"/>
              <w:numPr>
                <w:ilvl w:val="0"/>
                <w:numId w:val="45"/>
              </w:numPr>
              <w:tabs>
                <w:tab w:val="left" w:pos="1400"/>
              </w:tabs>
              <w:jc w:val="left"/>
              <w:rPr>
                <w:rFonts w:ascii="Arial" w:eastAsia="Arial" w:hAnsi="Arial" w:cs="Arial"/>
              </w:rPr>
            </w:pPr>
            <w:r>
              <w:rPr>
                <w:rFonts w:ascii="Arial" w:eastAsia="Arial" w:hAnsi="Arial" w:cs="Arial"/>
              </w:rPr>
              <w:t>Termly Cross-Trust Link governor update meeting</w:t>
            </w:r>
          </w:p>
          <w:p w14:paraId="6F6D6719" w14:textId="77697FF8" w:rsidR="00787182" w:rsidRDefault="00787182" w:rsidP="00787182">
            <w:pPr>
              <w:widowControl w:val="0"/>
              <w:tabs>
                <w:tab w:val="left" w:pos="1400"/>
              </w:tabs>
              <w:ind w:left="720"/>
              <w:jc w:val="left"/>
              <w:rPr>
                <w:rFonts w:ascii="Arial" w:eastAsia="Arial" w:hAnsi="Arial" w:cs="Arial"/>
              </w:rPr>
            </w:pP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53192603"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Ensure all new staff members are on the SCR </w:t>
            </w:r>
          </w:p>
          <w:p w14:paraId="06D42BB7" w14:textId="77777777" w:rsidR="009727D6" w:rsidRDefault="009727D6" w:rsidP="00495668">
            <w:pPr>
              <w:tabs>
                <w:tab w:val="left" w:pos="1400"/>
              </w:tabs>
              <w:ind w:left="720"/>
              <w:jc w:val="left"/>
              <w:rPr>
                <w:rFonts w:ascii="Arial" w:eastAsia="Arial" w:hAnsi="Arial" w:cs="Arial"/>
              </w:rPr>
            </w:pPr>
          </w:p>
          <w:p w14:paraId="149DD12B"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Half termly DSL meeting </w:t>
            </w:r>
          </w:p>
          <w:p w14:paraId="056E0F41" w14:textId="77777777" w:rsidR="009727D6" w:rsidRDefault="009727D6" w:rsidP="00495668">
            <w:pPr>
              <w:tabs>
                <w:tab w:val="left" w:pos="1400"/>
              </w:tabs>
              <w:ind w:left="720"/>
              <w:jc w:val="left"/>
              <w:rPr>
                <w:rFonts w:ascii="Arial" w:eastAsia="Arial" w:hAnsi="Arial" w:cs="Arial"/>
              </w:rPr>
            </w:pPr>
          </w:p>
          <w:p w14:paraId="6A4BDFAA"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SG report to Governors </w:t>
            </w:r>
          </w:p>
          <w:p w14:paraId="7BD07FA7" w14:textId="77777777" w:rsidR="009727D6" w:rsidRDefault="009727D6" w:rsidP="00495668">
            <w:pPr>
              <w:tabs>
                <w:tab w:val="left" w:pos="1400"/>
              </w:tabs>
              <w:ind w:left="720"/>
              <w:jc w:val="left"/>
              <w:rPr>
                <w:rFonts w:ascii="Arial" w:eastAsia="Arial" w:hAnsi="Arial" w:cs="Arial"/>
              </w:rPr>
            </w:pPr>
          </w:p>
          <w:p w14:paraId="08BE3663" w14:textId="77777777"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KIT meetings </w:t>
            </w:r>
          </w:p>
          <w:p w14:paraId="04392C3D" w14:textId="77777777" w:rsidR="009727D6" w:rsidRDefault="009727D6" w:rsidP="00495668">
            <w:pPr>
              <w:tabs>
                <w:tab w:val="left" w:pos="1400"/>
              </w:tabs>
              <w:jc w:val="left"/>
              <w:rPr>
                <w:rFonts w:ascii="Arial" w:eastAsia="Arial" w:hAnsi="Arial" w:cs="Arial"/>
              </w:rPr>
            </w:pPr>
            <w:r>
              <w:rPr>
                <w:rFonts w:ascii="Arial" w:eastAsia="Arial" w:hAnsi="Arial" w:cs="Arial"/>
              </w:rPr>
              <w:t xml:space="preserve"> </w:t>
            </w:r>
          </w:p>
          <w:p w14:paraId="2062E373" w14:textId="7BA5E030" w:rsidR="009727D6" w:rsidRDefault="009727D6" w:rsidP="0054744A">
            <w:pPr>
              <w:widowControl w:val="0"/>
              <w:numPr>
                <w:ilvl w:val="0"/>
                <w:numId w:val="45"/>
              </w:numPr>
              <w:tabs>
                <w:tab w:val="left" w:pos="1400"/>
              </w:tabs>
              <w:jc w:val="left"/>
              <w:rPr>
                <w:rFonts w:ascii="Arial" w:eastAsia="Arial" w:hAnsi="Arial" w:cs="Arial"/>
              </w:rPr>
            </w:pPr>
            <w:r>
              <w:rPr>
                <w:rFonts w:ascii="Arial" w:eastAsia="Arial" w:hAnsi="Arial" w:cs="Arial"/>
              </w:rPr>
              <w:t xml:space="preserve">Pupil safety audit - with </w:t>
            </w:r>
            <w:r w:rsidR="006D2BCF">
              <w:rPr>
                <w:rFonts w:ascii="Arial" w:eastAsia="Arial" w:hAnsi="Arial" w:cs="Arial"/>
              </w:rPr>
              <w:t xml:space="preserve">Trust </w:t>
            </w:r>
            <w:proofErr w:type="spellStart"/>
            <w:r w:rsidR="00D172CA">
              <w:rPr>
                <w:rFonts w:ascii="Arial" w:eastAsia="Arial" w:hAnsi="Arial" w:cs="Arial"/>
              </w:rPr>
              <w:t>Trust</w:t>
            </w:r>
            <w:proofErr w:type="spellEnd"/>
            <w:r w:rsidR="00D172CA">
              <w:rPr>
                <w:rFonts w:ascii="Arial" w:eastAsia="Arial" w:hAnsi="Arial" w:cs="Arial"/>
              </w:rPr>
              <w:t xml:space="preserve"> </w:t>
            </w:r>
            <w:r w:rsidR="003A006D">
              <w:rPr>
                <w:rFonts w:ascii="Arial" w:eastAsia="Arial" w:hAnsi="Arial" w:cs="Arial"/>
              </w:rPr>
              <w:t>Health and Safety Lead</w:t>
            </w:r>
            <w:r>
              <w:rPr>
                <w:rFonts w:ascii="Arial" w:eastAsia="Arial" w:hAnsi="Arial" w:cs="Arial"/>
              </w:rPr>
              <w:t xml:space="preserve"> </w:t>
            </w:r>
          </w:p>
          <w:p w14:paraId="4A79A7A9" w14:textId="77777777" w:rsidR="00787182" w:rsidRDefault="00787182" w:rsidP="00787182">
            <w:pPr>
              <w:pStyle w:val="ListParagraph"/>
              <w:rPr>
                <w:rFonts w:ascii="Arial" w:eastAsia="Arial" w:hAnsi="Arial" w:cs="Arial"/>
              </w:rPr>
            </w:pPr>
          </w:p>
          <w:p w14:paraId="3821D16A" w14:textId="77777777" w:rsidR="00787182" w:rsidRDefault="00787182" w:rsidP="00787182">
            <w:pPr>
              <w:widowControl w:val="0"/>
              <w:numPr>
                <w:ilvl w:val="0"/>
                <w:numId w:val="45"/>
              </w:numPr>
              <w:tabs>
                <w:tab w:val="left" w:pos="1400"/>
              </w:tabs>
              <w:jc w:val="left"/>
              <w:rPr>
                <w:rFonts w:ascii="Arial" w:eastAsia="Arial" w:hAnsi="Arial" w:cs="Arial"/>
              </w:rPr>
            </w:pPr>
            <w:r>
              <w:rPr>
                <w:rFonts w:ascii="Arial" w:eastAsia="Arial" w:hAnsi="Arial" w:cs="Arial"/>
              </w:rPr>
              <w:t>Termly Cross-Trust Link governor update meeting</w:t>
            </w:r>
          </w:p>
          <w:p w14:paraId="455434C8" w14:textId="77777777" w:rsidR="00787182" w:rsidRDefault="00787182" w:rsidP="00D67BCD">
            <w:pPr>
              <w:widowControl w:val="0"/>
              <w:tabs>
                <w:tab w:val="left" w:pos="1400"/>
              </w:tabs>
              <w:ind w:left="720"/>
              <w:jc w:val="left"/>
              <w:rPr>
                <w:rFonts w:ascii="Arial" w:eastAsia="Arial" w:hAnsi="Arial" w:cs="Arial"/>
              </w:rPr>
            </w:pPr>
          </w:p>
          <w:p w14:paraId="0CBC6A9A" w14:textId="77777777" w:rsidR="009727D6" w:rsidRDefault="009727D6" w:rsidP="00495668">
            <w:pPr>
              <w:tabs>
                <w:tab w:val="left" w:pos="1400"/>
              </w:tabs>
              <w:ind w:left="720"/>
              <w:jc w:val="left"/>
              <w:rPr>
                <w:rFonts w:ascii="Arial" w:eastAsia="Arial" w:hAnsi="Arial" w:cs="Arial"/>
              </w:rPr>
            </w:pPr>
          </w:p>
        </w:tc>
      </w:tr>
      <w:tr w:rsidR="009727D6" w14:paraId="6C672080" w14:textId="77777777" w:rsidTr="00495668">
        <w:trPr>
          <w:trHeight w:val="265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78B1D090" w14:textId="77777777" w:rsidR="009727D6" w:rsidRDefault="009727D6" w:rsidP="00495668">
            <w:pPr>
              <w:tabs>
                <w:tab w:val="left" w:pos="1400"/>
              </w:tabs>
              <w:jc w:val="left"/>
              <w:rPr>
                <w:rFonts w:ascii="Arial" w:eastAsia="Arial" w:hAnsi="Arial" w:cs="Arial"/>
                <w:b/>
              </w:rPr>
            </w:pPr>
            <w:r>
              <w:rPr>
                <w:rFonts w:ascii="Arial" w:eastAsia="Arial" w:hAnsi="Arial" w:cs="Arial"/>
                <w:b/>
              </w:rPr>
              <w:t xml:space="preserve">Training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589B2EA1" w14:textId="29EDB0FF"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Review any training needs for staff </w:t>
            </w:r>
            <w:r w:rsidR="00295181">
              <w:rPr>
                <w:rFonts w:ascii="Arial" w:eastAsia="Arial" w:hAnsi="Arial" w:cs="Arial"/>
              </w:rPr>
              <w:t>/governors and trustees</w:t>
            </w:r>
          </w:p>
          <w:p w14:paraId="5458BC51" w14:textId="77777777" w:rsidR="009727D6" w:rsidRDefault="009727D6" w:rsidP="00495668">
            <w:pPr>
              <w:tabs>
                <w:tab w:val="left" w:pos="1400"/>
              </w:tabs>
              <w:ind w:left="720"/>
              <w:jc w:val="left"/>
              <w:rPr>
                <w:rFonts w:ascii="Arial" w:eastAsia="Arial" w:hAnsi="Arial" w:cs="Arial"/>
              </w:rPr>
            </w:pPr>
          </w:p>
          <w:p w14:paraId="6B3D437E" w14:textId="5C502281"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Induction for new staff members</w:t>
            </w:r>
            <w:r w:rsidR="00D67BCD">
              <w:rPr>
                <w:rFonts w:ascii="Arial" w:eastAsia="Arial" w:hAnsi="Arial" w:cs="Arial"/>
              </w:rPr>
              <w:t>/governors or trustees</w:t>
            </w:r>
            <w:r>
              <w:rPr>
                <w:rFonts w:ascii="Arial" w:eastAsia="Arial" w:hAnsi="Arial" w:cs="Arial"/>
              </w:rPr>
              <w:t xml:space="preserve"> – including online safeguarding training </w:t>
            </w:r>
          </w:p>
          <w:p w14:paraId="28533156" w14:textId="77777777" w:rsidR="009727D6" w:rsidRDefault="009727D6" w:rsidP="00495668">
            <w:pPr>
              <w:tabs>
                <w:tab w:val="left" w:pos="1400"/>
              </w:tabs>
              <w:ind w:left="720"/>
              <w:jc w:val="left"/>
              <w:rPr>
                <w:rFonts w:ascii="Arial" w:eastAsia="Arial" w:hAnsi="Arial" w:cs="Arial"/>
              </w:rPr>
            </w:pPr>
          </w:p>
          <w:p w14:paraId="1A986DC3" w14:textId="77777777"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Training delivered to all staff on INSET (compiled by central SG team and adjusted locally to reflect school’s safeguarding priorities </w:t>
            </w:r>
          </w:p>
          <w:p w14:paraId="64B78A2F" w14:textId="77777777" w:rsidR="009727D6" w:rsidRDefault="009727D6" w:rsidP="00495668">
            <w:pPr>
              <w:tabs>
                <w:tab w:val="left" w:pos="1400"/>
              </w:tabs>
              <w:ind w:left="720"/>
              <w:jc w:val="left"/>
              <w:rPr>
                <w:rFonts w:ascii="Arial" w:eastAsia="Arial" w:hAnsi="Arial" w:cs="Arial"/>
              </w:rPr>
            </w:pPr>
          </w:p>
          <w:p w14:paraId="703D1DB0" w14:textId="54DA4648"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All DSLs to receive training on a </w:t>
            </w:r>
            <w:r w:rsidR="003413D2">
              <w:rPr>
                <w:rFonts w:ascii="Arial" w:eastAsia="Arial" w:hAnsi="Arial" w:cs="Arial"/>
              </w:rPr>
              <w:t>2-year</w:t>
            </w:r>
            <w:r>
              <w:rPr>
                <w:rFonts w:ascii="Arial" w:eastAsia="Arial" w:hAnsi="Arial" w:cs="Arial"/>
              </w:rPr>
              <w:t xml:space="preserve"> cycle online – DSL training </w:t>
            </w:r>
          </w:p>
          <w:p w14:paraId="73A8E95D" w14:textId="77777777" w:rsidR="009727D6" w:rsidRDefault="009727D6" w:rsidP="00495668">
            <w:pPr>
              <w:tabs>
                <w:tab w:val="left" w:pos="1400"/>
              </w:tabs>
              <w:ind w:left="720"/>
              <w:jc w:val="left"/>
              <w:rPr>
                <w:rFonts w:ascii="Arial" w:eastAsia="Arial" w:hAnsi="Arial" w:cs="Arial"/>
              </w:rPr>
            </w:pPr>
          </w:p>
          <w:p w14:paraId="320D7B83" w14:textId="77777777"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Designated teacher for LAC – to receive training online </w:t>
            </w:r>
          </w:p>
          <w:p w14:paraId="609C579C" w14:textId="77777777" w:rsidR="00D67BCD" w:rsidRDefault="00D67BCD" w:rsidP="00D67BCD">
            <w:pPr>
              <w:pStyle w:val="ListParagraph"/>
              <w:rPr>
                <w:rFonts w:ascii="Arial" w:eastAsia="Arial" w:hAnsi="Arial" w:cs="Arial"/>
              </w:rPr>
            </w:pPr>
          </w:p>
          <w:p w14:paraId="338A6DA0" w14:textId="0A9D7FB1" w:rsidR="00D67BCD" w:rsidRDefault="00D67BCD" w:rsidP="0054744A">
            <w:pPr>
              <w:widowControl w:val="0"/>
              <w:numPr>
                <w:ilvl w:val="0"/>
                <w:numId w:val="43"/>
              </w:numPr>
              <w:tabs>
                <w:tab w:val="left" w:pos="1400"/>
              </w:tabs>
              <w:jc w:val="left"/>
              <w:rPr>
                <w:rFonts w:ascii="Arial" w:eastAsia="Arial" w:hAnsi="Arial" w:cs="Arial"/>
              </w:rPr>
            </w:pPr>
            <w:r>
              <w:rPr>
                <w:rFonts w:ascii="Arial" w:eastAsia="Arial" w:hAnsi="Arial" w:cs="Arial"/>
              </w:rPr>
              <w:t>Trust delivered safeguarding update for governors and trustees</w:t>
            </w:r>
          </w:p>
          <w:p w14:paraId="4A482BA1" w14:textId="77777777" w:rsidR="009727D6" w:rsidRDefault="009727D6" w:rsidP="00495668">
            <w:pPr>
              <w:tabs>
                <w:tab w:val="left" w:pos="1400"/>
              </w:tabs>
              <w:ind w:left="720"/>
              <w:jc w:val="left"/>
              <w:rPr>
                <w:rFonts w:ascii="Arial" w:eastAsia="Arial" w:hAnsi="Arial" w:cs="Arial"/>
              </w:rPr>
            </w:pP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4DBE8D90" w14:textId="7C933696"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Review any training needs for staff </w:t>
            </w:r>
            <w:r w:rsidR="00295181">
              <w:rPr>
                <w:rFonts w:ascii="Arial" w:eastAsia="Arial" w:hAnsi="Arial" w:cs="Arial"/>
              </w:rPr>
              <w:t>/governors and trustees</w:t>
            </w:r>
          </w:p>
          <w:p w14:paraId="2249B17E" w14:textId="77777777" w:rsidR="009727D6" w:rsidRDefault="009727D6" w:rsidP="00495668">
            <w:pPr>
              <w:tabs>
                <w:tab w:val="left" w:pos="1400"/>
              </w:tabs>
              <w:ind w:left="720"/>
              <w:jc w:val="left"/>
              <w:rPr>
                <w:rFonts w:ascii="Arial" w:eastAsia="Arial" w:hAnsi="Arial" w:cs="Arial"/>
              </w:rPr>
            </w:pPr>
          </w:p>
          <w:p w14:paraId="0C2839A5" w14:textId="77777777" w:rsidR="00295181" w:rsidRDefault="00295181" w:rsidP="00295181">
            <w:pPr>
              <w:widowControl w:val="0"/>
              <w:numPr>
                <w:ilvl w:val="0"/>
                <w:numId w:val="43"/>
              </w:numPr>
              <w:tabs>
                <w:tab w:val="left" w:pos="1400"/>
              </w:tabs>
              <w:jc w:val="left"/>
              <w:rPr>
                <w:rFonts w:ascii="Arial" w:eastAsia="Arial" w:hAnsi="Arial" w:cs="Arial"/>
              </w:rPr>
            </w:pPr>
            <w:r>
              <w:rPr>
                <w:rFonts w:ascii="Arial" w:eastAsia="Arial" w:hAnsi="Arial" w:cs="Arial"/>
              </w:rPr>
              <w:t xml:space="preserve">Induction for new staff members/governors or trustees – including online safeguarding training </w:t>
            </w:r>
          </w:p>
          <w:p w14:paraId="0D1EAA69" w14:textId="77777777" w:rsidR="009727D6" w:rsidRDefault="009727D6" w:rsidP="00495668">
            <w:pPr>
              <w:tabs>
                <w:tab w:val="left" w:pos="1400"/>
              </w:tabs>
              <w:ind w:left="720"/>
              <w:jc w:val="left"/>
              <w:rPr>
                <w:rFonts w:ascii="Arial" w:eastAsia="Arial" w:hAnsi="Arial" w:cs="Arial"/>
              </w:rPr>
            </w:pPr>
          </w:p>
          <w:p w14:paraId="6C7C3358" w14:textId="000C0501"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All leaders including LGB and Trustees</w:t>
            </w:r>
            <w:r w:rsidR="00E53FA1">
              <w:rPr>
                <w:rFonts w:ascii="Arial" w:eastAsia="Arial" w:hAnsi="Arial" w:cs="Arial"/>
              </w:rPr>
              <w:t xml:space="preserve"> involved in recruitment</w:t>
            </w:r>
            <w:r>
              <w:rPr>
                <w:rFonts w:ascii="Arial" w:eastAsia="Arial" w:hAnsi="Arial" w:cs="Arial"/>
              </w:rPr>
              <w:t xml:space="preserve"> to complete safer recruitment training on a </w:t>
            </w:r>
            <w:r w:rsidR="003413D2">
              <w:rPr>
                <w:rFonts w:ascii="Arial" w:eastAsia="Arial" w:hAnsi="Arial" w:cs="Arial"/>
              </w:rPr>
              <w:t>3-year</w:t>
            </w:r>
            <w:r>
              <w:rPr>
                <w:rFonts w:ascii="Arial" w:eastAsia="Arial" w:hAnsi="Arial" w:cs="Arial"/>
              </w:rPr>
              <w:t xml:space="preserve"> cycle - online </w:t>
            </w:r>
          </w:p>
          <w:p w14:paraId="73CA9DD5" w14:textId="77777777" w:rsidR="009727D6" w:rsidRDefault="009727D6" w:rsidP="00495668">
            <w:pPr>
              <w:tabs>
                <w:tab w:val="left" w:pos="1400"/>
              </w:tabs>
              <w:ind w:left="720"/>
              <w:jc w:val="left"/>
              <w:rPr>
                <w:rFonts w:ascii="Arial" w:eastAsia="Arial" w:hAnsi="Arial" w:cs="Arial"/>
              </w:rPr>
            </w:pPr>
          </w:p>
          <w:p w14:paraId="3F15F46F" w14:textId="276E7A36"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All staff members to undertake HSB training on a </w:t>
            </w:r>
            <w:r w:rsidR="003413D2">
              <w:rPr>
                <w:rFonts w:ascii="Arial" w:eastAsia="Arial" w:hAnsi="Arial" w:cs="Arial"/>
              </w:rPr>
              <w:t>2-year</w:t>
            </w:r>
            <w:r>
              <w:rPr>
                <w:rFonts w:ascii="Arial" w:eastAsia="Arial" w:hAnsi="Arial" w:cs="Arial"/>
              </w:rPr>
              <w:t xml:space="preserve"> cycle – online</w:t>
            </w:r>
          </w:p>
          <w:p w14:paraId="484F0A22" w14:textId="77777777" w:rsidR="009727D6" w:rsidRDefault="009727D6" w:rsidP="00495668">
            <w:pPr>
              <w:tabs>
                <w:tab w:val="left" w:pos="1400"/>
              </w:tabs>
              <w:jc w:val="left"/>
              <w:rPr>
                <w:rFonts w:ascii="Arial" w:eastAsia="Arial" w:hAnsi="Arial" w:cs="Arial"/>
              </w:rPr>
            </w:pPr>
            <w:r>
              <w:rPr>
                <w:rFonts w:ascii="Arial" w:eastAsia="Arial" w:hAnsi="Arial" w:cs="Arial"/>
              </w:rPr>
              <w:t xml:space="preserve"> </w:t>
            </w: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1B44A2F4" w14:textId="1D85D732" w:rsidR="009727D6" w:rsidRDefault="009727D6" w:rsidP="0054744A">
            <w:pPr>
              <w:widowControl w:val="0"/>
              <w:numPr>
                <w:ilvl w:val="0"/>
                <w:numId w:val="43"/>
              </w:numPr>
              <w:tabs>
                <w:tab w:val="left" w:pos="1400"/>
              </w:tabs>
              <w:jc w:val="left"/>
              <w:rPr>
                <w:rFonts w:ascii="Arial" w:eastAsia="Arial" w:hAnsi="Arial" w:cs="Arial"/>
              </w:rPr>
            </w:pPr>
            <w:r>
              <w:rPr>
                <w:rFonts w:ascii="Arial" w:eastAsia="Arial" w:hAnsi="Arial" w:cs="Arial"/>
              </w:rPr>
              <w:t xml:space="preserve">Review any training needs for staff </w:t>
            </w:r>
            <w:r w:rsidR="00295181">
              <w:rPr>
                <w:rFonts w:ascii="Arial" w:eastAsia="Arial" w:hAnsi="Arial" w:cs="Arial"/>
              </w:rPr>
              <w:t>/governors and trustees</w:t>
            </w:r>
          </w:p>
          <w:p w14:paraId="332C33FF" w14:textId="77777777" w:rsidR="009727D6" w:rsidRDefault="009727D6" w:rsidP="00495668">
            <w:pPr>
              <w:tabs>
                <w:tab w:val="left" w:pos="1400"/>
              </w:tabs>
              <w:ind w:left="720"/>
              <w:jc w:val="left"/>
              <w:rPr>
                <w:rFonts w:ascii="Arial" w:eastAsia="Arial" w:hAnsi="Arial" w:cs="Arial"/>
              </w:rPr>
            </w:pPr>
          </w:p>
          <w:p w14:paraId="7C622803" w14:textId="77777777" w:rsidR="00295181" w:rsidRDefault="00295181" w:rsidP="00295181">
            <w:pPr>
              <w:widowControl w:val="0"/>
              <w:numPr>
                <w:ilvl w:val="0"/>
                <w:numId w:val="43"/>
              </w:numPr>
              <w:tabs>
                <w:tab w:val="left" w:pos="1400"/>
              </w:tabs>
              <w:jc w:val="left"/>
              <w:rPr>
                <w:rFonts w:ascii="Arial" w:eastAsia="Arial" w:hAnsi="Arial" w:cs="Arial"/>
              </w:rPr>
            </w:pPr>
            <w:r>
              <w:rPr>
                <w:rFonts w:ascii="Arial" w:eastAsia="Arial" w:hAnsi="Arial" w:cs="Arial"/>
              </w:rPr>
              <w:t xml:space="preserve">Induction for new staff members/governors or trustees – including online safeguarding training </w:t>
            </w:r>
          </w:p>
          <w:p w14:paraId="41D390CF" w14:textId="4D02B838" w:rsidR="009727D6" w:rsidRDefault="009727D6" w:rsidP="00295181">
            <w:pPr>
              <w:widowControl w:val="0"/>
              <w:tabs>
                <w:tab w:val="left" w:pos="1400"/>
              </w:tabs>
              <w:ind w:left="720"/>
              <w:jc w:val="left"/>
              <w:rPr>
                <w:rFonts w:ascii="Arial" w:eastAsia="Arial" w:hAnsi="Arial" w:cs="Arial"/>
              </w:rPr>
            </w:pPr>
          </w:p>
        </w:tc>
      </w:tr>
      <w:tr w:rsidR="009727D6" w14:paraId="2D20E703" w14:textId="77777777" w:rsidTr="00495668">
        <w:trPr>
          <w:trHeight w:val="376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4B56BD65" w14:textId="77777777" w:rsidR="009727D6" w:rsidRDefault="009727D6" w:rsidP="00495668">
            <w:pPr>
              <w:tabs>
                <w:tab w:val="left" w:pos="1400"/>
              </w:tabs>
              <w:jc w:val="left"/>
              <w:rPr>
                <w:rFonts w:ascii="Arial" w:eastAsia="Arial" w:hAnsi="Arial" w:cs="Arial"/>
                <w:b/>
              </w:rPr>
            </w:pPr>
            <w:r>
              <w:rPr>
                <w:rFonts w:ascii="Arial" w:eastAsia="Arial" w:hAnsi="Arial" w:cs="Arial"/>
                <w:b/>
              </w:rPr>
              <w:lastRenderedPageBreak/>
              <w:t xml:space="preserve">Policies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59AC9EEF" w14:textId="25967F49" w:rsidR="009727D6" w:rsidRDefault="009727D6" w:rsidP="0054744A">
            <w:pPr>
              <w:widowControl w:val="0"/>
              <w:numPr>
                <w:ilvl w:val="0"/>
                <w:numId w:val="47"/>
              </w:numPr>
              <w:tabs>
                <w:tab w:val="left" w:pos="1400"/>
              </w:tabs>
              <w:jc w:val="left"/>
              <w:rPr>
                <w:rFonts w:ascii="Arial" w:eastAsia="Arial" w:hAnsi="Arial" w:cs="Arial"/>
              </w:rPr>
            </w:pPr>
            <w:r>
              <w:rPr>
                <w:rFonts w:ascii="Arial" w:eastAsia="Arial" w:hAnsi="Arial" w:cs="Arial"/>
              </w:rPr>
              <w:t xml:space="preserve">Ensure new </w:t>
            </w:r>
            <w:r w:rsidR="00D172CA">
              <w:rPr>
                <w:rFonts w:ascii="Arial" w:eastAsia="Arial" w:hAnsi="Arial" w:cs="Arial"/>
              </w:rPr>
              <w:t xml:space="preserve">Trust </w:t>
            </w:r>
            <w:r>
              <w:rPr>
                <w:rFonts w:ascii="Arial" w:eastAsia="Arial" w:hAnsi="Arial" w:cs="Arial"/>
              </w:rPr>
              <w:t xml:space="preserve">SG policies are sent to schools based on summer updates  </w:t>
            </w:r>
          </w:p>
          <w:p w14:paraId="4E5A2F75" w14:textId="77777777" w:rsidR="009727D6" w:rsidRDefault="009727D6" w:rsidP="00495668">
            <w:pPr>
              <w:tabs>
                <w:tab w:val="left" w:pos="1400"/>
              </w:tabs>
              <w:jc w:val="left"/>
              <w:rPr>
                <w:rFonts w:ascii="Arial" w:eastAsia="Arial" w:hAnsi="Arial" w:cs="Arial"/>
              </w:rPr>
            </w:pPr>
          </w:p>
          <w:p w14:paraId="74DB8646" w14:textId="199DD216" w:rsidR="009727D6" w:rsidRDefault="009727D6" w:rsidP="0054744A">
            <w:pPr>
              <w:widowControl w:val="0"/>
              <w:numPr>
                <w:ilvl w:val="0"/>
                <w:numId w:val="47"/>
              </w:numPr>
              <w:tabs>
                <w:tab w:val="left" w:pos="1400"/>
              </w:tabs>
              <w:jc w:val="left"/>
              <w:rPr>
                <w:rFonts w:ascii="Arial" w:eastAsia="Arial" w:hAnsi="Arial" w:cs="Arial"/>
              </w:rPr>
            </w:pPr>
            <w:r>
              <w:rPr>
                <w:rFonts w:ascii="Arial" w:eastAsia="Arial" w:hAnsi="Arial" w:cs="Arial"/>
              </w:rPr>
              <w:t xml:space="preserve">All staff including Governors and Trustees to read KCSIE and </w:t>
            </w:r>
            <w:r w:rsidR="00D172CA">
              <w:rPr>
                <w:rFonts w:ascii="Arial" w:eastAsia="Arial" w:hAnsi="Arial" w:cs="Arial"/>
              </w:rPr>
              <w:t xml:space="preserve">Trust </w:t>
            </w:r>
            <w:r>
              <w:rPr>
                <w:rFonts w:ascii="Arial" w:eastAsia="Arial" w:hAnsi="Arial" w:cs="Arial"/>
              </w:rPr>
              <w:t xml:space="preserve">policies and sign to say they have </w:t>
            </w:r>
          </w:p>
          <w:p w14:paraId="24BB256A" w14:textId="77777777" w:rsidR="009727D6" w:rsidRDefault="009727D6" w:rsidP="00495668">
            <w:pPr>
              <w:tabs>
                <w:tab w:val="left" w:pos="1400"/>
              </w:tabs>
              <w:ind w:left="720"/>
              <w:jc w:val="left"/>
              <w:rPr>
                <w:rFonts w:ascii="Arial" w:eastAsia="Arial" w:hAnsi="Arial" w:cs="Arial"/>
              </w:rPr>
            </w:pPr>
          </w:p>
          <w:p w14:paraId="3A972242" w14:textId="77777777" w:rsidR="009727D6" w:rsidRDefault="009727D6" w:rsidP="0054744A">
            <w:pPr>
              <w:widowControl w:val="0"/>
              <w:numPr>
                <w:ilvl w:val="0"/>
                <w:numId w:val="47"/>
              </w:numPr>
              <w:tabs>
                <w:tab w:val="left" w:pos="1400"/>
              </w:tabs>
              <w:jc w:val="left"/>
              <w:rPr>
                <w:rFonts w:ascii="Arial" w:eastAsia="Arial" w:hAnsi="Arial" w:cs="Arial"/>
              </w:rPr>
            </w:pPr>
            <w:r>
              <w:rPr>
                <w:rFonts w:ascii="Arial" w:eastAsia="Arial" w:hAnsi="Arial" w:cs="Arial"/>
              </w:rPr>
              <w:t xml:space="preserve">Publish updated policies on website </w:t>
            </w: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530A1425" w14:textId="77777777" w:rsidR="009727D6" w:rsidRDefault="009727D6" w:rsidP="0054744A">
            <w:pPr>
              <w:widowControl w:val="0"/>
              <w:numPr>
                <w:ilvl w:val="0"/>
                <w:numId w:val="47"/>
              </w:numPr>
              <w:tabs>
                <w:tab w:val="left" w:pos="1400"/>
              </w:tabs>
              <w:jc w:val="left"/>
              <w:rPr>
                <w:rFonts w:ascii="Arial" w:eastAsia="Arial" w:hAnsi="Arial" w:cs="Arial"/>
              </w:rPr>
            </w:pPr>
            <w:r>
              <w:rPr>
                <w:rFonts w:ascii="Arial" w:eastAsia="Arial" w:hAnsi="Arial" w:cs="Arial"/>
              </w:rPr>
              <w:t xml:space="preserve"> </w:t>
            </w: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44B3A4EF" w14:textId="77777777" w:rsidR="009727D6" w:rsidRDefault="009727D6" w:rsidP="00495668">
            <w:pPr>
              <w:tabs>
                <w:tab w:val="left" w:pos="1400"/>
              </w:tabs>
              <w:jc w:val="left"/>
              <w:rPr>
                <w:rFonts w:ascii="Arial" w:eastAsia="Arial" w:hAnsi="Arial" w:cs="Arial"/>
              </w:rPr>
            </w:pPr>
            <w:r>
              <w:rPr>
                <w:rFonts w:ascii="Arial" w:eastAsia="Arial" w:hAnsi="Arial" w:cs="Arial"/>
              </w:rPr>
              <w:t xml:space="preserve">Central team to review the safeguarding policies according to provisional KCSIE changes (June) </w:t>
            </w:r>
          </w:p>
          <w:p w14:paraId="3ACB4854"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Safeguarding and CP </w:t>
            </w:r>
          </w:p>
          <w:p w14:paraId="23A2A0C0"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Behaviour </w:t>
            </w:r>
          </w:p>
          <w:p w14:paraId="30FD9E3F"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Adult code of conduct.  </w:t>
            </w:r>
          </w:p>
          <w:p w14:paraId="0CACAF15"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Staff handbook – acceptable use agreements, social media, relationships with pupils </w:t>
            </w:r>
          </w:p>
          <w:p w14:paraId="57C56416"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Attendance </w:t>
            </w:r>
          </w:p>
          <w:p w14:paraId="4A9D8751"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Safer recruitment </w:t>
            </w:r>
          </w:p>
          <w:p w14:paraId="185D1AC6"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Child on Child abuse </w:t>
            </w:r>
          </w:p>
          <w:p w14:paraId="46D8EA6E"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Prevent – including risk assessment </w:t>
            </w:r>
          </w:p>
          <w:p w14:paraId="0AA66943" w14:textId="77777777" w:rsidR="009727D6" w:rsidRPr="00716AE1" w:rsidRDefault="009727D6" w:rsidP="00716AE1">
            <w:pPr>
              <w:pStyle w:val="ListParagraph"/>
              <w:widowControl w:val="0"/>
              <w:numPr>
                <w:ilvl w:val="0"/>
                <w:numId w:val="65"/>
              </w:numPr>
              <w:tabs>
                <w:tab w:val="left" w:pos="1400"/>
              </w:tabs>
              <w:jc w:val="left"/>
              <w:rPr>
                <w:rFonts w:ascii="Arial" w:eastAsia="Arial" w:hAnsi="Arial" w:cs="Arial"/>
              </w:rPr>
            </w:pPr>
            <w:r w:rsidRPr="00716AE1">
              <w:rPr>
                <w:rFonts w:ascii="Arial" w:eastAsia="Arial" w:hAnsi="Arial" w:cs="Arial"/>
              </w:rPr>
              <w:t xml:space="preserve">Online Safety policy </w:t>
            </w:r>
          </w:p>
        </w:tc>
      </w:tr>
      <w:tr w:rsidR="009727D6" w14:paraId="3AD3D8BA" w14:textId="77777777" w:rsidTr="00495668">
        <w:trPr>
          <w:trHeight w:val="577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624B365B" w14:textId="77777777" w:rsidR="009727D6" w:rsidRDefault="009727D6" w:rsidP="00495668">
            <w:pPr>
              <w:tabs>
                <w:tab w:val="left" w:pos="1400"/>
              </w:tabs>
              <w:jc w:val="left"/>
              <w:rPr>
                <w:rFonts w:ascii="Arial" w:eastAsia="Arial" w:hAnsi="Arial" w:cs="Arial"/>
                <w:b/>
              </w:rPr>
            </w:pPr>
            <w:r>
              <w:rPr>
                <w:rFonts w:ascii="Arial" w:eastAsia="Arial" w:hAnsi="Arial" w:cs="Arial"/>
                <w:b/>
              </w:rPr>
              <w:t xml:space="preserve">School level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7A7119D8"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filtering check x2 </w:t>
            </w:r>
          </w:p>
          <w:p w14:paraId="5FF97D09" w14:textId="77777777" w:rsidR="009727D6" w:rsidRDefault="009727D6" w:rsidP="00495668">
            <w:pPr>
              <w:tabs>
                <w:tab w:val="left" w:pos="1400"/>
              </w:tabs>
              <w:ind w:left="720"/>
              <w:jc w:val="left"/>
              <w:rPr>
                <w:rFonts w:ascii="Arial" w:eastAsia="Arial" w:hAnsi="Arial" w:cs="Arial"/>
              </w:rPr>
            </w:pPr>
            <w:r>
              <w:rPr>
                <w:rFonts w:ascii="Arial" w:eastAsia="Arial" w:hAnsi="Arial" w:cs="Arial"/>
              </w:rPr>
              <w:t xml:space="preserve"> </w:t>
            </w:r>
          </w:p>
          <w:p w14:paraId="013EAEFF" w14:textId="14A1071C"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case reviews with </w:t>
            </w:r>
            <w:r w:rsidR="003413D2">
              <w:rPr>
                <w:rFonts w:ascii="Arial" w:eastAsia="Arial" w:hAnsi="Arial" w:cs="Arial"/>
              </w:rPr>
              <w:t>directors using</w:t>
            </w:r>
            <w:r>
              <w:rPr>
                <w:rFonts w:ascii="Arial" w:eastAsia="Arial" w:hAnsi="Arial" w:cs="Arial"/>
              </w:rPr>
              <w:t xml:space="preserve"> CPOMS </w:t>
            </w:r>
          </w:p>
          <w:p w14:paraId="5CCC0F41" w14:textId="77777777" w:rsidR="009727D6" w:rsidRDefault="009727D6" w:rsidP="00495668">
            <w:pPr>
              <w:tabs>
                <w:tab w:val="left" w:pos="1400"/>
              </w:tabs>
              <w:ind w:left="720"/>
              <w:jc w:val="left"/>
              <w:rPr>
                <w:rFonts w:ascii="Arial" w:eastAsia="Arial" w:hAnsi="Arial" w:cs="Arial"/>
              </w:rPr>
            </w:pPr>
            <w:r>
              <w:rPr>
                <w:rFonts w:ascii="Arial" w:eastAsia="Arial" w:hAnsi="Arial" w:cs="Arial"/>
              </w:rPr>
              <w:t xml:space="preserve"> </w:t>
            </w:r>
          </w:p>
          <w:p w14:paraId="1B72074F"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Regular (to be decided by school) safeguarding meetings with school staff to update vulnerable pupil register </w:t>
            </w:r>
          </w:p>
          <w:p w14:paraId="008F26B6" w14:textId="77777777" w:rsidR="009727D6" w:rsidRDefault="009727D6" w:rsidP="00495668">
            <w:pPr>
              <w:tabs>
                <w:tab w:val="left" w:pos="1400"/>
              </w:tabs>
              <w:ind w:left="720"/>
              <w:jc w:val="left"/>
              <w:rPr>
                <w:rFonts w:ascii="Arial" w:eastAsia="Arial" w:hAnsi="Arial" w:cs="Arial"/>
              </w:rPr>
            </w:pPr>
          </w:p>
          <w:p w14:paraId="0ECCD2C3"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2x 7 minutes briefings </w:t>
            </w:r>
          </w:p>
          <w:p w14:paraId="62BE309F"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Quizzes </w:t>
            </w:r>
          </w:p>
          <w:p w14:paraId="355C286E" w14:textId="77777777" w:rsidR="009727D6" w:rsidRDefault="009727D6" w:rsidP="00495668">
            <w:pPr>
              <w:tabs>
                <w:tab w:val="left" w:pos="1400"/>
              </w:tabs>
              <w:ind w:left="720"/>
              <w:jc w:val="left"/>
              <w:rPr>
                <w:rFonts w:ascii="Arial" w:eastAsia="Arial" w:hAnsi="Arial" w:cs="Arial"/>
              </w:rPr>
            </w:pPr>
          </w:p>
          <w:p w14:paraId="2B87CBE5"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attendance check </w:t>
            </w:r>
          </w:p>
          <w:p w14:paraId="13A5D20E" w14:textId="77777777" w:rsidR="009727D6" w:rsidRDefault="009727D6" w:rsidP="00495668">
            <w:pPr>
              <w:tabs>
                <w:tab w:val="left" w:pos="1400"/>
              </w:tabs>
              <w:ind w:left="720"/>
              <w:jc w:val="left"/>
              <w:rPr>
                <w:rFonts w:ascii="Arial" w:eastAsia="Arial" w:hAnsi="Arial" w:cs="Arial"/>
              </w:rPr>
            </w:pPr>
          </w:p>
          <w:p w14:paraId="5B782FF6"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behaviour analysis – spot trends and formulate action plan </w:t>
            </w:r>
          </w:p>
          <w:p w14:paraId="2CD4D825" w14:textId="77777777" w:rsidR="009727D6" w:rsidRDefault="009727D6" w:rsidP="00495668">
            <w:pPr>
              <w:tabs>
                <w:tab w:val="left" w:pos="1400"/>
              </w:tabs>
              <w:jc w:val="left"/>
              <w:rPr>
                <w:rFonts w:ascii="Arial" w:eastAsia="Arial" w:hAnsi="Arial" w:cs="Arial"/>
              </w:rPr>
            </w:pPr>
          </w:p>
          <w:p w14:paraId="7C74CCDE"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PHSE leads to review curriculum part of monitoring calendar) </w:t>
            </w:r>
          </w:p>
          <w:p w14:paraId="27E46127" w14:textId="77777777" w:rsidR="009727D6" w:rsidRDefault="009727D6" w:rsidP="00495668">
            <w:pPr>
              <w:tabs>
                <w:tab w:val="left" w:pos="1400"/>
              </w:tabs>
              <w:jc w:val="left"/>
              <w:rPr>
                <w:rFonts w:ascii="Arial" w:eastAsia="Arial" w:hAnsi="Arial" w:cs="Arial"/>
              </w:rPr>
            </w:pPr>
          </w:p>
          <w:p w14:paraId="7F6FDC6C"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PHSE/DSLs to run online safety training for parents </w:t>
            </w:r>
          </w:p>
          <w:p w14:paraId="0168117A" w14:textId="77777777" w:rsidR="009727D6" w:rsidRDefault="009727D6" w:rsidP="00495668">
            <w:pPr>
              <w:tabs>
                <w:tab w:val="left" w:pos="1400"/>
              </w:tabs>
              <w:jc w:val="left"/>
              <w:rPr>
                <w:rFonts w:ascii="Arial" w:eastAsia="Arial" w:hAnsi="Arial" w:cs="Arial"/>
              </w:rPr>
            </w:pP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10731AB6"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filtering check x2 </w:t>
            </w:r>
          </w:p>
          <w:p w14:paraId="2AD48419" w14:textId="77777777" w:rsidR="009727D6" w:rsidRDefault="009727D6" w:rsidP="00495668">
            <w:pPr>
              <w:tabs>
                <w:tab w:val="left" w:pos="1400"/>
              </w:tabs>
              <w:ind w:left="720"/>
              <w:jc w:val="left"/>
              <w:rPr>
                <w:rFonts w:ascii="Arial" w:eastAsia="Arial" w:hAnsi="Arial" w:cs="Arial"/>
              </w:rPr>
            </w:pPr>
          </w:p>
          <w:p w14:paraId="35DC791A"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case reviews with directors using CPOMS </w:t>
            </w:r>
          </w:p>
          <w:p w14:paraId="661EBD9C" w14:textId="77777777" w:rsidR="009727D6" w:rsidRDefault="009727D6" w:rsidP="0054744A">
            <w:pPr>
              <w:widowControl w:val="0"/>
              <w:numPr>
                <w:ilvl w:val="0"/>
                <w:numId w:val="46"/>
              </w:numPr>
              <w:tabs>
                <w:tab w:val="left" w:pos="1400"/>
              </w:tabs>
              <w:jc w:val="left"/>
              <w:rPr>
                <w:rFonts w:ascii="Arial" w:eastAsia="Arial" w:hAnsi="Arial" w:cs="Arial"/>
              </w:rPr>
            </w:pPr>
          </w:p>
          <w:p w14:paraId="445D060E"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Regular (to be decided by school) safeguarding meetings with school staff to update vulnerable pupil register </w:t>
            </w:r>
          </w:p>
          <w:p w14:paraId="3FBE0EA5" w14:textId="77777777" w:rsidR="009727D6" w:rsidRDefault="009727D6" w:rsidP="00495668">
            <w:pPr>
              <w:tabs>
                <w:tab w:val="left" w:pos="1400"/>
              </w:tabs>
              <w:ind w:left="720"/>
              <w:jc w:val="left"/>
              <w:rPr>
                <w:rFonts w:ascii="Arial" w:eastAsia="Arial" w:hAnsi="Arial" w:cs="Arial"/>
              </w:rPr>
            </w:pPr>
          </w:p>
          <w:p w14:paraId="79449552"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2x 7 minutes briefings </w:t>
            </w:r>
          </w:p>
          <w:p w14:paraId="572172A2"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Quizzes </w:t>
            </w:r>
          </w:p>
          <w:p w14:paraId="393796D4" w14:textId="77777777" w:rsidR="009727D6" w:rsidRDefault="009727D6" w:rsidP="00495668">
            <w:pPr>
              <w:tabs>
                <w:tab w:val="left" w:pos="1400"/>
              </w:tabs>
              <w:ind w:left="720"/>
              <w:jc w:val="left"/>
              <w:rPr>
                <w:rFonts w:ascii="Arial" w:eastAsia="Arial" w:hAnsi="Arial" w:cs="Arial"/>
              </w:rPr>
            </w:pPr>
            <w:r>
              <w:rPr>
                <w:rFonts w:ascii="Arial" w:eastAsia="Arial" w:hAnsi="Arial" w:cs="Arial"/>
              </w:rPr>
              <w:t xml:space="preserve"> </w:t>
            </w:r>
          </w:p>
          <w:p w14:paraId="24A22506"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attendance check </w:t>
            </w:r>
          </w:p>
          <w:p w14:paraId="7B732121" w14:textId="77777777" w:rsidR="009727D6" w:rsidRDefault="009727D6" w:rsidP="00495668">
            <w:pPr>
              <w:tabs>
                <w:tab w:val="left" w:pos="1400"/>
              </w:tabs>
              <w:ind w:left="720"/>
              <w:jc w:val="left"/>
              <w:rPr>
                <w:rFonts w:ascii="Arial" w:eastAsia="Arial" w:hAnsi="Arial" w:cs="Arial"/>
              </w:rPr>
            </w:pPr>
            <w:r>
              <w:rPr>
                <w:rFonts w:ascii="Arial" w:eastAsia="Arial" w:hAnsi="Arial" w:cs="Arial"/>
              </w:rPr>
              <w:t xml:space="preserve"> </w:t>
            </w:r>
          </w:p>
          <w:p w14:paraId="0ACAF9E9"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behaviour analysis – spot trends and formulate action plan </w:t>
            </w:r>
          </w:p>
          <w:p w14:paraId="27E20A21" w14:textId="77777777" w:rsidR="009727D6" w:rsidRDefault="009727D6" w:rsidP="00495668">
            <w:pPr>
              <w:tabs>
                <w:tab w:val="left" w:pos="1400"/>
              </w:tabs>
              <w:ind w:left="720"/>
              <w:jc w:val="left"/>
              <w:rPr>
                <w:rFonts w:ascii="Arial" w:eastAsia="Arial" w:hAnsi="Arial" w:cs="Arial"/>
              </w:rPr>
            </w:pPr>
          </w:p>
          <w:p w14:paraId="25AB6D74"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PHSE leads to review curriculum part of monitoring calendar) </w:t>
            </w:r>
          </w:p>
          <w:p w14:paraId="3C92D056" w14:textId="77777777" w:rsidR="009727D6" w:rsidRDefault="009727D6" w:rsidP="00495668">
            <w:pPr>
              <w:tabs>
                <w:tab w:val="left" w:pos="1400"/>
              </w:tabs>
              <w:jc w:val="left"/>
              <w:rPr>
                <w:rFonts w:ascii="Arial" w:eastAsia="Arial" w:hAnsi="Arial" w:cs="Arial"/>
              </w:rPr>
            </w:pPr>
          </w:p>
          <w:p w14:paraId="674F3ADF" w14:textId="3EAC1E54"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Pupil wellbeing survey </w:t>
            </w:r>
          </w:p>
          <w:p w14:paraId="65926FBA" w14:textId="77777777" w:rsidR="009727D6" w:rsidRDefault="009727D6" w:rsidP="00495668">
            <w:pPr>
              <w:tabs>
                <w:tab w:val="left" w:pos="1400"/>
              </w:tabs>
              <w:ind w:left="720"/>
              <w:jc w:val="left"/>
              <w:rPr>
                <w:rFonts w:ascii="Arial" w:eastAsia="Arial" w:hAnsi="Arial" w:cs="Arial"/>
              </w:rPr>
            </w:pP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3DD50FEE"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filtering check x2 </w:t>
            </w:r>
          </w:p>
          <w:p w14:paraId="31D103BD" w14:textId="77777777" w:rsidR="009727D6" w:rsidRDefault="009727D6" w:rsidP="00495668">
            <w:pPr>
              <w:tabs>
                <w:tab w:val="left" w:pos="1400"/>
              </w:tabs>
              <w:ind w:left="720"/>
              <w:jc w:val="left"/>
              <w:rPr>
                <w:rFonts w:ascii="Arial" w:eastAsia="Arial" w:hAnsi="Arial" w:cs="Arial"/>
              </w:rPr>
            </w:pPr>
          </w:p>
          <w:p w14:paraId="3A89412D" w14:textId="4DD1D85C"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case reviews with directors using </w:t>
            </w:r>
            <w:r w:rsidRPr="00716AE1">
              <w:rPr>
                <w:rFonts w:ascii="Arial" w:eastAsia="Arial" w:hAnsi="Arial" w:cs="Arial"/>
                <w:highlight w:val="yellow"/>
              </w:rPr>
              <w:t>CPOMS</w:t>
            </w:r>
            <w:r w:rsidR="00716AE1" w:rsidRPr="00716AE1">
              <w:rPr>
                <w:rFonts w:ascii="Arial" w:eastAsia="Arial" w:hAnsi="Arial" w:cs="Arial"/>
                <w:highlight w:val="yellow"/>
              </w:rPr>
              <w:t>/MYCONCERN</w:t>
            </w:r>
            <w:r>
              <w:rPr>
                <w:rFonts w:ascii="Arial" w:eastAsia="Arial" w:hAnsi="Arial" w:cs="Arial"/>
              </w:rPr>
              <w:t xml:space="preserve"> </w:t>
            </w:r>
          </w:p>
          <w:p w14:paraId="3E963B2E" w14:textId="77777777" w:rsidR="009727D6" w:rsidRDefault="009727D6" w:rsidP="0054744A">
            <w:pPr>
              <w:widowControl w:val="0"/>
              <w:numPr>
                <w:ilvl w:val="0"/>
                <w:numId w:val="46"/>
              </w:numPr>
              <w:tabs>
                <w:tab w:val="left" w:pos="1400"/>
              </w:tabs>
              <w:jc w:val="left"/>
              <w:rPr>
                <w:rFonts w:ascii="Arial" w:eastAsia="Arial" w:hAnsi="Arial" w:cs="Arial"/>
              </w:rPr>
            </w:pPr>
          </w:p>
          <w:p w14:paraId="246939C4"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Regular (to be decided by school) safeguarding meetings with school staff to update vulnerable pupil register </w:t>
            </w:r>
          </w:p>
          <w:p w14:paraId="73D9D6D0" w14:textId="77777777" w:rsidR="009727D6" w:rsidRDefault="009727D6" w:rsidP="00495668">
            <w:pPr>
              <w:tabs>
                <w:tab w:val="left" w:pos="1400"/>
              </w:tabs>
              <w:jc w:val="left"/>
              <w:rPr>
                <w:rFonts w:ascii="Arial" w:eastAsia="Arial" w:hAnsi="Arial" w:cs="Arial"/>
              </w:rPr>
            </w:pPr>
          </w:p>
          <w:p w14:paraId="0712D5C3"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2x 7 minutes briefings </w:t>
            </w:r>
          </w:p>
          <w:p w14:paraId="789F5867"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Quizzes </w:t>
            </w:r>
          </w:p>
          <w:p w14:paraId="140F5AF6" w14:textId="77777777" w:rsidR="009727D6" w:rsidRDefault="009727D6" w:rsidP="00495668">
            <w:pPr>
              <w:tabs>
                <w:tab w:val="left" w:pos="1400"/>
              </w:tabs>
              <w:jc w:val="left"/>
              <w:rPr>
                <w:rFonts w:ascii="Arial" w:eastAsia="Arial" w:hAnsi="Arial" w:cs="Arial"/>
              </w:rPr>
            </w:pPr>
            <w:r>
              <w:rPr>
                <w:rFonts w:ascii="Arial" w:eastAsia="Arial" w:hAnsi="Arial" w:cs="Arial"/>
              </w:rPr>
              <w:t xml:space="preserve"> </w:t>
            </w:r>
          </w:p>
          <w:p w14:paraId="2C214671"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attendance check </w:t>
            </w:r>
          </w:p>
          <w:p w14:paraId="139823F0" w14:textId="77777777" w:rsidR="009727D6" w:rsidRDefault="009727D6" w:rsidP="00495668">
            <w:pPr>
              <w:tabs>
                <w:tab w:val="left" w:pos="1400"/>
              </w:tabs>
              <w:ind w:left="720"/>
              <w:jc w:val="left"/>
              <w:rPr>
                <w:rFonts w:ascii="Arial" w:eastAsia="Arial" w:hAnsi="Arial" w:cs="Arial"/>
              </w:rPr>
            </w:pPr>
          </w:p>
          <w:p w14:paraId="4EA75B38"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Half termly behaviour analysis – spot trends and formulate action plan </w:t>
            </w:r>
          </w:p>
          <w:p w14:paraId="0563538E" w14:textId="77777777" w:rsidR="009727D6" w:rsidRDefault="009727D6" w:rsidP="00495668">
            <w:pPr>
              <w:tabs>
                <w:tab w:val="left" w:pos="1400"/>
              </w:tabs>
              <w:ind w:left="720"/>
              <w:jc w:val="left"/>
              <w:rPr>
                <w:rFonts w:ascii="Arial" w:eastAsia="Arial" w:hAnsi="Arial" w:cs="Arial"/>
              </w:rPr>
            </w:pPr>
          </w:p>
          <w:p w14:paraId="4E892AC1"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PHSE leads to review curriculum part of monitoring calendar) </w:t>
            </w:r>
          </w:p>
          <w:p w14:paraId="7F3A027B" w14:textId="77777777" w:rsidR="009727D6" w:rsidRDefault="009727D6" w:rsidP="00495668">
            <w:pPr>
              <w:tabs>
                <w:tab w:val="left" w:pos="1400"/>
              </w:tabs>
              <w:ind w:left="720"/>
              <w:jc w:val="left"/>
              <w:rPr>
                <w:rFonts w:ascii="Arial" w:eastAsia="Arial" w:hAnsi="Arial" w:cs="Arial"/>
              </w:rPr>
            </w:pPr>
          </w:p>
          <w:p w14:paraId="6F7E16C0"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Annual review of filtering and monitoring systems with IT teams, DSLs and leaders </w:t>
            </w:r>
          </w:p>
          <w:p w14:paraId="533BBD82" w14:textId="77777777" w:rsidR="009727D6" w:rsidRDefault="009727D6" w:rsidP="00495668">
            <w:pPr>
              <w:tabs>
                <w:tab w:val="left" w:pos="1400"/>
              </w:tabs>
              <w:jc w:val="left"/>
              <w:rPr>
                <w:rFonts w:ascii="Arial" w:eastAsia="Arial" w:hAnsi="Arial" w:cs="Arial"/>
              </w:rPr>
            </w:pPr>
          </w:p>
          <w:p w14:paraId="35E20483" w14:textId="77777777" w:rsidR="009727D6" w:rsidRDefault="009727D6" w:rsidP="0054744A">
            <w:pPr>
              <w:widowControl w:val="0"/>
              <w:numPr>
                <w:ilvl w:val="0"/>
                <w:numId w:val="46"/>
              </w:numPr>
              <w:tabs>
                <w:tab w:val="left" w:pos="1400"/>
              </w:tabs>
              <w:jc w:val="left"/>
              <w:rPr>
                <w:rFonts w:ascii="Arial" w:eastAsia="Arial" w:hAnsi="Arial" w:cs="Arial"/>
              </w:rPr>
            </w:pPr>
            <w:r>
              <w:rPr>
                <w:rFonts w:ascii="Arial" w:eastAsia="Arial" w:hAnsi="Arial" w:cs="Arial"/>
              </w:rPr>
              <w:t xml:space="preserve">Transfer CP files for pupils moving school </w:t>
            </w:r>
          </w:p>
        </w:tc>
      </w:tr>
      <w:tr w:rsidR="009727D6" w14:paraId="6DCF9B05" w14:textId="77777777" w:rsidTr="00495668">
        <w:trPr>
          <w:trHeight w:val="4845"/>
        </w:trPr>
        <w:tc>
          <w:tcPr>
            <w:tcW w:w="1276"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6C2E27D1" w14:textId="77777777" w:rsidR="009727D6" w:rsidRDefault="009727D6" w:rsidP="00495668">
            <w:pPr>
              <w:tabs>
                <w:tab w:val="left" w:pos="1400"/>
              </w:tabs>
              <w:jc w:val="left"/>
              <w:rPr>
                <w:rFonts w:ascii="Arial" w:eastAsia="Arial" w:hAnsi="Arial" w:cs="Arial"/>
                <w:b/>
              </w:rPr>
            </w:pPr>
            <w:r>
              <w:rPr>
                <w:rFonts w:ascii="Arial" w:eastAsia="Arial" w:hAnsi="Arial" w:cs="Arial"/>
                <w:b/>
              </w:rPr>
              <w:lastRenderedPageBreak/>
              <w:t xml:space="preserve">National Days </w:t>
            </w:r>
          </w:p>
        </w:tc>
        <w:tc>
          <w:tcPr>
            <w:tcW w:w="3119"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41BA6B5F"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September </w:t>
            </w:r>
            <w:r>
              <w:rPr>
                <w:rFonts w:ascii="Arial" w:eastAsia="Arial" w:hAnsi="Arial" w:cs="Arial"/>
                <w:sz w:val="18"/>
                <w:szCs w:val="18"/>
              </w:rPr>
              <w:t xml:space="preserve"> </w:t>
            </w:r>
            <w:r>
              <w:rPr>
                <w:rFonts w:ascii="Arial" w:eastAsia="Arial" w:hAnsi="Arial" w:cs="Arial"/>
                <w:sz w:val="18"/>
                <w:szCs w:val="18"/>
              </w:rPr>
              <w:br/>
              <w:t xml:space="preserve">Scroll Free September  </w:t>
            </w:r>
            <w:r>
              <w:rPr>
                <w:rFonts w:ascii="Arial" w:eastAsia="Arial" w:hAnsi="Arial" w:cs="Arial"/>
                <w:sz w:val="18"/>
                <w:szCs w:val="18"/>
              </w:rPr>
              <w:br/>
              <w:t xml:space="preserve">World Suicide Prevention Day  </w:t>
            </w:r>
          </w:p>
          <w:p w14:paraId="27B5EB76" w14:textId="77777777" w:rsidR="009727D6" w:rsidRDefault="009727D6" w:rsidP="00495668">
            <w:pPr>
              <w:tabs>
                <w:tab w:val="left" w:pos="1400"/>
              </w:tabs>
              <w:ind w:left="720"/>
              <w:jc w:val="left"/>
              <w:rPr>
                <w:rFonts w:ascii="Arial" w:eastAsia="Arial" w:hAnsi="Arial" w:cs="Arial"/>
                <w:sz w:val="18"/>
                <w:szCs w:val="18"/>
              </w:rPr>
            </w:pPr>
            <w:r>
              <w:rPr>
                <w:rFonts w:ascii="Arial" w:eastAsia="Arial" w:hAnsi="Arial" w:cs="Arial"/>
                <w:sz w:val="18"/>
                <w:szCs w:val="18"/>
              </w:rPr>
              <w:t xml:space="preserve">Sexual Health Week  </w:t>
            </w:r>
            <w:r>
              <w:rPr>
                <w:rFonts w:ascii="Arial" w:eastAsia="Arial" w:hAnsi="Arial" w:cs="Arial"/>
                <w:sz w:val="18"/>
                <w:szCs w:val="18"/>
              </w:rPr>
              <w:br/>
              <w:t xml:space="preserve">Pupil Voice Week </w:t>
            </w:r>
          </w:p>
          <w:p w14:paraId="0916E071" w14:textId="77777777" w:rsidR="009727D6" w:rsidRDefault="009727D6" w:rsidP="00495668">
            <w:pPr>
              <w:tabs>
                <w:tab w:val="left" w:pos="1400"/>
              </w:tabs>
              <w:ind w:left="720"/>
              <w:jc w:val="left"/>
              <w:rPr>
                <w:rFonts w:ascii="Arial" w:eastAsia="Arial" w:hAnsi="Arial" w:cs="Arial"/>
                <w:sz w:val="18"/>
                <w:szCs w:val="18"/>
              </w:rPr>
            </w:pPr>
          </w:p>
          <w:p w14:paraId="4DAD08F8"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October </w:t>
            </w:r>
            <w:r>
              <w:rPr>
                <w:rFonts w:ascii="Arial" w:eastAsia="Arial" w:hAnsi="Arial" w:cs="Arial"/>
                <w:sz w:val="18"/>
                <w:szCs w:val="18"/>
              </w:rPr>
              <w:t xml:space="preserve"> </w:t>
            </w:r>
            <w:r>
              <w:rPr>
                <w:rFonts w:ascii="Arial" w:eastAsia="Arial" w:hAnsi="Arial" w:cs="Arial"/>
                <w:sz w:val="18"/>
                <w:szCs w:val="18"/>
              </w:rPr>
              <w:br/>
              <w:t>Bullying Prevention Month (</w:t>
            </w:r>
            <w:proofErr w:type="spellStart"/>
            <w:r>
              <w:rPr>
                <w:rFonts w:ascii="Arial" w:eastAsia="Arial" w:hAnsi="Arial" w:cs="Arial"/>
                <w:sz w:val="18"/>
                <w:szCs w:val="18"/>
              </w:rPr>
              <w:t>Cybersmile</w:t>
            </w:r>
            <w:proofErr w:type="spellEnd"/>
            <w:r>
              <w:rPr>
                <w:rFonts w:ascii="Arial" w:eastAsia="Arial" w:hAnsi="Arial" w:cs="Arial"/>
                <w:sz w:val="18"/>
                <w:szCs w:val="18"/>
              </w:rPr>
              <w:t xml:space="preserve"> Foundation)  </w:t>
            </w:r>
            <w:r>
              <w:rPr>
                <w:rFonts w:ascii="Arial" w:eastAsia="Arial" w:hAnsi="Arial" w:cs="Arial"/>
                <w:sz w:val="18"/>
                <w:szCs w:val="18"/>
              </w:rPr>
              <w:br/>
              <w:t xml:space="preserve">World Mental Health Day  </w:t>
            </w:r>
            <w:r>
              <w:rPr>
                <w:rFonts w:ascii="Arial" w:eastAsia="Arial" w:hAnsi="Arial" w:cs="Arial"/>
                <w:sz w:val="18"/>
                <w:szCs w:val="18"/>
              </w:rPr>
              <w:br/>
              <w:t xml:space="preserve">National Hate Crime Awareness Week  </w:t>
            </w:r>
            <w:r>
              <w:rPr>
                <w:rFonts w:ascii="Arial" w:eastAsia="Arial" w:hAnsi="Arial" w:cs="Arial"/>
                <w:sz w:val="18"/>
                <w:szCs w:val="18"/>
              </w:rPr>
              <w:br/>
              <w:t xml:space="preserve">Get Safe Online Day </w:t>
            </w:r>
          </w:p>
          <w:p w14:paraId="023DFB99" w14:textId="77777777" w:rsidR="009727D6" w:rsidRDefault="009727D6" w:rsidP="00495668">
            <w:pPr>
              <w:tabs>
                <w:tab w:val="left" w:pos="1400"/>
              </w:tabs>
              <w:ind w:left="720"/>
              <w:jc w:val="left"/>
              <w:rPr>
                <w:rFonts w:ascii="Arial" w:eastAsia="Arial" w:hAnsi="Arial" w:cs="Arial"/>
                <w:sz w:val="18"/>
                <w:szCs w:val="18"/>
              </w:rPr>
            </w:pPr>
          </w:p>
          <w:p w14:paraId="1EE9C678"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November </w:t>
            </w:r>
            <w:r>
              <w:rPr>
                <w:rFonts w:ascii="Arial" w:eastAsia="Arial" w:hAnsi="Arial" w:cs="Arial"/>
                <w:sz w:val="18"/>
                <w:szCs w:val="18"/>
              </w:rPr>
              <w:t xml:space="preserve"> </w:t>
            </w:r>
            <w:r>
              <w:rPr>
                <w:rFonts w:ascii="Arial" w:eastAsia="Arial" w:hAnsi="Arial" w:cs="Arial"/>
                <w:sz w:val="18"/>
                <w:szCs w:val="18"/>
              </w:rPr>
              <w:br/>
              <w:t xml:space="preserve">National Stress Awareness Day  </w:t>
            </w:r>
            <w:r>
              <w:rPr>
                <w:rFonts w:ascii="Arial" w:eastAsia="Arial" w:hAnsi="Arial" w:cs="Arial"/>
                <w:sz w:val="18"/>
                <w:szCs w:val="18"/>
              </w:rPr>
              <w:br/>
              <w:t xml:space="preserve">Wear Blue for Bullying Day  </w:t>
            </w:r>
            <w:r>
              <w:rPr>
                <w:rFonts w:ascii="Arial" w:eastAsia="Arial" w:hAnsi="Arial" w:cs="Arial"/>
                <w:sz w:val="18"/>
                <w:szCs w:val="18"/>
              </w:rPr>
              <w:br/>
              <w:t xml:space="preserve">Digital Kids Show  </w:t>
            </w:r>
            <w:r>
              <w:rPr>
                <w:rFonts w:ascii="Arial" w:eastAsia="Arial" w:hAnsi="Arial" w:cs="Arial"/>
                <w:sz w:val="18"/>
                <w:szCs w:val="18"/>
              </w:rPr>
              <w:br/>
              <w:t xml:space="preserve">Anti-bullying Week  </w:t>
            </w:r>
            <w:r>
              <w:rPr>
                <w:rFonts w:ascii="Arial" w:eastAsia="Arial" w:hAnsi="Arial" w:cs="Arial"/>
                <w:sz w:val="18"/>
                <w:szCs w:val="18"/>
              </w:rPr>
              <w:br/>
              <w:t xml:space="preserve">Alcohol Awareness Week </w:t>
            </w:r>
          </w:p>
        </w:tc>
        <w:tc>
          <w:tcPr>
            <w:tcW w:w="326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096FB1AE"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January </w:t>
            </w:r>
            <w:r>
              <w:rPr>
                <w:rFonts w:ascii="Arial" w:eastAsia="Arial" w:hAnsi="Arial" w:cs="Arial"/>
                <w:sz w:val="18"/>
                <w:szCs w:val="18"/>
              </w:rPr>
              <w:t xml:space="preserve"> </w:t>
            </w:r>
            <w:r>
              <w:rPr>
                <w:rFonts w:ascii="Arial" w:eastAsia="Arial" w:hAnsi="Arial" w:cs="Arial"/>
                <w:sz w:val="18"/>
                <w:szCs w:val="18"/>
              </w:rPr>
              <w:br/>
              <w:t xml:space="preserve">Data Protection Day - 28th January </w:t>
            </w:r>
          </w:p>
          <w:p w14:paraId="1D0020A7" w14:textId="77777777" w:rsidR="009727D6" w:rsidRDefault="009727D6" w:rsidP="00495668">
            <w:pPr>
              <w:tabs>
                <w:tab w:val="left" w:pos="1400"/>
              </w:tabs>
              <w:ind w:left="720"/>
              <w:jc w:val="left"/>
              <w:rPr>
                <w:rFonts w:ascii="Arial" w:eastAsia="Arial" w:hAnsi="Arial" w:cs="Arial"/>
                <w:sz w:val="18"/>
                <w:szCs w:val="18"/>
              </w:rPr>
            </w:pPr>
          </w:p>
          <w:p w14:paraId="28F1623D"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February </w:t>
            </w:r>
            <w:r>
              <w:rPr>
                <w:rFonts w:ascii="Arial" w:eastAsia="Arial" w:hAnsi="Arial" w:cs="Arial"/>
                <w:sz w:val="18"/>
                <w:szCs w:val="18"/>
              </w:rPr>
              <w:t xml:space="preserve"> </w:t>
            </w:r>
            <w:r>
              <w:rPr>
                <w:rFonts w:ascii="Arial" w:eastAsia="Arial" w:hAnsi="Arial" w:cs="Arial"/>
                <w:sz w:val="18"/>
                <w:szCs w:val="18"/>
              </w:rPr>
              <w:br/>
              <w:t xml:space="preserve">Children's Mental Health Week  </w:t>
            </w:r>
            <w:r>
              <w:rPr>
                <w:rFonts w:ascii="Arial" w:eastAsia="Arial" w:hAnsi="Arial" w:cs="Arial"/>
                <w:sz w:val="18"/>
                <w:szCs w:val="18"/>
              </w:rPr>
              <w:br/>
              <w:t xml:space="preserve">Safer Internet Day  </w:t>
            </w:r>
            <w:r>
              <w:rPr>
                <w:rFonts w:ascii="Arial" w:eastAsia="Arial" w:hAnsi="Arial" w:cs="Arial"/>
                <w:sz w:val="18"/>
                <w:szCs w:val="18"/>
              </w:rPr>
              <w:br/>
              <w:t xml:space="preserve">No Tech for Breck Day  </w:t>
            </w:r>
            <w:r>
              <w:rPr>
                <w:rFonts w:ascii="Arial" w:eastAsia="Arial" w:hAnsi="Arial" w:cs="Arial"/>
                <w:sz w:val="18"/>
                <w:szCs w:val="18"/>
              </w:rPr>
              <w:br/>
              <w:t xml:space="preserve">Sexual Abuse &amp; Sexual Violence Awareness Week </w:t>
            </w:r>
          </w:p>
          <w:p w14:paraId="4F528125" w14:textId="77777777" w:rsidR="009727D6" w:rsidRDefault="009727D6" w:rsidP="00495668">
            <w:pPr>
              <w:tabs>
                <w:tab w:val="left" w:pos="1400"/>
              </w:tabs>
              <w:ind w:left="720"/>
              <w:jc w:val="left"/>
              <w:rPr>
                <w:rFonts w:ascii="Arial" w:eastAsia="Arial" w:hAnsi="Arial" w:cs="Arial"/>
                <w:sz w:val="18"/>
                <w:szCs w:val="18"/>
              </w:rPr>
            </w:pPr>
          </w:p>
          <w:p w14:paraId="2B31511E"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March </w:t>
            </w:r>
            <w:r>
              <w:rPr>
                <w:rFonts w:ascii="Arial" w:eastAsia="Arial" w:hAnsi="Arial" w:cs="Arial"/>
                <w:sz w:val="18"/>
                <w:szCs w:val="18"/>
              </w:rPr>
              <w:t xml:space="preserve"> </w:t>
            </w:r>
            <w:r>
              <w:rPr>
                <w:rFonts w:ascii="Arial" w:eastAsia="Arial" w:hAnsi="Arial" w:cs="Arial"/>
                <w:sz w:val="18"/>
                <w:szCs w:val="18"/>
              </w:rPr>
              <w:br/>
              <w:t xml:space="preserve">National Safeguarding Month  </w:t>
            </w:r>
            <w:r>
              <w:rPr>
                <w:rFonts w:ascii="Arial" w:eastAsia="Arial" w:hAnsi="Arial" w:cs="Arial"/>
                <w:sz w:val="18"/>
                <w:szCs w:val="18"/>
              </w:rPr>
              <w:br/>
              <w:t xml:space="preserve">SIAD: Self-Injury Awareness Day - 1st March  </w:t>
            </w:r>
            <w:r>
              <w:rPr>
                <w:rFonts w:ascii="Arial" w:eastAsia="Arial" w:hAnsi="Arial" w:cs="Arial"/>
                <w:sz w:val="18"/>
                <w:szCs w:val="18"/>
              </w:rPr>
              <w:br/>
              <w:t xml:space="preserve">National Child Sexual Exploitation Awareness Day - 18th March </w:t>
            </w:r>
          </w:p>
          <w:p w14:paraId="1E01BC39" w14:textId="77777777" w:rsidR="009727D6" w:rsidRDefault="009727D6" w:rsidP="00495668">
            <w:pPr>
              <w:tabs>
                <w:tab w:val="left" w:pos="1400"/>
              </w:tabs>
              <w:ind w:left="720"/>
              <w:jc w:val="left"/>
              <w:rPr>
                <w:rFonts w:ascii="Arial" w:eastAsia="Arial" w:hAnsi="Arial" w:cs="Arial"/>
                <w:sz w:val="18"/>
                <w:szCs w:val="18"/>
              </w:rPr>
            </w:pPr>
          </w:p>
          <w:p w14:paraId="439EA5C2"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April </w:t>
            </w:r>
            <w:r>
              <w:rPr>
                <w:rFonts w:ascii="Arial" w:eastAsia="Arial" w:hAnsi="Arial" w:cs="Arial"/>
                <w:sz w:val="18"/>
                <w:szCs w:val="18"/>
              </w:rPr>
              <w:t xml:space="preserve"> </w:t>
            </w:r>
            <w:r>
              <w:rPr>
                <w:rFonts w:ascii="Arial" w:eastAsia="Arial" w:hAnsi="Arial" w:cs="Arial"/>
                <w:sz w:val="18"/>
                <w:szCs w:val="18"/>
              </w:rPr>
              <w:br/>
              <w:t xml:space="preserve">Stress Awareness Month  </w:t>
            </w:r>
            <w:r>
              <w:rPr>
                <w:rFonts w:ascii="Arial" w:eastAsia="Arial" w:hAnsi="Arial" w:cs="Arial"/>
                <w:sz w:val="18"/>
                <w:szCs w:val="18"/>
              </w:rPr>
              <w:br/>
            </w:r>
            <w:proofErr w:type="spellStart"/>
            <w:r>
              <w:rPr>
                <w:rFonts w:ascii="Arial" w:eastAsia="Arial" w:hAnsi="Arial" w:cs="Arial"/>
                <w:sz w:val="18"/>
                <w:szCs w:val="18"/>
              </w:rPr>
              <w:t>Childnet</w:t>
            </w:r>
            <w:proofErr w:type="spellEnd"/>
            <w:r>
              <w:rPr>
                <w:rFonts w:ascii="Arial" w:eastAsia="Arial" w:hAnsi="Arial" w:cs="Arial"/>
                <w:sz w:val="18"/>
                <w:szCs w:val="18"/>
              </w:rPr>
              <w:t xml:space="preserve"> Film Competition </w:t>
            </w:r>
          </w:p>
          <w:p w14:paraId="3849CF28" w14:textId="77777777" w:rsidR="009727D6" w:rsidRDefault="009727D6" w:rsidP="00495668">
            <w:pPr>
              <w:tabs>
                <w:tab w:val="left" w:pos="1400"/>
              </w:tabs>
              <w:ind w:left="720"/>
              <w:jc w:val="left"/>
              <w:rPr>
                <w:rFonts w:ascii="Arial" w:eastAsia="Arial" w:hAnsi="Arial" w:cs="Arial"/>
                <w:sz w:val="18"/>
                <w:szCs w:val="18"/>
              </w:rPr>
            </w:pPr>
          </w:p>
        </w:tc>
        <w:tc>
          <w:tcPr>
            <w:tcW w:w="283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0" w:type="dxa"/>
              <w:left w:w="0" w:type="dxa"/>
              <w:bottom w:w="0" w:type="dxa"/>
              <w:right w:w="0" w:type="dxa"/>
            </w:tcMar>
          </w:tcPr>
          <w:p w14:paraId="029CF68B"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May </w:t>
            </w:r>
            <w:r>
              <w:rPr>
                <w:rFonts w:ascii="Arial" w:eastAsia="Arial" w:hAnsi="Arial" w:cs="Arial"/>
                <w:sz w:val="18"/>
                <w:szCs w:val="18"/>
              </w:rPr>
              <w:t xml:space="preserve"> </w:t>
            </w:r>
            <w:r>
              <w:rPr>
                <w:rFonts w:ascii="Arial" w:eastAsia="Arial" w:hAnsi="Arial" w:cs="Arial"/>
                <w:sz w:val="18"/>
                <w:szCs w:val="18"/>
              </w:rPr>
              <w:br/>
              <w:t xml:space="preserve">Mental Health Awareness Week  </w:t>
            </w:r>
          </w:p>
          <w:p w14:paraId="5AAAF123" w14:textId="77777777" w:rsidR="009727D6" w:rsidRDefault="009727D6" w:rsidP="00495668">
            <w:pPr>
              <w:tabs>
                <w:tab w:val="left" w:pos="1400"/>
              </w:tabs>
              <w:ind w:left="720"/>
              <w:jc w:val="left"/>
              <w:rPr>
                <w:rFonts w:ascii="Arial" w:eastAsia="Arial" w:hAnsi="Arial" w:cs="Arial"/>
                <w:sz w:val="18"/>
                <w:szCs w:val="18"/>
              </w:rPr>
            </w:pPr>
          </w:p>
          <w:p w14:paraId="6AF19FDC"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June </w:t>
            </w:r>
            <w:r>
              <w:rPr>
                <w:rFonts w:ascii="Arial" w:eastAsia="Arial" w:hAnsi="Arial" w:cs="Arial"/>
                <w:sz w:val="18"/>
                <w:szCs w:val="18"/>
              </w:rPr>
              <w:t xml:space="preserve"> </w:t>
            </w:r>
            <w:r>
              <w:rPr>
                <w:rFonts w:ascii="Arial" w:eastAsia="Arial" w:hAnsi="Arial" w:cs="Arial"/>
                <w:sz w:val="18"/>
                <w:szCs w:val="18"/>
              </w:rPr>
              <w:br/>
              <w:t xml:space="preserve">Child Safety Week  </w:t>
            </w:r>
            <w:r>
              <w:rPr>
                <w:rFonts w:ascii="Arial" w:eastAsia="Arial" w:hAnsi="Arial" w:cs="Arial"/>
                <w:sz w:val="18"/>
                <w:szCs w:val="18"/>
              </w:rPr>
              <w:br/>
              <w:t xml:space="preserve">Stand up to Bullying Day  </w:t>
            </w:r>
            <w:r>
              <w:rPr>
                <w:rFonts w:ascii="Arial" w:eastAsia="Arial" w:hAnsi="Arial" w:cs="Arial"/>
                <w:sz w:val="18"/>
                <w:szCs w:val="18"/>
              </w:rPr>
              <w:br/>
              <w:t xml:space="preserve">Stop Cyber Bullying Day  </w:t>
            </w:r>
            <w:r>
              <w:rPr>
                <w:rFonts w:ascii="Arial" w:eastAsia="Arial" w:hAnsi="Arial" w:cs="Arial"/>
                <w:sz w:val="18"/>
                <w:szCs w:val="18"/>
              </w:rPr>
              <w:br/>
            </w:r>
            <w:proofErr w:type="spellStart"/>
            <w:r>
              <w:rPr>
                <w:rFonts w:ascii="Arial" w:eastAsia="Arial" w:hAnsi="Arial" w:cs="Arial"/>
                <w:sz w:val="18"/>
                <w:szCs w:val="18"/>
              </w:rPr>
              <w:t>GoGadgetFree</w:t>
            </w:r>
            <w:proofErr w:type="spellEnd"/>
            <w:r>
              <w:rPr>
                <w:rFonts w:ascii="Arial" w:eastAsia="Arial" w:hAnsi="Arial" w:cs="Arial"/>
                <w:sz w:val="18"/>
                <w:szCs w:val="18"/>
              </w:rPr>
              <w:t xml:space="preserve">/Unplug </w:t>
            </w:r>
          </w:p>
          <w:p w14:paraId="528EAB17" w14:textId="77777777" w:rsidR="009727D6" w:rsidRDefault="009727D6" w:rsidP="00495668">
            <w:pPr>
              <w:tabs>
                <w:tab w:val="left" w:pos="1400"/>
              </w:tabs>
              <w:ind w:left="720"/>
              <w:jc w:val="left"/>
              <w:rPr>
                <w:rFonts w:ascii="Arial" w:eastAsia="Arial" w:hAnsi="Arial" w:cs="Arial"/>
                <w:sz w:val="18"/>
                <w:szCs w:val="18"/>
              </w:rPr>
            </w:pPr>
          </w:p>
          <w:p w14:paraId="4646680C"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July </w:t>
            </w:r>
            <w:r>
              <w:rPr>
                <w:rFonts w:ascii="Arial" w:eastAsia="Arial" w:hAnsi="Arial" w:cs="Arial"/>
                <w:sz w:val="18"/>
                <w:szCs w:val="18"/>
              </w:rPr>
              <w:t xml:space="preserve"> </w:t>
            </w:r>
            <w:r>
              <w:rPr>
                <w:rFonts w:ascii="Arial" w:eastAsia="Arial" w:hAnsi="Arial" w:cs="Arial"/>
                <w:sz w:val="18"/>
                <w:szCs w:val="18"/>
              </w:rPr>
              <w:br/>
              <w:t xml:space="preserve">Disability Awareness Day  </w:t>
            </w:r>
            <w:r>
              <w:rPr>
                <w:rFonts w:ascii="Arial" w:eastAsia="Arial" w:hAnsi="Arial" w:cs="Arial"/>
                <w:sz w:val="18"/>
                <w:szCs w:val="18"/>
              </w:rPr>
              <w:br/>
              <w:t xml:space="preserve">World Emoji Day - 17th July </w:t>
            </w:r>
          </w:p>
          <w:p w14:paraId="16127445" w14:textId="77777777" w:rsidR="009727D6" w:rsidRDefault="009727D6" w:rsidP="00495668">
            <w:pPr>
              <w:tabs>
                <w:tab w:val="left" w:pos="1400"/>
              </w:tabs>
              <w:ind w:left="720"/>
              <w:jc w:val="left"/>
              <w:rPr>
                <w:rFonts w:ascii="Arial" w:eastAsia="Arial" w:hAnsi="Arial" w:cs="Arial"/>
                <w:sz w:val="18"/>
                <w:szCs w:val="18"/>
              </w:rPr>
            </w:pPr>
          </w:p>
          <w:p w14:paraId="5D0341B9" w14:textId="77777777" w:rsidR="009727D6" w:rsidRDefault="009727D6" w:rsidP="0054744A">
            <w:pPr>
              <w:widowControl w:val="0"/>
              <w:numPr>
                <w:ilvl w:val="0"/>
                <w:numId w:val="48"/>
              </w:numPr>
              <w:tabs>
                <w:tab w:val="left" w:pos="1400"/>
              </w:tabs>
              <w:jc w:val="left"/>
              <w:rPr>
                <w:rFonts w:ascii="Arial" w:eastAsia="Arial" w:hAnsi="Arial" w:cs="Arial"/>
                <w:sz w:val="18"/>
                <w:szCs w:val="18"/>
              </w:rPr>
            </w:pPr>
            <w:r>
              <w:rPr>
                <w:rFonts w:ascii="Arial" w:eastAsia="Arial" w:hAnsi="Arial" w:cs="Arial"/>
                <w:b/>
                <w:sz w:val="18"/>
                <w:szCs w:val="18"/>
              </w:rPr>
              <w:t>August </w:t>
            </w:r>
            <w:r>
              <w:rPr>
                <w:rFonts w:ascii="Arial" w:eastAsia="Arial" w:hAnsi="Arial" w:cs="Arial"/>
                <w:sz w:val="18"/>
                <w:szCs w:val="18"/>
              </w:rPr>
              <w:t xml:space="preserve"> </w:t>
            </w:r>
            <w:r>
              <w:rPr>
                <w:rFonts w:ascii="Arial" w:eastAsia="Arial" w:hAnsi="Arial" w:cs="Arial"/>
                <w:sz w:val="18"/>
                <w:szCs w:val="18"/>
              </w:rPr>
              <w:br/>
              <w:t xml:space="preserve">International Youth Day - 12th August </w:t>
            </w:r>
          </w:p>
          <w:p w14:paraId="60FD3B0F" w14:textId="77777777" w:rsidR="009727D6" w:rsidRDefault="009727D6" w:rsidP="00495668">
            <w:pPr>
              <w:tabs>
                <w:tab w:val="left" w:pos="1400"/>
              </w:tabs>
              <w:jc w:val="left"/>
              <w:rPr>
                <w:rFonts w:ascii="Arial" w:eastAsia="Arial" w:hAnsi="Arial" w:cs="Arial"/>
                <w:sz w:val="18"/>
                <w:szCs w:val="18"/>
              </w:rPr>
            </w:pPr>
          </w:p>
        </w:tc>
      </w:tr>
    </w:tbl>
    <w:p w14:paraId="30AAA587" w14:textId="25602F58" w:rsidR="009727D6" w:rsidRDefault="009727D6" w:rsidP="009727D6">
      <w:pPr>
        <w:pStyle w:val="BodyText"/>
        <w:spacing w:before="240" w:after="0" w:line="288" w:lineRule="auto"/>
        <w:ind w:right="574"/>
        <w:jc w:val="left"/>
        <w:sectPr w:rsidR="009727D6">
          <w:pgSz w:w="11910" w:h="16840"/>
          <w:pgMar w:top="1040" w:right="700" w:bottom="1840" w:left="740" w:header="0" w:footer="1571" w:gutter="0"/>
          <w:cols w:space="720"/>
        </w:sectPr>
      </w:pPr>
    </w:p>
    <w:p w14:paraId="3DBE716C" w14:textId="77777777" w:rsidR="000E252C" w:rsidRPr="000E252C" w:rsidRDefault="000E252C" w:rsidP="009727D6">
      <w:pPr>
        <w:jc w:val="left"/>
      </w:pPr>
      <w:bookmarkStart w:id="67" w:name="Support_for_Victims"/>
      <w:bookmarkEnd w:id="67"/>
    </w:p>
    <w:sectPr w:rsidR="000E252C" w:rsidRPr="000E252C" w:rsidSect="000A2CC0">
      <w:headerReference w:type="first" r:id="rId194"/>
      <w:footerReference w:type="first" r:id="rId195"/>
      <w:pgSz w:w="11906" w:h="16838"/>
      <w:pgMar w:top="720" w:right="720" w:bottom="720" w:left="720" w:header="706" w:footer="706" w:gutter="0"/>
      <w:pgNumType w:start="2"/>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SVarcoe" w:date="2025-07-21T16:33:00Z" w:initials="SV">
    <w:p w14:paraId="069B10E0" w14:textId="77777777" w:rsidR="00B94575" w:rsidRDefault="00764D9F" w:rsidP="00B94575">
      <w:pPr>
        <w:pStyle w:val="CommentText"/>
        <w:jc w:val="left"/>
      </w:pPr>
      <w:r>
        <w:rPr>
          <w:rStyle w:val="CommentReference"/>
        </w:rPr>
        <w:annotationRef/>
      </w:r>
      <w:r w:rsidR="00B94575">
        <w:t>School's can include name and contact details of senior mental health lead if one is appointed - guidance (183) states that we have clear systems and process in place for identifying MH problems including routes to escalate and accountability systems - these procedures should be separate to this policy but should exist in each school. Remove this comment before publishing!</w:t>
      </w:r>
    </w:p>
  </w:comment>
  <w:comment w:id="16" w:author="SVarcoe" w:date="2025-07-21T16:37:00Z" w:initials="SV">
    <w:p w14:paraId="0DEC7429" w14:textId="77777777" w:rsidR="00513A52" w:rsidRDefault="00513A52" w:rsidP="00513A52">
      <w:pPr>
        <w:pStyle w:val="CommentText"/>
        <w:jc w:val="left"/>
      </w:pPr>
      <w:r>
        <w:rPr>
          <w:rStyle w:val="CommentReference"/>
        </w:rPr>
        <w:annotationRef/>
      </w:r>
      <w:r>
        <w:t>Delete as appropriate to indicate which system you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9B10E0" w15:done="0"/>
  <w15:commentEx w15:paraId="0DEC74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0D8A73" w16cex:dateUtc="2025-07-21T15:33:00Z"/>
  <w16cex:commentExtensible w16cex:durableId="7784B487" w16cex:dateUtc="2025-07-21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9B10E0" w16cid:durableId="280D8A73"/>
  <w16cid:commentId w16cid:paraId="0DEC7429" w16cid:durableId="7784B4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547C1" w14:textId="77777777" w:rsidR="0094482C" w:rsidRDefault="0094482C" w:rsidP="00766174">
      <w:r>
        <w:separator/>
      </w:r>
    </w:p>
  </w:endnote>
  <w:endnote w:type="continuationSeparator" w:id="0">
    <w:p w14:paraId="68A84582" w14:textId="77777777" w:rsidR="0094482C" w:rsidRDefault="0094482C" w:rsidP="00766174">
      <w:r>
        <w:continuationSeparator/>
      </w:r>
    </w:p>
  </w:endnote>
  <w:endnote w:type="continuationNotice" w:id="1">
    <w:p w14:paraId="2683B471" w14:textId="77777777" w:rsidR="0094482C" w:rsidRDefault="00944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iglu Medium">
    <w:altName w:val="Calibri"/>
    <w:panose1 w:val="00000000000000000000"/>
    <w:charset w:val="4D"/>
    <w:family w:val="auto"/>
    <w:notTrueType/>
    <w:pitch w:val="variable"/>
    <w:sig w:usb0="A00000EF" w:usb1="5000205B" w:usb2="00000000" w:usb3="00000000" w:csb0="00000093"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C642" w14:textId="359325EF" w:rsidR="005654E1" w:rsidRDefault="00967FFD">
    <w:pPr>
      <w:pStyle w:val="DocID"/>
    </w:pPr>
    <w:bookmarkStart w:id="2" w:name="_iDocIDField64ef17d2-470c-4f2b-b490-1186"/>
    <w:r>
      <w:t>LEGAL\56516324v1</w:t>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F703" w14:textId="3AF72C15" w:rsidR="58CACFFC" w:rsidRDefault="58CACFFC" w:rsidP="58CACFFC">
    <w:pPr>
      <w:pStyle w:val="Footer"/>
      <w:jc w:val="right"/>
    </w:pPr>
    <w:r>
      <w:fldChar w:fldCharType="begin"/>
    </w:r>
    <w:r>
      <w:instrText>PAGE</w:instrText>
    </w:r>
    <w:r>
      <w:fldChar w:fldCharType="separate"/>
    </w:r>
    <w:r w:rsidR="00CA0AFD">
      <w:rPr>
        <w:noProof/>
      </w:rPr>
      <w:t>3</w:t>
    </w:r>
    <w:r>
      <w:fldChar w:fldCharType="end"/>
    </w:r>
  </w:p>
  <w:p w14:paraId="5211C643" w14:textId="38869685" w:rsidR="005654E1" w:rsidRPr="008871EA" w:rsidRDefault="005654E1" w:rsidP="009C3581">
    <w:pPr>
      <w:pStyle w:val="Foote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8CACFFC" w14:paraId="3EC91312" w14:textId="77777777" w:rsidTr="58CACFFC">
      <w:trPr>
        <w:trHeight w:val="300"/>
      </w:trPr>
      <w:tc>
        <w:tcPr>
          <w:tcW w:w="3485" w:type="dxa"/>
        </w:tcPr>
        <w:p w14:paraId="4AA8ED22" w14:textId="24AD18A2" w:rsidR="58CACFFC" w:rsidRDefault="58CACFFC" w:rsidP="58CACFFC">
          <w:pPr>
            <w:pStyle w:val="Header"/>
            <w:ind w:left="-115"/>
            <w:jc w:val="left"/>
          </w:pPr>
        </w:p>
      </w:tc>
      <w:tc>
        <w:tcPr>
          <w:tcW w:w="3485" w:type="dxa"/>
        </w:tcPr>
        <w:p w14:paraId="55BD42F5" w14:textId="497A882F" w:rsidR="58CACFFC" w:rsidRDefault="58CACFFC" w:rsidP="58CACFFC">
          <w:pPr>
            <w:pStyle w:val="Header"/>
            <w:jc w:val="center"/>
          </w:pPr>
        </w:p>
      </w:tc>
      <w:tc>
        <w:tcPr>
          <w:tcW w:w="3485" w:type="dxa"/>
        </w:tcPr>
        <w:p w14:paraId="345CBEFA" w14:textId="012A546A" w:rsidR="58CACFFC" w:rsidRDefault="58CACFFC" w:rsidP="58CACFFC">
          <w:pPr>
            <w:pStyle w:val="Header"/>
            <w:ind w:right="-115"/>
            <w:jc w:val="right"/>
          </w:pPr>
        </w:p>
      </w:tc>
    </w:tr>
  </w:tbl>
  <w:p w14:paraId="6D4ADB28" w14:textId="2A89107F" w:rsidR="58CACFFC" w:rsidRDefault="58CACFFC" w:rsidP="58CAC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8CACFFC" w14:paraId="7D52F334" w14:textId="77777777" w:rsidTr="58CACFFC">
      <w:trPr>
        <w:trHeight w:val="300"/>
      </w:trPr>
      <w:tc>
        <w:tcPr>
          <w:tcW w:w="3485" w:type="dxa"/>
        </w:tcPr>
        <w:p w14:paraId="3DD12D95" w14:textId="03C6FB87" w:rsidR="58CACFFC" w:rsidRDefault="58CACFFC" w:rsidP="58CACFFC">
          <w:pPr>
            <w:pStyle w:val="Header"/>
            <w:ind w:left="-115"/>
            <w:jc w:val="left"/>
          </w:pPr>
        </w:p>
      </w:tc>
      <w:tc>
        <w:tcPr>
          <w:tcW w:w="3485" w:type="dxa"/>
        </w:tcPr>
        <w:p w14:paraId="219F1DBE" w14:textId="4A54FF2D" w:rsidR="58CACFFC" w:rsidRDefault="58CACFFC" w:rsidP="58CACFFC">
          <w:pPr>
            <w:pStyle w:val="Header"/>
            <w:jc w:val="center"/>
          </w:pPr>
        </w:p>
      </w:tc>
      <w:tc>
        <w:tcPr>
          <w:tcW w:w="3485" w:type="dxa"/>
        </w:tcPr>
        <w:p w14:paraId="37F96A2C" w14:textId="04EFA2B7" w:rsidR="58CACFFC" w:rsidRDefault="58CACFFC" w:rsidP="58CACFFC">
          <w:pPr>
            <w:pStyle w:val="Header"/>
            <w:ind w:right="-115"/>
            <w:jc w:val="right"/>
          </w:pPr>
        </w:p>
      </w:tc>
    </w:tr>
  </w:tbl>
  <w:p w14:paraId="0A42F4AA" w14:textId="0741FDAF" w:rsidR="58CACFFC" w:rsidRDefault="58CACFFC" w:rsidP="58CAC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BA65C" w14:textId="77777777" w:rsidR="0094482C" w:rsidRDefault="0094482C" w:rsidP="00766174">
      <w:r>
        <w:separator/>
      </w:r>
    </w:p>
  </w:footnote>
  <w:footnote w:type="continuationSeparator" w:id="0">
    <w:p w14:paraId="4EC6F0B7" w14:textId="77777777" w:rsidR="0094482C" w:rsidRDefault="0094482C" w:rsidP="00766174">
      <w:r>
        <w:continuationSeparator/>
      </w:r>
    </w:p>
  </w:footnote>
  <w:footnote w:type="continuationNotice" w:id="1">
    <w:p w14:paraId="3C501BA9" w14:textId="77777777" w:rsidR="0094482C" w:rsidRDefault="009448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C640" w14:textId="77777777" w:rsidR="005654E1" w:rsidRDefault="005654E1">
    <w:pPr>
      <w:pStyle w:val="Header"/>
    </w:pPr>
  </w:p>
  <w:p w14:paraId="5211C641" w14:textId="77777777" w:rsidR="005654E1" w:rsidRDefault="005654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8CACFFC" w14:paraId="342F7967" w14:textId="77777777" w:rsidTr="58CACFFC">
      <w:trPr>
        <w:trHeight w:val="300"/>
      </w:trPr>
      <w:tc>
        <w:tcPr>
          <w:tcW w:w="3485" w:type="dxa"/>
        </w:tcPr>
        <w:p w14:paraId="3676741F" w14:textId="5C083FBC" w:rsidR="58CACFFC" w:rsidRDefault="58CACFFC" w:rsidP="58CACFFC">
          <w:pPr>
            <w:pStyle w:val="Header"/>
            <w:ind w:left="-115"/>
            <w:jc w:val="left"/>
          </w:pPr>
        </w:p>
      </w:tc>
      <w:tc>
        <w:tcPr>
          <w:tcW w:w="3485" w:type="dxa"/>
        </w:tcPr>
        <w:p w14:paraId="58077AD9" w14:textId="2DB16D3A" w:rsidR="58CACFFC" w:rsidRDefault="58CACFFC" w:rsidP="58CACFFC">
          <w:pPr>
            <w:pStyle w:val="Header"/>
            <w:jc w:val="center"/>
          </w:pPr>
        </w:p>
      </w:tc>
      <w:tc>
        <w:tcPr>
          <w:tcW w:w="3485" w:type="dxa"/>
        </w:tcPr>
        <w:p w14:paraId="50FC45CA" w14:textId="35C1D4FB" w:rsidR="58CACFFC" w:rsidRDefault="58CACFFC" w:rsidP="58CACFFC">
          <w:pPr>
            <w:pStyle w:val="Header"/>
            <w:ind w:right="-115"/>
            <w:jc w:val="right"/>
          </w:pPr>
        </w:p>
      </w:tc>
    </w:tr>
  </w:tbl>
  <w:p w14:paraId="3ACBF84D" w14:textId="5291FE82" w:rsidR="58CACFFC" w:rsidRDefault="58CACFFC" w:rsidP="58CAC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8CACFFC" w14:paraId="3249B913" w14:textId="77777777" w:rsidTr="58CACFFC">
      <w:trPr>
        <w:trHeight w:val="300"/>
      </w:trPr>
      <w:tc>
        <w:tcPr>
          <w:tcW w:w="3485" w:type="dxa"/>
        </w:tcPr>
        <w:p w14:paraId="38C5F739" w14:textId="4552F7A0" w:rsidR="58CACFFC" w:rsidRDefault="58CACFFC" w:rsidP="58CACFFC">
          <w:pPr>
            <w:pStyle w:val="Header"/>
            <w:ind w:left="-115"/>
            <w:jc w:val="left"/>
          </w:pPr>
        </w:p>
      </w:tc>
      <w:tc>
        <w:tcPr>
          <w:tcW w:w="3485" w:type="dxa"/>
        </w:tcPr>
        <w:p w14:paraId="3CF66731" w14:textId="7023BD5A" w:rsidR="58CACFFC" w:rsidRDefault="58CACFFC" w:rsidP="58CACFFC">
          <w:pPr>
            <w:pStyle w:val="Header"/>
            <w:jc w:val="center"/>
          </w:pPr>
        </w:p>
      </w:tc>
      <w:tc>
        <w:tcPr>
          <w:tcW w:w="3485" w:type="dxa"/>
        </w:tcPr>
        <w:p w14:paraId="1834DFFC" w14:textId="4917F789" w:rsidR="58CACFFC" w:rsidRDefault="58CACFFC" w:rsidP="58CACFFC">
          <w:pPr>
            <w:pStyle w:val="Header"/>
            <w:ind w:right="-115"/>
            <w:jc w:val="right"/>
          </w:pPr>
        </w:p>
      </w:tc>
    </w:tr>
  </w:tbl>
  <w:p w14:paraId="3C70A0F9" w14:textId="6D1E3EB0" w:rsidR="58CACFFC" w:rsidRDefault="58CACFFC" w:rsidP="58CAC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BBD"/>
    <w:multiLevelType w:val="hybridMultilevel"/>
    <w:tmpl w:val="8CF03AF6"/>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1" w15:restartNumberingAfterBreak="0">
    <w:nsid w:val="016F3892"/>
    <w:multiLevelType w:val="hybridMultilevel"/>
    <w:tmpl w:val="02747008"/>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2" w15:restartNumberingAfterBreak="0">
    <w:nsid w:val="02855D4E"/>
    <w:multiLevelType w:val="multilevel"/>
    <w:tmpl w:val="0809001F"/>
    <w:styleLink w:val="Bullets"/>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F20C43"/>
    <w:multiLevelType w:val="multilevel"/>
    <w:tmpl w:val="39FCD27C"/>
    <w:styleLink w:val="PartsNumbering"/>
    <w:lvl w:ilvl="0">
      <w:start w:val="1"/>
      <w:numFmt w:val="decimal"/>
      <w:pStyle w:val="Part"/>
      <w:lvlText w:val="Part %1."/>
      <w:lvlJc w:val="left"/>
      <w:pPr>
        <w:tabs>
          <w:tab w:val="num" w:pos="862"/>
        </w:tabs>
        <w:ind w:left="862" w:hanging="862"/>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3969"/>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73C3B9A"/>
    <w:multiLevelType w:val="hybridMultilevel"/>
    <w:tmpl w:val="6A7E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1495E"/>
    <w:multiLevelType w:val="hybridMultilevel"/>
    <w:tmpl w:val="B666EA2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086956C5"/>
    <w:multiLevelType w:val="multilevel"/>
    <w:tmpl w:val="2D8C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F81FB6"/>
    <w:multiLevelType w:val="multilevel"/>
    <w:tmpl w:val="58761642"/>
    <w:styleLink w:val="LegalNumbering"/>
    <w:lvl w:ilvl="0">
      <w:start w:val="1"/>
      <w:numFmt w:val="decimal"/>
      <w:pStyle w:val="LegalNumber1"/>
      <w:lvlText w:val="%1."/>
      <w:lvlJc w:val="left"/>
      <w:pPr>
        <w:tabs>
          <w:tab w:val="num" w:pos="720"/>
        </w:tabs>
        <w:ind w:left="720" w:hanging="720"/>
      </w:pPr>
      <w:rPr>
        <w:rFonts w:hint="default"/>
      </w:rPr>
    </w:lvl>
    <w:lvl w:ilvl="1">
      <w:start w:val="1"/>
      <w:numFmt w:val="decimal"/>
      <w:pStyle w:val="LegalNumber2"/>
      <w:lvlText w:val="%1.%2."/>
      <w:lvlJc w:val="left"/>
      <w:pPr>
        <w:tabs>
          <w:tab w:val="num" w:pos="1440"/>
        </w:tabs>
        <w:ind w:left="1440" w:hanging="720"/>
      </w:pPr>
      <w:rPr>
        <w:rFonts w:hint="default"/>
      </w:rPr>
    </w:lvl>
    <w:lvl w:ilvl="2">
      <w:start w:val="1"/>
      <w:numFmt w:val="decimal"/>
      <w:pStyle w:val="LegalNumber3"/>
      <w:lvlText w:val="%1.%2.%3."/>
      <w:lvlJc w:val="left"/>
      <w:pPr>
        <w:tabs>
          <w:tab w:val="num" w:pos="2517"/>
        </w:tabs>
        <w:ind w:left="2517" w:hanging="1077"/>
      </w:pPr>
      <w:rPr>
        <w:rFonts w:hint="default"/>
      </w:rPr>
    </w:lvl>
    <w:lvl w:ilvl="3">
      <w:start w:val="1"/>
      <w:numFmt w:val="decimal"/>
      <w:pStyle w:val="LegalNumber4"/>
      <w:lvlText w:val="%1.%2.%3.%4"/>
      <w:lvlJc w:val="left"/>
      <w:pPr>
        <w:tabs>
          <w:tab w:val="num" w:pos="3958"/>
        </w:tabs>
        <w:ind w:left="3958" w:hanging="1441"/>
      </w:pPr>
      <w:rPr>
        <w:rFonts w:hint="default"/>
      </w:rPr>
    </w:lvl>
    <w:lvl w:ilvl="4">
      <w:start w:val="1"/>
      <w:numFmt w:val="decimal"/>
      <w:pStyle w:val="LegalNumber5"/>
      <w:lvlText w:val="%1.%2.%3.%4.%5."/>
      <w:lvlJc w:val="left"/>
      <w:pPr>
        <w:tabs>
          <w:tab w:val="num" w:pos="5398"/>
        </w:tabs>
        <w:ind w:left="5398" w:hanging="1440"/>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A4E0874"/>
    <w:multiLevelType w:val="hybridMultilevel"/>
    <w:tmpl w:val="EC9E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B14FB"/>
    <w:multiLevelType w:val="hybridMultilevel"/>
    <w:tmpl w:val="23200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2E3E7A"/>
    <w:multiLevelType w:val="hybridMultilevel"/>
    <w:tmpl w:val="3F9CD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A024C"/>
    <w:multiLevelType w:val="hybridMultilevel"/>
    <w:tmpl w:val="BEC88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0AC51CA"/>
    <w:multiLevelType w:val="multilevel"/>
    <w:tmpl w:val="E020D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64510E"/>
    <w:multiLevelType w:val="hybridMultilevel"/>
    <w:tmpl w:val="9A2C2256"/>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14" w15:restartNumberingAfterBreak="0">
    <w:nsid w:val="13363557"/>
    <w:multiLevelType w:val="multilevel"/>
    <w:tmpl w:val="1ADE2616"/>
    <w:lvl w:ilvl="0">
      <w:start w:val="1"/>
      <w:numFmt w:val="bullet"/>
      <w:lvlText w:val="●"/>
      <w:lvlJc w:val="left"/>
      <w:pPr>
        <w:ind w:left="-3600" w:hanging="360"/>
      </w:pPr>
      <w:rPr>
        <w:rFonts w:ascii="Verdana" w:eastAsia="Verdana" w:hAnsi="Verdana" w:cs="Verdana"/>
        <w:color w:val="000000"/>
        <w:sz w:val="18"/>
        <w:szCs w:val="18"/>
        <w:u w:val="none"/>
      </w:rPr>
    </w:lvl>
    <w:lvl w:ilvl="1">
      <w:start w:val="1"/>
      <w:numFmt w:val="bullet"/>
      <w:lvlText w:val="○"/>
      <w:lvlJc w:val="left"/>
      <w:pPr>
        <w:ind w:left="-2880" w:hanging="360"/>
      </w:pPr>
      <w:rPr>
        <w:u w:val="none"/>
      </w:rPr>
    </w:lvl>
    <w:lvl w:ilvl="2">
      <w:start w:val="1"/>
      <w:numFmt w:val="bullet"/>
      <w:lvlText w:val="■"/>
      <w:lvlJc w:val="left"/>
      <w:pPr>
        <w:ind w:left="-2160" w:hanging="360"/>
      </w:pPr>
      <w:rPr>
        <w:u w:val="none"/>
      </w:rPr>
    </w:lvl>
    <w:lvl w:ilvl="3">
      <w:start w:val="1"/>
      <w:numFmt w:val="bullet"/>
      <w:lvlText w:val="●"/>
      <w:lvlJc w:val="left"/>
      <w:pPr>
        <w:ind w:left="-1440" w:hanging="360"/>
      </w:pPr>
      <w:rPr>
        <w:u w:val="none"/>
      </w:rPr>
    </w:lvl>
    <w:lvl w:ilvl="4">
      <w:start w:val="1"/>
      <w:numFmt w:val="bullet"/>
      <w:lvlText w:val="○"/>
      <w:lvlJc w:val="left"/>
      <w:pPr>
        <w:ind w:left="-720" w:hanging="360"/>
      </w:pPr>
      <w:rPr>
        <w:u w:val="none"/>
      </w:rPr>
    </w:lvl>
    <w:lvl w:ilvl="5">
      <w:start w:val="1"/>
      <w:numFmt w:val="bullet"/>
      <w:lvlText w:val="■"/>
      <w:lvlJc w:val="left"/>
      <w:pPr>
        <w:ind w:left="0" w:hanging="360"/>
      </w:pPr>
      <w:rPr>
        <w:u w:val="none"/>
      </w:rPr>
    </w:lvl>
    <w:lvl w:ilvl="6">
      <w:start w:val="1"/>
      <w:numFmt w:val="bullet"/>
      <w:lvlText w:val="●"/>
      <w:lvlJc w:val="left"/>
      <w:pPr>
        <w:ind w:left="720" w:hanging="360"/>
      </w:pPr>
      <w:rPr>
        <w:u w:val="none"/>
      </w:rPr>
    </w:lvl>
    <w:lvl w:ilvl="7">
      <w:start w:val="1"/>
      <w:numFmt w:val="bullet"/>
      <w:lvlText w:val="○"/>
      <w:lvlJc w:val="left"/>
      <w:pPr>
        <w:ind w:left="1440" w:hanging="360"/>
      </w:pPr>
      <w:rPr>
        <w:u w:val="none"/>
      </w:rPr>
    </w:lvl>
    <w:lvl w:ilvl="8">
      <w:start w:val="1"/>
      <w:numFmt w:val="bullet"/>
      <w:lvlText w:val="■"/>
      <w:lvlJc w:val="left"/>
      <w:pPr>
        <w:ind w:left="2160" w:hanging="360"/>
      </w:pPr>
      <w:rPr>
        <w:u w:val="none"/>
      </w:rPr>
    </w:lvl>
  </w:abstractNum>
  <w:abstractNum w:abstractNumId="15" w15:restartNumberingAfterBreak="0">
    <w:nsid w:val="14E539EA"/>
    <w:multiLevelType w:val="multilevel"/>
    <w:tmpl w:val="BE728D58"/>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713"/>
        </w:tabs>
        <w:ind w:left="1713" w:hanging="720"/>
      </w:pPr>
      <w:rPr>
        <w:rFonts w:hint="default"/>
      </w:rPr>
    </w:lvl>
    <w:lvl w:ilvl="3">
      <w:start w:val="1"/>
      <w:numFmt w:val="lowerLetter"/>
      <w:pStyle w:val="HeadingLevel4"/>
      <w:lvlText w:val="(%4)"/>
      <w:lvlJc w:val="left"/>
      <w:pPr>
        <w:tabs>
          <w:tab w:val="num" w:pos="2160"/>
        </w:tabs>
        <w:ind w:left="2160" w:hanging="720"/>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95F03F1"/>
    <w:multiLevelType w:val="multilevel"/>
    <w:tmpl w:val="28F831BC"/>
    <w:styleLink w:val="StandardNumbering"/>
    <w:lvl w:ilvl="0">
      <w:start w:val="1"/>
      <w:numFmt w:val="decimal"/>
      <w:pStyle w:val="NumberLevel1"/>
      <w:lvlText w:val="%1"/>
      <w:lvlJc w:val="left"/>
      <w:pPr>
        <w:tabs>
          <w:tab w:val="num" w:pos="720"/>
        </w:tabs>
        <w:ind w:left="720" w:hanging="720"/>
      </w:pPr>
      <w:rPr>
        <w:rFonts w:hint="default"/>
      </w:rPr>
    </w:lvl>
    <w:lvl w:ilvl="1">
      <w:start w:val="1"/>
      <w:numFmt w:val="decimal"/>
      <w:pStyle w:val="NumberLevel2"/>
      <w:lvlText w:val="%1.%2"/>
      <w:lvlJc w:val="left"/>
      <w:pPr>
        <w:tabs>
          <w:tab w:val="num" w:pos="1440"/>
        </w:tabs>
        <w:ind w:left="1440" w:hanging="720"/>
      </w:pPr>
      <w:rPr>
        <w:rFonts w:hint="default"/>
      </w:rPr>
    </w:lvl>
    <w:lvl w:ilvl="2">
      <w:start w:val="1"/>
      <w:numFmt w:val="decimal"/>
      <w:pStyle w:val="NumberLevel3"/>
      <w:lvlText w:val="%1.%2.%3"/>
      <w:lvlJc w:val="left"/>
      <w:pPr>
        <w:tabs>
          <w:tab w:val="num" w:pos="2517"/>
        </w:tabs>
        <w:ind w:left="2517" w:hanging="1077"/>
      </w:pPr>
      <w:rPr>
        <w:rFonts w:hint="default"/>
      </w:rPr>
    </w:lvl>
    <w:lvl w:ilvl="3">
      <w:start w:val="1"/>
      <w:numFmt w:val="lowerLetter"/>
      <w:pStyle w:val="NumberLevel4"/>
      <w:lvlText w:val="(%4)"/>
      <w:lvlJc w:val="left"/>
      <w:pPr>
        <w:tabs>
          <w:tab w:val="num" w:pos="3238"/>
        </w:tabs>
        <w:ind w:left="3238" w:hanging="721"/>
      </w:pPr>
      <w:rPr>
        <w:rFonts w:hint="default"/>
      </w:rPr>
    </w:lvl>
    <w:lvl w:ilvl="4">
      <w:start w:val="1"/>
      <w:numFmt w:val="lowerRoman"/>
      <w:pStyle w:val="Number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A114575"/>
    <w:multiLevelType w:val="hybridMultilevel"/>
    <w:tmpl w:val="ABCC37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A723A3A"/>
    <w:multiLevelType w:val="multilevel"/>
    <w:tmpl w:val="254C3824"/>
    <w:styleLink w:val="PartiesNumbering"/>
    <w:lvl w:ilvl="0">
      <w:start w:val="1"/>
      <w:numFmt w:val="decimal"/>
      <w:pStyle w:val="Parties1"/>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1C2738BE"/>
    <w:multiLevelType w:val="hybridMultilevel"/>
    <w:tmpl w:val="0FC07ED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15:restartNumberingAfterBreak="0">
    <w:nsid w:val="21225A7A"/>
    <w:multiLevelType w:val="hybridMultilevel"/>
    <w:tmpl w:val="A42CCF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3AF8CB14">
      <w:numFmt w:val="bullet"/>
      <w:lvlText w:val="-"/>
      <w:lvlJc w:val="left"/>
      <w:pPr>
        <w:ind w:left="2880" w:hanging="360"/>
      </w:pPr>
      <w:rPr>
        <w:rFonts w:ascii="Trebuchet MS" w:eastAsia="Trebuchet MS" w:hAnsi="Trebuchet MS" w:cs="Times New Roman"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1795FD5"/>
    <w:multiLevelType w:val="multilevel"/>
    <w:tmpl w:val="C0168850"/>
    <w:styleLink w:val="AppendicesNumbering"/>
    <w:lvl w:ilvl="0">
      <w:start w:val="1"/>
      <w:numFmt w:val="decimal"/>
      <w:pStyle w:val="Appendix"/>
      <w:lvlText w:val="Appendix %1"/>
      <w:lvlJc w:val="left"/>
      <w:pPr>
        <w:tabs>
          <w:tab w:val="num" w:pos="709"/>
        </w:tabs>
        <w:ind w:left="1701" w:hanging="1701"/>
      </w:pPr>
      <w:rPr>
        <w:rFonts w:ascii="Trebuchet MS" w:hAnsi="Trebuchet MS" w:hint="default"/>
        <w:b/>
        <w:sz w:val="28"/>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248E0347"/>
    <w:multiLevelType w:val="multilevel"/>
    <w:tmpl w:val="C09C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F349DD"/>
    <w:multiLevelType w:val="hybridMultilevel"/>
    <w:tmpl w:val="CDEC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77FAF"/>
    <w:multiLevelType w:val="hybridMultilevel"/>
    <w:tmpl w:val="3C306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BAC1916"/>
    <w:multiLevelType w:val="hybridMultilevel"/>
    <w:tmpl w:val="3A8A41F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6" w15:restartNumberingAfterBreak="0">
    <w:nsid w:val="2BFC10DF"/>
    <w:multiLevelType w:val="hybridMultilevel"/>
    <w:tmpl w:val="CD2A4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074159F"/>
    <w:multiLevelType w:val="hybridMultilevel"/>
    <w:tmpl w:val="65421766"/>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28" w15:restartNumberingAfterBreak="0">
    <w:nsid w:val="315E1A4A"/>
    <w:multiLevelType w:val="multilevel"/>
    <w:tmpl w:val="E19010A2"/>
    <w:styleLink w:val="CoversNumbering"/>
    <w:lvl w:ilvl="0">
      <w:start w:val="1"/>
      <w:numFmt w:val="decimal"/>
      <w:pStyle w:val="CoverPartyName"/>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349A2B4E"/>
    <w:multiLevelType w:val="hybridMultilevel"/>
    <w:tmpl w:val="282A55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B13728"/>
    <w:multiLevelType w:val="multilevel"/>
    <w:tmpl w:val="53009ECC"/>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31" w15:restartNumberingAfterBreak="0">
    <w:nsid w:val="376D0880"/>
    <w:multiLevelType w:val="hybridMultilevel"/>
    <w:tmpl w:val="7604E6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EBD195F"/>
    <w:multiLevelType w:val="hybridMultilevel"/>
    <w:tmpl w:val="34FC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8D3EA4"/>
    <w:multiLevelType w:val="hybridMultilevel"/>
    <w:tmpl w:val="A6660F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2962E39"/>
    <w:multiLevelType w:val="hybridMultilevel"/>
    <w:tmpl w:val="02D29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3B41E6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3F83EAE"/>
    <w:multiLevelType w:val="hybridMultilevel"/>
    <w:tmpl w:val="A67ED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6F029AA"/>
    <w:multiLevelType w:val="hybridMultilevel"/>
    <w:tmpl w:val="4310379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8" w15:restartNumberingAfterBreak="0">
    <w:nsid w:val="477055F8"/>
    <w:multiLevelType w:val="hybridMultilevel"/>
    <w:tmpl w:val="B9FA6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B27527A"/>
    <w:multiLevelType w:val="multilevel"/>
    <w:tmpl w:val="1AE8808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C803DB"/>
    <w:multiLevelType w:val="hybridMultilevel"/>
    <w:tmpl w:val="10C25F8C"/>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41" w15:restartNumberingAfterBreak="0">
    <w:nsid w:val="4D2672E1"/>
    <w:multiLevelType w:val="hybridMultilevel"/>
    <w:tmpl w:val="DC66F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DB157A2"/>
    <w:multiLevelType w:val="multilevel"/>
    <w:tmpl w:val="6C6E1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E7A74C7"/>
    <w:multiLevelType w:val="hybridMultilevel"/>
    <w:tmpl w:val="A616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57484D"/>
    <w:multiLevelType w:val="hybridMultilevel"/>
    <w:tmpl w:val="CCEAA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31A6670"/>
    <w:multiLevelType w:val="hybridMultilevel"/>
    <w:tmpl w:val="351CD4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538E32A3"/>
    <w:multiLevelType w:val="multilevel"/>
    <w:tmpl w:val="5860BFD6"/>
    <w:styleLink w:val="ScheduleNumbering"/>
    <w:lvl w:ilvl="0">
      <w:start w:val="1"/>
      <w:numFmt w:val="decimal"/>
      <w:pStyle w:val="Schedule"/>
      <w:lvlText w:val="Schedule %1"/>
      <w:lvlJc w:val="left"/>
      <w:pPr>
        <w:tabs>
          <w:tab w:val="num" w:pos="1077"/>
        </w:tabs>
        <w:ind w:left="1701" w:hanging="1701"/>
      </w:pPr>
      <w:rPr>
        <w:rFonts w:hint="default"/>
      </w:rPr>
    </w:lvl>
    <w:lvl w:ilvl="1">
      <w:start w:val="1"/>
      <w:numFmt w:val="decimal"/>
      <w:pStyle w:val="Sch1Number"/>
      <w:lvlText w:val="%2"/>
      <w:lvlJc w:val="left"/>
      <w:pPr>
        <w:tabs>
          <w:tab w:val="num" w:pos="720"/>
        </w:tabs>
        <w:ind w:left="720" w:hanging="720"/>
      </w:pPr>
      <w:rPr>
        <w:rFonts w:hint="default"/>
      </w:rPr>
    </w:lvl>
    <w:lvl w:ilvl="2">
      <w:start w:val="1"/>
      <w:numFmt w:val="decimal"/>
      <w:pStyle w:val="Sch2Number"/>
      <w:lvlText w:val="%2.%3"/>
      <w:lvlJc w:val="left"/>
      <w:pPr>
        <w:tabs>
          <w:tab w:val="num" w:pos="1440"/>
        </w:tabs>
        <w:ind w:left="1440" w:hanging="720"/>
      </w:pPr>
      <w:rPr>
        <w:rFonts w:hint="default"/>
      </w:rPr>
    </w:lvl>
    <w:lvl w:ilvl="3">
      <w:start w:val="1"/>
      <w:numFmt w:val="decimal"/>
      <w:pStyle w:val="Sch3Number"/>
      <w:lvlText w:val="%2.%3.%4"/>
      <w:lvlJc w:val="left"/>
      <w:pPr>
        <w:tabs>
          <w:tab w:val="num" w:pos="2517"/>
        </w:tabs>
        <w:ind w:left="2517" w:hanging="1077"/>
      </w:pPr>
      <w:rPr>
        <w:rFonts w:hint="default"/>
      </w:rPr>
    </w:lvl>
    <w:lvl w:ilvl="4">
      <w:start w:val="1"/>
      <w:numFmt w:val="lowerLetter"/>
      <w:pStyle w:val="Sch4Number"/>
      <w:lvlText w:val="(%5)"/>
      <w:lvlJc w:val="left"/>
      <w:pPr>
        <w:tabs>
          <w:tab w:val="num" w:pos="3238"/>
        </w:tabs>
        <w:ind w:left="3238" w:hanging="721"/>
      </w:pPr>
      <w:rPr>
        <w:rFonts w:hint="default"/>
      </w:rPr>
    </w:lvl>
    <w:lvl w:ilvl="5">
      <w:start w:val="1"/>
      <w:numFmt w:val="lowerRoman"/>
      <w:pStyle w:val="Sch5Number"/>
      <w:lvlText w:val="(%6)"/>
      <w:lvlJc w:val="left"/>
      <w:pPr>
        <w:tabs>
          <w:tab w:val="num" w:pos="3958"/>
        </w:tabs>
        <w:ind w:left="3958" w:hanging="72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47" w15:restartNumberingAfterBreak="0">
    <w:nsid w:val="55805784"/>
    <w:multiLevelType w:val="hybridMultilevel"/>
    <w:tmpl w:val="14E0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361445"/>
    <w:multiLevelType w:val="hybridMultilevel"/>
    <w:tmpl w:val="C3DA37EA"/>
    <w:lvl w:ilvl="0" w:tplc="08090001">
      <w:start w:val="1"/>
      <w:numFmt w:val="bullet"/>
      <w:lvlText w:val=""/>
      <w:lvlJc w:val="left"/>
      <w:pPr>
        <w:ind w:left="1791" w:hanging="360"/>
      </w:pPr>
      <w:rPr>
        <w:rFonts w:ascii="Symbol" w:hAnsi="Symbol"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49" w15:restartNumberingAfterBreak="0">
    <w:nsid w:val="56BB1A47"/>
    <w:multiLevelType w:val="hybridMultilevel"/>
    <w:tmpl w:val="570E4E7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0" w15:restartNumberingAfterBreak="0">
    <w:nsid w:val="58F90A49"/>
    <w:multiLevelType w:val="hybridMultilevel"/>
    <w:tmpl w:val="692C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0D7527"/>
    <w:multiLevelType w:val="hybridMultilevel"/>
    <w:tmpl w:val="47A0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856A44"/>
    <w:multiLevelType w:val="hybridMultilevel"/>
    <w:tmpl w:val="F376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0F17B7"/>
    <w:multiLevelType w:val="hybridMultilevel"/>
    <w:tmpl w:val="0BCE22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4" w15:restartNumberingAfterBreak="0">
    <w:nsid w:val="5C38122E"/>
    <w:multiLevelType w:val="hybridMultilevel"/>
    <w:tmpl w:val="ADA29D94"/>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5" w15:restartNumberingAfterBreak="0">
    <w:nsid w:val="605C6F88"/>
    <w:multiLevelType w:val="hybridMultilevel"/>
    <w:tmpl w:val="1DA24860"/>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6" w15:restartNumberingAfterBreak="0">
    <w:nsid w:val="63447F4F"/>
    <w:multiLevelType w:val="hybridMultilevel"/>
    <w:tmpl w:val="65EEDD18"/>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7" w15:restartNumberingAfterBreak="0">
    <w:nsid w:val="639774D9"/>
    <w:multiLevelType w:val="hybridMultilevel"/>
    <w:tmpl w:val="F9920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3FE4E35"/>
    <w:multiLevelType w:val="hybridMultilevel"/>
    <w:tmpl w:val="375E7CF0"/>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9" w15:restartNumberingAfterBreak="0">
    <w:nsid w:val="69535F9E"/>
    <w:multiLevelType w:val="hybridMultilevel"/>
    <w:tmpl w:val="EBBE9064"/>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60" w15:restartNumberingAfterBreak="0">
    <w:nsid w:val="69C869C3"/>
    <w:multiLevelType w:val="hybridMultilevel"/>
    <w:tmpl w:val="4AB2EF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BAE3241"/>
    <w:multiLevelType w:val="multilevel"/>
    <w:tmpl w:val="60C0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F2E0359"/>
    <w:multiLevelType w:val="hybridMultilevel"/>
    <w:tmpl w:val="3446E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3501629"/>
    <w:multiLevelType w:val="multilevel"/>
    <w:tmpl w:val="840C5918"/>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96F64CA"/>
    <w:multiLevelType w:val="hybridMultilevel"/>
    <w:tmpl w:val="CBFE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D952D4"/>
    <w:multiLevelType w:val="hybridMultilevel"/>
    <w:tmpl w:val="A50C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B2283F"/>
    <w:multiLevelType w:val="hybridMultilevel"/>
    <w:tmpl w:val="6DE46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C226A79"/>
    <w:multiLevelType w:val="hybridMultilevel"/>
    <w:tmpl w:val="DF90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576714">
    <w:abstractNumId w:val="2"/>
  </w:num>
  <w:num w:numId="2" w16cid:durableId="691607754">
    <w:abstractNumId w:val="15"/>
    <w:lvlOverride w:ilvl="0">
      <w:lvl w:ilvl="0">
        <w:start w:val="1"/>
        <w:numFmt w:val="decimal"/>
        <w:pStyle w:val="HeadingLevel1"/>
        <w:lvlText w:val="%1"/>
        <w:lvlJc w:val="left"/>
        <w:pPr>
          <w:tabs>
            <w:tab w:val="num" w:pos="720"/>
          </w:tabs>
          <w:ind w:left="720" w:hanging="720"/>
        </w:pPr>
        <w:rPr>
          <w:rFonts w:hint="default"/>
        </w:rPr>
      </w:lvl>
    </w:lvlOverride>
    <w:lvlOverride w:ilvl="1">
      <w:lvl w:ilvl="1">
        <w:start w:val="1"/>
        <w:numFmt w:val="decimal"/>
        <w:pStyle w:val="HeadingLevel2"/>
        <w:lvlText w:val="%1.%2"/>
        <w:lvlJc w:val="left"/>
        <w:pPr>
          <w:tabs>
            <w:tab w:val="num" w:pos="862"/>
          </w:tabs>
          <w:ind w:left="862" w:hanging="720"/>
        </w:pPr>
        <w:rPr>
          <w:rFonts w:hint="default"/>
        </w:rPr>
      </w:lvl>
    </w:lvlOverride>
    <w:lvlOverride w:ilvl="2">
      <w:lvl w:ilvl="2">
        <w:start w:val="1"/>
        <w:numFmt w:val="decimal"/>
        <w:pStyle w:val="HeadingLevel3"/>
        <w:lvlText w:val="%1.%2.%3"/>
        <w:lvlJc w:val="left"/>
        <w:pPr>
          <w:tabs>
            <w:tab w:val="num" w:pos="1571"/>
          </w:tabs>
          <w:ind w:left="1571" w:hanging="720"/>
        </w:pPr>
        <w:rPr>
          <w:rFonts w:hint="default"/>
          <w:color w:val="auto"/>
        </w:rPr>
      </w:lvl>
    </w:lvlOverride>
    <w:lvlOverride w:ilvl="3">
      <w:lvl w:ilvl="3">
        <w:start w:val="1"/>
        <w:numFmt w:val="lowerLetter"/>
        <w:pStyle w:val="HeadingLevel4"/>
        <w:lvlText w:val="(%4)"/>
        <w:lvlJc w:val="left"/>
        <w:pPr>
          <w:tabs>
            <w:tab w:val="num" w:pos="2160"/>
          </w:tabs>
          <w:ind w:left="2160" w:hanging="720"/>
        </w:pPr>
        <w:rPr>
          <w:rFonts w:hint="default"/>
        </w:rPr>
      </w:lvl>
    </w:lvlOverride>
    <w:lvlOverride w:ilvl="4">
      <w:lvl w:ilvl="4">
        <w:start w:val="1"/>
        <w:numFmt w:val="lowerRoman"/>
        <w:pStyle w:val="HeadingLevel5"/>
        <w:lvlText w:val="(%5)"/>
        <w:lvlJc w:val="left"/>
        <w:pPr>
          <w:tabs>
            <w:tab w:val="num" w:pos="3958"/>
          </w:tabs>
          <w:ind w:left="3958" w:hanging="72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 w16cid:durableId="405886342">
    <w:abstractNumId w:val="46"/>
  </w:num>
  <w:num w:numId="4" w16cid:durableId="849414709">
    <w:abstractNumId w:val="16"/>
  </w:num>
  <w:num w:numId="5" w16cid:durableId="1794132743">
    <w:abstractNumId w:val="3"/>
  </w:num>
  <w:num w:numId="6" w16cid:durableId="1520923711">
    <w:abstractNumId w:val="21"/>
  </w:num>
  <w:num w:numId="7" w16cid:durableId="175268270">
    <w:abstractNumId w:val="18"/>
  </w:num>
  <w:num w:numId="8" w16cid:durableId="161748798">
    <w:abstractNumId w:val="7"/>
  </w:num>
  <w:num w:numId="9" w16cid:durableId="955983452">
    <w:abstractNumId w:val="28"/>
  </w:num>
  <w:num w:numId="10" w16cid:durableId="12446100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8425942">
    <w:abstractNumId w:val="30"/>
  </w:num>
  <w:num w:numId="12" w16cid:durableId="888151629">
    <w:abstractNumId w:val="48"/>
  </w:num>
  <w:num w:numId="13" w16cid:durableId="1789347620">
    <w:abstractNumId w:val="38"/>
  </w:num>
  <w:num w:numId="14" w16cid:durableId="1646399473">
    <w:abstractNumId w:val="17"/>
  </w:num>
  <w:num w:numId="15" w16cid:durableId="45956025">
    <w:abstractNumId w:val="53"/>
  </w:num>
  <w:num w:numId="16" w16cid:durableId="770900142">
    <w:abstractNumId w:val="66"/>
  </w:num>
  <w:num w:numId="17" w16cid:durableId="1276865876">
    <w:abstractNumId w:val="57"/>
  </w:num>
  <w:num w:numId="18" w16cid:durableId="1868253100">
    <w:abstractNumId w:val="34"/>
  </w:num>
  <w:num w:numId="19" w16cid:durableId="215822269">
    <w:abstractNumId w:val="5"/>
  </w:num>
  <w:num w:numId="20" w16cid:durableId="150758329">
    <w:abstractNumId w:val="25"/>
  </w:num>
  <w:num w:numId="21" w16cid:durableId="730662617">
    <w:abstractNumId w:val="37"/>
  </w:num>
  <w:num w:numId="22" w16cid:durableId="1001394609">
    <w:abstractNumId w:val="19"/>
  </w:num>
  <w:num w:numId="23" w16cid:durableId="1454136302">
    <w:abstractNumId w:val="31"/>
  </w:num>
  <w:num w:numId="24" w16cid:durableId="1624001786">
    <w:abstractNumId w:val="26"/>
  </w:num>
  <w:num w:numId="25" w16cid:durableId="528838723">
    <w:abstractNumId w:val="11"/>
  </w:num>
  <w:num w:numId="26" w16cid:durableId="1393624947">
    <w:abstractNumId w:val="36"/>
  </w:num>
  <w:num w:numId="27" w16cid:durableId="755321302">
    <w:abstractNumId w:val="41"/>
  </w:num>
  <w:num w:numId="28" w16cid:durableId="71202630">
    <w:abstractNumId w:val="20"/>
  </w:num>
  <w:num w:numId="29" w16cid:durableId="236598220">
    <w:abstractNumId w:val="33"/>
  </w:num>
  <w:num w:numId="30" w16cid:durableId="1670137577">
    <w:abstractNumId w:val="44"/>
  </w:num>
  <w:num w:numId="31" w16cid:durableId="1250777751">
    <w:abstractNumId w:val="24"/>
  </w:num>
  <w:num w:numId="32" w16cid:durableId="1692683561">
    <w:abstractNumId w:val="10"/>
  </w:num>
  <w:num w:numId="33" w16cid:durableId="1411657556">
    <w:abstractNumId w:val="52"/>
  </w:num>
  <w:num w:numId="34" w16cid:durableId="683018029">
    <w:abstractNumId w:val="15"/>
  </w:num>
  <w:num w:numId="35" w16cid:durableId="2120949679">
    <w:abstractNumId w:val="23"/>
  </w:num>
  <w:num w:numId="36" w16cid:durableId="86271281">
    <w:abstractNumId w:val="50"/>
  </w:num>
  <w:num w:numId="37" w16cid:durableId="455954718">
    <w:abstractNumId w:val="62"/>
  </w:num>
  <w:num w:numId="38" w16cid:durableId="875191410">
    <w:abstractNumId w:val="39"/>
  </w:num>
  <w:num w:numId="39" w16cid:durableId="380903392">
    <w:abstractNumId w:val="8"/>
  </w:num>
  <w:num w:numId="40" w16cid:durableId="1945723306">
    <w:abstractNumId w:val="4"/>
  </w:num>
  <w:num w:numId="41" w16cid:durableId="2078741824">
    <w:abstractNumId w:val="63"/>
  </w:num>
  <w:num w:numId="42" w16cid:durableId="267391136">
    <w:abstractNumId w:val="9"/>
  </w:num>
  <w:num w:numId="43" w16cid:durableId="1314412665">
    <w:abstractNumId w:val="42"/>
  </w:num>
  <w:num w:numId="44" w16cid:durableId="1686900750">
    <w:abstractNumId w:val="14"/>
  </w:num>
  <w:num w:numId="45" w16cid:durableId="654115075">
    <w:abstractNumId w:val="61"/>
  </w:num>
  <w:num w:numId="46" w16cid:durableId="2013529853">
    <w:abstractNumId w:val="22"/>
  </w:num>
  <w:num w:numId="47" w16cid:durableId="1483041375">
    <w:abstractNumId w:val="12"/>
  </w:num>
  <w:num w:numId="48" w16cid:durableId="180053778">
    <w:abstractNumId w:val="6"/>
  </w:num>
  <w:num w:numId="49" w16cid:durableId="436173435">
    <w:abstractNumId w:val="13"/>
  </w:num>
  <w:num w:numId="50" w16cid:durableId="521751572">
    <w:abstractNumId w:val="56"/>
  </w:num>
  <w:num w:numId="51" w16cid:durableId="1730030063">
    <w:abstractNumId w:val="64"/>
  </w:num>
  <w:num w:numId="52" w16cid:durableId="1105155747">
    <w:abstractNumId w:val="55"/>
  </w:num>
  <w:num w:numId="53" w16cid:durableId="1456632548">
    <w:abstractNumId w:val="51"/>
  </w:num>
  <w:num w:numId="54" w16cid:durableId="405962352">
    <w:abstractNumId w:val="58"/>
  </w:num>
  <w:num w:numId="55" w16cid:durableId="182061162">
    <w:abstractNumId w:val="1"/>
  </w:num>
  <w:num w:numId="56" w16cid:durableId="726489240">
    <w:abstractNumId w:val="67"/>
  </w:num>
  <w:num w:numId="57" w16cid:durableId="2013145212">
    <w:abstractNumId w:val="43"/>
  </w:num>
  <w:num w:numId="58" w16cid:durableId="1192955277">
    <w:abstractNumId w:val="0"/>
  </w:num>
  <w:num w:numId="59" w16cid:durableId="919749866">
    <w:abstractNumId w:val="65"/>
  </w:num>
  <w:num w:numId="60" w16cid:durableId="321273610">
    <w:abstractNumId w:val="27"/>
  </w:num>
  <w:num w:numId="61" w16cid:durableId="1953246252">
    <w:abstractNumId w:val="54"/>
  </w:num>
  <w:num w:numId="62" w16cid:durableId="1833330026">
    <w:abstractNumId w:val="59"/>
  </w:num>
  <w:num w:numId="63" w16cid:durableId="769204020">
    <w:abstractNumId w:val="40"/>
  </w:num>
  <w:num w:numId="64" w16cid:durableId="200754922">
    <w:abstractNumId w:val="32"/>
  </w:num>
  <w:num w:numId="65" w16cid:durableId="1390617263">
    <w:abstractNumId w:val="47"/>
  </w:num>
  <w:num w:numId="66" w16cid:durableId="1672374200">
    <w:abstractNumId w:val="35"/>
  </w:num>
  <w:num w:numId="67" w16cid:durableId="721100350">
    <w:abstractNumId w:val="60"/>
  </w:num>
  <w:num w:numId="68" w16cid:durableId="1295133783">
    <w:abstractNumId w:val="29"/>
  </w:num>
  <w:num w:numId="69" w16cid:durableId="1773479356">
    <w:abstractNumId w:val="45"/>
  </w:num>
  <w:num w:numId="70" w16cid:durableId="929701584">
    <w:abstractNumId w:val="4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Varcoe">
    <w15:presenceInfo w15:providerId="AD" w15:userId="S::SVarcoe@charternorthdulwich.org.uk::b4afdbba-d97d-4011-a9b2-cab5588aa8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colormru v:ext="edit" colors="#dbeafd,#f4f9f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TEMPLATE_ID" w:val="LegalStyles"/>
  </w:docVars>
  <w:rsids>
    <w:rsidRoot w:val="00CD1A5B"/>
    <w:rsid w:val="0000034E"/>
    <w:rsid w:val="00005C54"/>
    <w:rsid w:val="00011057"/>
    <w:rsid w:val="0001214C"/>
    <w:rsid w:val="00013BAF"/>
    <w:rsid w:val="00015113"/>
    <w:rsid w:val="0002009B"/>
    <w:rsid w:val="00020B99"/>
    <w:rsid w:val="0002170C"/>
    <w:rsid w:val="00021D5D"/>
    <w:rsid w:val="00023B29"/>
    <w:rsid w:val="00023FD4"/>
    <w:rsid w:val="00025131"/>
    <w:rsid w:val="00025CE9"/>
    <w:rsid w:val="0002761B"/>
    <w:rsid w:val="00033098"/>
    <w:rsid w:val="000357BE"/>
    <w:rsid w:val="0003656B"/>
    <w:rsid w:val="000373AB"/>
    <w:rsid w:val="00040A9F"/>
    <w:rsid w:val="000417D2"/>
    <w:rsid w:val="00041CC0"/>
    <w:rsid w:val="00041F2B"/>
    <w:rsid w:val="000440E3"/>
    <w:rsid w:val="0004658A"/>
    <w:rsid w:val="0005132A"/>
    <w:rsid w:val="00052468"/>
    <w:rsid w:val="00052D40"/>
    <w:rsid w:val="00054FA4"/>
    <w:rsid w:val="0006056D"/>
    <w:rsid w:val="0006086D"/>
    <w:rsid w:val="0006360F"/>
    <w:rsid w:val="00064675"/>
    <w:rsid w:val="000703DA"/>
    <w:rsid w:val="00070597"/>
    <w:rsid w:val="00071F4B"/>
    <w:rsid w:val="00073744"/>
    <w:rsid w:val="000749D2"/>
    <w:rsid w:val="000764F7"/>
    <w:rsid w:val="00076950"/>
    <w:rsid w:val="00077D5D"/>
    <w:rsid w:val="000812AB"/>
    <w:rsid w:val="000856B8"/>
    <w:rsid w:val="00085C30"/>
    <w:rsid w:val="00086560"/>
    <w:rsid w:val="00087B99"/>
    <w:rsid w:val="00090965"/>
    <w:rsid w:val="00094517"/>
    <w:rsid w:val="000948E6"/>
    <w:rsid w:val="000A224C"/>
    <w:rsid w:val="000A2CC0"/>
    <w:rsid w:val="000A53F5"/>
    <w:rsid w:val="000A6CB4"/>
    <w:rsid w:val="000B224A"/>
    <w:rsid w:val="000B4D24"/>
    <w:rsid w:val="000B5C44"/>
    <w:rsid w:val="000B740D"/>
    <w:rsid w:val="000C0052"/>
    <w:rsid w:val="000C1DD3"/>
    <w:rsid w:val="000C40F7"/>
    <w:rsid w:val="000C41B3"/>
    <w:rsid w:val="000C5796"/>
    <w:rsid w:val="000C5EBA"/>
    <w:rsid w:val="000C6DF8"/>
    <w:rsid w:val="000D1F2B"/>
    <w:rsid w:val="000E0D07"/>
    <w:rsid w:val="000E252C"/>
    <w:rsid w:val="000E4C47"/>
    <w:rsid w:val="000E67A3"/>
    <w:rsid w:val="000E7D1B"/>
    <w:rsid w:val="000F05EE"/>
    <w:rsid w:val="000F1290"/>
    <w:rsid w:val="000F2012"/>
    <w:rsid w:val="000F478E"/>
    <w:rsid w:val="0010235B"/>
    <w:rsid w:val="001024A8"/>
    <w:rsid w:val="00102C89"/>
    <w:rsid w:val="00103264"/>
    <w:rsid w:val="001051C8"/>
    <w:rsid w:val="00110547"/>
    <w:rsid w:val="00110E98"/>
    <w:rsid w:val="0011149D"/>
    <w:rsid w:val="0011366E"/>
    <w:rsid w:val="00113983"/>
    <w:rsid w:val="00115B60"/>
    <w:rsid w:val="00123B1C"/>
    <w:rsid w:val="00124AE7"/>
    <w:rsid w:val="0012647D"/>
    <w:rsid w:val="00126C8D"/>
    <w:rsid w:val="00127D41"/>
    <w:rsid w:val="00130D4E"/>
    <w:rsid w:val="001312C8"/>
    <w:rsid w:val="00131E99"/>
    <w:rsid w:val="00136DD6"/>
    <w:rsid w:val="00143463"/>
    <w:rsid w:val="00143FEF"/>
    <w:rsid w:val="001474E7"/>
    <w:rsid w:val="00147C0C"/>
    <w:rsid w:val="001513BA"/>
    <w:rsid w:val="00151B7D"/>
    <w:rsid w:val="00151F2A"/>
    <w:rsid w:val="00156040"/>
    <w:rsid w:val="0015655D"/>
    <w:rsid w:val="001600C8"/>
    <w:rsid w:val="00160182"/>
    <w:rsid w:val="00160D74"/>
    <w:rsid w:val="00160F0C"/>
    <w:rsid w:val="00163CC6"/>
    <w:rsid w:val="00164F41"/>
    <w:rsid w:val="00165EB3"/>
    <w:rsid w:val="00170F48"/>
    <w:rsid w:val="00175214"/>
    <w:rsid w:val="0017582D"/>
    <w:rsid w:val="001814DD"/>
    <w:rsid w:val="0018330D"/>
    <w:rsid w:val="001905B1"/>
    <w:rsid w:val="00197989"/>
    <w:rsid w:val="001A001D"/>
    <w:rsid w:val="001A11AB"/>
    <w:rsid w:val="001A2818"/>
    <w:rsid w:val="001A3C95"/>
    <w:rsid w:val="001A725F"/>
    <w:rsid w:val="001B47AE"/>
    <w:rsid w:val="001B7F6D"/>
    <w:rsid w:val="001C22A1"/>
    <w:rsid w:val="001C51FF"/>
    <w:rsid w:val="001C6F26"/>
    <w:rsid w:val="001D46F6"/>
    <w:rsid w:val="001D6062"/>
    <w:rsid w:val="001E1D99"/>
    <w:rsid w:val="001E44F7"/>
    <w:rsid w:val="001E58B4"/>
    <w:rsid w:val="001F2CE7"/>
    <w:rsid w:val="001F367F"/>
    <w:rsid w:val="001F46D5"/>
    <w:rsid w:val="001F4EAA"/>
    <w:rsid w:val="001F699C"/>
    <w:rsid w:val="00200637"/>
    <w:rsid w:val="00201A31"/>
    <w:rsid w:val="00201EB3"/>
    <w:rsid w:val="00204C8C"/>
    <w:rsid w:val="002105C9"/>
    <w:rsid w:val="00213C09"/>
    <w:rsid w:val="0021464F"/>
    <w:rsid w:val="00214944"/>
    <w:rsid w:val="00217F04"/>
    <w:rsid w:val="002263A4"/>
    <w:rsid w:val="00227150"/>
    <w:rsid w:val="00227AD8"/>
    <w:rsid w:val="0023022A"/>
    <w:rsid w:val="0023279E"/>
    <w:rsid w:val="00232986"/>
    <w:rsid w:val="00234F90"/>
    <w:rsid w:val="0024101C"/>
    <w:rsid w:val="00246546"/>
    <w:rsid w:val="00247DF4"/>
    <w:rsid w:val="00255E8F"/>
    <w:rsid w:val="0025723F"/>
    <w:rsid w:val="002608EB"/>
    <w:rsid w:val="002628CC"/>
    <w:rsid w:val="0026516D"/>
    <w:rsid w:val="00266441"/>
    <w:rsid w:val="0027142B"/>
    <w:rsid w:val="00271A48"/>
    <w:rsid w:val="00272CA9"/>
    <w:rsid w:val="002732A4"/>
    <w:rsid w:val="00273ECF"/>
    <w:rsid w:val="0027520D"/>
    <w:rsid w:val="00275AEF"/>
    <w:rsid w:val="0028027B"/>
    <w:rsid w:val="00281695"/>
    <w:rsid w:val="002819E9"/>
    <w:rsid w:val="00282268"/>
    <w:rsid w:val="00284FB6"/>
    <w:rsid w:val="00285411"/>
    <w:rsid w:val="00285E84"/>
    <w:rsid w:val="00285F78"/>
    <w:rsid w:val="002863C1"/>
    <w:rsid w:val="00287FAD"/>
    <w:rsid w:val="00292478"/>
    <w:rsid w:val="00292C21"/>
    <w:rsid w:val="00295181"/>
    <w:rsid w:val="002A1096"/>
    <w:rsid w:val="002A4456"/>
    <w:rsid w:val="002A4C6E"/>
    <w:rsid w:val="002A5309"/>
    <w:rsid w:val="002B185E"/>
    <w:rsid w:val="002B1B04"/>
    <w:rsid w:val="002B24D2"/>
    <w:rsid w:val="002B35A7"/>
    <w:rsid w:val="002B3B95"/>
    <w:rsid w:val="002B49FB"/>
    <w:rsid w:val="002B6130"/>
    <w:rsid w:val="002B7439"/>
    <w:rsid w:val="002C03DF"/>
    <w:rsid w:val="002C2A64"/>
    <w:rsid w:val="002C35FE"/>
    <w:rsid w:val="002C39AA"/>
    <w:rsid w:val="002C491A"/>
    <w:rsid w:val="002D6ECA"/>
    <w:rsid w:val="002E1D55"/>
    <w:rsid w:val="002E4DA8"/>
    <w:rsid w:val="002E5642"/>
    <w:rsid w:val="002E5FAC"/>
    <w:rsid w:val="002E5FAD"/>
    <w:rsid w:val="002E62FF"/>
    <w:rsid w:val="002E7F82"/>
    <w:rsid w:val="002F06BE"/>
    <w:rsid w:val="002F15ED"/>
    <w:rsid w:val="002F1B14"/>
    <w:rsid w:val="002F29AB"/>
    <w:rsid w:val="002F5BCC"/>
    <w:rsid w:val="002F6BBF"/>
    <w:rsid w:val="002F6EDF"/>
    <w:rsid w:val="002F7D1E"/>
    <w:rsid w:val="00300789"/>
    <w:rsid w:val="003033BD"/>
    <w:rsid w:val="00304109"/>
    <w:rsid w:val="00305538"/>
    <w:rsid w:val="00306B38"/>
    <w:rsid w:val="00307BDF"/>
    <w:rsid w:val="00307C7A"/>
    <w:rsid w:val="00310BC9"/>
    <w:rsid w:val="003114A5"/>
    <w:rsid w:val="00312AE6"/>
    <w:rsid w:val="00313C9F"/>
    <w:rsid w:val="00315832"/>
    <w:rsid w:val="00317D06"/>
    <w:rsid w:val="003240E2"/>
    <w:rsid w:val="00324F04"/>
    <w:rsid w:val="00326D27"/>
    <w:rsid w:val="00327EFC"/>
    <w:rsid w:val="00330020"/>
    <w:rsid w:val="00331C42"/>
    <w:rsid w:val="00332D4B"/>
    <w:rsid w:val="00333D3C"/>
    <w:rsid w:val="003347F1"/>
    <w:rsid w:val="00334925"/>
    <w:rsid w:val="00334B01"/>
    <w:rsid w:val="00334F39"/>
    <w:rsid w:val="003356B6"/>
    <w:rsid w:val="00335A19"/>
    <w:rsid w:val="003413D2"/>
    <w:rsid w:val="003428ED"/>
    <w:rsid w:val="00350853"/>
    <w:rsid w:val="00350A50"/>
    <w:rsid w:val="003529BC"/>
    <w:rsid w:val="0035574C"/>
    <w:rsid w:val="00355F3A"/>
    <w:rsid w:val="003607EE"/>
    <w:rsid w:val="00365410"/>
    <w:rsid w:val="00365A07"/>
    <w:rsid w:val="003702CD"/>
    <w:rsid w:val="00374430"/>
    <w:rsid w:val="003749B1"/>
    <w:rsid w:val="00383CC1"/>
    <w:rsid w:val="003842CF"/>
    <w:rsid w:val="00384703"/>
    <w:rsid w:val="00391E62"/>
    <w:rsid w:val="00396D7B"/>
    <w:rsid w:val="00397619"/>
    <w:rsid w:val="003A006D"/>
    <w:rsid w:val="003A080E"/>
    <w:rsid w:val="003A0ACD"/>
    <w:rsid w:val="003A1925"/>
    <w:rsid w:val="003A1B97"/>
    <w:rsid w:val="003A534D"/>
    <w:rsid w:val="003C1763"/>
    <w:rsid w:val="003C21FB"/>
    <w:rsid w:val="003C40AE"/>
    <w:rsid w:val="003C46F3"/>
    <w:rsid w:val="003C61A6"/>
    <w:rsid w:val="003C7298"/>
    <w:rsid w:val="003C7740"/>
    <w:rsid w:val="003C7907"/>
    <w:rsid w:val="003D072E"/>
    <w:rsid w:val="003D13B9"/>
    <w:rsid w:val="003D2D64"/>
    <w:rsid w:val="003D4673"/>
    <w:rsid w:val="003D4971"/>
    <w:rsid w:val="003D723D"/>
    <w:rsid w:val="003E0A72"/>
    <w:rsid w:val="003E1C7C"/>
    <w:rsid w:val="003E1E44"/>
    <w:rsid w:val="003E5272"/>
    <w:rsid w:val="003E5CFF"/>
    <w:rsid w:val="003E73B4"/>
    <w:rsid w:val="003F0928"/>
    <w:rsid w:val="003F50AD"/>
    <w:rsid w:val="003F6771"/>
    <w:rsid w:val="003F6D75"/>
    <w:rsid w:val="003F743E"/>
    <w:rsid w:val="003F7B58"/>
    <w:rsid w:val="0040264C"/>
    <w:rsid w:val="00403D37"/>
    <w:rsid w:val="0040643F"/>
    <w:rsid w:val="0040729B"/>
    <w:rsid w:val="004072C5"/>
    <w:rsid w:val="00407B42"/>
    <w:rsid w:val="004139F5"/>
    <w:rsid w:val="00414AEC"/>
    <w:rsid w:val="00422931"/>
    <w:rsid w:val="0042298C"/>
    <w:rsid w:val="00423FE4"/>
    <w:rsid w:val="00424F99"/>
    <w:rsid w:val="00427DAA"/>
    <w:rsid w:val="00432D06"/>
    <w:rsid w:val="00435372"/>
    <w:rsid w:val="00435842"/>
    <w:rsid w:val="004364B3"/>
    <w:rsid w:val="004373AA"/>
    <w:rsid w:val="00440683"/>
    <w:rsid w:val="00444C9D"/>
    <w:rsid w:val="0044614D"/>
    <w:rsid w:val="004471CB"/>
    <w:rsid w:val="00450715"/>
    <w:rsid w:val="00453CC0"/>
    <w:rsid w:val="00456814"/>
    <w:rsid w:val="00457C57"/>
    <w:rsid w:val="00461B35"/>
    <w:rsid w:val="00462B7A"/>
    <w:rsid w:val="004636AD"/>
    <w:rsid w:val="0046473A"/>
    <w:rsid w:val="00471338"/>
    <w:rsid w:val="00471884"/>
    <w:rsid w:val="004733A8"/>
    <w:rsid w:val="0047539A"/>
    <w:rsid w:val="00475533"/>
    <w:rsid w:val="00475B44"/>
    <w:rsid w:val="00476B8F"/>
    <w:rsid w:val="00481A71"/>
    <w:rsid w:val="00485985"/>
    <w:rsid w:val="0048627D"/>
    <w:rsid w:val="00486AEA"/>
    <w:rsid w:val="00490EFE"/>
    <w:rsid w:val="004932AD"/>
    <w:rsid w:val="00493331"/>
    <w:rsid w:val="00497879"/>
    <w:rsid w:val="004A1018"/>
    <w:rsid w:val="004A546E"/>
    <w:rsid w:val="004B3D23"/>
    <w:rsid w:val="004B3DCC"/>
    <w:rsid w:val="004B58BC"/>
    <w:rsid w:val="004C27D6"/>
    <w:rsid w:val="004C456B"/>
    <w:rsid w:val="004C5487"/>
    <w:rsid w:val="004C5DBB"/>
    <w:rsid w:val="004C6F7B"/>
    <w:rsid w:val="004D22A9"/>
    <w:rsid w:val="004D5B7B"/>
    <w:rsid w:val="004E2183"/>
    <w:rsid w:val="004E4BF8"/>
    <w:rsid w:val="004E5905"/>
    <w:rsid w:val="004E7763"/>
    <w:rsid w:val="004F0E5B"/>
    <w:rsid w:val="004F3F5A"/>
    <w:rsid w:val="004F430F"/>
    <w:rsid w:val="004F4C2C"/>
    <w:rsid w:val="004F5668"/>
    <w:rsid w:val="004F679E"/>
    <w:rsid w:val="004F7DB6"/>
    <w:rsid w:val="00500136"/>
    <w:rsid w:val="005007EA"/>
    <w:rsid w:val="00501F0B"/>
    <w:rsid w:val="0050295A"/>
    <w:rsid w:val="0050357F"/>
    <w:rsid w:val="00506195"/>
    <w:rsid w:val="00513347"/>
    <w:rsid w:val="00513A52"/>
    <w:rsid w:val="00513C40"/>
    <w:rsid w:val="005161FB"/>
    <w:rsid w:val="005165EA"/>
    <w:rsid w:val="00522071"/>
    <w:rsid w:val="005250B5"/>
    <w:rsid w:val="00531495"/>
    <w:rsid w:val="00532A9F"/>
    <w:rsid w:val="00532FC4"/>
    <w:rsid w:val="00542A5C"/>
    <w:rsid w:val="005440F5"/>
    <w:rsid w:val="0054539A"/>
    <w:rsid w:val="00545AF3"/>
    <w:rsid w:val="00546040"/>
    <w:rsid w:val="00547017"/>
    <w:rsid w:val="0054744A"/>
    <w:rsid w:val="0054769E"/>
    <w:rsid w:val="00553158"/>
    <w:rsid w:val="0055325D"/>
    <w:rsid w:val="00553772"/>
    <w:rsid w:val="00554C1E"/>
    <w:rsid w:val="00557994"/>
    <w:rsid w:val="0056372A"/>
    <w:rsid w:val="005637F0"/>
    <w:rsid w:val="00564273"/>
    <w:rsid w:val="0056513D"/>
    <w:rsid w:val="005654E1"/>
    <w:rsid w:val="00566344"/>
    <w:rsid w:val="00570512"/>
    <w:rsid w:val="005709A1"/>
    <w:rsid w:val="00573016"/>
    <w:rsid w:val="00573501"/>
    <w:rsid w:val="00573E27"/>
    <w:rsid w:val="00576506"/>
    <w:rsid w:val="00576C00"/>
    <w:rsid w:val="00577488"/>
    <w:rsid w:val="00577E87"/>
    <w:rsid w:val="00580098"/>
    <w:rsid w:val="00581EEE"/>
    <w:rsid w:val="00584524"/>
    <w:rsid w:val="00590F71"/>
    <w:rsid w:val="005911B5"/>
    <w:rsid w:val="00591E8A"/>
    <w:rsid w:val="005948E5"/>
    <w:rsid w:val="00596446"/>
    <w:rsid w:val="005A07DC"/>
    <w:rsid w:val="005A242F"/>
    <w:rsid w:val="005A417A"/>
    <w:rsid w:val="005A4D8D"/>
    <w:rsid w:val="005A5155"/>
    <w:rsid w:val="005A5C36"/>
    <w:rsid w:val="005A735D"/>
    <w:rsid w:val="005A7FF8"/>
    <w:rsid w:val="005B0200"/>
    <w:rsid w:val="005B2D4D"/>
    <w:rsid w:val="005B45D6"/>
    <w:rsid w:val="005B5751"/>
    <w:rsid w:val="005B6439"/>
    <w:rsid w:val="005D0C5D"/>
    <w:rsid w:val="005D1001"/>
    <w:rsid w:val="005D1BB1"/>
    <w:rsid w:val="005D252E"/>
    <w:rsid w:val="005D3A1A"/>
    <w:rsid w:val="005D411A"/>
    <w:rsid w:val="005D4EDD"/>
    <w:rsid w:val="005D593D"/>
    <w:rsid w:val="005D5B4A"/>
    <w:rsid w:val="005D6727"/>
    <w:rsid w:val="005D677D"/>
    <w:rsid w:val="005E00CB"/>
    <w:rsid w:val="005E195E"/>
    <w:rsid w:val="005E3858"/>
    <w:rsid w:val="005E3BFD"/>
    <w:rsid w:val="005E45CF"/>
    <w:rsid w:val="005E4F45"/>
    <w:rsid w:val="005E567A"/>
    <w:rsid w:val="005E5ECE"/>
    <w:rsid w:val="005F545A"/>
    <w:rsid w:val="005F57BD"/>
    <w:rsid w:val="005F7E59"/>
    <w:rsid w:val="00600138"/>
    <w:rsid w:val="00600574"/>
    <w:rsid w:val="006005E2"/>
    <w:rsid w:val="00601364"/>
    <w:rsid w:val="00603877"/>
    <w:rsid w:val="00604A5D"/>
    <w:rsid w:val="00604D8A"/>
    <w:rsid w:val="00606B1C"/>
    <w:rsid w:val="00607F65"/>
    <w:rsid w:val="00612553"/>
    <w:rsid w:val="00613403"/>
    <w:rsid w:val="0061519D"/>
    <w:rsid w:val="00621676"/>
    <w:rsid w:val="00621792"/>
    <w:rsid w:val="00623494"/>
    <w:rsid w:val="00625B44"/>
    <w:rsid w:val="0062636F"/>
    <w:rsid w:val="006273B2"/>
    <w:rsid w:val="00627D90"/>
    <w:rsid w:val="006336AA"/>
    <w:rsid w:val="00635156"/>
    <w:rsid w:val="006361F1"/>
    <w:rsid w:val="0063637C"/>
    <w:rsid w:val="00636DA8"/>
    <w:rsid w:val="006409A5"/>
    <w:rsid w:val="006415FB"/>
    <w:rsid w:val="00645D0B"/>
    <w:rsid w:val="006461AC"/>
    <w:rsid w:val="00646E24"/>
    <w:rsid w:val="006477A1"/>
    <w:rsid w:val="00647E07"/>
    <w:rsid w:val="006500D1"/>
    <w:rsid w:val="006501FC"/>
    <w:rsid w:val="00650613"/>
    <w:rsid w:val="00652400"/>
    <w:rsid w:val="00653E57"/>
    <w:rsid w:val="00654E0E"/>
    <w:rsid w:val="00655BF2"/>
    <w:rsid w:val="00657328"/>
    <w:rsid w:val="00660211"/>
    <w:rsid w:val="006609B6"/>
    <w:rsid w:val="00670509"/>
    <w:rsid w:val="00676AB2"/>
    <w:rsid w:val="00686983"/>
    <w:rsid w:val="006879FC"/>
    <w:rsid w:val="00687A7F"/>
    <w:rsid w:val="00690C7D"/>
    <w:rsid w:val="0069616F"/>
    <w:rsid w:val="00696C8A"/>
    <w:rsid w:val="006A05A0"/>
    <w:rsid w:val="006A10BA"/>
    <w:rsid w:val="006A14C7"/>
    <w:rsid w:val="006A1937"/>
    <w:rsid w:val="006A380B"/>
    <w:rsid w:val="006A4976"/>
    <w:rsid w:val="006A4ABF"/>
    <w:rsid w:val="006A5E46"/>
    <w:rsid w:val="006A6BA5"/>
    <w:rsid w:val="006A7CD2"/>
    <w:rsid w:val="006B114A"/>
    <w:rsid w:val="006B180C"/>
    <w:rsid w:val="006B279C"/>
    <w:rsid w:val="006B27A8"/>
    <w:rsid w:val="006B34C2"/>
    <w:rsid w:val="006B57A6"/>
    <w:rsid w:val="006B77C2"/>
    <w:rsid w:val="006C0956"/>
    <w:rsid w:val="006C0CEF"/>
    <w:rsid w:val="006C0DAF"/>
    <w:rsid w:val="006C4D71"/>
    <w:rsid w:val="006C7535"/>
    <w:rsid w:val="006D0224"/>
    <w:rsid w:val="006D180B"/>
    <w:rsid w:val="006D2980"/>
    <w:rsid w:val="006D2BCF"/>
    <w:rsid w:val="006D5711"/>
    <w:rsid w:val="006D5BAA"/>
    <w:rsid w:val="006D6F5F"/>
    <w:rsid w:val="006E6F95"/>
    <w:rsid w:val="006E7F3C"/>
    <w:rsid w:val="006F014A"/>
    <w:rsid w:val="006F22CD"/>
    <w:rsid w:val="006F53C0"/>
    <w:rsid w:val="006F62E1"/>
    <w:rsid w:val="006F6EA8"/>
    <w:rsid w:val="006F7304"/>
    <w:rsid w:val="006F7C4A"/>
    <w:rsid w:val="007007AB"/>
    <w:rsid w:val="0070158C"/>
    <w:rsid w:val="00701D23"/>
    <w:rsid w:val="0070200D"/>
    <w:rsid w:val="00704BDB"/>
    <w:rsid w:val="00713957"/>
    <w:rsid w:val="00715A90"/>
    <w:rsid w:val="00716AE1"/>
    <w:rsid w:val="00717A43"/>
    <w:rsid w:val="00721FF8"/>
    <w:rsid w:val="00722593"/>
    <w:rsid w:val="00723FA9"/>
    <w:rsid w:val="007244E1"/>
    <w:rsid w:val="00724FC3"/>
    <w:rsid w:val="007255AA"/>
    <w:rsid w:val="00727F30"/>
    <w:rsid w:val="007320F0"/>
    <w:rsid w:val="0073260B"/>
    <w:rsid w:val="00733A2E"/>
    <w:rsid w:val="00734089"/>
    <w:rsid w:val="007344A5"/>
    <w:rsid w:val="00737227"/>
    <w:rsid w:val="00742788"/>
    <w:rsid w:val="00742BD2"/>
    <w:rsid w:val="007431E5"/>
    <w:rsid w:val="007440AE"/>
    <w:rsid w:val="00744117"/>
    <w:rsid w:val="00745830"/>
    <w:rsid w:val="0074779C"/>
    <w:rsid w:val="007533A3"/>
    <w:rsid w:val="00753778"/>
    <w:rsid w:val="00754CE8"/>
    <w:rsid w:val="0075644D"/>
    <w:rsid w:val="00756E05"/>
    <w:rsid w:val="00756EEA"/>
    <w:rsid w:val="00760BC2"/>
    <w:rsid w:val="007615C3"/>
    <w:rsid w:val="0076324B"/>
    <w:rsid w:val="007640C6"/>
    <w:rsid w:val="00764D9F"/>
    <w:rsid w:val="00766174"/>
    <w:rsid w:val="00766382"/>
    <w:rsid w:val="00770D9A"/>
    <w:rsid w:val="0077182A"/>
    <w:rsid w:val="00772765"/>
    <w:rsid w:val="00775D89"/>
    <w:rsid w:val="00780EAB"/>
    <w:rsid w:val="00783C1D"/>
    <w:rsid w:val="00784197"/>
    <w:rsid w:val="0078432D"/>
    <w:rsid w:val="00787182"/>
    <w:rsid w:val="0078782E"/>
    <w:rsid w:val="00792A98"/>
    <w:rsid w:val="00794385"/>
    <w:rsid w:val="007A2E2D"/>
    <w:rsid w:val="007A4AA1"/>
    <w:rsid w:val="007B2C3B"/>
    <w:rsid w:val="007B76BF"/>
    <w:rsid w:val="007C1009"/>
    <w:rsid w:val="007C307B"/>
    <w:rsid w:val="007C4774"/>
    <w:rsid w:val="007C4FDB"/>
    <w:rsid w:val="007C626B"/>
    <w:rsid w:val="007C66D6"/>
    <w:rsid w:val="007C7C9B"/>
    <w:rsid w:val="007D091F"/>
    <w:rsid w:val="007D0E8E"/>
    <w:rsid w:val="007D11B5"/>
    <w:rsid w:val="007D17FA"/>
    <w:rsid w:val="007D3CBD"/>
    <w:rsid w:val="007D757A"/>
    <w:rsid w:val="007E082D"/>
    <w:rsid w:val="007E094C"/>
    <w:rsid w:val="007E1C07"/>
    <w:rsid w:val="007E2233"/>
    <w:rsid w:val="007E242E"/>
    <w:rsid w:val="007E2EEE"/>
    <w:rsid w:val="007E326E"/>
    <w:rsid w:val="007E3D0D"/>
    <w:rsid w:val="007E3EC5"/>
    <w:rsid w:val="007E47CF"/>
    <w:rsid w:val="007E48C3"/>
    <w:rsid w:val="007E4EA4"/>
    <w:rsid w:val="007E582F"/>
    <w:rsid w:val="007E5C99"/>
    <w:rsid w:val="007E7FDB"/>
    <w:rsid w:val="007F1641"/>
    <w:rsid w:val="007F1AC8"/>
    <w:rsid w:val="007F31CC"/>
    <w:rsid w:val="007F5CD9"/>
    <w:rsid w:val="007F627E"/>
    <w:rsid w:val="007F7811"/>
    <w:rsid w:val="0080055F"/>
    <w:rsid w:val="00803BB3"/>
    <w:rsid w:val="008059A9"/>
    <w:rsid w:val="00807198"/>
    <w:rsid w:val="008077CE"/>
    <w:rsid w:val="00807C9D"/>
    <w:rsid w:val="00810103"/>
    <w:rsid w:val="00811A40"/>
    <w:rsid w:val="0081292E"/>
    <w:rsid w:val="008130D9"/>
    <w:rsid w:val="00814146"/>
    <w:rsid w:val="00814953"/>
    <w:rsid w:val="00815661"/>
    <w:rsid w:val="00817D0D"/>
    <w:rsid w:val="00823492"/>
    <w:rsid w:val="00823D65"/>
    <w:rsid w:val="00825830"/>
    <w:rsid w:val="00830EBE"/>
    <w:rsid w:val="00832E93"/>
    <w:rsid w:val="008339EF"/>
    <w:rsid w:val="00833E9C"/>
    <w:rsid w:val="0083628E"/>
    <w:rsid w:val="0084118D"/>
    <w:rsid w:val="008418CE"/>
    <w:rsid w:val="00842152"/>
    <w:rsid w:val="00843A4F"/>
    <w:rsid w:val="0084495F"/>
    <w:rsid w:val="00844D2E"/>
    <w:rsid w:val="00845004"/>
    <w:rsid w:val="00846572"/>
    <w:rsid w:val="008478B0"/>
    <w:rsid w:val="00847BC3"/>
    <w:rsid w:val="00847CD9"/>
    <w:rsid w:val="008500A3"/>
    <w:rsid w:val="00857C2B"/>
    <w:rsid w:val="00863B8D"/>
    <w:rsid w:val="00863EEF"/>
    <w:rsid w:val="00864B5B"/>
    <w:rsid w:val="00864F4A"/>
    <w:rsid w:val="00865121"/>
    <w:rsid w:val="008724DC"/>
    <w:rsid w:val="008725E1"/>
    <w:rsid w:val="00874B93"/>
    <w:rsid w:val="00874CAB"/>
    <w:rsid w:val="00877B1C"/>
    <w:rsid w:val="00880545"/>
    <w:rsid w:val="00881474"/>
    <w:rsid w:val="00881CA3"/>
    <w:rsid w:val="008829BA"/>
    <w:rsid w:val="00884247"/>
    <w:rsid w:val="008852C2"/>
    <w:rsid w:val="0088661F"/>
    <w:rsid w:val="00886B28"/>
    <w:rsid w:val="00890002"/>
    <w:rsid w:val="00892780"/>
    <w:rsid w:val="008941E0"/>
    <w:rsid w:val="00896AA2"/>
    <w:rsid w:val="00897283"/>
    <w:rsid w:val="008A3A8E"/>
    <w:rsid w:val="008A5C28"/>
    <w:rsid w:val="008A675B"/>
    <w:rsid w:val="008B1205"/>
    <w:rsid w:val="008B325C"/>
    <w:rsid w:val="008B3807"/>
    <w:rsid w:val="008B5122"/>
    <w:rsid w:val="008C4ADC"/>
    <w:rsid w:val="008D02F2"/>
    <w:rsid w:val="008D072E"/>
    <w:rsid w:val="008D1487"/>
    <w:rsid w:val="008D1EE1"/>
    <w:rsid w:val="008D52EF"/>
    <w:rsid w:val="008D5973"/>
    <w:rsid w:val="008E3AE1"/>
    <w:rsid w:val="008E5E00"/>
    <w:rsid w:val="008F052C"/>
    <w:rsid w:val="008F0E7C"/>
    <w:rsid w:val="008F10B7"/>
    <w:rsid w:val="008F382B"/>
    <w:rsid w:val="008F3E74"/>
    <w:rsid w:val="008F54B4"/>
    <w:rsid w:val="008F60F1"/>
    <w:rsid w:val="009019DF"/>
    <w:rsid w:val="0090653E"/>
    <w:rsid w:val="0091081F"/>
    <w:rsid w:val="00911508"/>
    <w:rsid w:val="009119A4"/>
    <w:rsid w:val="00913081"/>
    <w:rsid w:val="009130B8"/>
    <w:rsid w:val="00914E58"/>
    <w:rsid w:val="00916022"/>
    <w:rsid w:val="00916EE9"/>
    <w:rsid w:val="00917556"/>
    <w:rsid w:val="009200E4"/>
    <w:rsid w:val="00920E38"/>
    <w:rsid w:val="0092107E"/>
    <w:rsid w:val="009235E4"/>
    <w:rsid w:val="00924619"/>
    <w:rsid w:val="00925A79"/>
    <w:rsid w:val="00926557"/>
    <w:rsid w:val="009267E5"/>
    <w:rsid w:val="00926853"/>
    <w:rsid w:val="00927AFC"/>
    <w:rsid w:val="0093191A"/>
    <w:rsid w:val="00932122"/>
    <w:rsid w:val="0093309F"/>
    <w:rsid w:val="00933E14"/>
    <w:rsid w:val="00934CA9"/>
    <w:rsid w:val="00936828"/>
    <w:rsid w:val="009429C6"/>
    <w:rsid w:val="0094482C"/>
    <w:rsid w:val="00944D35"/>
    <w:rsid w:val="00945D12"/>
    <w:rsid w:val="00952853"/>
    <w:rsid w:val="0095330B"/>
    <w:rsid w:val="00957CE9"/>
    <w:rsid w:val="0096016A"/>
    <w:rsid w:val="00960E9F"/>
    <w:rsid w:val="00964B53"/>
    <w:rsid w:val="00967B1C"/>
    <w:rsid w:val="00967FFD"/>
    <w:rsid w:val="00970E0A"/>
    <w:rsid w:val="009727D6"/>
    <w:rsid w:val="00975003"/>
    <w:rsid w:val="00975FC7"/>
    <w:rsid w:val="00986DAB"/>
    <w:rsid w:val="00992966"/>
    <w:rsid w:val="00992EED"/>
    <w:rsid w:val="0099351A"/>
    <w:rsid w:val="00996151"/>
    <w:rsid w:val="009A39C4"/>
    <w:rsid w:val="009B2100"/>
    <w:rsid w:val="009B21AB"/>
    <w:rsid w:val="009B29FF"/>
    <w:rsid w:val="009B5345"/>
    <w:rsid w:val="009C08AE"/>
    <w:rsid w:val="009C0D95"/>
    <w:rsid w:val="009C1F70"/>
    <w:rsid w:val="009C3581"/>
    <w:rsid w:val="009C4E75"/>
    <w:rsid w:val="009C56BF"/>
    <w:rsid w:val="009C5955"/>
    <w:rsid w:val="009C7C04"/>
    <w:rsid w:val="009D2BC9"/>
    <w:rsid w:val="009D4B43"/>
    <w:rsid w:val="009D4CCD"/>
    <w:rsid w:val="009D4D90"/>
    <w:rsid w:val="009D59EC"/>
    <w:rsid w:val="009D5F34"/>
    <w:rsid w:val="009D60A3"/>
    <w:rsid w:val="009E26D2"/>
    <w:rsid w:val="009E29BC"/>
    <w:rsid w:val="009E3EBE"/>
    <w:rsid w:val="009E7545"/>
    <w:rsid w:val="009F113A"/>
    <w:rsid w:val="009F2B22"/>
    <w:rsid w:val="009F2DAC"/>
    <w:rsid w:val="009F35DA"/>
    <w:rsid w:val="009F3820"/>
    <w:rsid w:val="00A0668B"/>
    <w:rsid w:val="00A06890"/>
    <w:rsid w:val="00A075CF"/>
    <w:rsid w:val="00A10DEA"/>
    <w:rsid w:val="00A1424B"/>
    <w:rsid w:val="00A156D9"/>
    <w:rsid w:val="00A16D1A"/>
    <w:rsid w:val="00A200F9"/>
    <w:rsid w:val="00A207B3"/>
    <w:rsid w:val="00A213D2"/>
    <w:rsid w:val="00A23ADA"/>
    <w:rsid w:val="00A2627C"/>
    <w:rsid w:val="00A27521"/>
    <w:rsid w:val="00A32811"/>
    <w:rsid w:val="00A33668"/>
    <w:rsid w:val="00A33ADD"/>
    <w:rsid w:val="00A33D49"/>
    <w:rsid w:val="00A35D10"/>
    <w:rsid w:val="00A36D52"/>
    <w:rsid w:val="00A3756F"/>
    <w:rsid w:val="00A439A3"/>
    <w:rsid w:val="00A45F0E"/>
    <w:rsid w:val="00A46D92"/>
    <w:rsid w:val="00A5120A"/>
    <w:rsid w:val="00A544EF"/>
    <w:rsid w:val="00A551E1"/>
    <w:rsid w:val="00A55707"/>
    <w:rsid w:val="00A60692"/>
    <w:rsid w:val="00A60BB1"/>
    <w:rsid w:val="00A61880"/>
    <w:rsid w:val="00A62B0F"/>
    <w:rsid w:val="00A62D96"/>
    <w:rsid w:val="00A663D9"/>
    <w:rsid w:val="00A67077"/>
    <w:rsid w:val="00A6773F"/>
    <w:rsid w:val="00A67742"/>
    <w:rsid w:val="00A705EB"/>
    <w:rsid w:val="00A71595"/>
    <w:rsid w:val="00A738E1"/>
    <w:rsid w:val="00A74A12"/>
    <w:rsid w:val="00A77FFC"/>
    <w:rsid w:val="00A8028C"/>
    <w:rsid w:val="00A80859"/>
    <w:rsid w:val="00A81DA7"/>
    <w:rsid w:val="00A82977"/>
    <w:rsid w:val="00A83D11"/>
    <w:rsid w:val="00A83F09"/>
    <w:rsid w:val="00A8661D"/>
    <w:rsid w:val="00A86E0F"/>
    <w:rsid w:val="00A9039C"/>
    <w:rsid w:val="00A91285"/>
    <w:rsid w:val="00A94570"/>
    <w:rsid w:val="00A951BD"/>
    <w:rsid w:val="00A95D56"/>
    <w:rsid w:val="00A97586"/>
    <w:rsid w:val="00AA1B89"/>
    <w:rsid w:val="00AA1E92"/>
    <w:rsid w:val="00AA2073"/>
    <w:rsid w:val="00AB1A29"/>
    <w:rsid w:val="00AB6685"/>
    <w:rsid w:val="00AC0991"/>
    <w:rsid w:val="00AC61CA"/>
    <w:rsid w:val="00AC61FA"/>
    <w:rsid w:val="00AC68F7"/>
    <w:rsid w:val="00AE0892"/>
    <w:rsid w:val="00AE0B46"/>
    <w:rsid w:val="00AE6AB0"/>
    <w:rsid w:val="00AE7758"/>
    <w:rsid w:val="00AE77C8"/>
    <w:rsid w:val="00AF0300"/>
    <w:rsid w:val="00AF0D3E"/>
    <w:rsid w:val="00AF29CA"/>
    <w:rsid w:val="00AF35AC"/>
    <w:rsid w:val="00AF422E"/>
    <w:rsid w:val="00B03355"/>
    <w:rsid w:val="00B03779"/>
    <w:rsid w:val="00B05164"/>
    <w:rsid w:val="00B06528"/>
    <w:rsid w:val="00B132B1"/>
    <w:rsid w:val="00B15FB1"/>
    <w:rsid w:val="00B205EF"/>
    <w:rsid w:val="00B20DA7"/>
    <w:rsid w:val="00B249DF"/>
    <w:rsid w:val="00B26AEE"/>
    <w:rsid w:val="00B27298"/>
    <w:rsid w:val="00B27A34"/>
    <w:rsid w:val="00B32C86"/>
    <w:rsid w:val="00B33998"/>
    <w:rsid w:val="00B345E7"/>
    <w:rsid w:val="00B34C7E"/>
    <w:rsid w:val="00B36465"/>
    <w:rsid w:val="00B36D8A"/>
    <w:rsid w:val="00B36F64"/>
    <w:rsid w:val="00B4007D"/>
    <w:rsid w:val="00B438B4"/>
    <w:rsid w:val="00B4799B"/>
    <w:rsid w:val="00B47B3C"/>
    <w:rsid w:val="00B50B08"/>
    <w:rsid w:val="00B515B9"/>
    <w:rsid w:val="00B53F73"/>
    <w:rsid w:val="00B56939"/>
    <w:rsid w:val="00B573B8"/>
    <w:rsid w:val="00B62BD2"/>
    <w:rsid w:val="00B64365"/>
    <w:rsid w:val="00B64E9C"/>
    <w:rsid w:val="00B6690B"/>
    <w:rsid w:val="00B70FC0"/>
    <w:rsid w:val="00B7202A"/>
    <w:rsid w:val="00B7382D"/>
    <w:rsid w:val="00B77162"/>
    <w:rsid w:val="00B80C5B"/>
    <w:rsid w:val="00B817EC"/>
    <w:rsid w:val="00B82F08"/>
    <w:rsid w:val="00B83004"/>
    <w:rsid w:val="00B845EB"/>
    <w:rsid w:val="00B85C3E"/>
    <w:rsid w:val="00B87DB3"/>
    <w:rsid w:val="00B90800"/>
    <w:rsid w:val="00B90A7D"/>
    <w:rsid w:val="00B94575"/>
    <w:rsid w:val="00B97503"/>
    <w:rsid w:val="00B97B4F"/>
    <w:rsid w:val="00BA0B9F"/>
    <w:rsid w:val="00BB0AFA"/>
    <w:rsid w:val="00BB396A"/>
    <w:rsid w:val="00BC05B9"/>
    <w:rsid w:val="00BC1709"/>
    <w:rsid w:val="00BC6B00"/>
    <w:rsid w:val="00BD140A"/>
    <w:rsid w:val="00BD1CA9"/>
    <w:rsid w:val="00BD4428"/>
    <w:rsid w:val="00BD5AB6"/>
    <w:rsid w:val="00BD5C30"/>
    <w:rsid w:val="00BE43EE"/>
    <w:rsid w:val="00BF4BD2"/>
    <w:rsid w:val="00BF4EC6"/>
    <w:rsid w:val="00BF73DE"/>
    <w:rsid w:val="00C00851"/>
    <w:rsid w:val="00C01344"/>
    <w:rsid w:val="00C03ABE"/>
    <w:rsid w:val="00C14A85"/>
    <w:rsid w:val="00C15284"/>
    <w:rsid w:val="00C16F8F"/>
    <w:rsid w:val="00C2353D"/>
    <w:rsid w:val="00C242C7"/>
    <w:rsid w:val="00C242F6"/>
    <w:rsid w:val="00C27B82"/>
    <w:rsid w:val="00C330F0"/>
    <w:rsid w:val="00C338DE"/>
    <w:rsid w:val="00C34621"/>
    <w:rsid w:val="00C36039"/>
    <w:rsid w:val="00C367AC"/>
    <w:rsid w:val="00C376DD"/>
    <w:rsid w:val="00C40973"/>
    <w:rsid w:val="00C41138"/>
    <w:rsid w:val="00C41F7B"/>
    <w:rsid w:val="00C51618"/>
    <w:rsid w:val="00C5172A"/>
    <w:rsid w:val="00C51E2D"/>
    <w:rsid w:val="00C5289A"/>
    <w:rsid w:val="00C54D97"/>
    <w:rsid w:val="00C60CB5"/>
    <w:rsid w:val="00C60DEF"/>
    <w:rsid w:val="00C620EE"/>
    <w:rsid w:val="00C744D6"/>
    <w:rsid w:val="00C74DFD"/>
    <w:rsid w:val="00C75520"/>
    <w:rsid w:val="00C75800"/>
    <w:rsid w:val="00C7671A"/>
    <w:rsid w:val="00C76C30"/>
    <w:rsid w:val="00C77AA1"/>
    <w:rsid w:val="00C8067E"/>
    <w:rsid w:val="00C84E44"/>
    <w:rsid w:val="00C9171F"/>
    <w:rsid w:val="00C92651"/>
    <w:rsid w:val="00C92D0F"/>
    <w:rsid w:val="00C95B0F"/>
    <w:rsid w:val="00C95ED0"/>
    <w:rsid w:val="00C96B00"/>
    <w:rsid w:val="00CA0AFD"/>
    <w:rsid w:val="00CA250F"/>
    <w:rsid w:val="00CA387A"/>
    <w:rsid w:val="00CA4234"/>
    <w:rsid w:val="00CA580D"/>
    <w:rsid w:val="00CA6AAB"/>
    <w:rsid w:val="00CA7477"/>
    <w:rsid w:val="00CB0285"/>
    <w:rsid w:val="00CB2F22"/>
    <w:rsid w:val="00CB35E3"/>
    <w:rsid w:val="00CB4BD9"/>
    <w:rsid w:val="00CB503D"/>
    <w:rsid w:val="00CC2D5D"/>
    <w:rsid w:val="00CC4F39"/>
    <w:rsid w:val="00CC5CA2"/>
    <w:rsid w:val="00CC749B"/>
    <w:rsid w:val="00CC7DA5"/>
    <w:rsid w:val="00CD1A5B"/>
    <w:rsid w:val="00CE02EC"/>
    <w:rsid w:val="00CE10E0"/>
    <w:rsid w:val="00CE2CCE"/>
    <w:rsid w:val="00CE2CCF"/>
    <w:rsid w:val="00CE309C"/>
    <w:rsid w:val="00CE4355"/>
    <w:rsid w:val="00CE69DB"/>
    <w:rsid w:val="00CE6DCD"/>
    <w:rsid w:val="00CF24B5"/>
    <w:rsid w:val="00CF5470"/>
    <w:rsid w:val="00CF6276"/>
    <w:rsid w:val="00CF6615"/>
    <w:rsid w:val="00D001DF"/>
    <w:rsid w:val="00D01609"/>
    <w:rsid w:val="00D039A1"/>
    <w:rsid w:val="00D0431A"/>
    <w:rsid w:val="00D07080"/>
    <w:rsid w:val="00D07E24"/>
    <w:rsid w:val="00D10C5E"/>
    <w:rsid w:val="00D11390"/>
    <w:rsid w:val="00D11E6F"/>
    <w:rsid w:val="00D16868"/>
    <w:rsid w:val="00D172CA"/>
    <w:rsid w:val="00D17BE8"/>
    <w:rsid w:val="00D2006A"/>
    <w:rsid w:val="00D25185"/>
    <w:rsid w:val="00D25B01"/>
    <w:rsid w:val="00D25EFB"/>
    <w:rsid w:val="00D2608F"/>
    <w:rsid w:val="00D310D4"/>
    <w:rsid w:val="00D3185A"/>
    <w:rsid w:val="00D319B6"/>
    <w:rsid w:val="00D31A7F"/>
    <w:rsid w:val="00D3338F"/>
    <w:rsid w:val="00D33F16"/>
    <w:rsid w:val="00D341C2"/>
    <w:rsid w:val="00D371CC"/>
    <w:rsid w:val="00D3757A"/>
    <w:rsid w:val="00D442F3"/>
    <w:rsid w:val="00D45F7F"/>
    <w:rsid w:val="00D462BD"/>
    <w:rsid w:val="00D53EC2"/>
    <w:rsid w:val="00D53FF2"/>
    <w:rsid w:val="00D55254"/>
    <w:rsid w:val="00D576A7"/>
    <w:rsid w:val="00D57B43"/>
    <w:rsid w:val="00D60D36"/>
    <w:rsid w:val="00D61A3A"/>
    <w:rsid w:val="00D61FB2"/>
    <w:rsid w:val="00D62C2C"/>
    <w:rsid w:val="00D63A71"/>
    <w:rsid w:val="00D64A58"/>
    <w:rsid w:val="00D64FA5"/>
    <w:rsid w:val="00D65E2D"/>
    <w:rsid w:val="00D66332"/>
    <w:rsid w:val="00D66BEB"/>
    <w:rsid w:val="00D674D8"/>
    <w:rsid w:val="00D67BCD"/>
    <w:rsid w:val="00D7082D"/>
    <w:rsid w:val="00D7112F"/>
    <w:rsid w:val="00D7180D"/>
    <w:rsid w:val="00D74DC3"/>
    <w:rsid w:val="00D7540E"/>
    <w:rsid w:val="00D75F2B"/>
    <w:rsid w:val="00D77262"/>
    <w:rsid w:val="00D7761F"/>
    <w:rsid w:val="00D83EAC"/>
    <w:rsid w:val="00D9416F"/>
    <w:rsid w:val="00D944CC"/>
    <w:rsid w:val="00D9627E"/>
    <w:rsid w:val="00D96B52"/>
    <w:rsid w:val="00DA1FE2"/>
    <w:rsid w:val="00DA3DC4"/>
    <w:rsid w:val="00DA5B09"/>
    <w:rsid w:val="00DB0A7A"/>
    <w:rsid w:val="00DB0C11"/>
    <w:rsid w:val="00DB4722"/>
    <w:rsid w:val="00DB7DB1"/>
    <w:rsid w:val="00DC08A3"/>
    <w:rsid w:val="00DC0CBC"/>
    <w:rsid w:val="00DC1A6E"/>
    <w:rsid w:val="00DC235F"/>
    <w:rsid w:val="00DC4804"/>
    <w:rsid w:val="00DD1427"/>
    <w:rsid w:val="00DD24F9"/>
    <w:rsid w:val="00DD3C32"/>
    <w:rsid w:val="00DD4434"/>
    <w:rsid w:val="00DD7019"/>
    <w:rsid w:val="00DE0845"/>
    <w:rsid w:val="00DE0C85"/>
    <w:rsid w:val="00DE1DB7"/>
    <w:rsid w:val="00DE2C5B"/>
    <w:rsid w:val="00DE331E"/>
    <w:rsid w:val="00DE5330"/>
    <w:rsid w:val="00DE579D"/>
    <w:rsid w:val="00DE5A64"/>
    <w:rsid w:val="00DE5BAE"/>
    <w:rsid w:val="00DE6731"/>
    <w:rsid w:val="00DF2691"/>
    <w:rsid w:val="00DF2A2B"/>
    <w:rsid w:val="00DF4BD8"/>
    <w:rsid w:val="00DF4BF1"/>
    <w:rsid w:val="00DF4F38"/>
    <w:rsid w:val="00DF6AB2"/>
    <w:rsid w:val="00DF7ACF"/>
    <w:rsid w:val="00E00419"/>
    <w:rsid w:val="00E0129D"/>
    <w:rsid w:val="00E10FD1"/>
    <w:rsid w:val="00E11D8A"/>
    <w:rsid w:val="00E1331A"/>
    <w:rsid w:val="00E1494F"/>
    <w:rsid w:val="00E156F8"/>
    <w:rsid w:val="00E1666A"/>
    <w:rsid w:val="00E2077B"/>
    <w:rsid w:val="00E2156D"/>
    <w:rsid w:val="00E23720"/>
    <w:rsid w:val="00E2417E"/>
    <w:rsid w:val="00E24FFC"/>
    <w:rsid w:val="00E26274"/>
    <w:rsid w:val="00E27754"/>
    <w:rsid w:val="00E312D7"/>
    <w:rsid w:val="00E3194B"/>
    <w:rsid w:val="00E342F9"/>
    <w:rsid w:val="00E34396"/>
    <w:rsid w:val="00E35734"/>
    <w:rsid w:val="00E35970"/>
    <w:rsid w:val="00E360BA"/>
    <w:rsid w:val="00E411F8"/>
    <w:rsid w:val="00E4162E"/>
    <w:rsid w:val="00E41C36"/>
    <w:rsid w:val="00E42550"/>
    <w:rsid w:val="00E431E2"/>
    <w:rsid w:val="00E44381"/>
    <w:rsid w:val="00E44923"/>
    <w:rsid w:val="00E44A10"/>
    <w:rsid w:val="00E51BA5"/>
    <w:rsid w:val="00E53FA1"/>
    <w:rsid w:val="00E54451"/>
    <w:rsid w:val="00E6099C"/>
    <w:rsid w:val="00E61516"/>
    <w:rsid w:val="00E62DCC"/>
    <w:rsid w:val="00E644AB"/>
    <w:rsid w:val="00E648DB"/>
    <w:rsid w:val="00E6497A"/>
    <w:rsid w:val="00E66128"/>
    <w:rsid w:val="00E66AD6"/>
    <w:rsid w:val="00E70D72"/>
    <w:rsid w:val="00E77CE8"/>
    <w:rsid w:val="00E83D5D"/>
    <w:rsid w:val="00E85018"/>
    <w:rsid w:val="00E870EF"/>
    <w:rsid w:val="00E90BC1"/>
    <w:rsid w:val="00E91269"/>
    <w:rsid w:val="00E91379"/>
    <w:rsid w:val="00E9214E"/>
    <w:rsid w:val="00E933D4"/>
    <w:rsid w:val="00E940EC"/>
    <w:rsid w:val="00EA0D42"/>
    <w:rsid w:val="00EB4951"/>
    <w:rsid w:val="00EB4953"/>
    <w:rsid w:val="00EB50B8"/>
    <w:rsid w:val="00EB66E5"/>
    <w:rsid w:val="00EC13FB"/>
    <w:rsid w:val="00EC1420"/>
    <w:rsid w:val="00EC1D7C"/>
    <w:rsid w:val="00EC2F93"/>
    <w:rsid w:val="00EC36CA"/>
    <w:rsid w:val="00EC5176"/>
    <w:rsid w:val="00EC5BEB"/>
    <w:rsid w:val="00EC6C83"/>
    <w:rsid w:val="00EC78B4"/>
    <w:rsid w:val="00ED264B"/>
    <w:rsid w:val="00ED3546"/>
    <w:rsid w:val="00ED5450"/>
    <w:rsid w:val="00ED7028"/>
    <w:rsid w:val="00EE030F"/>
    <w:rsid w:val="00EE30C0"/>
    <w:rsid w:val="00EE3603"/>
    <w:rsid w:val="00EE5E49"/>
    <w:rsid w:val="00EE6940"/>
    <w:rsid w:val="00EF12B9"/>
    <w:rsid w:val="00EF58A5"/>
    <w:rsid w:val="00EF5AA2"/>
    <w:rsid w:val="00EF68E5"/>
    <w:rsid w:val="00F004D7"/>
    <w:rsid w:val="00F02884"/>
    <w:rsid w:val="00F04181"/>
    <w:rsid w:val="00F11C3D"/>
    <w:rsid w:val="00F13282"/>
    <w:rsid w:val="00F17B81"/>
    <w:rsid w:val="00F24459"/>
    <w:rsid w:val="00F27FF6"/>
    <w:rsid w:val="00F30B0C"/>
    <w:rsid w:val="00F30DF8"/>
    <w:rsid w:val="00F312C5"/>
    <w:rsid w:val="00F32435"/>
    <w:rsid w:val="00F335A6"/>
    <w:rsid w:val="00F35211"/>
    <w:rsid w:val="00F3675E"/>
    <w:rsid w:val="00F4408F"/>
    <w:rsid w:val="00F44A0F"/>
    <w:rsid w:val="00F45F65"/>
    <w:rsid w:val="00F4710B"/>
    <w:rsid w:val="00F500A6"/>
    <w:rsid w:val="00F51056"/>
    <w:rsid w:val="00F514A9"/>
    <w:rsid w:val="00F52B70"/>
    <w:rsid w:val="00F52ECF"/>
    <w:rsid w:val="00F54CDD"/>
    <w:rsid w:val="00F604D6"/>
    <w:rsid w:val="00F629FF"/>
    <w:rsid w:val="00F62B40"/>
    <w:rsid w:val="00F63A4C"/>
    <w:rsid w:val="00F655B0"/>
    <w:rsid w:val="00F71972"/>
    <w:rsid w:val="00F764C2"/>
    <w:rsid w:val="00F7666B"/>
    <w:rsid w:val="00F7707B"/>
    <w:rsid w:val="00F81478"/>
    <w:rsid w:val="00F81856"/>
    <w:rsid w:val="00F8479A"/>
    <w:rsid w:val="00F85041"/>
    <w:rsid w:val="00F85899"/>
    <w:rsid w:val="00F862C0"/>
    <w:rsid w:val="00F8685D"/>
    <w:rsid w:val="00F87DA1"/>
    <w:rsid w:val="00F91E16"/>
    <w:rsid w:val="00F92502"/>
    <w:rsid w:val="00F94D07"/>
    <w:rsid w:val="00F96578"/>
    <w:rsid w:val="00F97285"/>
    <w:rsid w:val="00F9748B"/>
    <w:rsid w:val="00FA003F"/>
    <w:rsid w:val="00FA23C3"/>
    <w:rsid w:val="00FA320D"/>
    <w:rsid w:val="00FA32B3"/>
    <w:rsid w:val="00FA334D"/>
    <w:rsid w:val="00FA572B"/>
    <w:rsid w:val="00FA611E"/>
    <w:rsid w:val="00FA7B3F"/>
    <w:rsid w:val="00FB6E44"/>
    <w:rsid w:val="00FB72FC"/>
    <w:rsid w:val="00FB77B5"/>
    <w:rsid w:val="00FC01AF"/>
    <w:rsid w:val="00FC16B3"/>
    <w:rsid w:val="00FC3F1A"/>
    <w:rsid w:val="00FC4AE1"/>
    <w:rsid w:val="00FD12BF"/>
    <w:rsid w:val="00FD2382"/>
    <w:rsid w:val="00FD5C4F"/>
    <w:rsid w:val="00FD69A9"/>
    <w:rsid w:val="00FE1364"/>
    <w:rsid w:val="00FE25E5"/>
    <w:rsid w:val="00FE3A42"/>
    <w:rsid w:val="00FE67B8"/>
    <w:rsid w:val="00FE6F61"/>
    <w:rsid w:val="00FE7ABB"/>
    <w:rsid w:val="00FF1460"/>
    <w:rsid w:val="00FF221D"/>
    <w:rsid w:val="00FF3306"/>
    <w:rsid w:val="00FF6B89"/>
    <w:rsid w:val="05FDD491"/>
    <w:rsid w:val="06DED314"/>
    <w:rsid w:val="0720FBAB"/>
    <w:rsid w:val="0880FB30"/>
    <w:rsid w:val="08E40FEF"/>
    <w:rsid w:val="093D9D74"/>
    <w:rsid w:val="09C4D8AA"/>
    <w:rsid w:val="0B1538C7"/>
    <w:rsid w:val="0B381F6B"/>
    <w:rsid w:val="0BAAEF24"/>
    <w:rsid w:val="0D3584AE"/>
    <w:rsid w:val="0DC64AB4"/>
    <w:rsid w:val="0DC85010"/>
    <w:rsid w:val="0E0007CA"/>
    <w:rsid w:val="0EBB4ADC"/>
    <w:rsid w:val="0ECD0A92"/>
    <w:rsid w:val="102B8B1D"/>
    <w:rsid w:val="1062D3A2"/>
    <w:rsid w:val="1093FA9B"/>
    <w:rsid w:val="1200DBF0"/>
    <w:rsid w:val="1213556E"/>
    <w:rsid w:val="1330892F"/>
    <w:rsid w:val="14E6F4E3"/>
    <w:rsid w:val="16EA13C2"/>
    <w:rsid w:val="16FCE464"/>
    <w:rsid w:val="17F9F4A8"/>
    <w:rsid w:val="19F2B565"/>
    <w:rsid w:val="1A0A1A58"/>
    <w:rsid w:val="1A3ADCE1"/>
    <w:rsid w:val="1A8A6212"/>
    <w:rsid w:val="1B93A0F9"/>
    <w:rsid w:val="1C5C8342"/>
    <w:rsid w:val="1C885FD7"/>
    <w:rsid w:val="1CEDF7F5"/>
    <w:rsid w:val="1F07F649"/>
    <w:rsid w:val="2090F608"/>
    <w:rsid w:val="20D363FB"/>
    <w:rsid w:val="212B5FA7"/>
    <w:rsid w:val="212E547B"/>
    <w:rsid w:val="21E36F34"/>
    <w:rsid w:val="22A5FA2D"/>
    <w:rsid w:val="22CDF26D"/>
    <w:rsid w:val="22E2ADE4"/>
    <w:rsid w:val="23812D56"/>
    <w:rsid w:val="2406070E"/>
    <w:rsid w:val="25B56EED"/>
    <w:rsid w:val="2640978C"/>
    <w:rsid w:val="265A6CFE"/>
    <w:rsid w:val="27082512"/>
    <w:rsid w:val="279A6422"/>
    <w:rsid w:val="281805F8"/>
    <w:rsid w:val="2895B032"/>
    <w:rsid w:val="298BA306"/>
    <w:rsid w:val="2C888FDF"/>
    <w:rsid w:val="2CAE4345"/>
    <w:rsid w:val="2E3D62D1"/>
    <w:rsid w:val="2E4A13A6"/>
    <w:rsid w:val="2E568920"/>
    <w:rsid w:val="2EF5AF1D"/>
    <w:rsid w:val="2F8CD3F6"/>
    <w:rsid w:val="2FA57607"/>
    <w:rsid w:val="2FE779D2"/>
    <w:rsid w:val="3194850A"/>
    <w:rsid w:val="322D4FDF"/>
    <w:rsid w:val="326AF421"/>
    <w:rsid w:val="3299E0D7"/>
    <w:rsid w:val="32AE6957"/>
    <w:rsid w:val="35FB8F2E"/>
    <w:rsid w:val="3655258B"/>
    <w:rsid w:val="370746F8"/>
    <w:rsid w:val="3719E95F"/>
    <w:rsid w:val="376EC148"/>
    <w:rsid w:val="38471A71"/>
    <w:rsid w:val="3859BF1C"/>
    <w:rsid w:val="3A6290EE"/>
    <w:rsid w:val="3B34D125"/>
    <w:rsid w:val="3C0C4188"/>
    <w:rsid w:val="3D4CDC60"/>
    <w:rsid w:val="3F24FB44"/>
    <w:rsid w:val="3F7D6CA2"/>
    <w:rsid w:val="3FFC07D1"/>
    <w:rsid w:val="40AF90CE"/>
    <w:rsid w:val="4224D96A"/>
    <w:rsid w:val="432EE336"/>
    <w:rsid w:val="44A4DB67"/>
    <w:rsid w:val="44B95D14"/>
    <w:rsid w:val="44CAB397"/>
    <w:rsid w:val="45C9DDDD"/>
    <w:rsid w:val="466683F8"/>
    <w:rsid w:val="470575EB"/>
    <w:rsid w:val="4714B3CA"/>
    <w:rsid w:val="4771DCEA"/>
    <w:rsid w:val="47E83211"/>
    <w:rsid w:val="48025459"/>
    <w:rsid w:val="49840272"/>
    <w:rsid w:val="4B5B70DE"/>
    <w:rsid w:val="4E552207"/>
    <w:rsid w:val="4E8DADC1"/>
    <w:rsid w:val="506812AB"/>
    <w:rsid w:val="51B5E982"/>
    <w:rsid w:val="52CDF45C"/>
    <w:rsid w:val="535BF6BE"/>
    <w:rsid w:val="53A40BAA"/>
    <w:rsid w:val="53E42CFD"/>
    <w:rsid w:val="5474240D"/>
    <w:rsid w:val="5505F6C2"/>
    <w:rsid w:val="567B39B1"/>
    <w:rsid w:val="569601F5"/>
    <w:rsid w:val="5723873B"/>
    <w:rsid w:val="572EFF9B"/>
    <w:rsid w:val="579A106C"/>
    <w:rsid w:val="57D03746"/>
    <w:rsid w:val="57F30C52"/>
    <w:rsid w:val="5834F0EC"/>
    <w:rsid w:val="58CACFFC"/>
    <w:rsid w:val="5CC0D7AB"/>
    <w:rsid w:val="5CDC5931"/>
    <w:rsid w:val="5D79A062"/>
    <w:rsid w:val="5F6F0720"/>
    <w:rsid w:val="6029E530"/>
    <w:rsid w:val="610B9F9E"/>
    <w:rsid w:val="6149F2F4"/>
    <w:rsid w:val="6542B0B0"/>
    <w:rsid w:val="65791C8C"/>
    <w:rsid w:val="6584B247"/>
    <w:rsid w:val="659E0EAE"/>
    <w:rsid w:val="65D195C1"/>
    <w:rsid w:val="666EC3BE"/>
    <w:rsid w:val="66B41345"/>
    <w:rsid w:val="67647EB1"/>
    <w:rsid w:val="68089E6B"/>
    <w:rsid w:val="687E9773"/>
    <w:rsid w:val="6915E966"/>
    <w:rsid w:val="6928BA08"/>
    <w:rsid w:val="6A3F2B4A"/>
    <w:rsid w:val="6A585774"/>
    <w:rsid w:val="6AC90C33"/>
    <w:rsid w:val="6B46B9B0"/>
    <w:rsid w:val="6B6E2D64"/>
    <w:rsid w:val="6B7EA78F"/>
    <w:rsid w:val="6D543831"/>
    <w:rsid w:val="6D93DA04"/>
    <w:rsid w:val="6DF601D9"/>
    <w:rsid w:val="6E5D6BE2"/>
    <w:rsid w:val="6E8EFF7F"/>
    <w:rsid w:val="6EAA9754"/>
    <w:rsid w:val="6ED6C5C1"/>
    <w:rsid w:val="7064C94E"/>
    <w:rsid w:val="71534E88"/>
    <w:rsid w:val="72742E98"/>
    <w:rsid w:val="731FA6BC"/>
    <w:rsid w:val="76BC7352"/>
    <w:rsid w:val="76C50D16"/>
    <w:rsid w:val="78114108"/>
    <w:rsid w:val="792747D3"/>
    <w:rsid w:val="7A06A7C6"/>
    <w:rsid w:val="7AA9F65B"/>
    <w:rsid w:val="7AC9FB68"/>
    <w:rsid w:val="7B05139D"/>
    <w:rsid w:val="7CEA32F0"/>
    <w:rsid w:val="7CF6210C"/>
    <w:rsid w:val="7D0C0246"/>
    <w:rsid w:val="7DC26403"/>
    <w:rsid w:val="7EB0A7FD"/>
    <w:rsid w:val="7ED3C12E"/>
    <w:rsid w:val="7EDA18E9"/>
    <w:rsid w:val="7FCFB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beafd,#f4f9fe"/>
    </o:shapedefaults>
    <o:shapelayout v:ext="edit">
      <o:idmap v:ext="edit" data="2"/>
    </o:shapelayout>
  </w:shapeDefaults>
  <w:decimalSymbol w:val="."/>
  <w:listSeparator w:val=","/>
  <w14:docId w14:val="5211C482"/>
  <w15:chartTrackingRefBased/>
  <w15:docId w15:val="{937D45D2-06C5-4EB8-9483-92D3885A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8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qFormat="1"/>
    <w:lsdException w:name="Body Text 3" w:semiHidden="1" w:uiPriority="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0"/>
    <w:qFormat/>
    <w:rsid w:val="006C0DAF"/>
    <w:pPr>
      <w:jc w:val="both"/>
    </w:pPr>
    <w:rPr>
      <w:rFonts w:ascii="Trebuchet MS" w:eastAsia="Trebuchet MS" w:hAnsi="Trebuchet MS"/>
      <w:lang w:eastAsia="en-US"/>
    </w:rPr>
  </w:style>
  <w:style w:type="paragraph" w:styleId="Heading1">
    <w:name w:val="heading 1"/>
    <w:aliases w:val="Heading"/>
    <w:basedOn w:val="Normal"/>
    <w:next w:val="BodyText"/>
    <w:link w:val="Heading1Char"/>
    <w:uiPriority w:val="9"/>
    <w:qFormat/>
    <w:rsid w:val="00D9627E"/>
    <w:pPr>
      <w:keepNext/>
      <w:keepLines/>
      <w:spacing w:after="240"/>
      <w:contextualSpacing/>
      <w:outlineLvl w:val="0"/>
    </w:pPr>
    <w:rPr>
      <w:rFonts w:eastAsia="Times New Roman"/>
      <w:b/>
      <w:bCs/>
      <w:sz w:val="44"/>
      <w:szCs w:val="28"/>
    </w:rPr>
  </w:style>
  <w:style w:type="paragraph" w:styleId="Heading2">
    <w:name w:val="heading 2"/>
    <w:aliases w:val="Subheading"/>
    <w:basedOn w:val="Normal"/>
    <w:next w:val="BodyText"/>
    <w:link w:val="Heading2Char"/>
    <w:uiPriority w:val="9"/>
    <w:qFormat/>
    <w:rsid w:val="005D3A1A"/>
    <w:pPr>
      <w:keepNext/>
      <w:keepLines/>
      <w:spacing w:after="240"/>
      <w:outlineLvl w:val="1"/>
    </w:pPr>
    <w:rPr>
      <w:rFonts w:eastAsia="Times New Roman"/>
      <w:b/>
      <w:bCs/>
      <w:sz w:val="28"/>
      <w:szCs w:val="26"/>
    </w:rPr>
  </w:style>
  <w:style w:type="paragraph" w:styleId="Heading3">
    <w:name w:val="heading 3"/>
    <w:basedOn w:val="BodyText"/>
    <w:next w:val="BodyText"/>
    <w:link w:val="Heading3Char"/>
    <w:uiPriority w:val="9"/>
    <w:qFormat/>
    <w:rsid w:val="00D9627E"/>
    <w:pPr>
      <w:keepNext/>
      <w:keepLines/>
      <w:spacing w:before="200"/>
      <w:outlineLvl w:val="2"/>
    </w:pPr>
    <w:rPr>
      <w:rFonts w:eastAsia="Times New Roman"/>
      <w:b/>
      <w:bCs/>
    </w:rPr>
  </w:style>
  <w:style w:type="paragraph" w:styleId="Heading4">
    <w:name w:val="heading 4"/>
    <w:basedOn w:val="BodyText"/>
    <w:next w:val="BodyText"/>
    <w:link w:val="Heading4Char"/>
    <w:uiPriority w:val="9"/>
    <w:qFormat/>
    <w:rsid w:val="00D9627E"/>
    <w:pPr>
      <w:outlineLvl w:val="3"/>
    </w:pPr>
  </w:style>
  <w:style w:type="paragraph" w:styleId="Heading5">
    <w:name w:val="heading 5"/>
    <w:basedOn w:val="BodyText"/>
    <w:next w:val="BodyText"/>
    <w:link w:val="Heading5Char"/>
    <w:uiPriority w:val="99"/>
    <w:semiHidden/>
    <w:qFormat/>
    <w:rsid w:val="00D9627E"/>
    <w:pPr>
      <w:outlineLvl w:val="4"/>
    </w:pPr>
  </w:style>
  <w:style w:type="paragraph" w:styleId="Heading6">
    <w:name w:val="heading 6"/>
    <w:basedOn w:val="BodyText"/>
    <w:next w:val="BodyText"/>
    <w:link w:val="Heading6Char"/>
    <w:uiPriority w:val="99"/>
    <w:semiHidden/>
    <w:rsid w:val="00D9627E"/>
    <w:pPr>
      <w:keepNext/>
      <w:keepLines/>
      <w:spacing w:before="200"/>
      <w:outlineLvl w:val="5"/>
    </w:pPr>
    <w:rPr>
      <w:rFonts w:eastAsia="Times New Roman"/>
      <w:i/>
      <w:iCs/>
    </w:rPr>
  </w:style>
  <w:style w:type="paragraph" w:styleId="Heading7">
    <w:name w:val="heading 7"/>
    <w:basedOn w:val="Normal"/>
    <w:next w:val="Normal"/>
    <w:link w:val="Heading7Char"/>
    <w:uiPriority w:val="99"/>
    <w:semiHidden/>
    <w:qFormat/>
    <w:rsid w:val="00D9627E"/>
    <w:pPr>
      <w:keepNext/>
      <w:keepLines/>
      <w:spacing w:before="200"/>
      <w:outlineLvl w:val="6"/>
    </w:pPr>
    <w:rPr>
      <w:rFonts w:eastAsia="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1A5B"/>
    <w:pPr>
      <w:widowControl w:val="0"/>
      <w:autoSpaceDE w:val="0"/>
      <w:autoSpaceDN w:val="0"/>
      <w:adjustRightInd w:val="0"/>
    </w:pPr>
    <w:rPr>
      <w:rFonts w:ascii="Arial" w:eastAsia="Times New Roman" w:hAnsi="Arial" w:cs="Arial"/>
      <w:color w:val="000000"/>
      <w:sz w:val="24"/>
      <w:szCs w:val="24"/>
    </w:rPr>
  </w:style>
  <w:style w:type="character" w:customStyle="1" w:styleId="Heading4Char">
    <w:name w:val="Heading 4 Char"/>
    <w:link w:val="Heading4"/>
    <w:uiPriority w:val="99"/>
    <w:semiHidden/>
    <w:rsid w:val="00D9627E"/>
    <w:rPr>
      <w:rFonts w:ascii="Trebuchet MS" w:eastAsia="Trebuchet MS" w:hAnsi="Trebuchet MS"/>
      <w:sz w:val="22"/>
      <w:lang w:eastAsia="en-US"/>
    </w:rPr>
  </w:style>
  <w:style w:type="character" w:customStyle="1" w:styleId="Heading5Char">
    <w:name w:val="Heading 5 Char"/>
    <w:link w:val="Heading5"/>
    <w:uiPriority w:val="99"/>
    <w:semiHidden/>
    <w:rsid w:val="00D9627E"/>
    <w:rPr>
      <w:rFonts w:ascii="Trebuchet MS" w:eastAsia="Trebuchet MS" w:hAnsi="Trebuchet MS"/>
      <w:sz w:val="22"/>
      <w:lang w:eastAsia="en-US"/>
    </w:rPr>
  </w:style>
  <w:style w:type="character" w:customStyle="1" w:styleId="Heading6Char">
    <w:name w:val="Heading 6 Char"/>
    <w:link w:val="Heading6"/>
    <w:uiPriority w:val="99"/>
    <w:semiHidden/>
    <w:rsid w:val="00D9627E"/>
    <w:rPr>
      <w:rFonts w:ascii="Trebuchet MS" w:eastAsia="Times New Roman" w:hAnsi="Trebuchet MS"/>
      <w:i/>
      <w:iCs/>
      <w:sz w:val="22"/>
      <w:lang w:eastAsia="en-US"/>
    </w:rPr>
  </w:style>
  <w:style w:type="character" w:customStyle="1" w:styleId="Heading7Char">
    <w:name w:val="Heading 7 Char"/>
    <w:link w:val="Heading7"/>
    <w:uiPriority w:val="99"/>
    <w:semiHidden/>
    <w:rsid w:val="00D9627E"/>
    <w:rPr>
      <w:rFonts w:ascii="Trebuchet MS" w:eastAsia="Times New Roman" w:hAnsi="Trebuchet MS"/>
      <w:i/>
      <w:iCs/>
      <w:color w:val="404040"/>
      <w:sz w:val="22"/>
      <w:lang w:eastAsia="en-US"/>
    </w:rPr>
  </w:style>
  <w:style w:type="paragraph" w:styleId="BodyText">
    <w:name w:val="Body Text"/>
    <w:basedOn w:val="Normal"/>
    <w:link w:val="BodyTextChar"/>
    <w:uiPriority w:val="1"/>
    <w:qFormat/>
    <w:rsid w:val="00D9627E"/>
    <w:pPr>
      <w:spacing w:after="240"/>
    </w:pPr>
  </w:style>
  <w:style w:type="paragraph" w:styleId="Header">
    <w:name w:val="header"/>
    <w:basedOn w:val="Normal"/>
    <w:link w:val="HeaderChar"/>
    <w:rsid w:val="00D9627E"/>
    <w:pPr>
      <w:tabs>
        <w:tab w:val="center" w:pos="4513"/>
        <w:tab w:val="right" w:pos="9026"/>
      </w:tabs>
    </w:pPr>
  </w:style>
  <w:style w:type="character" w:customStyle="1" w:styleId="HeaderChar">
    <w:name w:val="Header Char"/>
    <w:link w:val="Header"/>
    <w:rsid w:val="00D9627E"/>
    <w:rPr>
      <w:rFonts w:ascii="Trebuchet MS" w:eastAsia="Trebuchet MS" w:hAnsi="Trebuchet MS"/>
      <w:sz w:val="22"/>
      <w:lang w:eastAsia="en-US"/>
    </w:rPr>
  </w:style>
  <w:style w:type="paragraph" w:styleId="Footer">
    <w:name w:val="footer"/>
    <w:basedOn w:val="Normal"/>
    <w:link w:val="FooterChar"/>
    <w:uiPriority w:val="99"/>
    <w:rsid w:val="00D9627E"/>
    <w:pPr>
      <w:tabs>
        <w:tab w:val="center" w:pos="4513"/>
        <w:tab w:val="right" w:pos="9026"/>
      </w:tabs>
    </w:pPr>
  </w:style>
  <w:style w:type="character" w:customStyle="1" w:styleId="FooterChar">
    <w:name w:val="Footer Char"/>
    <w:link w:val="Footer"/>
    <w:uiPriority w:val="99"/>
    <w:rsid w:val="00D9627E"/>
    <w:rPr>
      <w:rFonts w:ascii="Trebuchet MS" w:eastAsia="Trebuchet MS" w:hAnsi="Trebuchet MS"/>
      <w:sz w:val="22"/>
      <w:lang w:eastAsia="en-US"/>
    </w:rPr>
  </w:style>
  <w:style w:type="paragraph" w:styleId="BalloonText">
    <w:name w:val="Balloon Text"/>
    <w:basedOn w:val="Normal"/>
    <w:link w:val="BalloonTextChar"/>
    <w:uiPriority w:val="99"/>
    <w:semiHidden/>
    <w:unhideWhenUsed/>
    <w:rsid w:val="00D9627E"/>
    <w:rPr>
      <w:rFonts w:ascii="Tahoma" w:hAnsi="Tahoma" w:cs="Tahoma"/>
      <w:sz w:val="16"/>
      <w:szCs w:val="16"/>
    </w:rPr>
  </w:style>
  <w:style w:type="character" w:customStyle="1" w:styleId="BalloonTextChar">
    <w:name w:val="Balloon Text Char"/>
    <w:link w:val="BalloonText"/>
    <w:uiPriority w:val="99"/>
    <w:semiHidden/>
    <w:rsid w:val="00D9627E"/>
    <w:rPr>
      <w:rFonts w:ascii="Tahoma" w:eastAsia="Trebuchet MS" w:hAnsi="Tahoma" w:cs="Tahoma"/>
      <w:sz w:val="16"/>
      <w:szCs w:val="16"/>
      <w:lang w:eastAsia="en-US"/>
    </w:rPr>
  </w:style>
  <w:style w:type="character" w:customStyle="1" w:styleId="BodyTextChar">
    <w:name w:val="Body Text Char"/>
    <w:link w:val="BodyText"/>
    <w:uiPriority w:val="1"/>
    <w:rsid w:val="00D9627E"/>
    <w:rPr>
      <w:rFonts w:ascii="Trebuchet MS" w:eastAsia="Trebuchet MS" w:hAnsi="Trebuchet MS"/>
      <w:sz w:val="22"/>
      <w:lang w:eastAsia="en-US"/>
    </w:rPr>
  </w:style>
  <w:style w:type="paragraph" w:styleId="BodyText2">
    <w:name w:val="Body Text 2"/>
    <w:basedOn w:val="Normal"/>
    <w:link w:val="BodyText2Char"/>
    <w:uiPriority w:val="3"/>
    <w:qFormat/>
    <w:rsid w:val="00D9627E"/>
    <w:pPr>
      <w:spacing w:after="240"/>
      <w:ind w:left="1440"/>
    </w:pPr>
  </w:style>
  <w:style w:type="character" w:customStyle="1" w:styleId="BodyText2Char">
    <w:name w:val="Body Text 2 Char"/>
    <w:link w:val="BodyText2"/>
    <w:uiPriority w:val="3"/>
    <w:rsid w:val="00D9627E"/>
    <w:rPr>
      <w:rFonts w:ascii="Trebuchet MS" w:eastAsia="Trebuchet MS" w:hAnsi="Trebuchet MS"/>
      <w:sz w:val="22"/>
      <w:lang w:eastAsia="en-US"/>
    </w:rPr>
  </w:style>
  <w:style w:type="paragraph" w:styleId="BodyText3">
    <w:name w:val="Body Text 3"/>
    <w:basedOn w:val="Normal"/>
    <w:link w:val="BodyText3Char"/>
    <w:uiPriority w:val="3"/>
    <w:qFormat/>
    <w:rsid w:val="00D9627E"/>
    <w:pPr>
      <w:spacing w:after="240"/>
      <w:ind w:left="2517"/>
    </w:pPr>
    <w:rPr>
      <w:szCs w:val="16"/>
    </w:rPr>
  </w:style>
  <w:style w:type="character" w:customStyle="1" w:styleId="BodyText3Char">
    <w:name w:val="Body Text 3 Char"/>
    <w:link w:val="BodyText3"/>
    <w:uiPriority w:val="3"/>
    <w:rsid w:val="00D9627E"/>
    <w:rPr>
      <w:rFonts w:ascii="Trebuchet MS" w:eastAsia="Trebuchet MS" w:hAnsi="Trebuchet MS"/>
      <w:sz w:val="22"/>
      <w:szCs w:val="16"/>
      <w:lang w:eastAsia="en-US"/>
    </w:rPr>
  </w:style>
  <w:style w:type="numbering" w:customStyle="1" w:styleId="PartiesNumbering">
    <w:name w:val="Parties Numbering"/>
    <w:uiPriority w:val="99"/>
    <w:rsid w:val="00D9627E"/>
    <w:pPr>
      <w:numPr>
        <w:numId w:val="7"/>
      </w:numPr>
    </w:pPr>
  </w:style>
  <w:style w:type="paragraph" w:customStyle="1" w:styleId="CoverPartyName">
    <w:name w:val="Cover Party Name"/>
    <w:basedOn w:val="Normal"/>
    <w:uiPriority w:val="33"/>
    <w:qFormat/>
    <w:rsid w:val="00D9627E"/>
    <w:pPr>
      <w:numPr>
        <w:numId w:val="9"/>
      </w:numPr>
      <w:spacing w:after="240"/>
    </w:pPr>
    <w:rPr>
      <w:b/>
      <w:bCs/>
      <w:sz w:val="24"/>
      <w:szCs w:val="24"/>
    </w:rPr>
  </w:style>
  <w:style w:type="paragraph" w:customStyle="1" w:styleId="HeadingLevel1">
    <w:name w:val="Heading Level 1"/>
    <w:basedOn w:val="Normal"/>
    <w:next w:val="BodyText1"/>
    <w:uiPriority w:val="9"/>
    <w:qFormat/>
    <w:rsid w:val="00E41C36"/>
    <w:pPr>
      <w:keepNext/>
      <w:keepLines/>
      <w:numPr>
        <w:numId w:val="2"/>
      </w:numPr>
      <w:spacing w:before="480" w:after="240"/>
      <w:outlineLvl w:val="0"/>
    </w:pPr>
    <w:rPr>
      <w:b/>
      <w:sz w:val="24"/>
      <w:szCs w:val="22"/>
    </w:rPr>
  </w:style>
  <w:style w:type="paragraph" w:customStyle="1" w:styleId="HeadingLevel2">
    <w:name w:val="Heading Level 2"/>
    <w:basedOn w:val="Normal"/>
    <w:uiPriority w:val="9"/>
    <w:qFormat/>
    <w:rsid w:val="00E41C36"/>
    <w:pPr>
      <w:numPr>
        <w:ilvl w:val="1"/>
        <w:numId w:val="2"/>
      </w:numPr>
      <w:tabs>
        <w:tab w:val="clear" w:pos="862"/>
        <w:tab w:val="num" w:pos="720"/>
      </w:tabs>
      <w:spacing w:after="240"/>
      <w:ind w:left="720"/>
      <w:outlineLvl w:val="1"/>
    </w:pPr>
    <w:rPr>
      <w:szCs w:val="22"/>
    </w:rPr>
  </w:style>
  <w:style w:type="paragraph" w:customStyle="1" w:styleId="HeadingLevel3">
    <w:name w:val="Heading Level 3"/>
    <w:basedOn w:val="Normal"/>
    <w:uiPriority w:val="9"/>
    <w:qFormat/>
    <w:rsid w:val="00E41C36"/>
    <w:pPr>
      <w:numPr>
        <w:ilvl w:val="2"/>
        <w:numId w:val="2"/>
      </w:numPr>
      <w:tabs>
        <w:tab w:val="clear" w:pos="1571"/>
        <w:tab w:val="num" w:pos="1713"/>
      </w:tabs>
      <w:spacing w:after="240"/>
      <w:ind w:left="1713"/>
      <w:outlineLvl w:val="2"/>
    </w:pPr>
    <w:rPr>
      <w:szCs w:val="22"/>
    </w:rPr>
  </w:style>
  <w:style w:type="paragraph" w:customStyle="1" w:styleId="HeadingLevel4">
    <w:name w:val="Heading Level 4"/>
    <w:basedOn w:val="Normal"/>
    <w:uiPriority w:val="9"/>
    <w:qFormat/>
    <w:rsid w:val="00E41C36"/>
    <w:pPr>
      <w:numPr>
        <w:ilvl w:val="3"/>
        <w:numId w:val="2"/>
      </w:numPr>
      <w:spacing w:after="240"/>
      <w:outlineLvl w:val="3"/>
    </w:pPr>
    <w:rPr>
      <w:szCs w:val="22"/>
    </w:rPr>
  </w:style>
  <w:style w:type="table" w:styleId="TableGrid">
    <w:name w:val="Table Grid"/>
    <w:basedOn w:val="TableNormal"/>
    <w:uiPriority w:val="39"/>
    <w:rsid w:val="00D9627E"/>
    <w:rPr>
      <w:rFonts w:ascii="Trebuchet MS" w:eastAsia="Trebuchet MS" w:hAnsi="Trebuchet MS"/>
      <w:sz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Level5">
    <w:name w:val="Heading Level 5"/>
    <w:basedOn w:val="Normal"/>
    <w:next w:val="BodyText5"/>
    <w:uiPriority w:val="9"/>
    <w:qFormat/>
    <w:rsid w:val="00E41C36"/>
    <w:pPr>
      <w:numPr>
        <w:ilvl w:val="4"/>
        <w:numId w:val="2"/>
      </w:numPr>
      <w:spacing w:after="240"/>
      <w:outlineLvl w:val="4"/>
    </w:pPr>
    <w:rPr>
      <w:szCs w:val="22"/>
    </w:rPr>
  </w:style>
  <w:style w:type="character" w:styleId="Hyperlink">
    <w:name w:val="Hyperlink"/>
    <w:uiPriority w:val="99"/>
    <w:unhideWhenUsed/>
    <w:rsid w:val="007B32FA"/>
    <w:rPr>
      <w:color w:val="0000FF"/>
      <w:u w:val="single"/>
    </w:rPr>
  </w:style>
  <w:style w:type="paragraph" w:customStyle="1" w:styleId="NumberLevel1">
    <w:name w:val="Number Level 1"/>
    <w:basedOn w:val="Normal"/>
    <w:uiPriority w:val="10"/>
    <w:qFormat/>
    <w:rsid w:val="00D9627E"/>
    <w:pPr>
      <w:numPr>
        <w:numId w:val="4"/>
      </w:numPr>
      <w:spacing w:after="240"/>
      <w:outlineLvl w:val="0"/>
    </w:pPr>
    <w:rPr>
      <w:szCs w:val="22"/>
    </w:rPr>
  </w:style>
  <w:style w:type="paragraph" w:styleId="NormalWeb">
    <w:name w:val="Normal (Web)"/>
    <w:basedOn w:val="Normal"/>
    <w:uiPriority w:val="99"/>
    <w:unhideWhenUsed/>
    <w:rsid w:val="004627E7"/>
    <w:pPr>
      <w:spacing w:before="100" w:beforeAutospacing="1" w:after="100" w:afterAutospacing="1"/>
    </w:pPr>
    <w:rPr>
      <w:rFonts w:ascii="Times New Roman" w:eastAsia="Times New Roman" w:hAnsi="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customStyle="1" w:styleId="NumberLevel2">
    <w:name w:val="Number Level 2"/>
    <w:basedOn w:val="Normal"/>
    <w:uiPriority w:val="12"/>
    <w:qFormat/>
    <w:rsid w:val="00D9627E"/>
    <w:pPr>
      <w:numPr>
        <w:ilvl w:val="1"/>
        <w:numId w:val="4"/>
      </w:numPr>
      <w:spacing w:after="240"/>
      <w:outlineLvl w:val="1"/>
    </w:pPr>
    <w:rPr>
      <w:szCs w:val="22"/>
    </w:rPr>
  </w:style>
  <w:style w:type="paragraph" w:customStyle="1" w:styleId="NumberLevel3">
    <w:name w:val="Number Level 3"/>
    <w:basedOn w:val="Normal"/>
    <w:uiPriority w:val="13"/>
    <w:qFormat/>
    <w:rsid w:val="00D9627E"/>
    <w:pPr>
      <w:numPr>
        <w:ilvl w:val="2"/>
        <w:numId w:val="4"/>
      </w:numPr>
      <w:spacing w:after="240"/>
      <w:outlineLvl w:val="2"/>
    </w:pPr>
    <w:rPr>
      <w:szCs w:val="22"/>
    </w:rPr>
  </w:style>
  <w:style w:type="paragraph" w:customStyle="1" w:styleId="NumberLevel4">
    <w:name w:val="Number Level 4"/>
    <w:basedOn w:val="Normal"/>
    <w:uiPriority w:val="14"/>
    <w:qFormat/>
    <w:rsid w:val="00D9627E"/>
    <w:pPr>
      <w:numPr>
        <w:ilvl w:val="3"/>
        <w:numId w:val="4"/>
      </w:numPr>
      <w:spacing w:after="240"/>
      <w:outlineLvl w:val="3"/>
    </w:pPr>
    <w:rPr>
      <w:szCs w:val="22"/>
    </w:rPr>
  </w:style>
  <w:style w:type="paragraph" w:customStyle="1" w:styleId="NumberLevel5">
    <w:name w:val="Number Level 5"/>
    <w:basedOn w:val="Normal"/>
    <w:uiPriority w:val="15"/>
    <w:qFormat/>
    <w:rsid w:val="00D9627E"/>
    <w:pPr>
      <w:numPr>
        <w:ilvl w:val="4"/>
        <w:numId w:val="4"/>
      </w:numPr>
      <w:spacing w:after="240"/>
      <w:outlineLvl w:val="4"/>
    </w:pPr>
    <w:rPr>
      <w:szCs w:val="22"/>
    </w:rPr>
  </w:style>
  <w:style w:type="paragraph" w:customStyle="1" w:styleId="BodyText1">
    <w:name w:val="Body Text 1"/>
    <w:basedOn w:val="Normal"/>
    <w:link w:val="BodyText1Char"/>
    <w:uiPriority w:val="2"/>
    <w:qFormat/>
    <w:rsid w:val="00D9627E"/>
    <w:pPr>
      <w:spacing w:after="240"/>
      <w:ind w:left="720"/>
    </w:pPr>
  </w:style>
  <w:style w:type="character" w:customStyle="1" w:styleId="BodyText1Char">
    <w:name w:val="Body Text 1 Char"/>
    <w:link w:val="BodyText1"/>
    <w:uiPriority w:val="2"/>
    <w:rsid w:val="00D9627E"/>
    <w:rPr>
      <w:rFonts w:ascii="Trebuchet MS" w:eastAsia="Trebuchet MS" w:hAnsi="Trebuchet MS"/>
      <w:sz w:val="22"/>
      <w:lang w:eastAsia="en-US"/>
    </w:rPr>
  </w:style>
  <w:style w:type="paragraph" w:customStyle="1" w:styleId="Bullet1">
    <w:name w:val="Bullet 1"/>
    <w:basedOn w:val="Normal"/>
    <w:uiPriority w:val="29"/>
    <w:qFormat/>
    <w:rsid w:val="00D9627E"/>
    <w:pPr>
      <w:spacing w:after="240"/>
    </w:pPr>
    <w:rPr>
      <w:szCs w:val="22"/>
    </w:rPr>
  </w:style>
  <w:style w:type="paragraph" w:customStyle="1" w:styleId="Bullet2">
    <w:name w:val="Bullet 2"/>
    <w:basedOn w:val="Normal"/>
    <w:uiPriority w:val="29"/>
    <w:qFormat/>
    <w:rsid w:val="00E41C36"/>
    <w:pPr>
      <w:spacing w:after="240"/>
      <w:contextualSpacing/>
    </w:pPr>
    <w:rPr>
      <w:szCs w:val="22"/>
    </w:rPr>
  </w:style>
  <w:style w:type="paragraph" w:customStyle="1" w:styleId="Bullet3">
    <w:name w:val="Bullet 3"/>
    <w:basedOn w:val="Normal"/>
    <w:uiPriority w:val="29"/>
    <w:qFormat/>
    <w:rsid w:val="00E41C36"/>
    <w:pPr>
      <w:spacing w:after="240"/>
      <w:contextualSpacing/>
    </w:pPr>
    <w:rPr>
      <w:szCs w:val="22"/>
    </w:rPr>
  </w:style>
  <w:style w:type="paragraph" w:customStyle="1" w:styleId="BodyText4">
    <w:name w:val="Body Text 4"/>
    <w:basedOn w:val="Normal"/>
    <w:link w:val="BodyText4Char"/>
    <w:uiPriority w:val="3"/>
    <w:qFormat/>
    <w:rsid w:val="00D9627E"/>
    <w:pPr>
      <w:spacing w:after="240"/>
      <w:ind w:left="3238"/>
    </w:pPr>
  </w:style>
  <w:style w:type="character" w:customStyle="1" w:styleId="BodyText4Char">
    <w:name w:val="Body Text 4 Char"/>
    <w:link w:val="BodyText4"/>
    <w:uiPriority w:val="3"/>
    <w:rsid w:val="00D9627E"/>
    <w:rPr>
      <w:rFonts w:ascii="Trebuchet MS" w:eastAsia="Trebuchet MS" w:hAnsi="Trebuchet MS"/>
      <w:sz w:val="22"/>
      <w:lang w:eastAsia="en-US"/>
    </w:rPr>
  </w:style>
  <w:style w:type="paragraph" w:customStyle="1" w:styleId="BodyText5">
    <w:name w:val="Body Text 5"/>
    <w:basedOn w:val="Normal"/>
    <w:link w:val="BodyText5Char"/>
    <w:uiPriority w:val="3"/>
    <w:qFormat/>
    <w:rsid w:val="00D9627E"/>
    <w:pPr>
      <w:spacing w:after="240"/>
      <w:ind w:left="3958"/>
    </w:pPr>
  </w:style>
  <w:style w:type="character" w:customStyle="1" w:styleId="BodyText5Char">
    <w:name w:val="Body Text 5 Char"/>
    <w:link w:val="BodyText5"/>
    <w:uiPriority w:val="3"/>
    <w:rsid w:val="00D9627E"/>
    <w:rPr>
      <w:rFonts w:ascii="Trebuchet MS" w:eastAsia="Trebuchet MS" w:hAnsi="Trebuchet MS"/>
      <w:sz w:val="22"/>
      <w:lang w:eastAsia="en-US"/>
    </w:rPr>
  </w:style>
  <w:style w:type="paragraph" w:customStyle="1" w:styleId="Appendix">
    <w:name w:val="Appendix"/>
    <w:basedOn w:val="Normal"/>
    <w:next w:val="BodyText"/>
    <w:uiPriority w:val="80"/>
    <w:qFormat/>
    <w:rsid w:val="00D9627E"/>
    <w:pPr>
      <w:keepNext/>
      <w:pageBreakBefore/>
      <w:numPr>
        <w:numId w:val="6"/>
      </w:numPr>
      <w:tabs>
        <w:tab w:val="left" w:pos="2160"/>
      </w:tabs>
      <w:spacing w:after="240"/>
      <w:jc w:val="center"/>
      <w:outlineLvl w:val="0"/>
    </w:pPr>
    <w:rPr>
      <w:b/>
      <w:bCs/>
      <w:sz w:val="28"/>
      <w:szCs w:val="32"/>
    </w:rPr>
  </w:style>
  <w:style w:type="paragraph" w:customStyle="1" w:styleId="CoverDate">
    <w:name w:val="Cover Date"/>
    <w:basedOn w:val="BodyText"/>
    <w:next w:val="Normal"/>
    <w:uiPriority w:val="32"/>
    <w:qFormat/>
    <w:rsid w:val="00D9627E"/>
    <w:pPr>
      <w:keepNext/>
      <w:spacing w:after="1440"/>
    </w:pPr>
    <w:rPr>
      <w:b/>
      <w:bCs/>
      <w:sz w:val="24"/>
      <w:szCs w:val="28"/>
    </w:rPr>
  </w:style>
  <w:style w:type="paragraph" w:customStyle="1" w:styleId="CoverDocumentTitle">
    <w:name w:val="Cover Document Title"/>
    <w:basedOn w:val="BodyText"/>
    <w:next w:val="CoverText"/>
    <w:uiPriority w:val="31"/>
    <w:qFormat/>
    <w:rsid w:val="00D9627E"/>
    <w:pPr>
      <w:keepNext/>
      <w:spacing w:after="480"/>
      <w:contextualSpacing/>
    </w:pPr>
    <w:rPr>
      <w:b/>
      <w:sz w:val="32"/>
      <w:szCs w:val="36"/>
    </w:rPr>
  </w:style>
  <w:style w:type="numbering" w:customStyle="1" w:styleId="CoversNumbering">
    <w:name w:val="Covers Numbering"/>
    <w:uiPriority w:val="99"/>
    <w:rsid w:val="00D9627E"/>
    <w:pPr>
      <w:numPr>
        <w:numId w:val="9"/>
      </w:numPr>
    </w:pPr>
  </w:style>
  <w:style w:type="paragraph" w:customStyle="1" w:styleId="CoverText">
    <w:name w:val="Cover Text"/>
    <w:basedOn w:val="BodyText"/>
    <w:uiPriority w:val="34"/>
    <w:qFormat/>
    <w:rsid w:val="00D9627E"/>
    <w:rPr>
      <w:sz w:val="24"/>
    </w:rPr>
  </w:style>
  <w:style w:type="numbering" w:customStyle="1" w:styleId="Bullets">
    <w:name w:val="Bullets"/>
    <w:uiPriority w:val="99"/>
    <w:rsid w:val="00D9627E"/>
    <w:pPr>
      <w:numPr>
        <w:numId w:val="1"/>
      </w:numPr>
    </w:pPr>
  </w:style>
  <w:style w:type="paragraph" w:customStyle="1" w:styleId="IntroHeading">
    <w:name w:val="Intro Heading"/>
    <w:basedOn w:val="BodyText"/>
    <w:next w:val="BodyText"/>
    <w:uiPriority w:val="39"/>
    <w:qFormat/>
    <w:rsid w:val="00D9627E"/>
    <w:pPr>
      <w:keepNext/>
      <w:contextualSpacing/>
    </w:pPr>
    <w:rPr>
      <w:b/>
      <w:bCs/>
      <w:szCs w:val="24"/>
    </w:rPr>
  </w:style>
  <w:style w:type="paragraph" w:customStyle="1" w:styleId="Part">
    <w:name w:val="Part"/>
    <w:basedOn w:val="Normal"/>
    <w:next w:val="Sch1Number"/>
    <w:uiPriority w:val="79"/>
    <w:qFormat/>
    <w:rsid w:val="00D9627E"/>
    <w:pPr>
      <w:keepNext/>
      <w:numPr>
        <w:numId w:val="5"/>
      </w:numPr>
      <w:spacing w:after="240"/>
      <w:outlineLvl w:val="1"/>
    </w:pPr>
    <w:rPr>
      <w:b/>
      <w:bCs/>
      <w:szCs w:val="28"/>
    </w:rPr>
  </w:style>
  <w:style w:type="paragraph" w:customStyle="1" w:styleId="Parties1">
    <w:name w:val="Parties 1"/>
    <w:basedOn w:val="BodyText"/>
    <w:uiPriority w:val="41"/>
    <w:qFormat/>
    <w:rsid w:val="00D9627E"/>
    <w:pPr>
      <w:numPr>
        <w:numId w:val="7"/>
      </w:numPr>
    </w:pPr>
  </w:style>
  <w:style w:type="paragraph" w:customStyle="1" w:styleId="Sch1Number">
    <w:name w:val="Sch 1 Number"/>
    <w:basedOn w:val="Normal"/>
    <w:uiPriority w:val="59"/>
    <w:qFormat/>
    <w:rsid w:val="00D9627E"/>
    <w:pPr>
      <w:numPr>
        <w:ilvl w:val="1"/>
        <w:numId w:val="3"/>
      </w:numPr>
      <w:spacing w:after="240"/>
    </w:pPr>
  </w:style>
  <w:style w:type="paragraph" w:customStyle="1" w:styleId="Sch2Number">
    <w:name w:val="Sch 2 Number"/>
    <w:basedOn w:val="Normal"/>
    <w:uiPriority w:val="59"/>
    <w:qFormat/>
    <w:rsid w:val="00D9627E"/>
    <w:pPr>
      <w:numPr>
        <w:ilvl w:val="2"/>
        <w:numId w:val="3"/>
      </w:numPr>
      <w:spacing w:after="240"/>
    </w:pPr>
  </w:style>
  <w:style w:type="paragraph" w:customStyle="1" w:styleId="Sch3Number">
    <w:name w:val="Sch 3 Number"/>
    <w:basedOn w:val="Normal"/>
    <w:uiPriority w:val="59"/>
    <w:qFormat/>
    <w:rsid w:val="00D9627E"/>
    <w:pPr>
      <w:numPr>
        <w:ilvl w:val="3"/>
        <w:numId w:val="3"/>
      </w:numPr>
      <w:spacing w:after="240"/>
    </w:pPr>
  </w:style>
  <w:style w:type="character" w:styleId="CommentReference">
    <w:name w:val="annotation reference"/>
    <w:uiPriority w:val="99"/>
    <w:semiHidden/>
    <w:unhideWhenUsed/>
    <w:rsid w:val="003129F2"/>
    <w:rPr>
      <w:sz w:val="16"/>
      <w:szCs w:val="16"/>
    </w:rPr>
  </w:style>
  <w:style w:type="paragraph" w:styleId="CommentText">
    <w:name w:val="annotation text"/>
    <w:basedOn w:val="Normal"/>
    <w:link w:val="CommentTextChar"/>
    <w:uiPriority w:val="99"/>
    <w:unhideWhenUsed/>
    <w:rsid w:val="003129F2"/>
    <w:rPr>
      <w:lang w:val="x-none"/>
    </w:rPr>
  </w:style>
  <w:style w:type="character" w:customStyle="1" w:styleId="CommentTextChar">
    <w:name w:val="Comment Text Char"/>
    <w:link w:val="CommentText"/>
    <w:uiPriority w:val="99"/>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customStyle="1" w:styleId="CommentSubjectChar">
    <w:name w:val="Comment Subject Char"/>
    <w:link w:val="CommentSubject"/>
    <w:uiPriority w:val="99"/>
    <w:semiHidden/>
    <w:rsid w:val="003129F2"/>
    <w:rPr>
      <w:b/>
      <w:bCs/>
      <w:lang w:eastAsia="en-US"/>
    </w:rPr>
  </w:style>
  <w:style w:type="character" w:customStyle="1" w:styleId="Heading1Char">
    <w:name w:val="Heading 1 Char"/>
    <w:aliases w:val="Heading Char"/>
    <w:link w:val="Heading1"/>
    <w:rsid w:val="00D9627E"/>
    <w:rPr>
      <w:rFonts w:ascii="Trebuchet MS" w:eastAsia="Times New Roman" w:hAnsi="Trebuchet MS"/>
      <w:b/>
      <w:bCs/>
      <w:sz w:val="44"/>
      <w:szCs w:val="28"/>
      <w:lang w:eastAsia="en-US"/>
    </w:rPr>
  </w:style>
  <w:style w:type="paragraph" w:customStyle="1" w:styleId="DocID">
    <w:name w:val="DocID"/>
    <w:basedOn w:val="Footer"/>
    <w:next w:val="Footer"/>
    <w:link w:val="DocIDChar"/>
    <w:rsid w:val="001C22A1"/>
    <w:pPr>
      <w:tabs>
        <w:tab w:val="clear" w:pos="4513"/>
        <w:tab w:val="clear" w:pos="9026"/>
      </w:tabs>
      <w:jc w:val="left"/>
    </w:pPr>
    <w:rPr>
      <w:rFonts w:eastAsia="Times New Roman"/>
      <w:sz w:val="16"/>
      <w:lang w:eastAsia="en-GB"/>
    </w:rPr>
  </w:style>
  <w:style w:type="paragraph" w:styleId="TOC1">
    <w:name w:val="toc 1"/>
    <w:basedOn w:val="Normal"/>
    <w:next w:val="Normal"/>
    <w:autoRedefine/>
    <w:uiPriority w:val="1"/>
    <w:unhideWhenUsed/>
    <w:qFormat/>
    <w:rsid w:val="00576506"/>
    <w:pPr>
      <w:spacing w:before="120"/>
    </w:pPr>
    <w:rPr>
      <w:rFonts w:ascii="Cambria" w:hAnsi="Cambria"/>
      <w:b/>
      <w:sz w:val="24"/>
      <w:szCs w:val="24"/>
    </w:rPr>
  </w:style>
  <w:style w:type="character" w:customStyle="1" w:styleId="Heading2Char">
    <w:name w:val="Heading 2 Char"/>
    <w:aliases w:val="Subheading Char"/>
    <w:link w:val="Heading2"/>
    <w:rsid w:val="005D3A1A"/>
    <w:rPr>
      <w:rFonts w:ascii="Trebuchet MS" w:eastAsia="Times New Roman" w:hAnsi="Trebuchet MS"/>
      <w:b/>
      <w:bCs/>
      <w:sz w:val="28"/>
      <w:szCs w:val="26"/>
      <w:lang w:eastAsia="en-US"/>
    </w:rPr>
  </w:style>
  <w:style w:type="character" w:customStyle="1" w:styleId="Heading3Char">
    <w:name w:val="Heading 3 Char"/>
    <w:link w:val="Heading3"/>
    <w:uiPriority w:val="99"/>
    <w:rsid w:val="00D9627E"/>
    <w:rPr>
      <w:rFonts w:ascii="Trebuchet MS" w:eastAsia="Times New Roman" w:hAnsi="Trebuchet MS"/>
      <w:b/>
      <w:bCs/>
      <w:sz w:val="22"/>
      <w:lang w:eastAsia="en-US"/>
    </w:rPr>
  </w:style>
  <w:style w:type="paragraph" w:styleId="TOC2">
    <w:name w:val="toc 2"/>
    <w:basedOn w:val="Normal"/>
    <w:next w:val="Normal"/>
    <w:autoRedefine/>
    <w:uiPriority w:val="1"/>
    <w:unhideWhenUsed/>
    <w:qFormat/>
    <w:rsid w:val="00581EEE"/>
    <w:pPr>
      <w:ind w:left="220"/>
    </w:pPr>
    <w:rPr>
      <w:rFonts w:ascii="Cambria" w:hAnsi="Cambria"/>
      <w:b/>
    </w:rPr>
  </w:style>
  <w:style w:type="paragraph" w:styleId="TOC3">
    <w:name w:val="toc 3"/>
    <w:basedOn w:val="Normal"/>
    <w:next w:val="Normal"/>
    <w:autoRedefine/>
    <w:uiPriority w:val="39"/>
    <w:unhideWhenUsed/>
    <w:rsid w:val="00581EEE"/>
    <w:pPr>
      <w:ind w:left="440"/>
    </w:pPr>
    <w:rPr>
      <w:rFonts w:ascii="Cambria" w:hAnsi="Cambria"/>
    </w:rPr>
  </w:style>
  <w:style w:type="paragraph" w:styleId="TOC4">
    <w:name w:val="toc 4"/>
    <w:basedOn w:val="Normal"/>
    <w:next w:val="Normal"/>
    <w:autoRedefine/>
    <w:uiPriority w:val="39"/>
    <w:unhideWhenUsed/>
    <w:rsid w:val="00581EEE"/>
    <w:pPr>
      <w:ind w:left="660"/>
    </w:pPr>
    <w:rPr>
      <w:rFonts w:ascii="Cambria" w:hAnsi="Cambria"/>
    </w:rPr>
  </w:style>
  <w:style w:type="paragraph" w:styleId="TOC5">
    <w:name w:val="toc 5"/>
    <w:basedOn w:val="Normal"/>
    <w:next w:val="Normal"/>
    <w:autoRedefine/>
    <w:uiPriority w:val="39"/>
    <w:unhideWhenUsed/>
    <w:rsid w:val="00581EEE"/>
    <w:pPr>
      <w:ind w:left="880"/>
    </w:pPr>
    <w:rPr>
      <w:rFonts w:ascii="Cambria" w:hAnsi="Cambria"/>
    </w:rPr>
  </w:style>
  <w:style w:type="paragraph" w:styleId="TOC6">
    <w:name w:val="toc 6"/>
    <w:basedOn w:val="Normal"/>
    <w:next w:val="Normal"/>
    <w:autoRedefine/>
    <w:uiPriority w:val="39"/>
    <w:unhideWhenUsed/>
    <w:rsid w:val="00581EEE"/>
    <w:pPr>
      <w:ind w:left="1100"/>
    </w:pPr>
    <w:rPr>
      <w:rFonts w:ascii="Cambria" w:hAnsi="Cambria"/>
    </w:rPr>
  </w:style>
  <w:style w:type="paragraph" w:styleId="TOC7">
    <w:name w:val="toc 7"/>
    <w:basedOn w:val="Normal"/>
    <w:next w:val="Normal"/>
    <w:autoRedefine/>
    <w:uiPriority w:val="39"/>
    <w:unhideWhenUsed/>
    <w:rsid w:val="00581EEE"/>
    <w:pPr>
      <w:ind w:left="1320"/>
    </w:pPr>
    <w:rPr>
      <w:rFonts w:ascii="Cambria" w:hAnsi="Cambria"/>
    </w:rPr>
  </w:style>
  <w:style w:type="paragraph" w:styleId="TOC8">
    <w:name w:val="toc 8"/>
    <w:basedOn w:val="Normal"/>
    <w:next w:val="Normal"/>
    <w:autoRedefine/>
    <w:uiPriority w:val="39"/>
    <w:unhideWhenUsed/>
    <w:rsid w:val="00581EEE"/>
    <w:pPr>
      <w:ind w:left="1540"/>
    </w:pPr>
    <w:rPr>
      <w:rFonts w:ascii="Cambria" w:hAnsi="Cambria"/>
    </w:rPr>
  </w:style>
  <w:style w:type="paragraph" w:styleId="TOC9">
    <w:name w:val="toc 9"/>
    <w:basedOn w:val="Normal"/>
    <w:next w:val="Normal"/>
    <w:autoRedefine/>
    <w:uiPriority w:val="39"/>
    <w:unhideWhenUsed/>
    <w:rsid w:val="00581EEE"/>
    <w:pPr>
      <w:ind w:left="1760"/>
    </w:pPr>
    <w:rPr>
      <w:rFonts w:ascii="Cambria" w:hAnsi="Cambria"/>
    </w:rPr>
  </w:style>
  <w:style w:type="paragraph" w:styleId="Title">
    <w:name w:val="Title"/>
    <w:basedOn w:val="Normal"/>
    <w:next w:val="Normal"/>
    <w:link w:val="TitleChar"/>
    <w:uiPriority w:val="10"/>
    <w:qFormat/>
    <w:rsid w:val="00581EEE"/>
    <w:pPr>
      <w:spacing w:before="240" w:after="60"/>
      <w:jc w:val="center"/>
      <w:outlineLvl w:val="0"/>
    </w:pPr>
    <w:rPr>
      <w:rFonts w:eastAsia="MS Gothic"/>
      <w:b/>
      <w:bCs/>
      <w:kern w:val="28"/>
      <w:sz w:val="32"/>
      <w:szCs w:val="32"/>
      <w:lang w:val="x-none" w:eastAsia="x-none"/>
    </w:rPr>
  </w:style>
  <w:style w:type="character" w:customStyle="1" w:styleId="TitleChar">
    <w:name w:val="Title Char"/>
    <w:link w:val="Title"/>
    <w:uiPriority w:val="10"/>
    <w:rsid w:val="00581EEE"/>
    <w:rPr>
      <w:rFonts w:ascii="Calibri" w:eastAsia="MS Gothic" w:hAnsi="Calibri" w:cs="Times New Roman"/>
      <w:b/>
      <w:bCs/>
      <w:kern w:val="28"/>
      <w:sz w:val="32"/>
      <w:szCs w:val="32"/>
    </w:rPr>
  </w:style>
  <w:style w:type="paragraph" w:styleId="ListParagraph">
    <w:name w:val="List Paragraph"/>
    <w:basedOn w:val="Normal"/>
    <w:uiPriority w:val="1"/>
    <w:unhideWhenUsed/>
    <w:qFormat/>
    <w:rsid w:val="00D9627E"/>
    <w:pPr>
      <w:ind w:left="720"/>
      <w:contextualSpacing/>
    </w:pPr>
  </w:style>
  <w:style w:type="paragraph" w:customStyle="1" w:styleId="Sch4Number">
    <w:name w:val="Sch 4 Number"/>
    <w:basedOn w:val="Normal"/>
    <w:uiPriority w:val="59"/>
    <w:qFormat/>
    <w:rsid w:val="00D9627E"/>
    <w:pPr>
      <w:numPr>
        <w:ilvl w:val="4"/>
        <w:numId w:val="3"/>
      </w:numPr>
      <w:spacing w:after="240"/>
    </w:pPr>
  </w:style>
  <w:style w:type="paragraph" w:customStyle="1" w:styleId="Sch5Number">
    <w:name w:val="Sch 5 Number"/>
    <w:basedOn w:val="Normal"/>
    <w:uiPriority w:val="59"/>
    <w:qFormat/>
    <w:rsid w:val="00D9627E"/>
    <w:pPr>
      <w:numPr>
        <w:ilvl w:val="5"/>
        <w:numId w:val="3"/>
      </w:numPr>
      <w:spacing w:after="240"/>
    </w:pPr>
  </w:style>
  <w:style w:type="paragraph" w:customStyle="1" w:styleId="Schedule">
    <w:name w:val="Schedule"/>
    <w:basedOn w:val="Normal"/>
    <w:next w:val="SubSchedule"/>
    <w:uiPriority w:val="49"/>
    <w:qFormat/>
    <w:rsid w:val="00D9627E"/>
    <w:pPr>
      <w:keepNext/>
      <w:pageBreakBefore/>
      <w:numPr>
        <w:numId w:val="3"/>
      </w:numPr>
      <w:tabs>
        <w:tab w:val="left" w:pos="2160"/>
      </w:tabs>
      <w:spacing w:after="240"/>
      <w:jc w:val="center"/>
      <w:outlineLvl w:val="0"/>
    </w:pPr>
    <w:rPr>
      <w:b/>
      <w:bCs/>
      <w:sz w:val="28"/>
      <w:szCs w:val="32"/>
    </w:rPr>
  </w:style>
  <w:style w:type="paragraph" w:customStyle="1" w:styleId="SubSchedule">
    <w:name w:val="Sub Schedule"/>
    <w:basedOn w:val="Normal"/>
    <w:next w:val="BodyText"/>
    <w:uiPriority w:val="49"/>
    <w:qFormat/>
    <w:rsid w:val="00D9627E"/>
    <w:pPr>
      <w:keepNext/>
      <w:spacing w:after="240"/>
      <w:jc w:val="center"/>
      <w:outlineLvl w:val="1"/>
    </w:pPr>
    <w:rPr>
      <w:b/>
      <w:bCs/>
      <w:szCs w:val="28"/>
    </w:rPr>
  </w:style>
  <w:style w:type="paragraph" w:styleId="TOCHeading">
    <w:name w:val="TOC Heading"/>
    <w:basedOn w:val="BodyText"/>
    <w:next w:val="BodyText"/>
    <w:uiPriority w:val="40"/>
    <w:qFormat/>
    <w:rsid w:val="00D9627E"/>
    <w:pPr>
      <w:keepNext/>
      <w:pageBreakBefore/>
      <w:contextualSpacing/>
      <w:jc w:val="left"/>
    </w:pPr>
    <w:rPr>
      <w:b/>
      <w:bCs/>
      <w:szCs w:val="32"/>
    </w:rPr>
  </w:style>
  <w:style w:type="paragraph" w:customStyle="1" w:styleId="LegalNumber1">
    <w:name w:val="Legal Number 1"/>
    <w:basedOn w:val="Normal"/>
    <w:uiPriority w:val="79"/>
    <w:qFormat/>
    <w:rsid w:val="00D9627E"/>
    <w:pPr>
      <w:numPr>
        <w:numId w:val="8"/>
      </w:numPr>
      <w:spacing w:after="240"/>
      <w:outlineLvl w:val="0"/>
    </w:pPr>
  </w:style>
  <w:style w:type="paragraph" w:customStyle="1" w:styleId="LegalNumber2">
    <w:name w:val="Legal Number 2"/>
    <w:basedOn w:val="Normal"/>
    <w:uiPriority w:val="79"/>
    <w:qFormat/>
    <w:rsid w:val="00D9627E"/>
    <w:pPr>
      <w:numPr>
        <w:ilvl w:val="1"/>
        <w:numId w:val="8"/>
      </w:numPr>
      <w:spacing w:after="240"/>
      <w:outlineLvl w:val="1"/>
    </w:pPr>
  </w:style>
  <w:style w:type="paragraph" w:customStyle="1" w:styleId="LegalNumber3">
    <w:name w:val="Legal Number 3"/>
    <w:basedOn w:val="Normal"/>
    <w:uiPriority w:val="79"/>
    <w:qFormat/>
    <w:rsid w:val="00D9627E"/>
    <w:pPr>
      <w:numPr>
        <w:ilvl w:val="2"/>
        <w:numId w:val="8"/>
      </w:numPr>
      <w:spacing w:after="240"/>
      <w:outlineLvl w:val="2"/>
    </w:pPr>
  </w:style>
  <w:style w:type="paragraph" w:customStyle="1" w:styleId="LegalNumber4">
    <w:name w:val="Legal Number 4"/>
    <w:basedOn w:val="Normal"/>
    <w:uiPriority w:val="79"/>
    <w:qFormat/>
    <w:rsid w:val="00D9627E"/>
    <w:pPr>
      <w:numPr>
        <w:ilvl w:val="3"/>
        <w:numId w:val="8"/>
      </w:numPr>
      <w:spacing w:after="240"/>
      <w:outlineLvl w:val="3"/>
    </w:pPr>
  </w:style>
  <w:style w:type="paragraph" w:customStyle="1" w:styleId="LegalNumber5">
    <w:name w:val="Legal Number 5"/>
    <w:basedOn w:val="Normal"/>
    <w:uiPriority w:val="79"/>
    <w:qFormat/>
    <w:rsid w:val="00D9627E"/>
    <w:pPr>
      <w:numPr>
        <w:ilvl w:val="4"/>
        <w:numId w:val="8"/>
      </w:numPr>
      <w:spacing w:after="240"/>
      <w:outlineLvl w:val="4"/>
    </w:pPr>
  </w:style>
  <w:style w:type="numbering" w:customStyle="1" w:styleId="HeadingNumbering">
    <w:name w:val="Heading Numbering"/>
    <w:uiPriority w:val="99"/>
    <w:rsid w:val="00E41C36"/>
    <w:pPr>
      <w:numPr>
        <w:numId w:val="34"/>
      </w:numPr>
    </w:pPr>
  </w:style>
  <w:style w:type="numbering" w:customStyle="1" w:styleId="AppendicesNumbering">
    <w:name w:val="Appendices Numbering"/>
    <w:uiPriority w:val="99"/>
    <w:rsid w:val="00D9627E"/>
    <w:pPr>
      <w:numPr>
        <w:numId w:val="6"/>
      </w:numPr>
    </w:pPr>
  </w:style>
  <w:style w:type="numbering" w:customStyle="1" w:styleId="ScheduleNumbering">
    <w:name w:val="Schedule Numbering"/>
    <w:uiPriority w:val="99"/>
    <w:rsid w:val="00D9627E"/>
    <w:pPr>
      <w:numPr>
        <w:numId w:val="3"/>
      </w:numPr>
    </w:pPr>
  </w:style>
  <w:style w:type="numbering" w:customStyle="1" w:styleId="LegalNumbering">
    <w:name w:val="Legal Numbering"/>
    <w:uiPriority w:val="99"/>
    <w:rsid w:val="00D9627E"/>
    <w:pPr>
      <w:numPr>
        <w:numId w:val="8"/>
      </w:numPr>
    </w:pPr>
  </w:style>
  <w:style w:type="numbering" w:customStyle="1" w:styleId="StandardNumbering">
    <w:name w:val="Standard Numbering"/>
    <w:uiPriority w:val="99"/>
    <w:rsid w:val="00D9627E"/>
    <w:pPr>
      <w:numPr>
        <w:numId w:val="4"/>
      </w:numPr>
    </w:pPr>
  </w:style>
  <w:style w:type="numbering" w:customStyle="1" w:styleId="PartsNumbering">
    <w:name w:val="Parts Numbering"/>
    <w:uiPriority w:val="99"/>
    <w:rsid w:val="00D9627E"/>
    <w:pPr>
      <w:numPr>
        <w:numId w:val="5"/>
      </w:numPr>
    </w:pPr>
  </w:style>
  <w:style w:type="paragraph" w:styleId="Quote">
    <w:name w:val="Quote"/>
    <w:basedOn w:val="Normal"/>
    <w:next w:val="BodyText"/>
    <w:link w:val="QuoteChar"/>
    <w:uiPriority w:val="7"/>
    <w:qFormat/>
    <w:rsid w:val="00D9627E"/>
    <w:pPr>
      <w:spacing w:after="240"/>
      <w:ind w:left="1440" w:right="1440"/>
    </w:pPr>
    <w:rPr>
      <w:i/>
      <w:iCs/>
      <w:color w:val="000000"/>
    </w:rPr>
  </w:style>
  <w:style w:type="character" w:customStyle="1" w:styleId="QuoteChar">
    <w:name w:val="Quote Char"/>
    <w:link w:val="Quote"/>
    <w:uiPriority w:val="7"/>
    <w:rsid w:val="00D9627E"/>
    <w:rPr>
      <w:rFonts w:ascii="Trebuchet MS" w:eastAsia="Trebuchet MS" w:hAnsi="Trebuchet MS"/>
      <w:i/>
      <w:iCs/>
      <w:color w:val="000000"/>
      <w:sz w:val="22"/>
      <w:lang w:eastAsia="en-US"/>
    </w:rPr>
  </w:style>
  <w:style w:type="paragraph" w:customStyle="1" w:styleId="Sch1Heading">
    <w:name w:val="Sch 1 Heading"/>
    <w:basedOn w:val="Normal"/>
    <w:next w:val="BodyText"/>
    <w:uiPriority w:val="59"/>
    <w:qFormat/>
    <w:rsid w:val="00D9627E"/>
    <w:pPr>
      <w:keepNext/>
      <w:spacing w:after="240"/>
      <w:outlineLvl w:val="2"/>
    </w:pPr>
    <w:rPr>
      <w:b/>
      <w:bCs/>
      <w:szCs w:val="24"/>
    </w:rPr>
  </w:style>
  <w:style w:type="paragraph" w:customStyle="1" w:styleId="HeadingLevel2asheading">
    <w:name w:val="Heading Level 2 as heading"/>
    <w:basedOn w:val="HeadingLevel2"/>
    <w:next w:val="BodyText1"/>
    <w:uiPriority w:val="9"/>
    <w:qFormat/>
    <w:rsid w:val="00724FC3"/>
    <w:pPr>
      <w:keepNext/>
    </w:pPr>
    <w:rPr>
      <w:b/>
      <w:sz w:val="22"/>
    </w:rPr>
  </w:style>
  <w:style w:type="paragraph" w:styleId="NoSpacing">
    <w:name w:val="No Spacing"/>
    <w:uiPriority w:val="1"/>
    <w:qFormat/>
    <w:rsid w:val="00E41C36"/>
    <w:pPr>
      <w:jc w:val="both"/>
    </w:pPr>
    <w:rPr>
      <w:rFonts w:ascii="Trebuchet MS" w:eastAsia="Trebuchet MS" w:hAnsi="Trebuchet MS"/>
      <w:lang w:eastAsia="en-US"/>
    </w:rPr>
  </w:style>
  <w:style w:type="character" w:customStyle="1" w:styleId="DocIDChar">
    <w:name w:val="DocID Char"/>
    <w:link w:val="DocID"/>
    <w:rsid w:val="001C22A1"/>
    <w:rPr>
      <w:rFonts w:ascii="Trebuchet MS" w:eastAsia="Times New Roman" w:hAnsi="Trebuchet MS"/>
      <w:b w:val="0"/>
      <w:bCs w:val="0"/>
      <w:sz w:val="16"/>
      <w:szCs w:val="28"/>
      <w:lang w:val="en-GB" w:eastAsia="en-GB"/>
    </w:rPr>
  </w:style>
  <w:style w:type="paragraph" w:styleId="Revision">
    <w:name w:val="Revision"/>
    <w:hidden/>
    <w:uiPriority w:val="99"/>
    <w:semiHidden/>
    <w:rsid w:val="00E61516"/>
    <w:rPr>
      <w:rFonts w:ascii="Trebuchet MS" w:eastAsia="Trebuchet MS" w:hAnsi="Trebuchet MS"/>
      <w:lang w:eastAsia="en-US"/>
    </w:rPr>
  </w:style>
  <w:style w:type="character" w:styleId="UnresolvedMention">
    <w:name w:val="Unresolved Mention"/>
    <w:basedOn w:val="DefaultParagraphFont"/>
    <w:uiPriority w:val="99"/>
    <w:semiHidden/>
    <w:unhideWhenUsed/>
    <w:rsid w:val="00160F0C"/>
    <w:rPr>
      <w:color w:val="605E5C"/>
      <w:shd w:val="clear" w:color="auto" w:fill="E1DFDD"/>
    </w:rPr>
  </w:style>
  <w:style w:type="character" w:styleId="Emphasis">
    <w:name w:val="Emphasis"/>
    <w:basedOn w:val="DefaultParagraphFont"/>
    <w:uiPriority w:val="20"/>
    <w:qFormat/>
    <w:rsid w:val="00F44A0F"/>
    <w:rPr>
      <w:i/>
      <w:iCs/>
    </w:rPr>
  </w:style>
  <w:style w:type="paragraph" w:customStyle="1" w:styleId="text-center">
    <w:name w:val="text-center"/>
    <w:basedOn w:val="Normal"/>
    <w:rsid w:val="00F44A0F"/>
    <w:pPr>
      <w:spacing w:before="100" w:beforeAutospacing="1" w:after="100" w:afterAutospacing="1"/>
      <w:jc w:val="left"/>
    </w:pPr>
    <w:rPr>
      <w:rFonts w:ascii="Times New Roman" w:eastAsia="Times New Roman" w:hAnsi="Times New Roman"/>
      <w:sz w:val="24"/>
      <w:szCs w:val="24"/>
      <w:lang w:eastAsia="en-GB"/>
    </w:rPr>
  </w:style>
  <w:style w:type="paragraph" w:customStyle="1" w:styleId="xmsonormal">
    <w:name w:val="x_msonormal"/>
    <w:basedOn w:val="Normal"/>
    <w:rsid w:val="00F44A0F"/>
    <w:pPr>
      <w:spacing w:before="100" w:beforeAutospacing="1" w:after="100" w:afterAutospacing="1"/>
      <w:jc w:val="left"/>
    </w:pPr>
    <w:rPr>
      <w:rFonts w:ascii="Times New Roman" w:eastAsia="Times New Roman" w:hAnsi="Times New Roman"/>
      <w:sz w:val="24"/>
      <w:szCs w:val="24"/>
      <w:lang w:eastAsia="en-GB"/>
    </w:rPr>
  </w:style>
  <w:style w:type="paragraph" w:customStyle="1" w:styleId="TableParagraph">
    <w:name w:val="Table Paragraph"/>
    <w:basedOn w:val="Normal"/>
    <w:uiPriority w:val="1"/>
    <w:qFormat/>
    <w:rsid w:val="00B7202A"/>
    <w:pPr>
      <w:widowControl w:val="0"/>
      <w:autoSpaceDE w:val="0"/>
      <w:autoSpaceDN w:val="0"/>
      <w:spacing w:before="23"/>
      <w:ind w:left="106"/>
      <w:jc w:val="left"/>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630230">
      <w:bodyDiv w:val="1"/>
      <w:marLeft w:val="0"/>
      <w:marRight w:val="0"/>
      <w:marTop w:val="0"/>
      <w:marBottom w:val="0"/>
      <w:divBdr>
        <w:top w:val="none" w:sz="0" w:space="0" w:color="auto"/>
        <w:left w:val="none" w:sz="0" w:space="0" w:color="auto"/>
        <w:bottom w:val="none" w:sz="0" w:space="0" w:color="auto"/>
        <w:right w:val="none" w:sz="0" w:space="0" w:color="auto"/>
      </w:divBdr>
    </w:div>
    <w:div w:id="828132016">
      <w:bodyDiv w:val="1"/>
      <w:marLeft w:val="0"/>
      <w:marRight w:val="0"/>
      <w:marTop w:val="0"/>
      <w:marBottom w:val="0"/>
      <w:divBdr>
        <w:top w:val="none" w:sz="0" w:space="0" w:color="auto"/>
        <w:left w:val="none" w:sz="0" w:space="0" w:color="auto"/>
        <w:bottom w:val="none" w:sz="0" w:space="0" w:color="auto"/>
        <w:right w:val="none" w:sz="0" w:space="0" w:color="auto"/>
      </w:divBdr>
      <w:divsChild>
        <w:div w:id="508298478">
          <w:blockQuote w:val="1"/>
          <w:marLeft w:val="0"/>
          <w:marRight w:val="240"/>
          <w:marTop w:val="0"/>
          <w:marBottom w:val="240"/>
          <w:divBdr>
            <w:top w:val="none" w:sz="0" w:space="0" w:color="333333"/>
            <w:left w:val="single" w:sz="48" w:space="15" w:color="333333"/>
            <w:bottom w:val="none" w:sz="0" w:space="0" w:color="333333"/>
            <w:right w:val="none" w:sz="0" w:space="0" w:color="333333"/>
          </w:divBdr>
        </w:div>
      </w:divsChild>
    </w:div>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 w:id="1543637435">
      <w:bodyDiv w:val="1"/>
      <w:marLeft w:val="0"/>
      <w:marRight w:val="0"/>
      <w:marTop w:val="0"/>
      <w:marBottom w:val="0"/>
      <w:divBdr>
        <w:top w:val="none" w:sz="0" w:space="0" w:color="auto"/>
        <w:left w:val="none" w:sz="0" w:space="0" w:color="auto"/>
        <w:bottom w:val="none" w:sz="0" w:space="0" w:color="auto"/>
        <w:right w:val="none" w:sz="0" w:space="0" w:color="auto"/>
      </w:divBdr>
      <w:divsChild>
        <w:div w:id="1117335641">
          <w:marLeft w:val="0"/>
          <w:marRight w:val="0"/>
          <w:marTop w:val="0"/>
          <w:marBottom w:val="0"/>
          <w:divBdr>
            <w:top w:val="none" w:sz="0" w:space="0" w:color="auto"/>
            <w:left w:val="none" w:sz="0" w:space="0" w:color="auto"/>
            <w:bottom w:val="none" w:sz="0" w:space="0" w:color="auto"/>
            <w:right w:val="none" w:sz="0" w:space="0" w:color="auto"/>
          </w:divBdr>
          <w:divsChild>
            <w:div w:id="210848181">
              <w:marLeft w:val="0"/>
              <w:marRight w:val="0"/>
              <w:marTop w:val="0"/>
              <w:marBottom w:val="0"/>
              <w:divBdr>
                <w:top w:val="none" w:sz="0" w:space="0" w:color="auto"/>
                <w:left w:val="none" w:sz="0" w:space="0" w:color="auto"/>
                <w:bottom w:val="none" w:sz="0" w:space="0" w:color="auto"/>
                <w:right w:val="none" w:sz="0" w:space="0" w:color="auto"/>
              </w:divBdr>
              <w:divsChild>
                <w:div w:id="1409811220">
                  <w:marLeft w:val="0"/>
                  <w:marRight w:val="0"/>
                  <w:marTop w:val="0"/>
                  <w:marBottom w:val="0"/>
                  <w:divBdr>
                    <w:top w:val="none" w:sz="0" w:space="0" w:color="auto"/>
                    <w:left w:val="none" w:sz="0" w:space="0" w:color="auto"/>
                    <w:bottom w:val="none" w:sz="0" w:space="0" w:color="auto"/>
                    <w:right w:val="none" w:sz="0" w:space="0" w:color="auto"/>
                  </w:divBdr>
                  <w:divsChild>
                    <w:div w:id="1369718370">
                      <w:marLeft w:val="0"/>
                      <w:marRight w:val="0"/>
                      <w:marTop w:val="0"/>
                      <w:marBottom w:val="0"/>
                      <w:divBdr>
                        <w:top w:val="none" w:sz="0" w:space="0" w:color="auto"/>
                        <w:left w:val="none" w:sz="0" w:space="0" w:color="auto"/>
                        <w:bottom w:val="none" w:sz="0" w:space="0" w:color="auto"/>
                        <w:right w:val="none" w:sz="0" w:space="0" w:color="auto"/>
                      </w:divBdr>
                      <w:divsChild>
                        <w:div w:id="6911356">
                          <w:marLeft w:val="0"/>
                          <w:marRight w:val="0"/>
                          <w:marTop w:val="0"/>
                          <w:marBottom w:val="0"/>
                          <w:divBdr>
                            <w:top w:val="none" w:sz="0" w:space="0" w:color="auto"/>
                            <w:left w:val="none" w:sz="0" w:space="0" w:color="auto"/>
                            <w:bottom w:val="none" w:sz="0" w:space="0" w:color="auto"/>
                            <w:right w:val="none" w:sz="0" w:space="0" w:color="auto"/>
                          </w:divBdr>
                          <w:divsChild>
                            <w:div w:id="440338679">
                              <w:marLeft w:val="0"/>
                              <w:marRight w:val="0"/>
                              <w:marTop w:val="0"/>
                              <w:marBottom w:val="0"/>
                              <w:divBdr>
                                <w:top w:val="none" w:sz="0" w:space="0" w:color="auto"/>
                                <w:left w:val="none" w:sz="0" w:space="0" w:color="auto"/>
                                <w:bottom w:val="none" w:sz="0" w:space="0" w:color="auto"/>
                                <w:right w:val="none" w:sz="0" w:space="0" w:color="auto"/>
                              </w:divBdr>
                              <w:divsChild>
                                <w:div w:id="1230463260">
                                  <w:marLeft w:val="0"/>
                                  <w:marRight w:val="0"/>
                                  <w:marTop w:val="0"/>
                                  <w:marBottom w:val="0"/>
                                  <w:divBdr>
                                    <w:top w:val="none" w:sz="0" w:space="0" w:color="auto"/>
                                    <w:left w:val="none" w:sz="0" w:space="0" w:color="auto"/>
                                    <w:bottom w:val="none" w:sz="0" w:space="0" w:color="auto"/>
                                    <w:right w:val="none" w:sz="0" w:space="0" w:color="auto"/>
                                  </w:divBdr>
                                  <w:divsChild>
                                    <w:div w:id="1313363606">
                                      <w:marLeft w:val="0"/>
                                      <w:marRight w:val="0"/>
                                      <w:marTop w:val="0"/>
                                      <w:marBottom w:val="0"/>
                                      <w:divBdr>
                                        <w:top w:val="none" w:sz="0" w:space="0" w:color="auto"/>
                                        <w:left w:val="none" w:sz="0" w:space="0" w:color="auto"/>
                                        <w:bottom w:val="none" w:sz="0" w:space="0" w:color="auto"/>
                                        <w:right w:val="none" w:sz="0" w:space="0" w:color="auto"/>
                                      </w:divBdr>
                                      <w:divsChild>
                                        <w:div w:id="415713938">
                                          <w:marLeft w:val="0"/>
                                          <w:marRight w:val="0"/>
                                          <w:marTop w:val="0"/>
                                          <w:marBottom w:val="0"/>
                                          <w:divBdr>
                                            <w:top w:val="none" w:sz="0" w:space="0" w:color="auto"/>
                                            <w:left w:val="none" w:sz="0" w:space="0" w:color="auto"/>
                                            <w:bottom w:val="none" w:sz="0" w:space="0" w:color="auto"/>
                                            <w:right w:val="none" w:sz="0" w:space="0" w:color="auto"/>
                                          </w:divBdr>
                                          <w:divsChild>
                                            <w:div w:id="1772555359">
                                              <w:marLeft w:val="0"/>
                                              <w:marRight w:val="0"/>
                                              <w:marTop w:val="0"/>
                                              <w:marBottom w:val="0"/>
                                              <w:divBdr>
                                                <w:top w:val="none" w:sz="0" w:space="0" w:color="auto"/>
                                                <w:left w:val="none" w:sz="0" w:space="0" w:color="auto"/>
                                                <w:bottom w:val="none" w:sz="0" w:space="0" w:color="auto"/>
                                                <w:right w:val="none" w:sz="0" w:space="0" w:color="auto"/>
                                              </w:divBdr>
                                              <w:divsChild>
                                                <w:div w:id="431433153">
                                                  <w:marLeft w:val="-150"/>
                                                  <w:marRight w:val="-150"/>
                                                  <w:marTop w:val="0"/>
                                                  <w:marBottom w:val="0"/>
                                                  <w:divBdr>
                                                    <w:top w:val="none" w:sz="0" w:space="0" w:color="auto"/>
                                                    <w:left w:val="none" w:sz="0" w:space="0" w:color="auto"/>
                                                    <w:bottom w:val="none" w:sz="0" w:space="0" w:color="auto"/>
                                                    <w:right w:val="none" w:sz="0" w:space="0" w:color="auto"/>
                                                  </w:divBdr>
                                                  <w:divsChild>
                                                    <w:div w:id="1482843517">
                                                      <w:marLeft w:val="0"/>
                                                      <w:marRight w:val="0"/>
                                                      <w:marTop w:val="0"/>
                                                      <w:marBottom w:val="0"/>
                                                      <w:divBdr>
                                                        <w:top w:val="none" w:sz="0" w:space="0" w:color="auto"/>
                                                        <w:left w:val="none" w:sz="0" w:space="0" w:color="auto"/>
                                                        <w:bottom w:val="none" w:sz="0" w:space="0" w:color="auto"/>
                                                        <w:right w:val="none" w:sz="0" w:space="0" w:color="auto"/>
                                                      </w:divBdr>
                                                      <w:divsChild>
                                                        <w:div w:id="5859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6754362">
      <w:bodyDiv w:val="1"/>
      <w:marLeft w:val="0"/>
      <w:marRight w:val="0"/>
      <w:marTop w:val="0"/>
      <w:marBottom w:val="0"/>
      <w:divBdr>
        <w:top w:val="none" w:sz="0" w:space="0" w:color="auto"/>
        <w:left w:val="none" w:sz="0" w:space="0" w:color="auto"/>
        <w:bottom w:val="none" w:sz="0" w:space="0" w:color="auto"/>
        <w:right w:val="none" w:sz="0" w:space="0" w:color="auto"/>
      </w:divBdr>
      <w:divsChild>
        <w:div w:id="140079302">
          <w:marLeft w:val="0"/>
          <w:marRight w:val="0"/>
          <w:marTop w:val="0"/>
          <w:marBottom w:val="0"/>
          <w:divBdr>
            <w:top w:val="none" w:sz="0" w:space="0" w:color="auto"/>
            <w:left w:val="none" w:sz="0" w:space="0" w:color="auto"/>
            <w:bottom w:val="none" w:sz="0" w:space="0" w:color="auto"/>
            <w:right w:val="none" w:sz="0" w:space="0" w:color="auto"/>
          </w:divBdr>
          <w:divsChild>
            <w:div w:id="1918051921">
              <w:marLeft w:val="0"/>
              <w:marRight w:val="0"/>
              <w:marTop w:val="0"/>
              <w:marBottom w:val="0"/>
              <w:divBdr>
                <w:top w:val="none" w:sz="0" w:space="0" w:color="auto"/>
                <w:left w:val="none" w:sz="0" w:space="0" w:color="auto"/>
                <w:bottom w:val="none" w:sz="0" w:space="0" w:color="auto"/>
                <w:right w:val="none" w:sz="0" w:space="0" w:color="auto"/>
              </w:divBdr>
              <w:divsChild>
                <w:div w:id="261451680">
                  <w:marLeft w:val="0"/>
                  <w:marRight w:val="0"/>
                  <w:marTop w:val="0"/>
                  <w:marBottom w:val="0"/>
                  <w:divBdr>
                    <w:top w:val="none" w:sz="0" w:space="0" w:color="auto"/>
                    <w:left w:val="none" w:sz="0" w:space="0" w:color="auto"/>
                    <w:bottom w:val="none" w:sz="0" w:space="0" w:color="auto"/>
                    <w:right w:val="none" w:sz="0" w:space="0" w:color="auto"/>
                  </w:divBdr>
                  <w:divsChild>
                    <w:div w:id="1715806734">
                      <w:marLeft w:val="0"/>
                      <w:marRight w:val="0"/>
                      <w:marTop w:val="0"/>
                      <w:marBottom w:val="0"/>
                      <w:divBdr>
                        <w:top w:val="none" w:sz="0" w:space="0" w:color="auto"/>
                        <w:left w:val="none" w:sz="0" w:space="0" w:color="auto"/>
                        <w:bottom w:val="none" w:sz="0" w:space="0" w:color="auto"/>
                        <w:right w:val="none" w:sz="0" w:space="0" w:color="auto"/>
                      </w:divBdr>
                      <w:divsChild>
                        <w:div w:id="2059234194">
                          <w:marLeft w:val="0"/>
                          <w:marRight w:val="0"/>
                          <w:marTop w:val="0"/>
                          <w:marBottom w:val="0"/>
                          <w:divBdr>
                            <w:top w:val="none" w:sz="0" w:space="0" w:color="auto"/>
                            <w:left w:val="none" w:sz="0" w:space="0" w:color="auto"/>
                            <w:bottom w:val="none" w:sz="0" w:space="0" w:color="auto"/>
                            <w:right w:val="none" w:sz="0" w:space="0" w:color="auto"/>
                          </w:divBdr>
                          <w:divsChild>
                            <w:div w:id="695040509">
                              <w:marLeft w:val="0"/>
                              <w:marRight w:val="0"/>
                              <w:marTop w:val="0"/>
                              <w:marBottom w:val="0"/>
                              <w:divBdr>
                                <w:top w:val="none" w:sz="0" w:space="0" w:color="auto"/>
                                <w:left w:val="none" w:sz="0" w:space="0" w:color="auto"/>
                                <w:bottom w:val="none" w:sz="0" w:space="0" w:color="auto"/>
                                <w:right w:val="none" w:sz="0" w:space="0" w:color="auto"/>
                              </w:divBdr>
                              <w:divsChild>
                                <w:div w:id="1706369764">
                                  <w:marLeft w:val="0"/>
                                  <w:marRight w:val="0"/>
                                  <w:marTop w:val="0"/>
                                  <w:marBottom w:val="0"/>
                                  <w:divBdr>
                                    <w:top w:val="none" w:sz="0" w:space="0" w:color="auto"/>
                                    <w:left w:val="none" w:sz="0" w:space="0" w:color="auto"/>
                                    <w:bottom w:val="none" w:sz="0" w:space="0" w:color="auto"/>
                                    <w:right w:val="none" w:sz="0" w:space="0" w:color="auto"/>
                                  </w:divBdr>
                                  <w:divsChild>
                                    <w:div w:id="1249853577">
                                      <w:marLeft w:val="0"/>
                                      <w:marRight w:val="0"/>
                                      <w:marTop w:val="0"/>
                                      <w:marBottom w:val="0"/>
                                      <w:divBdr>
                                        <w:top w:val="none" w:sz="0" w:space="0" w:color="auto"/>
                                        <w:left w:val="none" w:sz="0" w:space="0" w:color="auto"/>
                                        <w:bottom w:val="none" w:sz="0" w:space="0" w:color="auto"/>
                                        <w:right w:val="none" w:sz="0" w:space="0" w:color="auto"/>
                                      </w:divBdr>
                                      <w:divsChild>
                                        <w:div w:id="398215305">
                                          <w:marLeft w:val="0"/>
                                          <w:marRight w:val="0"/>
                                          <w:marTop w:val="0"/>
                                          <w:marBottom w:val="0"/>
                                          <w:divBdr>
                                            <w:top w:val="none" w:sz="0" w:space="0" w:color="auto"/>
                                            <w:left w:val="none" w:sz="0" w:space="0" w:color="auto"/>
                                            <w:bottom w:val="none" w:sz="0" w:space="0" w:color="auto"/>
                                            <w:right w:val="none" w:sz="0" w:space="0" w:color="auto"/>
                                          </w:divBdr>
                                          <w:divsChild>
                                            <w:div w:id="1155221363">
                                              <w:marLeft w:val="0"/>
                                              <w:marRight w:val="0"/>
                                              <w:marTop w:val="0"/>
                                              <w:marBottom w:val="0"/>
                                              <w:divBdr>
                                                <w:top w:val="none" w:sz="0" w:space="0" w:color="auto"/>
                                                <w:left w:val="none" w:sz="0" w:space="0" w:color="auto"/>
                                                <w:bottom w:val="none" w:sz="0" w:space="0" w:color="auto"/>
                                                <w:right w:val="none" w:sz="0" w:space="0" w:color="auto"/>
                                              </w:divBdr>
                                              <w:divsChild>
                                                <w:div w:id="615334625">
                                                  <w:marLeft w:val="-150"/>
                                                  <w:marRight w:val="-150"/>
                                                  <w:marTop w:val="0"/>
                                                  <w:marBottom w:val="0"/>
                                                  <w:divBdr>
                                                    <w:top w:val="none" w:sz="0" w:space="0" w:color="auto"/>
                                                    <w:left w:val="none" w:sz="0" w:space="0" w:color="auto"/>
                                                    <w:bottom w:val="none" w:sz="0" w:space="0" w:color="auto"/>
                                                    <w:right w:val="none" w:sz="0" w:space="0" w:color="auto"/>
                                                  </w:divBdr>
                                                  <w:divsChild>
                                                    <w:div w:id="951744868">
                                                      <w:marLeft w:val="0"/>
                                                      <w:marRight w:val="0"/>
                                                      <w:marTop w:val="0"/>
                                                      <w:marBottom w:val="0"/>
                                                      <w:divBdr>
                                                        <w:top w:val="none" w:sz="0" w:space="0" w:color="auto"/>
                                                        <w:left w:val="none" w:sz="0" w:space="0" w:color="auto"/>
                                                        <w:bottom w:val="none" w:sz="0" w:space="0" w:color="auto"/>
                                                        <w:right w:val="none" w:sz="0" w:space="0" w:color="auto"/>
                                                      </w:divBdr>
                                                      <w:divsChild>
                                                        <w:div w:id="14872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31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get-help-with-remote-education" TargetMode="External"/><Relationship Id="rId21" Type="http://schemas.microsoft.com/office/2018/08/relationships/commentsExtensible" Target="commentsExtensible.xml"/><Relationship Id="rId42" Type="http://schemas.openxmlformats.org/officeDocument/2006/relationships/hyperlink" Target="about:blank" TargetMode="External"/><Relationship Id="rId63" Type="http://schemas.openxmlformats.org/officeDocument/2006/relationships/hyperlink" Target="http://www.childline.org.uk" TargetMode="External"/><Relationship Id="rId84" Type="http://schemas.openxmlformats.org/officeDocument/2006/relationships/hyperlink" Target="https://www.gov.uk/government/publications/modern-slavery-how-to-identify-and-support-victims" TargetMode="External"/><Relationship Id="rId138" Type="http://schemas.openxmlformats.org/officeDocument/2006/relationships/hyperlink" Target="https://www.gov.uk/government/publications/prevent-duty-guidance" TargetMode="External"/><Relationship Id="rId159" Type="http://schemas.openxmlformats.org/officeDocument/2006/relationships/hyperlink" Target="https://www.thesurvivorstrust.org/" TargetMode="External"/><Relationship Id="rId170" Type="http://schemas.openxmlformats.org/officeDocument/2006/relationships/hyperlink" Target="https://www.victimsupport.org.uk/" TargetMode="External"/><Relationship Id="rId191" Type="http://schemas.openxmlformats.org/officeDocument/2006/relationships/hyperlink" Target="https://www.samaritans.org/how-we-can-help/contact-samaritan/" TargetMode="External"/><Relationship Id="rId107" Type="http://schemas.openxmlformats.org/officeDocument/2006/relationships/hyperlink" Target="https://digisafe.lgfl.net/" TargetMode="External"/><Relationship Id="rId11" Type="http://schemas.openxmlformats.org/officeDocument/2006/relationships/endnotes" Target="endnotes.xml"/><Relationship Id="rId32" Type="http://schemas.openxmlformats.org/officeDocument/2006/relationships/hyperlink" Target="https://www.gov.uk/government/publications/channel-guidance" TargetMode="External"/><Relationship Id="rId53" Type="http://schemas.openxmlformats.org/officeDocument/2006/relationships/hyperlink" Target="about:blank" TargetMode="External"/><Relationship Id="rId74" Type="http://schemas.openxmlformats.org/officeDocument/2006/relationships/hyperlink" Target="https://www.gov.uk/government/collections/disrespect-nobody-campaign" TargetMode="External"/><Relationship Id="rId128" Type="http://schemas.openxmlformats.org/officeDocument/2006/relationships/hyperlink" Target="https://www.internetmatters.org/?gclid=EAIaIQobChMIktuA5LWK2wIVRYXVCh2afg2aEAAYASAAEgIJ5vD_BwE" TargetMode="External"/><Relationship Id="rId149" Type="http://schemas.openxmlformats.org/officeDocument/2006/relationships/hyperlink" Target="https://www.gov.uk/government/publications/tackling-violence-against-women-and-girls-strategy" TargetMode="External"/><Relationship Id="rId5" Type="http://schemas.openxmlformats.org/officeDocument/2006/relationships/customXml" Target="../customXml/item5.xml"/><Relationship Id="rId95" Type="http://schemas.openxmlformats.org/officeDocument/2006/relationships/hyperlink" Target="https://www.gov.uk/guidance/forced-marriage" TargetMode="External"/><Relationship Id="rId160" Type="http://schemas.openxmlformats.org/officeDocument/2006/relationships/hyperlink" Target="https://www.nice.org.uk/guidance/ng55" TargetMode="External"/><Relationship Id="rId181" Type="http://schemas.openxmlformats.org/officeDocument/2006/relationships/hyperlink" Target="https://learning.nspcc.org.uk/research-resources/2019/harmful-sexual-behaviour-framework" TargetMode="External"/><Relationship Id="rId22" Type="http://schemas.openxmlformats.org/officeDocument/2006/relationships/hyperlink" Target="https://www.londonsafeguardingchildrenprocedures.co.uk/" TargetMode="External"/><Relationship Id="rId43" Type="http://schemas.openxmlformats.org/officeDocument/2006/relationships/hyperlink" Target="mailto:Apo.Cagirici@southwark.gov.uk" TargetMode="External"/><Relationship Id="rId64" Type="http://schemas.openxmlformats.org/officeDocument/2006/relationships/hyperlink" Target="http://www.victimsupport.org.uk" TargetMode="External"/><Relationship Id="rId118" Type="http://schemas.openxmlformats.org/officeDocument/2006/relationships/hyperlink" Target="https://www.gov.uk/guidance/safeguarding-and-remote-education-during-coronavirus-covid-19" TargetMode="External"/><Relationship Id="rId139" Type="http://schemas.openxmlformats.org/officeDocument/2006/relationships/hyperlink" Target="https://www.gov.uk/government/publications/protecting-children-from-radicalisation-the-prevent-duty" TargetMode="External"/><Relationship Id="rId85" Type="http://schemas.openxmlformats.org/officeDocument/2006/relationships/hyperlink" Target="https://www.gov.uk/government/publications/child-exploitation-disruption-toolkit" TargetMode="External"/><Relationship Id="rId150" Type="http://schemas.openxmlformats.org/officeDocument/2006/relationships/hyperlink" Target="https://www.gov.uk/government/publications/violence-against-women-and-girls-national-statement-of-expectations" TargetMode="External"/><Relationship Id="rId17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92" Type="http://schemas.openxmlformats.org/officeDocument/2006/relationships/hyperlink" Target="https://play.google.com/store/apps/details?id=uk.org.stem4.calmharm&amp;hl=en_GB" TargetMode="External"/><Relationship Id="rId12" Type="http://schemas.openxmlformats.org/officeDocument/2006/relationships/header" Target="header1.xml"/><Relationship Id="rId33" Type="http://schemas.openxmlformats.org/officeDocument/2006/relationships/hyperlink" Target="about:blank" TargetMode="External"/><Relationship Id="rId108" Type="http://schemas.openxmlformats.org/officeDocument/2006/relationships/hyperlink" Target="https://learning.nspcc.org.uk/research-resources/schools/e-safety-for-schools" TargetMode="External"/><Relationship Id="rId129" Type="http://schemas.openxmlformats.org/officeDocument/2006/relationships/hyperlink" Target="https://www.mariecollinsfoundation.org.uk/How-We-Can-Help/Resources" TargetMode="External"/><Relationship Id="rId54" Type="http://schemas.openxmlformats.org/officeDocument/2006/relationships/hyperlink" Target="about:blank" TargetMode="External"/><Relationship Id="rId75" Type="http://schemas.openxmlformats.org/officeDocument/2006/relationships/hyperlink" Target="https://www.gov.uk/government/publications/tackling-child-sexual-abuse-strategy" TargetMode="External"/><Relationship Id="rId96" Type="http://schemas.openxmlformats.org/officeDocument/2006/relationships/hyperlink" Target="https://www.gov.uk/government/publications/the-right-to-choose-government-guidance-on-forced-marriage" TargetMode="External"/><Relationship Id="rId140" Type="http://schemas.openxmlformats.org/officeDocument/2006/relationships/hyperlink" Target="http://educateagainsthate.com/" TargetMode="External"/><Relationship Id="rId161"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2CX10O%2C38NO7C%2C43A9L%2C1" TargetMode="External"/><Relationship Id="rId182" Type="http://schemas.openxmlformats.org/officeDocument/2006/relationships/hyperlink" Target="https://www.farrer.co.uk/globalassets/clients-and-sectors/safeguarding/addressing-child-on-child-abuse/" TargetMode="External"/><Relationship Id="rId6" Type="http://schemas.openxmlformats.org/officeDocument/2006/relationships/numbering" Target="numbering.xml"/><Relationship Id="rId23" Type="http://schemas.openxmlformats.org/officeDocument/2006/relationships/hyperlink" Target="https://www.npcc.police.uk/SysSiteAssets/media/downloads/publications/publications-log/2020/when-to-call-the-police--guidance-for-schools-and-colleges.pdf" TargetMode="External"/><Relationship Id="rId119" Type="http://schemas.openxmlformats.org/officeDocument/2006/relationships/hyperlink" Target="https://remotesafe.lgfl.net/" TargetMode="External"/><Relationship Id="rId44" Type="http://schemas.openxmlformats.org/officeDocument/2006/relationships/hyperlink" Target="mailto:Eva.Simcock@southwark.gov.uk" TargetMode="External"/><Relationship Id="rId65" Type="http://schemas.openxmlformats.org/officeDocument/2006/relationships/hyperlink" Target="http://www.kooth.com" TargetMode="External"/><Relationship Id="rId86" Type="http://schemas.openxmlformats.org/officeDocument/2006/relationships/hyperlink" Target="https://www.childrenssociety.org.uk/information/professionals/resources/county-lines-toolkit" TargetMode="External"/><Relationship Id="rId130" Type="http://schemas.openxmlformats.org/officeDocument/2006/relationships/hyperlink" Target="https://www.ltai.info/staying-safe-online/" TargetMode="External"/><Relationship Id="rId151" Type="http://schemas.openxmlformats.org/officeDocument/2006/relationships/hyperlink" Target="https://www.barnardos.org.uk/?gclid=EAIaIQobChMIspfntMWB2AIVCrHtCh38DwkAEAAYASAAEgJPt_D_BwE" TargetMode="External"/><Relationship Id="rId172" Type="http://schemas.openxmlformats.org/officeDocument/2006/relationships/hyperlink" Target="https://learning.nspcc.org.uk/safeguarding-self-assessment-tool" TargetMode="External"/><Relationship Id="rId193" Type="http://schemas.openxmlformats.org/officeDocument/2006/relationships/hyperlink" Target="https://apps.apple.com/gb/app/calm-harm/id961611581" TargetMode="External"/><Relationship Id="rId13" Type="http://schemas.openxmlformats.org/officeDocument/2006/relationships/footer" Target="footer1.xml"/><Relationship Id="rId109" Type="http://schemas.openxmlformats.org/officeDocument/2006/relationships/hyperlink" Target="https://www.saferrecruitmentconsortium.org/" TargetMode="External"/><Relationship Id="rId34" Type="http://schemas.openxmlformats.org/officeDocument/2006/relationships/hyperlink" Target="https://www.tcset.org.uk/policies" TargetMode="External"/><Relationship Id="rId55" Type="http://schemas.openxmlformats.org/officeDocument/2006/relationships/hyperlink" Target="about:blank" TargetMode="External"/><Relationship Id="rId76" Type="http://schemas.openxmlformats.org/officeDocument/2006/relationships/hyperlink" Target="https://stopabusetogether.campaign.gov.uk/" TargetMode="External"/><Relationship Id="rId97" Type="http://schemas.openxmlformats.org/officeDocument/2006/relationships/hyperlink" Target="https://www.gov.uk/government/publications/female-genital-mutilation-resource-pack" TargetMode="External"/><Relationship Id="rId120" Type="http://schemas.openxmlformats.org/officeDocument/2006/relationships/hyperlink" Target="https://www.ncsc.gov.uk/guidance/video-conferencing-services-security-guidance-organisations" TargetMode="External"/><Relationship Id="rId141" Type="http://schemas.openxmlformats.org/officeDocument/2006/relationships/hyperlink" Target="http://preventforfeandtraining.org.uk/" TargetMode="External"/><Relationship Id="rId7" Type="http://schemas.openxmlformats.org/officeDocument/2006/relationships/styles" Target="styles.xml"/><Relationship Id="rId71" Type="http://schemas.openxmlformats.org/officeDocument/2006/relationships/hyperlink" Target="https://www.gov.uk/domestic-violence-and-abuse" TargetMode="External"/><Relationship Id="rId92" Type="http://schemas.openxmlformats.org/officeDocument/2006/relationships/hyperlink" Target="https://www.pshe-association.org.uk/curriculum-and-resources/resources/drug-and-alcohol-education-%E2%80%94-teacher-guidance" TargetMode="External"/><Relationship Id="rId162" Type="http://schemas.openxmlformats.org/officeDocument/2006/relationships/hyperlink" Target="https://learning.nspcc.org.uk/child-abuse-and-neglect/harmful-sexual-behaviour" TargetMode="External"/><Relationship Id="rId183" Type="http://schemas.openxmlformats.org/officeDocument/2006/relationships/hyperlink" Target="https://sexting.lgfl.net/" TargetMode="External"/><Relationship Id="rId2" Type="http://schemas.openxmlformats.org/officeDocument/2006/relationships/customXml" Target="../customXml/item2.xml"/><Relationship Id="rId2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4" Type="http://schemas.openxmlformats.org/officeDocument/2006/relationships/hyperlink" Target="https://www.gov.uk/government/publications/dealing-with-issues-relating-to-parental-responsibility/understanding-and-dealing-with-issues-relating-to-parental-responsibility" TargetMode="External"/><Relationship Id="rId40" Type="http://schemas.openxmlformats.org/officeDocument/2006/relationships/hyperlink" Target="mailto:gphillips@tcset.org.uk" TargetMode="External"/><Relationship Id="rId45" Type="http://schemas.openxmlformats.org/officeDocument/2006/relationships/hyperlink" Target="http://www.safeguarding.southwark.gov.uk" TargetMode="External"/><Relationship Id="rId66" Type="http://schemas.openxmlformats.org/officeDocument/2006/relationships/hyperlink" Target="http://www.youngminds.org.uk" TargetMode="External"/><Relationship Id="rId87" Type="http://schemas.openxmlformats.org/officeDocument/2006/relationships/hyperlink" Target="https://tce.researchinpractice.org.uk/" TargetMode="External"/><Relationship Id="rId110" Type="http://schemas.openxmlformats.org/officeDocument/2006/relationships/hyperlink" Target="http://www.gov.uk/government/publications/searching-screening-and-confiscation" TargetMode="External"/><Relationship Id="rId115" Type="http://schemas.openxmlformats.org/officeDocument/2006/relationships/hyperlink" Target="https://www.gov.uk/government/collections/a-business-guide-for-protecting-children-on-your-online-platform" TargetMode="External"/><Relationship Id="rId131" Type="http://schemas.openxmlformats.org/officeDocument/2006/relationships/hyperlink" Target="https://parentsafe.lgfl.net/" TargetMode="External"/><Relationship Id="rId136" Type="http://schemas.openxmlformats.org/officeDocument/2006/relationships/hyperlink" Target="https://www.childrenscommissioner.gov.uk/report/talking-to-your-child-about-online-sexual-harassment-a-guide-for-parents/" TargetMode="External"/><Relationship Id="rId157" Type="http://schemas.openxmlformats.org/officeDocument/2006/relationships/hyperlink" Target="https://www.saferinternet.org.uk/advice-and-resources" TargetMode="External"/><Relationship Id="rId178" Type="http://schemas.openxmlformats.org/officeDocument/2006/relationships/hyperlink" Target="https://www.childnet.com/resources/star-send-toolkit" TargetMode="External"/><Relationship Id="rId61" Type="http://schemas.openxmlformats.org/officeDocument/2006/relationships/hyperlink" Target="https://www.ceop.police.uk/ceop-reporting/" TargetMode="External"/><Relationship Id="rId82" Type="http://schemas.openxmlformats.org/officeDocument/2006/relationships/hyperlink" Target="https://www.gov.uk/government/publications/safeguarding-children-who-may-have-been-trafficked-practice-guidance" TargetMode="External"/><Relationship Id="rId152" Type="http://schemas.openxmlformats.org/officeDocument/2006/relationships/hyperlink" Target="https://www.lucyfaithfull.org.uk/" TargetMode="External"/><Relationship Id="rId173" Type="http://schemas.openxmlformats.org/officeDocument/2006/relationships/hyperlink" Target="https://learning.nspcc.org.uk/research-resources/2019/let-children-know-you-re-listening/" TargetMode="External"/><Relationship Id="rId194" Type="http://schemas.openxmlformats.org/officeDocument/2006/relationships/header" Target="header3.xml"/><Relationship Id="rId19" Type="http://schemas.microsoft.com/office/2011/relationships/commentsExtended" Target="commentsExtended.xml"/><Relationship Id="rId14" Type="http://schemas.openxmlformats.org/officeDocument/2006/relationships/footer" Target="footer2.xml"/><Relationship Id="rId3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5" Type="http://schemas.openxmlformats.org/officeDocument/2006/relationships/hyperlink" Target="https://www.tcset.org.uk/policies" TargetMode="External"/><Relationship Id="rId56" Type="http://schemas.openxmlformats.org/officeDocument/2006/relationships/image" Target="media/image1.png"/><Relationship Id="rId77" Type="http://schemas.openxmlformats.org/officeDocument/2006/relationships/hyperlink" Target="https://www.gov.uk/government/publications/preventing-and-tackling-bullying" TargetMode="External"/><Relationship Id="rId100" Type="http://schemas.openxmlformats.org/officeDocument/2006/relationships/hyperlink" Target="https://www.gov.uk/government/publications/mental-health-and-behaviour-in-schools--2" TargetMode="External"/><Relationship Id="rId105" Type="http://schemas.openxmlformats.org/officeDocument/2006/relationships/hyperlink" Target="https://www.childnet.com/resources/cyberbullying-guidance-for-schools" TargetMode="External"/><Relationship Id="rId126" Type="http://schemas.openxmlformats.org/officeDocument/2006/relationships/hyperlink" Target="http://www.commonsensemedia.org/" TargetMode="External"/><Relationship Id="rId147"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168" Type="http://schemas.openxmlformats.org/officeDocument/2006/relationships/hyperlink" Target="https://rapecrisis.org.uk/" TargetMode="External"/><Relationship Id="rId8" Type="http://schemas.openxmlformats.org/officeDocument/2006/relationships/settings" Target="settings.xml"/><Relationship Id="rId51" Type="http://schemas.openxmlformats.org/officeDocument/2006/relationships/hyperlink" Target="about:blank" TargetMode="External"/><Relationship Id="rId72" Type="http://schemas.openxmlformats.org/officeDocument/2006/relationships/hyperlink" Target="https://www.gov.uk/government/publications/national-action-plan-to-tackle-child-abuse-linked-to-faith-or-belief" TargetMode="External"/><Relationship Id="rId93" Type="http://schemas.openxmlformats.org/officeDocument/2006/relationships/hyperlink" Target="https://www.gov.uk/government/collections/female-genital-mutilation" TargetMode="External"/><Relationship Id="rId98" Type="http://schemas.openxmlformats.org/officeDocument/2006/relationships/hyperlink" Target="https://www.pshe-association.org.uk/curriculum-and-resources/resources/rise-above-schools-teaching-resources" TargetMode="External"/><Relationship Id="rId121" Type="http://schemas.openxmlformats.org/officeDocument/2006/relationships/hyperlink" Target="https://swgfl.org.uk/resources/safe-remote-learning/" TargetMode="External"/><Relationship Id="rId142" Type="http://schemas.openxmlformats.org/officeDocument/2006/relationships/hyperlink" Target="https://prevent.lgfl.net/" TargetMode="External"/><Relationship Id="rId163" Type="http://schemas.openxmlformats.org/officeDocument/2006/relationships/hyperlink" Target="https://learning.nspcc.org.uk/research-resources/2019/harmful-sexual-behaviour-framework" TargetMode="External"/><Relationship Id="rId18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89" Type="http://schemas.openxmlformats.org/officeDocument/2006/relationships/hyperlink" Target="https://www.childline.org.uk/info-advice/your-feelings/mental-health/coping-suicidal-feelings/" TargetMode="External"/><Relationship Id="rId3" Type="http://schemas.openxmlformats.org/officeDocument/2006/relationships/customXml" Target="../customXml/item3.xml"/><Relationship Id="rId25" Type="http://schemas.openxmlformats.org/officeDocument/2006/relationships/hyperlink" Target="https://learning.nspcc.org.uk/child-protection-system/gillick-competence-fraser-guidelines" TargetMode="External"/><Relationship Id="rId46" Type="http://schemas.openxmlformats.org/officeDocument/2006/relationships/hyperlink" Target="about:blank" TargetMode="External"/><Relationship Id="rId67" Type="http://schemas.openxmlformats.org/officeDocument/2006/relationships/hyperlink" Target="http://www.talktofrank.com/" TargetMode="External"/><Relationship Id="rId116" Type="http://schemas.openxmlformats.org/officeDocument/2006/relationships/hyperlink" Target="https://www.saferinternet.org.uk/advice-centre/parents-and-carers" TargetMode="External"/><Relationship Id="rId137" Type="http://schemas.openxmlformats.org/officeDocument/2006/relationships/hyperlink" Target="https://www.gov.uk/government/publications/children-act-1989-private-fostering" TargetMode="External"/><Relationship Id="rId158" Type="http://schemas.openxmlformats.org/officeDocument/2006/relationships/hyperlink" Target="https://rapecrisis.org.uk/" TargetMode="External"/><Relationship Id="rId20" Type="http://schemas.microsoft.com/office/2016/09/relationships/commentsIds" Target="commentsIds.xml"/><Relationship Id="rId41" Type="http://schemas.openxmlformats.org/officeDocument/2006/relationships/hyperlink" Target="mailto:svarcoe@tcset.org.uk" TargetMode="External"/><Relationship Id="rId62" Type="http://schemas.openxmlformats.org/officeDocument/2006/relationships/hyperlink" Target="https://shorespace.org.uk/about-us/" TargetMode="External"/><Relationship Id="rId83" Type="http://schemas.openxmlformats.org/officeDocument/2006/relationships/hyperlink" Target="https://www.gov.uk/government/publications/care-of-unaccompanied-and-trafficked-children" TargetMode="External"/><Relationship Id="rId88" Type="http://schemas.openxmlformats.org/officeDocument/2006/relationships/hyperlink" Target="https://tce.researchinpractice.org.uk/" TargetMode="External"/><Relationship Id="rId111" Type="http://schemas.openxmlformats.org/officeDocument/2006/relationships/hyperlink" Target="http://www.swgfl.org.uk/" TargetMode="External"/><Relationship Id="rId132" Type="http://schemas.openxmlformats.org/officeDocument/2006/relationships/hyperlink" Target="https://www.stopitnow.org.uk/" TargetMode="External"/><Relationship Id="rId153" Type="http://schemas.openxmlformats.org/officeDocument/2006/relationships/hyperlink" Target="https://www.mariecollinsfoundation.org.uk/" TargetMode="External"/><Relationship Id="rId174" Type="http://schemas.openxmlformats.org/officeDocument/2006/relationships/hyperlink" Target="https://learning.nspcc.org.uk/research-resources/2019/harmful-sexual-behaviour-framework" TargetMode="External"/><Relationship Id="rId179" Type="http://schemas.openxmlformats.org/officeDocument/2006/relationships/hyperlink" Target="https://www.childnet.com/resources/just-a-joke/" TargetMode="External"/><Relationship Id="rId195" Type="http://schemas.openxmlformats.org/officeDocument/2006/relationships/footer" Target="footer4.xml"/><Relationship Id="rId190" Type="http://schemas.openxmlformats.org/officeDocument/2006/relationships/hyperlink" Target="tel:08001111" TargetMode="External"/><Relationship Id="rId15" Type="http://schemas.openxmlformats.org/officeDocument/2006/relationships/header" Target="header2.xml"/><Relationship Id="rId36" Type="http://schemas.openxmlformats.org/officeDocument/2006/relationships/hyperlink" Target="about:blank" TargetMode="External"/><Relationship Id="rId57" Type="http://schemas.openxmlformats.org/officeDocument/2006/relationships/hyperlink" Target="https://www.londonsafeguardingchildrenprocedures.co.uk/index.html" TargetMode="External"/><Relationship Id="rId106" Type="http://schemas.openxmlformats.org/officeDocument/2006/relationships/hyperlink" Target="http://www.educateagainsthate.com/" TargetMode="External"/><Relationship Id="rId127" Type="http://schemas.openxmlformats.org/officeDocument/2006/relationships/hyperlink" Target="https://www.gov.uk/government/publications/coronavirus-covid-19-keeping-children-safe-online/coronavirus-covid-19-support-for-parents-and-carers-to-keep-children-safe-online" TargetMode="External"/><Relationship Id="rId10" Type="http://schemas.openxmlformats.org/officeDocument/2006/relationships/footnotes" Target="footnotes.xml"/><Relationship Id="rId31" Type="http://schemas.openxmlformats.org/officeDocument/2006/relationships/hyperlink" Target="https://www.gov.uk/government/publications/prevent-duty-guidance/prevent-duty-guidance-for-england-and-wales-accessible" TargetMode="External"/><Relationship Id="rId52" Type="http://schemas.openxmlformats.org/officeDocument/2006/relationships/hyperlink" Target="http://www.safeguardinglewisham.org.uk/lscp" TargetMode="External"/><Relationship Id="rId73" Type="http://schemas.openxmlformats.org/officeDocument/2006/relationships/hyperlink" Target="https://www.gov.uk/government/publications/forced-marriage-resource-pack" TargetMode="External"/><Relationship Id="rId78" Type="http://schemas.openxmlformats.org/officeDocument/2006/relationships/hyperlink" Target="https://www.gov.uk/government/publications/children-missing-education" TargetMode="External"/><Relationship Id="rId94" Type="http://schemas.openxmlformats.org/officeDocument/2006/relationships/hyperlink" Target="https://www.gov.uk/government/publications/multi-agency-statutory-guidance-on-female-genital-mutilation" TargetMode="External"/><Relationship Id="rId99" Type="http://schemas.openxmlformats.org/officeDocument/2006/relationships/hyperlink" Target="https://www.gov.uk/government/publications/supporting-pupils-at-school-with-medical-conditions--3" TargetMode="External"/><Relationship Id="rId101" Type="http://schemas.openxmlformats.org/officeDocument/2006/relationships/hyperlink" Target="https://www.nhs.uk/mental-health/conditions/fabricated-or-induced-illness/overview/" TargetMode="External"/><Relationship Id="rId12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43" Type="http://schemas.openxmlformats.org/officeDocument/2006/relationships/hyperlink" Target="https://www.gov.uk/government/publications/the-prevent-duty-safeguarding-learners-vulnerable-to-radicalisation/managing-risk-of-radicalisation-in-your-education-setting" TargetMode="External"/><Relationship Id="rId148" Type="http://schemas.openxmlformats.org/officeDocument/2006/relationships/hyperlink" Target="https://www.gov.uk/government/publications/advice-to-schools-and-colleges-on-gangs-and-youth-violence" TargetMode="External"/><Relationship Id="rId164" Type="http://schemas.openxmlformats.org/officeDocument/2006/relationships/hyperlink" Target="https://learning.nspcc.org.uk/research-resources/2019/harmful-sexual-behaviour-framework" TargetMode="External"/><Relationship Id="rId169" Type="http://schemas.openxmlformats.org/officeDocument/2006/relationships/hyperlink" Target="https://www.thesurvivorstrust.org/" TargetMode="External"/><Relationship Id="rId18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childnet.com/resources/step-up-speak-up" TargetMode="External"/><Relationship Id="rId26" Type="http://schemas.openxmlformats.org/officeDocument/2006/relationships/hyperlink" Target="mailto:dataservices@judicium.com" TargetMode="External"/><Relationship Id="rId47" Type="http://schemas.openxmlformats.org/officeDocument/2006/relationships/hyperlink" Target="about:blank" TargetMode="External"/><Relationship Id="rId68" Type="http://schemas.openxmlformats.org/officeDocument/2006/relationships/hyperlink" Target="https://www.csacentre.org.uk/knowledge-in-practice/practice-improvement/supporting-practice-in-tackling-child-sexual-abuse/" TargetMode="External"/><Relationship Id="rId89" Type="http://schemas.openxmlformats.org/officeDocument/2006/relationships/hyperlink" Target="https://www.nspcc.org.uk/preventing-abuse/child-protection-system/legal-definition-child-rights-law/gillick-competency-fraser-guidelines/" TargetMode="External"/><Relationship Id="rId112" Type="http://schemas.openxmlformats.org/officeDocument/2006/relationships/hyperlink" Target="https://www.gov.uk/government/publications/the-use-of-social-media-for-online-radicalisation" TargetMode="External"/><Relationship Id="rId133" Type="http://schemas.openxmlformats.org/officeDocument/2006/relationships/hyperlink" Target="https://www.lucyfaithfull.org.uk/" TargetMode="External"/><Relationship Id="rId154" Type="http://schemas.openxmlformats.org/officeDocument/2006/relationships/hyperlink" Target="https://www.nspcc.org.uk/what-you-can-do/make-a-donation/?source=ppc-brand&amp;utm_source=google&amp;utm_medium=cpc&amp;gclid=EAIaIQobChMI55iS6uap1wIVi7UYCh1Y4wVDEAAYASAAEgIPUfD_BwE&amp;gclsrc=aw.ds" TargetMode="External"/><Relationship Id="rId175" Type="http://schemas.openxmlformats.org/officeDocument/2006/relationships/hyperlink" Target="https://learning.nspcc.org.uk/research-resources/2019/harmful-sexual-behaviour-framework" TargetMode="External"/><Relationship Id="rId196" Type="http://schemas.openxmlformats.org/officeDocument/2006/relationships/fontTable" Target="fontTable.xml"/><Relationship Id="rId16" Type="http://schemas.openxmlformats.org/officeDocument/2006/relationships/footer" Target="footer3.xm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https://www.gov.uk/government/publications/children-who-run-away-or-go-missing-from-home-or-care" TargetMode="External"/><Relationship Id="rId102" Type="http://schemas.openxmlformats.org/officeDocument/2006/relationships/hyperlink" Target="https://www.gov.uk/guidance/homelessness-code-of-guidance-for-local-authorities" TargetMode="External"/><Relationship Id="rId123" Type="http://schemas.openxmlformats.org/officeDocument/2006/relationships/hyperlink" Target="https://reportharmfulcontent.com/" TargetMode="External"/><Relationship Id="rId144" Type="http://schemas.openxmlformats.org/officeDocument/2006/relationships/hyperlink" Target="https://www.gov.uk/government/publications/serious-violence-strategy" TargetMode="External"/><Relationship Id="rId90" Type="http://schemas.openxmlformats.org/officeDocument/2006/relationships/hyperlink" Target="https://www.gov.uk/government/publications/from-harm-to-hope-a-10-year-drugs-plan-to-cut-crime-and-save-lives/from-harm-to-hope-a-10-year-drugs-plan-to-cut-crime-and-save-lives" TargetMode="External"/><Relationship Id="rId165" Type="http://schemas.openxmlformats.org/officeDocument/2006/relationships/hyperlink" Target="https://www.contextualsafeguarding.org.uk/toolkits/beyond-referrals/" TargetMode="External"/><Relationship Id="rId186" Type="http://schemas.openxmlformats.org/officeDocument/2006/relationships/hyperlink" Target="https://www.thinkuknow.co.uk/" TargetMode="External"/><Relationship Id="rId27" Type="http://schemas.openxmlformats.org/officeDocument/2006/relationships/hyperlink" Target="http://www.judiciumeducation.co.uk" TargetMode="External"/><Relationship Id="rId48" Type="http://schemas.openxmlformats.org/officeDocument/2006/relationships/hyperlink" Target="about:blank" TargetMode="External"/><Relationship Id="rId69" Type="http://schemas.openxmlformats.org/officeDocument/2006/relationships/hyperlink" Target="https://www.csacentre.org.uk/knowledge-in-practice/practice-improvement/supporting-practice-in-tackling-child-sexual-abuse/" TargetMode="External"/><Relationship Id="rId113" Type="http://schemas.openxmlformats.org/officeDocument/2006/relationships/hyperlink" Target="https://www.gov.uk/government/publications/ukcis-online-safety-audit-tool" TargetMode="External"/><Relationship Id="rId134" Type="http://schemas.openxmlformats.org/officeDocument/2006/relationships/hyperlink" Target="http://www.thinkuknow.co.uk/" TargetMode="External"/><Relationship Id="rId80" Type="http://schemas.openxmlformats.org/officeDocument/2006/relationships/hyperlink" Target="https://www.gov.uk/government/publications/missing-children-and-adults-strategy" TargetMode="External"/><Relationship Id="rId155" Type="http://schemas.openxmlformats.org/officeDocument/2006/relationships/hyperlink" Target="https://rapecrisis.org.uk/" TargetMode="External"/><Relationship Id="rId176" Type="http://schemas.openxmlformats.org/officeDocument/2006/relationships/hyperlink" Target="https://www.farrer.co.uk/News/Briefings/PEER-ON-PEER-ABUSE-TOOLKIT/" TargetMode="External"/><Relationship Id="rId197" Type="http://schemas.microsoft.com/office/2011/relationships/people" Target="people.xml"/><Relationship Id="rId17" Type="http://schemas.openxmlformats.org/officeDocument/2006/relationships/hyperlink" Target="mailto:cankrah@chartereastdulwich.org.u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https://www.gov.uk/government/publications/safeguarding-practitioners-information-sharing-advice" TargetMode="External"/><Relationship Id="rId124" Type="http://schemas.openxmlformats.org/officeDocument/2006/relationships/hyperlink" Target="https://www.ceop.police.uk/safety-centre/" TargetMode="External"/><Relationship Id="rId70" Type="http://schemas.openxmlformats.org/officeDocument/2006/relationships/hyperlink" Target="https://www.gov.uk/government/publications/what-to-do-if-youre-worried-a-child-is-being-abused--2" TargetMode="External"/><Relationship Id="rId91" Type="http://schemas.openxmlformats.org/officeDocument/2006/relationships/hyperlink" Target="http://www.talktofrank.com/" TargetMode="External"/><Relationship Id="rId145" Type="http://schemas.openxmlformats.org/officeDocument/2006/relationships/hyperlink" Target="https://assets.publishing.service.gov.uk/government/uploads/system/uploads/attachment_data/file/819840/analysis-of-indicators-of-serious-violence-horr110.pdf" TargetMode="External"/><Relationship Id="rId166" Type="http://schemas.openxmlformats.org/officeDocument/2006/relationships/hyperlink" Target="https://www.stopitnow.org.uk/concerned-about-a-child-or-young-persons-sexual-behaviour/preventing-harmful-sexual-behaviour/" TargetMode="External"/><Relationship Id="rId187" Type="http://schemas.openxmlformats.org/officeDocument/2006/relationships/hyperlink" Target="http://www.ceopeducation.co.uk/parents/ask-the-awkward" TargetMode="External"/><Relationship Id="rId1" Type="http://schemas.openxmlformats.org/officeDocument/2006/relationships/customXml" Target="../customXml/item1.xml"/><Relationship Id="rId28" Type="http://schemas.openxmlformats.org/officeDocument/2006/relationships/hyperlink" Target="https://www.tcset.org.uk/policies" TargetMode="External"/><Relationship Id="rId49" Type="http://schemas.openxmlformats.org/officeDocument/2006/relationships/hyperlink" Target="http://www.lambethsaferchildren.org.uk" TargetMode="External"/><Relationship Id="rId114" Type="http://schemas.openxmlformats.org/officeDocument/2006/relationships/hyperlink" Target="https://www.gov.uk/government/collections/online-safety-guidance-if-you-own-or-manage-an-online-platform" TargetMode="External"/><Relationship Id="rId60" Type="http://schemas.openxmlformats.org/officeDocument/2006/relationships/hyperlink" Target="https://www.ceop.police.uk/ceop-reporting/" TargetMode="External"/><Relationship Id="rId81" Type="http://schemas.openxmlformats.org/officeDocument/2006/relationships/hyperlink" Target="https://www.nicco.org.uk/" TargetMode="External"/><Relationship Id="rId135" Type="http://schemas.openxmlformats.org/officeDocument/2006/relationships/hyperlink" Target="https://parentzone.org.uk/" TargetMode="External"/><Relationship Id="rId156" Type="http://schemas.openxmlformats.org/officeDocument/2006/relationships/hyperlink" Target="https://www.saferinternet.org.uk/" TargetMode="External"/><Relationship Id="rId177" Type="http://schemas.openxmlformats.org/officeDocument/2006/relationships/hyperlink" Target="https://www.contextualsafeguarding.org.uk/toolkits/the-oldham-youth-now-project-toolkit/" TargetMode="External"/><Relationship Id="rId198" Type="http://schemas.openxmlformats.org/officeDocument/2006/relationships/theme" Target="theme/theme1.xml"/><Relationship Id="rId18" Type="http://schemas.openxmlformats.org/officeDocument/2006/relationships/comments" Target="comments.xml"/><Relationship Id="rId39" Type="http://schemas.openxmlformats.org/officeDocument/2006/relationships/hyperlink" Target="mailto:lellis@tcset.org.uk" TargetMode="External"/><Relationship Id="rId50" Type="http://schemas.openxmlformats.org/officeDocument/2006/relationships/hyperlink" Target="about:blank" TargetMode="External"/><Relationship Id="rId104" Type="http://schemas.openxmlformats.org/officeDocument/2006/relationships/hyperlink" Target="https://ico.org.uk/for-organisations/data-sharing-information-hub/" TargetMode="External"/><Relationship Id="rId125" Type="http://schemas.openxmlformats.org/officeDocument/2006/relationships/hyperlink" Target="https://www.childnet.com/parents-and-carers/parent-and-carer-toolkit" TargetMode="External"/><Relationship Id="rId146" Type="http://schemas.openxmlformats.org/officeDocument/2006/relationships/hyperlink" Target="https://assets.publishing.service.gov.uk/government/uploads/system/uploads/attachment_data/file/819840/analysis-of-indicators-of-serious-violence-horr110.pdf" TargetMode="External"/><Relationship Id="rId167" Type="http://schemas.openxmlformats.org/officeDocument/2006/relationships/hyperlink" Target="http://www.anti-bullyingalliance.org.uk/" TargetMode="External"/><Relationship Id="rId188" Type="http://schemas.openxmlformats.org/officeDocument/2006/relationships/hyperlink" Target="https://www.youngminds.org.uk/parent/parents-help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f1babf-055d-4c44-8f30-fbdac11b5087">
      <Terms xmlns="http://schemas.microsoft.com/office/infopath/2007/PartnerControls"/>
    </lcf76f155ced4ddcb4097134ff3c332f>
    <TaxCatchAll xmlns="dd2a997d-6138-40e6-a30b-a44ebaa25a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4E6CA4F6974F47A466B35A907690C2" ma:contentTypeVersion="17" ma:contentTypeDescription="Create a new document." ma:contentTypeScope="" ma:versionID="51baa895730cae106248f2ea775eded2">
  <xsd:schema xmlns:xsd="http://www.w3.org/2001/XMLSchema" xmlns:xs="http://www.w3.org/2001/XMLSchema" xmlns:p="http://schemas.microsoft.com/office/2006/metadata/properties" xmlns:ns2="dd2a997d-6138-40e6-a30b-a44ebaa25a3c" xmlns:ns3="60f1babf-055d-4c44-8f30-fbdac11b5087" targetNamespace="http://schemas.microsoft.com/office/2006/metadata/properties" ma:root="true" ma:fieldsID="2895e0cce905219d3e26fb5740cf3fee" ns2:_="" ns3:_="">
    <xsd:import namespace="dd2a997d-6138-40e6-a30b-a44ebaa25a3c"/>
    <xsd:import namespace="60f1babf-055d-4c44-8f30-fbdac11b50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a997d-6138-40e6-a30b-a44ebaa25a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ddaea34-172f-46ba-9884-884217492883}" ma:internalName="TaxCatchAll" ma:showField="CatchAllData" ma:web="dd2a997d-6138-40e6-a30b-a44ebaa25a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f1babf-055d-4c44-8f30-fbdac11b50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736211-2045-4348-a7f9-f2e7c30621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167A-2E95-4B90-A572-B9B2DB127083}">
  <ds:schemaRefs>
    <ds:schemaRef ds:uri="http://schemas.microsoft.com/office/2006/metadata/properties"/>
    <ds:schemaRef ds:uri="http://schemas.microsoft.com/office/infopath/2007/PartnerControls"/>
    <ds:schemaRef ds:uri="60f1babf-055d-4c44-8f30-fbdac11b5087"/>
    <ds:schemaRef ds:uri="dd2a997d-6138-40e6-a30b-a44ebaa25a3c"/>
  </ds:schemaRefs>
</ds:datastoreItem>
</file>

<file path=customXml/itemProps2.xml><?xml version="1.0" encoding="utf-8"?>
<ds:datastoreItem xmlns:ds="http://schemas.openxmlformats.org/officeDocument/2006/customXml" ds:itemID="{3DE7B174-0C64-4BDD-9332-AA8B83E33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a997d-6138-40e6-a30b-a44ebaa25a3c"/>
    <ds:schemaRef ds:uri="60f1babf-055d-4c44-8f30-fbdac11b5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7A646-FB01-45C9-AA75-F4832E1F836C}">
  <ds:schemaRefs>
    <ds:schemaRef ds:uri="http://schemas.microsoft.com/office/2006/metadata/longProperties"/>
  </ds:schemaRefs>
</ds:datastoreItem>
</file>

<file path=customXml/itemProps4.xml><?xml version="1.0" encoding="utf-8"?>
<ds:datastoreItem xmlns:ds="http://schemas.openxmlformats.org/officeDocument/2006/customXml" ds:itemID="{A1D8730C-CB1F-4DA2-9407-DB897928ECCD}">
  <ds:schemaRefs>
    <ds:schemaRef ds:uri="http://schemas.microsoft.com/sharepoint/v3/contenttype/forms"/>
  </ds:schemaRefs>
</ds:datastoreItem>
</file>

<file path=customXml/itemProps5.xml><?xml version="1.0" encoding="utf-8"?>
<ds:datastoreItem xmlns:ds="http://schemas.openxmlformats.org/officeDocument/2006/customXml" ds:itemID="{54E4D407-1D9E-4E98-93FE-15CB77A0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47</Pages>
  <Words>19359</Words>
  <Characters>103189</Characters>
  <Application>Microsoft Office Word</Application>
  <DocSecurity>0</DocSecurity>
  <Lines>2399</Lines>
  <Paragraphs>1591</Paragraphs>
  <ScaleCrop>false</ScaleCrop>
  <Company>Electricword Plc</Company>
  <LinksUpToDate>false</LinksUpToDate>
  <CharactersWithSpaces>120957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Shalene Varcoe</dc:creator>
  <cp:keywords/>
  <cp:lastModifiedBy>SVarcoe</cp:lastModifiedBy>
  <cp:revision>31</cp:revision>
  <cp:lastPrinted>2023-04-18T12:03:00Z</cp:lastPrinted>
  <dcterms:created xsi:type="dcterms:W3CDTF">2025-07-21T15:12:00Z</dcterms:created>
  <dcterms:modified xsi:type="dcterms:W3CDTF">2025-07-21T15:56:00Z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lisa.griffin</vt:lpwstr>
  </property>
  <property fmtid="{D5CDD505-2E9C-101B-9397-08002B2CF9AE}" pid="3" name="Old Folder">
    <vt:lpwstr>** Please Select one **</vt:lpwstr>
  </property>
  <property fmtid="{D5CDD505-2E9C-101B-9397-08002B2CF9AE}" pid="4" name="Sub Category">
    <vt:lpwstr>** Please Select one **</vt:lpwstr>
  </property>
  <property fmtid="{D5CDD505-2E9C-101B-9397-08002B2CF9AE}" pid="5" name="Old Sub Folder">
    <vt:lpwstr>** Please Select one **</vt:lpwstr>
  </property>
  <property fmtid="{D5CDD505-2E9C-101B-9397-08002B2CF9AE}" pid="6" name="category">
    <vt:lpwstr>** Please Select One **</vt:lpwstr>
  </property>
  <property fmtid="{D5CDD505-2E9C-101B-9397-08002B2CF9AE}" pid="7" name="bjDocRef">
    <vt:lpwstr>L:40644760v1</vt:lpwstr>
  </property>
  <property fmtid="{D5CDD505-2E9C-101B-9397-08002B2CF9AE}" pid="8" name="CUS_DocIDString">
    <vt:lpwstr>LEGAL\56516324v1</vt:lpwstr>
  </property>
  <property fmtid="{D5CDD505-2E9C-101B-9397-08002B2CF9AE}" pid="9" name="CUS_DocIDChunk0">
    <vt:lpwstr>LEGAL\56516324v1</vt:lpwstr>
  </property>
  <property fmtid="{D5CDD505-2E9C-101B-9397-08002B2CF9AE}" pid="10" name="CUS_DocIDActiveBits">
    <vt:lpwstr>100352</vt:lpwstr>
  </property>
  <property fmtid="{D5CDD505-2E9C-101B-9397-08002B2CF9AE}" pid="11" name="CUS_DocIDLocation">
    <vt:lpwstr>EVERY_PAGE</vt:lpwstr>
  </property>
  <property fmtid="{D5CDD505-2E9C-101B-9397-08002B2CF9AE}" pid="12" name="CUS_DocIDReference">
    <vt:lpwstr>everyPage</vt:lpwstr>
  </property>
  <property fmtid="{D5CDD505-2E9C-101B-9397-08002B2CF9AE}" pid="13" name="ContentTypeId">
    <vt:lpwstr>0x010100EE4E6CA4F6974F47A466B35A907690C2</vt:lpwstr>
  </property>
  <property fmtid="{D5CDD505-2E9C-101B-9397-08002B2CF9AE}" pid="14" name="MediaServiceImageTags">
    <vt:lpwstr/>
  </property>
</Properties>
</file>