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9157B" w14:textId="574888B9" w:rsidR="00A948E5" w:rsidRPr="003B20F4" w:rsidRDefault="00A948E5" w:rsidP="00A948E5">
      <w:pPr>
        <w:spacing w:after="0" w:line="276" w:lineRule="auto"/>
        <w:jc w:val="both"/>
        <w:rPr>
          <w:rFonts w:ascii="Aptos" w:hAnsi="Aptos"/>
          <w:b/>
          <w:bCs/>
          <w:color w:val="0070C0"/>
          <w:sz w:val="28"/>
          <w:szCs w:val="28"/>
        </w:rPr>
      </w:pPr>
    </w:p>
    <w:p w14:paraId="14B21460" w14:textId="0EC46153" w:rsidR="002E6DF0" w:rsidRPr="003B20F4" w:rsidRDefault="002E6DF0" w:rsidP="00A948E5">
      <w:pPr>
        <w:spacing w:after="0" w:line="276" w:lineRule="auto"/>
        <w:jc w:val="both"/>
        <w:rPr>
          <w:rFonts w:ascii="Aptos" w:hAnsi="Aptos"/>
          <w:b/>
          <w:bCs/>
          <w:color w:val="0070C0"/>
          <w:sz w:val="28"/>
          <w:szCs w:val="28"/>
        </w:rPr>
      </w:pPr>
    </w:p>
    <w:p w14:paraId="1ED65458" w14:textId="1F6E675F" w:rsidR="002E6DF0" w:rsidRPr="003B20F4" w:rsidRDefault="002E6DF0" w:rsidP="00A948E5">
      <w:pPr>
        <w:spacing w:after="0" w:line="276" w:lineRule="auto"/>
        <w:jc w:val="both"/>
        <w:rPr>
          <w:rFonts w:ascii="Aptos" w:hAnsi="Aptos"/>
          <w:b/>
          <w:bCs/>
          <w:color w:val="0070C0"/>
          <w:sz w:val="28"/>
          <w:szCs w:val="28"/>
        </w:rPr>
      </w:pPr>
    </w:p>
    <w:p w14:paraId="69807237" w14:textId="7FAA857D" w:rsidR="002E6DF0" w:rsidRPr="003B20F4" w:rsidRDefault="002E6DF0" w:rsidP="00A948E5">
      <w:pPr>
        <w:spacing w:after="0" w:line="276" w:lineRule="auto"/>
        <w:jc w:val="both"/>
        <w:rPr>
          <w:rFonts w:ascii="Aptos" w:hAnsi="Aptos"/>
          <w:b/>
          <w:bCs/>
          <w:color w:val="0070C0"/>
          <w:sz w:val="28"/>
          <w:szCs w:val="28"/>
        </w:rPr>
      </w:pPr>
    </w:p>
    <w:p w14:paraId="4BD000A0" w14:textId="63B18538" w:rsidR="002E6DF0" w:rsidRPr="003B20F4" w:rsidRDefault="006F340B" w:rsidP="00A948E5">
      <w:pPr>
        <w:spacing w:after="0" w:line="276" w:lineRule="auto"/>
        <w:jc w:val="both"/>
        <w:rPr>
          <w:rFonts w:ascii="Aptos" w:hAnsi="Aptos"/>
          <w:b/>
          <w:bCs/>
          <w:color w:val="0070C0"/>
          <w:sz w:val="28"/>
          <w:szCs w:val="28"/>
        </w:rPr>
      </w:pPr>
      <w:r w:rsidRPr="003B20F4">
        <w:rPr>
          <w:rFonts w:ascii="Aptos" w:hAnsi="Aptos"/>
          <w:b/>
          <w:bCs/>
          <w:color w:val="0070C0"/>
          <w:sz w:val="28"/>
          <w:szCs w:val="28"/>
        </w:rPr>
        <w:t xml:space="preserve"> </w:t>
      </w:r>
    </w:p>
    <w:p w14:paraId="03A20E83" w14:textId="7B136C1C" w:rsidR="002E6DF0" w:rsidRPr="003B20F4" w:rsidRDefault="002E6DF0" w:rsidP="00A948E5">
      <w:pPr>
        <w:spacing w:after="0" w:line="276" w:lineRule="auto"/>
        <w:jc w:val="both"/>
        <w:rPr>
          <w:rFonts w:ascii="Aptos" w:hAnsi="Aptos"/>
          <w:b/>
          <w:bCs/>
          <w:color w:val="0070C0"/>
          <w:sz w:val="28"/>
          <w:szCs w:val="28"/>
        </w:rPr>
      </w:pPr>
    </w:p>
    <w:p w14:paraId="33277B0A" w14:textId="0CA7F4B2" w:rsidR="002E6DF0" w:rsidRPr="003B20F4" w:rsidRDefault="002E6DF0" w:rsidP="00A948E5">
      <w:pPr>
        <w:spacing w:after="0" w:line="276" w:lineRule="auto"/>
        <w:jc w:val="both"/>
        <w:rPr>
          <w:rFonts w:ascii="Aptos" w:hAnsi="Aptos"/>
          <w:b/>
          <w:bCs/>
          <w:color w:val="0070C0"/>
          <w:sz w:val="28"/>
          <w:szCs w:val="28"/>
        </w:rPr>
      </w:pPr>
    </w:p>
    <w:p w14:paraId="2262FDC6" w14:textId="4AAE55BE" w:rsidR="002E6DF0" w:rsidRPr="003B20F4" w:rsidRDefault="002E6DF0" w:rsidP="00A948E5">
      <w:pPr>
        <w:spacing w:after="0" w:line="276" w:lineRule="auto"/>
        <w:jc w:val="both"/>
        <w:rPr>
          <w:rFonts w:ascii="Aptos" w:hAnsi="Aptos"/>
          <w:b/>
          <w:bCs/>
          <w:color w:val="0070C0"/>
          <w:sz w:val="28"/>
          <w:szCs w:val="28"/>
        </w:rPr>
      </w:pPr>
    </w:p>
    <w:p w14:paraId="1D1C386F" w14:textId="5EADCF11" w:rsidR="002E6DF0" w:rsidRPr="003B20F4" w:rsidRDefault="002E6DF0" w:rsidP="00A948E5">
      <w:pPr>
        <w:spacing w:after="0" w:line="276" w:lineRule="auto"/>
        <w:jc w:val="both"/>
        <w:rPr>
          <w:rFonts w:ascii="Aptos" w:hAnsi="Aptos"/>
          <w:b/>
          <w:bCs/>
          <w:color w:val="0070C0"/>
          <w:sz w:val="28"/>
          <w:szCs w:val="28"/>
        </w:rPr>
      </w:pPr>
    </w:p>
    <w:p w14:paraId="4CEDA9B9" w14:textId="54950349" w:rsidR="002E6DF0" w:rsidRPr="003B20F4" w:rsidRDefault="002E6DF0" w:rsidP="00A948E5">
      <w:pPr>
        <w:spacing w:after="0" w:line="276" w:lineRule="auto"/>
        <w:jc w:val="both"/>
        <w:rPr>
          <w:rFonts w:ascii="Aptos" w:hAnsi="Aptos"/>
          <w:b/>
          <w:bCs/>
          <w:color w:val="0070C0"/>
          <w:sz w:val="28"/>
          <w:szCs w:val="28"/>
        </w:rPr>
      </w:pPr>
    </w:p>
    <w:p w14:paraId="73ABE2A1" w14:textId="242235E6" w:rsidR="002E6DF0" w:rsidRPr="003B20F4" w:rsidRDefault="002E6DF0" w:rsidP="00A948E5">
      <w:pPr>
        <w:spacing w:after="0" w:line="276" w:lineRule="auto"/>
        <w:jc w:val="both"/>
        <w:rPr>
          <w:rFonts w:ascii="Aptos" w:hAnsi="Aptos"/>
          <w:b/>
          <w:bCs/>
          <w:color w:val="0070C0"/>
          <w:sz w:val="28"/>
          <w:szCs w:val="28"/>
        </w:rPr>
      </w:pPr>
    </w:p>
    <w:p w14:paraId="4F7A7253" w14:textId="31B29CB7" w:rsidR="002E6DF0" w:rsidRPr="003B20F4" w:rsidRDefault="0001497B" w:rsidP="00A948E5">
      <w:pPr>
        <w:spacing w:after="0" w:line="276" w:lineRule="auto"/>
        <w:jc w:val="both"/>
        <w:rPr>
          <w:rFonts w:ascii="Aptos" w:hAnsi="Aptos"/>
          <w:b/>
          <w:bCs/>
          <w:color w:val="0070C0"/>
          <w:sz w:val="28"/>
          <w:szCs w:val="28"/>
        </w:rPr>
      </w:pPr>
      <w:r w:rsidRPr="003B20F4">
        <w:rPr>
          <w:rFonts w:ascii="Aptos" w:hAnsi="Aptos"/>
          <w:noProof/>
        </w:rPr>
        <mc:AlternateContent>
          <mc:Choice Requires="wps">
            <w:drawing>
              <wp:anchor distT="0" distB="0" distL="114300" distR="114300" simplePos="0" relativeHeight="251677696" behindDoc="0" locked="0" layoutInCell="1" allowOverlap="1" wp14:anchorId="095A2A25" wp14:editId="22F15CBE">
                <wp:simplePos x="0" y="0"/>
                <wp:positionH relativeFrom="column">
                  <wp:posOffset>1041400</wp:posOffset>
                </wp:positionH>
                <wp:positionV relativeFrom="paragraph">
                  <wp:posOffset>236220</wp:posOffset>
                </wp:positionV>
                <wp:extent cx="4733290" cy="958215"/>
                <wp:effectExtent l="0" t="0" r="3810" b="0"/>
                <wp:wrapNone/>
                <wp:docPr id="105" name="Google Shape;105;p8"/>
                <wp:cNvGraphicFramePr/>
                <a:graphic xmlns:a="http://schemas.openxmlformats.org/drawingml/2006/main">
                  <a:graphicData uri="http://schemas.microsoft.com/office/word/2010/wordprocessingShape">
                    <wps:wsp>
                      <wps:cNvSpPr/>
                      <wps:spPr>
                        <a:xfrm>
                          <a:off x="0" y="0"/>
                          <a:ext cx="4733290" cy="958215"/>
                        </a:xfrm>
                        <a:custGeom>
                          <a:avLst/>
                          <a:gdLst/>
                          <a:ahLst/>
                          <a:cxnLst/>
                          <a:rect l="l" t="t" r="r" b="b"/>
                          <a:pathLst>
                            <a:path w="4733290" h="958215" extrusionOk="0">
                              <a:moveTo>
                                <a:pt x="946061" y="365315"/>
                              </a:moveTo>
                              <a:lnTo>
                                <a:pt x="927544" y="299847"/>
                              </a:lnTo>
                              <a:lnTo>
                                <a:pt x="893178" y="230073"/>
                              </a:lnTo>
                              <a:lnTo>
                                <a:pt x="870013" y="195211"/>
                              </a:lnTo>
                              <a:lnTo>
                                <a:pt x="842860" y="161226"/>
                              </a:lnTo>
                              <a:lnTo>
                                <a:pt x="811695" y="128790"/>
                              </a:lnTo>
                              <a:lnTo>
                                <a:pt x="776516" y="98552"/>
                              </a:lnTo>
                              <a:lnTo>
                                <a:pt x="737311" y="71170"/>
                              </a:lnTo>
                              <a:lnTo>
                                <a:pt x="694067" y="47294"/>
                              </a:lnTo>
                              <a:lnTo>
                                <a:pt x="646760" y="27584"/>
                              </a:lnTo>
                              <a:lnTo>
                                <a:pt x="595401" y="12700"/>
                              </a:lnTo>
                              <a:lnTo>
                                <a:pt x="539978" y="3289"/>
                              </a:lnTo>
                              <a:lnTo>
                                <a:pt x="480453" y="0"/>
                              </a:lnTo>
                              <a:lnTo>
                                <a:pt x="425678" y="2755"/>
                              </a:lnTo>
                              <a:lnTo>
                                <a:pt x="373773" y="10782"/>
                              </a:lnTo>
                              <a:lnTo>
                                <a:pt x="324840" y="23710"/>
                              </a:lnTo>
                              <a:lnTo>
                                <a:pt x="278955" y="41198"/>
                              </a:lnTo>
                              <a:lnTo>
                                <a:pt x="236232" y="62865"/>
                              </a:lnTo>
                              <a:lnTo>
                                <a:pt x="196748" y="88353"/>
                              </a:lnTo>
                              <a:lnTo>
                                <a:pt x="160591" y="117309"/>
                              </a:lnTo>
                              <a:lnTo>
                                <a:pt x="127850" y="149377"/>
                              </a:lnTo>
                              <a:lnTo>
                                <a:pt x="98628" y="184175"/>
                              </a:lnTo>
                              <a:lnTo>
                                <a:pt x="72999" y="221361"/>
                              </a:lnTo>
                              <a:lnTo>
                                <a:pt x="51079" y="260565"/>
                              </a:lnTo>
                              <a:lnTo>
                                <a:pt x="32931" y="301434"/>
                              </a:lnTo>
                              <a:lnTo>
                                <a:pt x="18656" y="343598"/>
                              </a:lnTo>
                              <a:lnTo>
                                <a:pt x="8356" y="386702"/>
                              </a:lnTo>
                              <a:lnTo>
                                <a:pt x="2108" y="430377"/>
                              </a:lnTo>
                              <a:lnTo>
                                <a:pt x="0" y="474268"/>
                              </a:lnTo>
                              <a:lnTo>
                                <a:pt x="2273" y="520433"/>
                              </a:lnTo>
                              <a:lnTo>
                                <a:pt x="8966" y="565861"/>
                              </a:lnTo>
                              <a:lnTo>
                                <a:pt x="19951" y="610235"/>
                              </a:lnTo>
                              <a:lnTo>
                                <a:pt x="35064" y="653249"/>
                              </a:lnTo>
                              <a:lnTo>
                                <a:pt x="54152" y="694588"/>
                              </a:lnTo>
                              <a:lnTo>
                                <a:pt x="77063" y="733958"/>
                              </a:lnTo>
                              <a:lnTo>
                                <a:pt x="103644" y="771042"/>
                              </a:lnTo>
                              <a:lnTo>
                                <a:pt x="133743" y="805522"/>
                              </a:lnTo>
                              <a:lnTo>
                                <a:pt x="167208" y="837107"/>
                              </a:lnTo>
                              <a:lnTo>
                                <a:pt x="203885" y="865479"/>
                              </a:lnTo>
                              <a:lnTo>
                                <a:pt x="243636" y="890333"/>
                              </a:lnTo>
                              <a:lnTo>
                                <a:pt x="286283" y="911364"/>
                              </a:lnTo>
                              <a:lnTo>
                                <a:pt x="331698" y="928255"/>
                              </a:lnTo>
                              <a:lnTo>
                                <a:pt x="379704" y="940701"/>
                              </a:lnTo>
                              <a:lnTo>
                                <a:pt x="430174" y="948397"/>
                              </a:lnTo>
                              <a:lnTo>
                                <a:pt x="482942" y="951026"/>
                              </a:lnTo>
                              <a:lnTo>
                                <a:pt x="533450" y="948512"/>
                              </a:lnTo>
                              <a:lnTo>
                                <a:pt x="582498" y="941082"/>
                              </a:lnTo>
                              <a:lnTo>
                                <a:pt x="629793" y="928941"/>
                              </a:lnTo>
                              <a:lnTo>
                                <a:pt x="675081" y="912291"/>
                              </a:lnTo>
                              <a:lnTo>
                                <a:pt x="718070" y="891298"/>
                              </a:lnTo>
                              <a:lnTo>
                                <a:pt x="758494" y="866165"/>
                              </a:lnTo>
                              <a:lnTo>
                                <a:pt x="796061" y="837095"/>
                              </a:lnTo>
                              <a:lnTo>
                                <a:pt x="830491" y="804278"/>
                              </a:lnTo>
                              <a:lnTo>
                                <a:pt x="861529" y="767905"/>
                              </a:lnTo>
                              <a:lnTo>
                                <a:pt x="888873" y="728167"/>
                              </a:lnTo>
                              <a:lnTo>
                                <a:pt x="912266" y="685253"/>
                              </a:lnTo>
                              <a:lnTo>
                                <a:pt x="931418" y="639356"/>
                              </a:lnTo>
                              <a:lnTo>
                                <a:pt x="946061" y="590677"/>
                              </a:lnTo>
                              <a:lnTo>
                                <a:pt x="700874" y="590677"/>
                              </a:lnTo>
                              <a:lnTo>
                                <a:pt x="689533" y="613333"/>
                              </a:lnTo>
                              <a:lnTo>
                                <a:pt x="669594" y="645121"/>
                              </a:lnTo>
                              <a:lnTo>
                                <a:pt x="639889" y="680148"/>
                              </a:lnTo>
                              <a:lnTo>
                                <a:pt x="599249" y="712495"/>
                              </a:lnTo>
                              <a:lnTo>
                                <a:pt x="546493" y="736231"/>
                              </a:lnTo>
                              <a:lnTo>
                                <a:pt x="480453" y="745464"/>
                              </a:lnTo>
                              <a:lnTo>
                                <a:pt x="431888" y="740689"/>
                              </a:lnTo>
                              <a:lnTo>
                                <a:pt x="387934" y="727062"/>
                              </a:lnTo>
                              <a:lnTo>
                                <a:pt x="348881" y="705662"/>
                              </a:lnTo>
                              <a:lnTo>
                                <a:pt x="315010" y="677519"/>
                              </a:lnTo>
                              <a:lnTo>
                                <a:pt x="286651" y="643724"/>
                              </a:lnTo>
                              <a:lnTo>
                                <a:pt x="264071" y="605320"/>
                              </a:lnTo>
                              <a:lnTo>
                                <a:pt x="247573" y="563359"/>
                              </a:lnTo>
                              <a:lnTo>
                                <a:pt x="237464" y="518922"/>
                              </a:lnTo>
                              <a:lnTo>
                                <a:pt x="234022" y="473049"/>
                              </a:lnTo>
                              <a:lnTo>
                                <a:pt x="237261" y="429641"/>
                              </a:lnTo>
                              <a:lnTo>
                                <a:pt x="246849" y="386854"/>
                              </a:lnTo>
                              <a:lnTo>
                                <a:pt x="262648" y="345909"/>
                              </a:lnTo>
                              <a:lnTo>
                                <a:pt x="284492" y="308000"/>
                              </a:lnTo>
                              <a:lnTo>
                                <a:pt x="312254" y="274307"/>
                              </a:lnTo>
                              <a:lnTo>
                                <a:pt x="345757" y="246024"/>
                              </a:lnTo>
                              <a:lnTo>
                                <a:pt x="384848" y="224345"/>
                              </a:lnTo>
                              <a:lnTo>
                                <a:pt x="429387" y="210464"/>
                              </a:lnTo>
                              <a:lnTo>
                                <a:pt x="479221" y="205562"/>
                              </a:lnTo>
                              <a:lnTo>
                                <a:pt x="537679" y="212674"/>
                              </a:lnTo>
                              <a:lnTo>
                                <a:pt x="587032" y="231851"/>
                              </a:lnTo>
                              <a:lnTo>
                                <a:pt x="627659" y="259905"/>
                              </a:lnTo>
                              <a:lnTo>
                                <a:pt x="659917" y="293624"/>
                              </a:lnTo>
                              <a:lnTo>
                                <a:pt x="684199" y="329831"/>
                              </a:lnTo>
                              <a:lnTo>
                                <a:pt x="700874" y="365315"/>
                              </a:lnTo>
                              <a:lnTo>
                                <a:pt x="946061" y="365315"/>
                              </a:lnTo>
                              <a:close/>
                            </a:path>
                            <a:path w="4733290" h="958215" extrusionOk="0">
                              <a:moveTo>
                                <a:pt x="1633334" y="549821"/>
                              </a:moveTo>
                              <a:lnTo>
                                <a:pt x="1632216" y="483146"/>
                              </a:lnTo>
                              <a:lnTo>
                                <a:pt x="1627428" y="427990"/>
                              </a:lnTo>
                              <a:lnTo>
                                <a:pt x="1616748" y="381038"/>
                              </a:lnTo>
                              <a:lnTo>
                                <a:pt x="1597990" y="338963"/>
                              </a:lnTo>
                              <a:lnTo>
                                <a:pt x="1568945" y="298437"/>
                              </a:lnTo>
                              <a:lnTo>
                                <a:pt x="1530667" y="264706"/>
                              </a:lnTo>
                              <a:lnTo>
                                <a:pt x="1483804" y="241173"/>
                              </a:lnTo>
                              <a:lnTo>
                                <a:pt x="1432763" y="227393"/>
                              </a:lnTo>
                              <a:lnTo>
                                <a:pt x="1381950" y="222897"/>
                              </a:lnTo>
                              <a:lnTo>
                                <a:pt x="1328331" y="227736"/>
                              </a:lnTo>
                              <a:lnTo>
                                <a:pt x="1279017" y="243027"/>
                              </a:lnTo>
                              <a:lnTo>
                                <a:pt x="1236903" y="269913"/>
                              </a:lnTo>
                              <a:lnTo>
                                <a:pt x="1204887" y="309587"/>
                              </a:lnTo>
                              <a:lnTo>
                                <a:pt x="1202385" y="309587"/>
                              </a:lnTo>
                              <a:lnTo>
                                <a:pt x="1202385" y="17360"/>
                              </a:lnTo>
                              <a:lnTo>
                                <a:pt x="996848" y="17360"/>
                              </a:lnTo>
                              <a:lnTo>
                                <a:pt x="996848" y="933665"/>
                              </a:lnTo>
                              <a:lnTo>
                                <a:pt x="1202385" y="933665"/>
                              </a:lnTo>
                              <a:lnTo>
                                <a:pt x="1202385" y="552297"/>
                              </a:lnTo>
                              <a:lnTo>
                                <a:pt x="1203312" y="525297"/>
                              </a:lnTo>
                              <a:lnTo>
                                <a:pt x="1209763" y="489902"/>
                              </a:lnTo>
                              <a:lnTo>
                                <a:pt x="1227264" y="454393"/>
                              </a:lnTo>
                              <a:lnTo>
                                <a:pt x="1261364" y="427037"/>
                              </a:lnTo>
                              <a:lnTo>
                                <a:pt x="1317574" y="416077"/>
                              </a:lnTo>
                              <a:lnTo>
                                <a:pt x="1371346" y="427812"/>
                              </a:lnTo>
                              <a:lnTo>
                                <a:pt x="1403959" y="457009"/>
                              </a:lnTo>
                              <a:lnTo>
                                <a:pt x="1420710" y="494715"/>
                              </a:lnTo>
                              <a:lnTo>
                                <a:pt x="1426883" y="531939"/>
                              </a:lnTo>
                              <a:lnTo>
                                <a:pt x="1427759" y="559701"/>
                              </a:lnTo>
                              <a:lnTo>
                                <a:pt x="1427759" y="933665"/>
                              </a:lnTo>
                              <a:lnTo>
                                <a:pt x="1633334" y="933665"/>
                              </a:lnTo>
                              <a:lnTo>
                                <a:pt x="1633334" y="549821"/>
                              </a:lnTo>
                              <a:close/>
                            </a:path>
                            <a:path w="4733290" h="958215" extrusionOk="0">
                              <a:moveTo>
                                <a:pt x="2439466" y="246443"/>
                              </a:moveTo>
                              <a:lnTo>
                                <a:pt x="2233904" y="246443"/>
                              </a:lnTo>
                              <a:lnTo>
                                <a:pt x="2233904" y="319493"/>
                              </a:lnTo>
                              <a:lnTo>
                                <a:pt x="2233904" y="589432"/>
                              </a:lnTo>
                              <a:lnTo>
                                <a:pt x="2217902" y="664743"/>
                              </a:lnTo>
                              <a:lnTo>
                                <a:pt x="2196147" y="702437"/>
                              </a:lnTo>
                              <a:lnTo>
                                <a:pt x="2163661" y="734555"/>
                              </a:lnTo>
                              <a:lnTo>
                                <a:pt x="2119261" y="756894"/>
                              </a:lnTo>
                              <a:lnTo>
                                <a:pt x="2061794" y="765276"/>
                              </a:lnTo>
                              <a:lnTo>
                                <a:pt x="2006117" y="756894"/>
                              </a:lnTo>
                              <a:lnTo>
                                <a:pt x="1962442" y="734644"/>
                              </a:lnTo>
                              <a:lnTo>
                                <a:pt x="1929904" y="702754"/>
                              </a:lnTo>
                              <a:lnTo>
                                <a:pt x="1907679" y="665492"/>
                              </a:lnTo>
                              <a:lnTo>
                                <a:pt x="1894954" y="627126"/>
                              </a:lnTo>
                              <a:lnTo>
                                <a:pt x="1890903" y="591934"/>
                              </a:lnTo>
                              <a:lnTo>
                                <a:pt x="1895297" y="551726"/>
                              </a:lnTo>
                              <a:lnTo>
                                <a:pt x="1908733" y="511340"/>
                              </a:lnTo>
                              <a:lnTo>
                                <a:pt x="1931606" y="474129"/>
                              </a:lnTo>
                              <a:lnTo>
                                <a:pt x="1964283" y="443420"/>
                              </a:lnTo>
                              <a:lnTo>
                                <a:pt x="2007133" y="422554"/>
                              </a:lnTo>
                              <a:lnTo>
                                <a:pt x="2060562" y="414845"/>
                              </a:lnTo>
                              <a:lnTo>
                                <a:pt x="2113813" y="422021"/>
                              </a:lnTo>
                              <a:lnTo>
                                <a:pt x="2157234" y="441680"/>
                              </a:lnTo>
                              <a:lnTo>
                                <a:pt x="2190877" y="471043"/>
                              </a:lnTo>
                              <a:lnTo>
                                <a:pt x="2214829" y="507314"/>
                              </a:lnTo>
                              <a:lnTo>
                                <a:pt x="2229142" y="547700"/>
                              </a:lnTo>
                              <a:lnTo>
                                <a:pt x="2233904" y="589432"/>
                              </a:lnTo>
                              <a:lnTo>
                                <a:pt x="2233904" y="319493"/>
                              </a:lnTo>
                              <a:lnTo>
                                <a:pt x="2231440" y="319493"/>
                              </a:lnTo>
                              <a:lnTo>
                                <a:pt x="2211882" y="293281"/>
                              </a:lnTo>
                              <a:lnTo>
                                <a:pt x="2182584" y="267309"/>
                              </a:lnTo>
                              <a:lnTo>
                                <a:pt x="2142998" y="244779"/>
                              </a:lnTo>
                              <a:lnTo>
                                <a:pt x="2092591" y="228917"/>
                              </a:lnTo>
                              <a:lnTo>
                                <a:pt x="2030831" y="222910"/>
                              </a:lnTo>
                              <a:lnTo>
                                <a:pt x="1985543" y="225818"/>
                              </a:lnTo>
                              <a:lnTo>
                                <a:pt x="1941614" y="234403"/>
                              </a:lnTo>
                              <a:lnTo>
                                <a:pt x="1899539" y="248488"/>
                              </a:lnTo>
                              <a:lnTo>
                                <a:pt x="1859813" y="267855"/>
                              </a:lnTo>
                              <a:lnTo>
                                <a:pt x="1822932" y="292315"/>
                              </a:lnTo>
                              <a:lnTo>
                                <a:pt x="1789379" y="321665"/>
                              </a:lnTo>
                              <a:lnTo>
                                <a:pt x="1759635" y="355714"/>
                              </a:lnTo>
                              <a:lnTo>
                                <a:pt x="1734197" y="394246"/>
                              </a:lnTo>
                              <a:lnTo>
                                <a:pt x="1713560" y="437095"/>
                              </a:lnTo>
                              <a:lnTo>
                                <a:pt x="1698218" y="484035"/>
                              </a:lnTo>
                              <a:lnTo>
                                <a:pt x="1688655" y="534885"/>
                              </a:lnTo>
                              <a:lnTo>
                                <a:pt x="1685353" y="589432"/>
                              </a:lnTo>
                              <a:lnTo>
                                <a:pt x="1687995" y="638035"/>
                              </a:lnTo>
                              <a:lnTo>
                                <a:pt x="1695805" y="685050"/>
                              </a:lnTo>
                              <a:lnTo>
                                <a:pt x="1708683" y="729970"/>
                              </a:lnTo>
                              <a:lnTo>
                                <a:pt x="1726488" y="772299"/>
                              </a:lnTo>
                              <a:lnTo>
                                <a:pt x="1749094" y="811530"/>
                              </a:lnTo>
                              <a:lnTo>
                                <a:pt x="1776361" y="847166"/>
                              </a:lnTo>
                              <a:lnTo>
                                <a:pt x="1808175" y="878700"/>
                              </a:lnTo>
                              <a:lnTo>
                                <a:pt x="1844395" y="905624"/>
                              </a:lnTo>
                              <a:lnTo>
                                <a:pt x="1884908" y="927442"/>
                              </a:lnTo>
                              <a:lnTo>
                                <a:pt x="1929561" y="943648"/>
                              </a:lnTo>
                              <a:lnTo>
                                <a:pt x="1978253" y="953744"/>
                              </a:lnTo>
                              <a:lnTo>
                                <a:pt x="2030831" y="957224"/>
                              </a:lnTo>
                              <a:lnTo>
                                <a:pt x="2079282" y="953465"/>
                              </a:lnTo>
                              <a:lnTo>
                                <a:pt x="2126234" y="942047"/>
                              </a:lnTo>
                              <a:lnTo>
                                <a:pt x="2169033" y="922718"/>
                              </a:lnTo>
                              <a:lnTo>
                                <a:pt x="2204999" y="895248"/>
                              </a:lnTo>
                              <a:lnTo>
                                <a:pt x="2231440" y="859396"/>
                              </a:lnTo>
                              <a:lnTo>
                                <a:pt x="2233904" y="859396"/>
                              </a:lnTo>
                              <a:lnTo>
                                <a:pt x="2233904" y="933678"/>
                              </a:lnTo>
                              <a:lnTo>
                                <a:pt x="2439466" y="933678"/>
                              </a:lnTo>
                              <a:lnTo>
                                <a:pt x="2439466" y="859396"/>
                              </a:lnTo>
                              <a:lnTo>
                                <a:pt x="2439466" y="765276"/>
                              </a:lnTo>
                              <a:lnTo>
                                <a:pt x="2439466" y="414845"/>
                              </a:lnTo>
                              <a:lnTo>
                                <a:pt x="2439466" y="319493"/>
                              </a:lnTo>
                              <a:lnTo>
                                <a:pt x="2439466" y="246443"/>
                              </a:lnTo>
                              <a:close/>
                            </a:path>
                            <a:path w="4733290" h="958215" extrusionOk="0">
                              <a:moveTo>
                                <a:pt x="2856788" y="222910"/>
                              </a:moveTo>
                              <a:lnTo>
                                <a:pt x="2794914" y="229743"/>
                              </a:lnTo>
                              <a:lnTo>
                                <a:pt x="2749854" y="247281"/>
                              </a:lnTo>
                              <a:lnTo>
                                <a:pt x="2718524" y="271056"/>
                              </a:lnTo>
                              <a:lnTo>
                                <a:pt x="2684678" y="319506"/>
                              </a:lnTo>
                              <a:lnTo>
                                <a:pt x="2682202" y="319506"/>
                              </a:lnTo>
                              <a:lnTo>
                                <a:pt x="2682202" y="246443"/>
                              </a:lnTo>
                              <a:lnTo>
                                <a:pt x="2489022" y="246443"/>
                              </a:lnTo>
                              <a:lnTo>
                                <a:pt x="2489022" y="933678"/>
                              </a:lnTo>
                              <a:lnTo>
                                <a:pt x="2694571" y="933678"/>
                              </a:lnTo>
                              <a:lnTo>
                                <a:pt x="2694571" y="556006"/>
                              </a:lnTo>
                              <a:lnTo>
                                <a:pt x="2702293" y="503161"/>
                              </a:lnTo>
                              <a:lnTo>
                                <a:pt x="2724213" y="467321"/>
                              </a:lnTo>
                              <a:lnTo>
                                <a:pt x="2758503" y="445274"/>
                              </a:lnTo>
                              <a:lnTo>
                                <a:pt x="2803309" y="433793"/>
                              </a:lnTo>
                              <a:lnTo>
                                <a:pt x="2856788" y="429691"/>
                              </a:lnTo>
                              <a:lnTo>
                                <a:pt x="2856788" y="222910"/>
                              </a:lnTo>
                              <a:close/>
                            </a:path>
                            <a:path w="4733290" h="958215" extrusionOk="0">
                              <a:moveTo>
                                <a:pt x="3297631" y="246443"/>
                              </a:moveTo>
                              <a:lnTo>
                                <a:pt x="3198558" y="246443"/>
                              </a:lnTo>
                              <a:lnTo>
                                <a:pt x="3198558" y="17843"/>
                              </a:lnTo>
                              <a:lnTo>
                                <a:pt x="2993021" y="17843"/>
                              </a:lnTo>
                              <a:lnTo>
                                <a:pt x="2993021" y="246443"/>
                              </a:lnTo>
                              <a:lnTo>
                                <a:pt x="2891472" y="246443"/>
                              </a:lnTo>
                              <a:lnTo>
                                <a:pt x="2891472" y="402653"/>
                              </a:lnTo>
                              <a:lnTo>
                                <a:pt x="2993021" y="402653"/>
                              </a:lnTo>
                              <a:lnTo>
                                <a:pt x="2993021" y="933513"/>
                              </a:lnTo>
                              <a:lnTo>
                                <a:pt x="3198558" y="933513"/>
                              </a:lnTo>
                              <a:lnTo>
                                <a:pt x="3198558" y="402653"/>
                              </a:lnTo>
                              <a:lnTo>
                                <a:pt x="3297631" y="402653"/>
                              </a:lnTo>
                              <a:lnTo>
                                <a:pt x="3297631" y="246443"/>
                              </a:lnTo>
                              <a:close/>
                            </a:path>
                            <a:path w="4733290" h="958215" extrusionOk="0">
                              <a:moveTo>
                                <a:pt x="4010876" y="598106"/>
                              </a:moveTo>
                              <a:lnTo>
                                <a:pt x="4008196" y="550646"/>
                              </a:lnTo>
                              <a:lnTo>
                                <a:pt x="4001859" y="513905"/>
                              </a:lnTo>
                              <a:lnTo>
                                <a:pt x="4000335" y="505040"/>
                              </a:lnTo>
                              <a:lnTo>
                                <a:pt x="3987558" y="461657"/>
                              </a:lnTo>
                              <a:lnTo>
                                <a:pt x="3970121" y="420814"/>
                              </a:lnTo>
                              <a:lnTo>
                                <a:pt x="3956024" y="396290"/>
                              </a:lnTo>
                              <a:lnTo>
                                <a:pt x="3948303" y="382854"/>
                              </a:lnTo>
                              <a:lnTo>
                                <a:pt x="3922382" y="348094"/>
                              </a:lnTo>
                              <a:lnTo>
                                <a:pt x="3892600" y="316890"/>
                              </a:lnTo>
                              <a:lnTo>
                                <a:pt x="3859238" y="289572"/>
                              </a:lnTo>
                              <a:lnTo>
                                <a:pt x="3822573" y="266471"/>
                              </a:lnTo>
                              <a:lnTo>
                                <a:pt x="3805339" y="258432"/>
                              </a:lnTo>
                              <a:lnTo>
                                <a:pt x="3805339" y="513905"/>
                              </a:lnTo>
                              <a:lnTo>
                                <a:pt x="3493300" y="513905"/>
                              </a:lnTo>
                              <a:lnTo>
                                <a:pt x="3521291" y="454850"/>
                              </a:lnTo>
                              <a:lnTo>
                                <a:pt x="3550882" y="425919"/>
                              </a:lnTo>
                              <a:lnTo>
                                <a:pt x="3593020" y="404596"/>
                              </a:lnTo>
                              <a:lnTo>
                                <a:pt x="3649307" y="396290"/>
                              </a:lnTo>
                              <a:lnTo>
                                <a:pt x="3705593" y="404596"/>
                              </a:lnTo>
                              <a:lnTo>
                                <a:pt x="3747744" y="425919"/>
                              </a:lnTo>
                              <a:lnTo>
                                <a:pt x="3777335" y="454850"/>
                              </a:lnTo>
                              <a:lnTo>
                                <a:pt x="3796004" y="485990"/>
                              </a:lnTo>
                              <a:lnTo>
                                <a:pt x="3805339" y="513905"/>
                              </a:lnTo>
                              <a:lnTo>
                                <a:pt x="3805339" y="258432"/>
                              </a:lnTo>
                              <a:lnTo>
                                <a:pt x="3782847" y="247916"/>
                              </a:lnTo>
                              <a:lnTo>
                                <a:pt x="3740340" y="234251"/>
                              </a:lnTo>
                              <a:lnTo>
                                <a:pt x="3695331" y="225806"/>
                              </a:lnTo>
                              <a:lnTo>
                                <a:pt x="3648062" y="222923"/>
                              </a:lnTo>
                              <a:lnTo>
                                <a:pt x="3597021" y="226517"/>
                              </a:lnTo>
                              <a:lnTo>
                                <a:pt x="3548710" y="236918"/>
                              </a:lnTo>
                              <a:lnTo>
                                <a:pt x="3503485" y="253580"/>
                              </a:lnTo>
                              <a:lnTo>
                                <a:pt x="3461639" y="275932"/>
                              </a:lnTo>
                              <a:lnTo>
                                <a:pt x="3423513" y="303403"/>
                              </a:lnTo>
                              <a:lnTo>
                                <a:pt x="3389426" y="335445"/>
                              </a:lnTo>
                              <a:lnTo>
                                <a:pt x="3359696" y="371475"/>
                              </a:lnTo>
                              <a:lnTo>
                                <a:pt x="3334651" y="410946"/>
                              </a:lnTo>
                              <a:lnTo>
                                <a:pt x="3314611" y="453288"/>
                              </a:lnTo>
                              <a:lnTo>
                                <a:pt x="3299891" y="497941"/>
                              </a:lnTo>
                              <a:lnTo>
                                <a:pt x="3290824" y="544334"/>
                              </a:lnTo>
                              <a:lnTo>
                                <a:pt x="3287725" y="591921"/>
                              </a:lnTo>
                              <a:lnTo>
                                <a:pt x="3291128" y="642010"/>
                              </a:lnTo>
                              <a:lnTo>
                                <a:pt x="3301022" y="689838"/>
                              </a:lnTo>
                              <a:lnTo>
                                <a:pt x="3316935" y="734999"/>
                              </a:lnTo>
                              <a:lnTo>
                                <a:pt x="3338360" y="777113"/>
                              </a:lnTo>
                              <a:lnTo>
                                <a:pt x="3364865" y="815771"/>
                              </a:lnTo>
                              <a:lnTo>
                                <a:pt x="3395929" y="850569"/>
                              </a:lnTo>
                              <a:lnTo>
                                <a:pt x="3431108" y="881113"/>
                              </a:lnTo>
                              <a:lnTo>
                                <a:pt x="3469906" y="906995"/>
                              </a:lnTo>
                              <a:lnTo>
                                <a:pt x="3511854" y="927823"/>
                              </a:lnTo>
                              <a:lnTo>
                                <a:pt x="3556470" y="943190"/>
                              </a:lnTo>
                              <a:lnTo>
                                <a:pt x="3603282" y="952715"/>
                              </a:lnTo>
                              <a:lnTo>
                                <a:pt x="3651808" y="955979"/>
                              </a:lnTo>
                              <a:lnTo>
                                <a:pt x="3704132" y="952042"/>
                              </a:lnTo>
                              <a:lnTo>
                                <a:pt x="3754729" y="940333"/>
                              </a:lnTo>
                              <a:lnTo>
                                <a:pt x="3802761" y="920965"/>
                              </a:lnTo>
                              <a:lnTo>
                                <a:pt x="3847439" y="894054"/>
                              </a:lnTo>
                              <a:lnTo>
                                <a:pt x="3881132" y="867918"/>
                              </a:lnTo>
                              <a:lnTo>
                                <a:pt x="3912209" y="837158"/>
                              </a:lnTo>
                              <a:lnTo>
                                <a:pt x="3940441" y="801865"/>
                              </a:lnTo>
                              <a:lnTo>
                                <a:pt x="3952621" y="782624"/>
                              </a:lnTo>
                              <a:lnTo>
                                <a:pt x="3965575" y="762177"/>
                              </a:lnTo>
                              <a:lnTo>
                                <a:pt x="3987381" y="718210"/>
                              </a:lnTo>
                              <a:lnTo>
                                <a:pt x="3776853" y="718210"/>
                              </a:lnTo>
                              <a:lnTo>
                                <a:pt x="3754183" y="743432"/>
                              </a:lnTo>
                              <a:lnTo>
                                <a:pt x="3727323" y="763892"/>
                              </a:lnTo>
                              <a:lnTo>
                                <a:pt x="3693972" y="777621"/>
                              </a:lnTo>
                              <a:lnTo>
                                <a:pt x="3651808" y="782624"/>
                              </a:lnTo>
                              <a:lnTo>
                                <a:pt x="3605339" y="776947"/>
                              </a:lnTo>
                              <a:lnTo>
                                <a:pt x="3563924" y="760399"/>
                              </a:lnTo>
                              <a:lnTo>
                                <a:pt x="3529647" y="733679"/>
                              </a:lnTo>
                              <a:lnTo>
                                <a:pt x="3504577" y="697509"/>
                              </a:lnTo>
                              <a:lnTo>
                                <a:pt x="3490823" y="652602"/>
                              </a:lnTo>
                              <a:lnTo>
                                <a:pt x="4005948" y="652602"/>
                              </a:lnTo>
                              <a:lnTo>
                                <a:pt x="4007764" y="641121"/>
                              </a:lnTo>
                              <a:lnTo>
                                <a:pt x="4009352" y="629539"/>
                              </a:lnTo>
                              <a:lnTo>
                                <a:pt x="4010456" y="615848"/>
                              </a:lnTo>
                              <a:lnTo>
                                <a:pt x="4010876" y="598106"/>
                              </a:lnTo>
                              <a:close/>
                            </a:path>
                            <a:path w="4733290" h="958215" extrusionOk="0">
                              <a:moveTo>
                                <a:pt x="4429468" y="222910"/>
                              </a:moveTo>
                              <a:lnTo>
                                <a:pt x="4367581" y="229743"/>
                              </a:lnTo>
                              <a:lnTo>
                                <a:pt x="4322521" y="247281"/>
                              </a:lnTo>
                              <a:lnTo>
                                <a:pt x="4291177" y="271056"/>
                              </a:lnTo>
                              <a:lnTo>
                                <a:pt x="4257332" y="319506"/>
                              </a:lnTo>
                              <a:lnTo>
                                <a:pt x="4254855" y="319506"/>
                              </a:lnTo>
                              <a:lnTo>
                                <a:pt x="4254855" y="246443"/>
                              </a:lnTo>
                              <a:lnTo>
                                <a:pt x="4061701" y="246443"/>
                              </a:lnTo>
                              <a:lnTo>
                                <a:pt x="4061701" y="933678"/>
                              </a:lnTo>
                              <a:lnTo>
                                <a:pt x="4267238" y="933678"/>
                              </a:lnTo>
                              <a:lnTo>
                                <a:pt x="4267238" y="556006"/>
                              </a:lnTo>
                              <a:lnTo>
                                <a:pt x="4274959" y="503161"/>
                              </a:lnTo>
                              <a:lnTo>
                                <a:pt x="4296880" y="467321"/>
                              </a:lnTo>
                              <a:lnTo>
                                <a:pt x="4331170" y="445274"/>
                              </a:lnTo>
                              <a:lnTo>
                                <a:pt x="4375975" y="433793"/>
                              </a:lnTo>
                              <a:lnTo>
                                <a:pt x="4429468" y="429691"/>
                              </a:lnTo>
                              <a:lnTo>
                                <a:pt x="4429468" y="222910"/>
                              </a:lnTo>
                              <a:close/>
                            </a:path>
                            <a:path w="4733290" h="958215" extrusionOk="0">
                              <a:moveTo>
                                <a:pt x="4732833" y="814806"/>
                              </a:moveTo>
                              <a:lnTo>
                                <a:pt x="4725441" y="768350"/>
                              </a:lnTo>
                              <a:lnTo>
                                <a:pt x="4704842" y="728497"/>
                              </a:lnTo>
                              <a:lnTo>
                                <a:pt x="4673473" y="697382"/>
                              </a:lnTo>
                              <a:lnTo>
                                <a:pt x="4633709" y="677138"/>
                              </a:lnTo>
                              <a:lnTo>
                                <a:pt x="4587964" y="669912"/>
                              </a:lnTo>
                              <a:lnTo>
                                <a:pt x="4542612" y="677138"/>
                              </a:lnTo>
                              <a:lnTo>
                                <a:pt x="4503775" y="697382"/>
                              </a:lnTo>
                              <a:lnTo>
                                <a:pt x="4473486" y="728497"/>
                              </a:lnTo>
                              <a:lnTo>
                                <a:pt x="4453814" y="768350"/>
                              </a:lnTo>
                              <a:lnTo>
                                <a:pt x="4446803" y="814806"/>
                              </a:lnTo>
                              <a:lnTo>
                                <a:pt x="4453814" y="859637"/>
                              </a:lnTo>
                              <a:lnTo>
                                <a:pt x="4473486" y="898855"/>
                              </a:lnTo>
                              <a:lnTo>
                                <a:pt x="4503775" y="929957"/>
                              </a:lnTo>
                              <a:lnTo>
                                <a:pt x="4542612" y="950442"/>
                              </a:lnTo>
                              <a:lnTo>
                                <a:pt x="4587964" y="957834"/>
                              </a:lnTo>
                              <a:lnTo>
                                <a:pt x="4633709" y="950442"/>
                              </a:lnTo>
                              <a:lnTo>
                                <a:pt x="4673473" y="929957"/>
                              </a:lnTo>
                              <a:lnTo>
                                <a:pt x="4704842" y="898855"/>
                              </a:lnTo>
                              <a:lnTo>
                                <a:pt x="4725441" y="859637"/>
                              </a:lnTo>
                              <a:lnTo>
                                <a:pt x="4732833" y="814806"/>
                              </a:lnTo>
                              <a:close/>
                            </a:path>
                          </a:pathLst>
                        </a:custGeom>
                        <a:solidFill>
                          <a:srgbClr val="000000"/>
                        </a:solidFill>
                        <a:ln>
                          <a:noFill/>
                        </a:ln>
                      </wps:spPr>
                      <wps:bodyPr spcFirstLastPara="1" wrap="square" lIns="0" tIns="0" rIns="0" bIns="0" anchor="t" anchorCtr="0">
                        <a:noAutofit/>
                      </wps:bodyPr>
                    </wps:wsp>
                  </a:graphicData>
                </a:graphic>
              </wp:anchor>
            </w:drawing>
          </mc:Choice>
          <mc:Fallback xmlns:a14="http://schemas.microsoft.com/office/drawing/2010/main" xmlns:pic="http://schemas.openxmlformats.org/drawingml/2006/picture" xmlns:a="http://schemas.openxmlformats.org/drawingml/2006/main">
            <w:pict w14:anchorId="46DF7858">
              <v:shape id="Google Shape;105;p8" style="position:absolute;margin-left:82pt;margin-top:18.6pt;width:372.7pt;height:75.4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4733290,958215" o:spid="_x0000_s1026" fillcolor="black" stroked="f" path="m946061,365315l927544,299847,893178,230073,870013,195211,842860,161226,811695,128790,776516,98552,737311,71170,694067,47294,646760,27584,595401,12700,539978,3289,480453,,425678,2755r-51905,8027l324840,23710,278955,41198,236232,62865,196748,88353r-36157,28956l127850,149377,98628,184175,72999,221361,51079,260565,32931,301434,18656,343598,8356,386702,2108,430377,,474268r2273,46165l8966,565861r10985,44374l35064,653249r19088,41339l77063,733958r26581,37084l133743,805522r33465,31585l203885,865479r39751,24854l286283,911364r45415,16891l379704,940701r50470,7696l482942,951026r50508,-2514l582498,941082r47295,-12141l675081,912291r42989,-20993l758494,866165r37567,-29070l830491,804278r31038,-36373l888873,728167r23393,-42914l931418,639356r14643,-48679l700874,590677r-11341,22656l669594,645121r-29705,35027l599249,712495r-52756,23736l480453,745464r-48565,-4775l387934,727062,348881,705662,315010,677519,286651,643724,264071,605320,247573,563359,237464,518922r-3442,-45873l237261,429641r9588,-42787l262648,345909r21844,-37909l312254,274307r33503,-28283l384848,224345r44539,-13881l479221,205562r58458,7112l587032,231851r40627,28054l659917,293624r24282,36207l700874,365315r245187,xem1633334,549821r-1118,-66675l1627428,427990r-10680,-46952l1597990,338963r-29045,-40526l1530667,264706r-46863,-23533l1432763,227393r-50813,-4496l1328331,227736r-49314,15291l1236903,269913r-32016,39674l1202385,309587r,-292227l996848,17360r,916305l1202385,933665r,-381368l1203312,525297r6451,-35395l1227264,454393r34100,-27356l1317574,416077r53772,11735l1403959,457009r16751,37706l1426883,531939r876,27762l1427759,933665r205575,l1633334,549821xem2439466,246443r-205562,l2233904,319493r,269939l2217902,664743r-21755,37694l2163661,734555r-44400,22339l2061794,765276r-55677,-8382l1962442,734644r-32538,-31890l1907679,665492r-12725,-38366l1890903,591934r4394,-40208l1908733,511340r22873,-37211l1964283,443420r42850,-20866l2060562,414845r53251,7176l2157234,441680r33643,29363l2214829,507314r14313,40386l2233904,589432r,-269939l2231440,319493r-19558,-26212l2182584,267309r-39586,-22530l2092591,228917r-61760,-6007l1985543,225818r-43929,8585l1899539,248488r-39726,19367l1822932,292315r-33553,29350l1759635,355714r-25438,38532l1713560,437095r-15342,46940l1688655,534885r-3302,54547l1687995,638035r7810,47015l1708683,729970r17805,42329l1749094,811530r27267,35636l1808175,878700r36220,26924l1884908,927442r44653,16206l1978253,953744r52578,3480l2079282,953465r46952,-11418l2169033,922718r35966,-27470l2231440,859396r2464,l2233904,933678r205562,l2439466,859396r,-94120l2439466,414845r,-95352l2439466,246443xem2856788,222910r-61874,6833l2749854,247281r-31330,23775l2684678,319506r-2476,l2682202,246443r-193180,l2489022,933678r205549,l2694571,556006r7722,-52845l2724213,467321r34290,-22047l2803309,433793r53479,-4102l2856788,222910xem3297631,246443r-99073,l3198558,17843r-205537,l2993021,246443r-101549,l2891472,402653r101549,l2993021,933513r205537,l3198558,402653r99073,l3297631,246443xem4010876,598106r-2680,-47460l4001859,513905r-1524,-8865l3987558,461657r-17437,-40843l3956024,396290r-7721,-13436l3922382,348094r-29782,-31204l3859238,289572r-36665,-23101l3805339,258432r,255473l3493300,513905r27991,-59055l3550882,425919r42138,-21323l3649307,396290r56286,8306l3747744,425919r29591,28931l3796004,485990r9335,27915l3805339,258432r-22492,-10516l3740340,234251r-45009,-8445l3648062,222923r-51041,3594l3548710,236918r-45225,16662l3461639,275932r-38126,27471l3389426,335445r-29730,36030l3334651,410946r-20040,42342l3299891,497941r-9067,46393l3287725,591921r3403,50089l3301022,689838r15913,45161l3338360,777113r26505,38658l3395929,850569r35179,30544l3469906,906995r41948,20828l3556470,943190r46812,9525l3651808,955979r52324,-3937l3754729,940333r48032,-19368l3847439,894054r33693,-26136l3912209,837158r28232,-35293l3952621,782624r12954,-20447l3987381,718210r-210528,l3754183,743432r-26860,20460l3693972,777621r-42164,5003l3605339,776947r-41415,-16548l3529647,733679r-25070,-36170l3490823,652602r515125,l4007764,641121r1588,-11582l4010456,615848r420,-17742xem4429468,222910r-61887,6833l4322521,247281r-31344,23775l4257332,319506r-2477,l4254855,246443r-193154,l4061701,933678r205537,l4267238,556006r7721,-52845l4296880,467321r34290,-22047l4375975,433793r53493,-4102l4429468,222910xem4732833,814806r-7392,-46456l4704842,728497r-31369,-31115l4633709,677138r-45745,-7226l4542612,677138r-38837,20244l4473486,728497r-19672,39853l4446803,814806r7011,44831l4473486,898855r30289,31102l4542612,950442r45352,7392l4633709,950442r39764,-20485l4704842,898855r20599,-39218l4732833,814806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" w14:anchorId="00BC14BC">
                <v:path arrowok="t" o:extrusionok="f"/>
              </v:shape>
            </w:pict>
          </mc:Fallback>
        </mc:AlternateContent>
      </w:r>
    </w:p>
    <w:p w14:paraId="0FC805F9" w14:textId="0CA85ADE" w:rsidR="002E6DF0" w:rsidRPr="003B20F4" w:rsidRDefault="002E6DF0" w:rsidP="00A948E5">
      <w:pPr>
        <w:spacing w:after="0" w:line="276" w:lineRule="auto"/>
        <w:jc w:val="both"/>
        <w:rPr>
          <w:rFonts w:ascii="Aptos" w:hAnsi="Aptos"/>
          <w:b/>
          <w:bCs/>
          <w:color w:val="0070C0"/>
          <w:sz w:val="28"/>
          <w:szCs w:val="28"/>
        </w:rPr>
      </w:pPr>
    </w:p>
    <w:p w14:paraId="3684643A" w14:textId="1005CC8E" w:rsidR="002E6DF0" w:rsidRPr="003B20F4" w:rsidRDefault="002E6DF0" w:rsidP="00A948E5">
      <w:pPr>
        <w:spacing w:after="0" w:line="276" w:lineRule="auto"/>
        <w:jc w:val="both"/>
        <w:rPr>
          <w:rFonts w:ascii="Aptos" w:hAnsi="Aptos"/>
          <w:b/>
          <w:bCs/>
          <w:color w:val="0070C0"/>
          <w:sz w:val="28"/>
          <w:szCs w:val="28"/>
        </w:rPr>
      </w:pPr>
    </w:p>
    <w:p w14:paraId="49852200" w14:textId="13763F9B" w:rsidR="002E6DF0" w:rsidRPr="003B20F4" w:rsidRDefault="002E6DF0" w:rsidP="00A948E5">
      <w:pPr>
        <w:spacing w:after="0" w:line="276" w:lineRule="auto"/>
        <w:jc w:val="both"/>
        <w:rPr>
          <w:rFonts w:ascii="Aptos" w:hAnsi="Aptos"/>
          <w:b/>
          <w:bCs/>
          <w:color w:val="0070C0"/>
          <w:sz w:val="28"/>
          <w:szCs w:val="28"/>
        </w:rPr>
      </w:pPr>
    </w:p>
    <w:p w14:paraId="3A72DC79" w14:textId="6380EC84" w:rsidR="002E6DF0" w:rsidRPr="003B20F4" w:rsidRDefault="002E6DF0" w:rsidP="00A948E5">
      <w:pPr>
        <w:spacing w:after="0" w:line="276" w:lineRule="auto"/>
        <w:jc w:val="both"/>
        <w:rPr>
          <w:rFonts w:ascii="Aptos" w:hAnsi="Aptos"/>
          <w:b/>
          <w:bCs/>
          <w:color w:val="0070C0"/>
          <w:sz w:val="28"/>
          <w:szCs w:val="28"/>
        </w:rPr>
      </w:pPr>
    </w:p>
    <w:p w14:paraId="63FE66A2" w14:textId="31B43729" w:rsidR="002E6DF0" w:rsidRPr="003B20F4" w:rsidRDefault="002E6DF0" w:rsidP="00A948E5">
      <w:pPr>
        <w:spacing w:after="0" w:line="276" w:lineRule="auto"/>
        <w:jc w:val="both"/>
        <w:rPr>
          <w:rFonts w:ascii="Aptos" w:hAnsi="Aptos"/>
          <w:b/>
          <w:bCs/>
          <w:color w:val="0070C0"/>
          <w:sz w:val="28"/>
          <w:szCs w:val="28"/>
        </w:rPr>
      </w:pPr>
    </w:p>
    <w:p w14:paraId="69B4DF5B" w14:textId="5AE9A07D" w:rsidR="002E6DF0" w:rsidRPr="003B20F4" w:rsidRDefault="002E6DF0" w:rsidP="00A948E5">
      <w:pPr>
        <w:spacing w:after="0" w:line="276" w:lineRule="auto"/>
        <w:jc w:val="both"/>
        <w:rPr>
          <w:rFonts w:ascii="Aptos" w:hAnsi="Aptos"/>
          <w:b/>
          <w:bCs/>
          <w:color w:val="0070C0"/>
          <w:sz w:val="28"/>
          <w:szCs w:val="28"/>
        </w:rPr>
      </w:pPr>
    </w:p>
    <w:p w14:paraId="4FBED3F8" w14:textId="66D6B4E5" w:rsidR="002E6DF0" w:rsidRPr="003B20F4" w:rsidRDefault="002E6DF0" w:rsidP="00A948E5">
      <w:pPr>
        <w:spacing w:after="0" w:line="276" w:lineRule="auto"/>
        <w:jc w:val="both"/>
        <w:rPr>
          <w:rFonts w:ascii="Aptos" w:hAnsi="Aptos"/>
          <w:b/>
          <w:bCs/>
          <w:color w:val="0070C0"/>
          <w:sz w:val="28"/>
          <w:szCs w:val="28"/>
        </w:rPr>
      </w:pPr>
    </w:p>
    <w:p w14:paraId="76C56BE8" w14:textId="1B95DF60" w:rsidR="00620B59" w:rsidRPr="003B20F4" w:rsidRDefault="002E6DF0" w:rsidP="00620B59">
      <w:pPr>
        <w:spacing w:after="0" w:line="240" w:lineRule="auto"/>
        <w:jc w:val="center"/>
        <w:textAlignment w:val="baseline"/>
        <w:rPr>
          <w:rFonts w:ascii="Aptos" w:hAnsi="Aptos" w:cs="Arial"/>
          <w:sz w:val="48"/>
          <w:szCs w:val="48"/>
        </w:rPr>
      </w:pPr>
      <w:r w:rsidRPr="003B20F4">
        <w:rPr>
          <w:rFonts w:ascii="Aptos" w:hAnsi="Aptos" w:cs="Arial"/>
          <w:sz w:val="48"/>
          <w:szCs w:val="48"/>
        </w:rPr>
        <w:t xml:space="preserve"> Guidance</w:t>
      </w:r>
      <w:r w:rsidR="00620B59" w:rsidRPr="003B20F4">
        <w:rPr>
          <w:rFonts w:ascii="Aptos" w:hAnsi="Aptos" w:cs="Arial"/>
          <w:sz w:val="48"/>
          <w:szCs w:val="48"/>
        </w:rPr>
        <w:t xml:space="preserve"> and Information</w:t>
      </w:r>
      <w:r w:rsidRPr="003B20F4">
        <w:rPr>
          <w:rFonts w:ascii="Aptos" w:hAnsi="Aptos" w:cs="Arial"/>
          <w:sz w:val="48"/>
          <w:szCs w:val="48"/>
        </w:rPr>
        <w:t xml:space="preserve"> Booklet </w:t>
      </w:r>
    </w:p>
    <w:p w14:paraId="136117FF" w14:textId="24D0C3A4" w:rsidR="6DB9E008" w:rsidRPr="003B20F4" w:rsidRDefault="6DB9E008" w:rsidP="294F6A9B">
      <w:pPr>
        <w:spacing w:after="0" w:line="240" w:lineRule="auto"/>
        <w:jc w:val="center"/>
        <w:rPr>
          <w:rFonts w:ascii="Aptos" w:hAnsi="Aptos"/>
        </w:rPr>
      </w:pPr>
      <w:r w:rsidRPr="003B20F4">
        <w:rPr>
          <w:rFonts w:ascii="Aptos" w:hAnsi="Aptos" w:cs="Arial"/>
          <w:sz w:val="48"/>
          <w:szCs w:val="48"/>
        </w:rPr>
        <w:t>Cherry Garden Framework</w:t>
      </w:r>
    </w:p>
    <w:p w14:paraId="66193A3E" w14:textId="78B7B585" w:rsidR="00620B59" w:rsidRPr="003B20F4" w:rsidRDefault="00620B59" w:rsidP="00620B59">
      <w:pPr>
        <w:spacing w:after="0" w:line="240" w:lineRule="auto"/>
        <w:jc w:val="center"/>
        <w:textAlignment w:val="baseline"/>
        <w:rPr>
          <w:rFonts w:ascii="Aptos" w:hAnsi="Aptos" w:cs="Arial"/>
          <w:sz w:val="48"/>
          <w:szCs w:val="48"/>
        </w:rPr>
      </w:pPr>
      <w:r w:rsidRPr="003B20F4">
        <w:rPr>
          <w:rFonts w:ascii="Aptos" w:hAnsi="Aptos" w:cs="Arial"/>
          <w:sz w:val="48"/>
          <w:szCs w:val="48"/>
        </w:rPr>
        <w:t>20</w:t>
      </w:r>
      <w:r w:rsidR="00F21481" w:rsidRPr="003B20F4">
        <w:rPr>
          <w:rFonts w:ascii="Aptos" w:hAnsi="Aptos" w:cs="Arial"/>
          <w:sz w:val="48"/>
          <w:szCs w:val="48"/>
        </w:rPr>
        <w:t>25</w:t>
      </w:r>
      <w:r w:rsidRPr="003B20F4">
        <w:rPr>
          <w:rFonts w:ascii="Aptos" w:hAnsi="Aptos" w:cs="Arial"/>
          <w:sz w:val="48"/>
          <w:szCs w:val="48"/>
        </w:rPr>
        <w:t>-202</w:t>
      </w:r>
      <w:r w:rsidR="342AE64D" w:rsidRPr="003B20F4">
        <w:rPr>
          <w:rFonts w:ascii="Aptos" w:hAnsi="Aptos" w:cs="Arial"/>
          <w:sz w:val="48"/>
          <w:szCs w:val="48"/>
        </w:rPr>
        <w:t>6</w:t>
      </w:r>
    </w:p>
    <w:p w14:paraId="5B8BF53C" w14:textId="234BE8E6" w:rsidR="002E6DF0" w:rsidRPr="003B20F4" w:rsidRDefault="002E6DF0" w:rsidP="00A948E5">
      <w:pPr>
        <w:spacing w:after="0" w:line="276" w:lineRule="auto"/>
        <w:jc w:val="both"/>
        <w:rPr>
          <w:rFonts w:ascii="Aptos" w:hAnsi="Aptos"/>
          <w:b/>
          <w:bCs/>
          <w:color w:val="0070C0"/>
          <w:sz w:val="28"/>
          <w:szCs w:val="28"/>
        </w:rPr>
      </w:pPr>
    </w:p>
    <w:p w14:paraId="4777FFC8" w14:textId="2C67061C" w:rsidR="00D964FE" w:rsidRPr="003B20F4" w:rsidRDefault="00D964FE" w:rsidP="00AF0332">
      <w:pPr>
        <w:spacing w:after="0" w:line="276" w:lineRule="auto"/>
        <w:jc w:val="both"/>
        <w:rPr>
          <w:rFonts w:ascii="Aptos" w:hAnsi="Aptos"/>
        </w:rPr>
      </w:pPr>
    </w:p>
    <w:p w14:paraId="3E23EE9B" w14:textId="038581AF" w:rsidR="002E6DF0" w:rsidRPr="003B20F4" w:rsidRDefault="002E6DF0" w:rsidP="00A948E5">
      <w:pPr>
        <w:spacing w:after="0" w:line="276" w:lineRule="auto"/>
        <w:jc w:val="both"/>
        <w:rPr>
          <w:rFonts w:ascii="Aptos" w:hAnsi="Aptos"/>
          <w:b/>
          <w:bCs/>
          <w:color w:val="0070C0"/>
          <w:sz w:val="28"/>
          <w:szCs w:val="28"/>
        </w:rPr>
      </w:pPr>
    </w:p>
    <w:p w14:paraId="5DFDA5A4" w14:textId="54467E29" w:rsidR="18791187" w:rsidRDefault="18791187" w:rsidP="23DA44F3">
      <w:pPr>
        <w:spacing w:after="0" w:line="276" w:lineRule="auto"/>
        <w:jc w:val="both"/>
        <w:rPr>
          <w:rFonts w:ascii="Aptos" w:hAnsi="Aptos"/>
          <w:b/>
          <w:bCs/>
          <w:sz w:val="28"/>
          <w:szCs w:val="28"/>
        </w:rPr>
      </w:pPr>
      <w:r w:rsidRPr="23DA44F3">
        <w:rPr>
          <w:rFonts w:ascii="Aptos" w:hAnsi="Aptos"/>
          <w:b/>
          <w:bCs/>
          <w:sz w:val="28"/>
          <w:szCs w:val="28"/>
        </w:rPr>
        <w:t>Contents</w:t>
      </w:r>
    </w:p>
    <w:sdt>
      <w:sdtPr>
        <w:id w:val="1058957653"/>
        <w:docPartObj>
          <w:docPartGallery w:val="Table of Contents"/>
          <w:docPartUnique/>
        </w:docPartObj>
      </w:sdtPr>
      <w:sdtEndPr/>
      <w:sdtContent>
        <w:p w14:paraId="323622BB" w14:textId="7FA60B0C" w:rsidR="23DA44F3" w:rsidRDefault="23DA44F3" w:rsidP="23DA44F3">
          <w:pPr>
            <w:pStyle w:val="TOC1"/>
            <w:tabs>
              <w:tab w:val="left" w:pos="435"/>
              <w:tab w:val="right" w:leader="dot" w:pos="10455"/>
            </w:tabs>
            <w:rPr>
              <w:rStyle w:val="Hyperlink"/>
            </w:rPr>
          </w:pPr>
          <w:r>
            <w:fldChar w:fldCharType="begin"/>
          </w:r>
          <w:r>
            <w:instrText>TOC \o "1-9" \z \u \h</w:instrText>
          </w:r>
          <w:r>
            <w:fldChar w:fldCharType="separate"/>
          </w:r>
          <w:hyperlink w:anchor="_Toc871979197">
            <w:r w:rsidRPr="23DA44F3">
              <w:rPr>
                <w:rStyle w:val="Hyperlink"/>
              </w:rPr>
              <w:t>1.</w:t>
            </w:r>
            <w:r>
              <w:tab/>
            </w:r>
            <w:r w:rsidRPr="23DA44F3">
              <w:rPr>
                <w:rStyle w:val="Hyperlink"/>
              </w:rPr>
              <w:t>Introduction Cherry Garden Branch Map Assessment Framework</w:t>
            </w:r>
            <w:r>
              <w:tab/>
            </w:r>
            <w:r>
              <w:fldChar w:fldCharType="begin"/>
            </w:r>
            <w:r>
              <w:instrText>PAGEREF _Toc871979197 \h</w:instrText>
            </w:r>
            <w:r>
              <w:fldChar w:fldCharType="separate"/>
            </w:r>
            <w:r w:rsidRPr="23DA44F3">
              <w:rPr>
                <w:rStyle w:val="Hyperlink"/>
              </w:rPr>
              <w:t>2</w:t>
            </w:r>
            <w:r>
              <w:fldChar w:fldCharType="end"/>
            </w:r>
          </w:hyperlink>
        </w:p>
        <w:p w14:paraId="11F26BA9" w14:textId="4F84E8D7" w:rsidR="23DA44F3" w:rsidRDefault="23DA44F3" w:rsidP="23DA44F3">
          <w:pPr>
            <w:pStyle w:val="TOC1"/>
            <w:tabs>
              <w:tab w:val="left" w:pos="435"/>
              <w:tab w:val="right" w:leader="dot" w:pos="10455"/>
            </w:tabs>
            <w:rPr>
              <w:rStyle w:val="Hyperlink"/>
            </w:rPr>
          </w:pPr>
          <w:hyperlink w:anchor="_Toc818424759">
            <w:r w:rsidRPr="23DA44F3">
              <w:rPr>
                <w:rStyle w:val="Hyperlink"/>
              </w:rPr>
              <w:t>2.</w:t>
            </w:r>
            <w:r>
              <w:tab/>
            </w:r>
            <w:r w:rsidRPr="23DA44F3">
              <w:rPr>
                <w:rStyle w:val="Hyperlink"/>
              </w:rPr>
              <w:t>What are the Cherry Garden Branch Maps for?</w:t>
            </w:r>
            <w:r>
              <w:tab/>
            </w:r>
            <w:r>
              <w:fldChar w:fldCharType="begin"/>
            </w:r>
            <w:r>
              <w:instrText>PAGEREF _Toc818424759 \h</w:instrText>
            </w:r>
            <w:r>
              <w:fldChar w:fldCharType="separate"/>
            </w:r>
            <w:r w:rsidRPr="23DA44F3">
              <w:rPr>
                <w:rStyle w:val="Hyperlink"/>
              </w:rPr>
              <w:t>2</w:t>
            </w:r>
            <w:r>
              <w:fldChar w:fldCharType="end"/>
            </w:r>
          </w:hyperlink>
        </w:p>
        <w:p w14:paraId="3724B3C3" w14:textId="12CC422E" w:rsidR="23DA44F3" w:rsidRDefault="23DA44F3" w:rsidP="23DA44F3">
          <w:pPr>
            <w:pStyle w:val="TOC1"/>
            <w:tabs>
              <w:tab w:val="left" w:pos="435"/>
              <w:tab w:val="right" w:leader="dot" w:pos="10455"/>
            </w:tabs>
            <w:rPr>
              <w:rStyle w:val="Hyperlink"/>
            </w:rPr>
          </w:pPr>
          <w:hyperlink w:anchor="_Toc136390491">
            <w:r w:rsidRPr="23DA44F3">
              <w:rPr>
                <w:rStyle w:val="Hyperlink"/>
              </w:rPr>
              <w:t>3.</w:t>
            </w:r>
            <w:r>
              <w:tab/>
            </w:r>
            <w:r w:rsidRPr="23DA44F3">
              <w:rPr>
                <w:rStyle w:val="Hyperlink"/>
              </w:rPr>
              <w:t>Why Cherry Garden Branch Maps instead of Well Below Reception (WBR)?</w:t>
            </w:r>
            <w:r>
              <w:tab/>
            </w:r>
            <w:r>
              <w:fldChar w:fldCharType="begin"/>
            </w:r>
            <w:r>
              <w:instrText>PAGEREF _Toc136390491 \h</w:instrText>
            </w:r>
            <w:r>
              <w:fldChar w:fldCharType="separate"/>
            </w:r>
            <w:r w:rsidRPr="23DA44F3">
              <w:rPr>
                <w:rStyle w:val="Hyperlink"/>
              </w:rPr>
              <w:t>4</w:t>
            </w:r>
            <w:r>
              <w:fldChar w:fldCharType="end"/>
            </w:r>
          </w:hyperlink>
        </w:p>
        <w:p w14:paraId="56CB3316" w14:textId="59947223" w:rsidR="23DA44F3" w:rsidRDefault="23DA44F3" w:rsidP="23DA44F3">
          <w:pPr>
            <w:pStyle w:val="TOC1"/>
            <w:tabs>
              <w:tab w:val="left" w:pos="435"/>
              <w:tab w:val="right" w:leader="dot" w:pos="10455"/>
            </w:tabs>
            <w:rPr>
              <w:rStyle w:val="Hyperlink"/>
            </w:rPr>
          </w:pPr>
          <w:hyperlink w:anchor="_Toc1789389595">
            <w:r w:rsidRPr="23DA44F3">
              <w:rPr>
                <w:rStyle w:val="Hyperlink"/>
              </w:rPr>
              <w:t>4.</w:t>
            </w:r>
            <w:r>
              <w:tab/>
            </w:r>
            <w:r w:rsidRPr="23DA44F3">
              <w:rPr>
                <w:rStyle w:val="Hyperlink"/>
              </w:rPr>
              <w:t>How do I decide whether Cherry Garden Branch Maps are appropriate?</w:t>
            </w:r>
            <w:r>
              <w:tab/>
            </w:r>
            <w:r>
              <w:fldChar w:fldCharType="begin"/>
            </w:r>
            <w:r>
              <w:instrText>PAGEREF _Toc1789389595 \h</w:instrText>
            </w:r>
            <w:r>
              <w:fldChar w:fldCharType="separate"/>
            </w:r>
            <w:r w:rsidRPr="23DA44F3">
              <w:rPr>
                <w:rStyle w:val="Hyperlink"/>
              </w:rPr>
              <w:t>5</w:t>
            </w:r>
            <w:r>
              <w:fldChar w:fldCharType="end"/>
            </w:r>
          </w:hyperlink>
        </w:p>
        <w:p w14:paraId="1B039A0A" w14:textId="0F388D38" w:rsidR="23DA44F3" w:rsidRDefault="23DA44F3" w:rsidP="23DA44F3">
          <w:pPr>
            <w:pStyle w:val="TOC1"/>
            <w:tabs>
              <w:tab w:val="left" w:pos="435"/>
              <w:tab w:val="right" w:leader="dot" w:pos="10455"/>
            </w:tabs>
            <w:rPr>
              <w:rStyle w:val="Hyperlink"/>
            </w:rPr>
          </w:pPr>
          <w:hyperlink w:anchor="_Toc482863915">
            <w:r w:rsidRPr="23DA44F3">
              <w:rPr>
                <w:rStyle w:val="Hyperlink"/>
              </w:rPr>
              <w:t>1.</w:t>
            </w:r>
            <w:r>
              <w:tab/>
            </w:r>
            <w:r w:rsidRPr="23DA44F3">
              <w:rPr>
                <w:rStyle w:val="Hyperlink"/>
              </w:rPr>
              <w:t>How do I assess pupils using the Cherry Garden Branch Maps?</w:t>
            </w:r>
            <w:r>
              <w:tab/>
            </w:r>
            <w:r>
              <w:fldChar w:fldCharType="begin"/>
            </w:r>
            <w:r>
              <w:instrText>PAGEREF _Toc482863915 \h</w:instrText>
            </w:r>
            <w:r>
              <w:fldChar w:fldCharType="separate"/>
            </w:r>
            <w:r w:rsidRPr="23DA44F3">
              <w:rPr>
                <w:rStyle w:val="Hyperlink"/>
              </w:rPr>
              <w:t>6</w:t>
            </w:r>
            <w:r>
              <w:fldChar w:fldCharType="end"/>
            </w:r>
          </w:hyperlink>
        </w:p>
        <w:p w14:paraId="0355059A" w14:textId="4EC5E082" w:rsidR="23DA44F3" w:rsidRDefault="23DA44F3" w:rsidP="23DA44F3">
          <w:pPr>
            <w:pStyle w:val="TOC1"/>
            <w:tabs>
              <w:tab w:val="left" w:pos="435"/>
              <w:tab w:val="right" w:leader="dot" w:pos="10455"/>
            </w:tabs>
            <w:rPr>
              <w:rStyle w:val="Hyperlink"/>
            </w:rPr>
          </w:pPr>
          <w:hyperlink w:anchor="_Toc1130950328">
            <w:r w:rsidRPr="23DA44F3">
              <w:rPr>
                <w:rStyle w:val="Hyperlink"/>
              </w:rPr>
              <w:t>2.</w:t>
            </w:r>
            <w:r>
              <w:tab/>
            </w:r>
            <w:r w:rsidRPr="23DA44F3">
              <w:rPr>
                <w:rStyle w:val="Hyperlink"/>
              </w:rPr>
              <w:t>How do I record assessment data on Insight for pupils on Cherry Garden Branch Maps?</w:t>
            </w:r>
            <w:r>
              <w:tab/>
            </w:r>
            <w:r>
              <w:fldChar w:fldCharType="begin"/>
            </w:r>
            <w:r>
              <w:instrText>PAGEREF _Toc1130950328 \h</w:instrText>
            </w:r>
            <w:r>
              <w:fldChar w:fldCharType="separate"/>
            </w:r>
            <w:r w:rsidRPr="23DA44F3">
              <w:rPr>
                <w:rStyle w:val="Hyperlink"/>
              </w:rPr>
              <w:t>6</w:t>
            </w:r>
            <w:r>
              <w:fldChar w:fldCharType="end"/>
            </w:r>
          </w:hyperlink>
        </w:p>
        <w:p w14:paraId="6A8C85ED" w14:textId="29163DE9" w:rsidR="23DA44F3" w:rsidRDefault="23DA44F3" w:rsidP="23DA44F3">
          <w:pPr>
            <w:pStyle w:val="TOC1"/>
            <w:tabs>
              <w:tab w:val="left" w:pos="435"/>
              <w:tab w:val="right" w:leader="dot" w:pos="10455"/>
            </w:tabs>
            <w:rPr>
              <w:rStyle w:val="Hyperlink"/>
            </w:rPr>
          </w:pPr>
          <w:hyperlink w:anchor="_Toc613511019">
            <w:r w:rsidRPr="23DA44F3">
              <w:rPr>
                <w:rStyle w:val="Hyperlink"/>
              </w:rPr>
              <w:t>3.</w:t>
            </w:r>
            <w:r>
              <w:tab/>
            </w:r>
            <w:r w:rsidRPr="23DA44F3">
              <w:rPr>
                <w:rStyle w:val="Hyperlink"/>
              </w:rPr>
              <w:t>Do I need to record steps of progress within branches on Insight?</w:t>
            </w:r>
            <w:r>
              <w:tab/>
            </w:r>
            <w:r>
              <w:fldChar w:fldCharType="begin"/>
            </w:r>
            <w:r>
              <w:instrText>PAGEREF _Toc613511019 \h</w:instrText>
            </w:r>
            <w:r>
              <w:fldChar w:fldCharType="separate"/>
            </w:r>
            <w:r w:rsidRPr="23DA44F3">
              <w:rPr>
                <w:rStyle w:val="Hyperlink"/>
              </w:rPr>
              <w:t>7</w:t>
            </w:r>
            <w:r>
              <w:fldChar w:fldCharType="end"/>
            </w:r>
          </w:hyperlink>
        </w:p>
        <w:p w14:paraId="23B80916" w14:textId="2A523182" w:rsidR="23DA44F3" w:rsidRDefault="23DA44F3" w:rsidP="23DA44F3">
          <w:pPr>
            <w:pStyle w:val="TOC1"/>
            <w:tabs>
              <w:tab w:val="left" w:pos="435"/>
              <w:tab w:val="right" w:leader="dot" w:pos="10455"/>
            </w:tabs>
            <w:rPr>
              <w:rStyle w:val="Hyperlink"/>
            </w:rPr>
          </w:pPr>
          <w:hyperlink w:anchor="_Toc196719969">
            <w:r w:rsidRPr="23DA44F3">
              <w:rPr>
                <w:rStyle w:val="Hyperlink"/>
              </w:rPr>
              <w:t>4.</w:t>
            </w:r>
            <w:r>
              <w:tab/>
            </w:r>
            <w:r w:rsidRPr="23DA44F3">
              <w:rPr>
                <w:rStyle w:val="Hyperlink"/>
              </w:rPr>
              <w:t>How do I record the objectives in Insight?</w:t>
            </w:r>
            <w:r>
              <w:tab/>
            </w:r>
            <w:r>
              <w:fldChar w:fldCharType="begin"/>
            </w:r>
            <w:r>
              <w:instrText>PAGEREF _Toc196719969 \h</w:instrText>
            </w:r>
            <w:r>
              <w:fldChar w:fldCharType="separate"/>
            </w:r>
            <w:r w:rsidRPr="23DA44F3">
              <w:rPr>
                <w:rStyle w:val="Hyperlink"/>
              </w:rPr>
              <w:t>7</w:t>
            </w:r>
            <w:r>
              <w:fldChar w:fldCharType="end"/>
            </w:r>
          </w:hyperlink>
        </w:p>
        <w:p w14:paraId="6AEA2765" w14:textId="38546C3B" w:rsidR="23DA44F3" w:rsidRDefault="23DA44F3" w:rsidP="23DA44F3">
          <w:pPr>
            <w:pStyle w:val="TOC1"/>
            <w:tabs>
              <w:tab w:val="right" w:leader="dot" w:pos="10455"/>
            </w:tabs>
            <w:rPr>
              <w:rStyle w:val="Hyperlink"/>
            </w:rPr>
          </w:pPr>
          <w:hyperlink w:anchor="_Toc2089057304">
            <w:r w:rsidRPr="23DA44F3">
              <w:rPr>
                <w:rStyle w:val="Hyperlink"/>
              </w:rPr>
              <w:t>APPENDIX</w:t>
            </w:r>
            <w:r>
              <w:tab/>
            </w:r>
            <w:r>
              <w:fldChar w:fldCharType="begin"/>
            </w:r>
            <w:r>
              <w:instrText>PAGEREF _Toc2089057304 \h</w:instrText>
            </w:r>
            <w:r>
              <w:fldChar w:fldCharType="separate"/>
            </w:r>
            <w:r w:rsidRPr="23DA44F3">
              <w:rPr>
                <w:rStyle w:val="Hyperlink"/>
              </w:rPr>
              <w:t>10</w:t>
            </w:r>
            <w:r>
              <w:fldChar w:fldCharType="end"/>
            </w:r>
          </w:hyperlink>
          <w:r>
            <w:fldChar w:fldCharType="end"/>
          </w:r>
        </w:p>
      </w:sdtContent>
    </w:sdt>
    <w:p w14:paraId="482139E8" w14:textId="3DB7543F" w:rsidR="002E6DF0" w:rsidRPr="003B20F4" w:rsidRDefault="002E6DF0" w:rsidP="00A948E5">
      <w:pPr>
        <w:spacing w:after="0" w:line="276" w:lineRule="auto"/>
        <w:jc w:val="both"/>
        <w:rPr>
          <w:rFonts w:ascii="Aptos" w:hAnsi="Aptos"/>
          <w:b/>
          <w:bCs/>
          <w:color w:val="0070C0"/>
          <w:sz w:val="28"/>
          <w:szCs w:val="28"/>
        </w:rPr>
      </w:pPr>
    </w:p>
    <w:p w14:paraId="5D62FD6C" w14:textId="1654C626" w:rsidR="004C7D9A" w:rsidRDefault="00367938" w:rsidP="23DA44F3">
      <w:pPr>
        <w:pStyle w:val="Title"/>
        <w:spacing w:line="276" w:lineRule="auto"/>
        <w:jc w:val="both"/>
        <w:rPr>
          <w:rFonts w:ascii="Aptos" w:hAnsi="Aptos"/>
          <w:b/>
          <w:bCs/>
          <w:color w:val="0070C0"/>
          <w:sz w:val="28"/>
          <w:szCs w:val="28"/>
        </w:rPr>
      </w:pPr>
      <w:r>
        <w:t>Part A: Introduction to Cherry Garden Branch Maps</w:t>
      </w:r>
    </w:p>
    <w:p w14:paraId="727B8625" w14:textId="77777777" w:rsidR="004C7D9A" w:rsidRDefault="004C7D9A" w:rsidP="003B20F4">
      <w:pPr>
        <w:pStyle w:val="Heading1"/>
      </w:pPr>
    </w:p>
    <w:p w14:paraId="6ED2832B" w14:textId="730E5E17" w:rsidR="50890338" w:rsidRPr="003B20F4" w:rsidRDefault="003B20F4" w:rsidP="00367938">
      <w:pPr>
        <w:pStyle w:val="Heading1"/>
        <w:numPr>
          <w:ilvl w:val="0"/>
          <w:numId w:val="36"/>
        </w:numPr>
      </w:pPr>
      <w:bookmarkStart w:id="0" w:name="_Toc871979197"/>
      <w:r>
        <w:t>Introduction Cherry</w:t>
      </w:r>
      <w:r w:rsidR="50890338">
        <w:t xml:space="preserve"> Garden Branch Map Assessment</w:t>
      </w:r>
      <w:r>
        <w:t xml:space="preserve"> Framework</w:t>
      </w:r>
      <w:bookmarkEnd w:id="0"/>
    </w:p>
    <w:p w14:paraId="0950FC12" w14:textId="3E18130D" w:rsidR="00843CD2" w:rsidRPr="003B20F4" w:rsidRDefault="00586ABC" w:rsidP="00843CD2">
      <w:pPr>
        <w:rPr>
          <w:rFonts w:ascii="Aptos" w:hAnsi="Aptos"/>
          <w:color w:val="000000" w:themeColor="text1"/>
        </w:rPr>
      </w:pPr>
      <w:r w:rsidRPr="003B20F4">
        <w:rPr>
          <w:rFonts w:ascii="Aptos" w:hAnsi="Aptos"/>
        </w:rPr>
        <w:t>The Cherry Garden Branch Maps</w:t>
      </w:r>
      <w:r w:rsidR="007720B5" w:rsidRPr="003B20F4">
        <w:rPr>
          <w:rFonts w:ascii="Aptos" w:hAnsi="Aptos"/>
        </w:rPr>
        <w:t xml:space="preserve"> </w:t>
      </w:r>
      <w:r w:rsidR="009F7667" w:rsidRPr="003B20F4">
        <w:rPr>
          <w:rFonts w:ascii="Aptos" w:hAnsi="Aptos"/>
        </w:rPr>
        <w:t xml:space="preserve">is an assessment tool </w:t>
      </w:r>
      <w:r w:rsidR="007720B5" w:rsidRPr="003B20F4">
        <w:rPr>
          <w:rFonts w:ascii="Aptos" w:hAnsi="Aptos"/>
        </w:rPr>
        <w:t>which tracks</w:t>
      </w:r>
      <w:r w:rsidR="009F7667" w:rsidRPr="003B20F4">
        <w:rPr>
          <w:rFonts w:ascii="Aptos" w:hAnsi="Aptos"/>
        </w:rPr>
        <w:t xml:space="preserve"> the </w:t>
      </w:r>
      <w:r w:rsidR="009F7667" w:rsidRPr="003B20F4">
        <w:rPr>
          <w:rFonts w:ascii="Aptos" w:hAnsi="Aptos"/>
          <w:color w:val="000000" w:themeColor="text1"/>
        </w:rPr>
        <w:t>detail the typical development of a child from birth to 5 years</w:t>
      </w:r>
      <w:r w:rsidR="00843CD2" w:rsidRPr="003B20F4">
        <w:rPr>
          <w:rFonts w:ascii="Aptos" w:hAnsi="Aptos"/>
          <w:color w:val="000000" w:themeColor="text1"/>
        </w:rPr>
        <w:t xml:space="preserve">. </w:t>
      </w:r>
    </w:p>
    <w:p w14:paraId="6FD14DD2" w14:textId="121C7864" w:rsidR="00704E15" w:rsidRPr="003B20F4" w:rsidRDefault="00BC0DA8" w:rsidP="005D3FC8">
      <w:pPr>
        <w:rPr>
          <w:rFonts w:ascii="Aptos" w:hAnsi="Aptos"/>
          <w:color w:val="000000" w:themeColor="text1"/>
        </w:rPr>
      </w:pPr>
      <w:r w:rsidRPr="003B20F4">
        <w:rPr>
          <w:rFonts w:ascii="Aptos" w:hAnsi="Aptos"/>
          <w:color w:val="000000" w:themeColor="text1"/>
        </w:rPr>
        <w:t xml:space="preserve">The </w:t>
      </w:r>
      <w:r w:rsidR="00311E85" w:rsidRPr="003B20F4">
        <w:rPr>
          <w:rFonts w:ascii="Aptos" w:hAnsi="Aptos"/>
          <w:color w:val="000000" w:themeColor="text1"/>
        </w:rPr>
        <w:t xml:space="preserve">applicable </w:t>
      </w:r>
      <w:r w:rsidRPr="003B20F4">
        <w:rPr>
          <w:rFonts w:ascii="Aptos" w:hAnsi="Aptos"/>
          <w:color w:val="000000" w:themeColor="text1"/>
        </w:rPr>
        <w:t>Cherry Garden Branch Map</w:t>
      </w:r>
      <w:r w:rsidR="00311E85" w:rsidRPr="003B20F4">
        <w:rPr>
          <w:rFonts w:ascii="Aptos" w:hAnsi="Aptos"/>
          <w:color w:val="000000" w:themeColor="text1"/>
        </w:rPr>
        <w:t>(</w:t>
      </w:r>
      <w:r w:rsidRPr="003B20F4">
        <w:rPr>
          <w:rFonts w:ascii="Aptos" w:hAnsi="Aptos"/>
          <w:color w:val="000000" w:themeColor="text1"/>
        </w:rPr>
        <w:t>s</w:t>
      </w:r>
      <w:r w:rsidR="00311E85" w:rsidRPr="003B20F4">
        <w:rPr>
          <w:rFonts w:ascii="Aptos" w:hAnsi="Aptos"/>
          <w:color w:val="000000" w:themeColor="text1"/>
        </w:rPr>
        <w:t xml:space="preserve">) </w:t>
      </w:r>
      <w:r w:rsidR="00843CD2" w:rsidRPr="003B20F4">
        <w:rPr>
          <w:rFonts w:ascii="Aptos" w:hAnsi="Aptos"/>
          <w:color w:val="000000" w:themeColor="text1"/>
        </w:rPr>
        <w:t>should</w:t>
      </w:r>
      <w:r w:rsidR="00186F0E" w:rsidRPr="003B20F4">
        <w:rPr>
          <w:rFonts w:ascii="Aptos" w:hAnsi="Aptos"/>
          <w:color w:val="000000" w:themeColor="text1"/>
        </w:rPr>
        <w:t xml:space="preserve"> be used </w:t>
      </w:r>
      <w:r w:rsidR="00311E85" w:rsidRPr="003B20F4">
        <w:rPr>
          <w:rFonts w:ascii="Aptos" w:hAnsi="Aptos"/>
          <w:color w:val="000000" w:themeColor="text1"/>
        </w:rPr>
        <w:t>for</w:t>
      </w:r>
      <w:r w:rsidR="00186F0E" w:rsidRPr="003B20F4">
        <w:rPr>
          <w:rFonts w:ascii="Aptos" w:hAnsi="Aptos"/>
          <w:color w:val="000000" w:themeColor="text1"/>
        </w:rPr>
        <w:t xml:space="preserve"> childre</w:t>
      </w:r>
      <w:r w:rsidR="007B6A39" w:rsidRPr="003B20F4">
        <w:rPr>
          <w:rFonts w:ascii="Aptos" w:hAnsi="Aptos"/>
          <w:color w:val="000000" w:themeColor="text1"/>
        </w:rPr>
        <w:t>n from Nursery to Year 6 and beyond</w:t>
      </w:r>
      <w:r w:rsidR="00704E15" w:rsidRPr="003B20F4">
        <w:rPr>
          <w:rFonts w:ascii="Aptos" w:hAnsi="Aptos"/>
          <w:color w:val="000000" w:themeColor="text1"/>
        </w:rPr>
        <w:t xml:space="preserve">.  </w:t>
      </w:r>
      <w:r w:rsidR="00843CD2" w:rsidRPr="003B20F4">
        <w:rPr>
          <w:rFonts w:ascii="Aptos" w:hAnsi="Aptos"/>
          <w:color w:val="000000" w:themeColor="text1"/>
        </w:rPr>
        <w:t xml:space="preserve">The table below outlines how it should be used in each key stage. </w:t>
      </w:r>
      <w:r w:rsidR="00704E15" w:rsidRPr="003B20F4">
        <w:rPr>
          <w:rFonts w:ascii="Aptos" w:hAnsi="Aptos"/>
          <w:color w:val="000000" w:themeColor="text1"/>
        </w:rPr>
        <w:t xml:space="preserve"> </w:t>
      </w:r>
    </w:p>
    <w:tbl>
      <w:tblPr>
        <w:tblStyle w:val="TableGrid"/>
        <w:tblW w:w="0" w:type="auto"/>
        <w:tblLook w:val="04A0" w:firstRow="1" w:lastRow="0" w:firstColumn="1" w:lastColumn="0" w:noHBand="0" w:noVBand="1"/>
      </w:tblPr>
      <w:tblGrid>
        <w:gridCol w:w="2122"/>
        <w:gridCol w:w="8334"/>
      </w:tblGrid>
      <w:tr w:rsidR="004A5C36" w:rsidRPr="003B20F4" w14:paraId="5B2EEA1E" w14:textId="77777777" w:rsidTr="69232144">
        <w:tc>
          <w:tcPr>
            <w:tcW w:w="2122" w:type="dxa"/>
          </w:tcPr>
          <w:p w14:paraId="15CB3BC2" w14:textId="1401A192" w:rsidR="004A5C36" w:rsidRPr="003B20F4" w:rsidRDefault="004A5C36" w:rsidP="005D3FC8">
            <w:pPr>
              <w:rPr>
                <w:rFonts w:ascii="Aptos" w:hAnsi="Aptos"/>
                <w:b/>
                <w:bCs/>
                <w:color w:val="000000" w:themeColor="text1"/>
              </w:rPr>
            </w:pPr>
            <w:r w:rsidRPr="003B20F4">
              <w:rPr>
                <w:rFonts w:ascii="Aptos" w:hAnsi="Aptos"/>
                <w:b/>
                <w:bCs/>
                <w:color w:val="000000" w:themeColor="text1"/>
              </w:rPr>
              <w:t>Year group/Phase</w:t>
            </w:r>
          </w:p>
        </w:tc>
        <w:tc>
          <w:tcPr>
            <w:tcW w:w="8334" w:type="dxa"/>
          </w:tcPr>
          <w:p w14:paraId="30C0454A" w14:textId="3D9C3A0E" w:rsidR="004A5C36" w:rsidRPr="003B20F4" w:rsidRDefault="006D3281" w:rsidP="005D3FC8">
            <w:pPr>
              <w:rPr>
                <w:rFonts w:ascii="Aptos" w:hAnsi="Aptos"/>
                <w:b/>
                <w:bCs/>
                <w:color w:val="000000" w:themeColor="text1"/>
              </w:rPr>
            </w:pPr>
            <w:r w:rsidRPr="003B20F4">
              <w:rPr>
                <w:rFonts w:ascii="Aptos" w:hAnsi="Aptos"/>
                <w:b/>
                <w:bCs/>
                <w:color w:val="000000" w:themeColor="text1"/>
              </w:rPr>
              <w:t>When to use Branch Maps</w:t>
            </w:r>
          </w:p>
        </w:tc>
      </w:tr>
      <w:tr w:rsidR="004A5C36" w:rsidRPr="003B20F4" w14:paraId="60051C57" w14:textId="77777777" w:rsidTr="69232144">
        <w:tc>
          <w:tcPr>
            <w:tcW w:w="2122" w:type="dxa"/>
          </w:tcPr>
          <w:p w14:paraId="31D8709E" w14:textId="6A64B4D8" w:rsidR="004A5C36" w:rsidRPr="003B20F4" w:rsidRDefault="004A5C36" w:rsidP="005D3FC8">
            <w:pPr>
              <w:rPr>
                <w:rFonts w:ascii="Aptos" w:hAnsi="Aptos"/>
                <w:color w:val="000000" w:themeColor="text1"/>
              </w:rPr>
            </w:pPr>
            <w:r w:rsidRPr="003B20F4">
              <w:rPr>
                <w:rFonts w:ascii="Aptos" w:hAnsi="Aptos"/>
                <w:color w:val="000000" w:themeColor="text1"/>
              </w:rPr>
              <w:t>Nursery</w:t>
            </w:r>
            <w:r w:rsidR="0024008D" w:rsidRPr="003B20F4">
              <w:rPr>
                <w:rFonts w:ascii="Aptos" w:hAnsi="Aptos"/>
                <w:color w:val="000000" w:themeColor="text1"/>
              </w:rPr>
              <w:t xml:space="preserve"> &amp; Reception</w:t>
            </w:r>
          </w:p>
        </w:tc>
        <w:tc>
          <w:tcPr>
            <w:tcW w:w="8334" w:type="dxa"/>
          </w:tcPr>
          <w:p w14:paraId="57653091" w14:textId="4D8CADF6" w:rsidR="004A5C36" w:rsidRPr="003B20F4" w:rsidRDefault="09CB9897" w:rsidP="00843CD2">
            <w:pPr>
              <w:rPr>
                <w:rFonts w:ascii="Aptos" w:hAnsi="Aptos"/>
                <w:color w:val="000000" w:themeColor="text1"/>
              </w:rPr>
            </w:pPr>
            <w:r w:rsidRPr="69232144">
              <w:rPr>
                <w:rFonts w:ascii="Aptos" w:hAnsi="Aptos"/>
                <w:color w:val="000000" w:themeColor="text1"/>
              </w:rPr>
              <w:t>At</w:t>
            </w:r>
            <w:r w:rsidR="60DD7E25" w:rsidRPr="69232144">
              <w:rPr>
                <w:rFonts w:ascii="Aptos" w:hAnsi="Aptos"/>
                <w:color w:val="000000" w:themeColor="text1"/>
              </w:rPr>
              <w:t xml:space="preserve"> the first assessment point (which is baseline in October) and subsequent assessment points, </w:t>
            </w:r>
            <w:r w:rsidR="492DF5E7" w:rsidRPr="69232144">
              <w:rPr>
                <w:rFonts w:ascii="Aptos" w:hAnsi="Aptos"/>
                <w:color w:val="000000" w:themeColor="text1"/>
              </w:rPr>
              <w:t>where</w:t>
            </w:r>
            <w:r w:rsidRPr="69232144">
              <w:rPr>
                <w:rFonts w:ascii="Aptos" w:hAnsi="Aptos"/>
                <w:color w:val="000000" w:themeColor="text1"/>
              </w:rPr>
              <w:t xml:space="preserve"> a c</w:t>
            </w:r>
            <w:r w:rsidR="10E5A891" w:rsidRPr="69232144">
              <w:rPr>
                <w:rFonts w:ascii="Aptos" w:hAnsi="Aptos"/>
                <w:color w:val="000000" w:themeColor="text1"/>
              </w:rPr>
              <w:t>hild</w:t>
            </w:r>
            <w:r w:rsidR="441359D8" w:rsidRPr="69232144">
              <w:rPr>
                <w:rFonts w:ascii="Aptos" w:hAnsi="Aptos"/>
                <w:color w:val="000000" w:themeColor="text1"/>
              </w:rPr>
              <w:t xml:space="preserve"> would previously have been assessed </w:t>
            </w:r>
            <w:proofErr w:type="gramStart"/>
            <w:r w:rsidR="441359D8" w:rsidRPr="69232144">
              <w:rPr>
                <w:rFonts w:ascii="Aptos" w:hAnsi="Aptos"/>
                <w:color w:val="000000" w:themeColor="text1"/>
              </w:rPr>
              <w:t xml:space="preserve">as </w:t>
            </w:r>
            <w:r w:rsidR="10E5A891" w:rsidRPr="69232144">
              <w:rPr>
                <w:rFonts w:ascii="Aptos" w:hAnsi="Aptos"/>
                <w:color w:val="000000" w:themeColor="text1"/>
              </w:rPr>
              <w:t xml:space="preserve"> </w:t>
            </w:r>
            <w:r w:rsidR="481C8C42" w:rsidRPr="69232144">
              <w:rPr>
                <w:rFonts w:ascii="Aptos" w:hAnsi="Aptos"/>
                <w:color w:val="000000" w:themeColor="text1"/>
              </w:rPr>
              <w:t>‘</w:t>
            </w:r>
            <w:proofErr w:type="gramEnd"/>
            <w:r w:rsidRPr="69232144">
              <w:rPr>
                <w:rFonts w:ascii="Aptos" w:hAnsi="Aptos"/>
                <w:color w:val="000000" w:themeColor="text1"/>
              </w:rPr>
              <w:t>Well Below (</w:t>
            </w:r>
            <w:r w:rsidR="10E5A891" w:rsidRPr="69232144">
              <w:rPr>
                <w:rFonts w:ascii="Aptos" w:hAnsi="Aptos"/>
                <w:color w:val="000000" w:themeColor="text1"/>
              </w:rPr>
              <w:t>WB</w:t>
            </w:r>
            <w:r w:rsidRPr="69232144">
              <w:rPr>
                <w:rFonts w:ascii="Aptos" w:hAnsi="Aptos"/>
                <w:color w:val="000000" w:themeColor="text1"/>
              </w:rPr>
              <w:t>)</w:t>
            </w:r>
            <w:r w:rsidR="7C0BCD54" w:rsidRPr="69232144">
              <w:rPr>
                <w:rFonts w:ascii="Aptos" w:hAnsi="Aptos"/>
                <w:color w:val="000000" w:themeColor="text1"/>
              </w:rPr>
              <w:t>’</w:t>
            </w:r>
            <w:r w:rsidRPr="69232144">
              <w:rPr>
                <w:rFonts w:ascii="Aptos" w:hAnsi="Aptos"/>
                <w:color w:val="000000" w:themeColor="text1"/>
              </w:rPr>
              <w:t xml:space="preserve"> </w:t>
            </w:r>
            <w:r w:rsidR="3BEA1672" w:rsidRPr="69232144">
              <w:rPr>
                <w:rFonts w:ascii="Aptos" w:hAnsi="Aptos"/>
                <w:color w:val="000000" w:themeColor="text1"/>
              </w:rPr>
              <w:t xml:space="preserve">in </w:t>
            </w:r>
            <w:r w:rsidR="3BEA1672" w:rsidRPr="69232144">
              <w:rPr>
                <w:rFonts w:ascii="Aptos" w:hAnsi="Aptos"/>
                <w:b/>
                <w:bCs/>
                <w:color w:val="000000" w:themeColor="text1"/>
              </w:rPr>
              <w:t>Charter Educational Trust EYFS</w:t>
            </w:r>
            <w:r w:rsidRPr="69232144">
              <w:rPr>
                <w:rFonts w:ascii="Aptos" w:hAnsi="Aptos"/>
                <w:color w:val="000000" w:themeColor="text1"/>
              </w:rPr>
              <w:t xml:space="preserve"> </w:t>
            </w:r>
            <w:r w:rsidR="3BEA1672" w:rsidRPr="69232144">
              <w:rPr>
                <w:rFonts w:ascii="Aptos" w:hAnsi="Aptos"/>
                <w:color w:val="000000" w:themeColor="text1"/>
              </w:rPr>
              <w:t>area</w:t>
            </w:r>
            <w:r w:rsidR="13640001" w:rsidRPr="69232144">
              <w:rPr>
                <w:rFonts w:ascii="Aptos" w:hAnsi="Aptos"/>
                <w:color w:val="000000" w:themeColor="text1"/>
              </w:rPr>
              <w:t xml:space="preserve">s (Reading, Maths, Communication, Confidence, Physical, </w:t>
            </w:r>
            <w:proofErr w:type="spellStart"/>
            <w:r w:rsidR="13640001" w:rsidRPr="69232144">
              <w:rPr>
                <w:rFonts w:ascii="Aptos" w:hAnsi="Aptos"/>
                <w:color w:val="000000" w:themeColor="text1"/>
              </w:rPr>
              <w:t>Self help</w:t>
            </w:r>
            <w:proofErr w:type="spellEnd"/>
            <w:r w:rsidR="13640001" w:rsidRPr="69232144">
              <w:rPr>
                <w:rFonts w:ascii="Aptos" w:hAnsi="Aptos"/>
                <w:color w:val="000000" w:themeColor="text1"/>
              </w:rPr>
              <w:t>)</w:t>
            </w:r>
          </w:p>
        </w:tc>
      </w:tr>
      <w:tr w:rsidR="004A5C36" w:rsidRPr="003B20F4" w14:paraId="0C566A42" w14:textId="77777777" w:rsidTr="69232144">
        <w:tc>
          <w:tcPr>
            <w:tcW w:w="2122" w:type="dxa"/>
          </w:tcPr>
          <w:p w14:paraId="7789A1CD" w14:textId="0FE2F647" w:rsidR="004A5C36" w:rsidRPr="003B20F4" w:rsidRDefault="004A5C36" w:rsidP="005D3FC8">
            <w:pPr>
              <w:rPr>
                <w:rFonts w:ascii="Aptos" w:hAnsi="Aptos"/>
                <w:color w:val="000000" w:themeColor="text1"/>
              </w:rPr>
            </w:pPr>
            <w:r w:rsidRPr="003B20F4">
              <w:rPr>
                <w:rFonts w:ascii="Aptos" w:hAnsi="Aptos"/>
                <w:color w:val="000000" w:themeColor="text1"/>
              </w:rPr>
              <w:t>Key Stage 1</w:t>
            </w:r>
            <w:r w:rsidR="00843CD2" w:rsidRPr="003B20F4">
              <w:rPr>
                <w:rFonts w:ascii="Aptos" w:hAnsi="Aptos"/>
                <w:color w:val="000000" w:themeColor="text1"/>
              </w:rPr>
              <w:t>, 2, 3 &amp; 4</w:t>
            </w:r>
          </w:p>
        </w:tc>
        <w:tc>
          <w:tcPr>
            <w:tcW w:w="8334" w:type="dxa"/>
          </w:tcPr>
          <w:p w14:paraId="18018DA5" w14:textId="5E649A8F" w:rsidR="004A5C36" w:rsidRPr="003B20F4" w:rsidRDefault="2B2E3240" w:rsidP="69232144">
            <w:pPr>
              <w:rPr>
                <w:rFonts w:ascii="Aptos" w:hAnsi="Aptos"/>
                <w:color w:val="000000" w:themeColor="text1"/>
              </w:rPr>
            </w:pPr>
            <w:r w:rsidRPr="69232144">
              <w:rPr>
                <w:rFonts w:ascii="Aptos" w:hAnsi="Aptos"/>
                <w:color w:val="000000" w:themeColor="text1"/>
              </w:rPr>
              <w:t xml:space="preserve">Where children are working below </w:t>
            </w:r>
            <w:r w:rsidR="19D7A75F" w:rsidRPr="69232144">
              <w:rPr>
                <w:rFonts w:ascii="Aptos" w:hAnsi="Aptos"/>
                <w:color w:val="000000" w:themeColor="text1"/>
              </w:rPr>
              <w:t>the</w:t>
            </w:r>
            <w:r w:rsidR="39C47675" w:rsidRPr="69232144">
              <w:rPr>
                <w:rFonts w:ascii="Aptos" w:hAnsi="Aptos"/>
                <w:color w:val="000000" w:themeColor="text1"/>
              </w:rPr>
              <w:t xml:space="preserve"> Year 1 level (i.e. not yet accessing or scoring on Year 1</w:t>
            </w:r>
            <w:r w:rsidR="01FCA4EE" w:rsidRPr="69232144">
              <w:rPr>
                <w:rFonts w:ascii="Aptos" w:hAnsi="Aptos"/>
                <w:color w:val="000000" w:themeColor="text1"/>
              </w:rPr>
              <w:t xml:space="preserve"> </w:t>
            </w:r>
            <w:r w:rsidR="19D7A75F" w:rsidRPr="69232144">
              <w:rPr>
                <w:rFonts w:ascii="Aptos" w:hAnsi="Aptos"/>
                <w:color w:val="000000" w:themeColor="text1"/>
              </w:rPr>
              <w:t>NFER assessments</w:t>
            </w:r>
            <w:r w:rsidRPr="69232144">
              <w:rPr>
                <w:rFonts w:ascii="Aptos" w:hAnsi="Aptos"/>
                <w:color w:val="000000" w:themeColor="text1"/>
              </w:rPr>
              <w:t xml:space="preserve"> (&lt;80 scaled score</w:t>
            </w:r>
            <w:r w:rsidR="19D7A75F" w:rsidRPr="69232144">
              <w:rPr>
                <w:rFonts w:ascii="Aptos" w:hAnsi="Aptos"/>
                <w:color w:val="000000" w:themeColor="text1"/>
              </w:rPr>
              <w:t>)</w:t>
            </w:r>
            <w:r w:rsidRPr="69232144">
              <w:rPr>
                <w:rFonts w:ascii="Aptos" w:hAnsi="Aptos"/>
                <w:color w:val="000000" w:themeColor="text1"/>
              </w:rPr>
              <w:t xml:space="preserve"> </w:t>
            </w:r>
          </w:p>
          <w:p w14:paraId="76112F74" w14:textId="5E6D2037" w:rsidR="004A5C36" w:rsidRPr="003B20F4" w:rsidRDefault="644C4B21" w:rsidP="00843CD2">
            <w:pPr>
              <w:rPr>
                <w:rFonts w:ascii="Aptos" w:hAnsi="Aptos"/>
                <w:color w:val="000000" w:themeColor="text1"/>
              </w:rPr>
            </w:pPr>
            <w:r w:rsidRPr="69232144">
              <w:rPr>
                <w:rFonts w:ascii="Aptos" w:hAnsi="Aptos"/>
                <w:b/>
                <w:bCs/>
                <w:color w:val="000000" w:themeColor="text1"/>
              </w:rPr>
              <w:t>Please note:</w:t>
            </w:r>
            <w:r w:rsidRPr="69232144">
              <w:rPr>
                <w:rFonts w:ascii="Aptos" w:hAnsi="Aptos"/>
                <w:color w:val="000000" w:themeColor="text1"/>
              </w:rPr>
              <w:t xml:space="preserve"> WBR (well below – working </w:t>
            </w:r>
            <w:r w:rsidRPr="69232144">
              <w:rPr>
                <w:rFonts w:ascii="Aptos" w:hAnsi="Aptos"/>
                <w:b/>
                <w:bCs/>
                <w:color w:val="000000" w:themeColor="text1"/>
              </w:rPr>
              <w:t>at</w:t>
            </w:r>
            <w:r w:rsidRPr="69232144">
              <w:rPr>
                <w:rFonts w:ascii="Aptos" w:hAnsi="Aptos"/>
                <w:color w:val="000000" w:themeColor="text1"/>
              </w:rPr>
              <w:t xml:space="preserve"> Reception level) has now gone, replaced by the Cherry Gardens assessments (CGB1, CGB2 etc)</w:t>
            </w:r>
          </w:p>
        </w:tc>
      </w:tr>
    </w:tbl>
    <w:p w14:paraId="2F33224A" w14:textId="77777777" w:rsidR="004A5C36" w:rsidRPr="003B20F4" w:rsidRDefault="004A5C36" w:rsidP="005D3FC8">
      <w:pPr>
        <w:rPr>
          <w:rFonts w:ascii="Aptos" w:hAnsi="Aptos"/>
          <w:color w:val="000000" w:themeColor="text1"/>
        </w:rPr>
      </w:pPr>
    </w:p>
    <w:p w14:paraId="2E168320" w14:textId="211E4ECD" w:rsidR="00EC2CFB" w:rsidRPr="003B20F4" w:rsidRDefault="00FB41E5" w:rsidP="23DA44F3">
      <w:pPr>
        <w:pStyle w:val="Heading1"/>
        <w:numPr>
          <w:ilvl w:val="0"/>
          <w:numId w:val="36"/>
        </w:numPr>
        <w:rPr>
          <w:i/>
          <w:iCs/>
          <w:sz w:val="20"/>
          <w:szCs w:val="20"/>
        </w:rPr>
      </w:pPr>
      <w:bookmarkStart w:id="1" w:name="_Toc818424759"/>
      <w:r>
        <w:t>What are</w:t>
      </w:r>
      <w:r w:rsidR="007A3147">
        <w:t xml:space="preserve"> </w:t>
      </w:r>
      <w:r>
        <w:t xml:space="preserve">the </w:t>
      </w:r>
      <w:r w:rsidR="007A3147">
        <w:t>Cherry Garden Branch Maps</w:t>
      </w:r>
      <w:r>
        <w:t xml:space="preserve"> for?</w:t>
      </w:r>
      <w:bookmarkEnd w:id="1"/>
    </w:p>
    <w:p w14:paraId="090006B0" w14:textId="27A317B7" w:rsidR="00910535" w:rsidRPr="003B20F4" w:rsidRDefault="00921B23" w:rsidP="00921B23">
      <w:pPr>
        <w:rPr>
          <w:rFonts w:ascii="Aptos" w:hAnsi="Aptos"/>
          <w:color w:val="000000" w:themeColor="text1"/>
        </w:rPr>
      </w:pPr>
      <w:r w:rsidRPr="003B20F4">
        <w:rPr>
          <w:rFonts w:ascii="Aptos" w:hAnsi="Aptos"/>
          <w:color w:val="000000" w:themeColor="text1"/>
        </w:rPr>
        <w:t xml:space="preserve">The maps were </w:t>
      </w:r>
      <w:r w:rsidR="007249FE" w:rsidRPr="003B20F4">
        <w:rPr>
          <w:rFonts w:ascii="Aptos" w:hAnsi="Aptos"/>
          <w:color w:val="000000" w:themeColor="text1"/>
        </w:rPr>
        <w:t>created and developed</w:t>
      </w:r>
      <w:r w:rsidRPr="003B20F4">
        <w:rPr>
          <w:rFonts w:ascii="Aptos" w:hAnsi="Aptos"/>
          <w:color w:val="000000" w:themeColor="text1"/>
        </w:rPr>
        <w:t xml:space="preserve"> by Cherry Garden School, a</w:t>
      </w:r>
      <w:r w:rsidR="0030211C" w:rsidRPr="003B20F4">
        <w:rPr>
          <w:rFonts w:ascii="Aptos" w:hAnsi="Aptos"/>
          <w:color w:val="000000" w:themeColor="text1"/>
        </w:rPr>
        <w:t xml:space="preserve"> specialist school</w:t>
      </w:r>
      <w:r w:rsidR="007A3147" w:rsidRPr="003B20F4">
        <w:rPr>
          <w:rFonts w:ascii="Aptos" w:hAnsi="Aptos"/>
          <w:color w:val="000000" w:themeColor="text1"/>
        </w:rPr>
        <w:t xml:space="preserve"> in Peckham</w:t>
      </w:r>
      <w:r w:rsidR="0030211C" w:rsidRPr="003B20F4">
        <w:rPr>
          <w:rFonts w:ascii="Aptos" w:hAnsi="Aptos"/>
          <w:color w:val="000000" w:themeColor="text1"/>
        </w:rPr>
        <w:t xml:space="preserve"> for children </w:t>
      </w:r>
      <w:r w:rsidR="007A3147" w:rsidRPr="003B20F4">
        <w:rPr>
          <w:rFonts w:ascii="Aptos" w:hAnsi="Aptos"/>
          <w:color w:val="000000" w:themeColor="text1"/>
        </w:rPr>
        <w:t xml:space="preserve">who have </w:t>
      </w:r>
      <w:r w:rsidR="002177D6" w:rsidRPr="003B20F4">
        <w:rPr>
          <w:rFonts w:ascii="Aptos" w:hAnsi="Aptos"/>
          <w:color w:val="000000" w:themeColor="text1"/>
        </w:rPr>
        <w:t>severe and complex speci</w:t>
      </w:r>
      <w:r w:rsidR="007249FE" w:rsidRPr="003B20F4">
        <w:rPr>
          <w:rFonts w:ascii="Aptos" w:hAnsi="Aptos"/>
          <w:color w:val="000000" w:themeColor="text1"/>
        </w:rPr>
        <w:t>al educational needs and disabilities. The Branch Maps are shared freely</w:t>
      </w:r>
      <w:r w:rsidR="002C7E4D" w:rsidRPr="003B20F4">
        <w:rPr>
          <w:rFonts w:ascii="Aptos" w:hAnsi="Aptos"/>
          <w:color w:val="000000" w:themeColor="text1"/>
        </w:rPr>
        <w:t xml:space="preserve"> with all </w:t>
      </w:r>
      <w:r w:rsidR="007A3147" w:rsidRPr="003B20F4">
        <w:rPr>
          <w:rFonts w:ascii="Aptos" w:hAnsi="Aptos"/>
          <w:color w:val="000000" w:themeColor="text1"/>
        </w:rPr>
        <w:t xml:space="preserve">schools </w:t>
      </w:r>
      <w:r w:rsidR="002C7E4D" w:rsidRPr="003B20F4">
        <w:rPr>
          <w:rFonts w:ascii="Aptos" w:hAnsi="Aptos"/>
          <w:color w:val="000000" w:themeColor="text1"/>
        </w:rPr>
        <w:t>to support their assessment of pupils with SEND who are working below Year 1 expectations.</w:t>
      </w:r>
      <w:r w:rsidR="007249FE" w:rsidRPr="003B20F4">
        <w:rPr>
          <w:rFonts w:ascii="Aptos" w:hAnsi="Aptos"/>
          <w:color w:val="000000" w:themeColor="text1"/>
        </w:rPr>
        <w:t xml:space="preserve"> </w:t>
      </w:r>
    </w:p>
    <w:p w14:paraId="02E5EA78" w14:textId="1CADD29F" w:rsidR="00921B23" w:rsidRPr="003B20F4" w:rsidRDefault="00910535" w:rsidP="00921B23">
      <w:pPr>
        <w:rPr>
          <w:rFonts w:ascii="Aptos" w:hAnsi="Aptos"/>
          <w:color w:val="000000" w:themeColor="text1"/>
        </w:rPr>
      </w:pPr>
      <w:r w:rsidRPr="003B20F4">
        <w:rPr>
          <w:rFonts w:ascii="Aptos" w:hAnsi="Aptos"/>
          <w:color w:val="000000" w:themeColor="text1"/>
        </w:rPr>
        <w:t>The branch maps</w:t>
      </w:r>
      <w:r w:rsidR="007249FE" w:rsidRPr="003B20F4">
        <w:rPr>
          <w:rFonts w:ascii="Aptos" w:hAnsi="Aptos"/>
          <w:color w:val="000000" w:themeColor="text1"/>
        </w:rPr>
        <w:t xml:space="preserve"> </w:t>
      </w:r>
      <w:r w:rsidR="00921B23" w:rsidRPr="003B20F4">
        <w:rPr>
          <w:rFonts w:ascii="Aptos" w:hAnsi="Aptos"/>
          <w:color w:val="000000" w:themeColor="text1"/>
        </w:rPr>
        <w:t xml:space="preserve">are intended to be child-centred documents that allow for a flexible approach to assessment – moving away from previous models where the expectation would be that a child makes typical ‘linear’ progress.  A child’s learning journey can follow their own unique path, and the straightforward organisation of milestones means that adults can see if a child has missed a key step that is holding them back from moving forward.  </w:t>
      </w:r>
    </w:p>
    <w:p w14:paraId="5BFB17B7" w14:textId="5A5D8A91" w:rsidR="005D406B" w:rsidRPr="003B20F4" w:rsidRDefault="009F1CA5" w:rsidP="009F1CA5">
      <w:pPr>
        <w:rPr>
          <w:rFonts w:ascii="Aptos" w:hAnsi="Aptos"/>
          <w:color w:val="000000" w:themeColor="text1"/>
        </w:rPr>
      </w:pPr>
      <w:r w:rsidRPr="003B20F4">
        <w:rPr>
          <w:rFonts w:ascii="Aptos" w:hAnsi="Aptos"/>
          <w:color w:val="000000" w:themeColor="text1"/>
        </w:rPr>
        <w:t>There are 6 maps in total, covering the six areas of the Early Years Foundation Stage curriculum.</w:t>
      </w:r>
      <w:r w:rsidR="000007DD" w:rsidRPr="003B20F4">
        <w:rPr>
          <w:rFonts w:ascii="Aptos" w:hAnsi="Aptos"/>
          <w:color w:val="000000" w:themeColor="text1"/>
        </w:rPr>
        <w:t xml:space="preserve"> Each Branch Map matches broadly to </w:t>
      </w:r>
      <w:r w:rsidR="005D406B" w:rsidRPr="003B20F4">
        <w:rPr>
          <w:rFonts w:ascii="Aptos" w:hAnsi="Aptos"/>
          <w:color w:val="000000" w:themeColor="text1"/>
        </w:rPr>
        <w:t xml:space="preserve">the in </w:t>
      </w:r>
      <w:r w:rsidR="005D406B" w:rsidRPr="003B20F4">
        <w:rPr>
          <w:rFonts w:ascii="Aptos" w:hAnsi="Aptos"/>
          <w:b/>
          <w:bCs/>
          <w:color w:val="000000" w:themeColor="text1"/>
        </w:rPr>
        <w:t>Charter Educational Trust EYFS</w:t>
      </w:r>
      <w:r w:rsidR="005D406B" w:rsidRPr="003B20F4">
        <w:rPr>
          <w:rFonts w:ascii="Aptos" w:hAnsi="Aptos"/>
          <w:color w:val="000000" w:themeColor="text1"/>
        </w:rPr>
        <w:t xml:space="preserve"> areas. </w:t>
      </w:r>
    </w:p>
    <w:tbl>
      <w:tblPr>
        <w:tblStyle w:val="TableGrid"/>
        <w:tblW w:w="0" w:type="auto"/>
        <w:tblLook w:val="04A0" w:firstRow="1" w:lastRow="0" w:firstColumn="1" w:lastColumn="0" w:noHBand="0" w:noVBand="1"/>
      </w:tblPr>
      <w:tblGrid>
        <w:gridCol w:w="5228"/>
        <w:gridCol w:w="5228"/>
      </w:tblGrid>
      <w:tr w:rsidR="00172CFC" w:rsidRPr="003B20F4" w14:paraId="1CA1E444" w14:textId="77777777" w:rsidTr="3FDD4458">
        <w:tc>
          <w:tcPr>
            <w:tcW w:w="5228" w:type="dxa"/>
          </w:tcPr>
          <w:p w14:paraId="3562D56E" w14:textId="3C99899F" w:rsidR="00172CFC" w:rsidRPr="003B20F4" w:rsidRDefault="00172CFC" w:rsidP="009F1CA5">
            <w:pPr>
              <w:rPr>
                <w:rFonts w:ascii="Aptos" w:hAnsi="Aptos"/>
                <w:color w:val="000000" w:themeColor="text1"/>
              </w:rPr>
            </w:pPr>
            <w:r w:rsidRPr="003B20F4">
              <w:rPr>
                <w:rFonts w:ascii="Aptos" w:hAnsi="Aptos"/>
                <w:b/>
                <w:bCs/>
                <w:color w:val="000000" w:themeColor="text1"/>
              </w:rPr>
              <w:t>Charter Educational Trust EYFS</w:t>
            </w:r>
            <w:r w:rsidRPr="003B20F4">
              <w:rPr>
                <w:rFonts w:ascii="Aptos" w:hAnsi="Aptos"/>
                <w:color w:val="000000" w:themeColor="text1"/>
              </w:rPr>
              <w:t xml:space="preserve"> </w:t>
            </w:r>
            <w:r w:rsidRPr="003B20F4">
              <w:rPr>
                <w:rFonts w:ascii="Aptos" w:hAnsi="Aptos"/>
                <w:b/>
                <w:bCs/>
                <w:color w:val="000000" w:themeColor="text1"/>
              </w:rPr>
              <w:t>Areas</w:t>
            </w:r>
          </w:p>
        </w:tc>
        <w:tc>
          <w:tcPr>
            <w:tcW w:w="5228" w:type="dxa"/>
          </w:tcPr>
          <w:p w14:paraId="2BA2B90D" w14:textId="7DAEC881" w:rsidR="00172CFC" w:rsidRPr="003B20F4" w:rsidRDefault="00172CFC" w:rsidP="009F1CA5">
            <w:pPr>
              <w:rPr>
                <w:rFonts w:ascii="Aptos" w:hAnsi="Aptos"/>
                <w:b/>
                <w:bCs/>
                <w:color w:val="000000" w:themeColor="text1"/>
              </w:rPr>
            </w:pPr>
            <w:r w:rsidRPr="003B20F4">
              <w:rPr>
                <w:rFonts w:ascii="Aptos" w:hAnsi="Aptos"/>
                <w:b/>
                <w:bCs/>
                <w:color w:val="000000" w:themeColor="text1"/>
              </w:rPr>
              <w:t>Cherry Garden Branch Map</w:t>
            </w:r>
          </w:p>
        </w:tc>
      </w:tr>
      <w:tr w:rsidR="00CC2055" w:rsidRPr="003B20F4" w14:paraId="76B14421" w14:textId="77777777" w:rsidTr="3FDD4458">
        <w:tc>
          <w:tcPr>
            <w:tcW w:w="5228" w:type="dxa"/>
          </w:tcPr>
          <w:p w14:paraId="09BED58E" w14:textId="39C6D338" w:rsidR="00CC2055" w:rsidRPr="003B20F4" w:rsidRDefault="00CC2055" w:rsidP="009F1CA5">
            <w:pPr>
              <w:rPr>
                <w:rFonts w:ascii="Aptos" w:hAnsi="Aptos"/>
                <w:color w:val="000000" w:themeColor="text1"/>
              </w:rPr>
            </w:pPr>
            <w:r w:rsidRPr="003B20F4">
              <w:rPr>
                <w:rFonts w:ascii="Aptos" w:hAnsi="Aptos"/>
                <w:color w:val="000000" w:themeColor="text1"/>
              </w:rPr>
              <w:t>Reading</w:t>
            </w:r>
          </w:p>
        </w:tc>
        <w:tc>
          <w:tcPr>
            <w:tcW w:w="5228" w:type="dxa"/>
            <w:vMerge w:val="restart"/>
            <w:vAlign w:val="center"/>
          </w:tcPr>
          <w:p w14:paraId="79135BAF" w14:textId="0403D6FA" w:rsidR="00CC2055" w:rsidRPr="003B20F4" w:rsidRDefault="00CC2055" w:rsidP="3FDD4458">
            <w:pPr>
              <w:jc w:val="center"/>
              <w:rPr>
                <w:rFonts w:ascii="Aptos" w:hAnsi="Aptos"/>
                <w:color w:val="000000" w:themeColor="text1"/>
              </w:rPr>
            </w:pPr>
            <w:r w:rsidRPr="3FDD4458">
              <w:rPr>
                <w:rFonts w:ascii="Aptos" w:hAnsi="Aptos"/>
              </w:rPr>
              <w:t>Communication, Language &amp; Literacy</w:t>
            </w:r>
          </w:p>
        </w:tc>
      </w:tr>
      <w:tr w:rsidR="00CC2055" w:rsidRPr="003B20F4" w14:paraId="1FDA9AF6" w14:textId="77777777" w:rsidTr="3FDD4458">
        <w:tc>
          <w:tcPr>
            <w:tcW w:w="5228" w:type="dxa"/>
          </w:tcPr>
          <w:p w14:paraId="4A86D5EC" w14:textId="12833BD8" w:rsidR="00CC2055" w:rsidRPr="003B20F4" w:rsidRDefault="00CC2055" w:rsidP="00CC2055">
            <w:pPr>
              <w:rPr>
                <w:rFonts w:ascii="Aptos" w:hAnsi="Aptos"/>
                <w:color w:val="000000" w:themeColor="text1"/>
              </w:rPr>
            </w:pPr>
            <w:r w:rsidRPr="003B20F4">
              <w:rPr>
                <w:rFonts w:ascii="Aptos" w:hAnsi="Aptos"/>
                <w:color w:val="000000" w:themeColor="text1"/>
              </w:rPr>
              <w:t>Communication</w:t>
            </w:r>
          </w:p>
        </w:tc>
        <w:tc>
          <w:tcPr>
            <w:tcW w:w="5228" w:type="dxa"/>
            <w:vMerge/>
          </w:tcPr>
          <w:p w14:paraId="31C9A563" w14:textId="245FBD98" w:rsidR="00CC2055" w:rsidRPr="003B20F4" w:rsidRDefault="00CC2055" w:rsidP="00CC2055">
            <w:pPr>
              <w:rPr>
                <w:rFonts w:ascii="Aptos" w:hAnsi="Aptos"/>
                <w:color w:val="70AD47" w:themeColor="accent6"/>
              </w:rPr>
            </w:pPr>
          </w:p>
        </w:tc>
      </w:tr>
      <w:tr w:rsidR="00172CFC" w:rsidRPr="003B20F4" w14:paraId="1A51FCAE" w14:textId="77777777" w:rsidTr="3FDD4458">
        <w:tc>
          <w:tcPr>
            <w:tcW w:w="5228" w:type="dxa"/>
          </w:tcPr>
          <w:p w14:paraId="098F9410" w14:textId="55C3B10A" w:rsidR="00172CFC" w:rsidRPr="003B20F4" w:rsidRDefault="003D34AC" w:rsidP="00E64339">
            <w:pPr>
              <w:rPr>
                <w:rFonts w:ascii="Aptos" w:hAnsi="Aptos"/>
                <w:color w:val="000000" w:themeColor="text1"/>
              </w:rPr>
            </w:pPr>
            <w:r w:rsidRPr="003B20F4">
              <w:rPr>
                <w:rFonts w:ascii="Aptos" w:hAnsi="Aptos"/>
                <w:color w:val="000000" w:themeColor="text1"/>
              </w:rPr>
              <w:t>Maths</w:t>
            </w:r>
          </w:p>
        </w:tc>
        <w:tc>
          <w:tcPr>
            <w:tcW w:w="5228" w:type="dxa"/>
            <w:vAlign w:val="center"/>
          </w:tcPr>
          <w:p w14:paraId="642FD6D8" w14:textId="7A27F71C" w:rsidR="00172CFC" w:rsidRPr="003B20F4" w:rsidRDefault="003D34AC" w:rsidP="3FDD4458">
            <w:pPr>
              <w:jc w:val="center"/>
              <w:rPr>
                <w:rFonts w:ascii="Aptos" w:hAnsi="Aptos"/>
                <w:color w:val="70AD47" w:themeColor="accent6"/>
              </w:rPr>
            </w:pPr>
            <w:r w:rsidRPr="3FDD4458">
              <w:rPr>
                <w:rFonts w:ascii="Aptos" w:hAnsi="Aptos"/>
              </w:rPr>
              <w:t>Mathematical Development (Cognition)</w:t>
            </w:r>
          </w:p>
        </w:tc>
      </w:tr>
      <w:tr w:rsidR="003D34AC" w:rsidRPr="003B20F4" w14:paraId="0D297CFC" w14:textId="77777777" w:rsidTr="3FDD4458">
        <w:tc>
          <w:tcPr>
            <w:tcW w:w="5228" w:type="dxa"/>
          </w:tcPr>
          <w:p w14:paraId="241FB0A3" w14:textId="7279CC0B" w:rsidR="003D34AC" w:rsidRPr="003B20F4" w:rsidRDefault="003D34AC" w:rsidP="003D34AC">
            <w:pPr>
              <w:rPr>
                <w:rFonts w:ascii="Aptos" w:hAnsi="Aptos"/>
                <w:color w:val="000000" w:themeColor="text1"/>
              </w:rPr>
            </w:pPr>
            <w:r w:rsidRPr="003B20F4">
              <w:rPr>
                <w:rFonts w:ascii="Aptos" w:hAnsi="Aptos"/>
                <w:color w:val="000000" w:themeColor="text1"/>
              </w:rPr>
              <w:t>Confidence (Feelings and relationships)</w:t>
            </w:r>
          </w:p>
        </w:tc>
        <w:tc>
          <w:tcPr>
            <w:tcW w:w="5228" w:type="dxa"/>
            <w:vAlign w:val="center"/>
          </w:tcPr>
          <w:p w14:paraId="6EC8170F" w14:textId="4595A520" w:rsidR="003D34AC" w:rsidRPr="003B20F4" w:rsidRDefault="003D34AC" w:rsidP="3FDD4458">
            <w:pPr>
              <w:jc w:val="center"/>
              <w:rPr>
                <w:rFonts w:ascii="Aptos" w:hAnsi="Aptos"/>
                <w:color w:val="000000" w:themeColor="text1"/>
              </w:rPr>
            </w:pPr>
            <w:r w:rsidRPr="3FDD4458">
              <w:rPr>
                <w:rFonts w:ascii="Aptos" w:hAnsi="Aptos"/>
              </w:rPr>
              <w:t>Personal, Social, Emotional Development</w:t>
            </w:r>
          </w:p>
        </w:tc>
      </w:tr>
      <w:tr w:rsidR="003D34AC" w:rsidRPr="003B20F4" w14:paraId="38AF1275" w14:textId="77777777" w:rsidTr="3FDD4458">
        <w:tc>
          <w:tcPr>
            <w:tcW w:w="5228" w:type="dxa"/>
          </w:tcPr>
          <w:p w14:paraId="0BAC7DA2" w14:textId="18ECA275" w:rsidR="003D34AC" w:rsidRPr="003B20F4" w:rsidRDefault="003D34AC" w:rsidP="003D34AC">
            <w:pPr>
              <w:rPr>
                <w:rFonts w:ascii="Aptos" w:hAnsi="Aptos"/>
                <w:color w:val="000000" w:themeColor="text1"/>
              </w:rPr>
            </w:pPr>
            <w:r w:rsidRPr="003B20F4">
              <w:rPr>
                <w:rFonts w:ascii="Aptos" w:hAnsi="Aptos"/>
                <w:color w:val="000000" w:themeColor="text1"/>
              </w:rPr>
              <w:t>Physical</w:t>
            </w:r>
          </w:p>
        </w:tc>
        <w:tc>
          <w:tcPr>
            <w:tcW w:w="5228" w:type="dxa"/>
            <w:vAlign w:val="center"/>
          </w:tcPr>
          <w:p w14:paraId="735C5829" w14:textId="5FCF448E" w:rsidR="003D34AC" w:rsidRPr="003B20F4" w:rsidRDefault="003D34AC" w:rsidP="00A72FF0">
            <w:pPr>
              <w:jc w:val="center"/>
              <w:rPr>
                <w:rFonts w:ascii="Aptos" w:hAnsi="Aptos"/>
                <w:color w:val="000000" w:themeColor="text1"/>
              </w:rPr>
            </w:pPr>
            <w:r w:rsidRPr="003B20F4">
              <w:rPr>
                <w:rFonts w:ascii="Aptos" w:hAnsi="Aptos"/>
                <w:color w:val="000000" w:themeColor="text1"/>
              </w:rPr>
              <w:t>Physical Development</w:t>
            </w:r>
          </w:p>
        </w:tc>
      </w:tr>
      <w:tr w:rsidR="003D34AC" w:rsidRPr="003B20F4" w14:paraId="01E14231" w14:textId="77777777" w:rsidTr="3FDD4458">
        <w:tc>
          <w:tcPr>
            <w:tcW w:w="5228" w:type="dxa"/>
          </w:tcPr>
          <w:p w14:paraId="2F63EC32" w14:textId="49211036" w:rsidR="003D34AC" w:rsidRPr="003B20F4" w:rsidRDefault="003D34AC" w:rsidP="003D34AC">
            <w:pPr>
              <w:rPr>
                <w:rFonts w:ascii="Aptos" w:hAnsi="Aptos"/>
                <w:color w:val="000000" w:themeColor="text1"/>
              </w:rPr>
            </w:pPr>
            <w:r w:rsidRPr="003B20F4">
              <w:rPr>
                <w:rFonts w:ascii="Aptos" w:hAnsi="Aptos"/>
                <w:color w:val="000000" w:themeColor="text1"/>
              </w:rPr>
              <w:t>Self Help</w:t>
            </w:r>
          </w:p>
        </w:tc>
        <w:tc>
          <w:tcPr>
            <w:tcW w:w="5228" w:type="dxa"/>
            <w:vAlign w:val="center"/>
          </w:tcPr>
          <w:p w14:paraId="2768FDE7" w14:textId="4765A2FD" w:rsidR="003D34AC" w:rsidRPr="003B20F4" w:rsidRDefault="003D34AC" w:rsidP="00A72FF0">
            <w:pPr>
              <w:jc w:val="center"/>
              <w:rPr>
                <w:rFonts w:ascii="Aptos" w:hAnsi="Aptos"/>
                <w:color w:val="000000" w:themeColor="text1"/>
              </w:rPr>
            </w:pPr>
            <w:r w:rsidRPr="003B20F4">
              <w:rPr>
                <w:rFonts w:ascii="Aptos" w:hAnsi="Aptos"/>
                <w:color w:val="000000" w:themeColor="text1"/>
              </w:rPr>
              <w:t>Physical Development</w:t>
            </w:r>
          </w:p>
        </w:tc>
      </w:tr>
    </w:tbl>
    <w:p w14:paraId="38468A09" w14:textId="77777777" w:rsidR="005D406B" w:rsidRPr="003B20F4" w:rsidRDefault="005D406B" w:rsidP="009F1CA5">
      <w:pPr>
        <w:rPr>
          <w:rFonts w:ascii="Aptos" w:hAnsi="Aptos"/>
          <w:color w:val="000000" w:themeColor="text1"/>
        </w:rPr>
      </w:pPr>
    </w:p>
    <w:p w14:paraId="40BFEAFF" w14:textId="5F095E54" w:rsidR="005D406B" w:rsidRPr="003B20F4" w:rsidRDefault="00457507" w:rsidP="009F1CA5">
      <w:pPr>
        <w:rPr>
          <w:rFonts w:ascii="Aptos" w:hAnsi="Aptos"/>
          <w:color w:val="000000" w:themeColor="text1"/>
        </w:rPr>
      </w:pPr>
      <w:r w:rsidRPr="003B20F4">
        <w:rPr>
          <w:rFonts w:ascii="Aptos" w:hAnsi="Aptos"/>
          <w:color w:val="000000" w:themeColor="text1"/>
        </w:rPr>
        <w:t xml:space="preserve">There are two additional Cherry Garden Branch Maps which can be used to </w:t>
      </w:r>
      <w:r w:rsidR="00B06A88" w:rsidRPr="003B20F4">
        <w:rPr>
          <w:rFonts w:ascii="Aptos" w:hAnsi="Aptos"/>
          <w:color w:val="000000" w:themeColor="text1"/>
        </w:rPr>
        <w:t xml:space="preserve">relevant areas but these are not areas we record data for on Insight.  </w:t>
      </w:r>
    </w:p>
    <w:p w14:paraId="42069C43" w14:textId="358CC987" w:rsidR="009F1CA5" w:rsidRPr="003B20F4" w:rsidRDefault="009F1CA5" w:rsidP="00CD58EC">
      <w:pPr>
        <w:pStyle w:val="ListParagraph"/>
        <w:numPr>
          <w:ilvl w:val="0"/>
          <w:numId w:val="32"/>
        </w:numPr>
        <w:rPr>
          <w:rFonts w:ascii="Aptos" w:hAnsi="Aptos"/>
          <w:color w:val="000000" w:themeColor="text1"/>
        </w:rPr>
      </w:pPr>
      <w:r w:rsidRPr="003B20F4">
        <w:rPr>
          <w:rFonts w:ascii="Aptos" w:hAnsi="Aptos"/>
          <w:color w:val="000000" w:themeColor="text1"/>
        </w:rPr>
        <w:t>Understanding of the World</w:t>
      </w:r>
    </w:p>
    <w:p w14:paraId="12A58983" w14:textId="60D2A702" w:rsidR="009F1CA5" w:rsidRPr="003B20F4" w:rsidRDefault="009F1CA5" w:rsidP="00CD58EC">
      <w:pPr>
        <w:pStyle w:val="ListParagraph"/>
        <w:numPr>
          <w:ilvl w:val="0"/>
          <w:numId w:val="32"/>
        </w:numPr>
        <w:rPr>
          <w:rFonts w:ascii="Aptos" w:hAnsi="Aptos"/>
          <w:color w:val="000000" w:themeColor="text1"/>
        </w:rPr>
      </w:pPr>
      <w:r w:rsidRPr="003B20F4">
        <w:rPr>
          <w:rFonts w:ascii="Aptos" w:hAnsi="Aptos"/>
          <w:color w:val="000000" w:themeColor="text1"/>
        </w:rPr>
        <w:t>Expressive Arts and Design</w:t>
      </w:r>
    </w:p>
    <w:p w14:paraId="058D1A60" w14:textId="4AAB38AE" w:rsidR="0068688C" w:rsidRPr="003B20F4" w:rsidRDefault="00FD56DD" w:rsidP="009F1CA5">
      <w:pPr>
        <w:rPr>
          <w:rFonts w:ascii="Aptos" w:hAnsi="Aptos"/>
          <w:color w:val="000000" w:themeColor="text1"/>
        </w:rPr>
      </w:pPr>
      <w:r w:rsidRPr="2612A431">
        <w:rPr>
          <w:rFonts w:ascii="Aptos" w:hAnsi="Aptos"/>
          <w:color w:val="000000" w:themeColor="text1"/>
        </w:rPr>
        <w:lastRenderedPageBreak/>
        <w:t>Within each Branch map, t</w:t>
      </w:r>
      <w:r w:rsidR="009F1CA5" w:rsidRPr="2612A431">
        <w:rPr>
          <w:rFonts w:ascii="Aptos" w:hAnsi="Aptos"/>
          <w:color w:val="000000" w:themeColor="text1"/>
        </w:rPr>
        <w:t>here are 10 Branches linked with expected progression in typically</w:t>
      </w:r>
      <w:r w:rsidR="00CD58EC" w:rsidRPr="2612A431">
        <w:rPr>
          <w:rFonts w:ascii="Aptos" w:hAnsi="Aptos"/>
          <w:color w:val="000000" w:themeColor="text1"/>
        </w:rPr>
        <w:t xml:space="preserve"> </w:t>
      </w:r>
      <w:r w:rsidR="009F1CA5" w:rsidRPr="2612A431">
        <w:rPr>
          <w:rFonts w:ascii="Aptos" w:hAnsi="Aptos"/>
          <w:color w:val="000000" w:themeColor="text1"/>
        </w:rPr>
        <w:t>developing children from 0-5 years.</w:t>
      </w:r>
    </w:p>
    <w:p w14:paraId="0B0AE18D" w14:textId="79EA269F" w:rsidR="2612A431" w:rsidRDefault="2612A431" w:rsidP="2612A431">
      <w:pPr>
        <w:rPr>
          <w:rFonts w:ascii="Aptos" w:hAnsi="Aptos"/>
          <w:color w:val="000000" w:themeColor="text1"/>
        </w:rPr>
      </w:pPr>
    </w:p>
    <w:tbl>
      <w:tblPr>
        <w:tblStyle w:val="TableGrid"/>
        <w:tblW w:w="0" w:type="auto"/>
        <w:tblLook w:val="04A0" w:firstRow="1" w:lastRow="0" w:firstColumn="1" w:lastColumn="0" w:noHBand="0" w:noVBand="1"/>
      </w:tblPr>
      <w:tblGrid>
        <w:gridCol w:w="1081"/>
        <w:gridCol w:w="881"/>
        <w:gridCol w:w="881"/>
        <w:gridCol w:w="881"/>
        <w:gridCol w:w="917"/>
        <w:gridCol w:w="881"/>
        <w:gridCol w:w="881"/>
        <w:gridCol w:w="881"/>
        <w:gridCol w:w="881"/>
        <w:gridCol w:w="1101"/>
        <w:gridCol w:w="1190"/>
      </w:tblGrid>
      <w:tr w:rsidR="00686831" w:rsidRPr="003B20F4" w14:paraId="307444F6" w14:textId="77777777" w:rsidTr="39DE6E35">
        <w:tc>
          <w:tcPr>
            <w:tcW w:w="515" w:type="dxa"/>
          </w:tcPr>
          <w:p w14:paraId="5E65A600" w14:textId="15B3DD2D" w:rsidR="00686831" w:rsidRPr="003B20F4" w:rsidRDefault="00686831" w:rsidP="007E599B">
            <w:pPr>
              <w:jc w:val="center"/>
              <w:rPr>
                <w:rFonts w:ascii="Aptos" w:hAnsi="Aptos"/>
                <w:b/>
                <w:bCs/>
                <w:color w:val="000000" w:themeColor="text1"/>
                <w:sz w:val="20"/>
                <w:szCs w:val="20"/>
              </w:rPr>
            </w:pPr>
            <w:r w:rsidRPr="003B20F4">
              <w:rPr>
                <w:rFonts w:ascii="Aptos" w:hAnsi="Aptos"/>
                <w:b/>
                <w:bCs/>
                <w:color w:val="000000" w:themeColor="text1"/>
                <w:sz w:val="20"/>
                <w:szCs w:val="20"/>
              </w:rPr>
              <w:t>Cherry Branch</w:t>
            </w:r>
          </w:p>
        </w:tc>
        <w:tc>
          <w:tcPr>
            <w:tcW w:w="979" w:type="dxa"/>
          </w:tcPr>
          <w:p w14:paraId="34179A7D" w14:textId="63EB8BF8" w:rsidR="00686831" w:rsidRPr="003B20F4" w:rsidRDefault="00686831" w:rsidP="007E599B">
            <w:pPr>
              <w:jc w:val="center"/>
              <w:rPr>
                <w:rFonts w:ascii="Aptos" w:hAnsi="Aptos"/>
                <w:color w:val="000000" w:themeColor="text1"/>
                <w:sz w:val="21"/>
                <w:szCs w:val="21"/>
              </w:rPr>
            </w:pPr>
            <w:r w:rsidRPr="003B20F4">
              <w:rPr>
                <w:rFonts w:ascii="Aptos" w:hAnsi="Aptos"/>
                <w:color w:val="000000" w:themeColor="text1"/>
                <w:sz w:val="21"/>
                <w:szCs w:val="21"/>
              </w:rPr>
              <w:t>Branch 1</w:t>
            </w:r>
          </w:p>
        </w:tc>
        <w:tc>
          <w:tcPr>
            <w:tcW w:w="979" w:type="dxa"/>
          </w:tcPr>
          <w:p w14:paraId="088E8D3F" w14:textId="0C9080F7" w:rsidR="00686831" w:rsidRPr="003B20F4" w:rsidRDefault="00686831" w:rsidP="007E599B">
            <w:pPr>
              <w:jc w:val="center"/>
              <w:rPr>
                <w:rFonts w:ascii="Aptos" w:hAnsi="Aptos"/>
                <w:color w:val="000000" w:themeColor="text1"/>
                <w:sz w:val="21"/>
                <w:szCs w:val="21"/>
              </w:rPr>
            </w:pPr>
            <w:r w:rsidRPr="003B20F4">
              <w:rPr>
                <w:rFonts w:ascii="Aptos" w:hAnsi="Aptos"/>
                <w:color w:val="000000" w:themeColor="text1"/>
                <w:sz w:val="21"/>
                <w:szCs w:val="21"/>
              </w:rPr>
              <w:t>Branch 2</w:t>
            </w:r>
          </w:p>
        </w:tc>
        <w:tc>
          <w:tcPr>
            <w:tcW w:w="979" w:type="dxa"/>
          </w:tcPr>
          <w:p w14:paraId="5FCD6993" w14:textId="178DD17B" w:rsidR="00686831" w:rsidRPr="003B20F4" w:rsidRDefault="00686831" w:rsidP="007E599B">
            <w:pPr>
              <w:jc w:val="center"/>
              <w:rPr>
                <w:rFonts w:ascii="Aptos" w:hAnsi="Aptos"/>
                <w:color w:val="000000" w:themeColor="text1"/>
                <w:sz w:val="21"/>
                <w:szCs w:val="21"/>
              </w:rPr>
            </w:pPr>
            <w:r w:rsidRPr="003B20F4">
              <w:rPr>
                <w:rFonts w:ascii="Aptos" w:hAnsi="Aptos"/>
                <w:color w:val="000000" w:themeColor="text1"/>
                <w:sz w:val="21"/>
                <w:szCs w:val="21"/>
              </w:rPr>
              <w:t>Branch 3</w:t>
            </w:r>
          </w:p>
        </w:tc>
        <w:tc>
          <w:tcPr>
            <w:tcW w:w="1006" w:type="dxa"/>
          </w:tcPr>
          <w:p w14:paraId="66581560" w14:textId="1E689755" w:rsidR="00686831" w:rsidRPr="003B20F4" w:rsidRDefault="00686831" w:rsidP="007E599B">
            <w:pPr>
              <w:jc w:val="center"/>
              <w:rPr>
                <w:rFonts w:ascii="Aptos" w:hAnsi="Aptos"/>
                <w:color w:val="000000" w:themeColor="text1"/>
                <w:sz w:val="21"/>
                <w:szCs w:val="21"/>
              </w:rPr>
            </w:pPr>
            <w:r w:rsidRPr="003B20F4">
              <w:rPr>
                <w:rFonts w:ascii="Aptos" w:hAnsi="Aptos"/>
                <w:color w:val="000000" w:themeColor="text1"/>
                <w:sz w:val="21"/>
                <w:szCs w:val="21"/>
              </w:rPr>
              <w:t>Branch 4</w:t>
            </w:r>
          </w:p>
        </w:tc>
        <w:tc>
          <w:tcPr>
            <w:tcW w:w="979" w:type="dxa"/>
          </w:tcPr>
          <w:p w14:paraId="5C38F012" w14:textId="0B37E89D" w:rsidR="00686831" w:rsidRPr="003B20F4" w:rsidRDefault="00686831" w:rsidP="007E599B">
            <w:pPr>
              <w:jc w:val="center"/>
              <w:rPr>
                <w:rFonts w:ascii="Aptos" w:hAnsi="Aptos"/>
                <w:color w:val="000000" w:themeColor="text1"/>
                <w:sz w:val="21"/>
                <w:szCs w:val="21"/>
              </w:rPr>
            </w:pPr>
            <w:r w:rsidRPr="003B20F4">
              <w:rPr>
                <w:rFonts w:ascii="Aptos" w:hAnsi="Aptos"/>
                <w:color w:val="000000" w:themeColor="text1"/>
                <w:sz w:val="21"/>
                <w:szCs w:val="21"/>
              </w:rPr>
              <w:t>Branch 5</w:t>
            </w:r>
          </w:p>
        </w:tc>
        <w:tc>
          <w:tcPr>
            <w:tcW w:w="979" w:type="dxa"/>
          </w:tcPr>
          <w:p w14:paraId="0F5EC779" w14:textId="40294CFC" w:rsidR="00686831" w:rsidRPr="003B20F4" w:rsidRDefault="00686831" w:rsidP="007E599B">
            <w:pPr>
              <w:jc w:val="center"/>
              <w:rPr>
                <w:rFonts w:ascii="Aptos" w:hAnsi="Aptos"/>
                <w:color w:val="000000" w:themeColor="text1"/>
                <w:sz w:val="21"/>
                <w:szCs w:val="21"/>
              </w:rPr>
            </w:pPr>
            <w:r w:rsidRPr="003B20F4">
              <w:rPr>
                <w:rFonts w:ascii="Aptos" w:hAnsi="Aptos"/>
                <w:color w:val="000000" w:themeColor="text1"/>
                <w:sz w:val="21"/>
                <w:szCs w:val="21"/>
              </w:rPr>
              <w:t>Branch 6</w:t>
            </w:r>
          </w:p>
        </w:tc>
        <w:tc>
          <w:tcPr>
            <w:tcW w:w="979" w:type="dxa"/>
          </w:tcPr>
          <w:p w14:paraId="421713C5" w14:textId="2AB82DC9" w:rsidR="00686831" w:rsidRPr="003B20F4" w:rsidRDefault="00686831" w:rsidP="007E599B">
            <w:pPr>
              <w:jc w:val="center"/>
              <w:rPr>
                <w:rFonts w:ascii="Aptos" w:hAnsi="Aptos"/>
                <w:color w:val="000000" w:themeColor="text1"/>
                <w:sz w:val="21"/>
                <w:szCs w:val="21"/>
              </w:rPr>
            </w:pPr>
            <w:r w:rsidRPr="003B20F4">
              <w:rPr>
                <w:rFonts w:ascii="Aptos" w:hAnsi="Aptos"/>
                <w:color w:val="000000" w:themeColor="text1"/>
                <w:sz w:val="21"/>
                <w:szCs w:val="21"/>
              </w:rPr>
              <w:t>Branch 7</w:t>
            </w:r>
          </w:p>
        </w:tc>
        <w:tc>
          <w:tcPr>
            <w:tcW w:w="979" w:type="dxa"/>
          </w:tcPr>
          <w:p w14:paraId="0A5E49DB" w14:textId="4602D97A" w:rsidR="00686831" w:rsidRPr="003B20F4" w:rsidRDefault="00686831" w:rsidP="007E599B">
            <w:pPr>
              <w:jc w:val="center"/>
              <w:rPr>
                <w:rFonts w:ascii="Aptos" w:hAnsi="Aptos"/>
                <w:color w:val="000000" w:themeColor="text1"/>
                <w:sz w:val="21"/>
                <w:szCs w:val="21"/>
              </w:rPr>
            </w:pPr>
            <w:r w:rsidRPr="003B20F4">
              <w:rPr>
                <w:rFonts w:ascii="Aptos" w:hAnsi="Aptos"/>
                <w:color w:val="000000" w:themeColor="text1"/>
                <w:sz w:val="21"/>
                <w:szCs w:val="21"/>
              </w:rPr>
              <w:t>Branch 8</w:t>
            </w:r>
          </w:p>
        </w:tc>
        <w:tc>
          <w:tcPr>
            <w:tcW w:w="979" w:type="dxa"/>
          </w:tcPr>
          <w:p w14:paraId="5E440F81" w14:textId="20D073B8" w:rsidR="00686831" w:rsidRPr="003B20F4" w:rsidRDefault="00686831" w:rsidP="007E599B">
            <w:pPr>
              <w:jc w:val="center"/>
              <w:rPr>
                <w:rFonts w:ascii="Aptos" w:hAnsi="Aptos"/>
                <w:color w:val="000000" w:themeColor="text1"/>
                <w:sz w:val="21"/>
                <w:szCs w:val="21"/>
              </w:rPr>
            </w:pPr>
            <w:r w:rsidRPr="003B20F4">
              <w:rPr>
                <w:rFonts w:ascii="Aptos" w:hAnsi="Aptos"/>
                <w:color w:val="000000" w:themeColor="text1"/>
                <w:sz w:val="21"/>
                <w:szCs w:val="21"/>
              </w:rPr>
              <w:t>Branch 9</w:t>
            </w:r>
          </w:p>
        </w:tc>
        <w:tc>
          <w:tcPr>
            <w:tcW w:w="1103" w:type="dxa"/>
          </w:tcPr>
          <w:p w14:paraId="7413A37F" w14:textId="3B44C680" w:rsidR="00686831" w:rsidRPr="003B20F4" w:rsidRDefault="00686831" w:rsidP="007E599B">
            <w:pPr>
              <w:jc w:val="center"/>
              <w:rPr>
                <w:rFonts w:ascii="Aptos" w:hAnsi="Aptos"/>
                <w:color w:val="000000" w:themeColor="text1"/>
                <w:sz w:val="21"/>
                <w:szCs w:val="21"/>
              </w:rPr>
            </w:pPr>
            <w:r w:rsidRPr="003B20F4">
              <w:rPr>
                <w:rFonts w:ascii="Aptos" w:hAnsi="Aptos"/>
                <w:color w:val="000000" w:themeColor="text1"/>
                <w:sz w:val="21"/>
                <w:szCs w:val="21"/>
              </w:rPr>
              <w:t>Branch 10</w:t>
            </w:r>
          </w:p>
        </w:tc>
      </w:tr>
      <w:tr w:rsidR="00686831" w:rsidRPr="003B20F4" w14:paraId="181E1704" w14:textId="77777777" w:rsidTr="39DE6E35">
        <w:tc>
          <w:tcPr>
            <w:tcW w:w="515" w:type="dxa"/>
          </w:tcPr>
          <w:p w14:paraId="5CE80488" w14:textId="6FA6D5C1" w:rsidR="00686831" w:rsidRPr="003B20F4" w:rsidRDefault="00686831" w:rsidP="007E599B">
            <w:pPr>
              <w:jc w:val="center"/>
              <w:rPr>
                <w:rFonts w:ascii="Aptos" w:hAnsi="Aptos"/>
                <w:b/>
                <w:bCs/>
                <w:color w:val="000000" w:themeColor="text1"/>
                <w:sz w:val="20"/>
                <w:szCs w:val="20"/>
              </w:rPr>
            </w:pPr>
            <w:r w:rsidRPr="003B20F4">
              <w:rPr>
                <w:rFonts w:ascii="Aptos" w:hAnsi="Aptos"/>
                <w:b/>
                <w:bCs/>
                <w:color w:val="000000" w:themeColor="text1"/>
                <w:sz w:val="20"/>
                <w:szCs w:val="20"/>
              </w:rPr>
              <w:t xml:space="preserve">Equiv. typical </w:t>
            </w:r>
            <w:r w:rsidRPr="003B20F4">
              <w:rPr>
                <w:rFonts w:ascii="Aptos" w:hAnsi="Aptos"/>
                <w:b/>
                <w:bCs/>
                <w:color w:val="000000" w:themeColor="text1"/>
                <w:sz w:val="15"/>
                <w:szCs w:val="15"/>
              </w:rPr>
              <w:t>development</w:t>
            </w:r>
          </w:p>
        </w:tc>
        <w:tc>
          <w:tcPr>
            <w:tcW w:w="979" w:type="dxa"/>
          </w:tcPr>
          <w:p w14:paraId="77865493" w14:textId="0B086A70" w:rsidR="00686831" w:rsidRPr="003B20F4" w:rsidRDefault="00686831" w:rsidP="007E599B">
            <w:pPr>
              <w:jc w:val="center"/>
              <w:rPr>
                <w:rFonts w:ascii="Aptos" w:hAnsi="Aptos"/>
                <w:color w:val="000000" w:themeColor="text1"/>
                <w:sz w:val="21"/>
                <w:szCs w:val="21"/>
              </w:rPr>
            </w:pPr>
            <w:r w:rsidRPr="003B20F4">
              <w:rPr>
                <w:rFonts w:ascii="Aptos" w:hAnsi="Aptos"/>
                <w:color w:val="000000" w:themeColor="text1"/>
                <w:sz w:val="21"/>
                <w:szCs w:val="21"/>
              </w:rPr>
              <w:t>0-5 months</w:t>
            </w:r>
          </w:p>
        </w:tc>
        <w:tc>
          <w:tcPr>
            <w:tcW w:w="979" w:type="dxa"/>
          </w:tcPr>
          <w:p w14:paraId="776788FB" w14:textId="6DE13D53" w:rsidR="00686831" w:rsidRPr="003B20F4" w:rsidRDefault="00686831" w:rsidP="007E599B">
            <w:pPr>
              <w:jc w:val="center"/>
              <w:rPr>
                <w:rFonts w:ascii="Aptos" w:hAnsi="Aptos"/>
                <w:color w:val="000000" w:themeColor="text1"/>
                <w:sz w:val="21"/>
                <w:szCs w:val="21"/>
              </w:rPr>
            </w:pPr>
            <w:r w:rsidRPr="003B20F4">
              <w:rPr>
                <w:rFonts w:ascii="Aptos" w:hAnsi="Aptos"/>
                <w:color w:val="000000" w:themeColor="text1"/>
                <w:sz w:val="21"/>
                <w:szCs w:val="21"/>
              </w:rPr>
              <w:t>5-10 months</w:t>
            </w:r>
          </w:p>
        </w:tc>
        <w:tc>
          <w:tcPr>
            <w:tcW w:w="979" w:type="dxa"/>
          </w:tcPr>
          <w:p w14:paraId="59FEEF81" w14:textId="41F141F6" w:rsidR="00686831" w:rsidRPr="003B20F4" w:rsidRDefault="00686831" w:rsidP="007E599B">
            <w:pPr>
              <w:jc w:val="center"/>
              <w:rPr>
                <w:rFonts w:ascii="Aptos" w:hAnsi="Aptos"/>
                <w:color w:val="000000" w:themeColor="text1"/>
                <w:sz w:val="21"/>
                <w:szCs w:val="21"/>
              </w:rPr>
            </w:pPr>
            <w:r w:rsidRPr="003B20F4">
              <w:rPr>
                <w:rFonts w:ascii="Aptos" w:hAnsi="Aptos"/>
                <w:color w:val="000000" w:themeColor="text1"/>
                <w:sz w:val="21"/>
                <w:szCs w:val="21"/>
              </w:rPr>
              <w:t>10-15 months</w:t>
            </w:r>
          </w:p>
        </w:tc>
        <w:tc>
          <w:tcPr>
            <w:tcW w:w="1006" w:type="dxa"/>
          </w:tcPr>
          <w:p w14:paraId="24371E7A" w14:textId="213CC36C" w:rsidR="00686831" w:rsidRPr="003B20F4" w:rsidRDefault="00686831" w:rsidP="007E599B">
            <w:pPr>
              <w:jc w:val="center"/>
              <w:rPr>
                <w:rFonts w:ascii="Aptos" w:hAnsi="Aptos"/>
                <w:color w:val="000000" w:themeColor="text1"/>
                <w:sz w:val="21"/>
                <w:szCs w:val="21"/>
              </w:rPr>
            </w:pPr>
            <w:r w:rsidRPr="003B20F4">
              <w:rPr>
                <w:rFonts w:ascii="Aptos" w:hAnsi="Aptos"/>
                <w:color w:val="000000" w:themeColor="text1"/>
                <w:sz w:val="21"/>
                <w:szCs w:val="21"/>
              </w:rPr>
              <w:t>Bridging Branch</w:t>
            </w:r>
          </w:p>
        </w:tc>
        <w:tc>
          <w:tcPr>
            <w:tcW w:w="979" w:type="dxa"/>
          </w:tcPr>
          <w:p w14:paraId="7198F666" w14:textId="175D34EF" w:rsidR="00686831" w:rsidRPr="003B20F4" w:rsidRDefault="00686831" w:rsidP="007E599B">
            <w:pPr>
              <w:jc w:val="center"/>
              <w:rPr>
                <w:rFonts w:ascii="Aptos" w:hAnsi="Aptos"/>
                <w:color w:val="000000" w:themeColor="text1"/>
                <w:sz w:val="21"/>
                <w:szCs w:val="21"/>
              </w:rPr>
            </w:pPr>
            <w:r w:rsidRPr="003B20F4">
              <w:rPr>
                <w:rFonts w:ascii="Aptos" w:hAnsi="Aptos"/>
                <w:color w:val="000000" w:themeColor="text1"/>
                <w:sz w:val="21"/>
                <w:szCs w:val="21"/>
              </w:rPr>
              <w:t>15-22 months</w:t>
            </w:r>
          </w:p>
        </w:tc>
        <w:tc>
          <w:tcPr>
            <w:tcW w:w="979" w:type="dxa"/>
          </w:tcPr>
          <w:p w14:paraId="14319D38" w14:textId="441ABA92" w:rsidR="00686831" w:rsidRPr="003B20F4" w:rsidRDefault="00686831" w:rsidP="007E599B">
            <w:pPr>
              <w:jc w:val="center"/>
              <w:rPr>
                <w:rFonts w:ascii="Aptos" w:hAnsi="Aptos"/>
                <w:color w:val="000000" w:themeColor="text1"/>
                <w:sz w:val="21"/>
                <w:szCs w:val="21"/>
              </w:rPr>
            </w:pPr>
            <w:r w:rsidRPr="003B20F4">
              <w:rPr>
                <w:rFonts w:ascii="Aptos" w:hAnsi="Aptos"/>
                <w:color w:val="000000" w:themeColor="text1"/>
                <w:sz w:val="21"/>
                <w:szCs w:val="21"/>
              </w:rPr>
              <w:t>22-29 months</w:t>
            </w:r>
          </w:p>
        </w:tc>
        <w:tc>
          <w:tcPr>
            <w:tcW w:w="979" w:type="dxa"/>
          </w:tcPr>
          <w:p w14:paraId="4E69320D" w14:textId="4974415B" w:rsidR="00686831" w:rsidRPr="003B20F4" w:rsidRDefault="00686831" w:rsidP="007E599B">
            <w:pPr>
              <w:jc w:val="center"/>
              <w:rPr>
                <w:rFonts w:ascii="Aptos" w:hAnsi="Aptos"/>
                <w:color w:val="000000" w:themeColor="text1"/>
                <w:sz w:val="21"/>
                <w:szCs w:val="21"/>
              </w:rPr>
            </w:pPr>
            <w:r w:rsidRPr="003B20F4">
              <w:rPr>
                <w:rFonts w:ascii="Aptos" w:hAnsi="Aptos"/>
                <w:color w:val="000000" w:themeColor="text1"/>
                <w:sz w:val="21"/>
                <w:szCs w:val="21"/>
              </w:rPr>
              <w:t>29-36 months</w:t>
            </w:r>
          </w:p>
        </w:tc>
        <w:tc>
          <w:tcPr>
            <w:tcW w:w="979" w:type="dxa"/>
          </w:tcPr>
          <w:p w14:paraId="34B20C38" w14:textId="22419991" w:rsidR="00686831" w:rsidRPr="003B20F4" w:rsidRDefault="00686831" w:rsidP="007E599B">
            <w:pPr>
              <w:jc w:val="center"/>
              <w:rPr>
                <w:rFonts w:ascii="Aptos" w:hAnsi="Aptos"/>
                <w:color w:val="000000" w:themeColor="text1"/>
                <w:sz w:val="21"/>
                <w:szCs w:val="21"/>
              </w:rPr>
            </w:pPr>
            <w:r w:rsidRPr="003B20F4">
              <w:rPr>
                <w:rFonts w:ascii="Aptos" w:hAnsi="Aptos"/>
                <w:color w:val="000000" w:themeColor="text1"/>
                <w:sz w:val="21"/>
                <w:szCs w:val="21"/>
              </w:rPr>
              <w:t>36-48 months</w:t>
            </w:r>
          </w:p>
        </w:tc>
        <w:tc>
          <w:tcPr>
            <w:tcW w:w="979" w:type="dxa"/>
          </w:tcPr>
          <w:p w14:paraId="3CAF5A0A" w14:textId="5C6DE9C7" w:rsidR="00686831" w:rsidRPr="003B20F4" w:rsidRDefault="1E62B4A7" w:rsidP="39DE6E35">
            <w:pPr>
              <w:jc w:val="center"/>
              <w:rPr>
                <w:rFonts w:ascii="Aptos" w:hAnsi="Aptos"/>
                <w:color w:val="000000" w:themeColor="text1"/>
                <w:sz w:val="21"/>
                <w:szCs w:val="21"/>
              </w:rPr>
            </w:pPr>
            <w:r w:rsidRPr="39DE6E35">
              <w:rPr>
                <w:rFonts w:ascii="Aptos" w:hAnsi="Aptos"/>
                <w:color w:val="000000" w:themeColor="text1"/>
                <w:sz w:val="21"/>
                <w:szCs w:val="21"/>
              </w:rPr>
              <w:t>48-60 months</w:t>
            </w:r>
            <w:r w:rsidR="2B203A21" w:rsidRPr="39DE6E35">
              <w:rPr>
                <w:rFonts w:ascii="Aptos" w:hAnsi="Aptos"/>
                <w:color w:val="000000" w:themeColor="text1"/>
                <w:sz w:val="21"/>
                <w:szCs w:val="21"/>
              </w:rPr>
              <w:t xml:space="preserve"> </w:t>
            </w:r>
          </w:p>
          <w:p w14:paraId="2D8B7E9C" w14:textId="73E74BC3" w:rsidR="00686831" w:rsidRPr="003B20F4" w:rsidRDefault="2B203A21" w:rsidP="007E599B">
            <w:pPr>
              <w:jc w:val="center"/>
              <w:rPr>
                <w:rFonts w:ascii="Aptos" w:hAnsi="Aptos"/>
                <w:color w:val="000000" w:themeColor="text1"/>
                <w:sz w:val="21"/>
                <w:szCs w:val="21"/>
              </w:rPr>
            </w:pPr>
            <w:r w:rsidRPr="39DE6E35">
              <w:rPr>
                <w:rFonts w:ascii="Aptos" w:hAnsi="Aptos"/>
                <w:color w:val="000000" w:themeColor="text1"/>
                <w:sz w:val="21"/>
                <w:szCs w:val="21"/>
              </w:rPr>
              <w:t>(If in Reception this might indicate ELG)</w:t>
            </w:r>
          </w:p>
        </w:tc>
        <w:tc>
          <w:tcPr>
            <w:tcW w:w="1103" w:type="dxa"/>
          </w:tcPr>
          <w:p w14:paraId="24DF1460" w14:textId="6143FED1" w:rsidR="00686831" w:rsidRPr="003B20F4" w:rsidRDefault="1E62B4A7" w:rsidP="39DE6E35">
            <w:pPr>
              <w:jc w:val="center"/>
              <w:rPr>
                <w:rFonts w:ascii="Aptos" w:hAnsi="Aptos"/>
                <w:color w:val="000000" w:themeColor="text1"/>
                <w:sz w:val="21"/>
                <w:szCs w:val="21"/>
              </w:rPr>
            </w:pPr>
            <w:r w:rsidRPr="39DE6E35">
              <w:rPr>
                <w:rFonts w:ascii="Aptos" w:hAnsi="Aptos"/>
                <w:color w:val="000000" w:themeColor="text1"/>
                <w:sz w:val="21"/>
                <w:szCs w:val="21"/>
              </w:rPr>
              <w:t>Emerging Year 1</w:t>
            </w:r>
          </w:p>
          <w:p w14:paraId="5B84FE56" w14:textId="029F5708" w:rsidR="00686831" w:rsidRPr="003B20F4" w:rsidRDefault="0436CFBB" w:rsidP="007E599B">
            <w:pPr>
              <w:jc w:val="center"/>
              <w:rPr>
                <w:rFonts w:ascii="Aptos" w:hAnsi="Aptos"/>
                <w:color w:val="000000" w:themeColor="text1"/>
                <w:sz w:val="21"/>
                <w:szCs w:val="21"/>
              </w:rPr>
            </w:pPr>
            <w:r w:rsidRPr="39DE6E35">
              <w:rPr>
                <w:rFonts w:ascii="Aptos" w:hAnsi="Aptos"/>
                <w:color w:val="000000" w:themeColor="text1"/>
                <w:sz w:val="21"/>
                <w:szCs w:val="21"/>
              </w:rPr>
              <w:t>(If in Year 1, this would show be considered WTS.</w:t>
            </w:r>
          </w:p>
        </w:tc>
      </w:tr>
    </w:tbl>
    <w:p w14:paraId="64CC71E9" w14:textId="1482C65D" w:rsidR="0068688C" w:rsidRDefault="0068688C" w:rsidP="00921B23">
      <w:pPr>
        <w:rPr>
          <w:rFonts w:ascii="Aptos" w:hAnsi="Aptos"/>
          <w:color w:val="000000" w:themeColor="text1"/>
        </w:rPr>
      </w:pPr>
    </w:p>
    <w:p w14:paraId="6E0B6C0E" w14:textId="4D83D9B4" w:rsidR="00C76880" w:rsidRDefault="00FD068A" w:rsidP="00C76880">
      <w:pPr>
        <w:rPr>
          <w:rFonts w:ascii="Aptos" w:hAnsi="Aptos"/>
          <w:color w:val="000000" w:themeColor="text1"/>
        </w:rPr>
      </w:pPr>
      <w:r>
        <w:rPr>
          <w:rFonts w:ascii="Aptos" w:hAnsi="Aptos"/>
          <w:color w:val="000000" w:themeColor="text1"/>
        </w:rPr>
        <w:t xml:space="preserve">Each Map is </w:t>
      </w:r>
      <w:r w:rsidR="00C76880" w:rsidRPr="00C76880">
        <w:rPr>
          <w:rFonts w:ascii="Aptos" w:hAnsi="Aptos"/>
          <w:color w:val="000000" w:themeColor="text1"/>
        </w:rPr>
        <w:t>divided into strands which are indicated by colour</w:t>
      </w:r>
      <w:r>
        <w:rPr>
          <w:rFonts w:ascii="Aptos" w:hAnsi="Aptos"/>
          <w:color w:val="000000" w:themeColor="text1"/>
        </w:rPr>
        <w:t>.  W</w:t>
      </w:r>
      <w:r w:rsidR="00C76880" w:rsidRPr="00C76880">
        <w:rPr>
          <w:rFonts w:ascii="Aptos" w:hAnsi="Aptos"/>
          <w:color w:val="000000" w:themeColor="text1"/>
        </w:rPr>
        <w:t>hite boxes give additional information to ensur</w:t>
      </w:r>
      <w:r>
        <w:rPr>
          <w:rFonts w:ascii="Aptos" w:hAnsi="Aptos"/>
          <w:color w:val="000000" w:themeColor="text1"/>
        </w:rPr>
        <w:t xml:space="preserve">e </w:t>
      </w:r>
      <w:r w:rsidR="00C76880" w:rsidRPr="00C76880">
        <w:rPr>
          <w:rFonts w:ascii="Aptos" w:hAnsi="Aptos"/>
          <w:color w:val="000000" w:themeColor="text1"/>
        </w:rPr>
        <w:t>sufficient evidence of progress</w:t>
      </w:r>
      <w:r>
        <w:rPr>
          <w:rFonts w:ascii="Aptos" w:hAnsi="Aptos"/>
          <w:color w:val="000000" w:themeColor="text1"/>
        </w:rPr>
        <w:t xml:space="preserve"> for particular objectives.  </w:t>
      </w:r>
    </w:p>
    <w:p w14:paraId="7AEA8480" w14:textId="627E1B00" w:rsidR="00FD068A" w:rsidRDefault="00FD068A" w:rsidP="00C76880">
      <w:pPr>
        <w:rPr>
          <w:rFonts w:ascii="Aptos" w:hAnsi="Aptos"/>
          <w:color w:val="000000" w:themeColor="text1"/>
        </w:rPr>
      </w:pPr>
      <w:r>
        <w:rPr>
          <w:rFonts w:ascii="Aptos" w:hAnsi="Aptos"/>
          <w:color w:val="000000" w:themeColor="text1"/>
        </w:rPr>
        <w:t xml:space="preserve">For </w:t>
      </w:r>
      <w:r w:rsidR="00F65135">
        <w:rPr>
          <w:rFonts w:ascii="Aptos" w:hAnsi="Aptos"/>
          <w:color w:val="000000" w:themeColor="text1"/>
        </w:rPr>
        <w:t>e</w:t>
      </w:r>
      <w:r>
        <w:rPr>
          <w:rFonts w:ascii="Aptos" w:hAnsi="Aptos"/>
          <w:color w:val="000000" w:themeColor="text1"/>
        </w:rPr>
        <w:t xml:space="preserve">xample, </w:t>
      </w:r>
      <w:r w:rsidR="00F65135">
        <w:rPr>
          <w:rFonts w:ascii="Aptos" w:hAnsi="Aptos"/>
          <w:color w:val="000000" w:themeColor="text1"/>
        </w:rPr>
        <w:t xml:space="preserve">the </w:t>
      </w:r>
      <w:r w:rsidR="00486584">
        <w:rPr>
          <w:rFonts w:ascii="Aptos" w:hAnsi="Aptos"/>
          <w:color w:val="000000" w:themeColor="text1"/>
        </w:rPr>
        <w:t>Communication, Language and Literacy Branch Map is broken into 4 strands</w:t>
      </w:r>
      <w:r w:rsidR="00E30F00">
        <w:rPr>
          <w:rFonts w:ascii="Aptos" w:hAnsi="Aptos"/>
          <w:color w:val="000000" w:themeColor="text1"/>
        </w:rPr>
        <w:t xml:space="preserve"> indicated by the colours below: </w:t>
      </w:r>
    </w:p>
    <w:p w14:paraId="6AF4924B" w14:textId="26D4EB02" w:rsidR="00E30F00" w:rsidRPr="00C76880" w:rsidRDefault="00E30F00" w:rsidP="00C76880">
      <w:pPr>
        <w:rPr>
          <w:rFonts w:ascii="Aptos" w:hAnsi="Aptos"/>
          <w:color w:val="000000" w:themeColor="text1"/>
        </w:rPr>
      </w:pPr>
      <w:r w:rsidRPr="00E30F00">
        <w:rPr>
          <w:rFonts w:ascii="Aptos" w:hAnsi="Aptos"/>
          <w:noProof/>
          <w:color w:val="000000" w:themeColor="text1"/>
        </w:rPr>
        <w:drawing>
          <wp:inline distT="0" distB="0" distL="0" distR="0" wp14:anchorId="5148803F" wp14:editId="64C789E2">
            <wp:extent cx="6645910" cy="634365"/>
            <wp:effectExtent l="0" t="0" r="0" b="635"/>
            <wp:docPr id="1599866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66676" name=""/>
                    <pic:cNvPicPr/>
                  </pic:nvPicPr>
                  <pic:blipFill>
                    <a:blip r:embed="rId11"/>
                    <a:stretch>
                      <a:fillRect/>
                    </a:stretch>
                  </pic:blipFill>
                  <pic:spPr>
                    <a:xfrm>
                      <a:off x="0" y="0"/>
                      <a:ext cx="6645910" cy="634365"/>
                    </a:xfrm>
                    <a:prstGeom prst="rect">
                      <a:avLst/>
                    </a:prstGeom>
                  </pic:spPr>
                </pic:pic>
              </a:graphicData>
            </a:graphic>
          </wp:inline>
        </w:drawing>
      </w:r>
    </w:p>
    <w:p w14:paraId="1641EBC3" w14:textId="02536CBF" w:rsidR="00E30F00" w:rsidRDefault="006127FD" w:rsidP="00921B23">
      <w:pPr>
        <w:rPr>
          <w:rFonts w:ascii="Aptos" w:hAnsi="Aptos"/>
          <w:color w:val="000000" w:themeColor="text1"/>
        </w:rPr>
      </w:pPr>
      <w:r w:rsidRPr="006127FD">
        <w:rPr>
          <w:rFonts w:ascii="Aptos" w:hAnsi="Aptos"/>
          <w:noProof/>
          <w:color w:val="000000" w:themeColor="text1"/>
        </w:rPr>
        <w:lastRenderedPageBreak/>
        <w:drawing>
          <wp:inline distT="0" distB="0" distL="0" distR="0" wp14:anchorId="64CCC4A0" wp14:editId="1CAFE7CF">
            <wp:extent cx="6645910" cy="6389370"/>
            <wp:effectExtent l="0" t="0" r="0" b="0"/>
            <wp:docPr id="1607853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53240" name=""/>
                    <pic:cNvPicPr/>
                  </pic:nvPicPr>
                  <pic:blipFill>
                    <a:blip r:embed="rId12"/>
                    <a:stretch>
                      <a:fillRect/>
                    </a:stretch>
                  </pic:blipFill>
                  <pic:spPr>
                    <a:xfrm>
                      <a:off x="0" y="0"/>
                      <a:ext cx="6645910" cy="6389370"/>
                    </a:xfrm>
                    <a:prstGeom prst="rect">
                      <a:avLst/>
                    </a:prstGeom>
                  </pic:spPr>
                </pic:pic>
              </a:graphicData>
            </a:graphic>
          </wp:inline>
        </w:drawing>
      </w:r>
    </w:p>
    <w:p w14:paraId="7BE866A6" w14:textId="03B3BECB" w:rsidR="00E30F00" w:rsidRPr="003B20F4" w:rsidRDefault="504761E6" w:rsidP="69232144">
      <w:pPr>
        <w:rPr>
          <w:rFonts w:ascii="Aptos" w:hAnsi="Aptos"/>
          <w:color w:val="000000" w:themeColor="text1"/>
        </w:rPr>
      </w:pPr>
      <w:r w:rsidRPr="69232144">
        <w:rPr>
          <w:rFonts w:ascii="Aptos" w:hAnsi="Aptos"/>
          <w:color w:val="000000" w:themeColor="text1"/>
        </w:rPr>
        <w:t>The structure of the Cherry Garden Frameworks reflects that not all progress is linear, recognising that pupils</w:t>
      </w:r>
      <w:r w:rsidR="50AE59FE" w:rsidRPr="69232144">
        <w:rPr>
          <w:rFonts w:ascii="Aptos" w:hAnsi="Aptos"/>
          <w:color w:val="000000" w:themeColor="text1"/>
        </w:rPr>
        <w:t xml:space="preserve"> (especially those with SEND), </w:t>
      </w:r>
      <w:r w:rsidR="6CABCDA9" w:rsidRPr="69232144">
        <w:rPr>
          <w:rFonts w:ascii="Aptos" w:hAnsi="Aptos"/>
          <w:color w:val="000000" w:themeColor="text1"/>
        </w:rPr>
        <w:t>may</w:t>
      </w:r>
      <w:r w:rsidR="50AE59FE" w:rsidRPr="69232144">
        <w:rPr>
          <w:rFonts w:ascii="Aptos" w:hAnsi="Aptos"/>
          <w:color w:val="000000" w:themeColor="text1"/>
        </w:rPr>
        <w:t xml:space="preserve"> make progress at different rates in different areas.  </w:t>
      </w:r>
      <w:r w:rsidR="71CA7B1B" w:rsidRPr="69232144">
        <w:rPr>
          <w:rFonts w:ascii="Aptos" w:hAnsi="Aptos"/>
          <w:color w:val="000000" w:themeColor="text1"/>
        </w:rPr>
        <w:t xml:space="preserve">Progress </w:t>
      </w:r>
      <w:r w:rsidR="180867F6" w:rsidRPr="69232144">
        <w:rPr>
          <w:rFonts w:ascii="Aptos" w:hAnsi="Aptos"/>
          <w:color w:val="000000" w:themeColor="text1"/>
        </w:rPr>
        <w:t>against</w:t>
      </w:r>
      <w:r w:rsidR="71CA7B1B" w:rsidRPr="69232144">
        <w:rPr>
          <w:rFonts w:ascii="Aptos" w:hAnsi="Aptos"/>
          <w:color w:val="000000" w:themeColor="text1"/>
        </w:rPr>
        <w:t xml:space="preserve"> the Cherry Garden Map </w:t>
      </w:r>
      <w:r w:rsidR="180867F6" w:rsidRPr="69232144">
        <w:rPr>
          <w:rFonts w:ascii="Aptos" w:hAnsi="Aptos"/>
          <w:color w:val="000000" w:themeColor="text1"/>
        </w:rPr>
        <w:t xml:space="preserve">objectives </w:t>
      </w:r>
      <w:r w:rsidR="6579FF92" w:rsidRPr="69232144">
        <w:rPr>
          <w:rFonts w:ascii="Aptos" w:hAnsi="Aptos"/>
          <w:color w:val="000000" w:themeColor="text1"/>
        </w:rPr>
        <w:t>should illustrate how pupils are ‘growing’ in skills across the areas.  Where there are gaps in coverage</w:t>
      </w:r>
      <w:r w:rsidR="6CABCDA9" w:rsidRPr="69232144">
        <w:rPr>
          <w:rFonts w:ascii="Aptos" w:hAnsi="Aptos"/>
          <w:color w:val="000000" w:themeColor="text1"/>
        </w:rPr>
        <w:t xml:space="preserve">, we can use this information to inform planning and setting personalised targets and implement the associated/recommended strategies to support the development of those skills.  </w:t>
      </w:r>
    </w:p>
    <w:p w14:paraId="790458A1" w14:textId="77777777" w:rsidR="004C7D9A" w:rsidRDefault="004C7D9A" w:rsidP="004C7D9A">
      <w:pPr>
        <w:pStyle w:val="Heading1"/>
        <w:ind w:left="0" w:firstLine="0"/>
      </w:pPr>
    </w:p>
    <w:p w14:paraId="395BAC03" w14:textId="5F30E1A5" w:rsidR="00ED263D" w:rsidRPr="003B20F4" w:rsidRDefault="283A2F6F" w:rsidP="00367938">
      <w:pPr>
        <w:pStyle w:val="Heading1"/>
        <w:numPr>
          <w:ilvl w:val="0"/>
          <w:numId w:val="36"/>
        </w:numPr>
      </w:pPr>
      <w:bookmarkStart w:id="2" w:name="_Toc136390491"/>
      <w:r>
        <w:t>Why Cherry Garden Branch Map</w:t>
      </w:r>
      <w:r w:rsidR="2B77D72E">
        <w:t xml:space="preserve">s </w:t>
      </w:r>
      <w:r>
        <w:t xml:space="preserve">instead of </w:t>
      </w:r>
      <w:r w:rsidR="120EC937">
        <w:t>‘</w:t>
      </w:r>
      <w:r w:rsidR="72C721F2">
        <w:t>Well Below</w:t>
      </w:r>
      <w:r w:rsidR="2F850ABE">
        <w:t xml:space="preserve"> – working at</w:t>
      </w:r>
      <w:r w:rsidR="72C721F2">
        <w:t xml:space="preserve"> Reception</w:t>
      </w:r>
      <w:r w:rsidR="115641FA">
        <w:t xml:space="preserve"> level</w:t>
      </w:r>
      <w:r w:rsidR="2FF2449F">
        <w:t>’</w:t>
      </w:r>
      <w:r w:rsidR="72C721F2">
        <w:t xml:space="preserve"> (</w:t>
      </w:r>
      <w:r>
        <w:t>WBR</w:t>
      </w:r>
      <w:r w:rsidR="72C721F2">
        <w:t>)</w:t>
      </w:r>
      <w:r>
        <w:t>?</w:t>
      </w:r>
      <w:bookmarkEnd w:id="2"/>
    </w:p>
    <w:p w14:paraId="17B7FC3E" w14:textId="28CA94D8" w:rsidR="00057580" w:rsidRPr="003B20F4" w:rsidRDefault="146057D2" w:rsidP="005D3FC8">
      <w:pPr>
        <w:rPr>
          <w:rFonts w:ascii="Aptos" w:hAnsi="Aptos"/>
          <w:color w:val="000000" w:themeColor="text1"/>
        </w:rPr>
      </w:pPr>
      <w:r w:rsidRPr="69232144">
        <w:rPr>
          <w:rFonts w:ascii="Aptos" w:hAnsi="Aptos"/>
          <w:color w:val="000000" w:themeColor="text1"/>
        </w:rPr>
        <w:t>The "Well Below</w:t>
      </w:r>
      <w:r w:rsidR="469532A0" w:rsidRPr="69232144">
        <w:rPr>
          <w:rFonts w:ascii="Aptos" w:hAnsi="Aptos"/>
          <w:color w:val="000000" w:themeColor="text1"/>
        </w:rPr>
        <w:t xml:space="preserve"> – working at</w:t>
      </w:r>
      <w:r w:rsidRPr="69232144">
        <w:rPr>
          <w:rFonts w:ascii="Aptos" w:hAnsi="Aptos"/>
          <w:color w:val="000000" w:themeColor="text1"/>
        </w:rPr>
        <w:t xml:space="preserve"> Reception" (WBR) assessment outcome is often too broad and lacks the specificity needed to inform meaningful planning. It fails to clearly identify what a pupil can or cannot do, or where their developmental gaps lie, making it difficult—if not impossible—to tailor support effectively. Cherry Garden Branch Maps offer a more granular and developmentally appropriate framework, breaking down milestones from birth to five years. This enables educators to assess progress with greater precision, plan targeted interventions, and celebrate even the smallest steps of success, rather than repeatedly reporting a lack of progress.</w:t>
      </w:r>
    </w:p>
    <w:p w14:paraId="128D293C" w14:textId="3A605B89" w:rsidR="00556A2E" w:rsidRDefault="00663587" w:rsidP="00367938">
      <w:pPr>
        <w:pStyle w:val="Heading1"/>
        <w:numPr>
          <w:ilvl w:val="0"/>
          <w:numId w:val="36"/>
        </w:numPr>
      </w:pPr>
      <w:bookmarkStart w:id="3" w:name="_Toc1789389595"/>
      <w:r>
        <w:lastRenderedPageBreak/>
        <w:t xml:space="preserve">How do I decide whether </w:t>
      </w:r>
      <w:r w:rsidR="004A2C62">
        <w:t>Cherry Garden Branch Maps</w:t>
      </w:r>
      <w:r>
        <w:t xml:space="preserve"> are appropriate?</w:t>
      </w:r>
      <w:bookmarkEnd w:id="3"/>
      <w:r>
        <w:t xml:space="preserve"> </w:t>
      </w:r>
    </w:p>
    <w:p w14:paraId="0B97B33D" w14:textId="05A26D69" w:rsidR="00556A2E" w:rsidRDefault="00556A2E" w:rsidP="00556A2E">
      <w:pPr>
        <w:rPr>
          <w:u w:val="single"/>
          <w:lang w:eastAsia="en-GB"/>
        </w:rPr>
      </w:pPr>
      <w:r w:rsidRPr="00556A2E">
        <w:rPr>
          <w:u w:val="single"/>
          <w:lang w:eastAsia="en-GB"/>
        </w:rPr>
        <w:t>In EYFS</w:t>
      </w:r>
    </w:p>
    <w:p w14:paraId="4C5581BC" w14:textId="15F08215" w:rsidR="004A2C62" w:rsidRPr="00663587" w:rsidRDefault="384E1291" w:rsidP="69232144">
      <w:pPr>
        <w:rPr>
          <w:rStyle w:val="normaltextrun"/>
          <w:rFonts w:ascii="Calibri" w:hAnsi="Calibri" w:cs="Calibri"/>
          <w:color w:val="000000" w:themeColor="text1"/>
          <w:lang w:eastAsia="en-GB"/>
        </w:rPr>
      </w:pPr>
      <w:r>
        <w:rPr>
          <w:lang w:eastAsia="en-GB"/>
        </w:rPr>
        <w:t>Cherry Garden Branch Maps should be used for children in Nursery or Reception</w:t>
      </w:r>
      <w:r w:rsidR="21909ACA">
        <w:rPr>
          <w:lang w:eastAsia="en-GB"/>
        </w:rPr>
        <w:t>,</w:t>
      </w:r>
      <w:r>
        <w:rPr>
          <w:lang w:eastAsia="en-GB"/>
        </w:rPr>
        <w:t xml:space="preserve"> </w:t>
      </w:r>
      <w:r w:rsidR="4D62D122">
        <w:rPr>
          <w:lang w:eastAsia="en-GB"/>
        </w:rPr>
        <w:t>a</w:t>
      </w:r>
      <w:r w:rsidR="4D62D122" w:rsidRPr="69232144">
        <w:rPr>
          <w:rFonts w:ascii="Aptos" w:hAnsi="Aptos"/>
          <w:color w:val="000000" w:themeColor="text1"/>
        </w:rPr>
        <w:t>t the first assessment point (which is baseline in October) and subsequent assessment points</w:t>
      </w:r>
      <w:r w:rsidR="351DAB93" w:rsidRPr="69232144">
        <w:rPr>
          <w:rFonts w:ascii="Aptos" w:hAnsi="Aptos"/>
          <w:color w:val="000000" w:themeColor="text1"/>
        </w:rPr>
        <w:t xml:space="preserve">. It is to be used </w:t>
      </w:r>
      <w:r w:rsidR="4D62D122" w:rsidRPr="69232144">
        <w:rPr>
          <w:rFonts w:ascii="Aptos" w:hAnsi="Aptos"/>
          <w:color w:val="000000" w:themeColor="text1"/>
        </w:rPr>
        <w:t xml:space="preserve">where a child would previously have been assessed </w:t>
      </w:r>
      <w:proofErr w:type="gramStart"/>
      <w:r w:rsidR="4D62D122" w:rsidRPr="69232144">
        <w:rPr>
          <w:rFonts w:ascii="Aptos" w:hAnsi="Aptos"/>
          <w:color w:val="000000" w:themeColor="text1"/>
        </w:rPr>
        <w:t>as  ‘</w:t>
      </w:r>
      <w:proofErr w:type="gramEnd"/>
      <w:r w:rsidR="4D62D122" w:rsidRPr="69232144">
        <w:rPr>
          <w:rFonts w:ascii="Aptos" w:hAnsi="Aptos"/>
          <w:color w:val="000000" w:themeColor="text1"/>
        </w:rPr>
        <w:t xml:space="preserve">Well Below (WB)’ in </w:t>
      </w:r>
      <w:r w:rsidR="4D62D122" w:rsidRPr="69232144">
        <w:rPr>
          <w:rFonts w:ascii="Aptos" w:hAnsi="Aptos"/>
          <w:b/>
          <w:bCs/>
          <w:color w:val="000000" w:themeColor="text1"/>
        </w:rPr>
        <w:t>Charter Educational Trust EYFS</w:t>
      </w:r>
      <w:r w:rsidR="4D62D122" w:rsidRPr="69232144">
        <w:rPr>
          <w:rFonts w:ascii="Aptos" w:hAnsi="Aptos"/>
          <w:color w:val="000000" w:themeColor="text1"/>
        </w:rPr>
        <w:t xml:space="preserve"> areas (Reading, Maths, Communication, Confidence, Physical, </w:t>
      </w:r>
      <w:proofErr w:type="spellStart"/>
      <w:r w:rsidR="4D62D122" w:rsidRPr="69232144">
        <w:rPr>
          <w:rFonts w:ascii="Aptos" w:hAnsi="Aptos"/>
          <w:color w:val="000000" w:themeColor="text1"/>
        </w:rPr>
        <w:t>Self help</w:t>
      </w:r>
      <w:proofErr w:type="spellEnd"/>
      <w:r w:rsidR="4D62D122" w:rsidRPr="69232144">
        <w:rPr>
          <w:rFonts w:ascii="Aptos" w:hAnsi="Aptos"/>
          <w:color w:val="000000" w:themeColor="text1"/>
        </w:rPr>
        <w:t>)</w:t>
      </w:r>
      <w:r w:rsidR="4D62D122" w:rsidRPr="69232144">
        <w:rPr>
          <w:rStyle w:val="normaltextrun"/>
          <w:rFonts w:ascii="Calibri" w:hAnsi="Calibri" w:cs="Calibri"/>
          <w:color w:val="000000" w:themeColor="text1"/>
        </w:rPr>
        <w:t xml:space="preserve"> </w:t>
      </w:r>
    </w:p>
    <w:p w14:paraId="3E82199A" w14:textId="769F0A87" w:rsidR="004A2C62" w:rsidRPr="00663587" w:rsidRDefault="676DFEA1" w:rsidP="49462743">
      <w:pPr>
        <w:rPr>
          <w:rStyle w:val="normaltextrun"/>
          <w:rFonts w:ascii="Calibri" w:hAnsi="Calibri" w:cs="Calibri"/>
          <w:color w:val="000000" w:themeColor="text1"/>
          <w:lang w:eastAsia="en-GB"/>
        </w:rPr>
      </w:pPr>
      <w:r>
        <w:rPr>
          <w:rStyle w:val="normaltextrun"/>
          <w:rFonts w:ascii="Calibri" w:hAnsi="Calibri" w:cs="Calibri"/>
          <w:color w:val="000000"/>
          <w:shd w:val="clear" w:color="auto" w:fill="FFFFFF"/>
        </w:rPr>
        <w:t xml:space="preserve">Cherry Garden Branch Maps should only be used in </w:t>
      </w:r>
      <w:r w:rsidR="384E1291">
        <w:rPr>
          <w:rStyle w:val="normaltextrun"/>
          <w:rFonts w:ascii="Calibri" w:hAnsi="Calibri" w:cs="Calibri"/>
          <w:color w:val="000000"/>
          <w:shd w:val="clear" w:color="auto" w:fill="FFFFFF"/>
        </w:rPr>
        <w:t>relevant area</w:t>
      </w:r>
      <w:r w:rsidR="6C0633AE">
        <w:rPr>
          <w:rStyle w:val="normaltextrun"/>
          <w:rFonts w:ascii="Calibri" w:hAnsi="Calibri" w:cs="Calibri"/>
          <w:color w:val="000000"/>
          <w:shd w:val="clear" w:color="auto" w:fill="FFFFFF"/>
        </w:rPr>
        <w:t xml:space="preserve">s e.g. a child is working at expected for self-help and physical development but ‘WB’ for confidence.  This is a pupil who would require assessment </w:t>
      </w:r>
      <w:r w:rsidR="3980FFBB">
        <w:rPr>
          <w:rStyle w:val="normaltextrun"/>
          <w:rFonts w:ascii="Calibri" w:hAnsi="Calibri" w:cs="Calibri"/>
          <w:color w:val="000000"/>
          <w:shd w:val="clear" w:color="auto" w:fill="FFFFFF"/>
        </w:rPr>
        <w:t>using the Personal, Social and Emotional Branch Map</w:t>
      </w:r>
      <w:r w:rsidR="4E888F5A">
        <w:rPr>
          <w:rStyle w:val="normaltextrun"/>
          <w:rFonts w:ascii="Calibri" w:hAnsi="Calibri" w:cs="Calibri"/>
          <w:color w:val="000000"/>
          <w:shd w:val="clear" w:color="auto" w:fill="FFFFFF"/>
        </w:rPr>
        <w:t xml:space="preserve">. </w:t>
      </w:r>
    </w:p>
    <w:p w14:paraId="12B8F970" w14:textId="3072AE21" w:rsidR="004A2C62" w:rsidRPr="00556A2E" w:rsidRDefault="00556A2E" w:rsidP="005D3FC8">
      <w:pPr>
        <w:rPr>
          <w:rFonts w:ascii="Aptos" w:hAnsi="Aptos"/>
          <w:color w:val="000000" w:themeColor="text1"/>
          <w:u w:val="single"/>
        </w:rPr>
      </w:pPr>
      <w:r w:rsidRPr="00556A2E">
        <w:rPr>
          <w:rFonts w:ascii="Aptos" w:hAnsi="Aptos"/>
          <w:color w:val="000000" w:themeColor="text1"/>
          <w:u w:val="single"/>
        </w:rPr>
        <w:t>In Key Stage 1 and above</w:t>
      </w:r>
    </w:p>
    <w:p w14:paraId="044D4A39" w14:textId="77777777" w:rsidR="00E21822" w:rsidRDefault="00556A2E" w:rsidP="00556A2E">
      <w:pPr>
        <w:rPr>
          <w:rFonts w:ascii="Aptos" w:hAnsi="Aptos"/>
          <w:color w:val="000000" w:themeColor="text1"/>
        </w:rPr>
      </w:pPr>
      <w:r>
        <w:rPr>
          <w:rFonts w:ascii="Aptos" w:hAnsi="Aptos"/>
          <w:color w:val="000000" w:themeColor="text1"/>
        </w:rPr>
        <w:t>Cherry Gardens Branch Maps should only be used when assessment evidence strongly suggests that a child is working below the</w:t>
      </w:r>
      <w:r w:rsidR="007925C0">
        <w:rPr>
          <w:rFonts w:ascii="Aptos" w:hAnsi="Aptos"/>
          <w:color w:val="000000" w:themeColor="text1"/>
        </w:rPr>
        <w:t xml:space="preserve"> Year 1 curriculum in any/all of the core subjects (Reading, Writing and Maths). </w:t>
      </w:r>
      <w:r w:rsidR="00BF2B9C">
        <w:rPr>
          <w:rFonts w:ascii="Aptos" w:hAnsi="Aptos"/>
          <w:color w:val="000000" w:themeColor="text1"/>
        </w:rPr>
        <w:t>Currently, this is defined as</w:t>
      </w:r>
      <w:r w:rsidR="00E21822">
        <w:rPr>
          <w:rFonts w:ascii="Aptos" w:hAnsi="Aptos"/>
          <w:color w:val="000000" w:themeColor="text1"/>
        </w:rPr>
        <w:t xml:space="preserve">: </w:t>
      </w:r>
    </w:p>
    <w:p w14:paraId="0213055D" w14:textId="77777777" w:rsidR="00E21822" w:rsidRDefault="00BF2B9C" w:rsidP="00E21822">
      <w:pPr>
        <w:pStyle w:val="ListParagraph"/>
        <w:numPr>
          <w:ilvl w:val="0"/>
          <w:numId w:val="35"/>
        </w:numPr>
        <w:rPr>
          <w:rFonts w:ascii="Aptos" w:hAnsi="Aptos"/>
          <w:color w:val="000000" w:themeColor="text1"/>
        </w:rPr>
      </w:pPr>
      <w:r w:rsidRPr="00E21822">
        <w:rPr>
          <w:rFonts w:ascii="Aptos" w:hAnsi="Aptos"/>
          <w:color w:val="000000" w:themeColor="text1"/>
        </w:rPr>
        <w:t>any child who with reasonable adjustments</w:t>
      </w:r>
      <w:r w:rsidR="001210A6" w:rsidRPr="00E21822">
        <w:rPr>
          <w:rFonts w:ascii="Aptos" w:hAnsi="Aptos"/>
          <w:color w:val="000000" w:themeColor="text1"/>
        </w:rPr>
        <w:t xml:space="preserve"> either cannot yet access the Year 1 assessment materials </w:t>
      </w:r>
      <w:proofErr w:type="gramStart"/>
      <w:r w:rsidR="001210A6" w:rsidRPr="00E21822">
        <w:rPr>
          <w:rFonts w:ascii="Aptos" w:hAnsi="Aptos"/>
          <w:color w:val="000000" w:themeColor="text1"/>
        </w:rPr>
        <w:t>or</w:t>
      </w:r>
      <w:r w:rsidR="00E21822">
        <w:rPr>
          <w:rFonts w:ascii="Aptos" w:hAnsi="Aptos"/>
          <w:color w:val="000000" w:themeColor="text1"/>
        </w:rPr>
        <w:t>;</w:t>
      </w:r>
      <w:proofErr w:type="gramEnd"/>
    </w:p>
    <w:p w14:paraId="37357D7E" w14:textId="0C464EF3" w:rsidR="00556A2E" w:rsidRDefault="5B0A2D58" w:rsidP="00E21822">
      <w:pPr>
        <w:pStyle w:val="ListParagraph"/>
        <w:numPr>
          <w:ilvl w:val="0"/>
          <w:numId w:val="35"/>
        </w:numPr>
        <w:rPr>
          <w:rFonts w:ascii="Aptos" w:hAnsi="Aptos"/>
          <w:color w:val="000000" w:themeColor="text1"/>
        </w:rPr>
      </w:pPr>
      <w:r w:rsidRPr="69232144">
        <w:rPr>
          <w:rFonts w:ascii="Aptos" w:hAnsi="Aptos"/>
          <w:color w:val="000000" w:themeColor="text1"/>
        </w:rPr>
        <w:t>a child who</w:t>
      </w:r>
      <w:r w:rsidR="73A7C4C6" w:rsidRPr="69232144">
        <w:rPr>
          <w:rFonts w:ascii="Aptos" w:hAnsi="Aptos"/>
          <w:color w:val="000000" w:themeColor="text1"/>
        </w:rPr>
        <w:t xml:space="preserve"> is likely to attain</w:t>
      </w:r>
      <w:r w:rsidRPr="69232144">
        <w:rPr>
          <w:rFonts w:ascii="Aptos" w:hAnsi="Aptos"/>
          <w:color w:val="000000" w:themeColor="text1"/>
        </w:rPr>
        <w:t xml:space="preserve"> </w:t>
      </w:r>
      <w:r w:rsidR="16D7A55F" w:rsidRPr="69232144">
        <w:rPr>
          <w:rFonts w:ascii="Aptos" w:hAnsi="Aptos"/>
          <w:color w:val="000000" w:themeColor="text1"/>
        </w:rPr>
        <w:t>a standardised score of &lt;80</w:t>
      </w:r>
      <w:r w:rsidRPr="69232144">
        <w:rPr>
          <w:rFonts w:ascii="Aptos" w:hAnsi="Aptos"/>
          <w:color w:val="000000" w:themeColor="text1"/>
        </w:rPr>
        <w:t xml:space="preserve"> in Year 1 assessments</w:t>
      </w:r>
      <w:r w:rsidR="505FC5D1" w:rsidRPr="69232144">
        <w:rPr>
          <w:rFonts w:ascii="Aptos" w:hAnsi="Aptos"/>
          <w:color w:val="000000" w:themeColor="text1"/>
        </w:rPr>
        <w:t xml:space="preserve"> (to be discussed with SENCO)</w:t>
      </w:r>
    </w:p>
    <w:p w14:paraId="1902E078" w14:textId="0DAAD011" w:rsidR="68906B8E" w:rsidRDefault="0F6A7873" w:rsidP="49462743">
      <w:pPr>
        <w:rPr>
          <w:rFonts w:ascii="Aptos" w:hAnsi="Aptos"/>
          <w:color w:val="000000" w:themeColor="text1"/>
        </w:rPr>
      </w:pPr>
      <w:r w:rsidRPr="69232144">
        <w:rPr>
          <w:rFonts w:ascii="Aptos" w:hAnsi="Aptos"/>
          <w:color w:val="000000" w:themeColor="text1"/>
        </w:rPr>
        <w:t xml:space="preserve">It is best practice to use the EYFS framework only for pupils who are of early years chronological age. </w:t>
      </w:r>
      <w:r w:rsidR="17D583D4" w:rsidRPr="69232144">
        <w:rPr>
          <w:rFonts w:ascii="Aptos" w:hAnsi="Aptos"/>
          <w:color w:val="000000" w:themeColor="text1"/>
        </w:rPr>
        <w:t>Any pupil in years 1-</w:t>
      </w:r>
      <w:proofErr w:type="gramStart"/>
      <w:r w:rsidR="17D583D4" w:rsidRPr="69232144">
        <w:rPr>
          <w:rFonts w:ascii="Aptos" w:hAnsi="Aptos"/>
          <w:color w:val="000000" w:themeColor="text1"/>
        </w:rPr>
        <w:t>6  who</w:t>
      </w:r>
      <w:proofErr w:type="gramEnd"/>
      <w:r w:rsidR="17D583D4" w:rsidRPr="69232144">
        <w:rPr>
          <w:rFonts w:ascii="Aptos" w:hAnsi="Aptos"/>
          <w:color w:val="000000" w:themeColor="text1"/>
        </w:rPr>
        <w:t xml:space="preserve"> is working below a year 1 level, </w:t>
      </w:r>
      <w:r w:rsidRPr="69232144">
        <w:rPr>
          <w:rFonts w:ascii="Aptos" w:hAnsi="Aptos"/>
          <w:color w:val="000000" w:themeColor="text1"/>
        </w:rPr>
        <w:t>will</w:t>
      </w:r>
      <w:r w:rsidR="496CF135" w:rsidRPr="69232144">
        <w:rPr>
          <w:rFonts w:ascii="Aptos" w:hAnsi="Aptos"/>
          <w:color w:val="000000" w:themeColor="text1"/>
        </w:rPr>
        <w:t xml:space="preserve"> be assessed using </w:t>
      </w:r>
      <w:r w:rsidRPr="69232144">
        <w:rPr>
          <w:rFonts w:ascii="Aptos" w:hAnsi="Aptos"/>
          <w:color w:val="000000" w:themeColor="text1"/>
        </w:rPr>
        <w:t xml:space="preserve">Cherry Garden Branch Map. </w:t>
      </w:r>
    </w:p>
    <w:p w14:paraId="4BD3420B" w14:textId="44A9B700" w:rsidR="00AC23E0" w:rsidRPr="00AC23E0" w:rsidRDefault="00196CDC" w:rsidP="00AC23E0">
      <w:pPr>
        <w:rPr>
          <w:rFonts w:ascii="Aptos" w:hAnsi="Aptos"/>
          <w:color w:val="000000" w:themeColor="text1"/>
        </w:rPr>
      </w:pPr>
      <w:r w:rsidRPr="49462743">
        <w:rPr>
          <w:rFonts w:ascii="Aptos" w:hAnsi="Aptos"/>
          <w:color w:val="000000" w:themeColor="text1"/>
        </w:rPr>
        <w:t xml:space="preserve">If there is discrepancy between </w:t>
      </w:r>
      <w:r w:rsidR="0037281D" w:rsidRPr="49462743">
        <w:rPr>
          <w:rFonts w:ascii="Aptos" w:hAnsi="Aptos"/>
          <w:color w:val="000000" w:themeColor="text1"/>
        </w:rPr>
        <w:t xml:space="preserve">teacher assessment and scaled scores, </w:t>
      </w:r>
      <w:r w:rsidR="00E53207" w:rsidRPr="49462743">
        <w:rPr>
          <w:rFonts w:ascii="Aptos" w:hAnsi="Aptos"/>
          <w:color w:val="000000" w:themeColor="text1"/>
        </w:rPr>
        <w:t xml:space="preserve">a discussion with the SENCo is required in considering if Cherry Gardens Branch Maps would be appropriate. </w:t>
      </w:r>
    </w:p>
    <w:p w14:paraId="11E5295D" w14:textId="1E691495" w:rsidR="49462743" w:rsidRDefault="49462743" w:rsidP="49462743">
      <w:pPr>
        <w:rPr>
          <w:rFonts w:ascii="Aptos" w:hAnsi="Aptos"/>
          <w:color w:val="000000" w:themeColor="text1"/>
        </w:rPr>
      </w:pPr>
    </w:p>
    <w:p w14:paraId="01018722" w14:textId="4A3DB4A3" w:rsidR="3C1C9634" w:rsidRDefault="3C1C9634" w:rsidP="49462743">
      <w:pPr>
        <w:rPr>
          <w:rFonts w:ascii="Aptos" w:hAnsi="Aptos"/>
          <w:color w:val="000000" w:themeColor="text1"/>
        </w:rPr>
      </w:pPr>
      <w:r w:rsidRPr="49462743">
        <w:rPr>
          <w:rFonts w:ascii="Aptos" w:hAnsi="Aptos"/>
          <w:color w:val="000000" w:themeColor="text1"/>
        </w:rPr>
        <w:t xml:space="preserve">Case Study: </w:t>
      </w:r>
    </w:p>
    <w:p w14:paraId="504D7060" w14:textId="6D141058" w:rsidR="3C1C9634" w:rsidRDefault="5D6622E3" w:rsidP="69232144">
      <w:pPr>
        <w:rPr>
          <w:rFonts w:ascii="Aptos" w:hAnsi="Aptos"/>
          <w:color w:val="FF0000"/>
        </w:rPr>
      </w:pPr>
      <w:r w:rsidRPr="39DE6E35">
        <w:rPr>
          <w:rFonts w:ascii="Aptos" w:hAnsi="Aptos"/>
          <w:color w:val="000000" w:themeColor="text1"/>
        </w:rPr>
        <w:t>Child J in Year 3, has been given</w:t>
      </w:r>
      <w:r w:rsidR="3765075E" w:rsidRPr="39DE6E35">
        <w:rPr>
          <w:rFonts w:ascii="Aptos" w:hAnsi="Aptos"/>
          <w:color w:val="000000" w:themeColor="text1"/>
        </w:rPr>
        <w:t xml:space="preserve"> a</w:t>
      </w:r>
      <w:r w:rsidRPr="39DE6E35">
        <w:rPr>
          <w:rFonts w:ascii="Aptos" w:hAnsi="Aptos"/>
          <w:color w:val="000000" w:themeColor="text1"/>
        </w:rPr>
        <w:t xml:space="preserve"> Y1 </w:t>
      </w:r>
      <w:r w:rsidR="00D22442" w:rsidRPr="39DE6E35">
        <w:rPr>
          <w:rFonts w:ascii="Aptos" w:hAnsi="Aptos"/>
          <w:color w:val="000000" w:themeColor="text1"/>
        </w:rPr>
        <w:t>NFER reading</w:t>
      </w:r>
      <w:r w:rsidRPr="39DE6E35">
        <w:rPr>
          <w:rFonts w:ascii="Aptos" w:hAnsi="Aptos"/>
          <w:b/>
          <w:bCs/>
          <w:color w:val="000000" w:themeColor="text1"/>
        </w:rPr>
        <w:t xml:space="preserve"> </w:t>
      </w:r>
      <w:r w:rsidRPr="39DE6E35">
        <w:rPr>
          <w:rFonts w:ascii="Aptos" w:hAnsi="Aptos"/>
          <w:color w:val="000000" w:themeColor="text1"/>
        </w:rPr>
        <w:t>test and scored comfortably at Year 1 Level for reading in autumn and spring with scores of 107 and 108. However, in the summer term, Child J score</w:t>
      </w:r>
      <w:r w:rsidR="726B3CD1" w:rsidRPr="39DE6E35">
        <w:rPr>
          <w:rFonts w:ascii="Aptos" w:hAnsi="Aptos"/>
          <w:color w:val="000000" w:themeColor="text1"/>
        </w:rPr>
        <w:t xml:space="preserve">d </w:t>
      </w:r>
      <w:r w:rsidRPr="39DE6E35">
        <w:rPr>
          <w:rFonts w:ascii="Aptos" w:hAnsi="Aptos"/>
          <w:color w:val="000000" w:themeColor="text1"/>
        </w:rPr>
        <w:t xml:space="preserve">78 in the Summer </w:t>
      </w:r>
      <w:r w:rsidR="51072B93" w:rsidRPr="39DE6E35">
        <w:rPr>
          <w:rFonts w:ascii="Aptos" w:hAnsi="Aptos"/>
          <w:color w:val="000000" w:themeColor="text1"/>
        </w:rPr>
        <w:t xml:space="preserve">Y1 </w:t>
      </w:r>
      <w:r w:rsidRPr="39DE6E35">
        <w:rPr>
          <w:rFonts w:ascii="Aptos" w:hAnsi="Aptos"/>
          <w:color w:val="000000" w:themeColor="text1"/>
        </w:rPr>
        <w:t xml:space="preserve">NFER </w:t>
      </w:r>
      <w:r w:rsidR="08079E50" w:rsidRPr="39DE6E35">
        <w:rPr>
          <w:rFonts w:ascii="Aptos" w:hAnsi="Aptos"/>
          <w:color w:val="000000" w:themeColor="text1"/>
        </w:rPr>
        <w:t>test</w:t>
      </w:r>
      <w:r w:rsidR="5077E82B" w:rsidRPr="39DE6E35">
        <w:rPr>
          <w:rFonts w:ascii="Aptos" w:hAnsi="Aptos"/>
          <w:color w:val="000000" w:themeColor="text1"/>
        </w:rPr>
        <w:t xml:space="preserve"> for reading</w:t>
      </w:r>
      <w:r w:rsidR="08079E50" w:rsidRPr="39DE6E35">
        <w:rPr>
          <w:rFonts w:ascii="Aptos" w:hAnsi="Aptos"/>
          <w:color w:val="000000" w:themeColor="text1"/>
        </w:rPr>
        <w:t xml:space="preserve">. </w:t>
      </w:r>
      <w:r w:rsidR="42A4C31D" w:rsidRPr="39DE6E35">
        <w:rPr>
          <w:rFonts w:ascii="Aptos" w:hAnsi="Aptos"/>
          <w:color w:val="000000" w:themeColor="text1"/>
        </w:rPr>
        <w:t xml:space="preserve">There is reasonable doubt that Child J may not be comfortably working at Y1 level and the Cherry Garden Branch Map should be considered. Therefore, for Child J, staff should consult the Communication, </w:t>
      </w:r>
      <w:r w:rsidR="33C66549" w:rsidRPr="39DE6E35">
        <w:rPr>
          <w:rFonts w:ascii="Aptos" w:hAnsi="Aptos"/>
          <w:color w:val="000000" w:themeColor="text1"/>
        </w:rPr>
        <w:t>reading and literacy Branch map and cross check coverage of the read</w:t>
      </w:r>
      <w:r w:rsidR="02A38A23" w:rsidRPr="39DE6E35">
        <w:rPr>
          <w:rFonts w:ascii="Aptos" w:hAnsi="Aptos"/>
          <w:color w:val="000000" w:themeColor="text1"/>
        </w:rPr>
        <w:t>ing</w:t>
      </w:r>
      <w:r w:rsidR="33C66549" w:rsidRPr="39DE6E35">
        <w:rPr>
          <w:rFonts w:ascii="Aptos" w:hAnsi="Aptos"/>
          <w:color w:val="000000" w:themeColor="text1"/>
        </w:rPr>
        <w:t xml:space="preserve"> Strand (blue).  </w:t>
      </w:r>
    </w:p>
    <w:p w14:paraId="5B9FEF98" w14:textId="02EB1712" w:rsidR="0DFF9843" w:rsidRDefault="08079E50" w:rsidP="69232144">
      <w:pPr>
        <w:rPr>
          <w:rFonts w:ascii="Aptos" w:hAnsi="Aptos"/>
          <w:color w:val="000000" w:themeColor="text1"/>
        </w:rPr>
      </w:pPr>
      <w:r w:rsidRPr="69232144">
        <w:rPr>
          <w:rFonts w:ascii="Aptos" w:hAnsi="Aptos"/>
          <w:color w:val="000000" w:themeColor="text1"/>
        </w:rPr>
        <w:t>In writing he has been assessed by the teacher as WBR</w:t>
      </w:r>
      <w:r w:rsidR="2E6146D3" w:rsidRPr="69232144">
        <w:rPr>
          <w:rFonts w:ascii="Aptos" w:hAnsi="Aptos"/>
          <w:color w:val="000000" w:themeColor="text1"/>
        </w:rPr>
        <w:t xml:space="preserve"> – working well below the level of reception</w:t>
      </w:r>
      <w:r w:rsidRPr="69232144">
        <w:rPr>
          <w:rFonts w:ascii="Aptos" w:hAnsi="Aptos"/>
          <w:color w:val="000000" w:themeColor="text1"/>
        </w:rPr>
        <w:t xml:space="preserve"> (using the old assessment guidance)</w:t>
      </w:r>
      <w:r w:rsidR="36CFD01C" w:rsidRPr="69232144">
        <w:rPr>
          <w:rFonts w:ascii="Aptos" w:hAnsi="Aptos"/>
          <w:color w:val="000000" w:themeColor="text1"/>
        </w:rPr>
        <w:t>, therefore staff should consult the CLL br</w:t>
      </w:r>
      <w:r w:rsidR="582A446A" w:rsidRPr="69232144">
        <w:rPr>
          <w:rFonts w:ascii="Aptos" w:hAnsi="Aptos"/>
          <w:color w:val="000000" w:themeColor="text1"/>
        </w:rPr>
        <w:t>a</w:t>
      </w:r>
      <w:r w:rsidR="36CFD01C" w:rsidRPr="69232144">
        <w:rPr>
          <w:rFonts w:ascii="Aptos" w:hAnsi="Aptos"/>
          <w:color w:val="000000" w:themeColor="text1"/>
        </w:rPr>
        <w:t>nch map (pink areas)</w:t>
      </w:r>
      <w:r w:rsidR="7DACF94A" w:rsidRPr="69232144">
        <w:rPr>
          <w:rFonts w:ascii="Aptos" w:hAnsi="Aptos"/>
          <w:color w:val="000000" w:themeColor="text1"/>
        </w:rPr>
        <w:t xml:space="preserve"> and/or Physical development (blue areas). </w:t>
      </w:r>
      <w:r w:rsidRPr="69232144">
        <w:rPr>
          <w:rFonts w:ascii="Aptos" w:hAnsi="Aptos"/>
          <w:color w:val="000000" w:themeColor="text1"/>
        </w:rPr>
        <w:t xml:space="preserve">In the summer, he was given a Y1 Maths assessment and scored 99 Maths.  </w:t>
      </w:r>
    </w:p>
    <w:p w14:paraId="00473401" w14:textId="45666394" w:rsidR="49462743" w:rsidRDefault="49462743" w:rsidP="49462743">
      <w:pPr>
        <w:rPr>
          <w:rFonts w:ascii="Aptos" w:hAnsi="Aptos"/>
          <w:color w:val="000000" w:themeColor="text1"/>
        </w:rPr>
      </w:pPr>
    </w:p>
    <w:p w14:paraId="0B08C5ED" w14:textId="4DD41E7E" w:rsidR="49462743" w:rsidRDefault="49462743" w:rsidP="49462743">
      <w:pPr>
        <w:rPr>
          <w:rFonts w:ascii="Aptos" w:hAnsi="Aptos"/>
          <w:color w:val="000000" w:themeColor="text1"/>
        </w:rPr>
      </w:pPr>
    </w:p>
    <w:p w14:paraId="609A9A69" w14:textId="77777777" w:rsidR="004A2C62" w:rsidRDefault="004A2C62" w:rsidP="005D3FC8">
      <w:pPr>
        <w:rPr>
          <w:rFonts w:ascii="Aptos" w:hAnsi="Aptos"/>
          <w:color w:val="000000" w:themeColor="text1"/>
        </w:rPr>
      </w:pPr>
    </w:p>
    <w:p w14:paraId="71C181BA" w14:textId="77777777" w:rsidR="008D07F7" w:rsidRDefault="008D07F7">
      <w:pPr>
        <w:rPr>
          <w:rFonts w:asciiTheme="majorHAnsi" w:eastAsiaTheme="majorEastAsia" w:hAnsiTheme="majorHAnsi" w:cstheme="majorBidi"/>
          <w:spacing w:val="-10"/>
          <w:kern w:val="28"/>
          <w:sz w:val="56"/>
          <w:szCs w:val="56"/>
        </w:rPr>
      </w:pPr>
      <w:r>
        <w:br w:type="page"/>
      </w:r>
    </w:p>
    <w:p w14:paraId="49DFA0F4" w14:textId="5217AFD6" w:rsidR="00367938" w:rsidRDefault="00367938" w:rsidP="00367938">
      <w:pPr>
        <w:pStyle w:val="Title"/>
      </w:pPr>
      <w:r>
        <w:lastRenderedPageBreak/>
        <w:t>Part B: Cherry Garden Branch Map Assessment Guide</w:t>
      </w:r>
    </w:p>
    <w:p w14:paraId="32970555" w14:textId="77777777" w:rsidR="00367938" w:rsidRDefault="00367938" w:rsidP="005D3FC8">
      <w:pPr>
        <w:rPr>
          <w:rFonts w:ascii="Aptos" w:hAnsi="Aptos"/>
          <w:b/>
          <w:bCs/>
          <w:color w:val="000000" w:themeColor="text1"/>
        </w:rPr>
      </w:pPr>
    </w:p>
    <w:p w14:paraId="08F8FE15" w14:textId="3D5429E3" w:rsidR="00332FB2" w:rsidRDefault="00D733DA" w:rsidP="005D3FC8">
      <w:pPr>
        <w:pStyle w:val="Heading1"/>
        <w:numPr>
          <w:ilvl w:val="0"/>
          <w:numId w:val="38"/>
        </w:numPr>
      </w:pPr>
      <w:bookmarkStart w:id="4" w:name="_Toc482863915"/>
      <w:r>
        <w:t xml:space="preserve">How do I assess pupils </w:t>
      </w:r>
      <w:r w:rsidR="005960D1">
        <w:t>using the Cherry Garden Branch Maps?</w:t>
      </w:r>
      <w:bookmarkEnd w:id="4"/>
      <w:r w:rsidR="005960D1">
        <w:t xml:space="preserve"> </w:t>
      </w:r>
    </w:p>
    <w:p w14:paraId="524C6369" w14:textId="77777777" w:rsidR="00F813E6" w:rsidRPr="00F813E6" w:rsidRDefault="00F813E6" w:rsidP="00F813E6">
      <w:pPr>
        <w:rPr>
          <w:lang w:eastAsia="en-GB"/>
        </w:rPr>
      </w:pPr>
    </w:p>
    <w:tbl>
      <w:tblPr>
        <w:tblStyle w:val="TableGrid"/>
        <w:tblW w:w="0" w:type="auto"/>
        <w:tblLook w:val="04A0" w:firstRow="1" w:lastRow="0" w:firstColumn="1" w:lastColumn="0" w:noHBand="0" w:noVBand="1"/>
      </w:tblPr>
      <w:tblGrid>
        <w:gridCol w:w="1696"/>
        <w:gridCol w:w="8760"/>
      </w:tblGrid>
      <w:tr w:rsidR="00332FB2" w14:paraId="70989A30" w14:textId="77777777" w:rsidTr="39DE6E35">
        <w:tc>
          <w:tcPr>
            <w:tcW w:w="1696" w:type="dxa"/>
          </w:tcPr>
          <w:p w14:paraId="5E0ED005" w14:textId="39A0B2CE" w:rsidR="00332FB2" w:rsidRPr="00332FB2" w:rsidRDefault="00332FB2" w:rsidP="005D3FC8">
            <w:pPr>
              <w:rPr>
                <w:rFonts w:ascii="Aptos" w:hAnsi="Aptos"/>
                <w:b/>
                <w:bCs/>
                <w:color w:val="000000" w:themeColor="text1"/>
              </w:rPr>
            </w:pPr>
            <w:r w:rsidRPr="00332FB2">
              <w:rPr>
                <w:rFonts w:ascii="Aptos" w:hAnsi="Aptos"/>
                <w:b/>
                <w:bCs/>
                <w:color w:val="000000" w:themeColor="text1"/>
              </w:rPr>
              <w:t>Stage</w:t>
            </w:r>
          </w:p>
        </w:tc>
        <w:tc>
          <w:tcPr>
            <w:tcW w:w="8760" w:type="dxa"/>
          </w:tcPr>
          <w:p w14:paraId="794F41B4" w14:textId="449D6125" w:rsidR="00332FB2" w:rsidRPr="00332FB2" w:rsidRDefault="00332FB2" w:rsidP="005D3FC8">
            <w:pPr>
              <w:rPr>
                <w:rFonts w:ascii="Aptos" w:hAnsi="Aptos"/>
                <w:b/>
                <w:bCs/>
                <w:color w:val="000000" w:themeColor="text1"/>
              </w:rPr>
            </w:pPr>
            <w:r w:rsidRPr="00332FB2">
              <w:rPr>
                <w:rFonts w:ascii="Aptos" w:hAnsi="Aptos"/>
                <w:b/>
                <w:bCs/>
                <w:color w:val="000000" w:themeColor="text1"/>
              </w:rPr>
              <w:t>Process</w:t>
            </w:r>
          </w:p>
        </w:tc>
      </w:tr>
      <w:tr w:rsidR="00332FB2" w14:paraId="47E0DAF8" w14:textId="77777777" w:rsidTr="39DE6E35">
        <w:tc>
          <w:tcPr>
            <w:tcW w:w="1696" w:type="dxa"/>
          </w:tcPr>
          <w:p w14:paraId="0785F45E" w14:textId="0AE827D6" w:rsidR="00332FB2" w:rsidRDefault="00332FB2" w:rsidP="005D3FC8">
            <w:pPr>
              <w:rPr>
                <w:rFonts w:ascii="Aptos" w:hAnsi="Aptos"/>
                <w:color w:val="000000" w:themeColor="text1"/>
              </w:rPr>
            </w:pPr>
            <w:r>
              <w:rPr>
                <w:rFonts w:ascii="Aptos" w:hAnsi="Aptos"/>
                <w:color w:val="000000" w:themeColor="text1"/>
              </w:rPr>
              <w:t>Baselining</w:t>
            </w:r>
          </w:p>
        </w:tc>
        <w:tc>
          <w:tcPr>
            <w:tcW w:w="8760" w:type="dxa"/>
          </w:tcPr>
          <w:p w14:paraId="6E44ACAE" w14:textId="77777777" w:rsidR="00332FB2" w:rsidRDefault="00332FB2" w:rsidP="00332FB2">
            <w:pPr>
              <w:pStyle w:val="ListParagraph"/>
              <w:numPr>
                <w:ilvl w:val="0"/>
                <w:numId w:val="39"/>
              </w:numPr>
              <w:rPr>
                <w:rFonts w:ascii="Aptos" w:hAnsi="Aptos"/>
                <w:color w:val="000000" w:themeColor="text1"/>
              </w:rPr>
            </w:pPr>
            <w:r>
              <w:rPr>
                <w:rFonts w:ascii="Aptos" w:hAnsi="Aptos"/>
                <w:color w:val="000000" w:themeColor="text1"/>
              </w:rPr>
              <w:t>Select the Branch Map(s) you want to focus on</w:t>
            </w:r>
          </w:p>
          <w:p w14:paraId="560F9A12" w14:textId="137EA2D6" w:rsidR="00195C7D" w:rsidRDefault="3D5BFDBC" w:rsidP="00966558">
            <w:pPr>
              <w:pStyle w:val="ListParagraph"/>
              <w:numPr>
                <w:ilvl w:val="0"/>
                <w:numId w:val="39"/>
              </w:numPr>
              <w:rPr>
                <w:rFonts w:ascii="Aptos" w:hAnsi="Aptos"/>
                <w:color w:val="000000" w:themeColor="text1"/>
              </w:rPr>
            </w:pPr>
            <w:r w:rsidRPr="39DE6E35">
              <w:rPr>
                <w:rFonts w:ascii="Aptos" w:hAnsi="Aptos"/>
                <w:color w:val="000000" w:themeColor="text1"/>
              </w:rPr>
              <w:t>B</w:t>
            </w:r>
            <w:r w:rsidR="7D1F73B9" w:rsidRPr="39DE6E35">
              <w:rPr>
                <w:rFonts w:ascii="Aptos" w:hAnsi="Aptos"/>
                <w:color w:val="000000" w:themeColor="text1"/>
              </w:rPr>
              <w:t xml:space="preserve">aseline the pupil by highlighting each statement that they are </w:t>
            </w:r>
            <w:r w:rsidR="7D1F73B9" w:rsidRPr="39DE6E35">
              <w:rPr>
                <w:rFonts w:ascii="Aptos" w:hAnsi="Aptos"/>
                <w:b/>
                <w:bCs/>
                <w:color w:val="000000" w:themeColor="text1"/>
              </w:rPr>
              <w:t>secure</w:t>
            </w:r>
            <w:r w:rsidR="68C8F064" w:rsidRPr="39DE6E35">
              <w:rPr>
                <w:rFonts w:ascii="Aptos" w:hAnsi="Aptos"/>
                <w:b/>
                <w:bCs/>
                <w:color w:val="000000" w:themeColor="text1"/>
              </w:rPr>
              <w:t xml:space="preserve"> in</w:t>
            </w:r>
            <w:r w:rsidR="3C2ADFC5" w:rsidRPr="39DE6E35">
              <w:rPr>
                <w:rFonts w:ascii="Aptos" w:hAnsi="Aptos"/>
                <w:color w:val="000000" w:themeColor="text1"/>
              </w:rPr>
              <w:t xml:space="preserve"> (</w:t>
            </w:r>
            <w:r w:rsidR="3C2ADFC5" w:rsidRPr="39DE6E35">
              <w:rPr>
                <w:rFonts w:ascii="Aptos" w:hAnsi="Aptos"/>
                <w:color w:val="000000" w:themeColor="text1"/>
                <w:u w:val="single"/>
              </w:rPr>
              <w:t>not</w:t>
            </w:r>
            <w:r w:rsidR="3C2ADFC5" w:rsidRPr="39DE6E35">
              <w:rPr>
                <w:rFonts w:ascii="Aptos" w:hAnsi="Aptos"/>
                <w:color w:val="000000" w:themeColor="text1"/>
              </w:rPr>
              <w:t xml:space="preserve"> emerging or developing)</w:t>
            </w:r>
            <w:r w:rsidR="7D1F73B9" w:rsidRPr="39DE6E35">
              <w:rPr>
                <w:rFonts w:ascii="Aptos" w:hAnsi="Aptos"/>
                <w:color w:val="000000" w:themeColor="text1"/>
              </w:rPr>
              <w:t>. If they are secure in a whole branch, just highlight the branch number at the top.</w:t>
            </w:r>
            <w:r w:rsidR="4B6BE348" w:rsidRPr="39DE6E35">
              <w:rPr>
                <w:rFonts w:ascii="Aptos" w:hAnsi="Aptos"/>
                <w:color w:val="000000" w:themeColor="text1"/>
              </w:rPr>
              <w:t xml:space="preserve"> </w:t>
            </w:r>
          </w:p>
          <w:p w14:paraId="3A319267" w14:textId="5738BA17" w:rsidR="00475141" w:rsidRPr="00966558" w:rsidRDefault="2FB9B884" w:rsidP="00966558">
            <w:pPr>
              <w:pStyle w:val="ListParagraph"/>
              <w:numPr>
                <w:ilvl w:val="0"/>
                <w:numId w:val="39"/>
              </w:numPr>
              <w:rPr>
                <w:rFonts w:ascii="Aptos" w:hAnsi="Aptos"/>
                <w:color w:val="000000" w:themeColor="text1"/>
              </w:rPr>
            </w:pPr>
            <w:r w:rsidRPr="39DE6E35">
              <w:rPr>
                <w:rFonts w:ascii="Aptos" w:hAnsi="Aptos"/>
                <w:color w:val="000000" w:themeColor="text1"/>
              </w:rPr>
              <w:t>Identify key next steps to focus on for the coming term – these might be recorded in a</w:t>
            </w:r>
            <w:r w:rsidR="0194305E" w:rsidRPr="39DE6E35">
              <w:rPr>
                <w:rFonts w:ascii="Aptos" w:hAnsi="Aptos"/>
                <w:color w:val="000000" w:themeColor="text1"/>
              </w:rPr>
              <w:t xml:space="preserve">n individual </w:t>
            </w:r>
            <w:r w:rsidRPr="39DE6E35">
              <w:rPr>
                <w:rFonts w:ascii="Aptos" w:hAnsi="Aptos"/>
                <w:color w:val="000000" w:themeColor="text1"/>
              </w:rPr>
              <w:t xml:space="preserve">learning plan or </w:t>
            </w:r>
            <w:r w:rsidR="0194305E" w:rsidRPr="39DE6E35">
              <w:rPr>
                <w:rFonts w:ascii="Aptos" w:hAnsi="Aptos"/>
                <w:color w:val="000000" w:themeColor="text1"/>
              </w:rPr>
              <w:t xml:space="preserve">separate central document. </w:t>
            </w:r>
          </w:p>
          <w:p w14:paraId="38FC7352" w14:textId="5B82CF84" w:rsidR="00475141" w:rsidRPr="00966558" w:rsidRDefault="68211079" w:rsidP="00966558">
            <w:pPr>
              <w:pStyle w:val="ListParagraph"/>
              <w:numPr>
                <w:ilvl w:val="0"/>
                <w:numId w:val="39"/>
              </w:numPr>
              <w:rPr>
                <w:rFonts w:ascii="Aptos" w:hAnsi="Aptos"/>
                <w:color w:val="000000" w:themeColor="text1"/>
              </w:rPr>
            </w:pPr>
            <w:r w:rsidRPr="39DE6E35">
              <w:rPr>
                <w:rFonts w:ascii="Aptos" w:hAnsi="Aptos"/>
                <w:color w:val="000000" w:themeColor="text1"/>
              </w:rPr>
              <w:t xml:space="preserve">Best fit - </w:t>
            </w:r>
          </w:p>
        </w:tc>
      </w:tr>
      <w:tr w:rsidR="00966558" w14:paraId="232F6D6C" w14:textId="77777777" w:rsidTr="39DE6E35">
        <w:tc>
          <w:tcPr>
            <w:tcW w:w="1696" w:type="dxa"/>
          </w:tcPr>
          <w:p w14:paraId="2F82B9B1" w14:textId="2136B291" w:rsidR="00966558" w:rsidRDefault="003E234E" w:rsidP="005D3FC8">
            <w:pPr>
              <w:rPr>
                <w:rFonts w:ascii="Aptos" w:hAnsi="Aptos"/>
                <w:color w:val="000000" w:themeColor="text1"/>
              </w:rPr>
            </w:pPr>
            <w:r>
              <w:rPr>
                <w:rFonts w:ascii="Aptos" w:hAnsi="Aptos"/>
                <w:color w:val="000000" w:themeColor="text1"/>
              </w:rPr>
              <w:t>Data Drop Windows</w:t>
            </w:r>
          </w:p>
        </w:tc>
        <w:tc>
          <w:tcPr>
            <w:tcW w:w="8760" w:type="dxa"/>
          </w:tcPr>
          <w:p w14:paraId="5669C028" w14:textId="72410B6E" w:rsidR="003E234E" w:rsidRPr="004746A9" w:rsidRDefault="15979882" w:rsidP="004746A9">
            <w:pPr>
              <w:pStyle w:val="ListParagraph"/>
              <w:numPr>
                <w:ilvl w:val="0"/>
                <w:numId w:val="40"/>
              </w:numPr>
              <w:rPr>
                <w:rFonts w:ascii="Aptos" w:hAnsi="Aptos"/>
                <w:color w:val="000000" w:themeColor="text1"/>
              </w:rPr>
            </w:pPr>
            <w:r w:rsidRPr="49462743">
              <w:rPr>
                <w:rFonts w:ascii="Aptos" w:hAnsi="Aptos"/>
                <w:color w:val="000000" w:themeColor="text1"/>
              </w:rPr>
              <w:t xml:space="preserve"> </w:t>
            </w:r>
            <w:r w:rsidR="7F3635DB" w:rsidRPr="49462743">
              <w:rPr>
                <w:rFonts w:ascii="Aptos" w:hAnsi="Aptos"/>
                <w:color w:val="000000" w:themeColor="text1"/>
              </w:rPr>
              <w:t>At the end of each term</w:t>
            </w:r>
            <w:r w:rsidR="6C4511DC" w:rsidRPr="49462743">
              <w:rPr>
                <w:rFonts w:ascii="Aptos" w:hAnsi="Aptos"/>
                <w:color w:val="000000" w:themeColor="text1"/>
              </w:rPr>
              <w:t xml:space="preserve"> (</w:t>
            </w:r>
            <w:r w:rsidR="7F3635DB" w:rsidRPr="49462743">
              <w:rPr>
                <w:rFonts w:ascii="Aptos" w:hAnsi="Aptos"/>
                <w:color w:val="000000" w:themeColor="text1"/>
              </w:rPr>
              <w:t xml:space="preserve">or during </w:t>
            </w:r>
            <w:r w:rsidR="6C4511DC" w:rsidRPr="49462743">
              <w:rPr>
                <w:rFonts w:ascii="Aptos" w:hAnsi="Aptos"/>
                <w:color w:val="000000" w:themeColor="text1"/>
              </w:rPr>
              <w:t>assessment weeks)</w:t>
            </w:r>
            <w:r w:rsidR="084D3133" w:rsidRPr="49462743">
              <w:rPr>
                <w:rFonts w:ascii="Aptos" w:hAnsi="Aptos"/>
                <w:color w:val="000000" w:themeColor="text1"/>
              </w:rPr>
              <w:t xml:space="preserve">, review </w:t>
            </w:r>
            <w:r w:rsidR="7D994922" w:rsidRPr="49462743">
              <w:rPr>
                <w:rFonts w:ascii="Aptos" w:hAnsi="Aptos"/>
                <w:color w:val="000000" w:themeColor="text1"/>
              </w:rPr>
              <w:t xml:space="preserve">progress against </w:t>
            </w:r>
            <w:r w:rsidR="084D3133" w:rsidRPr="49462743">
              <w:rPr>
                <w:rFonts w:ascii="Aptos" w:hAnsi="Aptos"/>
                <w:color w:val="000000" w:themeColor="text1"/>
              </w:rPr>
              <w:t xml:space="preserve">the </w:t>
            </w:r>
            <w:r w:rsidR="7D994922" w:rsidRPr="49462743">
              <w:rPr>
                <w:rFonts w:ascii="Aptos" w:hAnsi="Aptos"/>
                <w:color w:val="000000" w:themeColor="text1"/>
              </w:rPr>
              <w:t>statements and</w:t>
            </w:r>
            <w:r w:rsidR="264D3D32" w:rsidRPr="49462743">
              <w:rPr>
                <w:rFonts w:ascii="Aptos" w:hAnsi="Aptos"/>
                <w:color w:val="000000" w:themeColor="text1"/>
              </w:rPr>
              <w:t xml:space="preserve"> </w:t>
            </w:r>
            <w:r w:rsidR="6D0DF49F" w:rsidRPr="49462743">
              <w:rPr>
                <w:rFonts w:ascii="Aptos" w:hAnsi="Aptos"/>
                <w:color w:val="000000" w:themeColor="text1"/>
              </w:rPr>
              <w:t xml:space="preserve">indicate </w:t>
            </w:r>
            <w:r w:rsidR="264D3D32" w:rsidRPr="49462743">
              <w:rPr>
                <w:rFonts w:ascii="Aptos" w:hAnsi="Aptos"/>
                <w:color w:val="000000" w:themeColor="text1"/>
              </w:rPr>
              <w:t>the pupil’s</w:t>
            </w:r>
            <w:r w:rsidR="6D0DF49F" w:rsidRPr="49462743">
              <w:rPr>
                <w:rFonts w:ascii="Aptos" w:hAnsi="Aptos"/>
                <w:color w:val="000000" w:themeColor="text1"/>
              </w:rPr>
              <w:t xml:space="preserve"> refinement level* and highlight with the corresponding colour for the term.  This will provide at a glance, where the pupil currently is developmentally.    * Refinement level = E – Emerging, D – Developing, S – Secure</w:t>
            </w:r>
            <w:r w:rsidR="00F600F0" w:rsidRPr="49462743">
              <w:rPr>
                <w:rFonts w:ascii="Aptos" w:hAnsi="Aptos"/>
                <w:color w:val="000000" w:themeColor="text1"/>
              </w:rPr>
              <w:t>.</w:t>
            </w:r>
          </w:p>
          <w:p w14:paraId="451A760B" w14:textId="31FDAF13" w:rsidR="00966558" w:rsidRDefault="003E234E" w:rsidP="003E234E">
            <w:pPr>
              <w:pStyle w:val="ListParagraph"/>
              <w:numPr>
                <w:ilvl w:val="0"/>
                <w:numId w:val="40"/>
              </w:numPr>
              <w:rPr>
                <w:rFonts w:ascii="Aptos" w:hAnsi="Aptos"/>
                <w:color w:val="000000" w:themeColor="text1"/>
              </w:rPr>
            </w:pPr>
            <w:r>
              <w:rPr>
                <w:rFonts w:ascii="Aptos" w:hAnsi="Aptos"/>
                <w:color w:val="000000" w:themeColor="text1"/>
              </w:rPr>
              <w:t>Use Branch Maps to inform planning and next steps.</w:t>
            </w:r>
          </w:p>
        </w:tc>
      </w:tr>
      <w:tr w:rsidR="005266B9" w14:paraId="32451E5E" w14:textId="77777777" w:rsidTr="39DE6E35">
        <w:tc>
          <w:tcPr>
            <w:tcW w:w="10456" w:type="dxa"/>
            <w:gridSpan w:val="2"/>
          </w:tcPr>
          <w:p w14:paraId="4DF6B401" w14:textId="77777777" w:rsidR="005266B9" w:rsidRDefault="005266B9" w:rsidP="005D3FC8">
            <w:pPr>
              <w:rPr>
                <w:rFonts w:ascii="Aptos" w:hAnsi="Aptos"/>
                <w:color w:val="000000" w:themeColor="text1"/>
              </w:rPr>
            </w:pPr>
            <w:r>
              <w:rPr>
                <w:rFonts w:ascii="Aptos" w:hAnsi="Aptos"/>
                <w:color w:val="000000" w:themeColor="text1"/>
              </w:rPr>
              <w:t xml:space="preserve">Key: </w:t>
            </w:r>
          </w:p>
          <w:p w14:paraId="7E482F22" w14:textId="512CFAF6" w:rsidR="00013BFF" w:rsidRDefault="005266B9" w:rsidP="005D3FC8">
            <w:pPr>
              <w:rPr>
                <w:rFonts w:ascii="Aptos" w:hAnsi="Aptos"/>
                <w:color w:val="000000" w:themeColor="text1"/>
              </w:rPr>
            </w:pPr>
            <w:r>
              <w:rPr>
                <w:rFonts w:ascii="Aptos" w:hAnsi="Aptos"/>
                <w:color w:val="000000" w:themeColor="text1"/>
              </w:rPr>
              <w:t>Baseline</w:t>
            </w:r>
            <w:r w:rsidR="00013BFF">
              <w:rPr>
                <w:rFonts w:ascii="Aptos" w:hAnsi="Aptos"/>
                <w:color w:val="000000" w:themeColor="text1"/>
              </w:rPr>
              <w:t xml:space="preserve">         </w:t>
            </w:r>
            <w:r w:rsidR="00013BFF" w:rsidRPr="00013BFF">
              <w:rPr>
                <w:rFonts w:ascii="Aptos" w:hAnsi="Aptos"/>
                <w:color w:val="000000" w:themeColor="text1"/>
                <w:highlight w:val="yellow"/>
              </w:rPr>
              <w:t>……….</w:t>
            </w:r>
            <w:r w:rsidR="00013BFF">
              <w:rPr>
                <w:rFonts w:ascii="Aptos" w:hAnsi="Aptos"/>
                <w:color w:val="000000" w:themeColor="text1"/>
              </w:rPr>
              <w:t xml:space="preserve"> </w:t>
            </w:r>
            <w:r w:rsidR="00FF6A23">
              <w:rPr>
                <w:rFonts w:ascii="Aptos" w:hAnsi="Aptos"/>
                <w:color w:val="000000" w:themeColor="text1"/>
              </w:rPr>
              <w:t xml:space="preserve">          Autumn 2       </w:t>
            </w:r>
            <w:r w:rsidR="00FF6A23" w:rsidRPr="00013BFF">
              <w:rPr>
                <w:rFonts w:ascii="Aptos" w:hAnsi="Aptos"/>
                <w:color w:val="000000" w:themeColor="text1"/>
                <w:highlight w:val="green"/>
              </w:rPr>
              <w:t>……….</w:t>
            </w:r>
            <w:r w:rsidR="00FF6A23">
              <w:rPr>
                <w:rFonts w:ascii="Aptos" w:hAnsi="Aptos"/>
                <w:color w:val="000000" w:themeColor="text1"/>
              </w:rPr>
              <w:t xml:space="preserve">            </w:t>
            </w:r>
            <w:r w:rsidR="00013BFF">
              <w:rPr>
                <w:rFonts w:ascii="Aptos" w:hAnsi="Aptos"/>
                <w:color w:val="000000" w:themeColor="text1"/>
              </w:rPr>
              <w:t xml:space="preserve">Spring 2          </w:t>
            </w:r>
            <w:r w:rsidR="00013BFF" w:rsidRPr="00013BFF">
              <w:rPr>
                <w:rFonts w:ascii="Aptos" w:hAnsi="Aptos"/>
                <w:color w:val="000000" w:themeColor="text1"/>
                <w:highlight w:val="cyan"/>
              </w:rPr>
              <w:t>……….</w:t>
            </w:r>
            <w:r w:rsidR="00FF6A23">
              <w:rPr>
                <w:rFonts w:ascii="Aptos" w:hAnsi="Aptos"/>
                <w:color w:val="000000" w:themeColor="text1"/>
              </w:rPr>
              <w:t xml:space="preserve">                </w:t>
            </w:r>
            <w:r w:rsidR="00013BFF">
              <w:rPr>
                <w:rFonts w:ascii="Aptos" w:hAnsi="Aptos"/>
                <w:color w:val="000000" w:themeColor="text1"/>
              </w:rPr>
              <w:t xml:space="preserve">Summer 2     </w:t>
            </w:r>
            <w:r w:rsidR="00013BFF" w:rsidRPr="00013BFF">
              <w:rPr>
                <w:rFonts w:ascii="Aptos" w:hAnsi="Aptos"/>
                <w:color w:val="000000" w:themeColor="text1"/>
                <w:highlight w:val="magenta"/>
              </w:rPr>
              <w:t>……….</w:t>
            </w:r>
          </w:p>
        </w:tc>
      </w:tr>
    </w:tbl>
    <w:p w14:paraId="4C9629A0" w14:textId="77777777" w:rsidR="00332FB2" w:rsidRDefault="00332FB2" w:rsidP="005D3FC8">
      <w:pPr>
        <w:rPr>
          <w:rFonts w:ascii="Aptos" w:hAnsi="Aptos"/>
          <w:color w:val="000000" w:themeColor="text1"/>
        </w:rPr>
      </w:pPr>
    </w:p>
    <w:p w14:paraId="365D57AD" w14:textId="60373C4F" w:rsidR="001F725C" w:rsidRDefault="00F600F0" w:rsidP="005D3FC8">
      <w:pPr>
        <w:rPr>
          <w:rFonts w:ascii="Aptos" w:hAnsi="Aptos"/>
          <w:color w:val="000000" w:themeColor="text1"/>
        </w:rPr>
      </w:pPr>
      <w:r w:rsidRPr="001F725C">
        <w:rPr>
          <w:rFonts w:ascii="Aptos" w:hAnsi="Aptos"/>
          <w:b/>
          <w:bCs/>
          <w:color w:val="000000" w:themeColor="text1"/>
        </w:rPr>
        <w:t xml:space="preserve">Clarification on </w:t>
      </w:r>
      <w:r w:rsidR="001F725C">
        <w:rPr>
          <w:rFonts w:ascii="Aptos" w:hAnsi="Aptos"/>
          <w:b/>
          <w:bCs/>
          <w:color w:val="000000" w:themeColor="text1"/>
        </w:rPr>
        <w:t>‘</w:t>
      </w:r>
      <w:r w:rsidRPr="001F725C">
        <w:rPr>
          <w:rFonts w:ascii="Aptos" w:hAnsi="Aptos"/>
          <w:b/>
          <w:bCs/>
          <w:color w:val="000000" w:themeColor="text1"/>
        </w:rPr>
        <w:t>refinement levels</w:t>
      </w:r>
      <w:r w:rsidR="001F725C">
        <w:rPr>
          <w:rFonts w:ascii="Aptos" w:hAnsi="Aptos"/>
          <w:b/>
          <w:bCs/>
          <w:color w:val="000000" w:themeColor="text1"/>
        </w:rPr>
        <w:t>’</w:t>
      </w:r>
    </w:p>
    <w:p w14:paraId="2419199A" w14:textId="04EDE7CF" w:rsidR="00F600F0" w:rsidRDefault="00D5481F" w:rsidP="005D3FC8">
      <w:pPr>
        <w:rPr>
          <w:rFonts w:ascii="Aptos" w:hAnsi="Aptos"/>
          <w:color w:val="000000" w:themeColor="text1"/>
        </w:rPr>
      </w:pPr>
      <w:r>
        <w:rPr>
          <w:rFonts w:ascii="Aptos" w:hAnsi="Aptos"/>
          <w:color w:val="000000" w:themeColor="text1"/>
        </w:rPr>
        <w:t xml:space="preserve">As a rule of thumb, emerging would indicate a child is </w:t>
      </w:r>
      <w:r w:rsidRPr="007D146E">
        <w:rPr>
          <w:rFonts w:ascii="Aptos" w:hAnsi="Aptos"/>
          <w:i/>
          <w:iCs/>
          <w:color w:val="000000" w:themeColor="text1"/>
        </w:rPr>
        <w:t>beginning</w:t>
      </w:r>
      <w:r>
        <w:rPr>
          <w:rFonts w:ascii="Aptos" w:hAnsi="Aptos"/>
          <w:color w:val="000000" w:themeColor="text1"/>
        </w:rPr>
        <w:t xml:space="preserve"> to demonstrate the skill independently (</w:t>
      </w:r>
      <w:r w:rsidR="007D146E">
        <w:rPr>
          <w:rFonts w:ascii="Aptos" w:hAnsi="Aptos"/>
          <w:color w:val="000000" w:themeColor="text1"/>
        </w:rPr>
        <w:t>some of the time). Developing would indicate the child is independently demonstrating the skill some of the time</w:t>
      </w:r>
      <w:r w:rsidR="001F725C">
        <w:rPr>
          <w:rFonts w:ascii="Aptos" w:hAnsi="Aptos"/>
          <w:color w:val="000000" w:themeColor="text1"/>
        </w:rPr>
        <w:t xml:space="preserve">. Secure would indicate the skill is demonstrated most/all of the time, independently. </w:t>
      </w:r>
    </w:p>
    <w:p w14:paraId="165759C1" w14:textId="7539C181" w:rsidR="00D733DA" w:rsidRPr="008D07F7" w:rsidRDefault="0007071C" w:rsidP="006E1FB2">
      <w:pPr>
        <w:pStyle w:val="Heading1"/>
        <w:numPr>
          <w:ilvl w:val="0"/>
          <w:numId w:val="38"/>
        </w:numPr>
      </w:pPr>
      <w:bookmarkStart w:id="5" w:name="_Toc1130950328"/>
      <w:r>
        <w:t>How do I record assessment data on Insight for pupils on Cherry Garden Branch Maps?</w:t>
      </w:r>
      <w:bookmarkEnd w:id="5"/>
    </w:p>
    <w:p w14:paraId="2E357BDA" w14:textId="1D4F7748" w:rsidR="000367D5" w:rsidRDefault="00C23E1B">
      <w:pPr>
        <w:rPr>
          <w:rFonts w:ascii="Aptos" w:hAnsi="Aptos"/>
          <w:color w:val="000000" w:themeColor="text1"/>
        </w:rPr>
      </w:pPr>
      <w:r>
        <w:rPr>
          <w:rFonts w:ascii="Aptos" w:hAnsi="Aptos"/>
          <w:color w:val="000000" w:themeColor="text1"/>
        </w:rPr>
        <w:t xml:space="preserve">Cherry Gardens Branch Map Assessment codes replace </w:t>
      </w:r>
      <w:r w:rsidR="00135313">
        <w:rPr>
          <w:rFonts w:ascii="Aptos" w:hAnsi="Aptos"/>
          <w:color w:val="000000" w:themeColor="text1"/>
        </w:rPr>
        <w:t xml:space="preserve">‘Well Below Reception’ (WBR) across all year groups and key stages.  </w:t>
      </w:r>
      <w:r w:rsidR="007A7B5C">
        <w:rPr>
          <w:rFonts w:ascii="Aptos" w:hAnsi="Aptos"/>
          <w:color w:val="000000" w:themeColor="text1"/>
        </w:rPr>
        <w:t>The process will be slightly different for EYFS and Key Stages 1+</w:t>
      </w:r>
      <w:r w:rsidR="000367D5">
        <w:rPr>
          <w:rFonts w:ascii="Aptos" w:hAnsi="Aptos"/>
          <w:color w:val="000000" w:themeColor="text1"/>
        </w:rPr>
        <w:t>.</w:t>
      </w:r>
    </w:p>
    <w:tbl>
      <w:tblPr>
        <w:tblStyle w:val="TableGrid"/>
        <w:tblW w:w="0" w:type="auto"/>
        <w:tblLook w:val="04A0" w:firstRow="1" w:lastRow="0" w:firstColumn="1" w:lastColumn="0" w:noHBand="0" w:noVBand="1"/>
      </w:tblPr>
      <w:tblGrid>
        <w:gridCol w:w="1413"/>
        <w:gridCol w:w="9043"/>
      </w:tblGrid>
      <w:tr w:rsidR="000367D5" w14:paraId="4B5B1DD5" w14:textId="77777777" w:rsidTr="69F937F3">
        <w:tc>
          <w:tcPr>
            <w:tcW w:w="1413" w:type="dxa"/>
          </w:tcPr>
          <w:p w14:paraId="36481F84" w14:textId="181CD9B2" w:rsidR="000367D5" w:rsidRPr="000367D5" w:rsidRDefault="000367D5">
            <w:pPr>
              <w:rPr>
                <w:rFonts w:ascii="Aptos" w:hAnsi="Aptos"/>
                <w:b/>
                <w:bCs/>
                <w:color w:val="000000" w:themeColor="text1"/>
              </w:rPr>
            </w:pPr>
            <w:r w:rsidRPr="000367D5">
              <w:rPr>
                <w:rFonts w:ascii="Aptos" w:hAnsi="Aptos"/>
                <w:b/>
                <w:bCs/>
                <w:color w:val="000000" w:themeColor="text1"/>
              </w:rPr>
              <w:t>Key Stage</w:t>
            </w:r>
          </w:p>
        </w:tc>
        <w:tc>
          <w:tcPr>
            <w:tcW w:w="9043" w:type="dxa"/>
          </w:tcPr>
          <w:p w14:paraId="07EDDD9A" w14:textId="461620AD" w:rsidR="000367D5" w:rsidRPr="000367D5" w:rsidRDefault="000367D5">
            <w:pPr>
              <w:rPr>
                <w:rFonts w:ascii="Aptos" w:hAnsi="Aptos"/>
                <w:b/>
                <w:bCs/>
                <w:color w:val="000000" w:themeColor="text1"/>
              </w:rPr>
            </w:pPr>
            <w:r>
              <w:rPr>
                <w:rFonts w:ascii="Aptos" w:hAnsi="Aptos"/>
                <w:b/>
                <w:bCs/>
                <w:color w:val="000000" w:themeColor="text1"/>
              </w:rPr>
              <w:t>Process</w:t>
            </w:r>
          </w:p>
        </w:tc>
      </w:tr>
      <w:tr w:rsidR="000367D5" w14:paraId="5B290201" w14:textId="77777777" w:rsidTr="69F937F3">
        <w:tc>
          <w:tcPr>
            <w:tcW w:w="1413" w:type="dxa"/>
          </w:tcPr>
          <w:p w14:paraId="019459C3" w14:textId="3055A7D6" w:rsidR="000367D5" w:rsidRDefault="000367D5">
            <w:pPr>
              <w:rPr>
                <w:rFonts w:ascii="Aptos" w:hAnsi="Aptos"/>
                <w:color w:val="000000" w:themeColor="text1"/>
              </w:rPr>
            </w:pPr>
            <w:r>
              <w:rPr>
                <w:rFonts w:ascii="Aptos" w:hAnsi="Aptos"/>
                <w:color w:val="000000" w:themeColor="text1"/>
              </w:rPr>
              <w:t>EYFS</w:t>
            </w:r>
          </w:p>
        </w:tc>
        <w:tc>
          <w:tcPr>
            <w:tcW w:w="9043" w:type="dxa"/>
          </w:tcPr>
          <w:p w14:paraId="302C25B8" w14:textId="122C5F4B" w:rsidR="00893FEC" w:rsidRDefault="00D62DCF">
            <w:pPr>
              <w:rPr>
                <w:rFonts w:ascii="Aptos" w:hAnsi="Aptos"/>
                <w:color w:val="000000" w:themeColor="text1"/>
              </w:rPr>
            </w:pPr>
            <w:r>
              <w:rPr>
                <w:rFonts w:ascii="Aptos" w:hAnsi="Aptos"/>
                <w:color w:val="000000" w:themeColor="text1"/>
              </w:rPr>
              <w:t>When reporting against the Charter Trust EYFS Areas</w:t>
            </w:r>
            <w:r w:rsidR="00F8275A">
              <w:rPr>
                <w:rFonts w:ascii="Aptos" w:hAnsi="Aptos"/>
                <w:color w:val="000000" w:themeColor="text1"/>
              </w:rPr>
              <w:t xml:space="preserve">, they match to the following branch maps: </w:t>
            </w:r>
          </w:p>
          <w:tbl>
            <w:tblPr>
              <w:tblStyle w:val="TableGrid"/>
              <w:tblW w:w="0" w:type="auto"/>
              <w:tblLook w:val="04A0" w:firstRow="1" w:lastRow="0" w:firstColumn="1" w:lastColumn="0" w:noHBand="0" w:noVBand="1"/>
            </w:tblPr>
            <w:tblGrid>
              <w:gridCol w:w="4106"/>
              <w:gridCol w:w="4253"/>
            </w:tblGrid>
            <w:tr w:rsidR="0037105D" w:rsidRPr="003B20F4" w14:paraId="71A743DF" w14:textId="77777777" w:rsidTr="69F937F3">
              <w:tc>
                <w:tcPr>
                  <w:tcW w:w="4106" w:type="dxa"/>
                </w:tcPr>
                <w:p w14:paraId="28AFC808" w14:textId="77777777" w:rsidR="0037105D" w:rsidRPr="003B20F4" w:rsidRDefault="0037105D" w:rsidP="0037105D">
                  <w:pPr>
                    <w:rPr>
                      <w:rFonts w:ascii="Aptos" w:hAnsi="Aptos"/>
                      <w:color w:val="000000" w:themeColor="text1"/>
                    </w:rPr>
                  </w:pPr>
                  <w:r w:rsidRPr="003B20F4">
                    <w:rPr>
                      <w:rFonts w:ascii="Aptos" w:hAnsi="Aptos"/>
                      <w:b/>
                      <w:bCs/>
                      <w:color w:val="000000" w:themeColor="text1"/>
                    </w:rPr>
                    <w:t>Charter Educational Trust EYFS</w:t>
                  </w:r>
                  <w:r w:rsidRPr="003B20F4">
                    <w:rPr>
                      <w:rFonts w:ascii="Aptos" w:hAnsi="Aptos"/>
                      <w:color w:val="000000" w:themeColor="text1"/>
                    </w:rPr>
                    <w:t xml:space="preserve"> </w:t>
                  </w:r>
                  <w:r w:rsidRPr="003B20F4">
                    <w:rPr>
                      <w:rFonts w:ascii="Aptos" w:hAnsi="Aptos"/>
                      <w:b/>
                      <w:bCs/>
                      <w:color w:val="000000" w:themeColor="text1"/>
                    </w:rPr>
                    <w:t>Areas</w:t>
                  </w:r>
                </w:p>
              </w:tc>
              <w:tc>
                <w:tcPr>
                  <w:tcW w:w="4253" w:type="dxa"/>
                </w:tcPr>
                <w:p w14:paraId="7A99999E" w14:textId="77777777" w:rsidR="0037105D" w:rsidRPr="003B20F4" w:rsidRDefault="0037105D" w:rsidP="0037105D">
                  <w:pPr>
                    <w:rPr>
                      <w:rFonts w:ascii="Aptos" w:hAnsi="Aptos"/>
                      <w:b/>
                      <w:bCs/>
                      <w:color w:val="000000" w:themeColor="text1"/>
                    </w:rPr>
                  </w:pPr>
                  <w:r w:rsidRPr="003B20F4">
                    <w:rPr>
                      <w:rFonts w:ascii="Aptos" w:hAnsi="Aptos"/>
                      <w:b/>
                      <w:bCs/>
                      <w:color w:val="000000" w:themeColor="text1"/>
                    </w:rPr>
                    <w:t>Cherry Garden Branch Map</w:t>
                  </w:r>
                </w:p>
              </w:tc>
            </w:tr>
            <w:tr w:rsidR="0037105D" w:rsidRPr="003B20F4" w14:paraId="0F7C0BEE" w14:textId="77777777" w:rsidTr="69F937F3">
              <w:tc>
                <w:tcPr>
                  <w:tcW w:w="4106" w:type="dxa"/>
                </w:tcPr>
                <w:p w14:paraId="38E3BD6B" w14:textId="77777777" w:rsidR="0037105D" w:rsidRPr="003B20F4" w:rsidRDefault="0037105D" w:rsidP="0037105D">
                  <w:pPr>
                    <w:rPr>
                      <w:rFonts w:ascii="Aptos" w:hAnsi="Aptos"/>
                      <w:color w:val="000000" w:themeColor="text1"/>
                    </w:rPr>
                  </w:pPr>
                  <w:r w:rsidRPr="003B20F4">
                    <w:rPr>
                      <w:rFonts w:ascii="Aptos" w:hAnsi="Aptos"/>
                      <w:color w:val="000000" w:themeColor="text1"/>
                    </w:rPr>
                    <w:t>Reading</w:t>
                  </w:r>
                </w:p>
              </w:tc>
              <w:tc>
                <w:tcPr>
                  <w:tcW w:w="4253" w:type="dxa"/>
                  <w:vMerge w:val="restart"/>
                  <w:vAlign w:val="center"/>
                </w:tcPr>
                <w:p w14:paraId="13E69202" w14:textId="77777777" w:rsidR="0037105D" w:rsidRPr="003B20F4" w:rsidRDefault="0037105D" w:rsidP="69F937F3">
                  <w:pPr>
                    <w:jc w:val="center"/>
                    <w:rPr>
                      <w:rFonts w:ascii="Aptos" w:hAnsi="Aptos"/>
                      <w:color w:val="000000" w:themeColor="text1"/>
                    </w:rPr>
                  </w:pPr>
                  <w:r w:rsidRPr="69F937F3">
                    <w:rPr>
                      <w:rFonts w:ascii="Aptos" w:hAnsi="Aptos"/>
                    </w:rPr>
                    <w:t>Communication, Language &amp; Literacy</w:t>
                  </w:r>
                </w:p>
              </w:tc>
            </w:tr>
            <w:tr w:rsidR="0037105D" w:rsidRPr="003B20F4" w14:paraId="30494348" w14:textId="77777777" w:rsidTr="69F937F3">
              <w:tc>
                <w:tcPr>
                  <w:tcW w:w="4106" w:type="dxa"/>
                </w:tcPr>
                <w:p w14:paraId="24E25B97" w14:textId="77777777" w:rsidR="0037105D" w:rsidRPr="003B20F4" w:rsidRDefault="0037105D" w:rsidP="0037105D">
                  <w:pPr>
                    <w:rPr>
                      <w:rFonts w:ascii="Aptos" w:hAnsi="Aptos"/>
                      <w:color w:val="000000" w:themeColor="text1"/>
                    </w:rPr>
                  </w:pPr>
                  <w:r w:rsidRPr="003B20F4">
                    <w:rPr>
                      <w:rFonts w:ascii="Aptos" w:hAnsi="Aptos"/>
                      <w:color w:val="000000" w:themeColor="text1"/>
                    </w:rPr>
                    <w:t>Communication</w:t>
                  </w:r>
                </w:p>
              </w:tc>
              <w:tc>
                <w:tcPr>
                  <w:tcW w:w="4253" w:type="dxa"/>
                  <w:vMerge/>
                </w:tcPr>
                <w:p w14:paraId="1AE07731" w14:textId="77777777" w:rsidR="0037105D" w:rsidRPr="003B20F4" w:rsidRDefault="0037105D" w:rsidP="0037105D">
                  <w:pPr>
                    <w:rPr>
                      <w:rFonts w:ascii="Aptos" w:hAnsi="Aptos"/>
                      <w:color w:val="70AD47" w:themeColor="accent6"/>
                    </w:rPr>
                  </w:pPr>
                </w:p>
              </w:tc>
            </w:tr>
            <w:tr w:rsidR="0037105D" w:rsidRPr="003B20F4" w14:paraId="431B8AE0" w14:textId="77777777" w:rsidTr="69F937F3">
              <w:tc>
                <w:tcPr>
                  <w:tcW w:w="4106" w:type="dxa"/>
                </w:tcPr>
                <w:p w14:paraId="05A6E8A4" w14:textId="77777777" w:rsidR="0037105D" w:rsidRPr="003B20F4" w:rsidRDefault="0037105D" w:rsidP="0037105D">
                  <w:pPr>
                    <w:rPr>
                      <w:rFonts w:ascii="Aptos" w:hAnsi="Aptos"/>
                      <w:color w:val="000000" w:themeColor="text1"/>
                    </w:rPr>
                  </w:pPr>
                  <w:r w:rsidRPr="003B20F4">
                    <w:rPr>
                      <w:rFonts w:ascii="Aptos" w:hAnsi="Aptos"/>
                      <w:color w:val="000000" w:themeColor="text1"/>
                    </w:rPr>
                    <w:t>Maths</w:t>
                  </w:r>
                </w:p>
              </w:tc>
              <w:tc>
                <w:tcPr>
                  <w:tcW w:w="4253" w:type="dxa"/>
                  <w:vAlign w:val="center"/>
                </w:tcPr>
                <w:p w14:paraId="6F3799FE" w14:textId="77777777" w:rsidR="0037105D" w:rsidRPr="003B20F4" w:rsidRDefault="0037105D" w:rsidP="69F937F3">
                  <w:pPr>
                    <w:jc w:val="center"/>
                    <w:rPr>
                      <w:rFonts w:ascii="Aptos" w:hAnsi="Aptos"/>
                      <w:color w:val="70AD47" w:themeColor="accent6"/>
                    </w:rPr>
                  </w:pPr>
                  <w:r w:rsidRPr="69F937F3">
                    <w:rPr>
                      <w:rFonts w:ascii="Aptos" w:hAnsi="Aptos"/>
                    </w:rPr>
                    <w:t>Mathematical Development (Cognition)</w:t>
                  </w:r>
                </w:p>
              </w:tc>
            </w:tr>
            <w:tr w:rsidR="0037105D" w:rsidRPr="003B20F4" w14:paraId="47B98F00" w14:textId="77777777" w:rsidTr="69F937F3">
              <w:tc>
                <w:tcPr>
                  <w:tcW w:w="4106" w:type="dxa"/>
                </w:tcPr>
                <w:p w14:paraId="12AB98E8" w14:textId="77777777" w:rsidR="0037105D" w:rsidRPr="003B20F4" w:rsidRDefault="0037105D" w:rsidP="0037105D">
                  <w:pPr>
                    <w:rPr>
                      <w:rFonts w:ascii="Aptos" w:hAnsi="Aptos"/>
                      <w:color w:val="000000" w:themeColor="text1"/>
                    </w:rPr>
                  </w:pPr>
                  <w:r w:rsidRPr="003B20F4">
                    <w:rPr>
                      <w:rFonts w:ascii="Aptos" w:hAnsi="Aptos"/>
                      <w:color w:val="000000" w:themeColor="text1"/>
                    </w:rPr>
                    <w:t>Confidence (Feelings and relationships)</w:t>
                  </w:r>
                </w:p>
              </w:tc>
              <w:tc>
                <w:tcPr>
                  <w:tcW w:w="4253" w:type="dxa"/>
                  <w:vAlign w:val="center"/>
                </w:tcPr>
                <w:p w14:paraId="5C15B47A" w14:textId="77777777" w:rsidR="0037105D" w:rsidRPr="003B20F4" w:rsidRDefault="0037105D" w:rsidP="69F937F3">
                  <w:pPr>
                    <w:jc w:val="center"/>
                    <w:rPr>
                      <w:rFonts w:ascii="Aptos" w:hAnsi="Aptos"/>
                      <w:color w:val="000000" w:themeColor="text1"/>
                    </w:rPr>
                  </w:pPr>
                  <w:r w:rsidRPr="69F937F3">
                    <w:rPr>
                      <w:rFonts w:ascii="Aptos" w:hAnsi="Aptos"/>
                    </w:rPr>
                    <w:t>Personal, Social, Emotional Development</w:t>
                  </w:r>
                </w:p>
              </w:tc>
            </w:tr>
            <w:tr w:rsidR="0037105D" w:rsidRPr="003B20F4" w14:paraId="3294DA54" w14:textId="77777777" w:rsidTr="69F937F3">
              <w:tc>
                <w:tcPr>
                  <w:tcW w:w="4106" w:type="dxa"/>
                </w:tcPr>
                <w:p w14:paraId="34AFD54F" w14:textId="77777777" w:rsidR="0037105D" w:rsidRPr="003B20F4" w:rsidRDefault="0037105D" w:rsidP="0037105D">
                  <w:pPr>
                    <w:rPr>
                      <w:rFonts w:ascii="Aptos" w:hAnsi="Aptos"/>
                      <w:color w:val="000000" w:themeColor="text1"/>
                    </w:rPr>
                  </w:pPr>
                  <w:r w:rsidRPr="003B20F4">
                    <w:rPr>
                      <w:rFonts w:ascii="Aptos" w:hAnsi="Aptos"/>
                      <w:color w:val="000000" w:themeColor="text1"/>
                    </w:rPr>
                    <w:t>Physical</w:t>
                  </w:r>
                </w:p>
              </w:tc>
              <w:tc>
                <w:tcPr>
                  <w:tcW w:w="4253" w:type="dxa"/>
                  <w:vAlign w:val="center"/>
                </w:tcPr>
                <w:p w14:paraId="5896F72A" w14:textId="77777777" w:rsidR="0037105D" w:rsidRPr="003B20F4" w:rsidRDefault="0037105D" w:rsidP="0037105D">
                  <w:pPr>
                    <w:jc w:val="center"/>
                    <w:rPr>
                      <w:rFonts w:ascii="Aptos" w:hAnsi="Aptos"/>
                      <w:color w:val="000000" w:themeColor="text1"/>
                    </w:rPr>
                  </w:pPr>
                  <w:r w:rsidRPr="003B20F4">
                    <w:rPr>
                      <w:rFonts w:ascii="Aptos" w:hAnsi="Aptos"/>
                      <w:color w:val="000000" w:themeColor="text1"/>
                    </w:rPr>
                    <w:t>Physical Development</w:t>
                  </w:r>
                </w:p>
              </w:tc>
            </w:tr>
            <w:tr w:rsidR="0037105D" w:rsidRPr="003B20F4" w14:paraId="04D0047B" w14:textId="77777777" w:rsidTr="69F937F3">
              <w:tc>
                <w:tcPr>
                  <w:tcW w:w="4106" w:type="dxa"/>
                </w:tcPr>
                <w:p w14:paraId="13889AB7" w14:textId="77777777" w:rsidR="0037105D" w:rsidRPr="003B20F4" w:rsidRDefault="0037105D" w:rsidP="0037105D">
                  <w:pPr>
                    <w:rPr>
                      <w:rFonts w:ascii="Aptos" w:hAnsi="Aptos"/>
                      <w:color w:val="000000" w:themeColor="text1"/>
                    </w:rPr>
                  </w:pPr>
                  <w:r w:rsidRPr="003B20F4">
                    <w:rPr>
                      <w:rFonts w:ascii="Aptos" w:hAnsi="Aptos"/>
                      <w:color w:val="000000" w:themeColor="text1"/>
                    </w:rPr>
                    <w:t>Self Help</w:t>
                  </w:r>
                </w:p>
              </w:tc>
              <w:tc>
                <w:tcPr>
                  <w:tcW w:w="4253" w:type="dxa"/>
                  <w:vAlign w:val="center"/>
                </w:tcPr>
                <w:p w14:paraId="7AA41BEB" w14:textId="77777777" w:rsidR="0037105D" w:rsidRPr="003B20F4" w:rsidRDefault="0037105D" w:rsidP="0037105D">
                  <w:pPr>
                    <w:jc w:val="center"/>
                    <w:rPr>
                      <w:rFonts w:ascii="Aptos" w:hAnsi="Aptos"/>
                      <w:color w:val="000000" w:themeColor="text1"/>
                    </w:rPr>
                  </w:pPr>
                  <w:r w:rsidRPr="003B20F4">
                    <w:rPr>
                      <w:rFonts w:ascii="Aptos" w:hAnsi="Aptos"/>
                      <w:color w:val="000000" w:themeColor="text1"/>
                    </w:rPr>
                    <w:t>Physical Development</w:t>
                  </w:r>
                </w:p>
              </w:tc>
            </w:tr>
          </w:tbl>
          <w:p w14:paraId="2CF70BD9" w14:textId="77777777" w:rsidR="0037105D" w:rsidRDefault="0037105D">
            <w:pPr>
              <w:rPr>
                <w:rFonts w:ascii="Aptos" w:hAnsi="Aptos"/>
                <w:color w:val="000000" w:themeColor="text1"/>
              </w:rPr>
            </w:pPr>
          </w:p>
          <w:p w14:paraId="790E685D" w14:textId="77777777" w:rsidR="002A728D" w:rsidRDefault="002A728D" w:rsidP="002A728D">
            <w:pPr>
              <w:rPr>
                <w:rFonts w:ascii="Aptos" w:hAnsi="Aptos"/>
                <w:b/>
                <w:bCs/>
                <w:color w:val="000000" w:themeColor="text1"/>
              </w:rPr>
            </w:pPr>
            <w:r>
              <w:rPr>
                <w:rFonts w:ascii="Aptos" w:hAnsi="Aptos"/>
                <w:color w:val="000000" w:themeColor="text1"/>
              </w:rPr>
              <w:t xml:space="preserve">For each area where a pupil would be assessed as ‘WBR’, pupils will now be assessed as </w:t>
            </w:r>
            <w:r w:rsidRPr="00272F8A">
              <w:rPr>
                <w:rFonts w:ascii="Aptos" w:hAnsi="Aptos"/>
                <w:b/>
                <w:bCs/>
                <w:color w:val="000000" w:themeColor="text1"/>
              </w:rPr>
              <w:t>CG1-10</w:t>
            </w:r>
            <w:r>
              <w:rPr>
                <w:rFonts w:ascii="Aptos" w:hAnsi="Aptos"/>
                <w:b/>
                <w:bCs/>
                <w:color w:val="000000" w:themeColor="text1"/>
              </w:rPr>
              <w:t xml:space="preserve">. </w:t>
            </w:r>
          </w:p>
          <w:p w14:paraId="38C6AEEC" w14:textId="77777777" w:rsidR="002A728D" w:rsidRDefault="002A728D" w:rsidP="002A728D">
            <w:pPr>
              <w:rPr>
                <w:rFonts w:ascii="Aptos" w:hAnsi="Aptos"/>
                <w:b/>
                <w:bCs/>
                <w:color w:val="000000" w:themeColor="text1"/>
              </w:rPr>
            </w:pPr>
          </w:p>
          <w:p w14:paraId="3931663B" w14:textId="77777777" w:rsidR="002A728D" w:rsidRDefault="002A728D" w:rsidP="002A728D">
            <w:pPr>
              <w:rPr>
                <w:rFonts w:ascii="Aptos" w:hAnsi="Aptos"/>
                <w:color w:val="000000" w:themeColor="text1"/>
              </w:rPr>
            </w:pPr>
            <w:r>
              <w:rPr>
                <w:rFonts w:ascii="Aptos" w:hAnsi="Aptos"/>
                <w:b/>
                <w:bCs/>
                <w:color w:val="000000" w:themeColor="text1"/>
              </w:rPr>
              <w:t xml:space="preserve">CG </w:t>
            </w:r>
            <w:r>
              <w:rPr>
                <w:rFonts w:ascii="Aptos" w:hAnsi="Aptos"/>
                <w:color w:val="000000" w:themeColor="text1"/>
              </w:rPr>
              <w:t>represents ‘Cherry Garden’</w:t>
            </w:r>
          </w:p>
          <w:p w14:paraId="372BBEC0" w14:textId="77777777" w:rsidR="002A728D" w:rsidRDefault="002A728D" w:rsidP="002A728D">
            <w:pPr>
              <w:rPr>
                <w:rFonts w:ascii="Aptos" w:hAnsi="Aptos"/>
                <w:b/>
                <w:bCs/>
                <w:color w:val="000000" w:themeColor="text1"/>
              </w:rPr>
            </w:pPr>
            <w:r>
              <w:rPr>
                <w:rFonts w:ascii="Aptos" w:hAnsi="Aptos"/>
                <w:color w:val="000000" w:themeColor="text1"/>
              </w:rPr>
              <w:t xml:space="preserve">1-10 represents the most advanced branch of the Branch Map you are focused on which is </w:t>
            </w:r>
            <w:r w:rsidRPr="00684BAC">
              <w:rPr>
                <w:rFonts w:ascii="Aptos" w:hAnsi="Aptos"/>
                <w:b/>
                <w:bCs/>
                <w:color w:val="000000" w:themeColor="text1"/>
              </w:rPr>
              <w:t>fully secure</w:t>
            </w:r>
            <w:r>
              <w:rPr>
                <w:rFonts w:ascii="Aptos" w:hAnsi="Aptos"/>
                <w:b/>
                <w:bCs/>
                <w:color w:val="000000" w:themeColor="text1"/>
              </w:rPr>
              <w:t xml:space="preserve">. </w:t>
            </w:r>
          </w:p>
          <w:p w14:paraId="24419302" w14:textId="77777777" w:rsidR="002A728D" w:rsidRDefault="002A728D" w:rsidP="002A728D">
            <w:pPr>
              <w:rPr>
                <w:rFonts w:ascii="Aptos" w:hAnsi="Aptos"/>
                <w:b/>
                <w:bCs/>
                <w:color w:val="000000" w:themeColor="text1"/>
              </w:rPr>
            </w:pPr>
          </w:p>
          <w:p w14:paraId="3344381A" w14:textId="02B1839B" w:rsidR="00F813E6" w:rsidRDefault="002A728D" w:rsidP="002A728D">
            <w:pPr>
              <w:rPr>
                <w:rFonts w:ascii="Aptos" w:hAnsi="Aptos"/>
                <w:color w:val="000000" w:themeColor="text1"/>
              </w:rPr>
            </w:pPr>
            <w:r>
              <w:rPr>
                <w:rFonts w:ascii="Aptos" w:hAnsi="Aptos"/>
                <w:b/>
                <w:bCs/>
                <w:color w:val="000000" w:themeColor="text1"/>
              </w:rPr>
              <w:t xml:space="preserve">Example: </w:t>
            </w:r>
            <w:r>
              <w:rPr>
                <w:rFonts w:ascii="Aptos" w:hAnsi="Aptos"/>
                <w:color w:val="000000" w:themeColor="text1"/>
              </w:rPr>
              <w:t xml:space="preserve">a pupil assessed as </w:t>
            </w:r>
            <w:r w:rsidRPr="00E94864">
              <w:rPr>
                <w:rFonts w:ascii="Aptos" w:hAnsi="Aptos"/>
                <w:b/>
                <w:bCs/>
                <w:color w:val="000000" w:themeColor="text1"/>
              </w:rPr>
              <w:t>CG3</w:t>
            </w:r>
            <w:r>
              <w:rPr>
                <w:rFonts w:ascii="Aptos" w:hAnsi="Aptos"/>
                <w:b/>
                <w:bCs/>
                <w:color w:val="000000" w:themeColor="text1"/>
              </w:rPr>
              <w:t xml:space="preserve"> in maths </w:t>
            </w:r>
            <w:r>
              <w:rPr>
                <w:rFonts w:ascii="Aptos" w:hAnsi="Aptos"/>
                <w:color w:val="000000" w:themeColor="text1"/>
              </w:rPr>
              <w:t xml:space="preserve">is secure in </w:t>
            </w:r>
            <w:r w:rsidRPr="004F2DA8">
              <w:rPr>
                <w:rFonts w:ascii="Aptos" w:hAnsi="Aptos"/>
                <w:b/>
                <w:bCs/>
                <w:color w:val="000000" w:themeColor="text1"/>
              </w:rPr>
              <w:t>all objectives in Branch 3 of the Mathematical Development</w:t>
            </w:r>
            <w:r>
              <w:rPr>
                <w:rFonts w:ascii="Aptos" w:hAnsi="Aptos"/>
                <w:color w:val="000000" w:themeColor="text1"/>
              </w:rPr>
              <w:t xml:space="preserve"> Branch Map. The pupil may be emerging/developing/secure in discrete skills in more advanced branches but they are not secure in a higher branch until all objectives in a branch are secure.</w:t>
            </w:r>
          </w:p>
        </w:tc>
      </w:tr>
      <w:tr w:rsidR="000367D5" w14:paraId="4BE7AC98" w14:textId="77777777" w:rsidTr="69F937F3">
        <w:tc>
          <w:tcPr>
            <w:tcW w:w="1413" w:type="dxa"/>
          </w:tcPr>
          <w:p w14:paraId="4F3ECD6C" w14:textId="2B5E5F8C" w:rsidR="000367D5" w:rsidRDefault="000367D5">
            <w:pPr>
              <w:rPr>
                <w:rFonts w:ascii="Aptos" w:hAnsi="Aptos"/>
                <w:color w:val="000000" w:themeColor="text1"/>
              </w:rPr>
            </w:pPr>
            <w:r>
              <w:rPr>
                <w:rFonts w:ascii="Aptos" w:hAnsi="Aptos"/>
                <w:color w:val="000000" w:themeColor="text1"/>
              </w:rPr>
              <w:lastRenderedPageBreak/>
              <w:t>KS1, 2 &amp; 3</w:t>
            </w:r>
          </w:p>
        </w:tc>
        <w:tc>
          <w:tcPr>
            <w:tcW w:w="9043" w:type="dxa"/>
          </w:tcPr>
          <w:p w14:paraId="2418C1A8" w14:textId="7BBF06F1" w:rsidR="000367D5" w:rsidRDefault="003B4707">
            <w:pPr>
              <w:rPr>
                <w:rFonts w:ascii="Aptos" w:hAnsi="Aptos"/>
                <w:color w:val="000000" w:themeColor="text1"/>
              </w:rPr>
            </w:pPr>
            <w:r>
              <w:rPr>
                <w:rFonts w:ascii="Aptos" w:hAnsi="Aptos"/>
                <w:color w:val="000000" w:themeColor="text1"/>
              </w:rPr>
              <w:t xml:space="preserve">When reporting Cherry Garden Assessments for pupils in KS1+, </w:t>
            </w:r>
            <w:r w:rsidR="00F56496">
              <w:rPr>
                <w:rFonts w:ascii="Aptos" w:hAnsi="Aptos"/>
                <w:color w:val="000000" w:themeColor="text1"/>
              </w:rPr>
              <w:t xml:space="preserve">pupils will be assessed </w:t>
            </w:r>
            <w:r w:rsidR="001522EF">
              <w:rPr>
                <w:rFonts w:ascii="Aptos" w:hAnsi="Aptos"/>
                <w:color w:val="000000" w:themeColor="text1"/>
              </w:rPr>
              <w:t xml:space="preserve">only </w:t>
            </w:r>
            <w:r w:rsidR="00F56496">
              <w:rPr>
                <w:rFonts w:ascii="Aptos" w:hAnsi="Aptos"/>
                <w:color w:val="000000" w:themeColor="text1"/>
              </w:rPr>
              <w:t xml:space="preserve">using the </w:t>
            </w:r>
            <w:r w:rsidR="00BB011A">
              <w:rPr>
                <w:rFonts w:ascii="Aptos" w:hAnsi="Aptos"/>
                <w:color w:val="000000" w:themeColor="text1"/>
              </w:rPr>
              <w:t xml:space="preserve">two </w:t>
            </w:r>
            <w:r w:rsidR="00F56496">
              <w:rPr>
                <w:rFonts w:ascii="Aptos" w:hAnsi="Aptos"/>
                <w:color w:val="000000" w:themeColor="text1"/>
              </w:rPr>
              <w:t>branch maps linking to the core subjects</w:t>
            </w:r>
            <w:r w:rsidR="00BB011A">
              <w:rPr>
                <w:rFonts w:ascii="Aptos" w:hAnsi="Aptos"/>
                <w:color w:val="000000" w:themeColor="text1"/>
              </w:rPr>
              <w:t xml:space="preserve"> (</w:t>
            </w:r>
            <w:r w:rsidR="001522EF">
              <w:rPr>
                <w:rFonts w:ascii="Aptos" w:hAnsi="Aptos"/>
                <w:color w:val="000000" w:themeColor="text1"/>
              </w:rPr>
              <w:t>where applicable</w:t>
            </w:r>
            <w:r w:rsidR="00BB011A">
              <w:rPr>
                <w:rFonts w:ascii="Aptos" w:hAnsi="Aptos"/>
                <w:color w:val="000000" w:themeColor="text1"/>
              </w:rPr>
              <w:t>)</w:t>
            </w:r>
            <w:r w:rsidR="00F56496">
              <w:rPr>
                <w:rFonts w:ascii="Aptos" w:hAnsi="Aptos"/>
                <w:color w:val="000000" w:themeColor="text1"/>
              </w:rPr>
              <w:t xml:space="preserve">: </w:t>
            </w:r>
          </w:p>
          <w:p w14:paraId="6E19DD0E" w14:textId="77777777" w:rsidR="00F56496" w:rsidRDefault="001522EF" w:rsidP="001522EF">
            <w:pPr>
              <w:pStyle w:val="ListParagraph"/>
              <w:numPr>
                <w:ilvl w:val="0"/>
                <w:numId w:val="41"/>
              </w:numPr>
              <w:rPr>
                <w:rFonts w:ascii="Aptos" w:hAnsi="Aptos"/>
                <w:color w:val="000000" w:themeColor="text1"/>
              </w:rPr>
            </w:pPr>
            <w:r>
              <w:rPr>
                <w:rFonts w:ascii="Aptos" w:hAnsi="Aptos"/>
                <w:color w:val="000000" w:themeColor="text1"/>
              </w:rPr>
              <w:t>Communication, Language and Literacy</w:t>
            </w:r>
          </w:p>
          <w:p w14:paraId="7090BEAB" w14:textId="77777777" w:rsidR="001522EF" w:rsidRDefault="001522EF" w:rsidP="00BB011A">
            <w:pPr>
              <w:pStyle w:val="ListParagraph"/>
              <w:numPr>
                <w:ilvl w:val="0"/>
                <w:numId w:val="41"/>
              </w:numPr>
              <w:rPr>
                <w:rFonts w:ascii="Aptos" w:hAnsi="Aptos"/>
                <w:color w:val="000000" w:themeColor="text1"/>
              </w:rPr>
            </w:pPr>
            <w:r>
              <w:rPr>
                <w:rFonts w:ascii="Aptos" w:hAnsi="Aptos"/>
                <w:color w:val="000000" w:themeColor="text1"/>
              </w:rPr>
              <w:t xml:space="preserve">Mathematical Development (Cognition) </w:t>
            </w:r>
          </w:p>
          <w:p w14:paraId="7DC48CA8" w14:textId="77777777" w:rsidR="00BB011A" w:rsidRDefault="00BB011A" w:rsidP="00BB011A">
            <w:pPr>
              <w:rPr>
                <w:rFonts w:ascii="Aptos" w:hAnsi="Aptos"/>
                <w:color w:val="000000" w:themeColor="text1"/>
              </w:rPr>
            </w:pPr>
          </w:p>
          <w:p w14:paraId="5A91CB24" w14:textId="6ECB5D03" w:rsidR="00B50289" w:rsidRDefault="00B50289" w:rsidP="00B50289">
            <w:pPr>
              <w:rPr>
                <w:rFonts w:ascii="Aptos" w:hAnsi="Aptos"/>
                <w:b/>
                <w:bCs/>
                <w:color w:val="000000" w:themeColor="text1"/>
              </w:rPr>
            </w:pPr>
            <w:r>
              <w:rPr>
                <w:rFonts w:ascii="Aptos" w:hAnsi="Aptos"/>
                <w:color w:val="000000" w:themeColor="text1"/>
              </w:rPr>
              <w:t xml:space="preserve">For each area where a pupil would be assessed as ‘WBR’, pupils will now be assessed as </w:t>
            </w:r>
            <w:r w:rsidRPr="00272F8A">
              <w:rPr>
                <w:rFonts w:ascii="Aptos" w:hAnsi="Aptos"/>
                <w:b/>
                <w:bCs/>
                <w:color w:val="000000" w:themeColor="text1"/>
              </w:rPr>
              <w:t>CG1-10</w:t>
            </w:r>
            <w:r>
              <w:rPr>
                <w:rFonts w:ascii="Aptos" w:hAnsi="Aptos"/>
                <w:b/>
                <w:bCs/>
                <w:color w:val="000000" w:themeColor="text1"/>
              </w:rPr>
              <w:t xml:space="preserve">. </w:t>
            </w:r>
          </w:p>
          <w:p w14:paraId="262B0BDB" w14:textId="77777777" w:rsidR="00B50289" w:rsidRDefault="00B50289" w:rsidP="00B50289">
            <w:pPr>
              <w:rPr>
                <w:rFonts w:ascii="Aptos" w:hAnsi="Aptos"/>
                <w:b/>
                <w:bCs/>
                <w:color w:val="000000" w:themeColor="text1"/>
              </w:rPr>
            </w:pPr>
          </w:p>
          <w:p w14:paraId="301CEBD8" w14:textId="77777777" w:rsidR="00B50289" w:rsidRDefault="00B50289" w:rsidP="00BB011A">
            <w:pPr>
              <w:rPr>
                <w:rFonts w:ascii="Aptos" w:hAnsi="Aptos"/>
                <w:color w:val="000000" w:themeColor="text1"/>
              </w:rPr>
            </w:pPr>
            <w:r>
              <w:rPr>
                <w:rFonts w:ascii="Aptos" w:hAnsi="Aptos"/>
                <w:b/>
                <w:bCs/>
                <w:color w:val="000000" w:themeColor="text1"/>
              </w:rPr>
              <w:t xml:space="preserve">CG </w:t>
            </w:r>
            <w:r>
              <w:rPr>
                <w:rFonts w:ascii="Aptos" w:hAnsi="Aptos"/>
                <w:color w:val="000000" w:themeColor="text1"/>
              </w:rPr>
              <w:t>represents ‘Cherry Garden’</w:t>
            </w:r>
          </w:p>
          <w:p w14:paraId="0AC45B55" w14:textId="77777777" w:rsidR="002A728D" w:rsidRDefault="002A728D" w:rsidP="00BB011A">
            <w:pPr>
              <w:rPr>
                <w:rFonts w:ascii="Aptos" w:hAnsi="Aptos"/>
                <w:b/>
                <w:bCs/>
                <w:color w:val="000000" w:themeColor="text1"/>
              </w:rPr>
            </w:pPr>
            <w:r>
              <w:rPr>
                <w:rFonts w:ascii="Aptos" w:hAnsi="Aptos"/>
                <w:color w:val="000000" w:themeColor="text1"/>
              </w:rPr>
              <w:t xml:space="preserve">1-10 </w:t>
            </w:r>
            <w:r w:rsidR="00B50289">
              <w:rPr>
                <w:rFonts w:ascii="Aptos" w:hAnsi="Aptos"/>
                <w:color w:val="000000" w:themeColor="text1"/>
              </w:rPr>
              <w:t xml:space="preserve">represents the most advanced branch of the Branch Map you are focused on which is </w:t>
            </w:r>
            <w:r w:rsidR="00B50289" w:rsidRPr="00684BAC">
              <w:rPr>
                <w:rFonts w:ascii="Aptos" w:hAnsi="Aptos"/>
                <w:b/>
                <w:bCs/>
                <w:color w:val="000000" w:themeColor="text1"/>
              </w:rPr>
              <w:t>fully secure</w:t>
            </w:r>
            <w:r w:rsidR="00B50289">
              <w:rPr>
                <w:rFonts w:ascii="Aptos" w:hAnsi="Aptos"/>
                <w:b/>
                <w:bCs/>
                <w:color w:val="000000" w:themeColor="text1"/>
              </w:rPr>
              <w:t xml:space="preserve">. </w:t>
            </w:r>
          </w:p>
          <w:p w14:paraId="0D12D80D" w14:textId="77777777" w:rsidR="002A728D" w:rsidRDefault="002A728D" w:rsidP="00BB011A">
            <w:pPr>
              <w:rPr>
                <w:rFonts w:ascii="Aptos" w:hAnsi="Aptos"/>
                <w:b/>
                <w:bCs/>
                <w:color w:val="000000" w:themeColor="text1"/>
              </w:rPr>
            </w:pPr>
          </w:p>
          <w:p w14:paraId="375B7D6E" w14:textId="63F63C80" w:rsidR="00B50289" w:rsidRPr="00BB011A" w:rsidRDefault="002A728D" w:rsidP="00BB011A">
            <w:pPr>
              <w:rPr>
                <w:rFonts w:ascii="Aptos" w:hAnsi="Aptos"/>
                <w:color w:val="000000" w:themeColor="text1"/>
              </w:rPr>
            </w:pPr>
            <w:r>
              <w:rPr>
                <w:rFonts w:ascii="Aptos" w:hAnsi="Aptos"/>
                <w:b/>
                <w:bCs/>
                <w:color w:val="000000" w:themeColor="text1"/>
              </w:rPr>
              <w:t xml:space="preserve">Example: </w:t>
            </w:r>
            <w:r w:rsidR="00B50289">
              <w:rPr>
                <w:rFonts w:ascii="Aptos" w:hAnsi="Aptos"/>
                <w:color w:val="000000" w:themeColor="text1"/>
              </w:rPr>
              <w:t xml:space="preserve">a pupil assessed as </w:t>
            </w:r>
            <w:r w:rsidR="00B50289" w:rsidRPr="00E94864">
              <w:rPr>
                <w:rFonts w:ascii="Aptos" w:hAnsi="Aptos"/>
                <w:b/>
                <w:bCs/>
                <w:color w:val="000000" w:themeColor="text1"/>
              </w:rPr>
              <w:t>CG3</w:t>
            </w:r>
            <w:r w:rsidR="00B50289">
              <w:rPr>
                <w:rFonts w:ascii="Aptos" w:hAnsi="Aptos"/>
                <w:b/>
                <w:bCs/>
                <w:color w:val="000000" w:themeColor="text1"/>
              </w:rPr>
              <w:t xml:space="preserve"> in maths </w:t>
            </w:r>
            <w:r w:rsidR="00B50289">
              <w:rPr>
                <w:rFonts w:ascii="Aptos" w:hAnsi="Aptos"/>
                <w:color w:val="000000" w:themeColor="text1"/>
              </w:rPr>
              <w:t xml:space="preserve">is secure in </w:t>
            </w:r>
            <w:r w:rsidR="00B50289" w:rsidRPr="004F2DA8">
              <w:rPr>
                <w:rFonts w:ascii="Aptos" w:hAnsi="Aptos"/>
                <w:b/>
                <w:bCs/>
                <w:color w:val="000000" w:themeColor="text1"/>
              </w:rPr>
              <w:t>all objectives in Branch 3 of the Mathematical Development</w:t>
            </w:r>
            <w:r w:rsidR="00B50289">
              <w:rPr>
                <w:rFonts w:ascii="Aptos" w:hAnsi="Aptos"/>
                <w:color w:val="000000" w:themeColor="text1"/>
              </w:rPr>
              <w:t xml:space="preserve"> Branch Map. The pupil may be emerging/developing/secure in discrete skills in more advanced branches but they are not secure in a higher branch until all objectives in a branch are secure.</w:t>
            </w:r>
          </w:p>
        </w:tc>
      </w:tr>
    </w:tbl>
    <w:p w14:paraId="411561A5" w14:textId="7E4B1D8E" w:rsidR="00227B67" w:rsidRDefault="00227B67">
      <w:pPr>
        <w:rPr>
          <w:rFonts w:ascii="Aptos" w:hAnsi="Aptos"/>
          <w:color w:val="000000" w:themeColor="text1"/>
        </w:rPr>
      </w:pPr>
    </w:p>
    <w:p w14:paraId="76C04D87" w14:textId="3AAEBCFF" w:rsidR="00227B67" w:rsidRDefault="00227B67" w:rsidP="00227B67">
      <w:pPr>
        <w:pStyle w:val="Heading1"/>
        <w:numPr>
          <w:ilvl w:val="0"/>
          <w:numId w:val="38"/>
        </w:numPr>
      </w:pPr>
      <w:bookmarkStart w:id="6" w:name="_Toc613511019"/>
      <w:r>
        <w:t>Do I need to record steps of progress within branches on Insight?</w:t>
      </w:r>
      <w:bookmarkEnd w:id="6"/>
      <w:r>
        <w:t xml:space="preserve"> </w:t>
      </w:r>
    </w:p>
    <w:p w14:paraId="4BB4BA43" w14:textId="3FAB16A3" w:rsidR="00051B9C" w:rsidRDefault="00AF7941" w:rsidP="00227B67">
      <w:pPr>
        <w:rPr>
          <w:lang w:eastAsia="en-GB"/>
        </w:rPr>
      </w:pPr>
      <w:r>
        <w:rPr>
          <w:lang w:eastAsia="en-GB"/>
        </w:rPr>
        <w:t xml:space="preserve">Yes – </w:t>
      </w:r>
      <w:r w:rsidR="00E1287B">
        <w:rPr>
          <w:lang w:eastAsia="en-GB"/>
        </w:rPr>
        <w:t>The Cherry Garden Branch Maps have been uploaded to Insight</w:t>
      </w:r>
      <w:r w:rsidR="00EF05BB">
        <w:rPr>
          <w:lang w:eastAsia="en-GB"/>
        </w:rPr>
        <w:t xml:space="preserve"> under </w:t>
      </w:r>
      <w:r w:rsidR="00EF05BB" w:rsidRPr="00AF7941">
        <w:rPr>
          <w:b/>
          <w:bCs/>
          <w:lang w:eastAsia="en-GB"/>
        </w:rPr>
        <w:t>objectives</w:t>
      </w:r>
      <w:r w:rsidR="00EF05BB">
        <w:rPr>
          <w:lang w:eastAsia="en-GB"/>
        </w:rPr>
        <w:t xml:space="preserve">.  </w:t>
      </w:r>
      <w:r>
        <w:rPr>
          <w:lang w:eastAsia="en-GB"/>
        </w:rPr>
        <w:t>O</w:t>
      </w:r>
      <w:r w:rsidR="00835C80">
        <w:rPr>
          <w:lang w:eastAsia="en-GB"/>
        </w:rPr>
        <w:t xml:space="preserve">nce the overall assessment ‘code’ has been entered, it is necessary to </w:t>
      </w:r>
      <w:r w:rsidR="00944476">
        <w:rPr>
          <w:lang w:eastAsia="en-GB"/>
        </w:rPr>
        <w:t xml:space="preserve">transfer the objectives which have been observed from a paper copy </w:t>
      </w:r>
      <w:r>
        <w:rPr>
          <w:lang w:eastAsia="en-GB"/>
        </w:rPr>
        <w:t xml:space="preserve">of the branch map to insight.  </w:t>
      </w:r>
      <w:r w:rsidR="00944476">
        <w:rPr>
          <w:lang w:eastAsia="en-GB"/>
        </w:rPr>
        <w:t xml:space="preserve"> </w:t>
      </w:r>
      <w:r w:rsidR="00051B9C">
        <w:rPr>
          <w:lang w:eastAsia="en-GB"/>
        </w:rPr>
        <w:t>The same ‘refinement levels’ are used</w:t>
      </w:r>
      <w:r w:rsidR="0033719E">
        <w:rPr>
          <w:lang w:eastAsia="en-GB"/>
        </w:rPr>
        <w:t xml:space="preserve">.  </w:t>
      </w:r>
    </w:p>
    <w:p w14:paraId="17DA22CB" w14:textId="5953A7E6" w:rsidR="0033719E" w:rsidRDefault="558FE146" w:rsidP="0033719E">
      <w:pPr>
        <w:pStyle w:val="Heading1"/>
        <w:numPr>
          <w:ilvl w:val="0"/>
          <w:numId w:val="38"/>
        </w:numPr>
      </w:pPr>
      <w:bookmarkStart w:id="7" w:name="_Toc196719969"/>
      <w:r w:rsidRPr="39DE6E35">
        <w:rPr>
          <w:highlight w:val="yellow"/>
        </w:rPr>
        <w:t>OPTIONAL:</w:t>
      </w:r>
      <w:r>
        <w:t xml:space="preserve"> </w:t>
      </w:r>
      <w:r w:rsidR="0033719E">
        <w:t xml:space="preserve">How </w:t>
      </w:r>
      <w:r w:rsidR="66BACF65">
        <w:t>can</w:t>
      </w:r>
      <w:r w:rsidR="0033719E">
        <w:t xml:space="preserve"> I record the objectives in Insight?</w:t>
      </w:r>
      <w:bookmarkEnd w:id="7"/>
      <w:r w:rsidR="0033719E">
        <w:t xml:space="preserve"> </w:t>
      </w:r>
    </w:p>
    <w:p w14:paraId="150403A3" w14:textId="6CC7D42C" w:rsidR="565E17F2" w:rsidRDefault="565E17F2" w:rsidP="39DE6E35">
      <w:pPr>
        <w:rPr>
          <w:highlight w:val="magenta"/>
          <w:lang w:eastAsia="en-GB"/>
        </w:rPr>
      </w:pPr>
      <w:r w:rsidRPr="39DE6E35">
        <w:rPr>
          <w:highlight w:val="magenta"/>
          <w:lang w:eastAsia="en-GB"/>
        </w:rPr>
        <w:t xml:space="preserve">Recording objectives is </w:t>
      </w:r>
      <w:proofErr w:type="spellStart"/>
      <w:r w:rsidRPr="39DE6E35">
        <w:rPr>
          <w:highlight w:val="magenta"/>
          <w:lang w:eastAsia="en-GB"/>
        </w:rPr>
        <w:t>iptionbal</w:t>
      </w:r>
      <w:proofErr w:type="spellEnd"/>
      <w:r w:rsidRPr="39DE6E35">
        <w:rPr>
          <w:highlight w:val="magenta"/>
          <w:lang w:eastAsia="en-GB"/>
        </w:rPr>
        <w:t xml:space="preserve"> – for guidance on this speak to Lucy or Will</w:t>
      </w:r>
      <w:r w:rsidRPr="39DE6E35">
        <w:rPr>
          <w:lang w:eastAsia="en-GB"/>
        </w:rPr>
        <w:t xml:space="preserve"> </w:t>
      </w:r>
    </w:p>
    <w:p w14:paraId="2B677529" w14:textId="55DAEA78" w:rsidR="003F4FC4" w:rsidRDefault="003F4FC4" w:rsidP="0033719E"/>
    <w:p w14:paraId="2D91BEB5" w14:textId="16256767" w:rsidR="000609E2" w:rsidRDefault="000609E2" w:rsidP="0033719E"/>
    <w:p w14:paraId="009C00C9" w14:textId="3A36D44B" w:rsidR="003F4FC4" w:rsidRDefault="00FA0631" w:rsidP="0033719E">
      <w:pPr>
        <w:rPr>
          <w:lang w:eastAsia="en-GB"/>
        </w:rPr>
      </w:pPr>
      <w:r w:rsidRPr="00FA0631">
        <w:rPr>
          <w:noProof/>
          <w:lang w:eastAsia="en-GB"/>
        </w:rPr>
        <w:drawing>
          <wp:inline distT="0" distB="0" distL="0" distR="0" wp14:anchorId="647B0A86" wp14:editId="7026741E">
            <wp:extent cx="4587736" cy="3037742"/>
            <wp:effectExtent l="0" t="0" r="0" b="0"/>
            <wp:docPr id="1589823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23905" name=""/>
                    <pic:cNvPicPr/>
                  </pic:nvPicPr>
                  <pic:blipFill>
                    <a:blip r:embed="rId13"/>
                    <a:stretch>
                      <a:fillRect/>
                    </a:stretch>
                  </pic:blipFill>
                  <pic:spPr>
                    <a:xfrm>
                      <a:off x="0" y="0"/>
                      <a:ext cx="4635021" cy="3069052"/>
                    </a:xfrm>
                    <a:prstGeom prst="rect">
                      <a:avLst/>
                    </a:prstGeom>
                  </pic:spPr>
                </pic:pic>
              </a:graphicData>
            </a:graphic>
          </wp:inline>
        </w:drawing>
      </w:r>
    </w:p>
    <w:p w14:paraId="064BF782" w14:textId="6993ADF5" w:rsidR="00FA0631" w:rsidRDefault="00597212" w:rsidP="0033719E">
      <w:pPr>
        <w:rPr>
          <w:lang w:eastAsia="en-GB"/>
        </w:rPr>
      </w:pPr>
      <w:r w:rsidRPr="00597212">
        <w:rPr>
          <w:noProof/>
          <w:lang w:eastAsia="en-GB"/>
        </w:rPr>
        <w:lastRenderedPageBreak/>
        <w:drawing>
          <wp:inline distT="0" distB="0" distL="0" distR="0" wp14:anchorId="61857AA0" wp14:editId="03F2C140">
            <wp:extent cx="4976022" cy="3222576"/>
            <wp:effectExtent l="0" t="0" r="2540" b="3810"/>
            <wp:docPr id="408915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15380" name=""/>
                    <pic:cNvPicPr/>
                  </pic:nvPicPr>
                  <pic:blipFill>
                    <a:blip r:embed="rId14"/>
                    <a:stretch>
                      <a:fillRect/>
                    </a:stretch>
                  </pic:blipFill>
                  <pic:spPr>
                    <a:xfrm>
                      <a:off x="0" y="0"/>
                      <a:ext cx="4991562" cy="3232640"/>
                    </a:xfrm>
                    <a:prstGeom prst="rect">
                      <a:avLst/>
                    </a:prstGeom>
                  </pic:spPr>
                </pic:pic>
              </a:graphicData>
            </a:graphic>
          </wp:inline>
        </w:drawing>
      </w:r>
    </w:p>
    <w:p w14:paraId="0FFB5746" w14:textId="76A14BCC" w:rsidR="00597212" w:rsidRDefault="009D4A2D" w:rsidP="0033719E">
      <w:pPr>
        <w:rPr>
          <w:lang w:eastAsia="en-GB"/>
        </w:rPr>
      </w:pPr>
      <w:r w:rsidRPr="009D4A2D">
        <w:rPr>
          <w:noProof/>
          <w:lang w:eastAsia="en-GB"/>
        </w:rPr>
        <w:drawing>
          <wp:inline distT="0" distB="0" distL="0" distR="0" wp14:anchorId="24E5D5BC" wp14:editId="26ECF516">
            <wp:extent cx="4962616" cy="3191608"/>
            <wp:effectExtent l="0" t="0" r="3175" b="0"/>
            <wp:docPr id="1256583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83689" name=""/>
                    <pic:cNvPicPr/>
                  </pic:nvPicPr>
                  <pic:blipFill>
                    <a:blip r:embed="rId15"/>
                    <a:stretch>
                      <a:fillRect/>
                    </a:stretch>
                  </pic:blipFill>
                  <pic:spPr>
                    <a:xfrm>
                      <a:off x="0" y="0"/>
                      <a:ext cx="4983951" cy="3205329"/>
                    </a:xfrm>
                    <a:prstGeom prst="rect">
                      <a:avLst/>
                    </a:prstGeom>
                  </pic:spPr>
                </pic:pic>
              </a:graphicData>
            </a:graphic>
          </wp:inline>
        </w:drawing>
      </w:r>
    </w:p>
    <w:p w14:paraId="70150193" w14:textId="0D398D23" w:rsidR="00CD6332" w:rsidRPr="00DF40BE" w:rsidRDefault="00210EDB" w:rsidP="00CD6332">
      <w:pPr>
        <w:rPr>
          <w:lang w:eastAsia="en-GB"/>
        </w:rPr>
      </w:pPr>
      <w:r w:rsidRPr="00210EDB">
        <w:rPr>
          <w:noProof/>
          <w:lang w:eastAsia="en-GB"/>
        </w:rPr>
        <w:lastRenderedPageBreak/>
        <w:drawing>
          <wp:inline distT="0" distB="0" distL="0" distR="0" wp14:anchorId="22FF02F7" wp14:editId="40D9309F">
            <wp:extent cx="5283016" cy="3490546"/>
            <wp:effectExtent l="0" t="0" r="635" b="2540"/>
            <wp:docPr id="953927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27356" name=""/>
                    <pic:cNvPicPr/>
                  </pic:nvPicPr>
                  <pic:blipFill>
                    <a:blip r:embed="rId16"/>
                    <a:stretch>
                      <a:fillRect/>
                    </a:stretch>
                  </pic:blipFill>
                  <pic:spPr>
                    <a:xfrm>
                      <a:off x="0" y="0"/>
                      <a:ext cx="5293671" cy="3497586"/>
                    </a:xfrm>
                    <a:prstGeom prst="rect">
                      <a:avLst/>
                    </a:prstGeom>
                  </pic:spPr>
                </pic:pic>
              </a:graphicData>
            </a:graphic>
          </wp:inline>
        </w:drawing>
      </w:r>
    </w:p>
    <w:p w14:paraId="7A07A68A" w14:textId="1B9D6E83" w:rsidR="00210EDB" w:rsidRDefault="00210EDB" w:rsidP="00CD6332">
      <w:pPr>
        <w:rPr>
          <w:rFonts w:ascii="Aptos" w:hAnsi="Aptos"/>
          <w:lang w:eastAsia="en-GB"/>
        </w:rPr>
      </w:pPr>
      <w:r>
        <w:rPr>
          <w:rFonts w:ascii="Aptos" w:hAnsi="Aptos"/>
          <w:lang w:eastAsia="en-GB"/>
        </w:rPr>
        <w:t xml:space="preserve">This process can be repeated each </w:t>
      </w:r>
      <w:proofErr w:type="gramStart"/>
      <w:r>
        <w:rPr>
          <w:rFonts w:ascii="Aptos" w:hAnsi="Aptos"/>
          <w:lang w:eastAsia="en-GB"/>
        </w:rPr>
        <w:t xml:space="preserve">term, </w:t>
      </w:r>
      <w:r w:rsidR="00F82E8A">
        <w:rPr>
          <w:rFonts w:ascii="Aptos" w:hAnsi="Aptos"/>
          <w:lang w:eastAsia="en-GB"/>
        </w:rPr>
        <w:t>and</w:t>
      </w:r>
      <w:proofErr w:type="gramEnd"/>
      <w:r w:rsidR="00F82E8A">
        <w:rPr>
          <w:rFonts w:ascii="Aptos" w:hAnsi="Aptos"/>
          <w:lang w:eastAsia="en-GB"/>
        </w:rPr>
        <w:t xml:space="preserve"> will be updated.</w:t>
      </w:r>
    </w:p>
    <w:p w14:paraId="20623781" w14:textId="77777777" w:rsidR="000D6599" w:rsidRDefault="000D6599">
      <w:pPr>
        <w:rPr>
          <w:rFonts w:ascii="Aptos" w:eastAsia="Calibri" w:hAnsi="Aptos" w:cs="Calibri"/>
          <w:b/>
          <w:color w:val="181717"/>
          <w:sz w:val="24"/>
          <w:lang w:eastAsia="en-GB"/>
        </w:rPr>
      </w:pPr>
      <w:r>
        <w:rPr>
          <w:rFonts w:ascii="Aptos" w:hAnsi="Aptos"/>
        </w:rPr>
        <w:br w:type="page"/>
      </w:r>
    </w:p>
    <w:p w14:paraId="077FF7C8" w14:textId="0D841D3C" w:rsidR="00427F50" w:rsidRDefault="00427F50" w:rsidP="000D6599">
      <w:pPr>
        <w:pStyle w:val="Heading1"/>
        <w:ind w:left="0" w:firstLine="0"/>
        <w:rPr>
          <w:rFonts w:ascii="Aptos" w:hAnsi="Aptos"/>
        </w:rPr>
      </w:pPr>
      <w:bookmarkStart w:id="8" w:name="_Toc2089057304"/>
      <w:r w:rsidRPr="23DA44F3">
        <w:rPr>
          <w:rFonts w:ascii="Aptos" w:hAnsi="Aptos"/>
        </w:rPr>
        <w:lastRenderedPageBreak/>
        <w:t>APPENDIX</w:t>
      </w:r>
      <w:bookmarkEnd w:id="8"/>
      <w:r w:rsidR="006A47B5" w:rsidRPr="23DA44F3">
        <w:rPr>
          <w:rFonts w:ascii="Aptos" w:hAnsi="Aptos"/>
        </w:rPr>
        <w:t xml:space="preserve"> </w:t>
      </w:r>
    </w:p>
    <w:p w14:paraId="3879268B" w14:textId="77777777" w:rsidR="00DF40BE" w:rsidRDefault="00DF40BE" w:rsidP="00DF40BE">
      <w:pPr>
        <w:rPr>
          <w:lang w:eastAsia="en-GB"/>
        </w:rPr>
      </w:pPr>
    </w:p>
    <w:p w14:paraId="4DBCC8CA" w14:textId="6921D35D" w:rsidR="00270419" w:rsidRPr="000D6599" w:rsidRDefault="00DF40BE" w:rsidP="00270419">
      <w:pPr>
        <w:rPr>
          <w:lang w:eastAsia="en-GB"/>
        </w:rPr>
      </w:pPr>
      <w:r>
        <w:rPr>
          <w:lang w:eastAsia="en-GB"/>
        </w:rPr>
        <w:t xml:space="preserve">Below are links to each of the Cherry Garden Branch Maps. These should be printed and </w:t>
      </w:r>
      <w:r w:rsidR="00E8048E">
        <w:rPr>
          <w:lang w:eastAsia="en-GB"/>
        </w:rPr>
        <w:t xml:space="preserve">stored in a folder in your classrooms.  All staff working with a child should be supported and encouraged to annotate and note progress on the physical copies of the maps which will make the process </w:t>
      </w:r>
      <w:r w:rsidR="00270419">
        <w:rPr>
          <w:lang w:eastAsia="en-GB"/>
        </w:rPr>
        <w:t xml:space="preserve">most effective and efficient. </w:t>
      </w:r>
    </w:p>
    <w:tbl>
      <w:tblPr>
        <w:tblStyle w:val="TableGrid"/>
        <w:tblW w:w="0" w:type="auto"/>
        <w:tblLook w:val="04A0" w:firstRow="1" w:lastRow="0" w:firstColumn="1" w:lastColumn="0" w:noHBand="0" w:noVBand="1"/>
      </w:tblPr>
      <w:tblGrid>
        <w:gridCol w:w="8359"/>
      </w:tblGrid>
      <w:tr w:rsidR="00140B83" w14:paraId="60F508ED" w14:textId="77777777" w:rsidTr="00140B83">
        <w:tc>
          <w:tcPr>
            <w:tcW w:w="8359" w:type="dxa"/>
          </w:tcPr>
          <w:p w14:paraId="3A6B5E4F" w14:textId="51B690FE" w:rsidR="00140B83" w:rsidRPr="000D6599" w:rsidRDefault="00140B83" w:rsidP="00270419">
            <w:pPr>
              <w:rPr>
                <w:rFonts w:ascii="Aptos" w:hAnsi="Aptos"/>
                <w:b/>
                <w:bCs/>
                <w:color w:val="000000" w:themeColor="text1"/>
              </w:rPr>
            </w:pPr>
            <w:r w:rsidRPr="000D6599">
              <w:rPr>
                <w:rFonts w:ascii="Aptos" w:hAnsi="Aptos"/>
                <w:b/>
                <w:bCs/>
                <w:color w:val="000000" w:themeColor="text1"/>
              </w:rPr>
              <w:t>Branch Map Link</w:t>
            </w:r>
            <w:r w:rsidR="000D6599">
              <w:rPr>
                <w:rFonts w:ascii="Aptos" w:hAnsi="Aptos"/>
                <w:b/>
                <w:bCs/>
                <w:color w:val="000000" w:themeColor="text1"/>
              </w:rPr>
              <w:t>s</w:t>
            </w:r>
          </w:p>
        </w:tc>
      </w:tr>
      <w:tr w:rsidR="00140B83" w14:paraId="0D29A1A2" w14:textId="77777777" w:rsidTr="00140B83">
        <w:tc>
          <w:tcPr>
            <w:tcW w:w="8359" w:type="dxa"/>
          </w:tcPr>
          <w:p w14:paraId="33644EA1" w14:textId="702BCA08" w:rsidR="00140B83" w:rsidRPr="00140B83" w:rsidRDefault="00140B83" w:rsidP="00270419">
            <w:pPr>
              <w:rPr>
                <w:rFonts w:ascii="Aptos" w:hAnsi="Aptos"/>
                <w:color w:val="000000" w:themeColor="text1"/>
              </w:rPr>
            </w:pPr>
            <w:hyperlink r:id="rId17" w:history="1">
              <w:r w:rsidRPr="00406591">
                <w:rPr>
                  <w:rStyle w:val="Hyperlink"/>
                  <w:rFonts w:ascii="Aptos" w:hAnsi="Aptos"/>
                </w:rPr>
                <w:t>Communication, Language &amp; Literacy</w:t>
              </w:r>
            </w:hyperlink>
          </w:p>
        </w:tc>
      </w:tr>
      <w:tr w:rsidR="00140B83" w14:paraId="5C034556" w14:textId="77777777" w:rsidTr="00140B83">
        <w:tc>
          <w:tcPr>
            <w:tcW w:w="8359" w:type="dxa"/>
            <w:vAlign w:val="center"/>
          </w:tcPr>
          <w:p w14:paraId="112A70D0" w14:textId="1CE16F76" w:rsidR="00140B83" w:rsidRPr="00140B83" w:rsidRDefault="00140B83" w:rsidP="00140B83">
            <w:pPr>
              <w:rPr>
                <w:rFonts w:ascii="Aptos" w:hAnsi="Aptos"/>
                <w:color w:val="000000" w:themeColor="text1"/>
              </w:rPr>
            </w:pPr>
            <w:hyperlink r:id="rId18" w:history="1">
              <w:r w:rsidRPr="00180C1A">
                <w:rPr>
                  <w:rStyle w:val="Hyperlink"/>
                  <w:rFonts w:ascii="Aptos" w:hAnsi="Aptos"/>
                </w:rPr>
                <w:t>Mathematical Development (Cognition)</w:t>
              </w:r>
            </w:hyperlink>
          </w:p>
        </w:tc>
      </w:tr>
      <w:tr w:rsidR="00140B83" w14:paraId="45A560E9" w14:textId="77777777" w:rsidTr="00140B83">
        <w:tc>
          <w:tcPr>
            <w:tcW w:w="8359" w:type="dxa"/>
          </w:tcPr>
          <w:p w14:paraId="0487EE9B" w14:textId="5EA19943" w:rsidR="00140B83" w:rsidRPr="00140B83" w:rsidRDefault="00140B83" w:rsidP="00140B83">
            <w:pPr>
              <w:rPr>
                <w:rFonts w:ascii="Aptos" w:hAnsi="Aptos"/>
                <w:color w:val="000000" w:themeColor="text1"/>
              </w:rPr>
            </w:pPr>
            <w:hyperlink r:id="rId19" w:history="1">
              <w:r w:rsidRPr="000D6599">
                <w:rPr>
                  <w:rStyle w:val="Hyperlink"/>
                  <w:rFonts w:ascii="Aptos" w:hAnsi="Aptos"/>
                </w:rPr>
                <w:t>Personal, Social, Emotional Development</w:t>
              </w:r>
            </w:hyperlink>
          </w:p>
        </w:tc>
      </w:tr>
      <w:tr w:rsidR="00140B83" w14:paraId="5D5701BB" w14:textId="77777777" w:rsidTr="00140B83">
        <w:tc>
          <w:tcPr>
            <w:tcW w:w="8359" w:type="dxa"/>
          </w:tcPr>
          <w:p w14:paraId="7483A215" w14:textId="0ABC6AFE" w:rsidR="00140B83" w:rsidRPr="00140B83" w:rsidRDefault="00140B83" w:rsidP="00140B83">
            <w:pPr>
              <w:rPr>
                <w:rFonts w:ascii="Aptos" w:hAnsi="Aptos"/>
                <w:color w:val="000000" w:themeColor="text1"/>
              </w:rPr>
            </w:pPr>
            <w:hyperlink r:id="rId20" w:history="1">
              <w:r w:rsidRPr="00180C1A">
                <w:rPr>
                  <w:rStyle w:val="Hyperlink"/>
                  <w:rFonts w:ascii="Aptos" w:hAnsi="Aptos"/>
                </w:rPr>
                <w:t>Physical Development</w:t>
              </w:r>
            </w:hyperlink>
          </w:p>
        </w:tc>
      </w:tr>
      <w:tr w:rsidR="00140B83" w14:paraId="11CC58B0" w14:textId="77777777" w:rsidTr="00140B83">
        <w:tc>
          <w:tcPr>
            <w:tcW w:w="8359" w:type="dxa"/>
          </w:tcPr>
          <w:p w14:paraId="6DEA4B9B" w14:textId="3228D85A" w:rsidR="00140B83" w:rsidRPr="00140B83" w:rsidRDefault="00140B83" w:rsidP="00140B83">
            <w:pPr>
              <w:rPr>
                <w:rFonts w:ascii="Aptos" w:hAnsi="Aptos"/>
                <w:color w:val="000000" w:themeColor="text1"/>
              </w:rPr>
            </w:pPr>
            <w:hyperlink r:id="rId21" w:history="1">
              <w:r w:rsidRPr="00180C1A">
                <w:rPr>
                  <w:rStyle w:val="Hyperlink"/>
                  <w:rFonts w:ascii="Aptos" w:hAnsi="Aptos"/>
                </w:rPr>
                <w:t>Understanding of the World</w:t>
              </w:r>
            </w:hyperlink>
          </w:p>
        </w:tc>
      </w:tr>
      <w:tr w:rsidR="00140B83" w14:paraId="37835FC9" w14:textId="77777777" w:rsidTr="00140B83">
        <w:tc>
          <w:tcPr>
            <w:tcW w:w="8359" w:type="dxa"/>
          </w:tcPr>
          <w:p w14:paraId="6773239D" w14:textId="011274F8" w:rsidR="00140B83" w:rsidRPr="00140B83" w:rsidRDefault="00140B83" w:rsidP="00140B83">
            <w:pPr>
              <w:rPr>
                <w:rFonts w:ascii="Aptos" w:hAnsi="Aptos"/>
                <w:color w:val="000000" w:themeColor="text1"/>
              </w:rPr>
            </w:pPr>
            <w:hyperlink r:id="rId22" w:history="1">
              <w:r w:rsidRPr="00406591">
                <w:rPr>
                  <w:rStyle w:val="Hyperlink"/>
                  <w:rFonts w:ascii="Aptos" w:hAnsi="Aptos"/>
                </w:rPr>
                <w:t>Expressive Arts and Design</w:t>
              </w:r>
            </w:hyperlink>
          </w:p>
        </w:tc>
      </w:tr>
    </w:tbl>
    <w:p w14:paraId="70988820" w14:textId="77777777" w:rsidR="00140B83" w:rsidRDefault="00140B83" w:rsidP="00270419">
      <w:pPr>
        <w:rPr>
          <w:rFonts w:ascii="Aptos" w:hAnsi="Aptos"/>
          <w:color w:val="000000" w:themeColor="text1"/>
        </w:rPr>
      </w:pPr>
    </w:p>
    <w:p w14:paraId="41782607" w14:textId="77777777" w:rsidR="00270419" w:rsidRDefault="00270419" w:rsidP="000D6599">
      <w:pPr>
        <w:pStyle w:val="ListParagraph"/>
        <w:spacing w:after="0" w:line="276" w:lineRule="auto"/>
        <w:rPr>
          <w:rFonts w:ascii="Aptos" w:hAnsi="Aptos"/>
          <w:b/>
          <w:bCs/>
          <w:sz w:val="28"/>
          <w:szCs w:val="28"/>
        </w:rPr>
      </w:pPr>
    </w:p>
    <w:p w14:paraId="71ECC516" w14:textId="77777777" w:rsidR="00270419" w:rsidRDefault="00270419" w:rsidP="00D877B8">
      <w:pPr>
        <w:pStyle w:val="ListParagraph"/>
        <w:spacing w:after="0" w:line="276" w:lineRule="auto"/>
        <w:jc w:val="center"/>
        <w:rPr>
          <w:rFonts w:ascii="Aptos" w:hAnsi="Aptos"/>
          <w:b/>
          <w:bCs/>
          <w:sz w:val="28"/>
          <w:szCs w:val="28"/>
        </w:rPr>
      </w:pPr>
    </w:p>
    <w:p w14:paraId="13413FB6" w14:textId="77777777" w:rsidR="00270419" w:rsidRPr="003B20F4" w:rsidRDefault="00270419" w:rsidP="00D877B8">
      <w:pPr>
        <w:pStyle w:val="ListParagraph"/>
        <w:spacing w:after="0" w:line="276" w:lineRule="auto"/>
        <w:jc w:val="center"/>
        <w:rPr>
          <w:rFonts w:ascii="Aptos" w:hAnsi="Aptos"/>
          <w:b/>
          <w:bCs/>
          <w:sz w:val="28"/>
          <w:szCs w:val="28"/>
        </w:rPr>
      </w:pPr>
    </w:p>
    <w:p w14:paraId="089558B2" w14:textId="77777777" w:rsidR="00363A81" w:rsidRPr="003B20F4" w:rsidRDefault="00363A81" w:rsidP="009B74DA">
      <w:pPr>
        <w:spacing w:line="276" w:lineRule="auto"/>
        <w:rPr>
          <w:rFonts w:ascii="Aptos" w:hAnsi="Aptos"/>
          <w:color w:val="000000" w:themeColor="text1"/>
        </w:rPr>
      </w:pPr>
    </w:p>
    <w:p w14:paraId="7E1619A7" w14:textId="03B060C3" w:rsidR="00366355" w:rsidRPr="003B20F4" w:rsidRDefault="371EC255" w:rsidP="009B74DA">
      <w:pPr>
        <w:spacing w:line="276" w:lineRule="auto"/>
        <w:rPr>
          <w:rFonts w:ascii="Aptos" w:hAnsi="Aptos"/>
          <w:color w:val="000000" w:themeColor="text1"/>
        </w:rPr>
      </w:pPr>
      <w:r w:rsidRPr="4E905FD4">
        <w:rPr>
          <w:rFonts w:ascii="Aptos" w:hAnsi="Aptos"/>
          <w:color w:val="000000" w:themeColor="text1"/>
        </w:rPr>
        <w:t xml:space="preserve">Clarify how this sits </w:t>
      </w:r>
      <w:proofErr w:type="spellStart"/>
      <w:r w:rsidRPr="4E905FD4">
        <w:rPr>
          <w:rFonts w:ascii="Aptos" w:hAnsi="Aptos"/>
          <w:color w:val="000000" w:themeColor="text1"/>
        </w:rPr>
        <w:t>along si</w:t>
      </w:r>
      <w:r w:rsidR="7D7C64D9" w:rsidRPr="4E905FD4">
        <w:rPr>
          <w:rFonts w:ascii="Aptos" w:hAnsi="Aptos"/>
          <w:color w:val="000000" w:themeColor="text1"/>
        </w:rPr>
        <w:t>d</w:t>
      </w:r>
      <w:r w:rsidRPr="4E905FD4">
        <w:rPr>
          <w:rFonts w:ascii="Aptos" w:hAnsi="Aptos"/>
          <w:color w:val="000000" w:themeColor="text1"/>
        </w:rPr>
        <w:t>e</w:t>
      </w:r>
      <w:proofErr w:type="spellEnd"/>
      <w:r w:rsidRPr="4E905FD4">
        <w:rPr>
          <w:rFonts w:ascii="Aptos" w:hAnsi="Aptos"/>
          <w:color w:val="000000" w:themeColor="text1"/>
        </w:rPr>
        <w:t xml:space="preserve"> </w:t>
      </w:r>
      <w:r w:rsidR="3732DDC1" w:rsidRPr="4E905FD4">
        <w:rPr>
          <w:rFonts w:ascii="Aptos" w:hAnsi="Aptos"/>
          <w:color w:val="000000" w:themeColor="text1"/>
        </w:rPr>
        <w:t>assessment</w:t>
      </w:r>
      <w:r w:rsidRPr="4E905FD4">
        <w:rPr>
          <w:rFonts w:ascii="Aptos" w:hAnsi="Aptos"/>
          <w:color w:val="000000" w:themeColor="text1"/>
        </w:rPr>
        <w:t xml:space="preserve"> – logging objective coverage and </w:t>
      </w:r>
      <w:r w:rsidR="1B77FF48" w:rsidRPr="4E905FD4">
        <w:rPr>
          <w:rFonts w:ascii="Aptos" w:hAnsi="Aptos"/>
          <w:color w:val="000000" w:themeColor="text1"/>
        </w:rPr>
        <w:t xml:space="preserve">discussing </w:t>
      </w:r>
      <w:r w:rsidRPr="4E905FD4">
        <w:rPr>
          <w:rFonts w:ascii="Aptos" w:hAnsi="Aptos"/>
          <w:color w:val="000000" w:themeColor="text1"/>
        </w:rPr>
        <w:t xml:space="preserve">progress in pupil progress meetings. </w:t>
      </w:r>
    </w:p>
    <w:sectPr w:rsidR="00366355" w:rsidRPr="003B20F4" w:rsidSect="00BE027D">
      <w:headerReference w:type="default" r:id="rId23"/>
      <w:footerReference w:type="even" r:id="rId24"/>
      <w:footerReference w:type="default" r:id="rId25"/>
      <w:headerReference w:type="first" r:id="rId26"/>
      <w:footerReference w:type="first" r:id="rId27"/>
      <w:pgSz w:w="11906" w:h="16838"/>
      <w:pgMar w:top="720" w:right="720" w:bottom="720" w:left="72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C5C36" w14:textId="77777777" w:rsidR="00A80BE3" w:rsidRDefault="00A80BE3" w:rsidP="00382156">
      <w:pPr>
        <w:spacing w:after="0" w:line="240" w:lineRule="auto"/>
      </w:pPr>
      <w:r>
        <w:separator/>
      </w:r>
    </w:p>
  </w:endnote>
  <w:endnote w:type="continuationSeparator" w:id="0">
    <w:p w14:paraId="66E7F149" w14:textId="77777777" w:rsidR="00A80BE3" w:rsidRDefault="00A80BE3" w:rsidP="00382156">
      <w:pPr>
        <w:spacing w:after="0" w:line="240" w:lineRule="auto"/>
      </w:pPr>
      <w:r>
        <w:continuationSeparator/>
      </w:r>
    </w:p>
  </w:endnote>
  <w:endnote w:type="continuationNotice" w:id="1">
    <w:p w14:paraId="57C63C6A" w14:textId="77777777" w:rsidR="00A80BE3" w:rsidRDefault="00A80B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7154410"/>
      <w:docPartObj>
        <w:docPartGallery w:val="Page Numbers (Bottom of Page)"/>
        <w:docPartUnique/>
      </w:docPartObj>
    </w:sdtPr>
    <w:sdtEndPr>
      <w:rPr>
        <w:rStyle w:val="PageNumber"/>
      </w:rPr>
    </w:sdtEndPr>
    <w:sdtContent>
      <w:p w14:paraId="740B1207" w14:textId="39692D58" w:rsidR="003E7FCD" w:rsidRDefault="003E7FCD" w:rsidP="00E441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8E6023" w14:textId="77777777" w:rsidR="003E7FCD" w:rsidRDefault="003E7FCD" w:rsidP="003E7F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22152037"/>
      <w:docPartObj>
        <w:docPartGallery w:val="Page Numbers (Bottom of Page)"/>
        <w:docPartUnique/>
      </w:docPartObj>
    </w:sdtPr>
    <w:sdtEndPr>
      <w:rPr>
        <w:rStyle w:val="PageNumber"/>
      </w:rPr>
    </w:sdtEndPr>
    <w:sdtContent>
      <w:p w14:paraId="082892BA" w14:textId="44AE17CB" w:rsidR="003E7FCD" w:rsidRDefault="003E7FCD" w:rsidP="00E441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6F915E" w14:textId="77777777" w:rsidR="003E7FCD" w:rsidRDefault="003E7FCD" w:rsidP="003E7FC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294F6A9B" w14:paraId="4CDCA24D" w14:textId="77777777" w:rsidTr="294F6A9B">
      <w:trPr>
        <w:trHeight w:val="300"/>
      </w:trPr>
      <w:tc>
        <w:tcPr>
          <w:tcW w:w="3485" w:type="dxa"/>
        </w:tcPr>
        <w:p w14:paraId="275E2018" w14:textId="08AE22C7" w:rsidR="294F6A9B" w:rsidRDefault="294F6A9B" w:rsidP="294F6A9B">
          <w:pPr>
            <w:pStyle w:val="Header"/>
            <w:ind w:left="-115"/>
          </w:pPr>
        </w:p>
      </w:tc>
      <w:tc>
        <w:tcPr>
          <w:tcW w:w="3485" w:type="dxa"/>
        </w:tcPr>
        <w:p w14:paraId="1E8D3621" w14:textId="784BEFC1" w:rsidR="294F6A9B" w:rsidRDefault="294F6A9B" w:rsidP="294F6A9B">
          <w:pPr>
            <w:pStyle w:val="Header"/>
            <w:jc w:val="center"/>
          </w:pPr>
        </w:p>
      </w:tc>
      <w:tc>
        <w:tcPr>
          <w:tcW w:w="3485" w:type="dxa"/>
        </w:tcPr>
        <w:p w14:paraId="59CBB7D2" w14:textId="1FA5A51E" w:rsidR="294F6A9B" w:rsidRDefault="294F6A9B" w:rsidP="294F6A9B">
          <w:pPr>
            <w:pStyle w:val="Header"/>
            <w:ind w:right="-115"/>
            <w:jc w:val="right"/>
          </w:pPr>
        </w:p>
      </w:tc>
    </w:tr>
  </w:tbl>
  <w:p w14:paraId="7E8717C2" w14:textId="3CA54684" w:rsidR="294F6A9B" w:rsidRDefault="294F6A9B" w:rsidP="294F6A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75AA6" w14:textId="77777777" w:rsidR="00A80BE3" w:rsidRDefault="00A80BE3" w:rsidP="00382156">
      <w:pPr>
        <w:spacing w:after="0" w:line="240" w:lineRule="auto"/>
      </w:pPr>
      <w:r>
        <w:separator/>
      </w:r>
    </w:p>
  </w:footnote>
  <w:footnote w:type="continuationSeparator" w:id="0">
    <w:p w14:paraId="5CC5D221" w14:textId="77777777" w:rsidR="00A80BE3" w:rsidRDefault="00A80BE3" w:rsidP="00382156">
      <w:pPr>
        <w:spacing w:after="0" w:line="240" w:lineRule="auto"/>
      </w:pPr>
      <w:r>
        <w:continuationSeparator/>
      </w:r>
    </w:p>
  </w:footnote>
  <w:footnote w:type="continuationNotice" w:id="1">
    <w:p w14:paraId="27352B46" w14:textId="77777777" w:rsidR="00A80BE3" w:rsidRDefault="00A80B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FEE13" w14:textId="6B1E14BC" w:rsidR="002E6DF0" w:rsidRPr="00B80559" w:rsidRDefault="0001497B" w:rsidP="000554E4">
    <w:pPr>
      <w:pStyle w:val="Header"/>
      <w:rPr>
        <w:rFonts w:ascii="Aptos" w:hAnsi="Aptos"/>
        <w:sz w:val="28"/>
        <w:szCs w:val="28"/>
      </w:rPr>
    </w:pPr>
    <w:r w:rsidRPr="00B80559">
      <w:rPr>
        <w:rFonts w:ascii="Aptos" w:hAnsi="Aptos"/>
        <w:noProof/>
      </w:rPr>
      <mc:AlternateContent>
        <mc:Choice Requires="wps">
          <w:drawing>
            <wp:anchor distT="0" distB="0" distL="114300" distR="114300" simplePos="0" relativeHeight="251659264" behindDoc="0" locked="0" layoutInCell="1" allowOverlap="1" wp14:anchorId="7C0E6D33" wp14:editId="5C867A0F">
              <wp:simplePos x="0" y="0"/>
              <wp:positionH relativeFrom="column">
                <wp:posOffset>4944534</wp:posOffset>
              </wp:positionH>
              <wp:positionV relativeFrom="paragraph">
                <wp:posOffset>-119168</wp:posOffset>
              </wp:positionV>
              <wp:extent cx="1507067" cy="270934"/>
              <wp:effectExtent l="0" t="0" r="4445" b="0"/>
              <wp:wrapNone/>
              <wp:docPr id="21518142" name="Google Shape;105;p8"/>
              <wp:cNvGraphicFramePr/>
              <a:graphic xmlns:a="http://schemas.openxmlformats.org/drawingml/2006/main">
                <a:graphicData uri="http://schemas.microsoft.com/office/word/2010/wordprocessingShape">
                  <wps:wsp>
                    <wps:cNvSpPr/>
                    <wps:spPr>
                      <a:xfrm>
                        <a:off x="0" y="0"/>
                        <a:ext cx="1507067" cy="270934"/>
                      </a:xfrm>
                      <a:custGeom>
                        <a:avLst/>
                        <a:gdLst/>
                        <a:ahLst/>
                        <a:cxnLst/>
                        <a:rect l="l" t="t" r="r" b="b"/>
                        <a:pathLst>
                          <a:path w="4733290" h="958215" extrusionOk="0">
                            <a:moveTo>
                              <a:pt x="946061" y="365315"/>
                            </a:moveTo>
                            <a:lnTo>
                              <a:pt x="927544" y="299847"/>
                            </a:lnTo>
                            <a:lnTo>
                              <a:pt x="893178" y="230073"/>
                            </a:lnTo>
                            <a:lnTo>
                              <a:pt x="870013" y="195211"/>
                            </a:lnTo>
                            <a:lnTo>
                              <a:pt x="842860" y="161226"/>
                            </a:lnTo>
                            <a:lnTo>
                              <a:pt x="811695" y="128790"/>
                            </a:lnTo>
                            <a:lnTo>
                              <a:pt x="776516" y="98552"/>
                            </a:lnTo>
                            <a:lnTo>
                              <a:pt x="737311" y="71170"/>
                            </a:lnTo>
                            <a:lnTo>
                              <a:pt x="694067" y="47294"/>
                            </a:lnTo>
                            <a:lnTo>
                              <a:pt x="646760" y="27584"/>
                            </a:lnTo>
                            <a:lnTo>
                              <a:pt x="595401" y="12700"/>
                            </a:lnTo>
                            <a:lnTo>
                              <a:pt x="539978" y="3289"/>
                            </a:lnTo>
                            <a:lnTo>
                              <a:pt x="480453" y="0"/>
                            </a:lnTo>
                            <a:lnTo>
                              <a:pt x="425678" y="2755"/>
                            </a:lnTo>
                            <a:lnTo>
                              <a:pt x="373773" y="10782"/>
                            </a:lnTo>
                            <a:lnTo>
                              <a:pt x="324840" y="23710"/>
                            </a:lnTo>
                            <a:lnTo>
                              <a:pt x="278955" y="41198"/>
                            </a:lnTo>
                            <a:lnTo>
                              <a:pt x="236232" y="62865"/>
                            </a:lnTo>
                            <a:lnTo>
                              <a:pt x="196748" y="88353"/>
                            </a:lnTo>
                            <a:lnTo>
                              <a:pt x="160591" y="117309"/>
                            </a:lnTo>
                            <a:lnTo>
                              <a:pt x="127850" y="149377"/>
                            </a:lnTo>
                            <a:lnTo>
                              <a:pt x="98628" y="184175"/>
                            </a:lnTo>
                            <a:lnTo>
                              <a:pt x="72999" y="221361"/>
                            </a:lnTo>
                            <a:lnTo>
                              <a:pt x="51079" y="260565"/>
                            </a:lnTo>
                            <a:lnTo>
                              <a:pt x="32931" y="301434"/>
                            </a:lnTo>
                            <a:lnTo>
                              <a:pt x="18656" y="343598"/>
                            </a:lnTo>
                            <a:lnTo>
                              <a:pt x="8356" y="386702"/>
                            </a:lnTo>
                            <a:lnTo>
                              <a:pt x="2108" y="430377"/>
                            </a:lnTo>
                            <a:lnTo>
                              <a:pt x="0" y="474268"/>
                            </a:lnTo>
                            <a:lnTo>
                              <a:pt x="2273" y="520433"/>
                            </a:lnTo>
                            <a:lnTo>
                              <a:pt x="8966" y="565861"/>
                            </a:lnTo>
                            <a:lnTo>
                              <a:pt x="19951" y="610235"/>
                            </a:lnTo>
                            <a:lnTo>
                              <a:pt x="35064" y="653249"/>
                            </a:lnTo>
                            <a:lnTo>
                              <a:pt x="54152" y="694588"/>
                            </a:lnTo>
                            <a:lnTo>
                              <a:pt x="77063" y="733958"/>
                            </a:lnTo>
                            <a:lnTo>
                              <a:pt x="103644" y="771042"/>
                            </a:lnTo>
                            <a:lnTo>
                              <a:pt x="133743" y="805522"/>
                            </a:lnTo>
                            <a:lnTo>
                              <a:pt x="167208" y="837107"/>
                            </a:lnTo>
                            <a:lnTo>
                              <a:pt x="203885" y="865479"/>
                            </a:lnTo>
                            <a:lnTo>
                              <a:pt x="243636" y="890333"/>
                            </a:lnTo>
                            <a:lnTo>
                              <a:pt x="286283" y="911364"/>
                            </a:lnTo>
                            <a:lnTo>
                              <a:pt x="331698" y="928255"/>
                            </a:lnTo>
                            <a:lnTo>
                              <a:pt x="379704" y="940701"/>
                            </a:lnTo>
                            <a:lnTo>
                              <a:pt x="430174" y="948397"/>
                            </a:lnTo>
                            <a:lnTo>
                              <a:pt x="482942" y="951026"/>
                            </a:lnTo>
                            <a:lnTo>
                              <a:pt x="533450" y="948512"/>
                            </a:lnTo>
                            <a:lnTo>
                              <a:pt x="582498" y="941082"/>
                            </a:lnTo>
                            <a:lnTo>
                              <a:pt x="629793" y="928941"/>
                            </a:lnTo>
                            <a:lnTo>
                              <a:pt x="675081" y="912291"/>
                            </a:lnTo>
                            <a:lnTo>
                              <a:pt x="718070" y="891298"/>
                            </a:lnTo>
                            <a:lnTo>
                              <a:pt x="758494" y="866165"/>
                            </a:lnTo>
                            <a:lnTo>
                              <a:pt x="796061" y="837095"/>
                            </a:lnTo>
                            <a:lnTo>
                              <a:pt x="830491" y="804278"/>
                            </a:lnTo>
                            <a:lnTo>
                              <a:pt x="861529" y="767905"/>
                            </a:lnTo>
                            <a:lnTo>
                              <a:pt x="888873" y="728167"/>
                            </a:lnTo>
                            <a:lnTo>
                              <a:pt x="912266" y="685253"/>
                            </a:lnTo>
                            <a:lnTo>
                              <a:pt x="931418" y="639356"/>
                            </a:lnTo>
                            <a:lnTo>
                              <a:pt x="946061" y="590677"/>
                            </a:lnTo>
                            <a:lnTo>
                              <a:pt x="700874" y="590677"/>
                            </a:lnTo>
                            <a:lnTo>
                              <a:pt x="689533" y="613333"/>
                            </a:lnTo>
                            <a:lnTo>
                              <a:pt x="669594" y="645121"/>
                            </a:lnTo>
                            <a:lnTo>
                              <a:pt x="639889" y="680148"/>
                            </a:lnTo>
                            <a:lnTo>
                              <a:pt x="599249" y="712495"/>
                            </a:lnTo>
                            <a:lnTo>
                              <a:pt x="546493" y="736231"/>
                            </a:lnTo>
                            <a:lnTo>
                              <a:pt x="480453" y="745464"/>
                            </a:lnTo>
                            <a:lnTo>
                              <a:pt x="431888" y="740689"/>
                            </a:lnTo>
                            <a:lnTo>
                              <a:pt x="387934" y="727062"/>
                            </a:lnTo>
                            <a:lnTo>
                              <a:pt x="348881" y="705662"/>
                            </a:lnTo>
                            <a:lnTo>
                              <a:pt x="315010" y="677519"/>
                            </a:lnTo>
                            <a:lnTo>
                              <a:pt x="286651" y="643724"/>
                            </a:lnTo>
                            <a:lnTo>
                              <a:pt x="264071" y="605320"/>
                            </a:lnTo>
                            <a:lnTo>
                              <a:pt x="247573" y="563359"/>
                            </a:lnTo>
                            <a:lnTo>
                              <a:pt x="237464" y="518922"/>
                            </a:lnTo>
                            <a:lnTo>
                              <a:pt x="234022" y="473049"/>
                            </a:lnTo>
                            <a:lnTo>
                              <a:pt x="237261" y="429641"/>
                            </a:lnTo>
                            <a:lnTo>
                              <a:pt x="246849" y="386854"/>
                            </a:lnTo>
                            <a:lnTo>
                              <a:pt x="262648" y="345909"/>
                            </a:lnTo>
                            <a:lnTo>
                              <a:pt x="284492" y="308000"/>
                            </a:lnTo>
                            <a:lnTo>
                              <a:pt x="312254" y="274307"/>
                            </a:lnTo>
                            <a:lnTo>
                              <a:pt x="345757" y="246024"/>
                            </a:lnTo>
                            <a:lnTo>
                              <a:pt x="384848" y="224345"/>
                            </a:lnTo>
                            <a:lnTo>
                              <a:pt x="429387" y="210464"/>
                            </a:lnTo>
                            <a:lnTo>
                              <a:pt x="479221" y="205562"/>
                            </a:lnTo>
                            <a:lnTo>
                              <a:pt x="537679" y="212674"/>
                            </a:lnTo>
                            <a:lnTo>
                              <a:pt x="587032" y="231851"/>
                            </a:lnTo>
                            <a:lnTo>
                              <a:pt x="627659" y="259905"/>
                            </a:lnTo>
                            <a:lnTo>
                              <a:pt x="659917" y="293624"/>
                            </a:lnTo>
                            <a:lnTo>
                              <a:pt x="684199" y="329831"/>
                            </a:lnTo>
                            <a:lnTo>
                              <a:pt x="700874" y="365315"/>
                            </a:lnTo>
                            <a:lnTo>
                              <a:pt x="946061" y="365315"/>
                            </a:lnTo>
                            <a:close/>
                          </a:path>
                          <a:path w="4733290" h="958215" extrusionOk="0">
                            <a:moveTo>
                              <a:pt x="1633334" y="549821"/>
                            </a:moveTo>
                            <a:lnTo>
                              <a:pt x="1632216" y="483146"/>
                            </a:lnTo>
                            <a:lnTo>
                              <a:pt x="1627428" y="427990"/>
                            </a:lnTo>
                            <a:lnTo>
                              <a:pt x="1616748" y="381038"/>
                            </a:lnTo>
                            <a:lnTo>
                              <a:pt x="1597990" y="338963"/>
                            </a:lnTo>
                            <a:lnTo>
                              <a:pt x="1568945" y="298437"/>
                            </a:lnTo>
                            <a:lnTo>
                              <a:pt x="1530667" y="264706"/>
                            </a:lnTo>
                            <a:lnTo>
                              <a:pt x="1483804" y="241173"/>
                            </a:lnTo>
                            <a:lnTo>
                              <a:pt x="1432763" y="227393"/>
                            </a:lnTo>
                            <a:lnTo>
                              <a:pt x="1381950" y="222897"/>
                            </a:lnTo>
                            <a:lnTo>
                              <a:pt x="1328331" y="227736"/>
                            </a:lnTo>
                            <a:lnTo>
                              <a:pt x="1279017" y="243027"/>
                            </a:lnTo>
                            <a:lnTo>
                              <a:pt x="1236903" y="269913"/>
                            </a:lnTo>
                            <a:lnTo>
                              <a:pt x="1204887" y="309587"/>
                            </a:lnTo>
                            <a:lnTo>
                              <a:pt x="1202385" y="309587"/>
                            </a:lnTo>
                            <a:lnTo>
                              <a:pt x="1202385" y="17360"/>
                            </a:lnTo>
                            <a:lnTo>
                              <a:pt x="996848" y="17360"/>
                            </a:lnTo>
                            <a:lnTo>
                              <a:pt x="996848" y="933665"/>
                            </a:lnTo>
                            <a:lnTo>
                              <a:pt x="1202385" y="933665"/>
                            </a:lnTo>
                            <a:lnTo>
                              <a:pt x="1202385" y="552297"/>
                            </a:lnTo>
                            <a:lnTo>
                              <a:pt x="1203312" y="525297"/>
                            </a:lnTo>
                            <a:lnTo>
                              <a:pt x="1209763" y="489902"/>
                            </a:lnTo>
                            <a:lnTo>
                              <a:pt x="1227264" y="454393"/>
                            </a:lnTo>
                            <a:lnTo>
                              <a:pt x="1261364" y="427037"/>
                            </a:lnTo>
                            <a:lnTo>
                              <a:pt x="1317574" y="416077"/>
                            </a:lnTo>
                            <a:lnTo>
                              <a:pt x="1371346" y="427812"/>
                            </a:lnTo>
                            <a:lnTo>
                              <a:pt x="1403959" y="457009"/>
                            </a:lnTo>
                            <a:lnTo>
                              <a:pt x="1420710" y="494715"/>
                            </a:lnTo>
                            <a:lnTo>
                              <a:pt x="1426883" y="531939"/>
                            </a:lnTo>
                            <a:lnTo>
                              <a:pt x="1427759" y="559701"/>
                            </a:lnTo>
                            <a:lnTo>
                              <a:pt x="1427759" y="933665"/>
                            </a:lnTo>
                            <a:lnTo>
                              <a:pt x="1633334" y="933665"/>
                            </a:lnTo>
                            <a:lnTo>
                              <a:pt x="1633334" y="549821"/>
                            </a:lnTo>
                            <a:close/>
                          </a:path>
                          <a:path w="4733290" h="958215" extrusionOk="0">
                            <a:moveTo>
                              <a:pt x="2439466" y="246443"/>
                            </a:moveTo>
                            <a:lnTo>
                              <a:pt x="2233904" y="246443"/>
                            </a:lnTo>
                            <a:lnTo>
                              <a:pt x="2233904" y="319493"/>
                            </a:lnTo>
                            <a:lnTo>
                              <a:pt x="2233904" y="589432"/>
                            </a:lnTo>
                            <a:lnTo>
                              <a:pt x="2217902" y="664743"/>
                            </a:lnTo>
                            <a:lnTo>
                              <a:pt x="2196147" y="702437"/>
                            </a:lnTo>
                            <a:lnTo>
                              <a:pt x="2163661" y="734555"/>
                            </a:lnTo>
                            <a:lnTo>
                              <a:pt x="2119261" y="756894"/>
                            </a:lnTo>
                            <a:lnTo>
                              <a:pt x="2061794" y="765276"/>
                            </a:lnTo>
                            <a:lnTo>
                              <a:pt x="2006117" y="756894"/>
                            </a:lnTo>
                            <a:lnTo>
                              <a:pt x="1962442" y="734644"/>
                            </a:lnTo>
                            <a:lnTo>
                              <a:pt x="1929904" y="702754"/>
                            </a:lnTo>
                            <a:lnTo>
                              <a:pt x="1907679" y="665492"/>
                            </a:lnTo>
                            <a:lnTo>
                              <a:pt x="1894954" y="627126"/>
                            </a:lnTo>
                            <a:lnTo>
                              <a:pt x="1890903" y="591934"/>
                            </a:lnTo>
                            <a:lnTo>
                              <a:pt x="1895297" y="551726"/>
                            </a:lnTo>
                            <a:lnTo>
                              <a:pt x="1908733" y="511340"/>
                            </a:lnTo>
                            <a:lnTo>
                              <a:pt x="1931606" y="474129"/>
                            </a:lnTo>
                            <a:lnTo>
                              <a:pt x="1964283" y="443420"/>
                            </a:lnTo>
                            <a:lnTo>
                              <a:pt x="2007133" y="422554"/>
                            </a:lnTo>
                            <a:lnTo>
                              <a:pt x="2060562" y="414845"/>
                            </a:lnTo>
                            <a:lnTo>
                              <a:pt x="2113813" y="422021"/>
                            </a:lnTo>
                            <a:lnTo>
                              <a:pt x="2157234" y="441680"/>
                            </a:lnTo>
                            <a:lnTo>
                              <a:pt x="2190877" y="471043"/>
                            </a:lnTo>
                            <a:lnTo>
                              <a:pt x="2214829" y="507314"/>
                            </a:lnTo>
                            <a:lnTo>
                              <a:pt x="2229142" y="547700"/>
                            </a:lnTo>
                            <a:lnTo>
                              <a:pt x="2233904" y="589432"/>
                            </a:lnTo>
                            <a:lnTo>
                              <a:pt x="2233904" y="319493"/>
                            </a:lnTo>
                            <a:lnTo>
                              <a:pt x="2231440" y="319493"/>
                            </a:lnTo>
                            <a:lnTo>
                              <a:pt x="2211882" y="293281"/>
                            </a:lnTo>
                            <a:lnTo>
                              <a:pt x="2182584" y="267309"/>
                            </a:lnTo>
                            <a:lnTo>
                              <a:pt x="2142998" y="244779"/>
                            </a:lnTo>
                            <a:lnTo>
                              <a:pt x="2092591" y="228917"/>
                            </a:lnTo>
                            <a:lnTo>
                              <a:pt x="2030831" y="222910"/>
                            </a:lnTo>
                            <a:lnTo>
                              <a:pt x="1985543" y="225818"/>
                            </a:lnTo>
                            <a:lnTo>
                              <a:pt x="1941614" y="234403"/>
                            </a:lnTo>
                            <a:lnTo>
                              <a:pt x="1899539" y="248488"/>
                            </a:lnTo>
                            <a:lnTo>
                              <a:pt x="1859813" y="267855"/>
                            </a:lnTo>
                            <a:lnTo>
                              <a:pt x="1822932" y="292315"/>
                            </a:lnTo>
                            <a:lnTo>
                              <a:pt x="1789379" y="321665"/>
                            </a:lnTo>
                            <a:lnTo>
                              <a:pt x="1759635" y="355714"/>
                            </a:lnTo>
                            <a:lnTo>
                              <a:pt x="1734197" y="394246"/>
                            </a:lnTo>
                            <a:lnTo>
                              <a:pt x="1713560" y="437095"/>
                            </a:lnTo>
                            <a:lnTo>
                              <a:pt x="1698218" y="484035"/>
                            </a:lnTo>
                            <a:lnTo>
                              <a:pt x="1688655" y="534885"/>
                            </a:lnTo>
                            <a:lnTo>
                              <a:pt x="1685353" y="589432"/>
                            </a:lnTo>
                            <a:lnTo>
                              <a:pt x="1687995" y="638035"/>
                            </a:lnTo>
                            <a:lnTo>
                              <a:pt x="1695805" y="685050"/>
                            </a:lnTo>
                            <a:lnTo>
                              <a:pt x="1708683" y="729970"/>
                            </a:lnTo>
                            <a:lnTo>
                              <a:pt x="1726488" y="772299"/>
                            </a:lnTo>
                            <a:lnTo>
                              <a:pt x="1749094" y="811530"/>
                            </a:lnTo>
                            <a:lnTo>
                              <a:pt x="1776361" y="847166"/>
                            </a:lnTo>
                            <a:lnTo>
                              <a:pt x="1808175" y="878700"/>
                            </a:lnTo>
                            <a:lnTo>
                              <a:pt x="1844395" y="905624"/>
                            </a:lnTo>
                            <a:lnTo>
                              <a:pt x="1884908" y="927442"/>
                            </a:lnTo>
                            <a:lnTo>
                              <a:pt x="1929561" y="943648"/>
                            </a:lnTo>
                            <a:lnTo>
                              <a:pt x="1978253" y="953744"/>
                            </a:lnTo>
                            <a:lnTo>
                              <a:pt x="2030831" y="957224"/>
                            </a:lnTo>
                            <a:lnTo>
                              <a:pt x="2079282" y="953465"/>
                            </a:lnTo>
                            <a:lnTo>
                              <a:pt x="2126234" y="942047"/>
                            </a:lnTo>
                            <a:lnTo>
                              <a:pt x="2169033" y="922718"/>
                            </a:lnTo>
                            <a:lnTo>
                              <a:pt x="2204999" y="895248"/>
                            </a:lnTo>
                            <a:lnTo>
                              <a:pt x="2231440" y="859396"/>
                            </a:lnTo>
                            <a:lnTo>
                              <a:pt x="2233904" y="859396"/>
                            </a:lnTo>
                            <a:lnTo>
                              <a:pt x="2233904" y="933678"/>
                            </a:lnTo>
                            <a:lnTo>
                              <a:pt x="2439466" y="933678"/>
                            </a:lnTo>
                            <a:lnTo>
                              <a:pt x="2439466" y="859396"/>
                            </a:lnTo>
                            <a:lnTo>
                              <a:pt x="2439466" y="765276"/>
                            </a:lnTo>
                            <a:lnTo>
                              <a:pt x="2439466" y="414845"/>
                            </a:lnTo>
                            <a:lnTo>
                              <a:pt x="2439466" y="319493"/>
                            </a:lnTo>
                            <a:lnTo>
                              <a:pt x="2439466" y="246443"/>
                            </a:lnTo>
                            <a:close/>
                          </a:path>
                          <a:path w="4733290" h="958215" extrusionOk="0">
                            <a:moveTo>
                              <a:pt x="2856788" y="222910"/>
                            </a:moveTo>
                            <a:lnTo>
                              <a:pt x="2794914" y="229743"/>
                            </a:lnTo>
                            <a:lnTo>
                              <a:pt x="2749854" y="247281"/>
                            </a:lnTo>
                            <a:lnTo>
                              <a:pt x="2718524" y="271056"/>
                            </a:lnTo>
                            <a:lnTo>
                              <a:pt x="2684678" y="319506"/>
                            </a:lnTo>
                            <a:lnTo>
                              <a:pt x="2682202" y="319506"/>
                            </a:lnTo>
                            <a:lnTo>
                              <a:pt x="2682202" y="246443"/>
                            </a:lnTo>
                            <a:lnTo>
                              <a:pt x="2489022" y="246443"/>
                            </a:lnTo>
                            <a:lnTo>
                              <a:pt x="2489022" y="933678"/>
                            </a:lnTo>
                            <a:lnTo>
                              <a:pt x="2694571" y="933678"/>
                            </a:lnTo>
                            <a:lnTo>
                              <a:pt x="2694571" y="556006"/>
                            </a:lnTo>
                            <a:lnTo>
                              <a:pt x="2702293" y="503161"/>
                            </a:lnTo>
                            <a:lnTo>
                              <a:pt x="2724213" y="467321"/>
                            </a:lnTo>
                            <a:lnTo>
                              <a:pt x="2758503" y="445274"/>
                            </a:lnTo>
                            <a:lnTo>
                              <a:pt x="2803309" y="433793"/>
                            </a:lnTo>
                            <a:lnTo>
                              <a:pt x="2856788" y="429691"/>
                            </a:lnTo>
                            <a:lnTo>
                              <a:pt x="2856788" y="222910"/>
                            </a:lnTo>
                            <a:close/>
                          </a:path>
                          <a:path w="4733290" h="958215" extrusionOk="0">
                            <a:moveTo>
                              <a:pt x="3297631" y="246443"/>
                            </a:moveTo>
                            <a:lnTo>
                              <a:pt x="3198558" y="246443"/>
                            </a:lnTo>
                            <a:lnTo>
                              <a:pt x="3198558" y="17843"/>
                            </a:lnTo>
                            <a:lnTo>
                              <a:pt x="2993021" y="17843"/>
                            </a:lnTo>
                            <a:lnTo>
                              <a:pt x="2993021" y="246443"/>
                            </a:lnTo>
                            <a:lnTo>
                              <a:pt x="2891472" y="246443"/>
                            </a:lnTo>
                            <a:lnTo>
                              <a:pt x="2891472" y="402653"/>
                            </a:lnTo>
                            <a:lnTo>
                              <a:pt x="2993021" y="402653"/>
                            </a:lnTo>
                            <a:lnTo>
                              <a:pt x="2993021" y="933513"/>
                            </a:lnTo>
                            <a:lnTo>
                              <a:pt x="3198558" y="933513"/>
                            </a:lnTo>
                            <a:lnTo>
                              <a:pt x="3198558" y="402653"/>
                            </a:lnTo>
                            <a:lnTo>
                              <a:pt x="3297631" y="402653"/>
                            </a:lnTo>
                            <a:lnTo>
                              <a:pt x="3297631" y="246443"/>
                            </a:lnTo>
                            <a:close/>
                          </a:path>
                          <a:path w="4733290" h="958215" extrusionOk="0">
                            <a:moveTo>
                              <a:pt x="4010876" y="598106"/>
                            </a:moveTo>
                            <a:lnTo>
                              <a:pt x="4008196" y="550646"/>
                            </a:lnTo>
                            <a:lnTo>
                              <a:pt x="4001859" y="513905"/>
                            </a:lnTo>
                            <a:lnTo>
                              <a:pt x="4000335" y="505040"/>
                            </a:lnTo>
                            <a:lnTo>
                              <a:pt x="3987558" y="461657"/>
                            </a:lnTo>
                            <a:lnTo>
                              <a:pt x="3970121" y="420814"/>
                            </a:lnTo>
                            <a:lnTo>
                              <a:pt x="3956024" y="396290"/>
                            </a:lnTo>
                            <a:lnTo>
                              <a:pt x="3948303" y="382854"/>
                            </a:lnTo>
                            <a:lnTo>
                              <a:pt x="3922382" y="348094"/>
                            </a:lnTo>
                            <a:lnTo>
                              <a:pt x="3892600" y="316890"/>
                            </a:lnTo>
                            <a:lnTo>
                              <a:pt x="3859238" y="289572"/>
                            </a:lnTo>
                            <a:lnTo>
                              <a:pt x="3822573" y="266471"/>
                            </a:lnTo>
                            <a:lnTo>
                              <a:pt x="3805339" y="258432"/>
                            </a:lnTo>
                            <a:lnTo>
                              <a:pt x="3805339" y="513905"/>
                            </a:lnTo>
                            <a:lnTo>
                              <a:pt x="3493300" y="513905"/>
                            </a:lnTo>
                            <a:lnTo>
                              <a:pt x="3521291" y="454850"/>
                            </a:lnTo>
                            <a:lnTo>
                              <a:pt x="3550882" y="425919"/>
                            </a:lnTo>
                            <a:lnTo>
                              <a:pt x="3593020" y="404596"/>
                            </a:lnTo>
                            <a:lnTo>
                              <a:pt x="3649307" y="396290"/>
                            </a:lnTo>
                            <a:lnTo>
                              <a:pt x="3705593" y="404596"/>
                            </a:lnTo>
                            <a:lnTo>
                              <a:pt x="3747744" y="425919"/>
                            </a:lnTo>
                            <a:lnTo>
                              <a:pt x="3777335" y="454850"/>
                            </a:lnTo>
                            <a:lnTo>
                              <a:pt x="3796004" y="485990"/>
                            </a:lnTo>
                            <a:lnTo>
                              <a:pt x="3805339" y="513905"/>
                            </a:lnTo>
                            <a:lnTo>
                              <a:pt x="3805339" y="258432"/>
                            </a:lnTo>
                            <a:lnTo>
                              <a:pt x="3782847" y="247916"/>
                            </a:lnTo>
                            <a:lnTo>
                              <a:pt x="3740340" y="234251"/>
                            </a:lnTo>
                            <a:lnTo>
                              <a:pt x="3695331" y="225806"/>
                            </a:lnTo>
                            <a:lnTo>
                              <a:pt x="3648062" y="222923"/>
                            </a:lnTo>
                            <a:lnTo>
                              <a:pt x="3597021" y="226517"/>
                            </a:lnTo>
                            <a:lnTo>
                              <a:pt x="3548710" y="236918"/>
                            </a:lnTo>
                            <a:lnTo>
                              <a:pt x="3503485" y="253580"/>
                            </a:lnTo>
                            <a:lnTo>
                              <a:pt x="3461639" y="275932"/>
                            </a:lnTo>
                            <a:lnTo>
                              <a:pt x="3423513" y="303403"/>
                            </a:lnTo>
                            <a:lnTo>
                              <a:pt x="3389426" y="335445"/>
                            </a:lnTo>
                            <a:lnTo>
                              <a:pt x="3359696" y="371475"/>
                            </a:lnTo>
                            <a:lnTo>
                              <a:pt x="3334651" y="410946"/>
                            </a:lnTo>
                            <a:lnTo>
                              <a:pt x="3314611" y="453288"/>
                            </a:lnTo>
                            <a:lnTo>
                              <a:pt x="3299891" y="497941"/>
                            </a:lnTo>
                            <a:lnTo>
                              <a:pt x="3290824" y="544334"/>
                            </a:lnTo>
                            <a:lnTo>
                              <a:pt x="3287725" y="591921"/>
                            </a:lnTo>
                            <a:lnTo>
                              <a:pt x="3291128" y="642010"/>
                            </a:lnTo>
                            <a:lnTo>
                              <a:pt x="3301022" y="689838"/>
                            </a:lnTo>
                            <a:lnTo>
                              <a:pt x="3316935" y="734999"/>
                            </a:lnTo>
                            <a:lnTo>
                              <a:pt x="3338360" y="777113"/>
                            </a:lnTo>
                            <a:lnTo>
                              <a:pt x="3364865" y="815771"/>
                            </a:lnTo>
                            <a:lnTo>
                              <a:pt x="3395929" y="850569"/>
                            </a:lnTo>
                            <a:lnTo>
                              <a:pt x="3431108" y="881113"/>
                            </a:lnTo>
                            <a:lnTo>
                              <a:pt x="3469906" y="906995"/>
                            </a:lnTo>
                            <a:lnTo>
                              <a:pt x="3511854" y="927823"/>
                            </a:lnTo>
                            <a:lnTo>
                              <a:pt x="3556470" y="943190"/>
                            </a:lnTo>
                            <a:lnTo>
                              <a:pt x="3603282" y="952715"/>
                            </a:lnTo>
                            <a:lnTo>
                              <a:pt x="3651808" y="955979"/>
                            </a:lnTo>
                            <a:lnTo>
                              <a:pt x="3704132" y="952042"/>
                            </a:lnTo>
                            <a:lnTo>
                              <a:pt x="3754729" y="940333"/>
                            </a:lnTo>
                            <a:lnTo>
                              <a:pt x="3802761" y="920965"/>
                            </a:lnTo>
                            <a:lnTo>
                              <a:pt x="3847439" y="894054"/>
                            </a:lnTo>
                            <a:lnTo>
                              <a:pt x="3881132" y="867918"/>
                            </a:lnTo>
                            <a:lnTo>
                              <a:pt x="3912209" y="837158"/>
                            </a:lnTo>
                            <a:lnTo>
                              <a:pt x="3940441" y="801865"/>
                            </a:lnTo>
                            <a:lnTo>
                              <a:pt x="3952621" y="782624"/>
                            </a:lnTo>
                            <a:lnTo>
                              <a:pt x="3965575" y="762177"/>
                            </a:lnTo>
                            <a:lnTo>
                              <a:pt x="3987381" y="718210"/>
                            </a:lnTo>
                            <a:lnTo>
                              <a:pt x="3776853" y="718210"/>
                            </a:lnTo>
                            <a:lnTo>
                              <a:pt x="3754183" y="743432"/>
                            </a:lnTo>
                            <a:lnTo>
                              <a:pt x="3727323" y="763892"/>
                            </a:lnTo>
                            <a:lnTo>
                              <a:pt x="3693972" y="777621"/>
                            </a:lnTo>
                            <a:lnTo>
                              <a:pt x="3651808" y="782624"/>
                            </a:lnTo>
                            <a:lnTo>
                              <a:pt x="3605339" y="776947"/>
                            </a:lnTo>
                            <a:lnTo>
                              <a:pt x="3563924" y="760399"/>
                            </a:lnTo>
                            <a:lnTo>
                              <a:pt x="3529647" y="733679"/>
                            </a:lnTo>
                            <a:lnTo>
                              <a:pt x="3504577" y="697509"/>
                            </a:lnTo>
                            <a:lnTo>
                              <a:pt x="3490823" y="652602"/>
                            </a:lnTo>
                            <a:lnTo>
                              <a:pt x="4005948" y="652602"/>
                            </a:lnTo>
                            <a:lnTo>
                              <a:pt x="4007764" y="641121"/>
                            </a:lnTo>
                            <a:lnTo>
                              <a:pt x="4009352" y="629539"/>
                            </a:lnTo>
                            <a:lnTo>
                              <a:pt x="4010456" y="615848"/>
                            </a:lnTo>
                            <a:lnTo>
                              <a:pt x="4010876" y="598106"/>
                            </a:lnTo>
                            <a:close/>
                          </a:path>
                          <a:path w="4733290" h="958215" extrusionOk="0">
                            <a:moveTo>
                              <a:pt x="4429468" y="222910"/>
                            </a:moveTo>
                            <a:lnTo>
                              <a:pt x="4367581" y="229743"/>
                            </a:lnTo>
                            <a:lnTo>
                              <a:pt x="4322521" y="247281"/>
                            </a:lnTo>
                            <a:lnTo>
                              <a:pt x="4291177" y="271056"/>
                            </a:lnTo>
                            <a:lnTo>
                              <a:pt x="4257332" y="319506"/>
                            </a:lnTo>
                            <a:lnTo>
                              <a:pt x="4254855" y="319506"/>
                            </a:lnTo>
                            <a:lnTo>
                              <a:pt x="4254855" y="246443"/>
                            </a:lnTo>
                            <a:lnTo>
                              <a:pt x="4061701" y="246443"/>
                            </a:lnTo>
                            <a:lnTo>
                              <a:pt x="4061701" y="933678"/>
                            </a:lnTo>
                            <a:lnTo>
                              <a:pt x="4267238" y="933678"/>
                            </a:lnTo>
                            <a:lnTo>
                              <a:pt x="4267238" y="556006"/>
                            </a:lnTo>
                            <a:lnTo>
                              <a:pt x="4274959" y="503161"/>
                            </a:lnTo>
                            <a:lnTo>
                              <a:pt x="4296880" y="467321"/>
                            </a:lnTo>
                            <a:lnTo>
                              <a:pt x="4331170" y="445274"/>
                            </a:lnTo>
                            <a:lnTo>
                              <a:pt x="4375975" y="433793"/>
                            </a:lnTo>
                            <a:lnTo>
                              <a:pt x="4429468" y="429691"/>
                            </a:lnTo>
                            <a:lnTo>
                              <a:pt x="4429468" y="222910"/>
                            </a:lnTo>
                            <a:close/>
                          </a:path>
                          <a:path w="4733290" h="958215" extrusionOk="0">
                            <a:moveTo>
                              <a:pt x="4732833" y="814806"/>
                            </a:moveTo>
                            <a:lnTo>
                              <a:pt x="4725441" y="768350"/>
                            </a:lnTo>
                            <a:lnTo>
                              <a:pt x="4704842" y="728497"/>
                            </a:lnTo>
                            <a:lnTo>
                              <a:pt x="4673473" y="697382"/>
                            </a:lnTo>
                            <a:lnTo>
                              <a:pt x="4633709" y="677138"/>
                            </a:lnTo>
                            <a:lnTo>
                              <a:pt x="4587964" y="669912"/>
                            </a:lnTo>
                            <a:lnTo>
                              <a:pt x="4542612" y="677138"/>
                            </a:lnTo>
                            <a:lnTo>
                              <a:pt x="4503775" y="697382"/>
                            </a:lnTo>
                            <a:lnTo>
                              <a:pt x="4473486" y="728497"/>
                            </a:lnTo>
                            <a:lnTo>
                              <a:pt x="4453814" y="768350"/>
                            </a:lnTo>
                            <a:lnTo>
                              <a:pt x="4446803" y="814806"/>
                            </a:lnTo>
                            <a:lnTo>
                              <a:pt x="4453814" y="859637"/>
                            </a:lnTo>
                            <a:lnTo>
                              <a:pt x="4473486" y="898855"/>
                            </a:lnTo>
                            <a:lnTo>
                              <a:pt x="4503775" y="929957"/>
                            </a:lnTo>
                            <a:lnTo>
                              <a:pt x="4542612" y="950442"/>
                            </a:lnTo>
                            <a:lnTo>
                              <a:pt x="4587964" y="957834"/>
                            </a:lnTo>
                            <a:lnTo>
                              <a:pt x="4633709" y="950442"/>
                            </a:lnTo>
                            <a:lnTo>
                              <a:pt x="4673473" y="929957"/>
                            </a:lnTo>
                            <a:lnTo>
                              <a:pt x="4704842" y="898855"/>
                            </a:lnTo>
                            <a:lnTo>
                              <a:pt x="4725441" y="859637"/>
                            </a:lnTo>
                            <a:lnTo>
                              <a:pt x="4732833" y="814806"/>
                            </a:lnTo>
                            <a:close/>
                          </a:path>
                        </a:pathLst>
                      </a:custGeom>
                      <a:solidFill>
                        <a:srgbClr val="000000"/>
                      </a:solidFill>
                      <a:ln>
                        <a:noFill/>
                      </a:ln>
                    </wps:spPr>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CFB97F4">
            <v:shape id="Google Shape;105;p8" style="position:absolute;margin-left:389.35pt;margin-top:-9.4pt;width:118.65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33290,958215" o:spid="_x0000_s1026" fillcolor="black" stroked="f" path="m946061,365315l927544,299847,893178,230073,870013,195211,842860,161226,811695,128790,776516,98552,737311,71170,694067,47294,646760,27584,595401,12700,539978,3289,480453,,425678,2755r-51905,8027l324840,23710,278955,41198,236232,62865,196748,88353r-36157,28956l127850,149377,98628,184175,72999,221361,51079,260565,32931,301434,18656,343598,8356,386702,2108,430377,,474268r2273,46165l8966,565861r10985,44374l35064,653249r19088,41339l77063,733958r26581,37084l133743,805522r33465,31585l203885,865479r39751,24854l286283,911364r45415,16891l379704,940701r50470,7696l482942,951026r50508,-2514l582498,941082r47295,-12141l675081,912291r42989,-20993l758494,866165r37567,-29070l830491,804278r31038,-36373l888873,728167r23393,-42914l931418,639356r14643,-48679l700874,590677r-11341,22656l669594,645121r-29705,35027l599249,712495r-52756,23736l480453,745464r-48565,-4775l387934,727062,348881,705662,315010,677519,286651,643724,264071,605320,247573,563359,237464,518922r-3442,-45873l237261,429641r9588,-42787l262648,345909r21844,-37909l312254,274307r33503,-28283l384848,224345r44539,-13881l479221,205562r58458,7112l587032,231851r40627,28054l659917,293624r24282,36207l700874,365315r245187,xem1633334,549821r-1118,-66675l1627428,427990r-10680,-46952l1597990,338963r-29045,-40526l1530667,264706r-46863,-23533l1432763,227393r-50813,-4496l1328331,227736r-49314,15291l1236903,269913r-32016,39674l1202385,309587r,-292227l996848,17360r,916305l1202385,933665r,-381368l1203312,525297r6451,-35395l1227264,454393r34100,-27356l1317574,416077r53772,11735l1403959,457009r16751,37706l1426883,531939r876,27762l1427759,933665r205575,l1633334,549821xem2439466,246443r-205562,l2233904,319493r,269939l2217902,664743r-21755,37694l2163661,734555r-44400,22339l2061794,765276r-55677,-8382l1962442,734644r-32538,-31890l1907679,665492r-12725,-38366l1890903,591934r4394,-40208l1908733,511340r22873,-37211l1964283,443420r42850,-20866l2060562,414845r53251,7176l2157234,441680r33643,29363l2214829,507314r14313,40386l2233904,589432r,-269939l2231440,319493r-19558,-26212l2182584,267309r-39586,-22530l2092591,228917r-61760,-6007l1985543,225818r-43929,8585l1899539,248488r-39726,19367l1822932,292315r-33553,29350l1759635,355714r-25438,38532l1713560,437095r-15342,46940l1688655,534885r-3302,54547l1687995,638035r7810,47015l1708683,729970r17805,42329l1749094,811530r27267,35636l1808175,878700r36220,26924l1884908,927442r44653,16206l1978253,953744r52578,3480l2079282,953465r46952,-11418l2169033,922718r35966,-27470l2231440,859396r2464,l2233904,933678r205562,l2439466,859396r,-94120l2439466,414845r,-95352l2439466,246443xem2856788,222910r-61874,6833l2749854,247281r-31330,23775l2684678,319506r-2476,l2682202,246443r-193180,l2489022,933678r205549,l2694571,556006r7722,-52845l2724213,467321r34290,-22047l2803309,433793r53479,-4102l2856788,222910xem3297631,246443r-99073,l3198558,17843r-205537,l2993021,246443r-101549,l2891472,402653r101549,l2993021,933513r205537,l3198558,402653r99073,l3297631,246443xem4010876,598106r-2680,-47460l4001859,513905r-1524,-8865l3987558,461657r-17437,-40843l3956024,396290r-7721,-13436l3922382,348094r-29782,-31204l3859238,289572r-36665,-23101l3805339,258432r,255473l3493300,513905r27991,-59055l3550882,425919r42138,-21323l3649307,396290r56286,8306l3747744,425919r29591,28931l3796004,485990r9335,27915l3805339,258432r-22492,-10516l3740340,234251r-45009,-8445l3648062,222923r-51041,3594l3548710,236918r-45225,16662l3461639,275932r-38126,27471l3389426,335445r-29730,36030l3334651,410946r-20040,42342l3299891,497941r-9067,46393l3287725,591921r3403,50089l3301022,689838r15913,45161l3338360,777113r26505,38658l3395929,850569r35179,30544l3469906,906995r41948,20828l3556470,943190r46812,9525l3651808,955979r52324,-3937l3754729,940333r48032,-19368l3847439,894054r33693,-26136l3912209,837158r28232,-35293l3952621,782624r12954,-20447l3987381,718210r-210528,l3754183,743432r-26860,20460l3693972,777621r-42164,5003l3605339,776947r-41415,-16548l3529647,733679r-25070,-36170l3490823,652602r515125,l4007764,641121r1588,-11582l4010456,615848r420,-17742xem4429468,222910r-61887,6833l4322521,247281r-31344,23775l4257332,319506r-2477,l4254855,246443r-193154,l4061701,933678r205537,l4267238,556006r7721,-52845l4296880,467321r34290,-22047l4375975,433793r53493,-4102l4429468,222910xem4732833,814806r-7392,-46456l4704842,728497r-31369,-31115l4633709,677138r-45745,-7226l4542612,677138r-38837,20244l4473486,728497r-19672,39853l4446803,814806r7011,44831l4473486,898855r30289,31102l4542612,950442r45352,7392l4633709,950442r39764,-20485l4704842,898855r20599,-39218l4732833,814806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" w14:anchorId="5572E338">
              <v:path arrowok="t" o:extrusionok="f"/>
            </v:shape>
          </w:pict>
        </mc:Fallback>
      </mc:AlternateContent>
    </w:r>
    <w:r w:rsidR="294F6A9B" w:rsidRPr="00B80559">
      <w:rPr>
        <w:rFonts w:ascii="Aptos" w:hAnsi="Aptos"/>
        <w:sz w:val="28"/>
        <w:szCs w:val="28"/>
      </w:rPr>
      <w:t>Cherry Garden Framework</w:t>
    </w:r>
  </w:p>
  <w:p w14:paraId="050851D1" w14:textId="2F49DFED" w:rsidR="004A1515" w:rsidRPr="00B80559" w:rsidRDefault="004A1515" w:rsidP="001B49D4">
    <w:pPr>
      <w:pStyle w:val="Header"/>
      <w:jc w:val="center"/>
      <w:rPr>
        <w:rFonts w:ascii="Aptos" w:hAnsi="Apto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294F6A9B" w14:paraId="34BF9AAB" w14:textId="77777777" w:rsidTr="294F6A9B">
      <w:trPr>
        <w:trHeight w:val="300"/>
      </w:trPr>
      <w:tc>
        <w:tcPr>
          <w:tcW w:w="3485" w:type="dxa"/>
        </w:tcPr>
        <w:p w14:paraId="5606E214" w14:textId="1E68BCFA" w:rsidR="294F6A9B" w:rsidRDefault="294F6A9B" w:rsidP="294F6A9B">
          <w:pPr>
            <w:pStyle w:val="Header"/>
            <w:ind w:left="-115"/>
          </w:pPr>
        </w:p>
      </w:tc>
      <w:tc>
        <w:tcPr>
          <w:tcW w:w="3485" w:type="dxa"/>
        </w:tcPr>
        <w:p w14:paraId="48EECDC6" w14:textId="2C2231A2" w:rsidR="294F6A9B" w:rsidRDefault="294F6A9B" w:rsidP="294F6A9B">
          <w:pPr>
            <w:pStyle w:val="Header"/>
            <w:jc w:val="center"/>
          </w:pPr>
        </w:p>
      </w:tc>
      <w:tc>
        <w:tcPr>
          <w:tcW w:w="3485" w:type="dxa"/>
        </w:tcPr>
        <w:p w14:paraId="21BCCB97" w14:textId="669C5903" w:rsidR="294F6A9B" w:rsidRDefault="294F6A9B" w:rsidP="294F6A9B">
          <w:pPr>
            <w:pStyle w:val="Header"/>
            <w:ind w:right="-115"/>
            <w:jc w:val="right"/>
          </w:pPr>
        </w:p>
      </w:tc>
    </w:tr>
  </w:tbl>
  <w:p w14:paraId="2CE56E71" w14:textId="0AF9F6AA" w:rsidR="294F6A9B" w:rsidRDefault="294F6A9B" w:rsidP="294F6A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56FF"/>
    <w:multiLevelType w:val="hybridMultilevel"/>
    <w:tmpl w:val="7D885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447C6"/>
    <w:multiLevelType w:val="hybridMultilevel"/>
    <w:tmpl w:val="BD4EC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992596"/>
    <w:multiLevelType w:val="hybridMultilevel"/>
    <w:tmpl w:val="4C7CB4C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C5501"/>
    <w:multiLevelType w:val="multilevel"/>
    <w:tmpl w:val="B058C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CB47A6"/>
    <w:multiLevelType w:val="hybridMultilevel"/>
    <w:tmpl w:val="FB30002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B21F35"/>
    <w:multiLevelType w:val="hybridMultilevel"/>
    <w:tmpl w:val="8AECE07C"/>
    <w:lvl w:ilvl="0" w:tplc="335EE40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6663C"/>
    <w:multiLevelType w:val="hybridMultilevel"/>
    <w:tmpl w:val="C0A4E17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25202D"/>
    <w:multiLevelType w:val="hybridMultilevel"/>
    <w:tmpl w:val="5FA802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4421BB"/>
    <w:multiLevelType w:val="hybridMultilevel"/>
    <w:tmpl w:val="8DE4C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86443D"/>
    <w:multiLevelType w:val="hybridMultilevel"/>
    <w:tmpl w:val="EB7212C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D762F4"/>
    <w:multiLevelType w:val="hybridMultilevel"/>
    <w:tmpl w:val="01068084"/>
    <w:lvl w:ilvl="0" w:tplc="EA6A8FDE">
      <w:start w:val="1"/>
      <w:numFmt w:val="bullet"/>
      <w:lvlText w:val="•"/>
      <w:lvlJc w:val="left"/>
      <w:pPr>
        <w:ind w:left="227"/>
      </w:pPr>
      <w:rPr>
        <w:rFonts w:ascii="Times New Roman" w:eastAsia="Times New Roman" w:hAnsi="Times New Roman" w:cs="Times New Roman"/>
        <w:b w:val="0"/>
        <w:i w:val="0"/>
        <w:strike w:val="0"/>
        <w:dstrike w:val="0"/>
        <w:color w:val="5E959D"/>
        <w:sz w:val="22"/>
        <w:szCs w:val="22"/>
        <w:u w:val="none" w:color="000000"/>
        <w:bdr w:val="none" w:sz="0" w:space="0" w:color="auto"/>
        <w:shd w:val="clear" w:color="auto" w:fill="auto"/>
        <w:vertAlign w:val="baseline"/>
      </w:rPr>
    </w:lvl>
    <w:lvl w:ilvl="1" w:tplc="CAF0F340">
      <w:start w:val="1"/>
      <w:numFmt w:val="bullet"/>
      <w:lvlText w:val="o"/>
      <w:lvlJc w:val="left"/>
      <w:pPr>
        <w:ind w:left="1180"/>
      </w:pPr>
      <w:rPr>
        <w:rFonts w:ascii="Times New Roman" w:eastAsia="Times New Roman" w:hAnsi="Times New Roman" w:cs="Times New Roman"/>
        <w:b w:val="0"/>
        <w:i w:val="0"/>
        <w:strike w:val="0"/>
        <w:dstrike w:val="0"/>
        <w:color w:val="5E959D"/>
        <w:sz w:val="22"/>
        <w:szCs w:val="22"/>
        <w:u w:val="none" w:color="000000"/>
        <w:bdr w:val="none" w:sz="0" w:space="0" w:color="auto"/>
        <w:shd w:val="clear" w:color="auto" w:fill="auto"/>
        <w:vertAlign w:val="baseline"/>
      </w:rPr>
    </w:lvl>
    <w:lvl w:ilvl="2" w:tplc="82F804C8">
      <w:start w:val="1"/>
      <w:numFmt w:val="bullet"/>
      <w:lvlText w:val="▪"/>
      <w:lvlJc w:val="left"/>
      <w:pPr>
        <w:ind w:left="1900"/>
      </w:pPr>
      <w:rPr>
        <w:rFonts w:ascii="Times New Roman" w:eastAsia="Times New Roman" w:hAnsi="Times New Roman" w:cs="Times New Roman"/>
        <w:b w:val="0"/>
        <w:i w:val="0"/>
        <w:strike w:val="0"/>
        <w:dstrike w:val="0"/>
        <w:color w:val="5E959D"/>
        <w:sz w:val="22"/>
        <w:szCs w:val="22"/>
        <w:u w:val="none" w:color="000000"/>
        <w:bdr w:val="none" w:sz="0" w:space="0" w:color="auto"/>
        <w:shd w:val="clear" w:color="auto" w:fill="auto"/>
        <w:vertAlign w:val="baseline"/>
      </w:rPr>
    </w:lvl>
    <w:lvl w:ilvl="3" w:tplc="BD6EBB9E">
      <w:start w:val="1"/>
      <w:numFmt w:val="bullet"/>
      <w:lvlText w:val="•"/>
      <w:lvlJc w:val="left"/>
      <w:pPr>
        <w:ind w:left="2620"/>
      </w:pPr>
      <w:rPr>
        <w:rFonts w:ascii="Times New Roman" w:eastAsia="Times New Roman" w:hAnsi="Times New Roman" w:cs="Times New Roman"/>
        <w:b w:val="0"/>
        <w:i w:val="0"/>
        <w:strike w:val="0"/>
        <w:dstrike w:val="0"/>
        <w:color w:val="5E959D"/>
        <w:sz w:val="22"/>
        <w:szCs w:val="22"/>
        <w:u w:val="none" w:color="000000"/>
        <w:bdr w:val="none" w:sz="0" w:space="0" w:color="auto"/>
        <w:shd w:val="clear" w:color="auto" w:fill="auto"/>
        <w:vertAlign w:val="baseline"/>
      </w:rPr>
    </w:lvl>
    <w:lvl w:ilvl="4" w:tplc="46EEAF06">
      <w:start w:val="1"/>
      <w:numFmt w:val="bullet"/>
      <w:lvlText w:val="o"/>
      <w:lvlJc w:val="left"/>
      <w:pPr>
        <w:ind w:left="3340"/>
      </w:pPr>
      <w:rPr>
        <w:rFonts w:ascii="Times New Roman" w:eastAsia="Times New Roman" w:hAnsi="Times New Roman" w:cs="Times New Roman"/>
        <w:b w:val="0"/>
        <w:i w:val="0"/>
        <w:strike w:val="0"/>
        <w:dstrike w:val="0"/>
        <w:color w:val="5E959D"/>
        <w:sz w:val="22"/>
        <w:szCs w:val="22"/>
        <w:u w:val="none" w:color="000000"/>
        <w:bdr w:val="none" w:sz="0" w:space="0" w:color="auto"/>
        <w:shd w:val="clear" w:color="auto" w:fill="auto"/>
        <w:vertAlign w:val="baseline"/>
      </w:rPr>
    </w:lvl>
    <w:lvl w:ilvl="5" w:tplc="F6FA9200">
      <w:start w:val="1"/>
      <w:numFmt w:val="bullet"/>
      <w:lvlText w:val="▪"/>
      <w:lvlJc w:val="left"/>
      <w:pPr>
        <w:ind w:left="4060"/>
      </w:pPr>
      <w:rPr>
        <w:rFonts w:ascii="Times New Roman" w:eastAsia="Times New Roman" w:hAnsi="Times New Roman" w:cs="Times New Roman"/>
        <w:b w:val="0"/>
        <w:i w:val="0"/>
        <w:strike w:val="0"/>
        <w:dstrike w:val="0"/>
        <w:color w:val="5E959D"/>
        <w:sz w:val="22"/>
        <w:szCs w:val="22"/>
        <w:u w:val="none" w:color="000000"/>
        <w:bdr w:val="none" w:sz="0" w:space="0" w:color="auto"/>
        <w:shd w:val="clear" w:color="auto" w:fill="auto"/>
        <w:vertAlign w:val="baseline"/>
      </w:rPr>
    </w:lvl>
    <w:lvl w:ilvl="6" w:tplc="8278BB28">
      <w:start w:val="1"/>
      <w:numFmt w:val="bullet"/>
      <w:lvlText w:val="•"/>
      <w:lvlJc w:val="left"/>
      <w:pPr>
        <w:ind w:left="4780"/>
      </w:pPr>
      <w:rPr>
        <w:rFonts w:ascii="Times New Roman" w:eastAsia="Times New Roman" w:hAnsi="Times New Roman" w:cs="Times New Roman"/>
        <w:b w:val="0"/>
        <w:i w:val="0"/>
        <w:strike w:val="0"/>
        <w:dstrike w:val="0"/>
        <w:color w:val="5E959D"/>
        <w:sz w:val="22"/>
        <w:szCs w:val="22"/>
        <w:u w:val="none" w:color="000000"/>
        <w:bdr w:val="none" w:sz="0" w:space="0" w:color="auto"/>
        <w:shd w:val="clear" w:color="auto" w:fill="auto"/>
        <w:vertAlign w:val="baseline"/>
      </w:rPr>
    </w:lvl>
    <w:lvl w:ilvl="7" w:tplc="6FF8F9F0">
      <w:start w:val="1"/>
      <w:numFmt w:val="bullet"/>
      <w:lvlText w:val="o"/>
      <w:lvlJc w:val="left"/>
      <w:pPr>
        <w:ind w:left="5500"/>
      </w:pPr>
      <w:rPr>
        <w:rFonts w:ascii="Times New Roman" w:eastAsia="Times New Roman" w:hAnsi="Times New Roman" w:cs="Times New Roman"/>
        <w:b w:val="0"/>
        <w:i w:val="0"/>
        <w:strike w:val="0"/>
        <w:dstrike w:val="0"/>
        <w:color w:val="5E959D"/>
        <w:sz w:val="22"/>
        <w:szCs w:val="22"/>
        <w:u w:val="none" w:color="000000"/>
        <w:bdr w:val="none" w:sz="0" w:space="0" w:color="auto"/>
        <w:shd w:val="clear" w:color="auto" w:fill="auto"/>
        <w:vertAlign w:val="baseline"/>
      </w:rPr>
    </w:lvl>
    <w:lvl w:ilvl="8" w:tplc="1AD26494">
      <w:start w:val="1"/>
      <w:numFmt w:val="bullet"/>
      <w:lvlText w:val="▪"/>
      <w:lvlJc w:val="left"/>
      <w:pPr>
        <w:ind w:left="6220"/>
      </w:pPr>
      <w:rPr>
        <w:rFonts w:ascii="Times New Roman" w:eastAsia="Times New Roman" w:hAnsi="Times New Roman" w:cs="Times New Roman"/>
        <w:b w:val="0"/>
        <w:i w:val="0"/>
        <w:strike w:val="0"/>
        <w:dstrike w:val="0"/>
        <w:color w:val="5E959D"/>
        <w:sz w:val="22"/>
        <w:szCs w:val="22"/>
        <w:u w:val="none" w:color="000000"/>
        <w:bdr w:val="none" w:sz="0" w:space="0" w:color="auto"/>
        <w:shd w:val="clear" w:color="auto" w:fill="auto"/>
        <w:vertAlign w:val="baseline"/>
      </w:rPr>
    </w:lvl>
  </w:abstractNum>
  <w:abstractNum w:abstractNumId="11" w15:restartNumberingAfterBreak="0">
    <w:nsid w:val="2AAC4FA4"/>
    <w:multiLevelType w:val="hybridMultilevel"/>
    <w:tmpl w:val="D6BC68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7273C9"/>
    <w:multiLevelType w:val="hybridMultilevel"/>
    <w:tmpl w:val="57AE0D8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7A1FF5"/>
    <w:multiLevelType w:val="hybridMultilevel"/>
    <w:tmpl w:val="460A7C6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EE09C8"/>
    <w:multiLevelType w:val="hybridMultilevel"/>
    <w:tmpl w:val="BDC8252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261357"/>
    <w:multiLevelType w:val="hybridMultilevel"/>
    <w:tmpl w:val="57A24D1A"/>
    <w:lvl w:ilvl="0" w:tplc="0809000D">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FA44B5"/>
    <w:multiLevelType w:val="hybridMultilevel"/>
    <w:tmpl w:val="47725AD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8F2071"/>
    <w:multiLevelType w:val="hybridMultilevel"/>
    <w:tmpl w:val="6BD41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8E5971"/>
    <w:multiLevelType w:val="hybridMultilevel"/>
    <w:tmpl w:val="28C8D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077FD6"/>
    <w:multiLevelType w:val="hybridMultilevel"/>
    <w:tmpl w:val="D32A8C3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7D59BF"/>
    <w:multiLevelType w:val="hybridMultilevel"/>
    <w:tmpl w:val="5FA802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FC24BF"/>
    <w:multiLevelType w:val="hybridMultilevel"/>
    <w:tmpl w:val="BC0C897A"/>
    <w:lvl w:ilvl="0" w:tplc="8B723016">
      <w:start w:val="1"/>
      <w:numFmt w:val="bullet"/>
      <w:lvlText w:val="•"/>
      <w:lvlJc w:val="left"/>
      <w:pPr>
        <w:ind w:left="227"/>
      </w:pPr>
      <w:rPr>
        <w:rFonts w:ascii="Times New Roman" w:eastAsia="Times New Roman" w:hAnsi="Times New Roman" w:cs="Times New Roman"/>
        <w:b w:val="0"/>
        <w:i w:val="0"/>
        <w:strike w:val="0"/>
        <w:dstrike w:val="0"/>
        <w:color w:val="5E959D"/>
        <w:sz w:val="22"/>
        <w:szCs w:val="22"/>
        <w:u w:val="none" w:color="000000"/>
        <w:bdr w:val="none" w:sz="0" w:space="0" w:color="auto"/>
        <w:shd w:val="clear" w:color="auto" w:fill="auto"/>
        <w:vertAlign w:val="baseline"/>
      </w:rPr>
    </w:lvl>
    <w:lvl w:ilvl="1" w:tplc="189EB4E6">
      <w:start w:val="1"/>
      <w:numFmt w:val="bullet"/>
      <w:lvlText w:val="o"/>
      <w:lvlJc w:val="left"/>
      <w:pPr>
        <w:ind w:left="1180"/>
      </w:pPr>
      <w:rPr>
        <w:rFonts w:ascii="Times New Roman" w:eastAsia="Times New Roman" w:hAnsi="Times New Roman" w:cs="Times New Roman"/>
        <w:b w:val="0"/>
        <w:i w:val="0"/>
        <w:strike w:val="0"/>
        <w:dstrike w:val="0"/>
        <w:color w:val="5E959D"/>
        <w:sz w:val="22"/>
        <w:szCs w:val="22"/>
        <w:u w:val="none" w:color="000000"/>
        <w:bdr w:val="none" w:sz="0" w:space="0" w:color="auto"/>
        <w:shd w:val="clear" w:color="auto" w:fill="auto"/>
        <w:vertAlign w:val="baseline"/>
      </w:rPr>
    </w:lvl>
    <w:lvl w:ilvl="2" w:tplc="60F28974">
      <w:start w:val="1"/>
      <w:numFmt w:val="bullet"/>
      <w:lvlText w:val="▪"/>
      <w:lvlJc w:val="left"/>
      <w:pPr>
        <w:ind w:left="1900"/>
      </w:pPr>
      <w:rPr>
        <w:rFonts w:ascii="Times New Roman" w:eastAsia="Times New Roman" w:hAnsi="Times New Roman" w:cs="Times New Roman"/>
        <w:b w:val="0"/>
        <w:i w:val="0"/>
        <w:strike w:val="0"/>
        <w:dstrike w:val="0"/>
        <w:color w:val="5E959D"/>
        <w:sz w:val="22"/>
        <w:szCs w:val="22"/>
        <w:u w:val="none" w:color="000000"/>
        <w:bdr w:val="none" w:sz="0" w:space="0" w:color="auto"/>
        <w:shd w:val="clear" w:color="auto" w:fill="auto"/>
        <w:vertAlign w:val="baseline"/>
      </w:rPr>
    </w:lvl>
    <w:lvl w:ilvl="3" w:tplc="AD58A420">
      <w:start w:val="1"/>
      <w:numFmt w:val="bullet"/>
      <w:lvlText w:val="•"/>
      <w:lvlJc w:val="left"/>
      <w:pPr>
        <w:ind w:left="2620"/>
      </w:pPr>
      <w:rPr>
        <w:rFonts w:ascii="Times New Roman" w:eastAsia="Times New Roman" w:hAnsi="Times New Roman" w:cs="Times New Roman"/>
        <w:b w:val="0"/>
        <w:i w:val="0"/>
        <w:strike w:val="0"/>
        <w:dstrike w:val="0"/>
        <w:color w:val="5E959D"/>
        <w:sz w:val="22"/>
        <w:szCs w:val="22"/>
        <w:u w:val="none" w:color="000000"/>
        <w:bdr w:val="none" w:sz="0" w:space="0" w:color="auto"/>
        <w:shd w:val="clear" w:color="auto" w:fill="auto"/>
        <w:vertAlign w:val="baseline"/>
      </w:rPr>
    </w:lvl>
    <w:lvl w:ilvl="4" w:tplc="E8EC4E48">
      <w:start w:val="1"/>
      <w:numFmt w:val="bullet"/>
      <w:lvlText w:val="o"/>
      <w:lvlJc w:val="left"/>
      <w:pPr>
        <w:ind w:left="3340"/>
      </w:pPr>
      <w:rPr>
        <w:rFonts w:ascii="Times New Roman" w:eastAsia="Times New Roman" w:hAnsi="Times New Roman" w:cs="Times New Roman"/>
        <w:b w:val="0"/>
        <w:i w:val="0"/>
        <w:strike w:val="0"/>
        <w:dstrike w:val="0"/>
        <w:color w:val="5E959D"/>
        <w:sz w:val="22"/>
        <w:szCs w:val="22"/>
        <w:u w:val="none" w:color="000000"/>
        <w:bdr w:val="none" w:sz="0" w:space="0" w:color="auto"/>
        <w:shd w:val="clear" w:color="auto" w:fill="auto"/>
        <w:vertAlign w:val="baseline"/>
      </w:rPr>
    </w:lvl>
    <w:lvl w:ilvl="5" w:tplc="A5FAE7E6">
      <w:start w:val="1"/>
      <w:numFmt w:val="bullet"/>
      <w:lvlText w:val="▪"/>
      <w:lvlJc w:val="left"/>
      <w:pPr>
        <w:ind w:left="4060"/>
      </w:pPr>
      <w:rPr>
        <w:rFonts w:ascii="Times New Roman" w:eastAsia="Times New Roman" w:hAnsi="Times New Roman" w:cs="Times New Roman"/>
        <w:b w:val="0"/>
        <w:i w:val="0"/>
        <w:strike w:val="0"/>
        <w:dstrike w:val="0"/>
        <w:color w:val="5E959D"/>
        <w:sz w:val="22"/>
        <w:szCs w:val="22"/>
        <w:u w:val="none" w:color="000000"/>
        <w:bdr w:val="none" w:sz="0" w:space="0" w:color="auto"/>
        <w:shd w:val="clear" w:color="auto" w:fill="auto"/>
        <w:vertAlign w:val="baseline"/>
      </w:rPr>
    </w:lvl>
    <w:lvl w:ilvl="6" w:tplc="16A8971E">
      <w:start w:val="1"/>
      <w:numFmt w:val="bullet"/>
      <w:lvlText w:val="•"/>
      <w:lvlJc w:val="left"/>
      <w:pPr>
        <w:ind w:left="4780"/>
      </w:pPr>
      <w:rPr>
        <w:rFonts w:ascii="Times New Roman" w:eastAsia="Times New Roman" w:hAnsi="Times New Roman" w:cs="Times New Roman"/>
        <w:b w:val="0"/>
        <w:i w:val="0"/>
        <w:strike w:val="0"/>
        <w:dstrike w:val="0"/>
        <w:color w:val="5E959D"/>
        <w:sz w:val="22"/>
        <w:szCs w:val="22"/>
        <w:u w:val="none" w:color="000000"/>
        <w:bdr w:val="none" w:sz="0" w:space="0" w:color="auto"/>
        <w:shd w:val="clear" w:color="auto" w:fill="auto"/>
        <w:vertAlign w:val="baseline"/>
      </w:rPr>
    </w:lvl>
    <w:lvl w:ilvl="7" w:tplc="E042D494">
      <w:start w:val="1"/>
      <w:numFmt w:val="bullet"/>
      <w:lvlText w:val="o"/>
      <w:lvlJc w:val="left"/>
      <w:pPr>
        <w:ind w:left="5500"/>
      </w:pPr>
      <w:rPr>
        <w:rFonts w:ascii="Times New Roman" w:eastAsia="Times New Roman" w:hAnsi="Times New Roman" w:cs="Times New Roman"/>
        <w:b w:val="0"/>
        <w:i w:val="0"/>
        <w:strike w:val="0"/>
        <w:dstrike w:val="0"/>
        <w:color w:val="5E959D"/>
        <w:sz w:val="22"/>
        <w:szCs w:val="22"/>
        <w:u w:val="none" w:color="000000"/>
        <w:bdr w:val="none" w:sz="0" w:space="0" w:color="auto"/>
        <w:shd w:val="clear" w:color="auto" w:fill="auto"/>
        <w:vertAlign w:val="baseline"/>
      </w:rPr>
    </w:lvl>
    <w:lvl w:ilvl="8" w:tplc="B8926B42">
      <w:start w:val="1"/>
      <w:numFmt w:val="bullet"/>
      <w:lvlText w:val="▪"/>
      <w:lvlJc w:val="left"/>
      <w:pPr>
        <w:ind w:left="6220"/>
      </w:pPr>
      <w:rPr>
        <w:rFonts w:ascii="Times New Roman" w:eastAsia="Times New Roman" w:hAnsi="Times New Roman" w:cs="Times New Roman"/>
        <w:b w:val="0"/>
        <w:i w:val="0"/>
        <w:strike w:val="0"/>
        <w:dstrike w:val="0"/>
        <w:color w:val="5E959D"/>
        <w:sz w:val="22"/>
        <w:szCs w:val="22"/>
        <w:u w:val="none" w:color="000000"/>
        <w:bdr w:val="none" w:sz="0" w:space="0" w:color="auto"/>
        <w:shd w:val="clear" w:color="auto" w:fill="auto"/>
        <w:vertAlign w:val="baseline"/>
      </w:rPr>
    </w:lvl>
  </w:abstractNum>
  <w:abstractNum w:abstractNumId="22" w15:restartNumberingAfterBreak="0">
    <w:nsid w:val="46987B14"/>
    <w:multiLevelType w:val="hybridMultilevel"/>
    <w:tmpl w:val="E91EA58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351F2E"/>
    <w:multiLevelType w:val="hybridMultilevel"/>
    <w:tmpl w:val="1CF66A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B96BC0"/>
    <w:multiLevelType w:val="hybridMultilevel"/>
    <w:tmpl w:val="F9B67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2D4E17"/>
    <w:multiLevelType w:val="hybridMultilevel"/>
    <w:tmpl w:val="35488C0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290380"/>
    <w:multiLevelType w:val="hybridMultilevel"/>
    <w:tmpl w:val="5016C38C"/>
    <w:lvl w:ilvl="0" w:tplc="335EE40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D36F1A"/>
    <w:multiLevelType w:val="hybridMultilevel"/>
    <w:tmpl w:val="25E2C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BD5A5B"/>
    <w:multiLevelType w:val="hybridMultilevel"/>
    <w:tmpl w:val="3CC81B0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342B73"/>
    <w:multiLevelType w:val="hybridMultilevel"/>
    <w:tmpl w:val="0A4C7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967AF7"/>
    <w:multiLevelType w:val="hybridMultilevel"/>
    <w:tmpl w:val="6666CF7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7936DB"/>
    <w:multiLevelType w:val="hybridMultilevel"/>
    <w:tmpl w:val="6FFC8F28"/>
    <w:lvl w:ilvl="0" w:tplc="6168457E">
      <w:start w:val="1"/>
      <w:numFmt w:val="bullet"/>
      <w:lvlText w:val="•"/>
      <w:lvlJc w:val="left"/>
      <w:pPr>
        <w:ind w:left="227"/>
      </w:pPr>
      <w:rPr>
        <w:rFonts w:ascii="Times New Roman" w:eastAsia="Times New Roman" w:hAnsi="Times New Roman" w:cs="Times New Roman"/>
        <w:b w:val="0"/>
        <w:i w:val="0"/>
        <w:strike w:val="0"/>
        <w:dstrike w:val="0"/>
        <w:color w:val="D94964"/>
        <w:sz w:val="22"/>
        <w:szCs w:val="22"/>
        <w:u w:val="none" w:color="000000"/>
        <w:bdr w:val="none" w:sz="0" w:space="0" w:color="auto"/>
        <w:shd w:val="clear" w:color="auto" w:fill="auto"/>
        <w:vertAlign w:val="baseline"/>
      </w:rPr>
    </w:lvl>
    <w:lvl w:ilvl="1" w:tplc="504E493A">
      <w:start w:val="1"/>
      <w:numFmt w:val="bullet"/>
      <w:lvlText w:val="o"/>
      <w:lvlJc w:val="left"/>
      <w:pPr>
        <w:ind w:left="1180"/>
      </w:pPr>
      <w:rPr>
        <w:rFonts w:ascii="Times New Roman" w:eastAsia="Times New Roman" w:hAnsi="Times New Roman" w:cs="Times New Roman"/>
        <w:b w:val="0"/>
        <w:i w:val="0"/>
        <w:strike w:val="0"/>
        <w:dstrike w:val="0"/>
        <w:color w:val="D94964"/>
        <w:sz w:val="22"/>
        <w:szCs w:val="22"/>
        <w:u w:val="none" w:color="000000"/>
        <w:bdr w:val="none" w:sz="0" w:space="0" w:color="auto"/>
        <w:shd w:val="clear" w:color="auto" w:fill="auto"/>
        <w:vertAlign w:val="baseline"/>
      </w:rPr>
    </w:lvl>
    <w:lvl w:ilvl="2" w:tplc="8B049540">
      <w:start w:val="1"/>
      <w:numFmt w:val="bullet"/>
      <w:lvlText w:val="▪"/>
      <w:lvlJc w:val="left"/>
      <w:pPr>
        <w:ind w:left="1900"/>
      </w:pPr>
      <w:rPr>
        <w:rFonts w:ascii="Times New Roman" w:eastAsia="Times New Roman" w:hAnsi="Times New Roman" w:cs="Times New Roman"/>
        <w:b w:val="0"/>
        <w:i w:val="0"/>
        <w:strike w:val="0"/>
        <w:dstrike w:val="0"/>
        <w:color w:val="D94964"/>
        <w:sz w:val="22"/>
        <w:szCs w:val="22"/>
        <w:u w:val="none" w:color="000000"/>
        <w:bdr w:val="none" w:sz="0" w:space="0" w:color="auto"/>
        <w:shd w:val="clear" w:color="auto" w:fill="auto"/>
        <w:vertAlign w:val="baseline"/>
      </w:rPr>
    </w:lvl>
    <w:lvl w:ilvl="3" w:tplc="518A9C06">
      <w:start w:val="1"/>
      <w:numFmt w:val="bullet"/>
      <w:lvlText w:val="•"/>
      <w:lvlJc w:val="left"/>
      <w:pPr>
        <w:ind w:left="2620"/>
      </w:pPr>
      <w:rPr>
        <w:rFonts w:ascii="Times New Roman" w:eastAsia="Times New Roman" w:hAnsi="Times New Roman" w:cs="Times New Roman"/>
        <w:b w:val="0"/>
        <w:i w:val="0"/>
        <w:strike w:val="0"/>
        <w:dstrike w:val="0"/>
        <w:color w:val="D94964"/>
        <w:sz w:val="22"/>
        <w:szCs w:val="22"/>
        <w:u w:val="none" w:color="000000"/>
        <w:bdr w:val="none" w:sz="0" w:space="0" w:color="auto"/>
        <w:shd w:val="clear" w:color="auto" w:fill="auto"/>
        <w:vertAlign w:val="baseline"/>
      </w:rPr>
    </w:lvl>
    <w:lvl w:ilvl="4" w:tplc="10B0AB86">
      <w:start w:val="1"/>
      <w:numFmt w:val="bullet"/>
      <w:lvlText w:val="o"/>
      <w:lvlJc w:val="left"/>
      <w:pPr>
        <w:ind w:left="3340"/>
      </w:pPr>
      <w:rPr>
        <w:rFonts w:ascii="Times New Roman" w:eastAsia="Times New Roman" w:hAnsi="Times New Roman" w:cs="Times New Roman"/>
        <w:b w:val="0"/>
        <w:i w:val="0"/>
        <w:strike w:val="0"/>
        <w:dstrike w:val="0"/>
        <w:color w:val="D94964"/>
        <w:sz w:val="22"/>
        <w:szCs w:val="22"/>
        <w:u w:val="none" w:color="000000"/>
        <w:bdr w:val="none" w:sz="0" w:space="0" w:color="auto"/>
        <w:shd w:val="clear" w:color="auto" w:fill="auto"/>
        <w:vertAlign w:val="baseline"/>
      </w:rPr>
    </w:lvl>
    <w:lvl w:ilvl="5" w:tplc="DEC6030E">
      <w:start w:val="1"/>
      <w:numFmt w:val="bullet"/>
      <w:lvlText w:val="▪"/>
      <w:lvlJc w:val="left"/>
      <w:pPr>
        <w:ind w:left="4060"/>
      </w:pPr>
      <w:rPr>
        <w:rFonts w:ascii="Times New Roman" w:eastAsia="Times New Roman" w:hAnsi="Times New Roman" w:cs="Times New Roman"/>
        <w:b w:val="0"/>
        <w:i w:val="0"/>
        <w:strike w:val="0"/>
        <w:dstrike w:val="0"/>
        <w:color w:val="D94964"/>
        <w:sz w:val="22"/>
        <w:szCs w:val="22"/>
        <w:u w:val="none" w:color="000000"/>
        <w:bdr w:val="none" w:sz="0" w:space="0" w:color="auto"/>
        <w:shd w:val="clear" w:color="auto" w:fill="auto"/>
        <w:vertAlign w:val="baseline"/>
      </w:rPr>
    </w:lvl>
    <w:lvl w:ilvl="6" w:tplc="A4BEA956">
      <w:start w:val="1"/>
      <w:numFmt w:val="bullet"/>
      <w:lvlText w:val="•"/>
      <w:lvlJc w:val="left"/>
      <w:pPr>
        <w:ind w:left="4780"/>
      </w:pPr>
      <w:rPr>
        <w:rFonts w:ascii="Times New Roman" w:eastAsia="Times New Roman" w:hAnsi="Times New Roman" w:cs="Times New Roman"/>
        <w:b w:val="0"/>
        <w:i w:val="0"/>
        <w:strike w:val="0"/>
        <w:dstrike w:val="0"/>
        <w:color w:val="D94964"/>
        <w:sz w:val="22"/>
        <w:szCs w:val="22"/>
        <w:u w:val="none" w:color="000000"/>
        <w:bdr w:val="none" w:sz="0" w:space="0" w:color="auto"/>
        <w:shd w:val="clear" w:color="auto" w:fill="auto"/>
        <w:vertAlign w:val="baseline"/>
      </w:rPr>
    </w:lvl>
    <w:lvl w:ilvl="7" w:tplc="B956AEE8">
      <w:start w:val="1"/>
      <w:numFmt w:val="bullet"/>
      <w:lvlText w:val="o"/>
      <w:lvlJc w:val="left"/>
      <w:pPr>
        <w:ind w:left="5500"/>
      </w:pPr>
      <w:rPr>
        <w:rFonts w:ascii="Times New Roman" w:eastAsia="Times New Roman" w:hAnsi="Times New Roman" w:cs="Times New Roman"/>
        <w:b w:val="0"/>
        <w:i w:val="0"/>
        <w:strike w:val="0"/>
        <w:dstrike w:val="0"/>
        <w:color w:val="D94964"/>
        <w:sz w:val="22"/>
        <w:szCs w:val="22"/>
        <w:u w:val="none" w:color="000000"/>
        <w:bdr w:val="none" w:sz="0" w:space="0" w:color="auto"/>
        <w:shd w:val="clear" w:color="auto" w:fill="auto"/>
        <w:vertAlign w:val="baseline"/>
      </w:rPr>
    </w:lvl>
    <w:lvl w:ilvl="8" w:tplc="A934A6A4">
      <w:start w:val="1"/>
      <w:numFmt w:val="bullet"/>
      <w:lvlText w:val="▪"/>
      <w:lvlJc w:val="left"/>
      <w:pPr>
        <w:ind w:left="6220"/>
      </w:pPr>
      <w:rPr>
        <w:rFonts w:ascii="Times New Roman" w:eastAsia="Times New Roman" w:hAnsi="Times New Roman" w:cs="Times New Roman"/>
        <w:b w:val="0"/>
        <w:i w:val="0"/>
        <w:strike w:val="0"/>
        <w:dstrike w:val="0"/>
        <w:color w:val="D94964"/>
        <w:sz w:val="22"/>
        <w:szCs w:val="22"/>
        <w:u w:val="none" w:color="000000"/>
        <w:bdr w:val="none" w:sz="0" w:space="0" w:color="auto"/>
        <w:shd w:val="clear" w:color="auto" w:fill="auto"/>
        <w:vertAlign w:val="baseline"/>
      </w:rPr>
    </w:lvl>
  </w:abstractNum>
  <w:abstractNum w:abstractNumId="32" w15:restartNumberingAfterBreak="0">
    <w:nsid w:val="631A2A44"/>
    <w:multiLevelType w:val="hybridMultilevel"/>
    <w:tmpl w:val="46F4816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3493600"/>
    <w:multiLevelType w:val="hybridMultilevel"/>
    <w:tmpl w:val="B27CEEC0"/>
    <w:lvl w:ilvl="0" w:tplc="335EE40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C40DB6"/>
    <w:multiLevelType w:val="hybridMultilevel"/>
    <w:tmpl w:val="5D840B86"/>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5" w15:restartNumberingAfterBreak="0">
    <w:nsid w:val="6C2D37BA"/>
    <w:multiLevelType w:val="hybridMultilevel"/>
    <w:tmpl w:val="11F8D5B2"/>
    <w:lvl w:ilvl="0" w:tplc="8E6A00DA">
      <w:start w:val="1"/>
      <w:numFmt w:val="bullet"/>
      <w:lvlText w:val="•"/>
      <w:lvlJc w:val="left"/>
      <w:pPr>
        <w:ind w:left="227"/>
      </w:pPr>
      <w:rPr>
        <w:rFonts w:ascii="Times New Roman" w:eastAsia="Times New Roman" w:hAnsi="Times New Roman" w:cs="Times New Roman"/>
        <w:b w:val="0"/>
        <w:i w:val="0"/>
        <w:strike w:val="0"/>
        <w:dstrike w:val="0"/>
        <w:color w:val="85A63D"/>
        <w:sz w:val="22"/>
        <w:szCs w:val="22"/>
        <w:u w:val="none" w:color="000000"/>
        <w:bdr w:val="none" w:sz="0" w:space="0" w:color="auto"/>
        <w:shd w:val="clear" w:color="auto" w:fill="auto"/>
        <w:vertAlign w:val="baseline"/>
      </w:rPr>
    </w:lvl>
    <w:lvl w:ilvl="1" w:tplc="FE466590">
      <w:start w:val="1"/>
      <w:numFmt w:val="bullet"/>
      <w:lvlText w:val="o"/>
      <w:lvlJc w:val="left"/>
      <w:pPr>
        <w:ind w:left="1180"/>
      </w:pPr>
      <w:rPr>
        <w:rFonts w:ascii="Times New Roman" w:eastAsia="Times New Roman" w:hAnsi="Times New Roman" w:cs="Times New Roman"/>
        <w:b w:val="0"/>
        <w:i w:val="0"/>
        <w:strike w:val="0"/>
        <w:dstrike w:val="0"/>
        <w:color w:val="85A63D"/>
        <w:sz w:val="22"/>
        <w:szCs w:val="22"/>
        <w:u w:val="none" w:color="000000"/>
        <w:bdr w:val="none" w:sz="0" w:space="0" w:color="auto"/>
        <w:shd w:val="clear" w:color="auto" w:fill="auto"/>
        <w:vertAlign w:val="baseline"/>
      </w:rPr>
    </w:lvl>
    <w:lvl w:ilvl="2" w:tplc="CF1ABEBA">
      <w:start w:val="1"/>
      <w:numFmt w:val="bullet"/>
      <w:lvlText w:val="▪"/>
      <w:lvlJc w:val="left"/>
      <w:pPr>
        <w:ind w:left="1900"/>
      </w:pPr>
      <w:rPr>
        <w:rFonts w:ascii="Times New Roman" w:eastAsia="Times New Roman" w:hAnsi="Times New Roman" w:cs="Times New Roman"/>
        <w:b w:val="0"/>
        <w:i w:val="0"/>
        <w:strike w:val="0"/>
        <w:dstrike w:val="0"/>
        <w:color w:val="85A63D"/>
        <w:sz w:val="22"/>
        <w:szCs w:val="22"/>
        <w:u w:val="none" w:color="000000"/>
        <w:bdr w:val="none" w:sz="0" w:space="0" w:color="auto"/>
        <w:shd w:val="clear" w:color="auto" w:fill="auto"/>
        <w:vertAlign w:val="baseline"/>
      </w:rPr>
    </w:lvl>
    <w:lvl w:ilvl="3" w:tplc="79D66740">
      <w:start w:val="1"/>
      <w:numFmt w:val="bullet"/>
      <w:lvlText w:val="•"/>
      <w:lvlJc w:val="left"/>
      <w:pPr>
        <w:ind w:left="2620"/>
      </w:pPr>
      <w:rPr>
        <w:rFonts w:ascii="Times New Roman" w:eastAsia="Times New Roman" w:hAnsi="Times New Roman" w:cs="Times New Roman"/>
        <w:b w:val="0"/>
        <w:i w:val="0"/>
        <w:strike w:val="0"/>
        <w:dstrike w:val="0"/>
        <w:color w:val="85A63D"/>
        <w:sz w:val="22"/>
        <w:szCs w:val="22"/>
        <w:u w:val="none" w:color="000000"/>
        <w:bdr w:val="none" w:sz="0" w:space="0" w:color="auto"/>
        <w:shd w:val="clear" w:color="auto" w:fill="auto"/>
        <w:vertAlign w:val="baseline"/>
      </w:rPr>
    </w:lvl>
    <w:lvl w:ilvl="4" w:tplc="8418EF6A">
      <w:start w:val="1"/>
      <w:numFmt w:val="bullet"/>
      <w:lvlText w:val="o"/>
      <w:lvlJc w:val="left"/>
      <w:pPr>
        <w:ind w:left="3340"/>
      </w:pPr>
      <w:rPr>
        <w:rFonts w:ascii="Times New Roman" w:eastAsia="Times New Roman" w:hAnsi="Times New Roman" w:cs="Times New Roman"/>
        <w:b w:val="0"/>
        <w:i w:val="0"/>
        <w:strike w:val="0"/>
        <w:dstrike w:val="0"/>
        <w:color w:val="85A63D"/>
        <w:sz w:val="22"/>
        <w:szCs w:val="22"/>
        <w:u w:val="none" w:color="000000"/>
        <w:bdr w:val="none" w:sz="0" w:space="0" w:color="auto"/>
        <w:shd w:val="clear" w:color="auto" w:fill="auto"/>
        <w:vertAlign w:val="baseline"/>
      </w:rPr>
    </w:lvl>
    <w:lvl w:ilvl="5" w:tplc="65340056">
      <w:start w:val="1"/>
      <w:numFmt w:val="bullet"/>
      <w:lvlText w:val="▪"/>
      <w:lvlJc w:val="left"/>
      <w:pPr>
        <w:ind w:left="4060"/>
      </w:pPr>
      <w:rPr>
        <w:rFonts w:ascii="Times New Roman" w:eastAsia="Times New Roman" w:hAnsi="Times New Roman" w:cs="Times New Roman"/>
        <w:b w:val="0"/>
        <w:i w:val="0"/>
        <w:strike w:val="0"/>
        <w:dstrike w:val="0"/>
        <w:color w:val="85A63D"/>
        <w:sz w:val="22"/>
        <w:szCs w:val="22"/>
        <w:u w:val="none" w:color="000000"/>
        <w:bdr w:val="none" w:sz="0" w:space="0" w:color="auto"/>
        <w:shd w:val="clear" w:color="auto" w:fill="auto"/>
        <w:vertAlign w:val="baseline"/>
      </w:rPr>
    </w:lvl>
    <w:lvl w:ilvl="6" w:tplc="4FC82384">
      <w:start w:val="1"/>
      <w:numFmt w:val="bullet"/>
      <w:lvlText w:val="•"/>
      <w:lvlJc w:val="left"/>
      <w:pPr>
        <w:ind w:left="4780"/>
      </w:pPr>
      <w:rPr>
        <w:rFonts w:ascii="Times New Roman" w:eastAsia="Times New Roman" w:hAnsi="Times New Roman" w:cs="Times New Roman"/>
        <w:b w:val="0"/>
        <w:i w:val="0"/>
        <w:strike w:val="0"/>
        <w:dstrike w:val="0"/>
        <w:color w:val="85A63D"/>
        <w:sz w:val="22"/>
        <w:szCs w:val="22"/>
        <w:u w:val="none" w:color="000000"/>
        <w:bdr w:val="none" w:sz="0" w:space="0" w:color="auto"/>
        <w:shd w:val="clear" w:color="auto" w:fill="auto"/>
        <w:vertAlign w:val="baseline"/>
      </w:rPr>
    </w:lvl>
    <w:lvl w:ilvl="7" w:tplc="F05ED31A">
      <w:start w:val="1"/>
      <w:numFmt w:val="bullet"/>
      <w:lvlText w:val="o"/>
      <w:lvlJc w:val="left"/>
      <w:pPr>
        <w:ind w:left="5500"/>
      </w:pPr>
      <w:rPr>
        <w:rFonts w:ascii="Times New Roman" w:eastAsia="Times New Roman" w:hAnsi="Times New Roman" w:cs="Times New Roman"/>
        <w:b w:val="0"/>
        <w:i w:val="0"/>
        <w:strike w:val="0"/>
        <w:dstrike w:val="0"/>
        <w:color w:val="85A63D"/>
        <w:sz w:val="22"/>
        <w:szCs w:val="22"/>
        <w:u w:val="none" w:color="000000"/>
        <w:bdr w:val="none" w:sz="0" w:space="0" w:color="auto"/>
        <w:shd w:val="clear" w:color="auto" w:fill="auto"/>
        <w:vertAlign w:val="baseline"/>
      </w:rPr>
    </w:lvl>
    <w:lvl w:ilvl="8" w:tplc="11622206">
      <w:start w:val="1"/>
      <w:numFmt w:val="bullet"/>
      <w:lvlText w:val="▪"/>
      <w:lvlJc w:val="left"/>
      <w:pPr>
        <w:ind w:left="6220"/>
      </w:pPr>
      <w:rPr>
        <w:rFonts w:ascii="Times New Roman" w:eastAsia="Times New Roman" w:hAnsi="Times New Roman" w:cs="Times New Roman"/>
        <w:b w:val="0"/>
        <w:i w:val="0"/>
        <w:strike w:val="0"/>
        <w:dstrike w:val="0"/>
        <w:color w:val="85A63D"/>
        <w:sz w:val="22"/>
        <w:szCs w:val="22"/>
        <w:u w:val="none" w:color="000000"/>
        <w:bdr w:val="none" w:sz="0" w:space="0" w:color="auto"/>
        <w:shd w:val="clear" w:color="auto" w:fill="auto"/>
        <w:vertAlign w:val="baseline"/>
      </w:rPr>
    </w:lvl>
  </w:abstractNum>
  <w:abstractNum w:abstractNumId="36" w15:restartNumberingAfterBreak="0">
    <w:nsid w:val="6D7B465E"/>
    <w:multiLevelType w:val="hybridMultilevel"/>
    <w:tmpl w:val="2354A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8438E3"/>
    <w:multiLevelType w:val="hybridMultilevel"/>
    <w:tmpl w:val="1B143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E138AB"/>
    <w:multiLevelType w:val="hybridMultilevel"/>
    <w:tmpl w:val="C67AF3E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9690953"/>
    <w:multiLevelType w:val="hybridMultilevel"/>
    <w:tmpl w:val="C602D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E05F97"/>
    <w:multiLevelType w:val="hybridMultilevel"/>
    <w:tmpl w:val="CE927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606137">
    <w:abstractNumId w:val="18"/>
  </w:num>
  <w:num w:numId="2" w16cid:durableId="1796438754">
    <w:abstractNumId w:val="29"/>
  </w:num>
  <w:num w:numId="3" w16cid:durableId="1127316233">
    <w:abstractNumId w:val="2"/>
  </w:num>
  <w:num w:numId="4" w16cid:durableId="1863663628">
    <w:abstractNumId w:val="15"/>
  </w:num>
  <w:num w:numId="5" w16cid:durableId="275411624">
    <w:abstractNumId w:val="16"/>
  </w:num>
  <w:num w:numId="6" w16cid:durableId="940062579">
    <w:abstractNumId w:val="6"/>
  </w:num>
  <w:num w:numId="7" w16cid:durableId="1766919151">
    <w:abstractNumId w:val="14"/>
  </w:num>
  <w:num w:numId="8" w16cid:durableId="622271393">
    <w:abstractNumId w:val="28"/>
  </w:num>
  <w:num w:numId="9" w16cid:durableId="1471632323">
    <w:abstractNumId w:val="22"/>
  </w:num>
  <w:num w:numId="10" w16cid:durableId="1154636899">
    <w:abstractNumId w:val="4"/>
  </w:num>
  <w:num w:numId="11" w16cid:durableId="891233638">
    <w:abstractNumId w:val="30"/>
  </w:num>
  <w:num w:numId="12" w16cid:durableId="1420448567">
    <w:abstractNumId w:val="13"/>
  </w:num>
  <w:num w:numId="13" w16cid:durableId="373191295">
    <w:abstractNumId w:val="38"/>
  </w:num>
  <w:num w:numId="14" w16cid:durableId="923611092">
    <w:abstractNumId w:val="25"/>
  </w:num>
  <w:num w:numId="15" w16cid:durableId="1143499455">
    <w:abstractNumId w:val="12"/>
  </w:num>
  <w:num w:numId="16" w16cid:durableId="1010179457">
    <w:abstractNumId w:val="9"/>
  </w:num>
  <w:num w:numId="17" w16cid:durableId="210384542">
    <w:abstractNumId w:val="19"/>
  </w:num>
  <w:num w:numId="18" w16cid:durableId="649403546">
    <w:abstractNumId w:val="32"/>
  </w:num>
  <w:num w:numId="19" w16cid:durableId="1176725277">
    <w:abstractNumId w:val="34"/>
  </w:num>
  <w:num w:numId="20" w16cid:durableId="1235773261">
    <w:abstractNumId w:val="31"/>
  </w:num>
  <w:num w:numId="21" w16cid:durableId="198081871">
    <w:abstractNumId w:val="10"/>
  </w:num>
  <w:num w:numId="22" w16cid:durableId="562981684">
    <w:abstractNumId w:val="21"/>
  </w:num>
  <w:num w:numId="23" w16cid:durableId="509368444">
    <w:abstractNumId w:val="35"/>
  </w:num>
  <w:num w:numId="24" w16cid:durableId="940261622">
    <w:abstractNumId w:val="17"/>
  </w:num>
  <w:num w:numId="25" w16cid:durableId="405035873">
    <w:abstractNumId w:val="8"/>
  </w:num>
  <w:num w:numId="26" w16cid:durableId="332682294">
    <w:abstractNumId w:val="37"/>
  </w:num>
  <w:num w:numId="27" w16cid:durableId="1587112441">
    <w:abstractNumId w:val="40"/>
  </w:num>
  <w:num w:numId="28" w16cid:durableId="897324843">
    <w:abstractNumId w:val="3"/>
  </w:num>
  <w:num w:numId="29" w16cid:durableId="1106730210">
    <w:abstractNumId w:val="36"/>
  </w:num>
  <w:num w:numId="30" w16cid:durableId="378895420">
    <w:abstractNumId w:val="24"/>
  </w:num>
  <w:num w:numId="31" w16cid:durableId="467936748">
    <w:abstractNumId w:val="0"/>
  </w:num>
  <w:num w:numId="32" w16cid:durableId="1463503213">
    <w:abstractNumId w:val="5"/>
  </w:num>
  <w:num w:numId="33" w16cid:durableId="831217925">
    <w:abstractNumId w:val="26"/>
  </w:num>
  <w:num w:numId="34" w16cid:durableId="945624093">
    <w:abstractNumId w:val="33"/>
  </w:num>
  <w:num w:numId="35" w16cid:durableId="1317345257">
    <w:abstractNumId w:val="39"/>
  </w:num>
  <w:num w:numId="36" w16cid:durableId="2052875496">
    <w:abstractNumId w:val="1"/>
  </w:num>
  <w:num w:numId="37" w16cid:durableId="1244222846">
    <w:abstractNumId w:val="23"/>
  </w:num>
  <w:num w:numId="38" w16cid:durableId="253130940">
    <w:abstractNumId w:val="11"/>
  </w:num>
  <w:num w:numId="39" w16cid:durableId="1649090312">
    <w:abstractNumId w:val="20"/>
  </w:num>
  <w:num w:numId="40" w16cid:durableId="579604300">
    <w:abstractNumId w:val="7"/>
  </w:num>
  <w:num w:numId="41" w16cid:durableId="822164962">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EEE"/>
    <w:rsid w:val="000007DD"/>
    <w:rsid w:val="000014BF"/>
    <w:rsid w:val="0000246C"/>
    <w:rsid w:val="00003542"/>
    <w:rsid w:val="00005F8E"/>
    <w:rsid w:val="00007A9C"/>
    <w:rsid w:val="00012178"/>
    <w:rsid w:val="00012DF7"/>
    <w:rsid w:val="00013131"/>
    <w:rsid w:val="00013BFF"/>
    <w:rsid w:val="0001454D"/>
    <w:rsid w:val="000148AD"/>
    <w:rsid w:val="0001497B"/>
    <w:rsid w:val="00015626"/>
    <w:rsid w:val="00017264"/>
    <w:rsid w:val="0001749A"/>
    <w:rsid w:val="0001767B"/>
    <w:rsid w:val="00020F7A"/>
    <w:rsid w:val="00022539"/>
    <w:rsid w:val="00024BDB"/>
    <w:rsid w:val="00025CAC"/>
    <w:rsid w:val="00026E38"/>
    <w:rsid w:val="0002760C"/>
    <w:rsid w:val="00027629"/>
    <w:rsid w:val="00027EC3"/>
    <w:rsid w:val="00030693"/>
    <w:rsid w:val="00030BAC"/>
    <w:rsid w:val="00031473"/>
    <w:rsid w:val="00033C9F"/>
    <w:rsid w:val="00033DFA"/>
    <w:rsid w:val="00033F97"/>
    <w:rsid w:val="0003638F"/>
    <w:rsid w:val="000367D5"/>
    <w:rsid w:val="0004341C"/>
    <w:rsid w:val="000437E7"/>
    <w:rsid w:val="00044C24"/>
    <w:rsid w:val="00045C8B"/>
    <w:rsid w:val="0005033E"/>
    <w:rsid w:val="00050699"/>
    <w:rsid w:val="0005074D"/>
    <w:rsid w:val="000507DE"/>
    <w:rsid w:val="00051B9C"/>
    <w:rsid w:val="000554E4"/>
    <w:rsid w:val="00057580"/>
    <w:rsid w:val="00057BCA"/>
    <w:rsid w:val="000609E2"/>
    <w:rsid w:val="00061C23"/>
    <w:rsid w:val="0006492F"/>
    <w:rsid w:val="0007071C"/>
    <w:rsid w:val="00070F02"/>
    <w:rsid w:val="00073E36"/>
    <w:rsid w:val="00074BB7"/>
    <w:rsid w:val="00076B04"/>
    <w:rsid w:val="00080146"/>
    <w:rsid w:val="00080326"/>
    <w:rsid w:val="0008325F"/>
    <w:rsid w:val="00086540"/>
    <w:rsid w:val="00086826"/>
    <w:rsid w:val="00092C58"/>
    <w:rsid w:val="00093F4D"/>
    <w:rsid w:val="00096C89"/>
    <w:rsid w:val="00097790"/>
    <w:rsid w:val="000A14EB"/>
    <w:rsid w:val="000A15C9"/>
    <w:rsid w:val="000A2D23"/>
    <w:rsid w:val="000A376C"/>
    <w:rsid w:val="000A4243"/>
    <w:rsid w:val="000A4CBE"/>
    <w:rsid w:val="000A5B61"/>
    <w:rsid w:val="000A7AED"/>
    <w:rsid w:val="000B0C51"/>
    <w:rsid w:val="000B0DF1"/>
    <w:rsid w:val="000B2062"/>
    <w:rsid w:val="000B3649"/>
    <w:rsid w:val="000B3E50"/>
    <w:rsid w:val="000B6F31"/>
    <w:rsid w:val="000C0292"/>
    <w:rsid w:val="000C17C3"/>
    <w:rsid w:val="000C23E4"/>
    <w:rsid w:val="000C36B9"/>
    <w:rsid w:val="000C7FE4"/>
    <w:rsid w:val="000D19CB"/>
    <w:rsid w:val="000D2D57"/>
    <w:rsid w:val="000D455D"/>
    <w:rsid w:val="000D4B3D"/>
    <w:rsid w:val="000D517B"/>
    <w:rsid w:val="000D548D"/>
    <w:rsid w:val="000D6599"/>
    <w:rsid w:val="000E28DA"/>
    <w:rsid w:val="000E483F"/>
    <w:rsid w:val="000E7E8B"/>
    <w:rsid w:val="000E7FCC"/>
    <w:rsid w:val="000F443A"/>
    <w:rsid w:val="00104AA7"/>
    <w:rsid w:val="00105207"/>
    <w:rsid w:val="00105F34"/>
    <w:rsid w:val="00106388"/>
    <w:rsid w:val="001070C4"/>
    <w:rsid w:val="001111BE"/>
    <w:rsid w:val="001129BD"/>
    <w:rsid w:val="00114133"/>
    <w:rsid w:val="00116287"/>
    <w:rsid w:val="0011754D"/>
    <w:rsid w:val="001210A6"/>
    <w:rsid w:val="00121CD7"/>
    <w:rsid w:val="00123344"/>
    <w:rsid w:val="001238BA"/>
    <w:rsid w:val="00124F00"/>
    <w:rsid w:val="0012537D"/>
    <w:rsid w:val="00127017"/>
    <w:rsid w:val="00127717"/>
    <w:rsid w:val="00131752"/>
    <w:rsid w:val="00134D7C"/>
    <w:rsid w:val="001352FE"/>
    <w:rsid w:val="00135313"/>
    <w:rsid w:val="00135F29"/>
    <w:rsid w:val="00136DEC"/>
    <w:rsid w:val="00137FA0"/>
    <w:rsid w:val="00140900"/>
    <w:rsid w:val="001409C8"/>
    <w:rsid w:val="00140B83"/>
    <w:rsid w:val="00145123"/>
    <w:rsid w:val="001452EC"/>
    <w:rsid w:val="00146492"/>
    <w:rsid w:val="0014732A"/>
    <w:rsid w:val="001522EF"/>
    <w:rsid w:val="00152C2B"/>
    <w:rsid w:val="00152C45"/>
    <w:rsid w:val="0015531D"/>
    <w:rsid w:val="0015558F"/>
    <w:rsid w:val="00155BAA"/>
    <w:rsid w:val="00156968"/>
    <w:rsid w:val="001608FC"/>
    <w:rsid w:val="00161133"/>
    <w:rsid w:val="00162C0D"/>
    <w:rsid w:val="00163039"/>
    <w:rsid w:val="00164EE0"/>
    <w:rsid w:val="00165EFB"/>
    <w:rsid w:val="001708A0"/>
    <w:rsid w:val="0017168A"/>
    <w:rsid w:val="00172CFC"/>
    <w:rsid w:val="00175B3B"/>
    <w:rsid w:val="00180C1A"/>
    <w:rsid w:val="00184154"/>
    <w:rsid w:val="00186C49"/>
    <w:rsid w:val="00186F0E"/>
    <w:rsid w:val="00186F40"/>
    <w:rsid w:val="001873D7"/>
    <w:rsid w:val="00190566"/>
    <w:rsid w:val="00191B36"/>
    <w:rsid w:val="00195C62"/>
    <w:rsid w:val="00195C7D"/>
    <w:rsid w:val="00196CDC"/>
    <w:rsid w:val="001A0ECD"/>
    <w:rsid w:val="001A194F"/>
    <w:rsid w:val="001A33D7"/>
    <w:rsid w:val="001A3EEC"/>
    <w:rsid w:val="001A6989"/>
    <w:rsid w:val="001B06B4"/>
    <w:rsid w:val="001B2255"/>
    <w:rsid w:val="001B2900"/>
    <w:rsid w:val="001B3A0E"/>
    <w:rsid w:val="001B4293"/>
    <w:rsid w:val="001B49D4"/>
    <w:rsid w:val="001B54E9"/>
    <w:rsid w:val="001B639A"/>
    <w:rsid w:val="001B6DEF"/>
    <w:rsid w:val="001B6EBD"/>
    <w:rsid w:val="001C0ED1"/>
    <w:rsid w:val="001C30AC"/>
    <w:rsid w:val="001C43A9"/>
    <w:rsid w:val="001D220E"/>
    <w:rsid w:val="001D7B75"/>
    <w:rsid w:val="001E0D1E"/>
    <w:rsid w:val="001E2FB3"/>
    <w:rsid w:val="001E31F2"/>
    <w:rsid w:val="001E5CF1"/>
    <w:rsid w:val="001F1E7C"/>
    <w:rsid w:val="001F2217"/>
    <w:rsid w:val="001F2362"/>
    <w:rsid w:val="001F2489"/>
    <w:rsid w:val="001F5896"/>
    <w:rsid w:val="001F725C"/>
    <w:rsid w:val="001F73A1"/>
    <w:rsid w:val="00202582"/>
    <w:rsid w:val="00203C15"/>
    <w:rsid w:val="00204D64"/>
    <w:rsid w:val="002075D5"/>
    <w:rsid w:val="00207BA9"/>
    <w:rsid w:val="00210EDB"/>
    <w:rsid w:val="002112D4"/>
    <w:rsid w:val="0021737C"/>
    <w:rsid w:val="002177D6"/>
    <w:rsid w:val="002217A4"/>
    <w:rsid w:val="002223BA"/>
    <w:rsid w:val="00225647"/>
    <w:rsid w:val="002258E3"/>
    <w:rsid w:val="00226F55"/>
    <w:rsid w:val="002275C5"/>
    <w:rsid w:val="00227B67"/>
    <w:rsid w:val="00227E10"/>
    <w:rsid w:val="00230BB3"/>
    <w:rsid w:val="002337D5"/>
    <w:rsid w:val="00233DB8"/>
    <w:rsid w:val="0023663E"/>
    <w:rsid w:val="0024008D"/>
    <w:rsid w:val="00240471"/>
    <w:rsid w:val="002412DE"/>
    <w:rsid w:val="0024227C"/>
    <w:rsid w:val="002437FE"/>
    <w:rsid w:val="00245079"/>
    <w:rsid w:val="00245265"/>
    <w:rsid w:val="00253036"/>
    <w:rsid w:val="00253FBA"/>
    <w:rsid w:val="00254087"/>
    <w:rsid w:val="00256503"/>
    <w:rsid w:val="002566A5"/>
    <w:rsid w:val="00256AF8"/>
    <w:rsid w:val="0025718B"/>
    <w:rsid w:val="00260637"/>
    <w:rsid w:val="0026150A"/>
    <w:rsid w:val="0026215E"/>
    <w:rsid w:val="0026312D"/>
    <w:rsid w:val="00264C2A"/>
    <w:rsid w:val="00266D4C"/>
    <w:rsid w:val="002679C1"/>
    <w:rsid w:val="00267F5A"/>
    <w:rsid w:val="00270419"/>
    <w:rsid w:val="00272F8A"/>
    <w:rsid w:val="00280AF1"/>
    <w:rsid w:val="00281655"/>
    <w:rsid w:val="002828BC"/>
    <w:rsid w:val="00282F39"/>
    <w:rsid w:val="00287E57"/>
    <w:rsid w:val="0029435E"/>
    <w:rsid w:val="0029571F"/>
    <w:rsid w:val="0029767A"/>
    <w:rsid w:val="002A3438"/>
    <w:rsid w:val="002A728D"/>
    <w:rsid w:val="002B0E22"/>
    <w:rsid w:val="002B2464"/>
    <w:rsid w:val="002C1E08"/>
    <w:rsid w:val="002C2B73"/>
    <w:rsid w:val="002C4890"/>
    <w:rsid w:val="002C5790"/>
    <w:rsid w:val="002C60F2"/>
    <w:rsid w:val="002C6A53"/>
    <w:rsid w:val="002C7E4D"/>
    <w:rsid w:val="002D1F9A"/>
    <w:rsid w:val="002D5304"/>
    <w:rsid w:val="002D75FE"/>
    <w:rsid w:val="002D7D0A"/>
    <w:rsid w:val="002E2021"/>
    <w:rsid w:val="002E3403"/>
    <w:rsid w:val="002E45DD"/>
    <w:rsid w:val="002E5037"/>
    <w:rsid w:val="002E6DF0"/>
    <w:rsid w:val="002F0997"/>
    <w:rsid w:val="002F6C58"/>
    <w:rsid w:val="0030211C"/>
    <w:rsid w:val="00303DEA"/>
    <w:rsid w:val="003066FF"/>
    <w:rsid w:val="00310B0B"/>
    <w:rsid w:val="00311C7D"/>
    <w:rsid w:val="00311E85"/>
    <w:rsid w:val="00311F35"/>
    <w:rsid w:val="00312B32"/>
    <w:rsid w:val="003177CF"/>
    <w:rsid w:val="00320A82"/>
    <w:rsid w:val="00325C92"/>
    <w:rsid w:val="0032673A"/>
    <w:rsid w:val="00330432"/>
    <w:rsid w:val="00332FB2"/>
    <w:rsid w:val="003331D3"/>
    <w:rsid w:val="00335430"/>
    <w:rsid w:val="0033719E"/>
    <w:rsid w:val="00341082"/>
    <w:rsid w:val="003411D7"/>
    <w:rsid w:val="003414D3"/>
    <w:rsid w:val="00342414"/>
    <w:rsid w:val="00344256"/>
    <w:rsid w:val="00347AEE"/>
    <w:rsid w:val="00355711"/>
    <w:rsid w:val="00360BC2"/>
    <w:rsid w:val="0036178F"/>
    <w:rsid w:val="00362121"/>
    <w:rsid w:val="00363A81"/>
    <w:rsid w:val="00363B2C"/>
    <w:rsid w:val="00366355"/>
    <w:rsid w:val="00367938"/>
    <w:rsid w:val="003706CC"/>
    <w:rsid w:val="0037105D"/>
    <w:rsid w:val="00371D3A"/>
    <w:rsid w:val="0037281D"/>
    <w:rsid w:val="00373D15"/>
    <w:rsid w:val="00374303"/>
    <w:rsid w:val="00376F42"/>
    <w:rsid w:val="003779B9"/>
    <w:rsid w:val="00382156"/>
    <w:rsid w:val="0038234D"/>
    <w:rsid w:val="0038293B"/>
    <w:rsid w:val="00383D40"/>
    <w:rsid w:val="003848B9"/>
    <w:rsid w:val="00391870"/>
    <w:rsid w:val="0039279B"/>
    <w:rsid w:val="00393E74"/>
    <w:rsid w:val="00394DEB"/>
    <w:rsid w:val="0039511A"/>
    <w:rsid w:val="003A11AF"/>
    <w:rsid w:val="003A29CC"/>
    <w:rsid w:val="003A3F7F"/>
    <w:rsid w:val="003A65F0"/>
    <w:rsid w:val="003A784E"/>
    <w:rsid w:val="003A7BEB"/>
    <w:rsid w:val="003B041A"/>
    <w:rsid w:val="003B126F"/>
    <w:rsid w:val="003B20F4"/>
    <w:rsid w:val="003B4707"/>
    <w:rsid w:val="003B71AB"/>
    <w:rsid w:val="003C2692"/>
    <w:rsid w:val="003C4005"/>
    <w:rsid w:val="003C4AC7"/>
    <w:rsid w:val="003C5238"/>
    <w:rsid w:val="003C6088"/>
    <w:rsid w:val="003D1DC7"/>
    <w:rsid w:val="003D34AC"/>
    <w:rsid w:val="003D3AFD"/>
    <w:rsid w:val="003D3F3D"/>
    <w:rsid w:val="003D5B23"/>
    <w:rsid w:val="003D5E0A"/>
    <w:rsid w:val="003D78FE"/>
    <w:rsid w:val="003E234E"/>
    <w:rsid w:val="003E27BF"/>
    <w:rsid w:val="003E435D"/>
    <w:rsid w:val="003E4AC4"/>
    <w:rsid w:val="003E7FCD"/>
    <w:rsid w:val="003F4FC4"/>
    <w:rsid w:val="004006A8"/>
    <w:rsid w:val="00403663"/>
    <w:rsid w:val="004037A2"/>
    <w:rsid w:val="00406591"/>
    <w:rsid w:val="004122C5"/>
    <w:rsid w:val="00414A65"/>
    <w:rsid w:val="00415157"/>
    <w:rsid w:val="00417259"/>
    <w:rsid w:val="00422872"/>
    <w:rsid w:val="00426D25"/>
    <w:rsid w:val="00427AB3"/>
    <w:rsid w:val="00427F50"/>
    <w:rsid w:val="0043438F"/>
    <w:rsid w:val="004350D1"/>
    <w:rsid w:val="00437146"/>
    <w:rsid w:val="00440AD7"/>
    <w:rsid w:val="0044153E"/>
    <w:rsid w:val="00441965"/>
    <w:rsid w:val="00444444"/>
    <w:rsid w:val="004476CE"/>
    <w:rsid w:val="00447928"/>
    <w:rsid w:val="0045091D"/>
    <w:rsid w:val="00451480"/>
    <w:rsid w:val="00453FCD"/>
    <w:rsid w:val="00454DDA"/>
    <w:rsid w:val="004554D0"/>
    <w:rsid w:val="00457507"/>
    <w:rsid w:val="00457C50"/>
    <w:rsid w:val="00460E82"/>
    <w:rsid w:val="0046299E"/>
    <w:rsid w:val="00463F34"/>
    <w:rsid w:val="004642B7"/>
    <w:rsid w:val="00464935"/>
    <w:rsid w:val="00464981"/>
    <w:rsid w:val="00466048"/>
    <w:rsid w:val="004672D5"/>
    <w:rsid w:val="00467E2A"/>
    <w:rsid w:val="00472118"/>
    <w:rsid w:val="004746A9"/>
    <w:rsid w:val="00475141"/>
    <w:rsid w:val="0047519C"/>
    <w:rsid w:val="004809BB"/>
    <w:rsid w:val="00484361"/>
    <w:rsid w:val="00484FD6"/>
    <w:rsid w:val="00486584"/>
    <w:rsid w:val="0049075A"/>
    <w:rsid w:val="004912C6"/>
    <w:rsid w:val="0049314F"/>
    <w:rsid w:val="00495111"/>
    <w:rsid w:val="0049535C"/>
    <w:rsid w:val="00497060"/>
    <w:rsid w:val="004A1515"/>
    <w:rsid w:val="004A2C62"/>
    <w:rsid w:val="004A443D"/>
    <w:rsid w:val="004A5C36"/>
    <w:rsid w:val="004A6FDA"/>
    <w:rsid w:val="004B6ECB"/>
    <w:rsid w:val="004B72B8"/>
    <w:rsid w:val="004C2062"/>
    <w:rsid w:val="004C2251"/>
    <w:rsid w:val="004C4243"/>
    <w:rsid w:val="004C43C0"/>
    <w:rsid w:val="004C7D9A"/>
    <w:rsid w:val="004D0776"/>
    <w:rsid w:val="004D22FB"/>
    <w:rsid w:val="004D2332"/>
    <w:rsid w:val="004D2E5E"/>
    <w:rsid w:val="004D3FD9"/>
    <w:rsid w:val="004D4D0C"/>
    <w:rsid w:val="004D78D5"/>
    <w:rsid w:val="004D791F"/>
    <w:rsid w:val="004E03EC"/>
    <w:rsid w:val="004E1977"/>
    <w:rsid w:val="004E2438"/>
    <w:rsid w:val="004E3A87"/>
    <w:rsid w:val="004F0504"/>
    <w:rsid w:val="004F0AC1"/>
    <w:rsid w:val="004F0F6A"/>
    <w:rsid w:val="004F2486"/>
    <w:rsid w:val="004F2DA8"/>
    <w:rsid w:val="004F51C2"/>
    <w:rsid w:val="00500777"/>
    <w:rsid w:val="00505038"/>
    <w:rsid w:val="00505546"/>
    <w:rsid w:val="00506553"/>
    <w:rsid w:val="005101A1"/>
    <w:rsid w:val="005106D3"/>
    <w:rsid w:val="00515006"/>
    <w:rsid w:val="00520D13"/>
    <w:rsid w:val="00521138"/>
    <w:rsid w:val="005222E6"/>
    <w:rsid w:val="00522B12"/>
    <w:rsid w:val="005233A6"/>
    <w:rsid w:val="0052521D"/>
    <w:rsid w:val="005266B9"/>
    <w:rsid w:val="0053071E"/>
    <w:rsid w:val="005307C0"/>
    <w:rsid w:val="005311DF"/>
    <w:rsid w:val="00531356"/>
    <w:rsid w:val="00533C96"/>
    <w:rsid w:val="00534177"/>
    <w:rsid w:val="005353A3"/>
    <w:rsid w:val="00535563"/>
    <w:rsid w:val="00535936"/>
    <w:rsid w:val="00540D95"/>
    <w:rsid w:val="00541BED"/>
    <w:rsid w:val="0054575C"/>
    <w:rsid w:val="005459E8"/>
    <w:rsid w:val="00547F59"/>
    <w:rsid w:val="005562A1"/>
    <w:rsid w:val="00556A2E"/>
    <w:rsid w:val="005615D5"/>
    <w:rsid w:val="005618C8"/>
    <w:rsid w:val="005619B0"/>
    <w:rsid w:val="00561AE0"/>
    <w:rsid w:val="005624AD"/>
    <w:rsid w:val="00566A30"/>
    <w:rsid w:val="00570149"/>
    <w:rsid w:val="00572981"/>
    <w:rsid w:val="00573F4C"/>
    <w:rsid w:val="00574C31"/>
    <w:rsid w:val="0057732D"/>
    <w:rsid w:val="00577684"/>
    <w:rsid w:val="00577B47"/>
    <w:rsid w:val="00582A65"/>
    <w:rsid w:val="005860FA"/>
    <w:rsid w:val="005866D4"/>
    <w:rsid w:val="0058687D"/>
    <w:rsid w:val="00586ABC"/>
    <w:rsid w:val="00586B18"/>
    <w:rsid w:val="00587F59"/>
    <w:rsid w:val="005921CB"/>
    <w:rsid w:val="00593538"/>
    <w:rsid w:val="005951D9"/>
    <w:rsid w:val="00595A2D"/>
    <w:rsid w:val="005960D1"/>
    <w:rsid w:val="00597212"/>
    <w:rsid w:val="005A00D5"/>
    <w:rsid w:val="005A280C"/>
    <w:rsid w:val="005A475C"/>
    <w:rsid w:val="005A6C57"/>
    <w:rsid w:val="005B079C"/>
    <w:rsid w:val="005B1DDD"/>
    <w:rsid w:val="005B2237"/>
    <w:rsid w:val="005B3AB3"/>
    <w:rsid w:val="005B46DA"/>
    <w:rsid w:val="005C38E7"/>
    <w:rsid w:val="005C6223"/>
    <w:rsid w:val="005C6DFD"/>
    <w:rsid w:val="005D01A6"/>
    <w:rsid w:val="005D054F"/>
    <w:rsid w:val="005D32C5"/>
    <w:rsid w:val="005D3FC8"/>
    <w:rsid w:val="005D406B"/>
    <w:rsid w:val="005D4381"/>
    <w:rsid w:val="005D5584"/>
    <w:rsid w:val="005D73C8"/>
    <w:rsid w:val="005E2535"/>
    <w:rsid w:val="005E389B"/>
    <w:rsid w:val="005E38E3"/>
    <w:rsid w:val="005F17E7"/>
    <w:rsid w:val="005F3E59"/>
    <w:rsid w:val="005F6C6B"/>
    <w:rsid w:val="005F7024"/>
    <w:rsid w:val="005F7200"/>
    <w:rsid w:val="00602429"/>
    <w:rsid w:val="00604073"/>
    <w:rsid w:val="006045F2"/>
    <w:rsid w:val="006055F0"/>
    <w:rsid w:val="0060781D"/>
    <w:rsid w:val="006127FD"/>
    <w:rsid w:val="0061448E"/>
    <w:rsid w:val="006155D9"/>
    <w:rsid w:val="0061713B"/>
    <w:rsid w:val="00620B59"/>
    <w:rsid w:val="006212E3"/>
    <w:rsid w:val="00621E5A"/>
    <w:rsid w:val="00623D41"/>
    <w:rsid w:val="006243B0"/>
    <w:rsid w:val="00625485"/>
    <w:rsid w:val="006303FA"/>
    <w:rsid w:val="00635E92"/>
    <w:rsid w:val="00636394"/>
    <w:rsid w:val="00637F64"/>
    <w:rsid w:val="0064367E"/>
    <w:rsid w:val="00644749"/>
    <w:rsid w:val="006452F1"/>
    <w:rsid w:val="006466B8"/>
    <w:rsid w:val="00646E04"/>
    <w:rsid w:val="0065096D"/>
    <w:rsid w:val="006509FB"/>
    <w:rsid w:val="00650ACF"/>
    <w:rsid w:val="00651BD1"/>
    <w:rsid w:val="00651FF6"/>
    <w:rsid w:val="006534B7"/>
    <w:rsid w:val="0065527B"/>
    <w:rsid w:val="00656389"/>
    <w:rsid w:val="00657708"/>
    <w:rsid w:val="00662B4A"/>
    <w:rsid w:val="00663587"/>
    <w:rsid w:val="006643BA"/>
    <w:rsid w:val="00664930"/>
    <w:rsid w:val="006661ED"/>
    <w:rsid w:val="00666EDF"/>
    <w:rsid w:val="00671CDC"/>
    <w:rsid w:val="00671E21"/>
    <w:rsid w:val="0067206A"/>
    <w:rsid w:val="0067279F"/>
    <w:rsid w:val="00673770"/>
    <w:rsid w:val="0068140E"/>
    <w:rsid w:val="006822D4"/>
    <w:rsid w:val="0068364A"/>
    <w:rsid w:val="00683FAB"/>
    <w:rsid w:val="00684BAC"/>
    <w:rsid w:val="00684D15"/>
    <w:rsid w:val="00686831"/>
    <w:rsid w:val="0068688C"/>
    <w:rsid w:val="0069027F"/>
    <w:rsid w:val="006908F9"/>
    <w:rsid w:val="00690FB8"/>
    <w:rsid w:val="00693CEC"/>
    <w:rsid w:val="006A04BC"/>
    <w:rsid w:val="006A1C5F"/>
    <w:rsid w:val="006A1FB7"/>
    <w:rsid w:val="006A3472"/>
    <w:rsid w:val="006A3520"/>
    <w:rsid w:val="006A47B5"/>
    <w:rsid w:val="006A7033"/>
    <w:rsid w:val="006B19EB"/>
    <w:rsid w:val="006B36B3"/>
    <w:rsid w:val="006B6608"/>
    <w:rsid w:val="006B6E20"/>
    <w:rsid w:val="006C0EDC"/>
    <w:rsid w:val="006C1EB7"/>
    <w:rsid w:val="006C2619"/>
    <w:rsid w:val="006C2DFD"/>
    <w:rsid w:val="006C6B6A"/>
    <w:rsid w:val="006C764E"/>
    <w:rsid w:val="006D2C16"/>
    <w:rsid w:val="006D3281"/>
    <w:rsid w:val="006D4380"/>
    <w:rsid w:val="006D5F53"/>
    <w:rsid w:val="006E050E"/>
    <w:rsid w:val="006E1FB2"/>
    <w:rsid w:val="006E65A8"/>
    <w:rsid w:val="006E736F"/>
    <w:rsid w:val="006F264F"/>
    <w:rsid w:val="006F3352"/>
    <w:rsid w:val="006F340B"/>
    <w:rsid w:val="006F3624"/>
    <w:rsid w:val="006F7500"/>
    <w:rsid w:val="006F7863"/>
    <w:rsid w:val="006F7C45"/>
    <w:rsid w:val="006F7F14"/>
    <w:rsid w:val="00701290"/>
    <w:rsid w:val="0070445E"/>
    <w:rsid w:val="00704910"/>
    <w:rsid w:val="00704E15"/>
    <w:rsid w:val="00706135"/>
    <w:rsid w:val="007064FF"/>
    <w:rsid w:val="007109C3"/>
    <w:rsid w:val="00712524"/>
    <w:rsid w:val="00712EEE"/>
    <w:rsid w:val="0071433B"/>
    <w:rsid w:val="00717BC2"/>
    <w:rsid w:val="00720307"/>
    <w:rsid w:val="0072045D"/>
    <w:rsid w:val="007206D2"/>
    <w:rsid w:val="0072121C"/>
    <w:rsid w:val="0072251C"/>
    <w:rsid w:val="007235F2"/>
    <w:rsid w:val="007249FE"/>
    <w:rsid w:val="00724A78"/>
    <w:rsid w:val="00730243"/>
    <w:rsid w:val="00730AA2"/>
    <w:rsid w:val="007316DB"/>
    <w:rsid w:val="00732EA6"/>
    <w:rsid w:val="00732EA9"/>
    <w:rsid w:val="007348E6"/>
    <w:rsid w:val="00735F2E"/>
    <w:rsid w:val="00740469"/>
    <w:rsid w:val="00740BAB"/>
    <w:rsid w:val="00741202"/>
    <w:rsid w:val="007416D7"/>
    <w:rsid w:val="007425A3"/>
    <w:rsid w:val="00742661"/>
    <w:rsid w:val="00742F40"/>
    <w:rsid w:val="00744EEB"/>
    <w:rsid w:val="00747FB3"/>
    <w:rsid w:val="00752F43"/>
    <w:rsid w:val="007533BB"/>
    <w:rsid w:val="00757D53"/>
    <w:rsid w:val="00760195"/>
    <w:rsid w:val="007612A1"/>
    <w:rsid w:val="007615DC"/>
    <w:rsid w:val="00765B52"/>
    <w:rsid w:val="00766BD5"/>
    <w:rsid w:val="007675C0"/>
    <w:rsid w:val="00767FBE"/>
    <w:rsid w:val="007720B5"/>
    <w:rsid w:val="0077272F"/>
    <w:rsid w:val="007734BF"/>
    <w:rsid w:val="0077361F"/>
    <w:rsid w:val="00774837"/>
    <w:rsid w:val="00776C4B"/>
    <w:rsid w:val="00776F3B"/>
    <w:rsid w:val="00780F6E"/>
    <w:rsid w:val="00781D65"/>
    <w:rsid w:val="00783D16"/>
    <w:rsid w:val="00785D8A"/>
    <w:rsid w:val="00787238"/>
    <w:rsid w:val="0078727B"/>
    <w:rsid w:val="00787325"/>
    <w:rsid w:val="0078743C"/>
    <w:rsid w:val="007915C1"/>
    <w:rsid w:val="007919C2"/>
    <w:rsid w:val="007925C0"/>
    <w:rsid w:val="0079588F"/>
    <w:rsid w:val="007A0927"/>
    <w:rsid w:val="007A1397"/>
    <w:rsid w:val="007A1CB8"/>
    <w:rsid w:val="007A22D9"/>
    <w:rsid w:val="007A3121"/>
    <w:rsid w:val="007A3147"/>
    <w:rsid w:val="007A7B5C"/>
    <w:rsid w:val="007B4731"/>
    <w:rsid w:val="007B6A39"/>
    <w:rsid w:val="007C4986"/>
    <w:rsid w:val="007D146E"/>
    <w:rsid w:val="007D3727"/>
    <w:rsid w:val="007D60A9"/>
    <w:rsid w:val="007E4E37"/>
    <w:rsid w:val="007E599B"/>
    <w:rsid w:val="007E6576"/>
    <w:rsid w:val="007F14B1"/>
    <w:rsid w:val="007F2E3E"/>
    <w:rsid w:val="007F31DD"/>
    <w:rsid w:val="007F37F0"/>
    <w:rsid w:val="007F52BC"/>
    <w:rsid w:val="007F748F"/>
    <w:rsid w:val="007F7D7E"/>
    <w:rsid w:val="00802104"/>
    <w:rsid w:val="0080376C"/>
    <w:rsid w:val="00806D67"/>
    <w:rsid w:val="00811CDC"/>
    <w:rsid w:val="00816388"/>
    <w:rsid w:val="00821A82"/>
    <w:rsid w:val="00822498"/>
    <w:rsid w:val="008245CA"/>
    <w:rsid w:val="0082623A"/>
    <w:rsid w:val="00826DEB"/>
    <w:rsid w:val="00835C80"/>
    <w:rsid w:val="00836117"/>
    <w:rsid w:val="0084283E"/>
    <w:rsid w:val="00843CD2"/>
    <w:rsid w:val="00847693"/>
    <w:rsid w:val="00850AF3"/>
    <w:rsid w:val="0085218C"/>
    <w:rsid w:val="00854629"/>
    <w:rsid w:val="0086159F"/>
    <w:rsid w:val="00862398"/>
    <w:rsid w:val="00863F67"/>
    <w:rsid w:val="00864A51"/>
    <w:rsid w:val="00864AE1"/>
    <w:rsid w:val="0086555D"/>
    <w:rsid w:val="00865676"/>
    <w:rsid w:val="0086616A"/>
    <w:rsid w:val="0086778E"/>
    <w:rsid w:val="00870681"/>
    <w:rsid w:val="00871CF8"/>
    <w:rsid w:val="00872A34"/>
    <w:rsid w:val="00874847"/>
    <w:rsid w:val="0087533A"/>
    <w:rsid w:val="00887CDA"/>
    <w:rsid w:val="00893FEC"/>
    <w:rsid w:val="00894A08"/>
    <w:rsid w:val="00894EF8"/>
    <w:rsid w:val="0089715A"/>
    <w:rsid w:val="0089717B"/>
    <w:rsid w:val="008A02FD"/>
    <w:rsid w:val="008A3949"/>
    <w:rsid w:val="008A4012"/>
    <w:rsid w:val="008A4CEA"/>
    <w:rsid w:val="008B00EF"/>
    <w:rsid w:val="008B0C86"/>
    <w:rsid w:val="008B22C3"/>
    <w:rsid w:val="008B3C0F"/>
    <w:rsid w:val="008C0F33"/>
    <w:rsid w:val="008C2266"/>
    <w:rsid w:val="008C23E3"/>
    <w:rsid w:val="008C33D6"/>
    <w:rsid w:val="008C3E21"/>
    <w:rsid w:val="008D07F7"/>
    <w:rsid w:val="008D327B"/>
    <w:rsid w:val="008D4398"/>
    <w:rsid w:val="008E0A1E"/>
    <w:rsid w:val="008E0DBA"/>
    <w:rsid w:val="008E0E16"/>
    <w:rsid w:val="008E16DC"/>
    <w:rsid w:val="008E1B31"/>
    <w:rsid w:val="008E3CF3"/>
    <w:rsid w:val="008E4254"/>
    <w:rsid w:val="008F1AD1"/>
    <w:rsid w:val="008F1D8C"/>
    <w:rsid w:val="008F2190"/>
    <w:rsid w:val="008F3575"/>
    <w:rsid w:val="008F3CEB"/>
    <w:rsid w:val="008F46A1"/>
    <w:rsid w:val="008F4708"/>
    <w:rsid w:val="008F65A0"/>
    <w:rsid w:val="008F68E8"/>
    <w:rsid w:val="008F7DE5"/>
    <w:rsid w:val="0090153B"/>
    <w:rsid w:val="00902780"/>
    <w:rsid w:val="00903CB9"/>
    <w:rsid w:val="0090599F"/>
    <w:rsid w:val="00907F27"/>
    <w:rsid w:val="00910394"/>
    <w:rsid w:val="00910535"/>
    <w:rsid w:val="0091074B"/>
    <w:rsid w:val="00912044"/>
    <w:rsid w:val="009135FB"/>
    <w:rsid w:val="009138BA"/>
    <w:rsid w:val="00914610"/>
    <w:rsid w:val="00915AAA"/>
    <w:rsid w:val="00917462"/>
    <w:rsid w:val="009210B8"/>
    <w:rsid w:val="009212FE"/>
    <w:rsid w:val="00921B23"/>
    <w:rsid w:val="00922350"/>
    <w:rsid w:val="00925F03"/>
    <w:rsid w:val="00927E80"/>
    <w:rsid w:val="00930308"/>
    <w:rsid w:val="00933C42"/>
    <w:rsid w:val="00933D56"/>
    <w:rsid w:val="00934F3F"/>
    <w:rsid w:val="00936077"/>
    <w:rsid w:val="0093645A"/>
    <w:rsid w:val="00937394"/>
    <w:rsid w:val="00941FBC"/>
    <w:rsid w:val="009434BF"/>
    <w:rsid w:val="009439C2"/>
    <w:rsid w:val="00944476"/>
    <w:rsid w:val="009450F3"/>
    <w:rsid w:val="00946DA0"/>
    <w:rsid w:val="00946DDF"/>
    <w:rsid w:val="009505EF"/>
    <w:rsid w:val="009537A0"/>
    <w:rsid w:val="00953C9E"/>
    <w:rsid w:val="009540AC"/>
    <w:rsid w:val="009562C8"/>
    <w:rsid w:val="009568A9"/>
    <w:rsid w:val="00962E45"/>
    <w:rsid w:val="0096520C"/>
    <w:rsid w:val="00965292"/>
    <w:rsid w:val="00966558"/>
    <w:rsid w:val="00981644"/>
    <w:rsid w:val="009826D1"/>
    <w:rsid w:val="009853E9"/>
    <w:rsid w:val="009861AB"/>
    <w:rsid w:val="00986C82"/>
    <w:rsid w:val="00992BCF"/>
    <w:rsid w:val="00993665"/>
    <w:rsid w:val="00995778"/>
    <w:rsid w:val="0099631B"/>
    <w:rsid w:val="009A312A"/>
    <w:rsid w:val="009A3A60"/>
    <w:rsid w:val="009A5105"/>
    <w:rsid w:val="009A665C"/>
    <w:rsid w:val="009B0B48"/>
    <w:rsid w:val="009B42F8"/>
    <w:rsid w:val="009B4377"/>
    <w:rsid w:val="009B4FAE"/>
    <w:rsid w:val="009B74DA"/>
    <w:rsid w:val="009C1280"/>
    <w:rsid w:val="009C1806"/>
    <w:rsid w:val="009D1183"/>
    <w:rsid w:val="009D1744"/>
    <w:rsid w:val="009D2040"/>
    <w:rsid w:val="009D46AE"/>
    <w:rsid w:val="009D4A2D"/>
    <w:rsid w:val="009D5175"/>
    <w:rsid w:val="009D65B6"/>
    <w:rsid w:val="009D6C77"/>
    <w:rsid w:val="009E0033"/>
    <w:rsid w:val="009E0095"/>
    <w:rsid w:val="009E1D77"/>
    <w:rsid w:val="009E22C2"/>
    <w:rsid w:val="009E4798"/>
    <w:rsid w:val="009E4D51"/>
    <w:rsid w:val="009F1CA5"/>
    <w:rsid w:val="009F3612"/>
    <w:rsid w:val="009F3705"/>
    <w:rsid w:val="009F39E9"/>
    <w:rsid w:val="009F523B"/>
    <w:rsid w:val="009F7667"/>
    <w:rsid w:val="00A022E4"/>
    <w:rsid w:val="00A02D0E"/>
    <w:rsid w:val="00A02EE3"/>
    <w:rsid w:val="00A052B5"/>
    <w:rsid w:val="00A05FD1"/>
    <w:rsid w:val="00A112BD"/>
    <w:rsid w:val="00A11B3D"/>
    <w:rsid w:val="00A12683"/>
    <w:rsid w:val="00A13BC4"/>
    <w:rsid w:val="00A178AF"/>
    <w:rsid w:val="00A2211D"/>
    <w:rsid w:val="00A25D9E"/>
    <w:rsid w:val="00A30918"/>
    <w:rsid w:val="00A34DA3"/>
    <w:rsid w:val="00A37C8E"/>
    <w:rsid w:val="00A4055C"/>
    <w:rsid w:val="00A41CC1"/>
    <w:rsid w:val="00A42232"/>
    <w:rsid w:val="00A437DF"/>
    <w:rsid w:val="00A44EF9"/>
    <w:rsid w:val="00A45F10"/>
    <w:rsid w:val="00A501B7"/>
    <w:rsid w:val="00A502D2"/>
    <w:rsid w:val="00A515E3"/>
    <w:rsid w:val="00A52703"/>
    <w:rsid w:val="00A561F7"/>
    <w:rsid w:val="00A570D0"/>
    <w:rsid w:val="00A6092A"/>
    <w:rsid w:val="00A63A25"/>
    <w:rsid w:val="00A67373"/>
    <w:rsid w:val="00A67902"/>
    <w:rsid w:val="00A70CE9"/>
    <w:rsid w:val="00A723CE"/>
    <w:rsid w:val="00A72FF0"/>
    <w:rsid w:val="00A767E8"/>
    <w:rsid w:val="00A80BE3"/>
    <w:rsid w:val="00A907F9"/>
    <w:rsid w:val="00A94565"/>
    <w:rsid w:val="00A948E5"/>
    <w:rsid w:val="00A97FD2"/>
    <w:rsid w:val="00AA1015"/>
    <w:rsid w:val="00AA13D4"/>
    <w:rsid w:val="00AA37B7"/>
    <w:rsid w:val="00AB1975"/>
    <w:rsid w:val="00AB2270"/>
    <w:rsid w:val="00AB40E2"/>
    <w:rsid w:val="00AB4BE6"/>
    <w:rsid w:val="00AB4D1A"/>
    <w:rsid w:val="00AB5555"/>
    <w:rsid w:val="00AB7FB8"/>
    <w:rsid w:val="00AC1A07"/>
    <w:rsid w:val="00AC23E0"/>
    <w:rsid w:val="00AC38A5"/>
    <w:rsid w:val="00AC4A40"/>
    <w:rsid w:val="00AD19BA"/>
    <w:rsid w:val="00AD2F48"/>
    <w:rsid w:val="00AD3E78"/>
    <w:rsid w:val="00AD582E"/>
    <w:rsid w:val="00AD5952"/>
    <w:rsid w:val="00AD5BBE"/>
    <w:rsid w:val="00AD5C45"/>
    <w:rsid w:val="00AE6074"/>
    <w:rsid w:val="00AF0269"/>
    <w:rsid w:val="00AF0332"/>
    <w:rsid w:val="00AF1605"/>
    <w:rsid w:val="00AF7941"/>
    <w:rsid w:val="00AF7A16"/>
    <w:rsid w:val="00B0157F"/>
    <w:rsid w:val="00B05AA6"/>
    <w:rsid w:val="00B06A6B"/>
    <w:rsid w:val="00B06A88"/>
    <w:rsid w:val="00B079C4"/>
    <w:rsid w:val="00B159EE"/>
    <w:rsid w:val="00B17CC2"/>
    <w:rsid w:val="00B21593"/>
    <w:rsid w:val="00B23C5D"/>
    <w:rsid w:val="00B24A51"/>
    <w:rsid w:val="00B25582"/>
    <w:rsid w:val="00B27544"/>
    <w:rsid w:val="00B27B86"/>
    <w:rsid w:val="00B31263"/>
    <w:rsid w:val="00B336F1"/>
    <w:rsid w:val="00B34297"/>
    <w:rsid w:val="00B35EEC"/>
    <w:rsid w:val="00B36072"/>
    <w:rsid w:val="00B37855"/>
    <w:rsid w:val="00B37F7B"/>
    <w:rsid w:val="00B4000F"/>
    <w:rsid w:val="00B40A80"/>
    <w:rsid w:val="00B43BCE"/>
    <w:rsid w:val="00B448B1"/>
    <w:rsid w:val="00B461F2"/>
    <w:rsid w:val="00B50153"/>
    <w:rsid w:val="00B50289"/>
    <w:rsid w:val="00B536E9"/>
    <w:rsid w:val="00B57DA3"/>
    <w:rsid w:val="00B6033A"/>
    <w:rsid w:val="00B63DC2"/>
    <w:rsid w:val="00B65F2F"/>
    <w:rsid w:val="00B70669"/>
    <w:rsid w:val="00B70D15"/>
    <w:rsid w:val="00B71138"/>
    <w:rsid w:val="00B72DE2"/>
    <w:rsid w:val="00B764A9"/>
    <w:rsid w:val="00B776E4"/>
    <w:rsid w:val="00B80559"/>
    <w:rsid w:val="00B806DE"/>
    <w:rsid w:val="00B80E5E"/>
    <w:rsid w:val="00B8173F"/>
    <w:rsid w:val="00B879BA"/>
    <w:rsid w:val="00B95EFA"/>
    <w:rsid w:val="00B962A1"/>
    <w:rsid w:val="00BA02E2"/>
    <w:rsid w:val="00BA0995"/>
    <w:rsid w:val="00BA419C"/>
    <w:rsid w:val="00BA6648"/>
    <w:rsid w:val="00BB011A"/>
    <w:rsid w:val="00BB1075"/>
    <w:rsid w:val="00BB445A"/>
    <w:rsid w:val="00BB653B"/>
    <w:rsid w:val="00BB6CCA"/>
    <w:rsid w:val="00BC08DA"/>
    <w:rsid w:val="00BC0DA8"/>
    <w:rsid w:val="00BC1610"/>
    <w:rsid w:val="00BC28E0"/>
    <w:rsid w:val="00BC3786"/>
    <w:rsid w:val="00BC5338"/>
    <w:rsid w:val="00BC670B"/>
    <w:rsid w:val="00BC6BF0"/>
    <w:rsid w:val="00BC7421"/>
    <w:rsid w:val="00BC7790"/>
    <w:rsid w:val="00BD0329"/>
    <w:rsid w:val="00BD1660"/>
    <w:rsid w:val="00BD2DB4"/>
    <w:rsid w:val="00BD49D9"/>
    <w:rsid w:val="00BD4ADB"/>
    <w:rsid w:val="00BD4B8C"/>
    <w:rsid w:val="00BD5D50"/>
    <w:rsid w:val="00BD66ED"/>
    <w:rsid w:val="00BE027D"/>
    <w:rsid w:val="00BE0CD4"/>
    <w:rsid w:val="00BE210C"/>
    <w:rsid w:val="00BE2CDC"/>
    <w:rsid w:val="00BE73D0"/>
    <w:rsid w:val="00BE7B00"/>
    <w:rsid w:val="00BF0AD8"/>
    <w:rsid w:val="00BF222F"/>
    <w:rsid w:val="00BF2B9C"/>
    <w:rsid w:val="00BF5BB1"/>
    <w:rsid w:val="00BF5E1E"/>
    <w:rsid w:val="00BF7E60"/>
    <w:rsid w:val="00BF7F6D"/>
    <w:rsid w:val="00C00060"/>
    <w:rsid w:val="00C00F94"/>
    <w:rsid w:val="00C011F9"/>
    <w:rsid w:val="00C02897"/>
    <w:rsid w:val="00C03FA3"/>
    <w:rsid w:val="00C04623"/>
    <w:rsid w:val="00C05AAD"/>
    <w:rsid w:val="00C05E40"/>
    <w:rsid w:val="00C077A0"/>
    <w:rsid w:val="00C1555F"/>
    <w:rsid w:val="00C15BBD"/>
    <w:rsid w:val="00C17AF5"/>
    <w:rsid w:val="00C20A23"/>
    <w:rsid w:val="00C20C19"/>
    <w:rsid w:val="00C22F30"/>
    <w:rsid w:val="00C23E1B"/>
    <w:rsid w:val="00C24D57"/>
    <w:rsid w:val="00C27525"/>
    <w:rsid w:val="00C30F56"/>
    <w:rsid w:val="00C3190A"/>
    <w:rsid w:val="00C32C7F"/>
    <w:rsid w:val="00C32D16"/>
    <w:rsid w:val="00C3671A"/>
    <w:rsid w:val="00C47916"/>
    <w:rsid w:val="00C50178"/>
    <w:rsid w:val="00C5217C"/>
    <w:rsid w:val="00C535A0"/>
    <w:rsid w:val="00C547C5"/>
    <w:rsid w:val="00C56081"/>
    <w:rsid w:val="00C7015A"/>
    <w:rsid w:val="00C719A0"/>
    <w:rsid w:val="00C71AF7"/>
    <w:rsid w:val="00C736C9"/>
    <w:rsid w:val="00C7596D"/>
    <w:rsid w:val="00C76880"/>
    <w:rsid w:val="00C76E6B"/>
    <w:rsid w:val="00C813AB"/>
    <w:rsid w:val="00C82C4E"/>
    <w:rsid w:val="00C84B5A"/>
    <w:rsid w:val="00C87CA1"/>
    <w:rsid w:val="00C92A8D"/>
    <w:rsid w:val="00C945D1"/>
    <w:rsid w:val="00C9555A"/>
    <w:rsid w:val="00C96192"/>
    <w:rsid w:val="00C972D5"/>
    <w:rsid w:val="00C974F8"/>
    <w:rsid w:val="00C97A26"/>
    <w:rsid w:val="00CA3885"/>
    <w:rsid w:val="00CA7049"/>
    <w:rsid w:val="00CA7CB9"/>
    <w:rsid w:val="00CB0188"/>
    <w:rsid w:val="00CB0766"/>
    <w:rsid w:val="00CB1006"/>
    <w:rsid w:val="00CC2055"/>
    <w:rsid w:val="00CC2A62"/>
    <w:rsid w:val="00CC5302"/>
    <w:rsid w:val="00CC732A"/>
    <w:rsid w:val="00CD1DD3"/>
    <w:rsid w:val="00CD3C83"/>
    <w:rsid w:val="00CD412B"/>
    <w:rsid w:val="00CD4245"/>
    <w:rsid w:val="00CD58EC"/>
    <w:rsid w:val="00CD5A87"/>
    <w:rsid w:val="00CD6332"/>
    <w:rsid w:val="00CD7713"/>
    <w:rsid w:val="00CE0C06"/>
    <w:rsid w:val="00CE17C6"/>
    <w:rsid w:val="00CE233A"/>
    <w:rsid w:val="00CE3CBD"/>
    <w:rsid w:val="00CE4604"/>
    <w:rsid w:val="00CE57FE"/>
    <w:rsid w:val="00CE5AD8"/>
    <w:rsid w:val="00CF19F2"/>
    <w:rsid w:val="00CF1B98"/>
    <w:rsid w:val="00CF1EE7"/>
    <w:rsid w:val="00CF4382"/>
    <w:rsid w:val="00CF6EC6"/>
    <w:rsid w:val="00D0529B"/>
    <w:rsid w:val="00D07F26"/>
    <w:rsid w:val="00D10408"/>
    <w:rsid w:val="00D15615"/>
    <w:rsid w:val="00D16581"/>
    <w:rsid w:val="00D171BF"/>
    <w:rsid w:val="00D20E40"/>
    <w:rsid w:val="00D2125D"/>
    <w:rsid w:val="00D22442"/>
    <w:rsid w:val="00D31DCF"/>
    <w:rsid w:val="00D31DEA"/>
    <w:rsid w:val="00D32CD5"/>
    <w:rsid w:val="00D34467"/>
    <w:rsid w:val="00D34A28"/>
    <w:rsid w:val="00D37279"/>
    <w:rsid w:val="00D375AE"/>
    <w:rsid w:val="00D37BF1"/>
    <w:rsid w:val="00D400F4"/>
    <w:rsid w:val="00D40850"/>
    <w:rsid w:val="00D40EDC"/>
    <w:rsid w:val="00D41F81"/>
    <w:rsid w:val="00D41FA2"/>
    <w:rsid w:val="00D4416A"/>
    <w:rsid w:val="00D446B3"/>
    <w:rsid w:val="00D46CEF"/>
    <w:rsid w:val="00D47CC4"/>
    <w:rsid w:val="00D52452"/>
    <w:rsid w:val="00D52B4C"/>
    <w:rsid w:val="00D5481F"/>
    <w:rsid w:val="00D558F8"/>
    <w:rsid w:val="00D560C1"/>
    <w:rsid w:val="00D62DCF"/>
    <w:rsid w:val="00D62DDC"/>
    <w:rsid w:val="00D63269"/>
    <w:rsid w:val="00D65E02"/>
    <w:rsid w:val="00D675A4"/>
    <w:rsid w:val="00D67FA9"/>
    <w:rsid w:val="00D70308"/>
    <w:rsid w:val="00D71DE2"/>
    <w:rsid w:val="00D726D5"/>
    <w:rsid w:val="00D72D28"/>
    <w:rsid w:val="00D73042"/>
    <w:rsid w:val="00D733DA"/>
    <w:rsid w:val="00D73EB9"/>
    <w:rsid w:val="00D7432D"/>
    <w:rsid w:val="00D850DC"/>
    <w:rsid w:val="00D85694"/>
    <w:rsid w:val="00D877B8"/>
    <w:rsid w:val="00D87F88"/>
    <w:rsid w:val="00D91269"/>
    <w:rsid w:val="00D927D6"/>
    <w:rsid w:val="00D92F59"/>
    <w:rsid w:val="00D93724"/>
    <w:rsid w:val="00D938DA"/>
    <w:rsid w:val="00D948DE"/>
    <w:rsid w:val="00D964FE"/>
    <w:rsid w:val="00DA0172"/>
    <w:rsid w:val="00DA1B8A"/>
    <w:rsid w:val="00DA3DD4"/>
    <w:rsid w:val="00DB0212"/>
    <w:rsid w:val="00DB1E39"/>
    <w:rsid w:val="00DB277A"/>
    <w:rsid w:val="00DB47ED"/>
    <w:rsid w:val="00DB611C"/>
    <w:rsid w:val="00DC0CA7"/>
    <w:rsid w:val="00DC3743"/>
    <w:rsid w:val="00DC6861"/>
    <w:rsid w:val="00DC6CA5"/>
    <w:rsid w:val="00DD0343"/>
    <w:rsid w:val="00DD1EDA"/>
    <w:rsid w:val="00DD26FA"/>
    <w:rsid w:val="00DD4340"/>
    <w:rsid w:val="00DE3BF1"/>
    <w:rsid w:val="00DE3FBD"/>
    <w:rsid w:val="00DF24B5"/>
    <w:rsid w:val="00DF2946"/>
    <w:rsid w:val="00DF40BE"/>
    <w:rsid w:val="00DF470E"/>
    <w:rsid w:val="00DF4C73"/>
    <w:rsid w:val="00DF4D55"/>
    <w:rsid w:val="00E02383"/>
    <w:rsid w:val="00E04799"/>
    <w:rsid w:val="00E0484D"/>
    <w:rsid w:val="00E04AD9"/>
    <w:rsid w:val="00E04BC9"/>
    <w:rsid w:val="00E1064A"/>
    <w:rsid w:val="00E106D0"/>
    <w:rsid w:val="00E11E22"/>
    <w:rsid w:val="00E1287B"/>
    <w:rsid w:val="00E1363C"/>
    <w:rsid w:val="00E14C5A"/>
    <w:rsid w:val="00E15B6A"/>
    <w:rsid w:val="00E21822"/>
    <w:rsid w:val="00E21D77"/>
    <w:rsid w:val="00E235B0"/>
    <w:rsid w:val="00E23E53"/>
    <w:rsid w:val="00E2627A"/>
    <w:rsid w:val="00E30333"/>
    <w:rsid w:val="00E30C9F"/>
    <w:rsid w:val="00E30F00"/>
    <w:rsid w:val="00E3354B"/>
    <w:rsid w:val="00E335B5"/>
    <w:rsid w:val="00E34D01"/>
    <w:rsid w:val="00E35C6A"/>
    <w:rsid w:val="00E3753B"/>
    <w:rsid w:val="00E42E40"/>
    <w:rsid w:val="00E4524A"/>
    <w:rsid w:val="00E4624F"/>
    <w:rsid w:val="00E46886"/>
    <w:rsid w:val="00E53207"/>
    <w:rsid w:val="00E5456F"/>
    <w:rsid w:val="00E56687"/>
    <w:rsid w:val="00E56B2B"/>
    <w:rsid w:val="00E576DD"/>
    <w:rsid w:val="00E6058F"/>
    <w:rsid w:val="00E61AA7"/>
    <w:rsid w:val="00E64339"/>
    <w:rsid w:val="00E65BEC"/>
    <w:rsid w:val="00E65D75"/>
    <w:rsid w:val="00E6605B"/>
    <w:rsid w:val="00E66C64"/>
    <w:rsid w:val="00E673CC"/>
    <w:rsid w:val="00E704CD"/>
    <w:rsid w:val="00E708A8"/>
    <w:rsid w:val="00E71674"/>
    <w:rsid w:val="00E7205E"/>
    <w:rsid w:val="00E7213C"/>
    <w:rsid w:val="00E72AB4"/>
    <w:rsid w:val="00E73645"/>
    <w:rsid w:val="00E74564"/>
    <w:rsid w:val="00E74AAE"/>
    <w:rsid w:val="00E760FA"/>
    <w:rsid w:val="00E80250"/>
    <w:rsid w:val="00E8048E"/>
    <w:rsid w:val="00E81853"/>
    <w:rsid w:val="00E83491"/>
    <w:rsid w:val="00E851EA"/>
    <w:rsid w:val="00E86B19"/>
    <w:rsid w:val="00E87C9F"/>
    <w:rsid w:val="00E905A6"/>
    <w:rsid w:val="00E914FF"/>
    <w:rsid w:val="00E94864"/>
    <w:rsid w:val="00E9489E"/>
    <w:rsid w:val="00E961B1"/>
    <w:rsid w:val="00E96B75"/>
    <w:rsid w:val="00E971B4"/>
    <w:rsid w:val="00E97481"/>
    <w:rsid w:val="00EA171D"/>
    <w:rsid w:val="00EA3422"/>
    <w:rsid w:val="00EA3455"/>
    <w:rsid w:val="00EA53CD"/>
    <w:rsid w:val="00EB14DA"/>
    <w:rsid w:val="00EB5671"/>
    <w:rsid w:val="00EB5824"/>
    <w:rsid w:val="00EB77D8"/>
    <w:rsid w:val="00EC2411"/>
    <w:rsid w:val="00EC2872"/>
    <w:rsid w:val="00EC2CFB"/>
    <w:rsid w:val="00EC2FC2"/>
    <w:rsid w:val="00EC7B11"/>
    <w:rsid w:val="00ED02A8"/>
    <w:rsid w:val="00ED0C96"/>
    <w:rsid w:val="00ED263D"/>
    <w:rsid w:val="00ED3C6B"/>
    <w:rsid w:val="00ED4B94"/>
    <w:rsid w:val="00ED61B7"/>
    <w:rsid w:val="00EE06F5"/>
    <w:rsid w:val="00EE340B"/>
    <w:rsid w:val="00EE6F37"/>
    <w:rsid w:val="00EE74C3"/>
    <w:rsid w:val="00EE7A81"/>
    <w:rsid w:val="00EF05BB"/>
    <w:rsid w:val="00EF68D1"/>
    <w:rsid w:val="00EF6909"/>
    <w:rsid w:val="00EF7125"/>
    <w:rsid w:val="00EF78EF"/>
    <w:rsid w:val="00F0180D"/>
    <w:rsid w:val="00F03017"/>
    <w:rsid w:val="00F05061"/>
    <w:rsid w:val="00F051C5"/>
    <w:rsid w:val="00F1200E"/>
    <w:rsid w:val="00F12424"/>
    <w:rsid w:val="00F125ED"/>
    <w:rsid w:val="00F15104"/>
    <w:rsid w:val="00F21481"/>
    <w:rsid w:val="00F303EB"/>
    <w:rsid w:val="00F305ED"/>
    <w:rsid w:val="00F3690E"/>
    <w:rsid w:val="00F403E6"/>
    <w:rsid w:val="00F4451E"/>
    <w:rsid w:val="00F502F2"/>
    <w:rsid w:val="00F50ED9"/>
    <w:rsid w:val="00F544C0"/>
    <w:rsid w:val="00F56496"/>
    <w:rsid w:val="00F600F0"/>
    <w:rsid w:val="00F630F1"/>
    <w:rsid w:val="00F63914"/>
    <w:rsid w:val="00F65135"/>
    <w:rsid w:val="00F66405"/>
    <w:rsid w:val="00F67140"/>
    <w:rsid w:val="00F75BAD"/>
    <w:rsid w:val="00F76ED7"/>
    <w:rsid w:val="00F8123B"/>
    <w:rsid w:val="00F813E6"/>
    <w:rsid w:val="00F8275A"/>
    <w:rsid w:val="00F8281B"/>
    <w:rsid w:val="00F82E8A"/>
    <w:rsid w:val="00F82FCA"/>
    <w:rsid w:val="00F83C30"/>
    <w:rsid w:val="00F8728E"/>
    <w:rsid w:val="00F87590"/>
    <w:rsid w:val="00F9090C"/>
    <w:rsid w:val="00F91E06"/>
    <w:rsid w:val="00F92BB1"/>
    <w:rsid w:val="00F9503A"/>
    <w:rsid w:val="00FA0631"/>
    <w:rsid w:val="00FA066E"/>
    <w:rsid w:val="00FA1EAC"/>
    <w:rsid w:val="00FA1F54"/>
    <w:rsid w:val="00FA4634"/>
    <w:rsid w:val="00FB01E6"/>
    <w:rsid w:val="00FB077D"/>
    <w:rsid w:val="00FB0E72"/>
    <w:rsid w:val="00FB40CB"/>
    <w:rsid w:val="00FB41E5"/>
    <w:rsid w:val="00FB4532"/>
    <w:rsid w:val="00FB483D"/>
    <w:rsid w:val="00FB52CE"/>
    <w:rsid w:val="00FB5EB8"/>
    <w:rsid w:val="00FB766D"/>
    <w:rsid w:val="00FC5F3F"/>
    <w:rsid w:val="00FC6E0F"/>
    <w:rsid w:val="00FC6F7B"/>
    <w:rsid w:val="00FD068A"/>
    <w:rsid w:val="00FD132F"/>
    <w:rsid w:val="00FD1532"/>
    <w:rsid w:val="00FD327B"/>
    <w:rsid w:val="00FD39D4"/>
    <w:rsid w:val="00FD4E33"/>
    <w:rsid w:val="00FD56DD"/>
    <w:rsid w:val="00FD5FCB"/>
    <w:rsid w:val="00FD7418"/>
    <w:rsid w:val="00FE060D"/>
    <w:rsid w:val="00FE10B1"/>
    <w:rsid w:val="00FE1381"/>
    <w:rsid w:val="00FE2082"/>
    <w:rsid w:val="00FE20BC"/>
    <w:rsid w:val="00FE2A21"/>
    <w:rsid w:val="00FE564A"/>
    <w:rsid w:val="00FE5DF9"/>
    <w:rsid w:val="00FF1FB0"/>
    <w:rsid w:val="00FF3749"/>
    <w:rsid w:val="00FF390C"/>
    <w:rsid w:val="00FF6A23"/>
    <w:rsid w:val="00FF7347"/>
    <w:rsid w:val="00FF75AB"/>
    <w:rsid w:val="00FF7F2D"/>
    <w:rsid w:val="0180B372"/>
    <w:rsid w:val="0194305E"/>
    <w:rsid w:val="01FCA4EE"/>
    <w:rsid w:val="02A38A23"/>
    <w:rsid w:val="02A3B531"/>
    <w:rsid w:val="031630B2"/>
    <w:rsid w:val="0364E922"/>
    <w:rsid w:val="0436CFBB"/>
    <w:rsid w:val="053058F8"/>
    <w:rsid w:val="05394382"/>
    <w:rsid w:val="072B7D06"/>
    <w:rsid w:val="08029E86"/>
    <w:rsid w:val="08079E50"/>
    <w:rsid w:val="0824A6C5"/>
    <w:rsid w:val="0846038B"/>
    <w:rsid w:val="084D3133"/>
    <w:rsid w:val="09CB9897"/>
    <w:rsid w:val="09ECC906"/>
    <w:rsid w:val="0D093AFB"/>
    <w:rsid w:val="0DFF9843"/>
    <w:rsid w:val="0E1EB8CA"/>
    <w:rsid w:val="0F6A7873"/>
    <w:rsid w:val="10E5A891"/>
    <w:rsid w:val="115641FA"/>
    <w:rsid w:val="120EC937"/>
    <w:rsid w:val="13640001"/>
    <w:rsid w:val="145DC34E"/>
    <w:rsid w:val="146057D2"/>
    <w:rsid w:val="14E18ED4"/>
    <w:rsid w:val="15979882"/>
    <w:rsid w:val="15DA85C0"/>
    <w:rsid w:val="161F60D8"/>
    <w:rsid w:val="16D7A55F"/>
    <w:rsid w:val="1703B4ED"/>
    <w:rsid w:val="17D583D4"/>
    <w:rsid w:val="17EBC09B"/>
    <w:rsid w:val="180867F6"/>
    <w:rsid w:val="18791187"/>
    <w:rsid w:val="19A317BF"/>
    <w:rsid w:val="19D7A75F"/>
    <w:rsid w:val="1A7179C6"/>
    <w:rsid w:val="1B77FF48"/>
    <w:rsid w:val="1C8A5068"/>
    <w:rsid w:val="1E1990DA"/>
    <w:rsid w:val="1E62B4A7"/>
    <w:rsid w:val="20A8D78A"/>
    <w:rsid w:val="21909ACA"/>
    <w:rsid w:val="222A9AED"/>
    <w:rsid w:val="22F02F23"/>
    <w:rsid w:val="23DA44F3"/>
    <w:rsid w:val="2582284C"/>
    <w:rsid w:val="2612A431"/>
    <w:rsid w:val="264D3D32"/>
    <w:rsid w:val="283A2F6F"/>
    <w:rsid w:val="294F6A9B"/>
    <w:rsid w:val="2A2315F6"/>
    <w:rsid w:val="2B203A21"/>
    <w:rsid w:val="2B2E3240"/>
    <w:rsid w:val="2B77D72E"/>
    <w:rsid w:val="2BC3527D"/>
    <w:rsid w:val="2E6146D3"/>
    <w:rsid w:val="2F850ABE"/>
    <w:rsid w:val="2FB9B884"/>
    <w:rsid w:val="2FF2449F"/>
    <w:rsid w:val="3142763E"/>
    <w:rsid w:val="33C66549"/>
    <w:rsid w:val="342AE64D"/>
    <w:rsid w:val="34409718"/>
    <w:rsid w:val="346352E9"/>
    <w:rsid w:val="351DAB93"/>
    <w:rsid w:val="36175465"/>
    <w:rsid w:val="36CFD01C"/>
    <w:rsid w:val="371EC255"/>
    <w:rsid w:val="3732DDC1"/>
    <w:rsid w:val="3765075E"/>
    <w:rsid w:val="384E1291"/>
    <w:rsid w:val="3907F765"/>
    <w:rsid w:val="3980FFBB"/>
    <w:rsid w:val="39C47675"/>
    <w:rsid w:val="39DE6E35"/>
    <w:rsid w:val="3BEA1672"/>
    <w:rsid w:val="3C1C9634"/>
    <w:rsid w:val="3C2ADFC5"/>
    <w:rsid w:val="3D5BFDBC"/>
    <w:rsid w:val="3DFBD0B8"/>
    <w:rsid w:val="3FDD4458"/>
    <w:rsid w:val="41F161BF"/>
    <w:rsid w:val="42A4C31D"/>
    <w:rsid w:val="43370CE9"/>
    <w:rsid w:val="441359D8"/>
    <w:rsid w:val="4516255D"/>
    <w:rsid w:val="456B2D70"/>
    <w:rsid w:val="4632D46A"/>
    <w:rsid w:val="469532A0"/>
    <w:rsid w:val="47DB5CBF"/>
    <w:rsid w:val="481C8C42"/>
    <w:rsid w:val="48C68E53"/>
    <w:rsid w:val="492DF5E7"/>
    <w:rsid w:val="49462743"/>
    <w:rsid w:val="496CF135"/>
    <w:rsid w:val="49AD1E55"/>
    <w:rsid w:val="49E4B9DB"/>
    <w:rsid w:val="4B3DADBF"/>
    <w:rsid w:val="4B6BE348"/>
    <w:rsid w:val="4B87D5D9"/>
    <w:rsid w:val="4C2D5E07"/>
    <w:rsid w:val="4D62D122"/>
    <w:rsid w:val="4D7164CC"/>
    <w:rsid w:val="4DF8C7B5"/>
    <w:rsid w:val="4E888F5A"/>
    <w:rsid w:val="4E905FD4"/>
    <w:rsid w:val="504761E6"/>
    <w:rsid w:val="505FC5D1"/>
    <w:rsid w:val="5077E82B"/>
    <w:rsid w:val="50890338"/>
    <w:rsid w:val="50AE59FE"/>
    <w:rsid w:val="51072B93"/>
    <w:rsid w:val="5309C02F"/>
    <w:rsid w:val="54B73058"/>
    <w:rsid w:val="55019A46"/>
    <w:rsid w:val="558FE146"/>
    <w:rsid w:val="565E17F2"/>
    <w:rsid w:val="56E12521"/>
    <w:rsid w:val="582A446A"/>
    <w:rsid w:val="5943839D"/>
    <w:rsid w:val="5A1F7818"/>
    <w:rsid w:val="5B0A2D58"/>
    <w:rsid w:val="5C831CA1"/>
    <w:rsid w:val="5D6622E3"/>
    <w:rsid w:val="5E43FF5E"/>
    <w:rsid w:val="5F4FF70B"/>
    <w:rsid w:val="5FF315C7"/>
    <w:rsid w:val="60DD7E25"/>
    <w:rsid w:val="6119843E"/>
    <w:rsid w:val="612E62BC"/>
    <w:rsid w:val="62B09022"/>
    <w:rsid w:val="644C4B21"/>
    <w:rsid w:val="6579FF92"/>
    <w:rsid w:val="66BACF65"/>
    <w:rsid w:val="66F0BBC4"/>
    <w:rsid w:val="675C0E69"/>
    <w:rsid w:val="676DFEA1"/>
    <w:rsid w:val="68211079"/>
    <w:rsid w:val="6878EED4"/>
    <w:rsid w:val="68906B8E"/>
    <w:rsid w:val="68C8F064"/>
    <w:rsid w:val="69232144"/>
    <w:rsid w:val="69F937F3"/>
    <w:rsid w:val="6C0633AE"/>
    <w:rsid w:val="6C4511DC"/>
    <w:rsid w:val="6CABCDA9"/>
    <w:rsid w:val="6D0DF49F"/>
    <w:rsid w:val="6D760912"/>
    <w:rsid w:val="6D967AC5"/>
    <w:rsid w:val="6DB9E008"/>
    <w:rsid w:val="6F515D48"/>
    <w:rsid w:val="7033ACDC"/>
    <w:rsid w:val="7075D935"/>
    <w:rsid w:val="71CA7B1B"/>
    <w:rsid w:val="726B3CD1"/>
    <w:rsid w:val="72C721F2"/>
    <w:rsid w:val="73A7C4C6"/>
    <w:rsid w:val="78F518CE"/>
    <w:rsid w:val="7B147BB2"/>
    <w:rsid w:val="7C0BCD54"/>
    <w:rsid w:val="7D1F73B9"/>
    <w:rsid w:val="7D7C64D9"/>
    <w:rsid w:val="7D994922"/>
    <w:rsid w:val="7DACF94A"/>
    <w:rsid w:val="7F3635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60909"/>
  <w15:chartTrackingRefBased/>
  <w15:docId w15:val="{E2266BDE-C2CB-4937-9A69-93C39FC72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2112D4"/>
    <w:pPr>
      <w:keepNext/>
      <w:keepLines/>
      <w:spacing w:after="0"/>
      <w:ind w:left="10" w:hanging="10"/>
      <w:outlineLvl w:val="0"/>
    </w:pPr>
    <w:rPr>
      <w:rFonts w:ascii="Calibri" w:eastAsia="Calibri" w:hAnsi="Calibri" w:cs="Calibri"/>
      <w:b/>
      <w:color w:val="181717"/>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173F"/>
    <w:rPr>
      <w:color w:val="0000FF"/>
      <w:u w:val="single"/>
    </w:rPr>
  </w:style>
  <w:style w:type="paragraph" w:styleId="ListParagraph">
    <w:name w:val="List Paragraph"/>
    <w:basedOn w:val="Normal"/>
    <w:uiPriority w:val="34"/>
    <w:qFormat/>
    <w:rsid w:val="00C76E6B"/>
    <w:pPr>
      <w:ind w:left="720"/>
      <w:contextualSpacing/>
    </w:pPr>
  </w:style>
  <w:style w:type="table" w:styleId="TableGrid">
    <w:name w:val="Table Grid"/>
    <w:basedOn w:val="TableNormal"/>
    <w:uiPriority w:val="39"/>
    <w:rsid w:val="00E37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375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821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156"/>
  </w:style>
  <w:style w:type="paragraph" w:styleId="Footer">
    <w:name w:val="footer"/>
    <w:basedOn w:val="Normal"/>
    <w:link w:val="FooterChar"/>
    <w:uiPriority w:val="99"/>
    <w:unhideWhenUsed/>
    <w:rsid w:val="003821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156"/>
  </w:style>
  <w:style w:type="paragraph" w:styleId="BalloonText">
    <w:name w:val="Balloon Text"/>
    <w:basedOn w:val="Normal"/>
    <w:link w:val="BalloonTextChar"/>
    <w:uiPriority w:val="99"/>
    <w:semiHidden/>
    <w:unhideWhenUsed/>
    <w:rsid w:val="00F909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90C"/>
    <w:rPr>
      <w:rFonts w:ascii="Segoe UI" w:hAnsi="Segoe UI" w:cs="Segoe UI"/>
      <w:sz w:val="18"/>
      <w:szCs w:val="18"/>
    </w:rPr>
  </w:style>
  <w:style w:type="paragraph" w:styleId="Subtitle">
    <w:name w:val="Subtitle"/>
    <w:basedOn w:val="Normal"/>
    <w:next w:val="Normal"/>
    <w:link w:val="SubtitleChar"/>
    <w:uiPriority w:val="11"/>
    <w:qFormat/>
    <w:rsid w:val="00076B0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76B04"/>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AF1605"/>
    <w:rPr>
      <w:sz w:val="16"/>
      <w:szCs w:val="16"/>
    </w:rPr>
  </w:style>
  <w:style w:type="paragraph" w:styleId="CommentText">
    <w:name w:val="annotation text"/>
    <w:basedOn w:val="Normal"/>
    <w:link w:val="CommentTextChar"/>
    <w:uiPriority w:val="99"/>
    <w:semiHidden/>
    <w:unhideWhenUsed/>
    <w:rsid w:val="00AF1605"/>
    <w:pPr>
      <w:spacing w:line="240" w:lineRule="auto"/>
    </w:pPr>
    <w:rPr>
      <w:sz w:val="20"/>
      <w:szCs w:val="20"/>
    </w:rPr>
  </w:style>
  <w:style w:type="character" w:customStyle="1" w:styleId="CommentTextChar">
    <w:name w:val="Comment Text Char"/>
    <w:basedOn w:val="DefaultParagraphFont"/>
    <w:link w:val="CommentText"/>
    <w:uiPriority w:val="99"/>
    <w:semiHidden/>
    <w:rsid w:val="00AF1605"/>
    <w:rPr>
      <w:sz w:val="20"/>
      <w:szCs w:val="20"/>
    </w:rPr>
  </w:style>
  <w:style w:type="paragraph" w:styleId="CommentSubject">
    <w:name w:val="annotation subject"/>
    <w:basedOn w:val="CommentText"/>
    <w:next w:val="CommentText"/>
    <w:link w:val="CommentSubjectChar"/>
    <w:uiPriority w:val="99"/>
    <w:semiHidden/>
    <w:unhideWhenUsed/>
    <w:rsid w:val="00AF1605"/>
    <w:rPr>
      <w:b/>
      <w:bCs/>
    </w:rPr>
  </w:style>
  <w:style w:type="character" w:customStyle="1" w:styleId="CommentSubjectChar">
    <w:name w:val="Comment Subject Char"/>
    <w:basedOn w:val="CommentTextChar"/>
    <w:link w:val="CommentSubject"/>
    <w:uiPriority w:val="99"/>
    <w:semiHidden/>
    <w:rsid w:val="00AF1605"/>
    <w:rPr>
      <w:b/>
      <w:bCs/>
      <w:sz w:val="20"/>
      <w:szCs w:val="20"/>
    </w:rPr>
  </w:style>
  <w:style w:type="character" w:styleId="Strong">
    <w:name w:val="Strong"/>
    <w:basedOn w:val="DefaultParagraphFont"/>
    <w:uiPriority w:val="22"/>
    <w:qFormat/>
    <w:rsid w:val="00383D40"/>
    <w:rPr>
      <w:b/>
      <w:bCs/>
    </w:rPr>
  </w:style>
  <w:style w:type="table" w:customStyle="1" w:styleId="TableGrid0">
    <w:name w:val="TableGrid"/>
    <w:rsid w:val="00363B2C"/>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2112D4"/>
    <w:rPr>
      <w:rFonts w:ascii="Calibri" w:eastAsia="Calibri" w:hAnsi="Calibri" w:cs="Calibri"/>
      <w:b/>
      <w:color w:val="181717"/>
      <w:sz w:val="24"/>
      <w:lang w:eastAsia="en-GB"/>
    </w:rPr>
  </w:style>
  <w:style w:type="character" w:styleId="PageNumber">
    <w:name w:val="page number"/>
    <w:basedOn w:val="DefaultParagraphFont"/>
    <w:uiPriority w:val="99"/>
    <w:semiHidden/>
    <w:unhideWhenUsed/>
    <w:rsid w:val="003E7FCD"/>
  </w:style>
  <w:style w:type="paragraph" w:customStyle="1" w:styleId="xmsonormal">
    <w:name w:val="x_msonormal"/>
    <w:basedOn w:val="Normal"/>
    <w:rsid w:val="00E047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E047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E22C2"/>
    <w:rPr>
      <w:color w:val="605E5C"/>
      <w:shd w:val="clear" w:color="auto" w:fill="E1DFDD"/>
    </w:rPr>
  </w:style>
  <w:style w:type="character" w:styleId="FollowedHyperlink">
    <w:name w:val="FollowedHyperlink"/>
    <w:basedOn w:val="DefaultParagraphFont"/>
    <w:uiPriority w:val="99"/>
    <w:semiHidden/>
    <w:unhideWhenUsed/>
    <w:rsid w:val="00811CDC"/>
    <w:rPr>
      <w:color w:val="954F72" w:themeColor="followedHyperlink"/>
      <w:u w:val="single"/>
    </w:rPr>
  </w:style>
  <w:style w:type="paragraph" w:styleId="Title">
    <w:name w:val="Title"/>
    <w:basedOn w:val="Normal"/>
    <w:next w:val="Normal"/>
    <w:link w:val="TitleChar"/>
    <w:uiPriority w:val="10"/>
    <w:qFormat/>
    <w:rsid w:val="000575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7580"/>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17168A"/>
  </w:style>
  <w:style w:type="character" w:customStyle="1" w:styleId="eop">
    <w:name w:val="eop"/>
    <w:basedOn w:val="DefaultParagraphFont"/>
    <w:rsid w:val="0017168A"/>
  </w:style>
  <w:style w:type="paragraph" w:styleId="TOC1">
    <w:name w:val="toc 1"/>
    <w:basedOn w:val="Normal"/>
    <w:next w:val="Normal"/>
    <w:uiPriority w:val="39"/>
    <w:unhideWhenUsed/>
    <w:rsid w:val="23DA44F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5013">
      <w:bodyDiv w:val="1"/>
      <w:marLeft w:val="0"/>
      <w:marRight w:val="0"/>
      <w:marTop w:val="0"/>
      <w:marBottom w:val="0"/>
      <w:divBdr>
        <w:top w:val="none" w:sz="0" w:space="0" w:color="auto"/>
        <w:left w:val="none" w:sz="0" w:space="0" w:color="auto"/>
        <w:bottom w:val="none" w:sz="0" w:space="0" w:color="auto"/>
        <w:right w:val="none" w:sz="0" w:space="0" w:color="auto"/>
      </w:divBdr>
      <w:divsChild>
        <w:div w:id="1435128017">
          <w:marLeft w:val="547"/>
          <w:marRight w:val="0"/>
          <w:marTop w:val="0"/>
          <w:marBottom w:val="0"/>
          <w:divBdr>
            <w:top w:val="none" w:sz="0" w:space="0" w:color="auto"/>
            <w:left w:val="none" w:sz="0" w:space="0" w:color="auto"/>
            <w:bottom w:val="none" w:sz="0" w:space="0" w:color="auto"/>
            <w:right w:val="none" w:sz="0" w:space="0" w:color="auto"/>
          </w:divBdr>
        </w:div>
      </w:divsChild>
    </w:div>
    <w:div w:id="150754353">
      <w:bodyDiv w:val="1"/>
      <w:marLeft w:val="0"/>
      <w:marRight w:val="0"/>
      <w:marTop w:val="0"/>
      <w:marBottom w:val="0"/>
      <w:divBdr>
        <w:top w:val="none" w:sz="0" w:space="0" w:color="auto"/>
        <w:left w:val="none" w:sz="0" w:space="0" w:color="auto"/>
        <w:bottom w:val="none" w:sz="0" w:space="0" w:color="auto"/>
        <w:right w:val="none" w:sz="0" w:space="0" w:color="auto"/>
      </w:divBdr>
    </w:div>
    <w:div w:id="168951967">
      <w:bodyDiv w:val="1"/>
      <w:marLeft w:val="0"/>
      <w:marRight w:val="0"/>
      <w:marTop w:val="0"/>
      <w:marBottom w:val="0"/>
      <w:divBdr>
        <w:top w:val="none" w:sz="0" w:space="0" w:color="auto"/>
        <w:left w:val="none" w:sz="0" w:space="0" w:color="auto"/>
        <w:bottom w:val="none" w:sz="0" w:space="0" w:color="auto"/>
        <w:right w:val="none" w:sz="0" w:space="0" w:color="auto"/>
      </w:divBdr>
    </w:div>
    <w:div w:id="248388635">
      <w:bodyDiv w:val="1"/>
      <w:marLeft w:val="0"/>
      <w:marRight w:val="0"/>
      <w:marTop w:val="0"/>
      <w:marBottom w:val="0"/>
      <w:divBdr>
        <w:top w:val="none" w:sz="0" w:space="0" w:color="auto"/>
        <w:left w:val="none" w:sz="0" w:space="0" w:color="auto"/>
        <w:bottom w:val="none" w:sz="0" w:space="0" w:color="auto"/>
        <w:right w:val="none" w:sz="0" w:space="0" w:color="auto"/>
      </w:divBdr>
      <w:divsChild>
        <w:div w:id="1732651008">
          <w:marLeft w:val="0"/>
          <w:marRight w:val="0"/>
          <w:marTop w:val="0"/>
          <w:marBottom w:val="0"/>
          <w:divBdr>
            <w:top w:val="none" w:sz="0" w:space="0" w:color="auto"/>
            <w:left w:val="none" w:sz="0" w:space="0" w:color="auto"/>
            <w:bottom w:val="none" w:sz="0" w:space="0" w:color="auto"/>
            <w:right w:val="none" w:sz="0" w:space="0" w:color="auto"/>
          </w:divBdr>
          <w:divsChild>
            <w:div w:id="2000763724">
              <w:marLeft w:val="0"/>
              <w:marRight w:val="0"/>
              <w:marTop w:val="0"/>
              <w:marBottom w:val="0"/>
              <w:divBdr>
                <w:top w:val="none" w:sz="0" w:space="0" w:color="auto"/>
                <w:left w:val="none" w:sz="0" w:space="0" w:color="auto"/>
                <w:bottom w:val="none" w:sz="0" w:space="0" w:color="auto"/>
                <w:right w:val="none" w:sz="0" w:space="0" w:color="auto"/>
              </w:divBdr>
              <w:divsChild>
                <w:div w:id="819348464">
                  <w:marLeft w:val="0"/>
                  <w:marRight w:val="0"/>
                  <w:marTop w:val="0"/>
                  <w:marBottom w:val="0"/>
                  <w:divBdr>
                    <w:top w:val="none" w:sz="0" w:space="0" w:color="auto"/>
                    <w:left w:val="none" w:sz="0" w:space="0" w:color="auto"/>
                    <w:bottom w:val="none" w:sz="0" w:space="0" w:color="auto"/>
                    <w:right w:val="none" w:sz="0" w:space="0" w:color="auto"/>
                  </w:divBdr>
                  <w:divsChild>
                    <w:div w:id="14610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208106">
      <w:bodyDiv w:val="1"/>
      <w:marLeft w:val="0"/>
      <w:marRight w:val="0"/>
      <w:marTop w:val="0"/>
      <w:marBottom w:val="0"/>
      <w:divBdr>
        <w:top w:val="none" w:sz="0" w:space="0" w:color="auto"/>
        <w:left w:val="none" w:sz="0" w:space="0" w:color="auto"/>
        <w:bottom w:val="none" w:sz="0" w:space="0" w:color="auto"/>
        <w:right w:val="none" w:sz="0" w:space="0" w:color="auto"/>
      </w:divBdr>
      <w:divsChild>
        <w:div w:id="2057922388">
          <w:marLeft w:val="0"/>
          <w:marRight w:val="0"/>
          <w:marTop w:val="0"/>
          <w:marBottom w:val="0"/>
          <w:divBdr>
            <w:top w:val="none" w:sz="0" w:space="0" w:color="auto"/>
            <w:left w:val="none" w:sz="0" w:space="0" w:color="auto"/>
            <w:bottom w:val="none" w:sz="0" w:space="0" w:color="auto"/>
            <w:right w:val="none" w:sz="0" w:space="0" w:color="auto"/>
          </w:divBdr>
          <w:divsChild>
            <w:div w:id="818033861">
              <w:marLeft w:val="0"/>
              <w:marRight w:val="0"/>
              <w:marTop w:val="0"/>
              <w:marBottom w:val="0"/>
              <w:divBdr>
                <w:top w:val="none" w:sz="0" w:space="0" w:color="auto"/>
                <w:left w:val="none" w:sz="0" w:space="0" w:color="auto"/>
                <w:bottom w:val="none" w:sz="0" w:space="0" w:color="auto"/>
                <w:right w:val="none" w:sz="0" w:space="0" w:color="auto"/>
              </w:divBdr>
              <w:divsChild>
                <w:div w:id="2110737685">
                  <w:marLeft w:val="0"/>
                  <w:marRight w:val="0"/>
                  <w:marTop w:val="0"/>
                  <w:marBottom w:val="0"/>
                  <w:divBdr>
                    <w:top w:val="none" w:sz="0" w:space="0" w:color="auto"/>
                    <w:left w:val="none" w:sz="0" w:space="0" w:color="auto"/>
                    <w:bottom w:val="none" w:sz="0" w:space="0" w:color="auto"/>
                    <w:right w:val="none" w:sz="0" w:space="0" w:color="auto"/>
                  </w:divBdr>
                  <w:divsChild>
                    <w:div w:id="12380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337711">
      <w:bodyDiv w:val="1"/>
      <w:marLeft w:val="0"/>
      <w:marRight w:val="0"/>
      <w:marTop w:val="0"/>
      <w:marBottom w:val="0"/>
      <w:divBdr>
        <w:top w:val="none" w:sz="0" w:space="0" w:color="auto"/>
        <w:left w:val="none" w:sz="0" w:space="0" w:color="auto"/>
        <w:bottom w:val="none" w:sz="0" w:space="0" w:color="auto"/>
        <w:right w:val="none" w:sz="0" w:space="0" w:color="auto"/>
      </w:divBdr>
      <w:divsChild>
        <w:div w:id="1276014057">
          <w:marLeft w:val="0"/>
          <w:marRight w:val="0"/>
          <w:marTop w:val="0"/>
          <w:marBottom w:val="0"/>
          <w:divBdr>
            <w:top w:val="none" w:sz="0" w:space="0" w:color="auto"/>
            <w:left w:val="none" w:sz="0" w:space="0" w:color="auto"/>
            <w:bottom w:val="none" w:sz="0" w:space="0" w:color="auto"/>
            <w:right w:val="none" w:sz="0" w:space="0" w:color="auto"/>
          </w:divBdr>
          <w:divsChild>
            <w:div w:id="423036887">
              <w:marLeft w:val="0"/>
              <w:marRight w:val="0"/>
              <w:marTop w:val="0"/>
              <w:marBottom w:val="0"/>
              <w:divBdr>
                <w:top w:val="none" w:sz="0" w:space="0" w:color="auto"/>
                <w:left w:val="none" w:sz="0" w:space="0" w:color="auto"/>
                <w:bottom w:val="none" w:sz="0" w:space="0" w:color="auto"/>
                <w:right w:val="none" w:sz="0" w:space="0" w:color="auto"/>
              </w:divBdr>
              <w:divsChild>
                <w:div w:id="1858961187">
                  <w:marLeft w:val="0"/>
                  <w:marRight w:val="0"/>
                  <w:marTop w:val="0"/>
                  <w:marBottom w:val="0"/>
                  <w:divBdr>
                    <w:top w:val="none" w:sz="0" w:space="0" w:color="auto"/>
                    <w:left w:val="none" w:sz="0" w:space="0" w:color="auto"/>
                    <w:bottom w:val="none" w:sz="0" w:space="0" w:color="auto"/>
                    <w:right w:val="none" w:sz="0" w:space="0" w:color="auto"/>
                  </w:divBdr>
                  <w:divsChild>
                    <w:div w:id="20941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633912">
      <w:bodyDiv w:val="1"/>
      <w:marLeft w:val="0"/>
      <w:marRight w:val="0"/>
      <w:marTop w:val="0"/>
      <w:marBottom w:val="0"/>
      <w:divBdr>
        <w:top w:val="none" w:sz="0" w:space="0" w:color="auto"/>
        <w:left w:val="none" w:sz="0" w:space="0" w:color="auto"/>
        <w:bottom w:val="none" w:sz="0" w:space="0" w:color="auto"/>
        <w:right w:val="none" w:sz="0" w:space="0" w:color="auto"/>
      </w:divBdr>
      <w:divsChild>
        <w:div w:id="1962374980">
          <w:marLeft w:val="0"/>
          <w:marRight w:val="0"/>
          <w:marTop w:val="0"/>
          <w:marBottom w:val="0"/>
          <w:divBdr>
            <w:top w:val="none" w:sz="0" w:space="0" w:color="auto"/>
            <w:left w:val="none" w:sz="0" w:space="0" w:color="auto"/>
            <w:bottom w:val="none" w:sz="0" w:space="0" w:color="auto"/>
            <w:right w:val="none" w:sz="0" w:space="0" w:color="auto"/>
          </w:divBdr>
        </w:div>
      </w:divsChild>
    </w:div>
    <w:div w:id="702366611">
      <w:bodyDiv w:val="1"/>
      <w:marLeft w:val="0"/>
      <w:marRight w:val="0"/>
      <w:marTop w:val="0"/>
      <w:marBottom w:val="0"/>
      <w:divBdr>
        <w:top w:val="none" w:sz="0" w:space="0" w:color="auto"/>
        <w:left w:val="none" w:sz="0" w:space="0" w:color="auto"/>
        <w:bottom w:val="none" w:sz="0" w:space="0" w:color="auto"/>
        <w:right w:val="none" w:sz="0" w:space="0" w:color="auto"/>
      </w:divBdr>
      <w:divsChild>
        <w:div w:id="2077315739">
          <w:marLeft w:val="0"/>
          <w:marRight w:val="0"/>
          <w:marTop w:val="0"/>
          <w:marBottom w:val="0"/>
          <w:divBdr>
            <w:top w:val="none" w:sz="0" w:space="0" w:color="auto"/>
            <w:left w:val="none" w:sz="0" w:space="0" w:color="auto"/>
            <w:bottom w:val="none" w:sz="0" w:space="0" w:color="auto"/>
            <w:right w:val="none" w:sz="0" w:space="0" w:color="auto"/>
          </w:divBdr>
          <w:divsChild>
            <w:div w:id="2030712188">
              <w:marLeft w:val="0"/>
              <w:marRight w:val="0"/>
              <w:marTop w:val="0"/>
              <w:marBottom w:val="0"/>
              <w:divBdr>
                <w:top w:val="none" w:sz="0" w:space="0" w:color="auto"/>
                <w:left w:val="none" w:sz="0" w:space="0" w:color="auto"/>
                <w:bottom w:val="none" w:sz="0" w:space="0" w:color="auto"/>
                <w:right w:val="none" w:sz="0" w:space="0" w:color="auto"/>
              </w:divBdr>
              <w:divsChild>
                <w:div w:id="2120908735">
                  <w:marLeft w:val="0"/>
                  <w:marRight w:val="0"/>
                  <w:marTop w:val="0"/>
                  <w:marBottom w:val="0"/>
                  <w:divBdr>
                    <w:top w:val="none" w:sz="0" w:space="0" w:color="auto"/>
                    <w:left w:val="none" w:sz="0" w:space="0" w:color="auto"/>
                    <w:bottom w:val="none" w:sz="0" w:space="0" w:color="auto"/>
                    <w:right w:val="none" w:sz="0" w:space="0" w:color="auto"/>
                  </w:divBdr>
                  <w:divsChild>
                    <w:div w:id="65314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721">
      <w:bodyDiv w:val="1"/>
      <w:marLeft w:val="0"/>
      <w:marRight w:val="0"/>
      <w:marTop w:val="0"/>
      <w:marBottom w:val="0"/>
      <w:divBdr>
        <w:top w:val="none" w:sz="0" w:space="0" w:color="auto"/>
        <w:left w:val="none" w:sz="0" w:space="0" w:color="auto"/>
        <w:bottom w:val="none" w:sz="0" w:space="0" w:color="auto"/>
        <w:right w:val="none" w:sz="0" w:space="0" w:color="auto"/>
      </w:divBdr>
      <w:divsChild>
        <w:div w:id="105387484">
          <w:marLeft w:val="547"/>
          <w:marRight w:val="0"/>
          <w:marTop w:val="0"/>
          <w:marBottom w:val="0"/>
          <w:divBdr>
            <w:top w:val="none" w:sz="0" w:space="0" w:color="auto"/>
            <w:left w:val="none" w:sz="0" w:space="0" w:color="auto"/>
            <w:bottom w:val="none" w:sz="0" w:space="0" w:color="auto"/>
            <w:right w:val="none" w:sz="0" w:space="0" w:color="auto"/>
          </w:divBdr>
        </w:div>
      </w:divsChild>
    </w:div>
    <w:div w:id="916864099">
      <w:bodyDiv w:val="1"/>
      <w:marLeft w:val="0"/>
      <w:marRight w:val="0"/>
      <w:marTop w:val="0"/>
      <w:marBottom w:val="0"/>
      <w:divBdr>
        <w:top w:val="none" w:sz="0" w:space="0" w:color="auto"/>
        <w:left w:val="none" w:sz="0" w:space="0" w:color="auto"/>
        <w:bottom w:val="none" w:sz="0" w:space="0" w:color="auto"/>
        <w:right w:val="none" w:sz="0" w:space="0" w:color="auto"/>
      </w:divBdr>
      <w:divsChild>
        <w:div w:id="1215043534">
          <w:marLeft w:val="0"/>
          <w:marRight w:val="0"/>
          <w:marTop w:val="0"/>
          <w:marBottom w:val="0"/>
          <w:divBdr>
            <w:top w:val="none" w:sz="0" w:space="0" w:color="auto"/>
            <w:left w:val="none" w:sz="0" w:space="0" w:color="auto"/>
            <w:bottom w:val="none" w:sz="0" w:space="0" w:color="auto"/>
            <w:right w:val="none" w:sz="0" w:space="0" w:color="auto"/>
          </w:divBdr>
          <w:divsChild>
            <w:div w:id="1456214282">
              <w:marLeft w:val="0"/>
              <w:marRight w:val="0"/>
              <w:marTop w:val="0"/>
              <w:marBottom w:val="0"/>
              <w:divBdr>
                <w:top w:val="none" w:sz="0" w:space="0" w:color="auto"/>
                <w:left w:val="none" w:sz="0" w:space="0" w:color="auto"/>
                <w:bottom w:val="none" w:sz="0" w:space="0" w:color="auto"/>
                <w:right w:val="none" w:sz="0" w:space="0" w:color="auto"/>
              </w:divBdr>
              <w:divsChild>
                <w:div w:id="498547184">
                  <w:marLeft w:val="0"/>
                  <w:marRight w:val="0"/>
                  <w:marTop w:val="0"/>
                  <w:marBottom w:val="0"/>
                  <w:divBdr>
                    <w:top w:val="none" w:sz="0" w:space="0" w:color="auto"/>
                    <w:left w:val="none" w:sz="0" w:space="0" w:color="auto"/>
                    <w:bottom w:val="none" w:sz="0" w:space="0" w:color="auto"/>
                    <w:right w:val="none" w:sz="0" w:space="0" w:color="auto"/>
                  </w:divBdr>
                  <w:divsChild>
                    <w:div w:id="6782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254775">
      <w:bodyDiv w:val="1"/>
      <w:marLeft w:val="0"/>
      <w:marRight w:val="0"/>
      <w:marTop w:val="0"/>
      <w:marBottom w:val="0"/>
      <w:divBdr>
        <w:top w:val="none" w:sz="0" w:space="0" w:color="auto"/>
        <w:left w:val="none" w:sz="0" w:space="0" w:color="auto"/>
        <w:bottom w:val="none" w:sz="0" w:space="0" w:color="auto"/>
        <w:right w:val="none" w:sz="0" w:space="0" w:color="auto"/>
      </w:divBdr>
      <w:divsChild>
        <w:div w:id="2046826095">
          <w:marLeft w:val="720"/>
          <w:marRight w:val="0"/>
          <w:marTop w:val="0"/>
          <w:marBottom w:val="0"/>
          <w:divBdr>
            <w:top w:val="none" w:sz="0" w:space="0" w:color="auto"/>
            <w:left w:val="none" w:sz="0" w:space="0" w:color="auto"/>
            <w:bottom w:val="none" w:sz="0" w:space="0" w:color="auto"/>
            <w:right w:val="none" w:sz="0" w:space="0" w:color="auto"/>
          </w:divBdr>
        </w:div>
      </w:divsChild>
    </w:div>
    <w:div w:id="926109537">
      <w:bodyDiv w:val="1"/>
      <w:marLeft w:val="0"/>
      <w:marRight w:val="0"/>
      <w:marTop w:val="0"/>
      <w:marBottom w:val="0"/>
      <w:divBdr>
        <w:top w:val="none" w:sz="0" w:space="0" w:color="auto"/>
        <w:left w:val="none" w:sz="0" w:space="0" w:color="auto"/>
        <w:bottom w:val="none" w:sz="0" w:space="0" w:color="auto"/>
        <w:right w:val="none" w:sz="0" w:space="0" w:color="auto"/>
      </w:divBdr>
      <w:divsChild>
        <w:div w:id="1272933198">
          <w:marLeft w:val="0"/>
          <w:marRight w:val="0"/>
          <w:marTop w:val="0"/>
          <w:marBottom w:val="0"/>
          <w:divBdr>
            <w:top w:val="none" w:sz="0" w:space="0" w:color="auto"/>
            <w:left w:val="none" w:sz="0" w:space="0" w:color="auto"/>
            <w:bottom w:val="none" w:sz="0" w:space="0" w:color="auto"/>
            <w:right w:val="none" w:sz="0" w:space="0" w:color="auto"/>
          </w:divBdr>
          <w:divsChild>
            <w:div w:id="1549957053">
              <w:marLeft w:val="0"/>
              <w:marRight w:val="0"/>
              <w:marTop w:val="0"/>
              <w:marBottom w:val="0"/>
              <w:divBdr>
                <w:top w:val="none" w:sz="0" w:space="0" w:color="auto"/>
                <w:left w:val="none" w:sz="0" w:space="0" w:color="auto"/>
                <w:bottom w:val="none" w:sz="0" w:space="0" w:color="auto"/>
                <w:right w:val="none" w:sz="0" w:space="0" w:color="auto"/>
              </w:divBdr>
              <w:divsChild>
                <w:div w:id="250511108">
                  <w:marLeft w:val="0"/>
                  <w:marRight w:val="0"/>
                  <w:marTop w:val="0"/>
                  <w:marBottom w:val="0"/>
                  <w:divBdr>
                    <w:top w:val="none" w:sz="0" w:space="0" w:color="auto"/>
                    <w:left w:val="none" w:sz="0" w:space="0" w:color="auto"/>
                    <w:bottom w:val="none" w:sz="0" w:space="0" w:color="auto"/>
                    <w:right w:val="none" w:sz="0" w:space="0" w:color="auto"/>
                  </w:divBdr>
                  <w:divsChild>
                    <w:div w:id="17652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06088">
      <w:bodyDiv w:val="1"/>
      <w:marLeft w:val="0"/>
      <w:marRight w:val="0"/>
      <w:marTop w:val="0"/>
      <w:marBottom w:val="0"/>
      <w:divBdr>
        <w:top w:val="none" w:sz="0" w:space="0" w:color="auto"/>
        <w:left w:val="none" w:sz="0" w:space="0" w:color="auto"/>
        <w:bottom w:val="none" w:sz="0" w:space="0" w:color="auto"/>
        <w:right w:val="none" w:sz="0" w:space="0" w:color="auto"/>
      </w:divBdr>
      <w:divsChild>
        <w:div w:id="1279340368">
          <w:marLeft w:val="0"/>
          <w:marRight w:val="0"/>
          <w:marTop w:val="0"/>
          <w:marBottom w:val="0"/>
          <w:divBdr>
            <w:top w:val="none" w:sz="0" w:space="0" w:color="auto"/>
            <w:left w:val="none" w:sz="0" w:space="0" w:color="auto"/>
            <w:bottom w:val="none" w:sz="0" w:space="0" w:color="auto"/>
            <w:right w:val="none" w:sz="0" w:space="0" w:color="auto"/>
          </w:divBdr>
          <w:divsChild>
            <w:div w:id="135419231">
              <w:marLeft w:val="0"/>
              <w:marRight w:val="0"/>
              <w:marTop w:val="0"/>
              <w:marBottom w:val="0"/>
              <w:divBdr>
                <w:top w:val="none" w:sz="0" w:space="0" w:color="auto"/>
                <w:left w:val="none" w:sz="0" w:space="0" w:color="auto"/>
                <w:bottom w:val="none" w:sz="0" w:space="0" w:color="auto"/>
                <w:right w:val="none" w:sz="0" w:space="0" w:color="auto"/>
              </w:divBdr>
              <w:divsChild>
                <w:div w:id="334503661">
                  <w:marLeft w:val="0"/>
                  <w:marRight w:val="0"/>
                  <w:marTop w:val="0"/>
                  <w:marBottom w:val="0"/>
                  <w:divBdr>
                    <w:top w:val="none" w:sz="0" w:space="0" w:color="auto"/>
                    <w:left w:val="none" w:sz="0" w:space="0" w:color="auto"/>
                    <w:bottom w:val="none" w:sz="0" w:space="0" w:color="auto"/>
                    <w:right w:val="none" w:sz="0" w:space="0" w:color="auto"/>
                  </w:divBdr>
                  <w:divsChild>
                    <w:div w:id="174583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841987">
      <w:bodyDiv w:val="1"/>
      <w:marLeft w:val="0"/>
      <w:marRight w:val="0"/>
      <w:marTop w:val="0"/>
      <w:marBottom w:val="0"/>
      <w:divBdr>
        <w:top w:val="none" w:sz="0" w:space="0" w:color="auto"/>
        <w:left w:val="none" w:sz="0" w:space="0" w:color="auto"/>
        <w:bottom w:val="none" w:sz="0" w:space="0" w:color="auto"/>
        <w:right w:val="none" w:sz="0" w:space="0" w:color="auto"/>
      </w:divBdr>
      <w:divsChild>
        <w:div w:id="1271234370">
          <w:marLeft w:val="0"/>
          <w:marRight w:val="0"/>
          <w:marTop w:val="0"/>
          <w:marBottom w:val="0"/>
          <w:divBdr>
            <w:top w:val="none" w:sz="0" w:space="0" w:color="auto"/>
            <w:left w:val="none" w:sz="0" w:space="0" w:color="auto"/>
            <w:bottom w:val="none" w:sz="0" w:space="0" w:color="auto"/>
            <w:right w:val="none" w:sz="0" w:space="0" w:color="auto"/>
          </w:divBdr>
          <w:divsChild>
            <w:div w:id="162552723">
              <w:marLeft w:val="0"/>
              <w:marRight w:val="0"/>
              <w:marTop w:val="0"/>
              <w:marBottom w:val="0"/>
              <w:divBdr>
                <w:top w:val="none" w:sz="0" w:space="0" w:color="auto"/>
                <w:left w:val="none" w:sz="0" w:space="0" w:color="auto"/>
                <w:bottom w:val="none" w:sz="0" w:space="0" w:color="auto"/>
                <w:right w:val="none" w:sz="0" w:space="0" w:color="auto"/>
              </w:divBdr>
              <w:divsChild>
                <w:div w:id="796264625">
                  <w:marLeft w:val="0"/>
                  <w:marRight w:val="0"/>
                  <w:marTop w:val="0"/>
                  <w:marBottom w:val="0"/>
                  <w:divBdr>
                    <w:top w:val="none" w:sz="0" w:space="0" w:color="auto"/>
                    <w:left w:val="none" w:sz="0" w:space="0" w:color="auto"/>
                    <w:bottom w:val="none" w:sz="0" w:space="0" w:color="auto"/>
                    <w:right w:val="none" w:sz="0" w:space="0" w:color="auto"/>
                  </w:divBdr>
                  <w:divsChild>
                    <w:div w:id="18274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053905">
      <w:bodyDiv w:val="1"/>
      <w:marLeft w:val="0"/>
      <w:marRight w:val="0"/>
      <w:marTop w:val="0"/>
      <w:marBottom w:val="0"/>
      <w:divBdr>
        <w:top w:val="none" w:sz="0" w:space="0" w:color="auto"/>
        <w:left w:val="none" w:sz="0" w:space="0" w:color="auto"/>
        <w:bottom w:val="none" w:sz="0" w:space="0" w:color="auto"/>
        <w:right w:val="none" w:sz="0" w:space="0" w:color="auto"/>
      </w:divBdr>
      <w:divsChild>
        <w:div w:id="2109422808">
          <w:marLeft w:val="0"/>
          <w:marRight w:val="0"/>
          <w:marTop w:val="0"/>
          <w:marBottom w:val="0"/>
          <w:divBdr>
            <w:top w:val="none" w:sz="0" w:space="0" w:color="auto"/>
            <w:left w:val="none" w:sz="0" w:space="0" w:color="auto"/>
            <w:bottom w:val="none" w:sz="0" w:space="0" w:color="auto"/>
            <w:right w:val="none" w:sz="0" w:space="0" w:color="auto"/>
          </w:divBdr>
          <w:divsChild>
            <w:div w:id="1009795984">
              <w:marLeft w:val="0"/>
              <w:marRight w:val="0"/>
              <w:marTop w:val="0"/>
              <w:marBottom w:val="0"/>
              <w:divBdr>
                <w:top w:val="none" w:sz="0" w:space="0" w:color="auto"/>
                <w:left w:val="none" w:sz="0" w:space="0" w:color="auto"/>
                <w:bottom w:val="none" w:sz="0" w:space="0" w:color="auto"/>
                <w:right w:val="none" w:sz="0" w:space="0" w:color="auto"/>
              </w:divBdr>
              <w:divsChild>
                <w:div w:id="1180780067">
                  <w:marLeft w:val="0"/>
                  <w:marRight w:val="0"/>
                  <w:marTop w:val="0"/>
                  <w:marBottom w:val="0"/>
                  <w:divBdr>
                    <w:top w:val="none" w:sz="0" w:space="0" w:color="auto"/>
                    <w:left w:val="none" w:sz="0" w:space="0" w:color="auto"/>
                    <w:bottom w:val="none" w:sz="0" w:space="0" w:color="auto"/>
                    <w:right w:val="none" w:sz="0" w:space="0" w:color="auto"/>
                  </w:divBdr>
                  <w:divsChild>
                    <w:div w:id="172918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711160">
      <w:bodyDiv w:val="1"/>
      <w:marLeft w:val="0"/>
      <w:marRight w:val="0"/>
      <w:marTop w:val="0"/>
      <w:marBottom w:val="0"/>
      <w:divBdr>
        <w:top w:val="none" w:sz="0" w:space="0" w:color="auto"/>
        <w:left w:val="none" w:sz="0" w:space="0" w:color="auto"/>
        <w:bottom w:val="none" w:sz="0" w:space="0" w:color="auto"/>
        <w:right w:val="none" w:sz="0" w:space="0" w:color="auto"/>
      </w:divBdr>
      <w:divsChild>
        <w:div w:id="369914736">
          <w:marLeft w:val="0"/>
          <w:marRight w:val="0"/>
          <w:marTop w:val="0"/>
          <w:marBottom w:val="0"/>
          <w:divBdr>
            <w:top w:val="none" w:sz="0" w:space="0" w:color="auto"/>
            <w:left w:val="none" w:sz="0" w:space="0" w:color="auto"/>
            <w:bottom w:val="none" w:sz="0" w:space="0" w:color="auto"/>
            <w:right w:val="none" w:sz="0" w:space="0" w:color="auto"/>
          </w:divBdr>
          <w:divsChild>
            <w:div w:id="354041260">
              <w:marLeft w:val="0"/>
              <w:marRight w:val="0"/>
              <w:marTop w:val="0"/>
              <w:marBottom w:val="0"/>
              <w:divBdr>
                <w:top w:val="none" w:sz="0" w:space="0" w:color="auto"/>
                <w:left w:val="none" w:sz="0" w:space="0" w:color="auto"/>
                <w:bottom w:val="none" w:sz="0" w:space="0" w:color="auto"/>
                <w:right w:val="none" w:sz="0" w:space="0" w:color="auto"/>
              </w:divBdr>
              <w:divsChild>
                <w:div w:id="472259950">
                  <w:marLeft w:val="0"/>
                  <w:marRight w:val="0"/>
                  <w:marTop w:val="0"/>
                  <w:marBottom w:val="0"/>
                  <w:divBdr>
                    <w:top w:val="none" w:sz="0" w:space="0" w:color="auto"/>
                    <w:left w:val="none" w:sz="0" w:space="0" w:color="auto"/>
                    <w:bottom w:val="none" w:sz="0" w:space="0" w:color="auto"/>
                    <w:right w:val="none" w:sz="0" w:space="0" w:color="auto"/>
                  </w:divBdr>
                  <w:divsChild>
                    <w:div w:id="11512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57900">
      <w:bodyDiv w:val="1"/>
      <w:marLeft w:val="0"/>
      <w:marRight w:val="0"/>
      <w:marTop w:val="0"/>
      <w:marBottom w:val="0"/>
      <w:divBdr>
        <w:top w:val="none" w:sz="0" w:space="0" w:color="auto"/>
        <w:left w:val="none" w:sz="0" w:space="0" w:color="auto"/>
        <w:bottom w:val="none" w:sz="0" w:space="0" w:color="auto"/>
        <w:right w:val="none" w:sz="0" w:space="0" w:color="auto"/>
      </w:divBdr>
    </w:div>
    <w:div w:id="1150290549">
      <w:bodyDiv w:val="1"/>
      <w:marLeft w:val="0"/>
      <w:marRight w:val="0"/>
      <w:marTop w:val="0"/>
      <w:marBottom w:val="0"/>
      <w:divBdr>
        <w:top w:val="none" w:sz="0" w:space="0" w:color="auto"/>
        <w:left w:val="none" w:sz="0" w:space="0" w:color="auto"/>
        <w:bottom w:val="none" w:sz="0" w:space="0" w:color="auto"/>
        <w:right w:val="none" w:sz="0" w:space="0" w:color="auto"/>
      </w:divBdr>
      <w:divsChild>
        <w:div w:id="585917442">
          <w:marLeft w:val="0"/>
          <w:marRight w:val="0"/>
          <w:marTop w:val="0"/>
          <w:marBottom w:val="0"/>
          <w:divBdr>
            <w:top w:val="none" w:sz="0" w:space="0" w:color="auto"/>
            <w:left w:val="none" w:sz="0" w:space="0" w:color="auto"/>
            <w:bottom w:val="none" w:sz="0" w:space="0" w:color="auto"/>
            <w:right w:val="none" w:sz="0" w:space="0" w:color="auto"/>
          </w:divBdr>
          <w:divsChild>
            <w:div w:id="1831600939">
              <w:marLeft w:val="0"/>
              <w:marRight w:val="0"/>
              <w:marTop w:val="0"/>
              <w:marBottom w:val="0"/>
              <w:divBdr>
                <w:top w:val="none" w:sz="0" w:space="0" w:color="auto"/>
                <w:left w:val="none" w:sz="0" w:space="0" w:color="auto"/>
                <w:bottom w:val="none" w:sz="0" w:space="0" w:color="auto"/>
                <w:right w:val="none" w:sz="0" w:space="0" w:color="auto"/>
              </w:divBdr>
              <w:divsChild>
                <w:div w:id="414858537">
                  <w:marLeft w:val="0"/>
                  <w:marRight w:val="0"/>
                  <w:marTop w:val="0"/>
                  <w:marBottom w:val="0"/>
                  <w:divBdr>
                    <w:top w:val="none" w:sz="0" w:space="0" w:color="auto"/>
                    <w:left w:val="none" w:sz="0" w:space="0" w:color="auto"/>
                    <w:bottom w:val="none" w:sz="0" w:space="0" w:color="auto"/>
                    <w:right w:val="none" w:sz="0" w:space="0" w:color="auto"/>
                  </w:divBdr>
                  <w:divsChild>
                    <w:div w:id="15570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955676">
      <w:bodyDiv w:val="1"/>
      <w:marLeft w:val="0"/>
      <w:marRight w:val="0"/>
      <w:marTop w:val="0"/>
      <w:marBottom w:val="0"/>
      <w:divBdr>
        <w:top w:val="none" w:sz="0" w:space="0" w:color="auto"/>
        <w:left w:val="none" w:sz="0" w:space="0" w:color="auto"/>
        <w:bottom w:val="none" w:sz="0" w:space="0" w:color="auto"/>
        <w:right w:val="none" w:sz="0" w:space="0" w:color="auto"/>
      </w:divBdr>
      <w:divsChild>
        <w:div w:id="644940221">
          <w:marLeft w:val="0"/>
          <w:marRight w:val="0"/>
          <w:marTop w:val="0"/>
          <w:marBottom w:val="0"/>
          <w:divBdr>
            <w:top w:val="none" w:sz="0" w:space="0" w:color="auto"/>
            <w:left w:val="none" w:sz="0" w:space="0" w:color="auto"/>
            <w:bottom w:val="none" w:sz="0" w:space="0" w:color="auto"/>
            <w:right w:val="none" w:sz="0" w:space="0" w:color="auto"/>
          </w:divBdr>
          <w:divsChild>
            <w:div w:id="1907451105">
              <w:marLeft w:val="0"/>
              <w:marRight w:val="0"/>
              <w:marTop w:val="0"/>
              <w:marBottom w:val="0"/>
              <w:divBdr>
                <w:top w:val="none" w:sz="0" w:space="0" w:color="auto"/>
                <w:left w:val="none" w:sz="0" w:space="0" w:color="auto"/>
                <w:bottom w:val="none" w:sz="0" w:space="0" w:color="auto"/>
                <w:right w:val="none" w:sz="0" w:space="0" w:color="auto"/>
              </w:divBdr>
              <w:divsChild>
                <w:div w:id="1521310469">
                  <w:marLeft w:val="0"/>
                  <w:marRight w:val="0"/>
                  <w:marTop w:val="0"/>
                  <w:marBottom w:val="0"/>
                  <w:divBdr>
                    <w:top w:val="none" w:sz="0" w:space="0" w:color="auto"/>
                    <w:left w:val="none" w:sz="0" w:space="0" w:color="auto"/>
                    <w:bottom w:val="none" w:sz="0" w:space="0" w:color="auto"/>
                    <w:right w:val="none" w:sz="0" w:space="0" w:color="auto"/>
                  </w:divBdr>
                  <w:divsChild>
                    <w:div w:id="1865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403927">
      <w:bodyDiv w:val="1"/>
      <w:marLeft w:val="0"/>
      <w:marRight w:val="0"/>
      <w:marTop w:val="0"/>
      <w:marBottom w:val="0"/>
      <w:divBdr>
        <w:top w:val="none" w:sz="0" w:space="0" w:color="auto"/>
        <w:left w:val="none" w:sz="0" w:space="0" w:color="auto"/>
        <w:bottom w:val="none" w:sz="0" w:space="0" w:color="auto"/>
        <w:right w:val="none" w:sz="0" w:space="0" w:color="auto"/>
      </w:divBdr>
      <w:divsChild>
        <w:div w:id="385639913">
          <w:marLeft w:val="0"/>
          <w:marRight w:val="0"/>
          <w:marTop w:val="0"/>
          <w:marBottom w:val="0"/>
          <w:divBdr>
            <w:top w:val="none" w:sz="0" w:space="0" w:color="auto"/>
            <w:left w:val="none" w:sz="0" w:space="0" w:color="auto"/>
            <w:bottom w:val="none" w:sz="0" w:space="0" w:color="auto"/>
            <w:right w:val="none" w:sz="0" w:space="0" w:color="auto"/>
          </w:divBdr>
          <w:divsChild>
            <w:div w:id="71589471">
              <w:marLeft w:val="0"/>
              <w:marRight w:val="0"/>
              <w:marTop w:val="0"/>
              <w:marBottom w:val="0"/>
              <w:divBdr>
                <w:top w:val="none" w:sz="0" w:space="0" w:color="auto"/>
                <w:left w:val="none" w:sz="0" w:space="0" w:color="auto"/>
                <w:bottom w:val="none" w:sz="0" w:space="0" w:color="auto"/>
                <w:right w:val="none" w:sz="0" w:space="0" w:color="auto"/>
              </w:divBdr>
              <w:divsChild>
                <w:div w:id="262689704">
                  <w:marLeft w:val="0"/>
                  <w:marRight w:val="0"/>
                  <w:marTop w:val="0"/>
                  <w:marBottom w:val="0"/>
                  <w:divBdr>
                    <w:top w:val="none" w:sz="0" w:space="0" w:color="auto"/>
                    <w:left w:val="none" w:sz="0" w:space="0" w:color="auto"/>
                    <w:bottom w:val="none" w:sz="0" w:space="0" w:color="auto"/>
                    <w:right w:val="none" w:sz="0" w:space="0" w:color="auto"/>
                  </w:divBdr>
                  <w:divsChild>
                    <w:div w:id="12165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756609">
      <w:bodyDiv w:val="1"/>
      <w:marLeft w:val="0"/>
      <w:marRight w:val="0"/>
      <w:marTop w:val="0"/>
      <w:marBottom w:val="0"/>
      <w:divBdr>
        <w:top w:val="none" w:sz="0" w:space="0" w:color="auto"/>
        <w:left w:val="none" w:sz="0" w:space="0" w:color="auto"/>
        <w:bottom w:val="none" w:sz="0" w:space="0" w:color="auto"/>
        <w:right w:val="none" w:sz="0" w:space="0" w:color="auto"/>
      </w:divBdr>
      <w:divsChild>
        <w:div w:id="505707537">
          <w:marLeft w:val="720"/>
          <w:marRight w:val="0"/>
          <w:marTop w:val="0"/>
          <w:marBottom w:val="0"/>
          <w:divBdr>
            <w:top w:val="none" w:sz="0" w:space="0" w:color="auto"/>
            <w:left w:val="none" w:sz="0" w:space="0" w:color="auto"/>
            <w:bottom w:val="none" w:sz="0" w:space="0" w:color="auto"/>
            <w:right w:val="none" w:sz="0" w:space="0" w:color="auto"/>
          </w:divBdr>
        </w:div>
        <w:div w:id="150148274">
          <w:marLeft w:val="720"/>
          <w:marRight w:val="0"/>
          <w:marTop w:val="0"/>
          <w:marBottom w:val="0"/>
          <w:divBdr>
            <w:top w:val="none" w:sz="0" w:space="0" w:color="auto"/>
            <w:left w:val="none" w:sz="0" w:space="0" w:color="auto"/>
            <w:bottom w:val="none" w:sz="0" w:space="0" w:color="auto"/>
            <w:right w:val="none" w:sz="0" w:space="0" w:color="auto"/>
          </w:divBdr>
        </w:div>
        <w:div w:id="134379624">
          <w:marLeft w:val="720"/>
          <w:marRight w:val="0"/>
          <w:marTop w:val="0"/>
          <w:marBottom w:val="0"/>
          <w:divBdr>
            <w:top w:val="none" w:sz="0" w:space="0" w:color="auto"/>
            <w:left w:val="none" w:sz="0" w:space="0" w:color="auto"/>
            <w:bottom w:val="none" w:sz="0" w:space="0" w:color="auto"/>
            <w:right w:val="none" w:sz="0" w:space="0" w:color="auto"/>
          </w:divBdr>
        </w:div>
      </w:divsChild>
    </w:div>
    <w:div w:id="1393770290">
      <w:bodyDiv w:val="1"/>
      <w:marLeft w:val="0"/>
      <w:marRight w:val="0"/>
      <w:marTop w:val="0"/>
      <w:marBottom w:val="0"/>
      <w:divBdr>
        <w:top w:val="none" w:sz="0" w:space="0" w:color="auto"/>
        <w:left w:val="none" w:sz="0" w:space="0" w:color="auto"/>
        <w:bottom w:val="none" w:sz="0" w:space="0" w:color="auto"/>
        <w:right w:val="none" w:sz="0" w:space="0" w:color="auto"/>
      </w:divBdr>
      <w:divsChild>
        <w:div w:id="2107536284">
          <w:marLeft w:val="0"/>
          <w:marRight w:val="0"/>
          <w:marTop w:val="0"/>
          <w:marBottom w:val="0"/>
          <w:divBdr>
            <w:top w:val="none" w:sz="0" w:space="0" w:color="auto"/>
            <w:left w:val="none" w:sz="0" w:space="0" w:color="auto"/>
            <w:bottom w:val="none" w:sz="0" w:space="0" w:color="auto"/>
            <w:right w:val="none" w:sz="0" w:space="0" w:color="auto"/>
          </w:divBdr>
          <w:divsChild>
            <w:div w:id="281811856">
              <w:marLeft w:val="0"/>
              <w:marRight w:val="0"/>
              <w:marTop w:val="0"/>
              <w:marBottom w:val="0"/>
              <w:divBdr>
                <w:top w:val="none" w:sz="0" w:space="0" w:color="auto"/>
                <w:left w:val="none" w:sz="0" w:space="0" w:color="auto"/>
                <w:bottom w:val="none" w:sz="0" w:space="0" w:color="auto"/>
                <w:right w:val="none" w:sz="0" w:space="0" w:color="auto"/>
              </w:divBdr>
              <w:divsChild>
                <w:div w:id="381759695">
                  <w:marLeft w:val="0"/>
                  <w:marRight w:val="0"/>
                  <w:marTop w:val="0"/>
                  <w:marBottom w:val="0"/>
                  <w:divBdr>
                    <w:top w:val="none" w:sz="0" w:space="0" w:color="auto"/>
                    <w:left w:val="none" w:sz="0" w:space="0" w:color="auto"/>
                    <w:bottom w:val="none" w:sz="0" w:space="0" w:color="auto"/>
                    <w:right w:val="none" w:sz="0" w:space="0" w:color="auto"/>
                  </w:divBdr>
                  <w:divsChild>
                    <w:div w:id="3347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688347">
      <w:bodyDiv w:val="1"/>
      <w:marLeft w:val="0"/>
      <w:marRight w:val="0"/>
      <w:marTop w:val="0"/>
      <w:marBottom w:val="0"/>
      <w:divBdr>
        <w:top w:val="none" w:sz="0" w:space="0" w:color="auto"/>
        <w:left w:val="none" w:sz="0" w:space="0" w:color="auto"/>
        <w:bottom w:val="none" w:sz="0" w:space="0" w:color="auto"/>
        <w:right w:val="none" w:sz="0" w:space="0" w:color="auto"/>
      </w:divBdr>
      <w:divsChild>
        <w:div w:id="697394756">
          <w:marLeft w:val="0"/>
          <w:marRight w:val="0"/>
          <w:marTop w:val="0"/>
          <w:marBottom w:val="0"/>
          <w:divBdr>
            <w:top w:val="none" w:sz="0" w:space="0" w:color="auto"/>
            <w:left w:val="none" w:sz="0" w:space="0" w:color="auto"/>
            <w:bottom w:val="none" w:sz="0" w:space="0" w:color="auto"/>
            <w:right w:val="none" w:sz="0" w:space="0" w:color="auto"/>
          </w:divBdr>
          <w:divsChild>
            <w:div w:id="1817719045">
              <w:marLeft w:val="0"/>
              <w:marRight w:val="0"/>
              <w:marTop w:val="0"/>
              <w:marBottom w:val="0"/>
              <w:divBdr>
                <w:top w:val="none" w:sz="0" w:space="0" w:color="auto"/>
                <w:left w:val="none" w:sz="0" w:space="0" w:color="auto"/>
                <w:bottom w:val="none" w:sz="0" w:space="0" w:color="auto"/>
                <w:right w:val="none" w:sz="0" w:space="0" w:color="auto"/>
              </w:divBdr>
              <w:divsChild>
                <w:div w:id="395399363">
                  <w:marLeft w:val="0"/>
                  <w:marRight w:val="0"/>
                  <w:marTop w:val="0"/>
                  <w:marBottom w:val="0"/>
                  <w:divBdr>
                    <w:top w:val="none" w:sz="0" w:space="0" w:color="auto"/>
                    <w:left w:val="none" w:sz="0" w:space="0" w:color="auto"/>
                    <w:bottom w:val="none" w:sz="0" w:space="0" w:color="auto"/>
                    <w:right w:val="none" w:sz="0" w:space="0" w:color="auto"/>
                  </w:divBdr>
                  <w:divsChild>
                    <w:div w:id="159678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96239">
      <w:bodyDiv w:val="1"/>
      <w:marLeft w:val="0"/>
      <w:marRight w:val="0"/>
      <w:marTop w:val="0"/>
      <w:marBottom w:val="0"/>
      <w:divBdr>
        <w:top w:val="none" w:sz="0" w:space="0" w:color="auto"/>
        <w:left w:val="none" w:sz="0" w:space="0" w:color="auto"/>
        <w:bottom w:val="none" w:sz="0" w:space="0" w:color="auto"/>
        <w:right w:val="none" w:sz="0" w:space="0" w:color="auto"/>
      </w:divBdr>
      <w:divsChild>
        <w:div w:id="1347293811">
          <w:marLeft w:val="0"/>
          <w:marRight w:val="0"/>
          <w:marTop w:val="0"/>
          <w:marBottom w:val="0"/>
          <w:divBdr>
            <w:top w:val="none" w:sz="0" w:space="0" w:color="auto"/>
            <w:left w:val="none" w:sz="0" w:space="0" w:color="auto"/>
            <w:bottom w:val="none" w:sz="0" w:space="0" w:color="auto"/>
            <w:right w:val="none" w:sz="0" w:space="0" w:color="auto"/>
          </w:divBdr>
          <w:divsChild>
            <w:div w:id="848908726">
              <w:marLeft w:val="0"/>
              <w:marRight w:val="0"/>
              <w:marTop w:val="0"/>
              <w:marBottom w:val="0"/>
              <w:divBdr>
                <w:top w:val="none" w:sz="0" w:space="0" w:color="auto"/>
                <w:left w:val="none" w:sz="0" w:space="0" w:color="auto"/>
                <w:bottom w:val="none" w:sz="0" w:space="0" w:color="auto"/>
                <w:right w:val="none" w:sz="0" w:space="0" w:color="auto"/>
              </w:divBdr>
              <w:divsChild>
                <w:div w:id="450831203">
                  <w:marLeft w:val="0"/>
                  <w:marRight w:val="0"/>
                  <w:marTop w:val="0"/>
                  <w:marBottom w:val="0"/>
                  <w:divBdr>
                    <w:top w:val="none" w:sz="0" w:space="0" w:color="auto"/>
                    <w:left w:val="none" w:sz="0" w:space="0" w:color="auto"/>
                    <w:bottom w:val="none" w:sz="0" w:space="0" w:color="auto"/>
                    <w:right w:val="none" w:sz="0" w:space="0" w:color="auto"/>
                  </w:divBdr>
                  <w:divsChild>
                    <w:div w:id="2772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392167">
      <w:bodyDiv w:val="1"/>
      <w:marLeft w:val="0"/>
      <w:marRight w:val="0"/>
      <w:marTop w:val="0"/>
      <w:marBottom w:val="0"/>
      <w:divBdr>
        <w:top w:val="none" w:sz="0" w:space="0" w:color="auto"/>
        <w:left w:val="none" w:sz="0" w:space="0" w:color="auto"/>
        <w:bottom w:val="none" w:sz="0" w:space="0" w:color="auto"/>
        <w:right w:val="none" w:sz="0" w:space="0" w:color="auto"/>
      </w:divBdr>
      <w:divsChild>
        <w:div w:id="729886048">
          <w:marLeft w:val="0"/>
          <w:marRight w:val="0"/>
          <w:marTop w:val="0"/>
          <w:marBottom w:val="0"/>
          <w:divBdr>
            <w:top w:val="none" w:sz="0" w:space="0" w:color="auto"/>
            <w:left w:val="none" w:sz="0" w:space="0" w:color="auto"/>
            <w:bottom w:val="none" w:sz="0" w:space="0" w:color="auto"/>
            <w:right w:val="none" w:sz="0" w:space="0" w:color="auto"/>
          </w:divBdr>
          <w:divsChild>
            <w:div w:id="1255240123">
              <w:marLeft w:val="0"/>
              <w:marRight w:val="0"/>
              <w:marTop w:val="0"/>
              <w:marBottom w:val="0"/>
              <w:divBdr>
                <w:top w:val="none" w:sz="0" w:space="0" w:color="auto"/>
                <w:left w:val="none" w:sz="0" w:space="0" w:color="auto"/>
                <w:bottom w:val="none" w:sz="0" w:space="0" w:color="auto"/>
                <w:right w:val="none" w:sz="0" w:space="0" w:color="auto"/>
              </w:divBdr>
              <w:divsChild>
                <w:div w:id="972443475">
                  <w:marLeft w:val="0"/>
                  <w:marRight w:val="0"/>
                  <w:marTop w:val="0"/>
                  <w:marBottom w:val="0"/>
                  <w:divBdr>
                    <w:top w:val="none" w:sz="0" w:space="0" w:color="auto"/>
                    <w:left w:val="none" w:sz="0" w:space="0" w:color="auto"/>
                    <w:bottom w:val="none" w:sz="0" w:space="0" w:color="auto"/>
                    <w:right w:val="none" w:sz="0" w:space="0" w:color="auto"/>
                  </w:divBdr>
                  <w:divsChild>
                    <w:div w:id="23366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18761">
      <w:bodyDiv w:val="1"/>
      <w:marLeft w:val="0"/>
      <w:marRight w:val="0"/>
      <w:marTop w:val="0"/>
      <w:marBottom w:val="0"/>
      <w:divBdr>
        <w:top w:val="none" w:sz="0" w:space="0" w:color="auto"/>
        <w:left w:val="none" w:sz="0" w:space="0" w:color="auto"/>
        <w:bottom w:val="none" w:sz="0" w:space="0" w:color="auto"/>
        <w:right w:val="none" w:sz="0" w:space="0" w:color="auto"/>
      </w:divBdr>
      <w:divsChild>
        <w:div w:id="2074350237">
          <w:marLeft w:val="720"/>
          <w:marRight w:val="0"/>
          <w:marTop w:val="0"/>
          <w:marBottom w:val="0"/>
          <w:divBdr>
            <w:top w:val="none" w:sz="0" w:space="0" w:color="auto"/>
            <w:left w:val="none" w:sz="0" w:space="0" w:color="auto"/>
            <w:bottom w:val="none" w:sz="0" w:space="0" w:color="auto"/>
            <w:right w:val="none" w:sz="0" w:space="0" w:color="auto"/>
          </w:divBdr>
        </w:div>
        <w:div w:id="333343429">
          <w:marLeft w:val="720"/>
          <w:marRight w:val="0"/>
          <w:marTop w:val="0"/>
          <w:marBottom w:val="0"/>
          <w:divBdr>
            <w:top w:val="none" w:sz="0" w:space="0" w:color="auto"/>
            <w:left w:val="none" w:sz="0" w:space="0" w:color="auto"/>
            <w:bottom w:val="none" w:sz="0" w:space="0" w:color="auto"/>
            <w:right w:val="none" w:sz="0" w:space="0" w:color="auto"/>
          </w:divBdr>
        </w:div>
        <w:div w:id="208761738">
          <w:marLeft w:val="720"/>
          <w:marRight w:val="0"/>
          <w:marTop w:val="0"/>
          <w:marBottom w:val="0"/>
          <w:divBdr>
            <w:top w:val="none" w:sz="0" w:space="0" w:color="auto"/>
            <w:left w:val="none" w:sz="0" w:space="0" w:color="auto"/>
            <w:bottom w:val="none" w:sz="0" w:space="0" w:color="auto"/>
            <w:right w:val="none" w:sz="0" w:space="0" w:color="auto"/>
          </w:divBdr>
        </w:div>
        <w:div w:id="538133047">
          <w:marLeft w:val="720"/>
          <w:marRight w:val="0"/>
          <w:marTop w:val="0"/>
          <w:marBottom w:val="0"/>
          <w:divBdr>
            <w:top w:val="none" w:sz="0" w:space="0" w:color="auto"/>
            <w:left w:val="none" w:sz="0" w:space="0" w:color="auto"/>
            <w:bottom w:val="none" w:sz="0" w:space="0" w:color="auto"/>
            <w:right w:val="none" w:sz="0" w:space="0" w:color="auto"/>
          </w:divBdr>
        </w:div>
      </w:divsChild>
    </w:div>
    <w:div w:id="1663850110">
      <w:bodyDiv w:val="1"/>
      <w:marLeft w:val="0"/>
      <w:marRight w:val="0"/>
      <w:marTop w:val="0"/>
      <w:marBottom w:val="0"/>
      <w:divBdr>
        <w:top w:val="none" w:sz="0" w:space="0" w:color="auto"/>
        <w:left w:val="none" w:sz="0" w:space="0" w:color="auto"/>
        <w:bottom w:val="none" w:sz="0" w:space="0" w:color="auto"/>
        <w:right w:val="none" w:sz="0" w:space="0" w:color="auto"/>
      </w:divBdr>
    </w:div>
    <w:div w:id="1720399879">
      <w:bodyDiv w:val="1"/>
      <w:marLeft w:val="0"/>
      <w:marRight w:val="0"/>
      <w:marTop w:val="0"/>
      <w:marBottom w:val="0"/>
      <w:divBdr>
        <w:top w:val="none" w:sz="0" w:space="0" w:color="auto"/>
        <w:left w:val="none" w:sz="0" w:space="0" w:color="auto"/>
        <w:bottom w:val="none" w:sz="0" w:space="0" w:color="auto"/>
        <w:right w:val="none" w:sz="0" w:space="0" w:color="auto"/>
      </w:divBdr>
    </w:div>
    <w:div w:id="1836915818">
      <w:bodyDiv w:val="1"/>
      <w:marLeft w:val="0"/>
      <w:marRight w:val="0"/>
      <w:marTop w:val="0"/>
      <w:marBottom w:val="0"/>
      <w:divBdr>
        <w:top w:val="none" w:sz="0" w:space="0" w:color="auto"/>
        <w:left w:val="none" w:sz="0" w:space="0" w:color="auto"/>
        <w:bottom w:val="none" w:sz="0" w:space="0" w:color="auto"/>
        <w:right w:val="none" w:sz="0" w:space="0" w:color="auto"/>
      </w:divBdr>
    </w:div>
    <w:div w:id="1904562181">
      <w:bodyDiv w:val="1"/>
      <w:marLeft w:val="0"/>
      <w:marRight w:val="0"/>
      <w:marTop w:val="0"/>
      <w:marBottom w:val="0"/>
      <w:divBdr>
        <w:top w:val="none" w:sz="0" w:space="0" w:color="auto"/>
        <w:left w:val="none" w:sz="0" w:space="0" w:color="auto"/>
        <w:bottom w:val="none" w:sz="0" w:space="0" w:color="auto"/>
        <w:right w:val="none" w:sz="0" w:space="0" w:color="auto"/>
      </w:divBdr>
    </w:div>
    <w:div w:id="1947620254">
      <w:bodyDiv w:val="1"/>
      <w:marLeft w:val="0"/>
      <w:marRight w:val="0"/>
      <w:marTop w:val="0"/>
      <w:marBottom w:val="0"/>
      <w:divBdr>
        <w:top w:val="none" w:sz="0" w:space="0" w:color="auto"/>
        <w:left w:val="none" w:sz="0" w:space="0" w:color="auto"/>
        <w:bottom w:val="none" w:sz="0" w:space="0" w:color="auto"/>
        <w:right w:val="none" w:sz="0" w:space="0" w:color="auto"/>
      </w:divBdr>
      <w:divsChild>
        <w:div w:id="309138646">
          <w:marLeft w:val="0"/>
          <w:marRight w:val="0"/>
          <w:marTop w:val="0"/>
          <w:marBottom w:val="0"/>
          <w:divBdr>
            <w:top w:val="none" w:sz="0" w:space="0" w:color="auto"/>
            <w:left w:val="none" w:sz="0" w:space="0" w:color="auto"/>
            <w:bottom w:val="none" w:sz="0" w:space="0" w:color="auto"/>
            <w:right w:val="none" w:sz="0" w:space="0" w:color="auto"/>
          </w:divBdr>
          <w:divsChild>
            <w:div w:id="2058123736">
              <w:marLeft w:val="0"/>
              <w:marRight w:val="0"/>
              <w:marTop w:val="0"/>
              <w:marBottom w:val="0"/>
              <w:divBdr>
                <w:top w:val="none" w:sz="0" w:space="0" w:color="auto"/>
                <w:left w:val="none" w:sz="0" w:space="0" w:color="auto"/>
                <w:bottom w:val="none" w:sz="0" w:space="0" w:color="auto"/>
                <w:right w:val="none" w:sz="0" w:space="0" w:color="auto"/>
              </w:divBdr>
              <w:divsChild>
                <w:div w:id="125240660">
                  <w:marLeft w:val="0"/>
                  <w:marRight w:val="0"/>
                  <w:marTop w:val="0"/>
                  <w:marBottom w:val="0"/>
                  <w:divBdr>
                    <w:top w:val="none" w:sz="0" w:space="0" w:color="auto"/>
                    <w:left w:val="none" w:sz="0" w:space="0" w:color="auto"/>
                    <w:bottom w:val="none" w:sz="0" w:space="0" w:color="auto"/>
                    <w:right w:val="none" w:sz="0" w:space="0" w:color="auto"/>
                  </w:divBdr>
                  <w:divsChild>
                    <w:div w:id="82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565366">
      <w:bodyDiv w:val="1"/>
      <w:marLeft w:val="0"/>
      <w:marRight w:val="0"/>
      <w:marTop w:val="0"/>
      <w:marBottom w:val="0"/>
      <w:divBdr>
        <w:top w:val="none" w:sz="0" w:space="0" w:color="auto"/>
        <w:left w:val="none" w:sz="0" w:space="0" w:color="auto"/>
        <w:bottom w:val="none" w:sz="0" w:space="0" w:color="auto"/>
        <w:right w:val="none" w:sz="0" w:space="0" w:color="auto"/>
      </w:divBdr>
    </w:div>
    <w:div w:id="2132431020">
      <w:bodyDiv w:val="1"/>
      <w:marLeft w:val="0"/>
      <w:marRight w:val="0"/>
      <w:marTop w:val="0"/>
      <w:marBottom w:val="0"/>
      <w:divBdr>
        <w:top w:val="none" w:sz="0" w:space="0" w:color="auto"/>
        <w:left w:val="none" w:sz="0" w:space="0" w:color="auto"/>
        <w:bottom w:val="none" w:sz="0" w:space="0" w:color="auto"/>
        <w:right w:val="none" w:sz="0" w:space="0" w:color="auto"/>
      </w:divBdr>
      <w:divsChild>
        <w:div w:id="1588147377">
          <w:marLeft w:val="0"/>
          <w:marRight w:val="0"/>
          <w:marTop w:val="0"/>
          <w:marBottom w:val="0"/>
          <w:divBdr>
            <w:top w:val="none" w:sz="0" w:space="0" w:color="auto"/>
            <w:left w:val="none" w:sz="0" w:space="0" w:color="auto"/>
            <w:bottom w:val="none" w:sz="0" w:space="0" w:color="auto"/>
            <w:right w:val="none" w:sz="0" w:space="0" w:color="auto"/>
          </w:divBdr>
          <w:divsChild>
            <w:div w:id="650718010">
              <w:marLeft w:val="0"/>
              <w:marRight w:val="0"/>
              <w:marTop w:val="0"/>
              <w:marBottom w:val="0"/>
              <w:divBdr>
                <w:top w:val="none" w:sz="0" w:space="0" w:color="auto"/>
                <w:left w:val="none" w:sz="0" w:space="0" w:color="auto"/>
                <w:bottom w:val="none" w:sz="0" w:space="0" w:color="auto"/>
                <w:right w:val="none" w:sz="0" w:space="0" w:color="auto"/>
              </w:divBdr>
              <w:divsChild>
                <w:div w:id="1111897947">
                  <w:marLeft w:val="0"/>
                  <w:marRight w:val="0"/>
                  <w:marTop w:val="0"/>
                  <w:marBottom w:val="0"/>
                  <w:divBdr>
                    <w:top w:val="none" w:sz="0" w:space="0" w:color="auto"/>
                    <w:left w:val="none" w:sz="0" w:space="0" w:color="auto"/>
                    <w:bottom w:val="none" w:sz="0" w:space="0" w:color="auto"/>
                    <w:right w:val="none" w:sz="0" w:space="0" w:color="auto"/>
                  </w:divBdr>
                  <w:divsChild>
                    <w:div w:id="43864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cherrygardenschool.co.uk/wp-content/uploads/2022/03/MD-Branch-Map-Feb-22.pdf"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cherrygardenschool.co.uk/wp-content/uploads/2022/03/UW-Branch-Map-Feb-2022.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herrygardenschool.co.uk/wp-content/uploads/2022/03/CLL-Branch-Map-Feb-2022.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cherrygardenschool.co.uk/wp-content/uploads/2022/03/PD-Branch-Map-Feb-2022.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herrygardenschool.co.uk/wp-content/uploads/2022/03/PSED-Branch-Map-Feb-202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herrygardenschool.co.uk/wp-content/uploads/2022/03/EAD-Branch-Map-Feb-2022.pdf"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D9C1B027BB7E4E93FAA92FED41785A" ma:contentTypeVersion="6" ma:contentTypeDescription="Create a new document." ma:contentTypeScope="" ma:versionID="3b6bc8028764c55e72e80af983fe22fb">
  <xsd:schema xmlns:xsd="http://www.w3.org/2001/XMLSchema" xmlns:xs="http://www.w3.org/2001/XMLSchema" xmlns:p="http://schemas.microsoft.com/office/2006/metadata/properties" xmlns:ns2="591ace13-7bc5-48ea-8cfd-f949db645a10" xmlns:ns3="4bd35d14-d052-46dc-888f-eaaff0846771" targetNamespace="http://schemas.microsoft.com/office/2006/metadata/properties" ma:root="true" ma:fieldsID="46090ca12f6a336df29af323d48852cd" ns2:_="" ns3:_="">
    <xsd:import namespace="591ace13-7bc5-48ea-8cfd-f949db645a10"/>
    <xsd:import namespace="4bd35d14-d052-46dc-888f-eaaff08467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ace13-7bc5-48ea-8cfd-f949db645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d35d14-d052-46dc-888f-eaaff084677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E2EBDE-3D41-4361-83B4-AEE9B3DF13D2}">
  <ds:schemaRefs>
    <ds:schemaRef ds:uri="http://schemas.openxmlformats.org/officeDocument/2006/bibliography"/>
  </ds:schemaRefs>
</ds:datastoreItem>
</file>

<file path=customXml/itemProps2.xml><?xml version="1.0" encoding="utf-8"?>
<ds:datastoreItem xmlns:ds="http://schemas.openxmlformats.org/officeDocument/2006/customXml" ds:itemID="{78814055-C9CA-4E7C-BDA6-89CCBF243C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9C9362-7C51-47F3-A86F-2007FAE94952}">
  <ds:schemaRefs>
    <ds:schemaRef ds:uri="http://schemas.microsoft.com/sharepoint/v3/contenttype/forms"/>
  </ds:schemaRefs>
</ds:datastoreItem>
</file>

<file path=customXml/itemProps4.xml><?xml version="1.0" encoding="utf-8"?>
<ds:datastoreItem xmlns:ds="http://schemas.openxmlformats.org/officeDocument/2006/customXml" ds:itemID="{4724B8D4-7A37-4591-984B-60449ED31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ace13-7bc5-48ea-8cfd-f949db645a10"/>
    <ds:schemaRef ds:uri="4bd35d14-d052-46dc-888f-eaaff0846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2031</Words>
  <Characters>11581</Characters>
  <Application>Microsoft Office Word</Application>
  <DocSecurity>0</DocSecurity>
  <Lines>96</Lines>
  <Paragraphs>27</Paragraphs>
  <ScaleCrop>false</ScaleCrop>
  <Company/>
  <LinksUpToDate>false</LinksUpToDate>
  <CharactersWithSpaces>13585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Ellyard</dc:creator>
  <cp:keywords/>
  <dc:description/>
  <cp:lastModifiedBy>Lucy Ellis</cp:lastModifiedBy>
  <cp:revision>2</cp:revision>
  <cp:lastPrinted>2020-04-08T15:09:00Z</cp:lastPrinted>
  <dcterms:created xsi:type="dcterms:W3CDTF">2026-01-26T08:54:00Z</dcterms:created>
  <dcterms:modified xsi:type="dcterms:W3CDTF">2026-01-26T08:54:00Z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0x010100F7D9C1B027BB7E4E93FAA92FED41785A</vt:lpwstr>
  </property>
</Properties>
</file>