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3EC901" w14:textId="6F9D3B0B" w:rsidR="00F9287B" w:rsidRDefault="00EF0585" w:rsidP="002120B9">
      <w:pPr>
        <w:jc w:val="center"/>
      </w:pPr>
      <w:r>
        <w:t xml:space="preserve"> </w:t>
      </w:r>
    </w:p>
    <w:p w14:paraId="152140CD" w14:textId="37BFC593" w:rsidR="002120B9" w:rsidRPr="002120B9" w:rsidRDefault="002120B9" w:rsidP="002120B9"/>
    <w:p w14:paraId="530B6EB8" w14:textId="3BC2FCA3" w:rsidR="002120B9" w:rsidRPr="002120B9" w:rsidRDefault="00C62D23" w:rsidP="002120B9">
      <w:r w:rsidRPr="00C62D23">
        <w:rPr>
          <w:noProof/>
        </w:rPr>
        <mc:AlternateContent>
          <mc:Choice Requires="wps">
            <w:drawing>
              <wp:anchor distT="0" distB="0" distL="114300" distR="114300" simplePos="0" relativeHeight="251658240" behindDoc="0" locked="0" layoutInCell="1" allowOverlap="1" wp14:anchorId="43505CB3" wp14:editId="3827BF57">
                <wp:simplePos x="0" y="0"/>
                <wp:positionH relativeFrom="column">
                  <wp:posOffset>583078</wp:posOffset>
                </wp:positionH>
                <wp:positionV relativeFrom="paragraph">
                  <wp:posOffset>285115</wp:posOffset>
                </wp:positionV>
                <wp:extent cx="4733290" cy="958215"/>
                <wp:effectExtent l="0" t="0" r="3810" b="0"/>
                <wp:wrapNone/>
                <wp:docPr id="105" name="Google Shape;105;p8"/>
                <wp:cNvGraphicFramePr/>
                <a:graphic xmlns:a="http://schemas.openxmlformats.org/drawingml/2006/main">
                  <a:graphicData uri="http://schemas.microsoft.com/office/word/2010/wordprocessingShape">
                    <wps:wsp>
                      <wps:cNvSpPr/>
                      <wps:spPr>
                        <a:xfrm>
                          <a:off x="0" y="0"/>
                          <a:ext cx="4733290" cy="958215"/>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anchor>
            </w:drawing>
          </mc:Choice>
          <mc:Fallback>
            <w:pict>
              <v:shape w14:anchorId="5DA547B4" id="Google Shape;105;p8" o:spid="_x0000_s1026" style="position:absolute;margin-left:45.9pt;margin-top:22.45pt;width:372.7pt;height:75.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y64dg8AALpDAAAOAAAAZHJzL2Uyb0RvYy54bWy0nFtvW8cRx98L9DsQem909nZ214gTFAlS&#13;&#10;FAiaAEk/AE1RllBJVEn6km/f3+yFOkrsHapw/GBS9nA0OzvX/wzP199+vL9bvd/uD7e7h9cX5qvp&#13;&#10;YrV92Oyubh/evr74968//C1drA7H9cPV+m73sH198dv2cPHtN3/9y9cfHl9t7e5md3e13a9g8nB4&#13;&#10;9eHx9cXN8fj46vLysLnZ3q8PX+0etw/85/Vuf78+8uP+7eXVfv0B7vd3l3aa5ssPu/3V43632R4O&#13;&#10;/Ov39T8vvin8r6+3m+NP19eH7XF19/oC2Y7l7335+438ffnN1+tXb/frx5vbTRNj/X9Icb++feCX&#13;&#10;nlh9vz6uV+/2t39gdX+72e8Ou+vjV5vd/eXu+vp2sy1n4DRm+t1pfrlZP27LWVDO4fGkpsOXY7v5&#13;&#10;1/tfHn/eo4YPj4dXB97KKT5e7+/lFflWH4uyfjspa/vxuNrwjz46ZzM63fB/OSRrgmjz8unTm3eH&#13;&#10;4z+2u8Jp/f7Hw7Eq+6q/W9/0d5uPD/3tniuTy7orl3W8WHFZ+4sVl/WmXtbj+iifE/Hk7erDQpSb&#13;&#10;kyQrxNy/E6v86T8iupDf795vf92VDx7lWNnP02wuVsjv5uBO8j/R3T08o7cxeF/obc7Jx3beTtVf&#13;&#10;Hwv3lJ2JWD/crZum6MbUcZqMK9QmB2vMmNrbNKN6eJvZWDuPqY2Zc6jUNkXurN5Tl7e/VrljnIOZ&#13;&#10;C3VOIdgxsYsOWUWQaEwcc56zn+ZYiH202Q85z36O7YioPY2JQw5+qmIYiyaHnIPLuV2MsykPaX2a&#13;&#10;fKjXMmbqbZj7bcfQPaFrtr9WDaOziDmU25tiGmvYWZ98vWrrohlLYWPK/HLh7I3JaXg262brbCGe&#13;&#10;MaexzCbP0VdrTsmhkpEJmXkKuV2HiW4a65gbS6EZs8+oZsg7J4StukvexLHUWFnOhdha4/D1kdTB&#13;&#10;TLERI7+iD0Kfa6FjMt6NzdOg3epRzrugXAvabbRpjtPYOKyZqi68mzTFVQ376O2s2IVtxhns5N34&#13;&#10;plOeq7DoKyn6NTmHqrLZTNaNb86Faa6hlshs/diCgjfEKbF6QkxI4+PFOM3V+Uhg5K2hTZjJzS3k&#13;&#10;R5zPj6/DOBd95Z0mQqdCPUfbri+JZ4/t3k4uperaWJPHUke2bL2bXb2ZlCen3CLeb1OVOxv8ZGzN&#13;&#10;zpFOqtllm6wa7HKc6k0S/iNReiQ3dmxip04uj3XiE1mkXjymNSlpMDjnW5zJPgUzvh0KGt9P6XGz&#13;&#10;MfVsc8xNg+QUPz7lHMOUqitksjehcqSTaBJ6K+adIFfCh+RKUqs4Q5pno4SxmE8lEDY4USWMJElu&#13;&#10;8i2ukxcJ22PqGa+sATXOVB0K75RSizvRJkOdMJJE1NYiz5yCVfIRodqbarGzyxJfh7yfysKQKVjG&#13;&#10;klBtpGaxZ1DP5GecsYQqooXilzNlW7vL2WOwYzvhaIlypvBOJKXx7YScJawKdTS8G99O8DOpuVJL&#13;&#10;2TCWZFE1RS8fHerbO8PdV94UiEpF5ihgSbdFbkq9eeyXzsO6elokp2vUJtCEFd5cezBKjMW/ekLz&#13;&#10;LtrxKe1M9GvpbyKlKYWcj6Fn4dlRMww1SGEoShadBJOyknes8xMkQk0Ph0drvG1rkrzNsxLZrJ8J&#13;&#10;P4W3S3imphO0Um+e0JyVOtEm73OV201pUqp8R4Tg18spLUlZya78ehReqXF/5S5doiavclsyrR/7&#13;&#10;DmrDaCtvSgjNGyL3V+3EUkMoFhuchNbG21KiD+8ypDi1ih8XJgUOqWdLJ9h4Ey2U+A1pNu2UmRAx&#13;&#10;lgQroRwsclNJJyWeLGLss0a9t1X9tbZXn2vrO9XmbnfY1gQgAMIXABIMLkpxUY4TqBpOgfpzSAIf&#13;&#10;4JJrfeY5vR9nJMNV0PEX/qRd7mJ4cUACp2bNJUrYcSYwgdpFgBxcxTkq+nHJbwIhGpMvngUK4sb5&#13;&#10;0QQ3za3rx9uJ2GPZUQe1ReVOD0sQHOVqWi+stCYmS99CjhqSo47cakBrKdQU2cEHqHarMJaeXZGd&#13;&#10;q6F8bbK7ySrcacCpzSv5jPcostONUSIVclpqfHl8VEuP1RqGF5KjdJCXkR5zxoGrPb6IODtHzhyy&#13;&#10;Ngu5X0guHZd2o7RRZIaiRMrGM8hzNy+fcJJxtUHKidh44U7do1ojiVWarZKJqWU0TwJPDK3U9EAs&#13;&#10;SmFq6CkdgaVxT0q/Y/xEN1xDMslwUpKx8ZZypmEK2ccTeNqjbH+tMRnyGdyo6t2Z7MZFB+TUX1WY&#13;&#10;QHhSusYl+Tk2swjXLyR/Ft37Eb98QqGoIIvVu6Ok8oAK1R0/l1CsBcs4hc3FB7qM/bVex5Kc25DS&#13;&#10;fuTuS/JA8KeGGJMbAmF1spmQf5K+C9FfmzBgiwYwXQwVwEtLKORNgkir6am9FPwBKD33AjaW1DWW&#13;&#10;nYlAbD0X5Q/JRSGHvoX8M7hzUusbYhFxTqClkSKRnJhTAwSaYfqgkE+napAwK8XykDs3CW5e9E6B&#13;&#10;YRT4hMZi6ukKdFeaMIV7Ca9yqyEY4uKYPNNGt844gEEBeQ+509KDXNTgFj2oiEI+Uz/V8IMzEbuG&#13;&#10;5AwWiZ2NnDZC0budBC9uHRV9t9IPYJGUISfu06la7G7RX7t7hEjLVo9K3E+K7EY0Wb2JsAyCOz6q&#13;&#10;ReCG0gSGVGZ8qxRNmWhbhAGE1EYtLw4cT1HsvLBkfJuNnEVuABqq7LRkgExjzRiwTeZOYsB0VtoU&#13;&#10;Az3KULCSe1Qztkg7ZdtnJFKIEkNG9k7ZMkmXVISROxgbAaMfjLaaGPabAL9G3MkA9AztqA6Vjm2G&#13;&#10;SACK1TpD6YQV7omRR7N3FIlkY2ES5+tdaqZPVcgZebnWAjtyg1ZeUlbMzB5EkS6EqNg71S2Naiu6&#13;&#10;wZq1Ro2wEdrUkjym4amCo9sGTMqUT5mJ4PtA/1X2IMiWohnwF5nUlQisZ2240wZW7jM9mCoMLQiY&#13;&#10;gHDnF010VUMTixN4UBVGpnLKqFjyhdiVcI8Rgxh7EzMDklM14GSk5VSEoahvJQRjfIxmTJ5A65k0&#13;&#10;ijApgqEo3MGpKKULOaiJBoUQkxC+HjXT52szJmqC0GSnEhP8bKh3Rt0Cj4vsOC3sh+TLOJPJOwqM&#13;&#10;Qw8gI6DO3SvOZ6kxeirDmSZlgwJvltlV5U5rpUQxC8M+7gVmZ24+PiqhpWcPIpTLYyNYprIXkkuP&#13;&#10;ocxKlgX/C8nPEWbRTpxT1C7I/Rn1zIL8nDS8IH/W2/Sy509op5IsZ7TcvMyen22naAGoc4rlQa92&#13;&#10;MIQfwbrFySyrLVplgSVjnpWcEk2ZR9E5swtTpUe/DMbHdj2TQFv39ULyT15Hv5ZWjQKD9OnBC8nP&#13;&#10;sWuZ37cpyQvJgcpZBxxrhh6K0qLoPUw0EEoByEiHrZFCzgVQXCjcA2mwkXs6RyXSkmGlphSbYctC&#13;&#10;psejOG4XJixzGGVmvCQvNfvvU9aXdzJwfLJqK1HPwSwwTmrB5pXLD3SL66/V8pbkLNZpfU3OALBV&#13;&#10;mpdRn2PV1Ou4eXVgXXIp7zs5ozcWWsZXvRD9heT4TFBg5KUaX0h+hjBLI3gh+Sf1/uXNlD1B+uOK&#13;&#10;HEhfcooZn8sFngE/uE2NGrKVNA4ykBPdG3RpAOXGRTrkxIFaLEoRreAejPjZLqw+42W7Y9w2skAz&#13;&#10;ydpACTIsGyndDlVrmX0KOfWQbPeOYhIYJRshNeK5RMgZRzzHYBOyIgzdi9TrQ+4MsgnplZzmRBMG&#13;&#10;pcO+kONw1K4Kd/riNmFnk4QmQCFnZt9bXlABBQGlfTqR45CaETgAWFaEi+znkLMfLEtD5VYDq0zK&#13;&#10;NQW2jZreWVMFuhsflVp4AiAr3Nl+VepiOhDoe4es2wxrGPyCs7lHkJS2gHeO7JEhXfMmBjCqZmT9&#13;&#10;qeGrEGtz1Zfe6sIIBEnSbIZGTXbKRe8UkZnx8NA9InjBaTEY3SgGzCrR0yiTzl3hTl8puzVFGIom&#13;&#10;O05ZLKhQW7XcT4JT0CzH1fThkQxBlcaOXVDiRY2R9LIIP9aMBMbuq8A9mt49u6itzCOaaeCXTMgZ&#13;&#10;ZhXNYGpeAXshoVhr5KBNysKyrBH0pSK2DhkCjY8qqwNt/549dasgcWTnTC1SnY+hv7LMAzl7j7VP&#13;&#10;4aCy4TC0SL5bEG1LZUQZpV6GuzFtqQF0XhavhtzZDO2NB8mALQGFHPCgRQIwPMEFxtxdkqG32Dsx&#13;&#10;BIReIcc/ADuEPJnABxRyJqsNZBeobFaEYSOuL3azvaYK41kewJ9FGF4FwxselfFKb1bBm5Lq2kG2&#13;&#10;Nip3BNPS8MyG0QkRArNRhMHYQdcqd5n0Kpphldg0bBiER9vHdkzMABub7NRZyq0mZmwdWgOgV9As&#13;&#10;tsAABip3YsKklT9ylU12NvvVoCcrrq0/lPVwZVGdWmzy+HOxSCpQTXa0N7eAjQloGCXFIFh5tffI&#13;&#10;55TVA6lSGXEVYcA6+JbC2CL5yhFQ9fnk7Pt3KJlhnhbfI3tBGHlxbYBtZSpKOqJqrpmPSCBKGnrT&#13;&#10;woDPUSSTwl5HwpzFiTH3QCJrEZhvQ/HFJYVcNjRrCUEdJJuBQ9lpN4hdRTNzZiddIReYuimSyTid&#13;&#10;wpA7nQ3Ly9W1zyNHITXZsGWqLTvDnfBer4miU8ZRo6NK1+fb92pYS5flJY38k01ihyT+hL4UVIfl&#13;&#10;2XIZzxCbz/al3C+TvfYBFaPETdh3auQ6Rok07DW0alTHKKk/MbjW2+kYJeQUdDWekFI0SHNJ/kmY&#13;&#10;oF9LRYpYIueriP2o6jLMkvwM0JHij3l8S1k6sr8kPwOjZPGJpYwGH+gYpUCBiXpYgtsZGCU1XPmW&#13;&#10;ZiHXMUpGmKTkek1nYJSMrk4mLIIpGOWS/JnF99v8E5yMTMBGZ1EXYMhTF/RZJ6Og7WmVJEUnMo4b&#13;&#10;1Cep7/fQzSnbiHJjrOAXcQjAAo4MoxJ7a8yUKzk1p1IC8004+tsWUWW/VOEeMNW2Gsm3H3Tu8o3D&#13;&#10;ahvnyM45KZmL7AxIVM3QzQhaVZO2rndP6GxI1LN77abUX1uAWHCn7Z+VxUu2OU6y03loCwx8yeyk&#13;&#10;GVngUjA6cIqT3omE2vx3eauwTkpT5hc2cw73hUWeI/vC3s/RzMKbztH757y13+YfAgQPHzg9HoD3&#13;&#10;m8UDCA67u9urH27v7mTf/7B/++a7u/3q/VoeC1H+NM97Rnb3IMQPO/lYd0yecPD0pAR592Z39dvP&#13;&#10;+9XhcfPD7f5w/HF9OP683vMQCRLQBx4s8fri8N936/32YnX3zwee3ECwPvY3+/7mTX+zftjc7Hjk&#13;&#10;wfFiVd9+d+Sn+vyCh93f3x1317fyHIUiRP3V7QceEFGevtAeZiFPoFj+XKieHrnxzf8AAAD//wMA&#13;&#10;UEsDBBQABgAIAAAAIQCS3eXe5QAAAA4BAAAPAAAAZHJzL2Rvd25yZXYueG1sTI/BTsMwEETvSPyD&#13;&#10;tUjcqNOmpUkap0JFwKWINuUD3NgkofE6st00/XuWE1xWWs3s7Jt8PZqODdr51qKA6SQCprGyqsVa&#13;&#10;wOfh5SEB5oNEJTuLWsBVe1gXtze5zJS94F4PZagZhaDPpIAmhD7j3FeNNtJPbK+RtC/rjAy0upor&#13;&#10;Jy8Ubjo+i6JHbmSL9KGRvd40ujqVZyNgWF538UZtT273HZu319K/fywqIe7vxucVjacVsKDH8HcB&#13;&#10;vx2IHwoCO9ozKs86AemU8IOA+TwFRnoSL2fAjmRMFwnwIuf/axQ/AAAA//8DAFBLAQItABQABgAI&#13;&#10;AAAAIQC2gziS/gAAAOEBAAATAAAAAAAAAAAAAAAAAAAAAABbQ29udGVudF9UeXBlc10ueG1sUEsB&#13;&#10;Ai0AFAAGAAgAAAAhADj9If/WAAAAlAEAAAsAAAAAAAAAAAAAAAAALwEAAF9yZWxzLy5yZWxzUEsB&#13;&#10;Ai0AFAAGAAgAAAAhAB5nLrh2DwAAukMAAA4AAAAAAAAAAAAAAAAALgIAAGRycy9lMm9Eb2MueG1s&#13;&#10;UEsBAi0AFAAGAAgAAAAhAJLd5d7lAAAADgEAAA8AAAAAAAAAAAAAAAAA0BEAAGRycy9kb3ducmV2&#13;&#10;LnhtbFBLBQYAAAAABAAEAPMAAADiEg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p>
    <w:p w14:paraId="307D94B2" w14:textId="2BC83C6D" w:rsidR="002120B9" w:rsidRPr="002120B9" w:rsidRDefault="002120B9" w:rsidP="002120B9"/>
    <w:p w14:paraId="06E1BAB8" w14:textId="1CC4CB96" w:rsidR="002120B9" w:rsidRDefault="002120B9" w:rsidP="002120B9"/>
    <w:p w14:paraId="44C2E972" w14:textId="04829DD9" w:rsidR="002120B9" w:rsidRDefault="002120B9" w:rsidP="002120B9">
      <w:pPr>
        <w:jc w:val="center"/>
      </w:pPr>
    </w:p>
    <w:p w14:paraId="21EE42BC" w14:textId="4C82E2EA" w:rsidR="002120B9" w:rsidRDefault="002120B9" w:rsidP="002120B9">
      <w:pPr>
        <w:jc w:val="center"/>
      </w:pPr>
    </w:p>
    <w:p w14:paraId="544802D3" w14:textId="69A12DFE" w:rsidR="002120B9" w:rsidRDefault="002120B9" w:rsidP="002120B9">
      <w:pPr>
        <w:jc w:val="center"/>
      </w:pPr>
    </w:p>
    <w:p w14:paraId="6DD9F77F" w14:textId="77777777" w:rsidR="00F55A82" w:rsidRDefault="002120B9" w:rsidP="002120B9">
      <w:pPr>
        <w:spacing w:after="0" w:line="240" w:lineRule="auto"/>
        <w:jc w:val="center"/>
        <w:textAlignment w:val="baseline"/>
        <w:rPr>
          <w:rFonts w:ascii="Gill Sans MT" w:hAnsi="Gill Sans MT" w:cs="Arial"/>
          <w:sz w:val="48"/>
          <w:szCs w:val="48"/>
        </w:rPr>
      </w:pPr>
      <w:bookmarkStart w:id="0" w:name="_Hlk95558975"/>
      <w:r w:rsidRPr="005E07FC">
        <w:rPr>
          <w:rFonts w:ascii="Gill Sans MT" w:hAnsi="Gill Sans MT" w:cs="Arial"/>
          <w:sz w:val="48"/>
          <w:szCs w:val="48"/>
        </w:rPr>
        <w:t>Guidance</w:t>
      </w:r>
      <w:r w:rsidR="00F55A82">
        <w:rPr>
          <w:rFonts w:ascii="Gill Sans MT" w:hAnsi="Gill Sans MT" w:cs="Arial"/>
          <w:sz w:val="48"/>
          <w:szCs w:val="48"/>
        </w:rPr>
        <w:t xml:space="preserve"> and Information Booklet One</w:t>
      </w:r>
      <w:r w:rsidRPr="005E07FC">
        <w:rPr>
          <w:rFonts w:ascii="Gill Sans MT" w:hAnsi="Gill Sans MT" w:cs="Arial"/>
          <w:sz w:val="48"/>
          <w:szCs w:val="48"/>
        </w:rPr>
        <w:t xml:space="preserve"> </w:t>
      </w:r>
    </w:p>
    <w:p w14:paraId="15BCDBE6" w14:textId="3283C822" w:rsidR="002120B9" w:rsidRDefault="002120B9" w:rsidP="002120B9">
      <w:pPr>
        <w:spacing w:after="0" w:line="240" w:lineRule="auto"/>
        <w:jc w:val="center"/>
        <w:textAlignment w:val="baseline"/>
        <w:rPr>
          <w:rFonts w:ascii="Gill Sans MT" w:hAnsi="Gill Sans MT" w:cs="Arial"/>
          <w:sz w:val="48"/>
          <w:szCs w:val="48"/>
        </w:rPr>
      </w:pPr>
      <w:r w:rsidRPr="005E07FC">
        <w:rPr>
          <w:rFonts w:ascii="Gill Sans MT" w:hAnsi="Gill Sans MT" w:cs="Arial"/>
          <w:sz w:val="48"/>
          <w:szCs w:val="48"/>
        </w:rPr>
        <w:t>20</w:t>
      </w:r>
      <w:r w:rsidR="000A3E8F">
        <w:rPr>
          <w:rFonts w:ascii="Gill Sans MT" w:hAnsi="Gill Sans MT" w:cs="Arial"/>
          <w:sz w:val="48"/>
          <w:szCs w:val="48"/>
        </w:rPr>
        <w:t>2</w:t>
      </w:r>
      <w:r w:rsidR="00F96282">
        <w:rPr>
          <w:rFonts w:ascii="Gill Sans MT" w:hAnsi="Gill Sans MT" w:cs="Arial"/>
          <w:sz w:val="48"/>
          <w:szCs w:val="48"/>
        </w:rPr>
        <w:t>6</w:t>
      </w:r>
      <w:r w:rsidRPr="005E07FC">
        <w:rPr>
          <w:rFonts w:ascii="Gill Sans MT" w:hAnsi="Gill Sans MT" w:cs="Arial"/>
          <w:sz w:val="48"/>
          <w:szCs w:val="48"/>
        </w:rPr>
        <w:t>-202</w:t>
      </w:r>
      <w:r w:rsidR="00F96282">
        <w:rPr>
          <w:rFonts w:ascii="Gill Sans MT" w:hAnsi="Gill Sans MT" w:cs="Arial"/>
          <w:sz w:val="48"/>
          <w:szCs w:val="48"/>
        </w:rPr>
        <w:t>7</w:t>
      </w:r>
    </w:p>
    <w:p w14:paraId="6DBD72FD" w14:textId="58FB5221" w:rsidR="002120B9" w:rsidRDefault="00C50E6A" w:rsidP="002120B9">
      <w:pPr>
        <w:spacing w:after="0" w:line="240" w:lineRule="auto"/>
        <w:jc w:val="center"/>
        <w:textAlignment w:val="baseline"/>
        <w:rPr>
          <w:rFonts w:ascii="Gill Sans MT" w:hAnsi="Gill Sans MT" w:cs="Arial"/>
          <w:sz w:val="48"/>
          <w:szCs w:val="48"/>
        </w:rPr>
      </w:pPr>
      <w:r>
        <w:rPr>
          <w:rFonts w:ascii="Gill Sans MT" w:hAnsi="Gill Sans MT" w:cs="Arial"/>
          <w:sz w:val="48"/>
          <w:szCs w:val="48"/>
        </w:rPr>
        <w:t>Assessment timetable</w:t>
      </w:r>
      <w:r w:rsidR="00454502">
        <w:rPr>
          <w:rFonts w:ascii="Gill Sans MT" w:hAnsi="Gill Sans MT" w:cs="Arial"/>
          <w:sz w:val="48"/>
          <w:szCs w:val="48"/>
        </w:rPr>
        <w:t xml:space="preserve">, judgements to be used and </w:t>
      </w:r>
      <w:r w:rsidR="000A3E8F">
        <w:rPr>
          <w:rFonts w:ascii="Gill Sans MT" w:hAnsi="Gill Sans MT" w:cs="Arial"/>
          <w:sz w:val="48"/>
          <w:szCs w:val="48"/>
        </w:rPr>
        <w:t>Insight</w:t>
      </w:r>
      <w:r w:rsidR="00D31F89">
        <w:rPr>
          <w:rFonts w:ascii="Gill Sans MT" w:hAnsi="Gill Sans MT" w:cs="Arial"/>
          <w:sz w:val="48"/>
          <w:szCs w:val="48"/>
        </w:rPr>
        <w:t xml:space="preserve"> requirements</w:t>
      </w:r>
    </w:p>
    <w:bookmarkEnd w:id="0"/>
    <w:p w14:paraId="481FE0D7" w14:textId="77777777" w:rsidR="00332682" w:rsidRDefault="00332682" w:rsidP="002120B9">
      <w:pPr>
        <w:spacing w:after="0" w:line="240" w:lineRule="auto"/>
        <w:jc w:val="center"/>
        <w:textAlignment w:val="baseline"/>
        <w:rPr>
          <w:rFonts w:ascii="Gill Sans MT" w:hAnsi="Gill Sans MT" w:cs="Arial"/>
          <w:sz w:val="48"/>
          <w:szCs w:val="48"/>
        </w:rPr>
      </w:pPr>
    </w:p>
    <w:p w14:paraId="2DD4DBFD" w14:textId="45D351CC" w:rsidR="007F75DB" w:rsidRDefault="007F75DB" w:rsidP="008C4FF9">
      <w:pPr>
        <w:spacing w:after="0" w:line="240" w:lineRule="auto"/>
        <w:ind w:left="360"/>
        <w:textAlignment w:val="baseline"/>
        <w:rPr>
          <w:rFonts w:ascii="Gill Sans MT" w:hAnsi="Gill Sans MT" w:cs="Arial"/>
          <w:sz w:val="24"/>
          <w:szCs w:val="24"/>
        </w:rPr>
      </w:pPr>
    </w:p>
    <w:p w14:paraId="5E12B655" w14:textId="77777777" w:rsidR="00457FDB" w:rsidRDefault="00457FDB" w:rsidP="008C4FF9">
      <w:pPr>
        <w:spacing w:after="0" w:line="240" w:lineRule="auto"/>
        <w:ind w:left="360"/>
        <w:textAlignment w:val="baseline"/>
        <w:rPr>
          <w:rFonts w:ascii="Gill Sans MT" w:hAnsi="Gill Sans MT" w:cs="Arial"/>
          <w:sz w:val="24"/>
          <w:szCs w:val="24"/>
        </w:rPr>
      </w:pPr>
    </w:p>
    <w:p w14:paraId="39C0863F" w14:textId="77777777" w:rsidR="00457FDB" w:rsidRDefault="00457FDB" w:rsidP="008C4FF9">
      <w:pPr>
        <w:spacing w:after="0" w:line="240" w:lineRule="auto"/>
        <w:ind w:left="360"/>
        <w:textAlignment w:val="baseline"/>
        <w:rPr>
          <w:rFonts w:ascii="Gill Sans MT" w:hAnsi="Gill Sans MT" w:cs="Arial"/>
          <w:sz w:val="24"/>
          <w:szCs w:val="24"/>
        </w:rPr>
      </w:pPr>
    </w:p>
    <w:p w14:paraId="339488EE" w14:textId="77777777" w:rsidR="00457FDB" w:rsidRDefault="00457FDB" w:rsidP="008C4FF9">
      <w:pPr>
        <w:spacing w:after="0" w:line="240" w:lineRule="auto"/>
        <w:ind w:left="360"/>
        <w:textAlignment w:val="baseline"/>
        <w:rPr>
          <w:rFonts w:ascii="Gill Sans MT" w:hAnsi="Gill Sans MT" w:cs="Arial"/>
          <w:sz w:val="24"/>
          <w:szCs w:val="24"/>
        </w:rPr>
      </w:pPr>
    </w:p>
    <w:p w14:paraId="4B5AA58E" w14:textId="77777777" w:rsidR="00457FDB" w:rsidRDefault="00457FDB" w:rsidP="008C4FF9">
      <w:pPr>
        <w:spacing w:after="0" w:line="240" w:lineRule="auto"/>
        <w:ind w:left="360"/>
        <w:textAlignment w:val="baseline"/>
        <w:rPr>
          <w:rFonts w:ascii="Gill Sans MT" w:hAnsi="Gill Sans MT" w:cs="Arial"/>
          <w:sz w:val="24"/>
          <w:szCs w:val="24"/>
        </w:rPr>
      </w:pPr>
    </w:p>
    <w:p w14:paraId="391AC91F" w14:textId="77777777" w:rsidR="00457FDB" w:rsidRDefault="00457FDB" w:rsidP="008C4FF9">
      <w:pPr>
        <w:spacing w:after="0" w:line="240" w:lineRule="auto"/>
        <w:ind w:left="360"/>
        <w:textAlignment w:val="baseline"/>
        <w:rPr>
          <w:rFonts w:ascii="Gill Sans MT" w:hAnsi="Gill Sans MT" w:cs="Arial"/>
          <w:sz w:val="24"/>
          <w:szCs w:val="24"/>
        </w:rPr>
      </w:pPr>
    </w:p>
    <w:p w14:paraId="1DFA5C60" w14:textId="77777777" w:rsidR="00457FDB" w:rsidRDefault="00457FDB" w:rsidP="008C4FF9">
      <w:pPr>
        <w:spacing w:after="0" w:line="240" w:lineRule="auto"/>
        <w:ind w:left="360"/>
        <w:textAlignment w:val="baseline"/>
        <w:rPr>
          <w:rFonts w:ascii="Gill Sans MT" w:hAnsi="Gill Sans MT" w:cs="Arial"/>
          <w:sz w:val="24"/>
          <w:szCs w:val="24"/>
        </w:rPr>
      </w:pPr>
    </w:p>
    <w:p w14:paraId="00F7D73A" w14:textId="77777777" w:rsidR="00457FDB" w:rsidRDefault="00457FDB" w:rsidP="008C4FF9">
      <w:pPr>
        <w:spacing w:after="0" w:line="240" w:lineRule="auto"/>
        <w:ind w:left="360"/>
        <w:textAlignment w:val="baseline"/>
        <w:rPr>
          <w:rFonts w:ascii="Gill Sans MT" w:hAnsi="Gill Sans MT" w:cs="Arial"/>
          <w:sz w:val="24"/>
          <w:szCs w:val="24"/>
        </w:rPr>
      </w:pPr>
    </w:p>
    <w:p w14:paraId="45092469" w14:textId="77777777" w:rsidR="00457FDB" w:rsidRDefault="00457FDB" w:rsidP="008C4FF9">
      <w:pPr>
        <w:spacing w:after="0" w:line="240" w:lineRule="auto"/>
        <w:ind w:left="360"/>
        <w:textAlignment w:val="baseline"/>
        <w:rPr>
          <w:rFonts w:ascii="Gill Sans MT" w:hAnsi="Gill Sans MT" w:cs="Arial"/>
          <w:sz w:val="24"/>
          <w:szCs w:val="24"/>
        </w:rPr>
      </w:pPr>
    </w:p>
    <w:p w14:paraId="02BBD6FD" w14:textId="77777777" w:rsidR="00457FDB" w:rsidRDefault="00457FDB" w:rsidP="008C4FF9">
      <w:pPr>
        <w:spacing w:after="0" w:line="240" w:lineRule="auto"/>
        <w:ind w:left="360"/>
        <w:textAlignment w:val="baseline"/>
        <w:rPr>
          <w:rFonts w:ascii="Gill Sans MT" w:hAnsi="Gill Sans MT" w:cs="Arial"/>
          <w:sz w:val="24"/>
          <w:szCs w:val="24"/>
        </w:rPr>
      </w:pPr>
    </w:p>
    <w:p w14:paraId="7E034297" w14:textId="77777777" w:rsidR="00457FDB" w:rsidRDefault="00457FDB" w:rsidP="008C4FF9">
      <w:pPr>
        <w:spacing w:after="0" w:line="240" w:lineRule="auto"/>
        <w:ind w:left="360"/>
        <w:textAlignment w:val="baseline"/>
        <w:rPr>
          <w:rFonts w:ascii="Gill Sans MT" w:hAnsi="Gill Sans MT" w:cs="Arial"/>
          <w:sz w:val="24"/>
          <w:szCs w:val="24"/>
        </w:rPr>
      </w:pPr>
    </w:p>
    <w:p w14:paraId="56D36455" w14:textId="77777777" w:rsidR="00457FDB" w:rsidRDefault="00457FDB" w:rsidP="008C4FF9">
      <w:pPr>
        <w:spacing w:after="0" w:line="240" w:lineRule="auto"/>
        <w:ind w:left="360"/>
        <w:textAlignment w:val="baseline"/>
        <w:rPr>
          <w:rFonts w:ascii="Gill Sans MT" w:hAnsi="Gill Sans MT" w:cs="Arial"/>
          <w:sz w:val="24"/>
          <w:szCs w:val="24"/>
        </w:rPr>
      </w:pPr>
    </w:p>
    <w:p w14:paraId="1C035E4C" w14:textId="77777777" w:rsidR="00457FDB" w:rsidRDefault="00457FDB" w:rsidP="008C4FF9">
      <w:pPr>
        <w:spacing w:after="0" w:line="240" w:lineRule="auto"/>
        <w:ind w:left="360"/>
        <w:textAlignment w:val="baseline"/>
        <w:rPr>
          <w:rFonts w:ascii="Gill Sans MT" w:hAnsi="Gill Sans MT" w:cs="Arial"/>
          <w:sz w:val="24"/>
          <w:szCs w:val="24"/>
        </w:rPr>
      </w:pPr>
    </w:p>
    <w:p w14:paraId="269B0042" w14:textId="77777777" w:rsidR="00457FDB" w:rsidRDefault="00457FDB" w:rsidP="008C4FF9">
      <w:pPr>
        <w:spacing w:after="0" w:line="240" w:lineRule="auto"/>
        <w:ind w:left="360"/>
        <w:textAlignment w:val="baseline"/>
        <w:rPr>
          <w:rFonts w:ascii="Gill Sans MT" w:hAnsi="Gill Sans MT" w:cs="Arial"/>
          <w:sz w:val="24"/>
          <w:szCs w:val="24"/>
        </w:rPr>
      </w:pPr>
    </w:p>
    <w:p w14:paraId="0BEBA941" w14:textId="77777777" w:rsidR="00457FDB" w:rsidRDefault="00457FDB" w:rsidP="008C4FF9">
      <w:pPr>
        <w:spacing w:after="0" w:line="240" w:lineRule="auto"/>
        <w:ind w:left="360"/>
        <w:textAlignment w:val="baseline"/>
        <w:rPr>
          <w:rFonts w:ascii="Gill Sans MT" w:hAnsi="Gill Sans MT" w:cs="Arial"/>
          <w:sz w:val="24"/>
          <w:szCs w:val="24"/>
        </w:rPr>
      </w:pPr>
    </w:p>
    <w:p w14:paraId="37E94996" w14:textId="77777777" w:rsidR="00457FDB" w:rsidRDefault="00457FDB" w:rsidP="008C4FF9">
      <w:pPr>
        <w:spacing w:after="0" w:line="240" w:lineRule="auto"/>
        <w:ind w:left="360"/>
        <w:textAlignment w:val="baseline"/>
        <w:rPr>
          <w:rFonts w:ascii="Gill Sans MT" w:hAnsi="Gill Sans MT" w:cs="Arial"/>
          <w:sz w:val="24"/>
          <w:szCs w:val="24"/>
        </w:rPr>
      </w:pPr>
    </w:p>
    <w:p w14:paraId="4BAA783E" w14:textId="77777777" w:rsidR="00457FDB" w:rsidRDefault="00457FDB" w:rsidP="008C4FF9">
      <w:pPr>
        <w:spacing w:after="0" w:line="240" w:lineRule="auto"/>
        <w:ind w:left="360"/>
        <w:textAlignment w:val="baseline"/>
        <w:rPr>
          <w:rFonts w:ascii="Gill Sans MT" w:hAnsi="Gill Sans MT" w:cs="Arial"/>
          <w:sz w:val="24"/>
          <w:szCs w:val="24"/>
        </w:rPr>
      </w:pPr>
    </w:p>
    <w:p w14:paraId="5F76445F" w14:textId="60275A37" w:rsidR="00441BA3" w:rsidRPr="00F31032" w:rsidRDefault="00F31032" w:rsidP="00A7120D">
      <w:pPr>
        <w:spacing w:after="0" w:line="240" w:lineRule="auto"/>
        <w:textAlignment w:val="baseline"/>
        <w:rPr>
          <w:rFonts w:ascii="Gill Sans MT" w:hAnsi="Gill Sans MT" w:cs="Arial"/>
          <w:color w:val="EE0000"/>
          <w:sz w:val="24"/>
          <w:szCs w:val="24"/>
        </w:rPr>
        <w:sectPr w:rsidR="00441BA3" w:rsidRPr="00F31032" w:rsidSect="00303B17">
          <w:headerReference w:type="default" r:id="rId8"/>
          <w:footerReference w:type="even" r:id="rId9"/>
          <w:footerReference w:type="default" r:id="rId10"/>
          <w:footerReference w:type="first" r:id="rId11"/>
          <w:pgSz w:w="11906" w:h="16838"/>
          <w:pgMar w:top="1440" w:right="1440" w:bottom="1440" w:left="1440" w:header="708" w:footer="708" w:gutter="0"/>
          <w:cols w:space="708"/>
          <w:titlePg/>
          <w:docGrid w:linePitch="360"/>
        </w:sectPr>
      </w:pPr>
      <w:r w:rsidRPr="00F31032">
        <w:rPr>
          <w:rFonts w:ascii="Gill Sans MT" w:hAnsi="Gill Sans MT" w:cs="Arial"/>
          <w:color w:val="EE0000"/>
          <w:sz w:val="24"/>
          <w:szCs w:val="24"/>
        </w:rPr>
        <w:t>Red text -updates for 2</w:t>
      </w:r>
      <w:r w:rsidR="00F96282">
        <w:rPr>
          <w:rFonts w:ascii="Gill Sans MT" w:hAnsi="Gill Sans MT" w:cs="Arial"/>
          <w:color w:val="EE0000"/>
          <w:sz w:val="24"/>
          <w:szCs w:val="24"/>
        </w:rPr>
        <w:t>6-27</w:t>
      </w:r>
    </w:p>
    <w:p w14:paraId="55BA73B2" w14:textId="23E4016E" w:rsidR="00DC6279" w:rsidRPr="00DC6279" w:rsidRDefault="00884D30" w:rsidP="00DC6279">
      <w:pPr>
        <w:spacing w:after="0" w:line="240" w:lineRule="auto"/>
        <w:jc w:val="center"/>
        <w:textAlignment w:val="baseline"/>
        <w:rPr>
          <w:rFonts w:ascii="Gill Sans MT" w:eastAsia="Times New Roman" w:hAnsi="Gill Sans MT" w:cs="Arial"/>
          <w:b/>
          <w:bCs/>
          <w:color w:val="000000" w:themeColor="text1"/>
          <w:sz w:val="28"/>
          <w:szCs w:val="28"/>
          <w:u w:val="single"/>
          <w:lang w:eastAsia="en-GB"/>
        </w:rPr>
      </w:pPr>
      <w:r w:rsidRPr="00DC6279">
        <w:rPr>
          <w:rFonts w:ascii="Gill Sans MT" w:eastAsia="Times New Roman" w:hAnsi="Gill Sans MT" w:cs="Arial"/>
          <w:b/>
          <w:bCs/>
          <w:color w:val="000000" w:themeColor="text1"/>
          <w:sz w:val="28"/>
          <w:szCs w:val="28"/>
          <w:u w:val="single"/>
          <w:lang w:eastAsia="en-GB"/>
        </w:rPr>
        <w:lastRenderedPageBreak/>
        <w:t>The Basics</w:t>
      </w:r>
    </w:p>
    <w:p w14:paraId="0516F14D" w14:textId="3DA3F352" w:rsidR="00FC7788" w:rsidRDefault="00884D30" w:rsidP="00691D91">
      <w:pPr>
        <w:spacing w:after="0" w:line="240" w:lineRule="auto"/>
        <w:textAlignment w:val="baseline"/>
        <w:rPr>
          <w:rFonts w:ascii="Gill Sans MT" w:eastAsia="Times New Roman" w:hAnsi="Gill Sans MT" w:cs="Arial"/>
          <w:b/>
          <w:bCs/>
          <w:color w:val="000000" w:themeColor="text1"/>
          <w:u w:val="single"/>
          <w:lang w:eastAsia="en-GB"/>
        </w:rPr>
      </w:pPr>
      <w:r>
        <w:rPr>
          <w:rFonts w:ascii="Gill Sans MT" w:eastAsia="Times New Roman" w:hAnsi="Gill Sans MT" w:cs="Arial"/>
          <w:b/>
          <w:bCs/>
          <w:color w:val="000000" w:themeColor="text1"/>
          <w:u w:val="single"/>
          <w:lang w:eastAsia="en-GB"/>
        </w:rPr>
        <w:t xml:space="preserve">Starting out on </w:t>
      </w:r>
      <w:r w:rsidR="00E34320" w:rsidRPr="00E34320">
        <w:rPr>
          <w:rFonts w:ascii="Gill Sans MT" w:eastAsia="Times New Roman" w:hAnsi="Gill Sans MT" w:cs="Arial"/>
          <w:b/>
          <w:bCs/>
          <w:color w:val="000000" w:themeColor="text1"/>
          <w:u w:val="single"/>
          <w:lang w:eastAsia="en-GB"/>
        </w:rPr>
        <w:t>Insight</w:t>
      </w:r>
    </w:p>
    <w:p w14:paraId="398B28E9" w14:textId="47BA2272" w:rsidR="00E34320" w:rsidRPr="00E34320" w:rsidRDefault="00E34320"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As a Trust we have regular (every full term) trust wide check in points that look at streamlined sets of data</w:t>
      </w:r>
      <w:r w:rsidR="0077412D">
        <w:rPr>
          <w:rFonts w:ascii="Gill Sans MT" w:eastAsia="Times New Roman" w:hAnsi="Gill Sans MT" w:cs="Arial"/>
          <w:color w:val="000000" w:themeColor="text1"/>
          <w:lang w:eastAsia="en-GB"/>
        </w:rPr>
        <w:t xml:space="preserve">. All data goes </w:t>
      </w:r>
      <w:hyperlink r:id="rId12" w:history="1">
        <w:r w:rsidR="0077412D" w:rsidRPr="00A01863">
          <w:rPr>
            <w:rStyle w:val="Hyperlink"/>
            <w:rFonts w:ascii="Gill Sans MT" w:eastAsia="Times New Roman" w:hAnsi="Gill Sans MT" w:cs="Arial"/>
            <w:lang w:eastAsia="en-GB"/>
          </w:rPr>
          <w:t>onto Insight</w:t>
        </w:r>
      </w:hyperlink>
    </w:p>
    <w:p w14:paraId="60C3AE94" w14:textId="223569AE" w:rsidR="00E34320" w:rsidRDefault="001B54AB" w:rsidP="00691D91">
      <w:pPr>
        <w:spacing w:after="0" w:line="240" w:lineRule="auto"/>
        <w:textAlignment w:val="baseline"/>
        <w:rPr>
          <w:rFonts w:ascii="Gill Sans MT" w:eastAsia="Times New Roman" w:hAnsi="Gill Sans MT" w:cs="Arial"/>
          <w:color w:val="000000" w:themeColor="text1"/>
          <w:lang w:eastAsia="en-GB"/>
        </w:rPr>
      </w:pPr>
      <w:r w:rsidRPr="001B54AB">
        <w:rPr>
          <w:rFonts w:ascii="Gill Sans MT" w:eastAsia="Times New Roman" w:hAnsi="Gill Sans MT" w:cs="Arial"/>
          <w:color w:val="000000" w:themeColor="text1"/>
          <w:lang w:eastAsia="en-GB"/>
        </w:rPr>
        <w:t>You will need a log in</w:t>
      </w:r>
      <w:r w:rsidR="00C62D23">
        <w:rPr>
          <w:rFonts w:ascii="Gill Sans MT" w:eastAsia="Times New Roman" w:hAnsi="Gill Sans MT" w:cs="Arial"/>
          <w:color w:val="000000" w:themeColor="text1"/>
          <w:lang w:eastAsia="en-GB"/>
        </w:rPr>
        <w:t xml:space="preserve"> for Insight</w:t>
      </w:r>
      <w:r w:rsidRPr="001B54AB">
        <w:rPr>
          <w:rFonts w:ascii="Gill Sans MT" w:eastAsia="Times New Roman" w:hAnsi="Gill Sans MT" w:cs="Arial"/>
          <w:color w:val="000000" w:themeColor="text1"/>
          <w:lang w:eastAsia="en-GB"/>
        </w:rPr>
        <w:t xml:space="preserve"> which you can get from your assessment lead</w:t>
      </w:r>
    </w:p>
    <w:p w14:paraId="60934398" w14:textId="77777777" w:rsidR="00884D30" w:rsidRDefault="00884D30" w:rsidP="00691D91">
      <w:pPr>
        <w:spacing w:after="0" w:line="240" w:lineRule="auto"/>
        <w:textAlignment w:val="baseline"/>
        <w:rPr>
          <w:rFonts w:ascii="Gill Sans MT" w:eastAsia="Times New Roman" w:hAnsi="Gill Sans MT" w:cs="Arial"/>
          <w:color w:val="000000" w:themeColor="text1"/>
          <w:lang w:eastAsia="en-GB"/>
        </w:rPr>
      </w:pPr>
    </w:p>
    <w:p w14:paraId="0E64DD19" w14:textId="7ABF31C8" w:rsidR="00BE7149" w:rsidRPr="007F067B" w:rsidRDefault="00BE7149" w:rsidP="00691D91">
      <w:pPr>
        <w:spacing w:after="0" w:line="240" w:lineRule="auto"/>
        <w:textAlignment w:val="baseline"/>
        <w:rPr>
          <w:rFonts w:ascii="Gill Sans MT" w:eastAsia="Times New Roman" w:hAnsi="Gill Sans MT" w:cs="Arial"/>
          <w:b/>
          <w:bCs/>
          <w:color w:val="000000" w:themeColor="text1"/>
          <w:lang w:eastAsia="en-GB"/>
        </w:rPr>
      </w:pPr>
      <w:r w:rsidRPr="007F067B">
        <w:rPr>
          <w:rFonts w:ascii="Gill Sans MT" w:eastAsia="Times New Roman" w:hAnsi="Gill Sans MT" w:cs="Arial"/>
          <w:b/>
          <w:bCs/>
          <w:color w:val="000000" w:themeColor="text1"/>
          <w:lang w:eastAsia="en-GB"/>
        </w:rPr>
        <w:t>Insight training for new members of staff</w:t>
      </w:r>
      <w:r w:rsidR="00973173">
        <w:rPr>
          <w:rFonts w:ascii="Gill Sans MT" w:eastAsia="Times New Roman" w:hAnsi="Gill Sans MT" w:cs="Arial"/>
          <w:b/>
          <w:bCs/>
          <w:color w:val="000000" w:themeColor="text1"/>
          <w:lang w:eastAsia="en-GB"/>
        </w:rPr>
        <w:t xml:space="preserve"> (online)</w:t>
      </w:r>
    </w:p>
    <w:p w14:paraId="012F46EC" w14:textId="77777777" w:rsidR="00875264" w:rsidRDefault="004C3C53"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 xml:space="preserve">Insight </w:t>
      </w:r>
      <w:proofErr w:type="gramStart"/>
      <w:r>
        <w:rPr>
          <w:rFonts w:ascii="Gill Sans MT" w:eastAsia="Times New Roman" w:hAnsi="Gill Sans MT" w:cs="Arial"/>
          <w:color w:val="000000" w:themeColor="text1"/>
          <w:lang w:eastAsia="en-GB"/>
        </w:rPr>
        <w:t>have</w:t>
      </w:r>
      <w:proofErr w:type="gramEnd"/>
      <w:r>
        <w:rPr>
          <w:rFonts w:ascii="Gill Sans MT" w:eastAsia="Times New Roman" w:hAnsi="Gill Sans MT" w:cs="Arial"/>
          <w:color w:val="000000" w:themeColor="text1"/>
          <w:lang w:eastAsia="en-GB"/>
        </w:rPr>
        <w:t xml:space="preserve"> webinars that cover all aspects of how to use their system. </w:t>
      </w:r>
    </w:p>
    <w:p w14:paraId="35D7A7CB" w14:textId="1C93166D" w:rsidR="00973173" w:rsidRDefault="00D6110C" w:rsidP="00691D91">
      <w:pPr>
        <w:spacing w:after="0" w:line="240" w:lineRule="auto"/>
        <w:textAlignment w:val="baseline"/>
        <w:rPr>
          <w:rFonts w:ascii="Gill Sans MT" w:eastAsia="Times New Roman" w:hAnsi="Gill Sans MT" w:cs="Arial"/>
          <w:b/>
          <w:bCs/>
          <w:color w:val="000000" w:themeColor="text1"/>
          <w:lang w:eastAsia="en-GB"/>
        </w:rPr>
      </w:pPr>
      <w:r w:rsidRPr="00875264">
        <w:rPr>
          <w:rFonts w:ascii="Gill Sans MT" w:eastAsia="Times New Roman" w:hAnsi="Gill Sans MT" w:cs="Arial"/>
          <w:b/>
          <w:bCs/>
          <w:color w:val="000000" w:themeColor="text1"/>
          <w:lang w:eastAsia="en-GB"/>
        </w:rPr>
        <w:t>If you are new to Insight</w:t>
      </w:r>
      <w:r w:rsidR="00875264">
        <w:rPr>
          <w:rFonts w:ascii="Gill Sans MT" w:eastAsia="Times New Roman" w:hAnsi="Gill Sans MT" w:cs="Arial"/>
          <w:b/>
          <w:bCs/>
          <w:color w:val="000000" w:themeColor="text1"/>
          <w:lang w:eastAsia="en-GB"/>
        </w:rPr>
        <w:t xml:space="preserve"> and a class teacher</w:t>
      </w:r>
    </w:p>
    <w:p w14:paraId="243A1160" w14:textId="77777777" w:rsidR="007D103E" w:rsidRDefault="007D103E" w:rsidP="00691D91">
      <w:pPr>
        <w:spacing w:after="0" w:line="240" w:lineRule="auto"/>
        <w:textAlignment w:val="baseline"/>
        <w:rPr>
          <w:rFonts w:ascii="Gill Sans MT" w:eastAsia="Times New Roman" w:hAnsi="Gill Sans MT" w:cs="Arial"/>
          <w:color w:val="000000" w:themeColor="text1"/>
          <w:lang w:eastAsia="en-GB"/>
        </w:rPr>
      </w:pPr>
    </w:p>
    <w:p w14:paraId="36194527" w14:textId="606BD793" w:rsidR="00875264" w:rsidRDefault="005D52F2" w:rsidP="00691D91">
      <w:pPr>
        <w:spacing w:after="0" w:line="240" w:lineRule="auto"/>
        <w:textAlignment w:val="baseline"/>
        <w:rPr>
          <w:rFonts w:ascii="Gill Sans MT" w:eastAsia="Times New Roman" w:hAnsi="Gill Sans MT" w:cs="Arial"/>
          <w:color w:val="000000" w:themeColor="text1"/>
          <w:lang w:eastAsia="en-GB"/>
        </w:rPr>
      </w:pPr>
      <w:r w:rsidRPr="00F9513E">
        <w:rPr>
          <w:rFonts w:ascii="Gill Sans MT" w:eastAsia="Times New Roman" w:hAnsi="Gill Sans MT" w:cs="Arial"/>
          <w:color w:val="EE0000"/>
          <w:lang w:eastAsia="en-GB"/>
        </w:rPr>
        <w:t xml:space="preserve">A recorded webinar from December 2025 called </w:t>
      </w:r>
      <w:r w:rsidRPr="00F9513E">
        <w:rPr>
          <w:rFonts w:ascii="Gill Sans MT" w:eastAsia="Times New Roman" w:hAnsi="Gill Sans MT" w:cs="Arial"/>
          <w:b/>
          <w:bCs/>
          <w:color w:val="EE0000"/>
          <w:lang w:eastAsia="en-GB"/>
        </w:rPr>
        <w:t>‘How to add and analyse data on Insight’</w:t>
      </w:r>
      <w:r w:rsidR="00B962FD" w:rsidRPr="00F9513E">
        <w:rPr>
          <w:rFonts w:ascii="Gill Sans MT" w:eastAsia="Times New Roman" w:hAnsi="Gill Sans MT" w:cs="Arial"/>
          <w:color w:val="EE0000"/>
          <w:lang w:eastAsia="en-GB"/>
        </w:rPr>
        <w:t xml:space="preserve"> is designed to support staff new to Insight. Covered is how to add summative data, formative data and basic data analysis. It is 55 minutes long</w:t>
      </w:r>
      <w:r w:rsidR="00EE4EFF" w:rsidRPr="00F9513E">
        <w:rPr>
          <w:rFonts w:ascii="Gill Sans MT" w:eastAsia="Times New Roman" w:hAnsi="Gill Sans MT" w:cs="Arial"/>
          <w:color w:val="EE0000"/>
          <w:lang w:eastAsia="en-GB"/>
        </w:rPr>
        <w:t xml:space="preserve"> </w:t>
      </w:r>
      <w:r w:rsidR="00EE4EFF">
        <w:rPr>
          <w:rFonts w:ascii="Gill Sans MT" w:eastAsia="Times New Roman" w:hAnsi="Gill Sans MT" w:cs="Arial"/>
          <w:color w:val="000000" w:themeColor="text1"/>
          <w:lang w:eastAsia="en-GB"/>
        </w:rPr>
        <w:t xml:space="preserve">– </w:t>
      </w:r>
      <w:hyperlink r:id="rId13" w:history="1">
        <w:r w:rsidR="00EE4EFF" w:rsidRPr="00EE4EFF">
          <w:rPr>
            <w:rStyle w:val="Hyperlink"/>
            <w:rFonts w:ascii="Gill Sans MT" w:eastAsia="Times New Roman" w:hAnsi="Gill Sans MT" w:cs="Arial"/>
            <w:lang w:eastAsia="en-GB"/>
          </w:rPr>
          <w:t>please click here</w:t>
        </w:r>
      </w:hyperlink>
    </w:p>
    <w:p w14:paraId="786804B8" w14:textId="77777777" w:rsidR="007D103E" w:rsidRDefault="007D103E" w:rsidP="00691D91">
      <w:pPr>
        <w:spacing w:after="0" w:line="240" w:lineRule="auto"/>
        <w:textAlignment w:val="baseline"/>
        <w:rPr>
          <w:rFonts w:ascii="Gill Sans MT" w:eastAsia="Times New Roman" w:hAnsi="Gill Sans MT" w:cs="Arial"/>
          <w:color w:val="000000" w:themeColor="text1"/>
          <w:lang w:eastAsia="en-GB"/>
        </w:rPr>
      </w:pPr>
    </w:p>
    <w:p w14:paraId="4C156D5F" w14:textId="49A53976" w:rsidR="007D103E" w:rsidRPr="00875264" w:rsidRDefault="00EB1F12" w:rsidP="00691D91">
      <w:pPr>
        <w:spacing w:after="0" w:line="240" w:lineRule="auto"/>
        <w:textAlignment w:val="baseline"/>
        <w:rPr>
          <w:rFonts w:ascii="Gill Sans MT" w:eastAsia="Times New Roman" w:hAnsi="Gill Sans MT" w:cs="Arial"/>
          <w:color w:val="000000" w:themeColor="text1"/>
          <w:lang w:eastAsia="en-GB"/>
        </w:rPr>
      </w:pPr>
      <w:r w:rsidRPr="00F9513E">
        <w:rPr>
          <w:rFonts w:ascii="Gill Sans MT" w:eastAsia="Times New Roman" w:hAnsi="Gill Sans MT" w:cs="Arial"/>
          <w:color w:val="EE0000"/>
          <w:lang w:eastAsia="en-GB"/>
        </w:rPr>
        <w:t xml:space="preserve">A recorded webinar from </w:t>
      </w:r>
      <w:r w:rsidR="00056DBE" w:rsidRPr="00F9513E">
        <w:rPr>
          <w:rFonts w:ascii="Gill Sans MT" w:eastAsia="Times New Roman" w:hAnsi="Gill Sans MT" w:cs="Arial"/>
          <w:color w:val="EE0000"/>
          <w:lang w:eastAsia="en-GB"/>
        </w:rPr>
        <w:t>June</w:t>
      </w:r>
      <w:r w:rsidRPr="00F9513E">
        <w:rPr>
          <w:rFonts w:ascii="Gill Sans MT" w:eastAsia="Times New Roman" w:hAnsi="Gill Sans MT" w:cs="Arial"/>
          <w:color w:val="EE0000"/>
          <w:lang w:eastAsia="en-GB"/>
        </w:rPr>
        <w:t xml:space="preserve"> 2026 </w:t>
      </w:r>
      <w:r w:rsidR="00056DBE" w:rsidRPr="00F9513E">
        <w:rPr>
          <w:rFonts w:ascii="Gill Sans MT" w:eastAsia="Times New Roman" w:hAnsi="Gill Sans MT" w:cs="Arial"/>
          <w:color w:val="EE0000"/>
          <w:lang w:eastAsia="en-GB"/>
        </w:rPr>
        <w:t xml:space="preserve">called </w:t>
      </w:r>
      <w:r w:rsidR="00056DBE" w:rsidRPr="00F9513E">
        <w:rPr>
          <w:rFonts w:ascii="Gill Sans MT" w:eastAsia="Times New Roman" w:hAnsi="Gill Sans MT" w:cs="Arial"/>
          <w:b/>
          <w:bCs/>
          <w:color w:val="EE0000"/>
          <w:lang w:eastAsia="en-GB"/>
        </w:rPr>
        <w:t>‘Creating Tables Reports’</w:t>
      </w:r>
      <w:r w:rsidR="00056DBE" w:rsidRPr="00F9513E">
        <w:rPr>
          <w:rFonts w:ascii="Gill Sans MT" w:eastAsia="Times New Roman" w:hAnsi="Gill Sans MT" w:cs="Arial"/>
          <w:color w:val="EE0000"/>
          <w:lang w:eastAsia="en-GB"/>
        </w:rPr>
        <w:t xml:space="preserve"> </w:t>
      </w:r>
      <w:r w:rsidR="00D7371D" w:rsidRPr="00F9513E">
        <w:rPr>
          <w:rFonts w:ascii="Gill Sans MT" w:eastAsia="Times New Roman" w:hAnsi="Gill Sans MT" w:cs="Arial"/>
          <w:color w:val="EE0000"/>
          <w:lang w:eastAsia="en-GB"/>
        </w:rPr>
        <w:t>shows you how to compile reports which display a wide range of data (including demographics, attendance, attainment and progress) in one place. This webinar is designed to support teachers and senior leader with understanding the scope of this report and creating your own templates to analyse data for cohorts of pupils</w:t>
      </w:r>
      <w:r w:rsidR="00F9513E" w:rsidRPr="00F9513E">
        <w:rPr>
          <w:rFonts w:ascii="Gill Sans MT" w:eastAsia="Times New Roman" w:hAnsi="Gill Sans MT" w:cs="Arial"/>
          <w:color w:val="EE0000"/>
          <w:lang w:eastAsia="en-GB"/>
        </w:rPr>
        <w:t>. It is 37 minutes long</w:t>
      </w:r>
      <w:r w:rsidR="00D7371D" w:rsidRPr="00F9513E">
        <w:rPr>
          <w:rFonts w:ascii="Gill Sans MT" w:eastAsia="Times New Roman" w:hAnsi="Gill Sans MT" w:cs="Arial"/>
          <w:color w:val="EE0000"/>
          <w:lang w:eastAsia="en-GB"/>
        </w:rPr>
        <w:t xml:space="preserve"> </w:t>
      </w:r>
      <w:r w:rsidR="00D7371D">
        <w:rPr>
          <w:rFonts w:ascii="Gill Sans MT" w:eastAsia="Times New Roman" w:hAnsi="Gill Sans MT" w:cs="Arial"/>
          <w:color w:val="000000" w:themeColor="text1"/>
          <w:lang w:eastAsia="en-GB"/>
        </w:rPr>
        <w:t>–</w:t>
      </w:r>
      <w:hyperlink r:id="rId14" w:history="1">
        <w:r w:rsidR="00D7371D" w:rsidRPr="00F9513E">
          <w:rPr>
            <w:rStyle w:val="Hyperlink"/>
            <w:rFonts w:ascii="Gill Sans MT" w:eastAsia="Times New Roman" w:hAnsi="Gill Sans MT" w:cs="Arial"/>
            <w:lang w:eastAsia="en-GB"/>
          </w:rPr>
          <w:t xml:space="preserve"> please click here</w:t>
        </w:r>
      </w:hyperlink>
    </w:p>
    <w:p w14:paraId="5A871A99" w14:textId="77777777" w:rsidR="00D6110C" w:rsidRDefault="00D6110C" w:rsidP="00691D91">
      <w:pPr>
        <w:spacing w:after="0" w:line="240" w:lineRule="auto"/>
        <w:textAlignment w:val="baseline"/>
        <w:rPr>
          <w:rFonts w:ascii="Gill Sans MT" w:eastAsia="Times New Roman" w:hAnsi="Gill Sans MT" w:cs="Arial"/>
          <w:color w:val="000000" w:themeColor="text1"/>
          <w:lang w:eastAsia="en-GB"/>
        </w:rPr>
      </w:pPr>
    </w:p>
    <w:p w14:paraId="0304E6B5" w14:textId="77777777" w:rsidR="00D6110C" w:rsidRDefault="00D6110C" w:rsidP="00691D91">
      <w:pPr>
        <w:spacing w:after="0" w:line="240" w:lineRule="auto"/>
        <w:textAlignment w:val="baseline"/>
        <w:rPr>
          <w:rFonts w:ascii="Gill Sans MT" w:eastAsia="Times New Roman" w:hAnsi="Gill Sans MT" w:cs="Arial"/>
          <w:color w:val="000000" w:themeColor="text1"/>
          <w:lang w:eastAsia="en-GB"/>
        </w:rPr>
      </w:pPr>
    </w:p>
    <w:p w14:paraId="45B4D127" w14:textId="29DE05CB" w:rsidR="00125D5D" w:rsidRPr="00A0279A" w:rsidRDefault="00125D5D" w:rsidP="00691D91">
      <w:pPr>
        <w:spacing w:after="0" w:line="240" w:lineRule="auto"/>
        <w:textAlignment w:val="baseline"/>
        <w:rPr>
          <w:rFonts w:ascii="Gill Sans MT" w:eastAsia="Times New Roman" w:hAnsi="Gill Sans MT" w:cs="Arial"/>
          <w:b/>
          <w:bCs/>
          <w:color w:val="000000" w:themeColor="text1"/>
          <w:lang w:eastAsia="en-GB"/>
        </w:rPr>
      </w:pPr>
      <w:proofErr w:type="gramStart"/>
      <w:r w:rsidRPr="00A0279A">
        <w:rPr>
          <w:rFonts w:ascii="Gill Sans MT" w:eastAsia="Times New Roman" w:hAnsi="Gill Sans MT" w:cs="Arial"/>
          <w:b/>
          <w:bCs/>
          <w:color w:val="000000" w:themeColor="text1"/>
          <w:lang w:eastAsia="en-GB"/>
        </w:rPr>
        <w:t>Phonics</w:t>
      </w:r>
      <w:proofErr w:type="gramEnd"/>
      <w:r w:rsidRPr="00A0279A">
        <w:rPr>
          <w:rFonts w:ascii="Gill Sans MT" w:eastAsia="Times New Roman" w:hAnsi="Gill Sans MT" w:cs="Arial"/>
          <w:b/>
          <w:bCs/>
          <w:color w:val="000000" w:themeColor="text1"/>
          <w:lang w:eastAsia="en-GB"/>
        </w:rPr>
        <w:t xml:space="preserve"> please see booklet 2</w:t>
      </w:r>
    </w:p>
    <w:p w14:paraId="2157618E" w14:textId="3328A34A" w:rsidR="00973173" w:rsidRDefault="00125D5D"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 xml:space="preserve">Phonics is assessed for Rec and year 1(and those relevant in year 2) </w:t>
      </w:r>
      <w:r w:rsidRPr="001206FE">
        <w:rPr>
          <w:rFonts w:ascii="Gill Sans MT" w:eastAsia="Times New Roman" w:hAnsi="Gill Sans MT" w:cs="Arial"/>
          <w:color w:val="000000" w:themeColor="text1"/>
          <w:u w:val="single"/>
          <w:lang w:eastAsia="en-GB"/>
        </w:rPr>
        <w:t>as part of your regular p</w:t>
      </w:r>
      <w:r w:rsidR="00D2372D" w:rsidRPr="001206FE">
        <w:rPr>
          <w:rFonts w:ascii="Gill Sans MT" w:eastAsia="Times New Roman" w:hAnsi="Gill Sans MT" w:cs="Arial"/>
          <w:color w:val="000000" w:themeColor="text1"/>
          <w:u w:val="single"/>
          <w:lang w:eastAsia="en-GB"/>
        </w:rPr>
        <w:t>lacement assessments in your phonics scheme</w:t>
      </w:r>
      <w:r w:rsidR="00D2372D">
        <w:rPr>
          <w:rFonts w:ascii="Gill Sans MT" w:eastAsia="Times New Roman" w:hAnsi="Gill Sans MT" w:cs="Arial"/>
          <w:color w:val="000000" w:themeColor="text1"/>
          <w:lang w:eastAsia="en-GB"/>
        </w:rPr>
        <w:t xml:space="preserve">. </w:t>
      </w:r>
      <w:r w:rsidR="00D94AC7">
        <w:rPr>
          <w:rFonts w:ascii="Gill Sans MT" w:eastAsia="Times New Roman" w:hAnsi="Gill Sans MT" w:cs="Arial"/>
          <w:color w:val="000000" w:themeColor="text1"/>
          <w:lang w:eastAsia="en-GB"/>
        </w:rPr>
        <w:t>Use those to inform the Y/N tracker.</w:t>
      </w:r>
    </w:p>
    <w:p w14:paraId="14C63C51" w14:textId="77777777" w:rsidR="00C0400F" w:rsidRDefault="00C0400F" w:rsidP="00691D91">
      <w:pPr>
        <w:spacing w:after="0" w:line="240" w:lineRule="auto"/>
        <w:textAlignment w:val="baseline"/>
        <w:rPr>
          <w:rFonts w:ascii="Gill Sans MT" w:eastAsia="Times New Roman" w:hAnsi="Gill Sans MT" w:cs="Arial"/>
          <w:color w:val="000000" w:themeColor="text1"/>
          <w:lang w:eastAsia="en-GB"/>
        </w:rPr>
      </w:pPr>
    </w:p>
    <w:p w14:paraId="0089E3F4" w14:textId="2DE0666D" w:rsidR="00973173" w:rsidRDefault="00973173"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 xml:space="preserve">A phonics assessment is also completed for Reception as part of our Trust baseline. </w:t>
      </w:r>
    </w:p>
    <w:p w14:paraId="11464574" w14:textId="77777777" w:rsidR="00C0400F" w:rsidRDefault="00C0400F" w:rsidP="00691D91">
      <w:pPr>
        <w:spacing w:after="0" w:line="240" w:lineRule="auto"/>
        <w:textAlignment w:val="baseline"/>
        <w:rPr>
          <w:rFonts w:ascii="Gill Sans MT" w:eastAsia="Times New Roman" w:hAnsi="Gill Sans MT" w:cs="Arial"/>
          <w:b/>
          <w:bCs/>
          <w:color w:val="EE0000"/>
          <w:lang w:eastAsia="en-GB"/>
        </w:rPr>
      </w:pPr>
    </w:p>
    <w:p w14:paraId="47163A8E" w14:textId="1404A54D" w:rsidR="00C35243" w:rsidRPr="0032730E" w:rsidRDefault="0045682A" w:rsidP="00691D91">
      <w:pPr>
        <w:spacing w:after="0" w:line="240" w:lineRule="auto"/>
        <w:textAlignment w:val="baseline"/>
        <w:rPr>
          <w:rFonts w:ascii="Gill Sans MT" w:eastAsia="Times New Roman" w:hAnsi="Gill Sans MT" w:cs="Arial"/>
          <w:b/>
          <w:bCs/>
          <w:color w:val="EE0000"/>
          <w:lang w:eastAsia="en-GB"/>
        </w:rPr>
      </w:pPr>
      <w:r w:rsidRPr="0032730E">
        <w:rPr>
          <w:rFonts w:ascii="Gill Sans MT" w:eastAsia="Times New Roman" w:hAnsi="Gill Sans MT" w:cs="Arial"/>
          <w:b/>
          <w:bCs/>
          <w:color w:val="EE0000"/>
          <w:lang w:eastAsia="en-GB"/>
        </w:rPr>
        <w:t>New for 2026-2027</w:t>
      </w:r>
    </w:p>
    <w:p w14:paraId="2A4B5169" w14:textId="3917F51B" w:rsidR="007C0200" w:rsidRDefault="00BF5F1D" w:rsidP="00691D91">
      <w:pPr>
        <w:spacing w:after="0" w:line="240" w:lineRule="auto"/>
        <w:textAlignment w:val="baseline"/>
        <w:rPr>
          <w:rFonts w:ascii="Gill Sans MT" w:eastAsia="Times New Roman" w:hAnsi="Gill Sans MT" w:cs="Arial"/>
          <w:color w:val="EE0000"/>
          <w:lang w:eastAsia="en-GB"/>
        </w:rPr>
      </w:pPr>
      <w:r w:rsidRPr="0032730E">
        <w:rPr>
          <w:rFonts w:ascii="Gill Sans MT" w:eastAsia="Times New Roman" w:hAnsi="Gill Sans MT" w:cs="Arial"/>
          <w:b/>
          <w:bCs/>
          <w:color w:val="EE0000"/>
          <w:lang w:eastAsia="en-GB"/>
        </w:rPr>
        <w:t>Reception</w:t>
      </w:r>
      <w:r>
        <w:rPr>
          <w:rFonts w:ascii="Gill Sans MT" w:eastAsia="Times New Roman" w:hAnsi="Gill Sans MT" w:cs="Arial"/>
          <w:color w:val="EE0000"/>
          <w:lang w:eastAsia="en-GB"/>
        </w:rPr>
        <w:t xml:space="preserve"> </w:t>
      </w:r>
    </w:p>
    <w:p w14:paraId="0D839AA1" w14:textId="7AA36F08" w:rsidR="001E6BFE" w:rsidRDefault="007C0200"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C</w:t>
      </w:r>
      <w:r w:rsidR="00BF5F1D">
        <w:rPr>
          <w:rFonts w:ascii="Gill Sans MT" w:eastAsia="Times New Roman" w:hAnsi="Gill Sans MT" w:cs="Arial"/>
          <w:color w:val="EE0000"/>
          <w:lang w:eastAsia="en-GB"/>
        </w:rPr>
        <w:t>omplete a phonics tracker only</w:t>
      </w:r>
      <w:r w:rsidR="000F7003">
        <w:rPr>
          <w:rFonts w:ascii="Gill Sans MT" w:eastAsia="Times New Roman" w:hAnsi="Gill Sans MT" w:cs="Arial"/>
          <w:color w:val="EE0000"/>
          <w:lang w:eastAsia="en-GB"/>
        </w:rPr>
        <w:t xml:space="preserve"> (Y</w:t>
      </w:r>
      <w:r w:rsidR="0032730E">
        <w:rPr>
          <w:rFonts w:ascii="Gill Sans MT" w:eastAsia="Times New Roman" w:hAnsi="Gill Sans MT" w:cs="Arial"/>
          <w:color w:val="EE0000"/>
          <w:lang w:eastAsia="en-GB"/>
        </w:rPr>
        <w:t>/N for on track to pass the screener at the end of year 1)</w:t>
      </w:r>
      <w:r w:rsidR="00BF5F1D">
        <w:rPr>
          <w:rFonts w:ascii="Gill Sans MT" w:eastAsia="Times New Roman" w:hAnsi="Gill Sans MT" w:cs="Arial"/>
          <w:color w:val="EE0000"/>
          <w:lang w:eastAsia="en-GB"/>
        </w:rPr>
        <w:t xml:space="preserve"> for Autumn 1 (baseline) Autumn 2, Spring 1 (as part of </w:t>
      </w:r>
      <w:proofErr w:type="spellStart"/>
      <w:r w:rsidR="00BF5F1D">
        <w:rPr>
          <w:rFonts w:ascii="Gill Sans MT" w:eastAsia="Times New Roman" w:hAnsi="Gill Sans MT" w:cs="Arial"/>
          <w:color w:val="EE0000"/>
          <w:lang w:eastAsia="en-GB"/>
        </w:rPr>
        <w:t>mid year</w:t>
      </w:r>
      <w:proofErr w:type="spellEnd"/>
      <w:r w:rsidR="00BF5F1D">
        <w:rPr>
          <w:rFonts w:ascii="Gill Sans MT" w:eastAsia="Times New Roman" w:hAnsi="Gill Sans MT" w:cs="Arial"/>
          <w:color w:val="EE0000"/>
          <w:lang w:eastAsia="en-GB"/>
        </w:rPr>
        <w:t xml:space="preserve"> review) and summer </w:t>
      </w:r>
      <w:r w:rsidR="001E6BFE">
        <w:rPr>
          <w:rFonts w:ascii="Gill Sans MT" w:eastAsia="Times New Roman" w:hAnsi="Gill Sans MT" w:cs="Arial"/>
          <w:color w:val="EE0000"/>
          <w:lang w:eastAsia="en-GB"/>
        </w:rPr>
        <w:t>1</w:t>
      </w:r>
      <w:r w:rsidR="005F046B">
        <w:rPr>
          <w:rFonts w:ascii="Gill Sans MT" w:eastAsia="Times New Roman" w:hAnsi="Gill Sans MT" w:cs="Arial"/>
          <w:color w:val="EE0000"/>
          <w:lang w:eastAsia="en-GB"/>
        </w:rPr>
        <w:t xml:space="preserve"> </w:t>
      </w:r>
      <w:r>
        <w:rPr>
          <w:rFonts w:ascii="Gill Sans MT" w:eastAsia="Times New Roman" w:hAnsi="Gill Sans MT" w:cs="Arial"/>
          <w:color w:val="EE0000"/>
          <w:lang w:eastAsia="en-GB"/>
        </w:rPr>
        <w:t>for a final push for EYFS Reading ELG at end of year)</w:t>
      </w:r>
    </w:p>
    <w:p w14:paraId="7F382F5F" w14:textId="1D8B8BEC" w:rsidR="00BF5F1D" w:rsidRDefault="000F7003"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 xml:space="preserve">There is no expectation that Reception </w:t>
      </w:r>
      <w:proofErr w:type="gramStart"/>
      <w:r>
        <w:rPr>
          <w:rFonts w:ascii="Gill Sans MT" w:eastAsia="Times New Roman" w:hAnsi="Gill Sans MT" w:cs="Arial"/>
          <w:color w:val="EE0000"/>
          <w:lang w:eastAsia="en-GB"/>
        </w:rPr>
        <w:t>complete</w:t>
      </w:r>
      <w:proofErr w:type="gramEnd"/>
      <w:r>
        <w:rPr>
          <w:rFonts w:ascii="Gill Sans MT" w:eastAsia="Times New Roman" w:hAnsi="Gill Sans MT" w:cs="Arial"/>
          <w:color w:val="EE0000"/>
          <w:lang w:eastAsia="en-GB"/>
        </w:rPr>
        <w:t xml:space="preserve"> any screeners.</w:t>
      </w:r>
    </w:p>
    <w:p w14:paraId="18EFFF65" w14:textId="77777777" w:rsidR="0032730E" w:rsidRDefault="0032730E" w:rsidP="00691D91">
      <w:pPr>
        <w:spacing w:after="0" w:line="240" w:lineRule="auto"/>
        <w:textAlignment w:val="baseline"/>
        <w:rPr>
          <w:rFonts w:ascii="Gill Sans MT" w:eastAsia="Times New Roman" w:hAnsi="Gill Sans MT" w:cs="Arial"/>
          <w:color w:val="EE0000"/>
          <w:lang w:eastAsia="en-GB"/>
        </w:rPr>
      </w:pPr>
    </w:p>
    <w:p w14:paraId="4C935A0A" w14:textId="09494463" w:rsidR="003F26DC" w:rsidRPr="007C0200" w:rsidRDefault="0032730E" w:rsidP="00691D91">
      <w:pPr>
        <w:spacing w:after="0" w:line="240" w:lineRule="auto"/>
        <w:textAlignment w:val="baseline"/>
        <w:rPr>
          <w:rFonts w:ascii="Gill Sans MT" w:eastAsia="Times New Roman" w:hAnsi="Gill Sans MT" w:cs="Arial"/>
          <w:b/>
          <w:bCs/>
          <w:color w:val="EE0000"/>
          <w:lang w:eastAsia="en-GB"/>
        </w:rPr>
      </w:pPr>
      <w:r w:rsidRPr="007C0200">
        <w:rPr>
          <w:rFonts w:ascii="Gill Sans MT" w:eastAsia="Times New Roman" w:hAnsi="Gill Sans MT" w:cs="Arial"/>
          <w:b/>
          <w:bCs/>
          <w:color w:val="EE0000"/>
          <w:lang w:eastAsia="en-GB"/>
        </w:rPr>
        <w:t xml:space="preserve">Yr 1 </w:t>
      </w:r>
    </w:p>
    <w:p w14:paraId="1E12F0DA" w14:textId="003CFC33" w:rsidR="0032730E" w:rsidRDefault="003F26DC"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 xml:space="preserve">Autumn 2 - </w:t>
      </w:r>
      <w:r w:rsidR="0072754A">
        <w:rPr>
          <w:rFonts w:ascii="Gill Sans MT" w:eastAsia="Times New Roman" w:hAnsi="Gill Sans MT" w:cs="Arial"/>
          <w:color w:val="EE0000"/>
          <w:lang w:eastAsia="en-GB"/>
        </w:rPr>
        <w:t>complete a phonics tracker</w:t>
      </w:r>
      <w:r>
        <w:rPr>
          <w:rFonts w:ascii="Gill Sans MT" w:eastAsia="Times New Roman" w:hAnsi="Gill Sans MT" w:cs="Arial"/>
          <w:color w:val="EE0000"/>
          <w:lang w:eastAsia="en-GB"/>
        </w:rPr>
        <w:t xml:space="preserve"> for every child, PLUS the 2024 screener for any child </w:t>
      </w:r>
      <w:r w:rsidR="00DC5485">
        <w:rPr>
          <w:rFonts w:ascii="Gill Sans MT" w:eastAsia="Times New Roman" w:hAnsi="Gill Sans MT" w:cs="Arial"/>
          <w:color w:val="EE0000"/>
          <w:lang w:eastAsia="en-GB"/>
        </w:rPr>
        <w:t>with a N. (pass mark of 15)</w:t>
      </w:r>
    </w:p>
    <w:p w14:paraId="30942A5B" w14:textId="731F76AB" w:rsidR="00DC5485" w:rsidRDefault="00DC5485"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Spring</w:t>
      </w:r>
      <w:r w:rsidR="006835D0">
        <w:rPr>
          <w:rFonts w:ascii="Gill Sans MT" w:eastAsia="Times New Roman" w:hAnsi="Gill Sans MT" w:cs="Arial"/>
          <w:color w:val="EE0000"/>
          <w:lang w:eastAsia="en-GB"/>
        </w:rPr>
        <w:t xml:space="preserve"> 2 – complete a phonics tracker for every child, PLUS the 2025 screener for any child with a N</w:t>
      </w:r>
      <w:r w:rsidR="009E0F08">
        <w:rPr>
          <w:rFonts w:ascii="Gill Sans MT" w:eastAsia="Times New Roman" w:hAnsi="Gill Sans MT" w:cs="Arial"/>
          <w:color w:val="EE0000"/>
          <w:lang w:eastAsia="en-GB"/>
        </w:rPr>
        <w:t xml:space="preserve"> (pass mark of 25)</w:t>
      </w:r>
    </w:p>
    <w:p w14:paraId="3E597E1C" w14:textId="4EB66D7D" w:rsidR="007C0200" w:rsidRDefault="007C0200"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 xml:space="preserve">Summer 1 – complete a phonics tracker for every child, PLUS the 2026 screener for any child with a N (pass mark of </w:t>
      </w:r>
      <w:r w:rsidR="004A5DFB">
        <w:rPr>
          <w:rFonts w:ascii="Gill Sans MT" w:eastAsia="Times New Roman" w:hAnsi="Gill Sans MT" w:cs="Arial"/>
          <w:color w:val="EE0000"/>
          <w:lang w:eastAsia="en-GB"/>
        </w:rPr>
        <w:t>32)</w:t>
      </w:r>
    </w:p>
    <w:p w14:paraId="3FF769F9" w14:textId="77777777" w:rsidR="00A1342B" w:rsidRDefault="00A1342B" w:rsidP="00691D91">
      <w:pPr>
        <w:spacing w:after="0" w:line="240" w:lineRule="auto"/>
        <w:textAlignment w:val="baseline"/>
        <w:rPr>
          <w:rFonts w:ascii="Gill Sans MT" w:eastAsia="Times New Roman" w:hAnsi="Gill Sans MT" w:cs="Arial"/>
          <w:color w:val="EE0000"/>
          <w:lang w:eastAsia="en-GB"/>
        </w:rPr>
      </w:pPr>
    </w:p>
    <w:p w14:paraId="28E3764F" w14:textId="6C343929" w:rsidR="00A1342B" w:rsidRPr="00896B32" w:rsidRDefault="00A1342B" w:rsidP="00691D91">
      <w:pPr>
        <w:spacing w:after="0" w:line="240" w:lineRule="auto"/>
        <w:textAlignment w:val="baseline"/>
        <w:rPr>
          <w:rFonts w:ascii="Gill Sans MT" w:eastAsia="Times New Roman" w:hAnsi="Gill Sans MT" w:cs="Arial"/>
          <w:b/>
          <w:bCs/>
          <w:color w:val="EE0000"/>
          <w:lang w:eastAsia="en-GB"/>
        </w:rPr>
      </w:pPr>
      <w:r w:rsidRPr="00896B32">
        <w:rPr>
          <w:rFonts w:ascii="Gill Sans MT" w:eastAsia="Times New Roman" w:hAnsi="Gill Sans MT" w:cs="Arial"/>
          <w:b/>
          <w:bCs/>
          <w:color w:val="EE0000"/>
          <w:lang w:eastAsia="en-GB"/>
        </w:rPr>
        <w:t>Yr 2 (those pupils who are resitting the screener in June 2027 only)</w:t>
      </w:r>
    </w:p>
    <w:p w14:paraId="526DA4B1" w14:textId="179AD8B0" w:rsidR="00A1342B" w:rsidRDefault="00A1342B"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 xml:space="preserve">Autumn 2 – </w:t>
      </w:r>
      <w:r w:rsidR="00896B32">
        <w:rPr>
          <w:rFonts w:ascii="Gill Sans MT" w:eastAsia="Times New Roman" w:hAnsi="Gill Sans MT" w:cs="Arial"/>
          <w:color w:val="EE0000"/>
          <w:lang w:eastAsia="en-GB"/>
        </w:rPr>
        <w:t>2024 screening check only (pass mark 15)</w:t>
      </w:r>
    </w:p>
    <w:p w14:paraId="709C8759" w14:textId="18AB46AA" w:rsidR="00896B32" w:rsidRDefault="00896B32"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Spring 2 – 2025 screening check only (pass mark 25)</w:t>
      </w:r>
    </w:p>
    <w:p w14:paraId="1E37E08F" w14:textId="509F4721" w:rsidR="00896B32" w:rsidRDefault="00896B32" w:rsidP="00691D91">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Summer 1 – 2026 screening check only (pass mark 32)</w:t>
      </w:r>
    </w:p>
    <w:p w14:paraId="5B73CABE" w14:textId="77777777" w:rsidR="009E0F08" w:rsidRPr="0045682A" w:rsidRDefault="009E0F08" w:rsidP="00691D91">
      <w:pPr>
        <w:spacing w:after="0" w:line="240" w:lineRule="auto"/>
        <w:textAlignment w:val="baseline"/>
        <w:rPr>
          <w:rFonts w:ascii="Gill Sans MT" w:eastAsia="Times New Roman" w:hAnsi="Gill Sans MT" w:cs="Arial"/>
          <w:color w:val="EE0000"/>
          <w:lang w:eastAsia="en-GB"/>
        </w:rPr>
      </w:pPr>
    </w:p>
    <w:p w14:paraId="56AD5BEE" w14:textId="77777777" w:rsidR="0045682A" w:rsidRDefault="0045682A" w:rsidP="00691D91">
      <w:pPr>
        <w:spacing w:after="0" w:line="240" w:lineRule="auto"/>
        <w:textAlignment w:val="baseline"/>
        <w:rPr>
          <w:rFonts w:ascii="Gill Sans MT" w:eastAsia="Times New Roman" w:hAnsi="Gill Sans MT" w:cs="Arial"/>
          <w:color w:val="000000" w:themeColor="text1"/>
          <w:lang w:eastAsia="en-GB"/>
        </w:rPr>
      </w:pPr>
    </w:p>
    <w:p w14:paraId="054A24FE" w14:textId="10C6F656" w:rsidR="006967A6" w:rsidRPr="006967A6" w:rsidRDefault="006967A6" w:rsidP="00691D91">
      <w:pPr>
        <w:spacing w:after="0" w:line="240" w:lineRule="auto"/>
        <w:textAlignment w:val="baseline"/>
        <w:rPr>
          <w:rFonts w:ascii="Gill Sans MT" w:eastAsia="Times New Roman" w:hAnsi="Gill Sans MT" w:cs="Arial"/>
          <w:b/>
          <w:bCs/>
          <w:color w:val="000000" w:themeColor="text1"/>
          <w:lang w:eastAsia="en-GB"/>
        </w:rPr>
      </w:pPr>
      <w:r w:rsidRPr="006967A6">
        <w:rPr>
          <w:rFonts w:ascii="Gill Sans MT" w:eastAsia="Times New Roman" w:hAnsi="Gill Sans MT" w:cs="Arial"/>
          <w:b/>
          <w:bCs/>
          <w:color w:val="000000" w:themeColor="text1"/>
          <w:lang w:eastAsia="en-GB"/>
        </w:rPr>
        <w:t>No More Marking (for writing)</w:t>
      </w:r>
      <w:r w:rsidR="007D603F">
        <w:rPr>
          <w:rFonts w:ascii="Gill Sans MT" w:eastAsia="Times New Roman" w:hAnsi="Gill Sans MT" w:cs="Arial"/>
          <w:b/>
          <w:bCs/>
          <w:color w:val="000000" w:themeColor="text1"/>
          <w:lang w:eastAsia="en-GB"/>
        </w:rPr>
        <w:t xml:space="preserve"> please see booklet 5</w:t>
      </w:r>
    </w:p>
    <w:p w14:paraId="0957EF9F" w14:textId="254A6B95" w:rsidR="00C35243" w:rsidRDefault="00C35243" w:rsidP="00691D91">
      <w:pPr>
        <w:spacing w:after="0" w:line="240" w:lineRule="auto"/>
        <w:textAlignment w:val="baseline"/>
        <w:rPr>
          <w:color w:val="EE0000"/>
        </w:rPr>
      </w:pPr>
      <w:r>
        <w:rPr>
          <w:rFonts w:ascii="Gill Sans MT" w:eastAsia="Times New Roman" w:hAnsi="Gill Sans MT" w:cs="Arial"/>
          <w:color w:val="000000" w:themeColor="text1"/>
          <w:lang w:eastAsia="en-GB"/>
        </w:rPr>
        <w:t>We also use</w:t>
      </w:r>
      <w:r w:rsidR="00DD1CFE">
        <w:rPr>
          <w:rFonts w:ascii="Gill Sans MT" w:eastAsia="Times New Roman" w:hAnsi="Gill Sans MT" w:cs="Arial"/>
          <w:color w:val="000000" w:themeColor="text1"/>
          <w:lang w:eastAsia="en-GB"/>
        </w:rPr>
        <w:t xml:space="preserve"> AI enhanced</w:t>
      </w:r>
      <w:r>
        <w:rPr>
          <w:rFonts w:ascii="Gill Sans MT" w:eastAsia="Times New Roman" w:hAnsi="Gill Sans MT" w:cs="Arial"/>
          <w:color w:val="000000" w:themeColor="text1"/>
          <w:lang w:eastAsia="en-GB"/>
        </w:rPr>
        <w:t xml:space="preserve"> </w:t>
      </w:r>
      <w:r w:rsidRPr="007F067B">
        <w:rPr>
          <w:rFonts w:ascii="Gill Sans MT" w:eastAsia="Times New Roman" w:hAnsi="Gill Sans MT" w:cs="Arial"/>
          <w:b/>
          <w:bCs/>
          <w:color w:val="000000" w:themeColor="text1"/>
          <w:lang w:eastAsia="en-GB"/>
        </w:rPr>
        <w:t>comparative judgement</w:t>
      </w:r>
      <w:r>
        <w:rPr>
          <w:rFonts w:ascii="Gill Sans MT" w:eastAsia="Times New Roman" w:hAnsi="Gill Sans MT" w:cs="Arial"/>
          <w:color w:val="000000" w:themeColor="text1"/>
          <w:lang w:eastAsia="en-GB"/>
        </w:rPr>
        <w:t xml:space="preserve"> for writing for each year group, </w:t>
      </w:r>
      <w:r w:rsidR="00DD1CFE" w:rsidRPr="00DD1CFE">
        <w:rPr>
          <w:rFonts w:ascii="Gill Sans MT" w:eastAsia="Times New Roman" w:hAnsi="Gill Sans MT" w:cs="Arial"/>
          <w:color w:val="EE0000"/>
          <w:lang w:eastAsia="en-GB"/>
        </w:rPr>
        <w:t>twice</w:t>
      </w:r>
      <w:r w:rsidRPr="00DD1CFE">
        <w:rPr>
          <w:rFonts w:ascii="Gill Sans MT" w:eastAsia="Times New Roman" w:hAnsi="Gill Sans MT" w:cs="Arial"/>
          <w:color w:val="EE0000"/>
          <w:lang w:eastAsia="en-GB"/>
        </w:rPr>
        <w:t xml:space="preserve"> per </w:t>
      </w:r>
      <w:r>
        <w:rPr>
          <w:rFonts w:ascii="Gill Sans MT" w:eastAsia="Times New Roman" w:hAnsi="Gill Sans MT" w:cs="Arial"/>
          <w:color w:val="000000" w:themeColor="text1"/>
          <w:lang w:eastAsia="en-GB"/>
        </w:rPr>
        <w:t xml:space="preserve">year. </w:t>
      </w:r>
      <w:r w:rsidR="00D14F23">
        <w:rPr>
          <w:rFonts w:ascii="Gill Sans MT" w:eastAsia="Times New Roman" w:hAnsi="Gill Sans MT" w:cs="Arial"/>
          <w:color w:val="000000" w:themeColor="text1"/>
          <w:lang w:eastAsia="en-GB"/>
        </w:rPr>
        <w:t xml:space="preserve">This is done through the organisation </w:t>
      </w:r>
      <w:hyperlink r:id="rId15" w:history="1">
        <w:r w:rsidR="00D14F23" w:rsidRPr="00D14F23">
          <w:rPr>
            <w:rStyle w:val="Hyperlink"/>
            <w:rFonts w:ascii="Gill Sans MT" w:eastAsia="Times New Roman" w:hAnsi="Gill Sans MT" w:cs="Arial"/>
            <w:lang w:eastAsia="en-GB"/>
          </w:rPr>
          <w:t>No More Marking</w:t>
        </w:r>
      </w:hyperlink>
      <w:r w:rsidR="0033243F">
        <w:t xml:space="preserve">. </w:t>
      </w:r>
    </w:p>
    <w:p w14:paraId="3398BED7" w14:textId="77777777" w:rsidR="00DD1CFE" w:rsidRPr="001730C3" w:rsidRDefault="00DD1CFE" w:rsidP="00691D91">
      <w:pPr>
        <w:spacing w:after="0" w:line="240" w:lineRule="auto"/>
        <w:textAlignment w:val="baseline"/>
        <w:rPr>
          <w:rFonts w:ascii="Gill Sans MT" w:eastAsia="Times New Roman" w:hAnsi="Gill Sans MT" w:cs="Arial"/>
          <w:color w:val="EE0000"/>
          <w:lang w:eastAsia="en-GB"/>
        </w:rPr>
      </w:pPr>
    </w:p>
    <w:p w14:paraId="72FF0B46" w14:textId="3222BE15" w:rsidR="00FA393C" w:rsidRDefault="00414FF9"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 xml:space="preserve">No More Marking have </w:t>
      </w:r>
      <w:proofErr w:type="spellStart"/>
      <w:r>
        <w:rPr>
          <w:rFonts w:ascii="Gill Sans MT" w:eastAsia="Times New Roman" w:hAnsi="Gill Sans MT" w:cs="Arial"/>
          <w:color w:val="000000" w:themeColor="text1"/>
          <w:lang w:eastAsia="en-GB"/>
        </w:rPr>
        <w:t>pre recorded</w:t>
      </w:r>
      <w:proofErr w:type="spellEnd"/>
      <w:r>
        <w:rPr>
          <w:rFonts w:ascii="Gill Sans MT" w:eastAsia="Times New Roman" w:hAnsi="Gill Sans MT" w:cs="Arial"/>
          <w:color w:val="000000" w:themeColor="text1"/>
          <w:lang w:eastAsia="en-GB"/>
        </w:rPr>
        <w:t xml:space="preserve"> </w:t>
      </w:r>
      <w:hyperlink r:id="rId16" w:history="1">
        <w:r w:rsidRPr="007F067B">
          <w:rPr>
            <w:rStyle w:val="Hyperlink"/>
            <w:rFonts w:ascii="Gill Sans MT" w:eastAsia="Times New Roman" w:hAnsi="Gill Sans MT" w:cs="Arial"/>
            <w:lang w:eastAsia="en-GB"/>
          </w:rPr>
          <w:t>introduction webinars</w:t>
        </w:r>
      </w:hyperlink>
      <w:r>
        <w:rPr>
          <w:rFonts w:ascii="Gill Sans MT" w:eastAsia="Times New Roman" w:hAnsi="Gill Sans MT" w:cs="Arial"/>
          <w:color w:val="000000" w:themeColor="text1"/>
          <w:lang w:eastAsia="en-GB"/>
        </w:rPr>
        <w:t xml:space="preserve"> if you are new to this. Please take some time to watch these and familiarise yourself with how it works. Please also ask your English leads</w:t>
      </w:r>
      <w:r w:rsidR="001A2532">
        <w:rPr>
          <w:rFonts w:ascii="Gill Sans MT" w:eastAsia="Times New Roman" w:hAnsi="Gill Sans MT" w:cs="Arial"/>
          <w:color w:val="000000" w:themeColor="text1"/>
          <w:lang w:eastAsia="en-GB"/>
        </w:rPr>
        <w:t>.</w:t>
      </w:r>
      <w:r w:rsidR="001730C3">
        <w:rPr>
          <w:rFonts w:ascii="Gill Sans MT" w:eastAsia="Times New Roman" w:hAnsi="Gill Sans MT" w:cs="Arial"/>
          <w:color w:val="000000" w:themeColor="text1"/>
          <w:lang w:eastAsia="en-GB"/>
        </w:rPr>
        <w:t xml:space="preserve"> </w:t>
      </w:r>
    </w:p>
    <w:p w14:paraId="6C8F86C3" w14:textId="15A0E1E8" w:rsidR="00110166" w:rsidRDefault="001655B2"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 xml:space="preserve">You can register to join a </w:t>
      </w:r>
      <w:hyperlink r:id="rId17" w:anchor="/registration" w:history="1">
        <w:r w:rsidRPr="001655B2">
          <w:rPr>
            <w:rStyle w:val="Hyperlink"/>
            <w:rFonts w:ascii="Gill Sans MT" w:eastAsia="Times New Roman" w:hAnsi="Gill Sans MT" w:cs="Arial"/>
            <w:lang w:eastAsia="en-GB"/>
          </w:rPr>
          <w:t>webinar live on 15</w:t>
        </w:r>
        <w:r w:rsidRPr="001655B2">
          <w:rPr>
            <w:rStyle w:val="Hyperlink"/>
            <w:rFonts w:ascii="Gill Sans MT" w:eastAsia="Times New Roman" w:hAnsi="Gill Sans MT" w:cs="Arial"/>
            <w:vertAlign w:val="superscript"/>
            <w:lang w:eastAsia="en-GB"/>
          </w:rPr>
          <w:t>th</w:t>
        </w:r>
        <w:r w:rsidRPr="001655B2">
          <w:rPr>
            <w:rStyle w:val="Hyperlink"/>
            <w:rFonts w:ascii="Gill Sans MT" w:eastAsia="Times New Roman" w:hAnsi="Gill Sans MT" w:cs="Arial"/>
            <w:lang w:eastAsia="en-GB"/>
          </w:rPr>
          <w:t xml:space="preserve"> September at 4:00pm here</w:t>
        </w:r>
      </w:hyperlink>
    </w:p>
    <w:p w14:paraId="285A3E52" w14:textId="0A7923BC" w:rsidR="001655B2" w:rsidRDefault="001655B2"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lastRenderedPageBreak/>
        <w:t xml:space="preserve">OR there is </w:t>
      </w:r>
      <w:hyperlink r:id="rId18" w:history="1">
        <w:proofErr w:type="spellStart"/>
        <w:r w:rsidRPr="006545F2">
          <w:rPr>
            <w:rStyle w:val="Hyperlink"/>
            <w:rFonts w:ascii="Gill Sans MT" w:eastAsia="Times New Roman" w:hAnsi="Gill Sans MT" w:cs="Arial"/>
            <w:lang w:eastAsia="en-GB"/>
          </w:rPr>
          <w:t>pre recorded</w:t>
        </w:r>
        <w:proofErr w:type="spellEnd"/>
        <w:r w:rsidRPr="006545F2">
          <w:rPr>
            <w:rStyle w:val="Hyperlink"/>
            <w:rFonts w:ascii="Gill Sans MT" w:eastAsia="Times New Roman" w:hAnsi="Gill Sans MT" w:cs="Arial"/>
            <w:lang w:eastAsia="en-GB"/>
          </w:rPr>
          <w:t xml:space="preserve"> version here</w:t>
        </w:r>
        <w:r w:rsidR="006545F2" w:rsidRPr="006545F2">
          <w:rPr>
            <w:rStyle w:val="Hyperlink"/>
            <w:rFonts w:ascii="Gill Sans MT" w:eastAsia="Times New Roman" w:hAnsi="Gill Sans MT" w:cs="Arial"/>
            <w:lang w:eastAsia="en-GB"/>
          </w:rPr>
          <w:t xml:space="preserve"> from 1</w:t>
        </w:r>
        <w:r w:rsidR="006545F2" w:rsidRPr="006545F2">
          <w:rPr>
            <w:rStyle w:val="Hyperlink"/>
            <w:rFonts w:ascii="Gill Sans MT" w:eastAsia="Times New Roman" w:hAnsi="Gill Sans MT" w:cs="Arial"/>
            <w:vertAlign w:val="superscript"/>
            <w:lang w:eastAsia="en-GB"/>
          </w:rPr>
          <w:t>st</w:t>
        </w:r>
        <w:r w:rsidR="006545F2" w:rsidRPr="006545F2">
          <w:rPr>
            <w:rStyle w:val="Hyperlink"/>
            <w:rFonts w:ascii="Gill Sans MT" w:eastAsia="Times New Roman" w:hAnsi="Gill Sans MT" w:cs="Arial"/>
            <w:lang w:eastAsia="en-GB"/>
          </w:rPr>
          <w:t xml:space="preserve"> July 2026 (1 hr long)</w:t>
        </w:r>
      </w:hyperlink>
    </w:p>
    <w:p w14:paraId="42EC136D" w14:textId="77777777" w:rsidR="009C23EC" w:rsidRDefault="009C23EC" w:rsidP="00691D91">
      <w:pPr>
        <w:spacing w:after="0" w:line="240" w:lineRule="auto"/>
        <w:textAlignment w:val="baseline"/>
        <w:rPr>
          <w:rFonts w:ascii="Gill Sans MT" w:eastAsia="Times New Roman" w:hAnsi="Gill Sans MT" w:cs="Arial"/>
          <w:b/>
          <w:bCs/>
          <w:color w:val="EE0000"/>
          <w:lang w:eastAsia="en-GB"/>
        </w:rPr>
      </w:pPr>
    </w:p>
    <w:p w14:paraId="0479EBE3" w14:textId="77777777" w:rsidR="00B50625" w:rsidRDefault="00B50625" w:rsidP="00691D91">
      <w:pPr>
        <w:spacing w:after="0" w:line="240" w:lineRule="auto"/>
        <w:textAlignment w:val="baseline"/>
        <w:rPr>
          <w:rFonts w:ascii="Gill Sans MT" w:eastAsia="Times New Roman" w:hAnsi="Gill Sans MT" w:cs="Arial"/>
          <w:color w:val="000000" w:themeColor="text1"/>
          <w:lang w:eastAsia="en-GB"/>
        </w:rPr>
      </w:pPr>
    </w:p>
    <w:p w14:paraId="4A4A8CEC" w14:textId="195E8E2B" w:rsidR="009C23EC" w:rsidRPr="007D603F" w:rsidRDefault="009C23EC" w:rsidP="00691D91">
      <w:pPr>
        <w:spacing w:after="0" w:line="240" w:lineRule="auto"/>
        <w:textAlignment w:val="baseline"/>
        <w:rPr>
          <w:rFonts w:ascii="Gill Sans MT" w:eastAsia="Times New Roman" w:hAnsi="Gill Sans MT" w:cs="Arial"/>
          <w:b/>
          <w:bCs/>
          <w:color w:val="000000" w:themeColor="text1"/>
          <w:lang w:eastAsia="en-GB"/>
        </w:rPr>
      </w:pPr>
      <w:r w:rsidRPr="007D603F">
        <w:rPr>
          <w:rFonts w:ascii="Gill Sans MT" w:eastAsia="Times New Roman" w:hAnsi="Gill Sans MT" w:cs="Arial"/>
          <w:b/>
          <w:bCs/>
          <w:color w:val="000000" w:themeColor="text1"/>
          <w:lang w:eastAsia="en-GB"/>
        </w:rPr>
        <w:t>NFER</w:t>
      </w:r>
      <w:r w:rsidR="006E32BB">
        <w:rPr>
          <w:rFonts w:ascii="Gill Sans MT" w:eastAsia="Times New Roman" w:hAnsi="Gill Sans MT" w:cs="Arial"/>
          <w:b/>
          <w:bCs/>
          <w:color w:val="000000" w:themeColor="text1"/>
          <w:lang w:eastAsia="en-GB"/>
        </w:rPr>
        <w:t xml:space="preserve"> </w:t>
      </w:r>
      <w:r w:rsidR="007D603F" w:rsidRPr="007D603F">
        <w:rPr>
          <w:rFonts w:ascii="Gill Sans MT" w:eastAsia="Times New Roman" w:hAnsi="Gill Sans MT" w:cs="Arial"/>
          <w:b/>
          <w:bCs/>
          <w:color w:val="000000" w:themeColor="text1"/>
          <w:lang w:eastAsia="en-GB"/>
        </w:rPr>
        <w:t>please see booklet 4</w:t>
      </w:r>
    </w:p>
    <w:p w14:paraId="27C3CDF7" w14:textId="10F2E0C7" w:rsidR="00DA7397" w:rsidRPr="00DA7397" w:rsidRDefault="00D56FE2"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 xml:space="preserve">Every </w:t>
      </w:r>
      <w:proofErr w:type="gramStart"/>
      <w:r>
        <w:rPr>
          <w:rFonts w:ascii="Gill Sans MT" w:eastAsia="Times New Roman" w:hAnsi="Gill Sans MT" w:cs="Arial"/>
          <w:color w:val="000000" w:themeColor="text1"/>
          <w:lang w:eastAsia="en-GB"/>
        </w:rPr>
        <w:t>full term</w:t>
      </w:r>
      <w:proofErr w:type="gramEnd"/>
      <w:r>
        <w:rPr>
          <w:rFonts w:ascii="Gill Sans MT" w:eastAsia="Times New Roman" w:hAnsi="Gill Sans MT" w:cs="Arial"/>
          <w:color w:val="000000" w:themeColor="text1"/>
          <w:lang w:eastAsia="en-GB"/>
        </w:rPr>
        <w:t xml:space="preserve"> years 2-5 complete NFER tests in reading and maths</w:t>
      </w:r>
      <w:r w:rsidR="009C72BF">
        <w:rPr>
          <w:rFonts w:ascii="Gill Sans MT" w:eastAsia="Times New Roman" w:hAnsi="Gill Sans MT" w:cs="Arial"/>
          <w:color w:val="000000" w:themeColor="text1"/>
          <w:lang w:eastAsia="en-GB"/>
        </w:rPr>
        <w:t xml:space="preserve">. </w:t>
      </w:r>
      <w:r w:rsidR="009F018B" w:rsidRPr="002D3A0C">
        <w:rPr>
          <w:rFonts w:ascii="Gill Sans MT" w:eastAsia="Times New Roman" w:hAnsi="Gill Sans MT" w:cs="Arial"/>
          <w:color w:val="000000" w:themeColor="text1"/>
          <w:u w:val="single"/>
          <w:lang w:eastAsia="en-GB"/>
        </w:rPr>
        <w:t>We only collect the scaled scores</w:t>
      </w:r>
      <w:r w:rsidR="00DA7397">
        <w:rPr>
          <w:rFonts w:ascii="Gill Sans MT" w:eastAsia="Times New Roman" w:hAnsi="Gill Sans MT" w:cs="Arial"/>
          <w:color w:val="000000" w:themeColor="text1"/>
          <w:u w:val="single"/>
          <w:lang w:eastAsia="en-GB"/>
        </w:rPr>
        <w:t xml:space="preserve">, </w:t>
      </w:r>
      <w:r w:rsidR="00DA7397">
        <w:rPr>
          <w:rFonts w:ascii="Gill Sans MT" w:eastAsia="Times New Roman" w:hAnsi="Gill Sans MT" w:cs="Arial"/>
          <w:color w:val="000000" w:themeColor="text1"/>
          <w:lang w:eastAsia="en-GB"/>
        </w:rPr>
        <w:t>which can be used to review attainment and progress.</w:t>
      </w:r>
    </w:p>
    <w:p w14:paraId="3668DA9E" w14:textId="34A48D0C" w:rsidR="009C23EC" w:rsidRDefault="009C72BF"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You can enter data directly onto the NFER website</w:t>
      </w:r>
      <w:r w:rsidR="00D74479">
        <w:rPr>
          <w:rFonts w:ascii="Gill Sans MT" w:eastAsia="Times New Roman" w:hAnsi="Gill Sans MT" w:cs="Arial"/>
          <w:color w:val="000000" w:themeColor="text1"/>
          <w:lang w:eastAsia="en-GB"/>
        </w:rPr>
        <w:t xml:space="preserve"> if your school requires this. Please ask your assessment lead for a log in</w:t>
      </w:r>
    </w:p>
    <w:p w14:paraId="4A5DA06A" w14:textId="0D233100" w:rsidR="002D3A0C" w:rsidRDefault="002D3A0C" w:rsidP="002D3A0C">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 xml:space="preserve">Yr 1 – there is no Autumn term NFER test for this year group so these pupils complete a maths assessment from White Rose (recorded as a %) and use the </w:t>
      </w:r>
      <w:r w:rsidRPr="00C50FE5">
        <w:rPr>
          <w:rFonts w:ascii="Gill Sans MT" w:eastAsia="Times New Roman" w:hAnsi="Gill Sans MT" w:cs="Arial"/>
          <w:color w:val="EE0000"/>
          <w:lang w:eastAsia="en-GB"/>
        </w:rPr>
        <w:t xml:space="preserve">phonics </w:t>
      </w:r>
      <w:r w:rsidR="00C50FE5" w:rsidRPr="00C50FE5">
        <w:rPr>
          <w:rFonts w:ascii="Gill Sans MT" w:eastAsia="Times New Roman" w:hAnsi="Gill Sans MT" w:cs="Arial"/>
          <w:color w:val="EE0000"/>
          <w:lang w:eastAsia="en-GB"/>
        </w:rPr>
        <w:t>tracker Y/N</w:t>
      </w:r>
      <w:r>
        <w:rPr>
          <w:rFonts w:ascii="Gill Sans MT" w:eastAsia="Times New Roman" w:hAnsi="Gill Sans MT" w:cs="Arial"/>
          <w:color w:val="000000" w:themeColor="text1"/>
          <w:lang w:eastAsia="en-GB"/>
        </w:rPr>
        <w:t xml:space="preserve"> assessments for reading</w:t>
      </w:r>
      <w:r w:rsidR="00373B89">
        <w:rPr>
          <w:rFonts w:ascii="Gill Sans MT" w:eastAsia="Times New Roman" w:hAnsi="Gill Sans MT" w:cs="Arial"/>
          <w:color w:val="000000" w:themeColor="text1"/>
          <w:lang w:eastAsia="en-GB"/>
        </w:rPr>
        <w:t xml:space="preserve">. </w:t>
      </w:r>
    </w:p>
    <w:p w14:paraId="1B283C08" w14:textId="5BF6A083" w:rsidR="00C50FE5" w:rsidRDefault="00C50FE5" w:rsidP="002D3A0C">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Yr 2 – there is no summer term NFER paper – so we complete the optional KS1 SATS</w:t>
      </w:r>
    </w:p>
    <w:p w14:paraId="3A43694D" w14:textId="77777777" w:rsidR="005644FE" w:rsidRDefault="005644FE" w:rsidP="002D3A0C">
      <w:pPr>
        <w:spacing w:after="0" w:line="240" w:lineRule="auto"/>
        <w:textAlignment w:val="baseline"/>
        <w:rPr>
          <w:rFonts w:ascii="Gill Sans MT" w:eastAsia="Times New Roman" w:hAnsi="Gill Sans MT" w:cs="Arial"/>
          <w:color w:val="000000" w:themeColor="text1"/>
          <w:lang w:eastAsia="en-GB"/>
        </w:rPr>
      </w:pPr>
    </w:p>
    <w:p w14:paraId="686690B0" w14:textId="65DF0246" w:rsidR="005644FE" w:rsidRPr="00B609E9" w:rsidRDefault="005644FE" w:rsidP="002D3A0C">
      <w:pPr>
        <w:spacing w:after="0" w:line="240" w:lineRule="auto"/>
        <w:textAlignment w:val="baseline"/>
        <w:rPr>
          <w:rFonts w:ascii="Gill Sans MT" w:eastAsia="Times New Roman" w:hAnsi="Gill Sans MT" w:cs="Arial"/>
          <w:b/>
          <w:bCs/>
          <w:color w:val="EE0000"/>
          <w:lang w:eastAsia="en-GB"/>
        </w:rPr>
      </w:pPr>
      <w:r w:rsidRPr="00B609E9">
        <w:rPr>
          <w:rFonts w:ascii="Gill Sans MT" w:eastAsia="Times New Roman" w:hAnsi="Gill Sans MT" w:cs="Arial"/>
          <w:b/>
          <w:bCs/>
          <w:color w:val="EE0000"/>
          <w:lang w:eastAsia="en-GB"/>
        </w:rPr>
        <w:t>Multiplication tables check Year 4</w:t>
      </w:r>
    </w:p>
    <w:p w14:paraId="099B03E5" w14:textId="66DE0D75" w:rsidR="005644FE" w:rsidRPr="00B609E9" w:rsidRDefault="005644FE" w:rsidP="002D3A0C">
      <w:pPr>
        <w:spacing w:after="0" w:line="240" w:lineRule="auto"/>
        <w:textAlignment w:val="baseline"/>
        <w:rPr>
          <w:rFonts w:ascii="Gill Sans MT" w:eastAsia="Times New Roman" w:hAnsi="Gill Sans MT" w:cs="Arial"/>
          <w:color w:val="EE0000"/>
          <w:lang w:eastAsia="en-GB"/>
        </w:rPr>
      </w:pPr>
      <w:r w:rsidRPr="00B609E9">
        <w:rPr>
          <w:rFonts w:ascii="Gill Sans MT" w:eastAsia="Times New Roman" w:hAnsi="Gill Sans MT" w:cs="Arial"/>
          <w:color w:val="EE0000"/>
          <w:lang w:eastAsia="en-GB"/>
        </w:rPr>
        <w:t xml:space="preserve">We are tracking how pupils are doing each full term. </w:t>
      </w:r>
      <w:r w:rsidR="00B609E9" w:rsidRPr="00B609E9">
        <w:rPr>
          <w:rFonts w:ascii="Gill Sans MT" w:eastAsia="Times New Roman" w:hAnsi="Gill Sans MT" w:cs="Arial"/>
          <w:color w:val="EE0000"/>
          <w:lang w:eastAsia="en-GB"/>
        </w:rPr>
        <w:t>A score out of 25 for each pupil in year 4 will be entered onto Insight for Autumn 2 and Spring 2</w:t>
      </w:r>
      <w:r w:rsidR="00D42D51">
        <w:rPr>
          <w:rFonts w:ascii="Gill Sans MT" w:eastAsia="Times New Roman" w:hAnsi="Gill Sans MT" w:cs="Arial"/>
          <w:color w:val="EE0000"/>
          <w:lang w:eastAsia="en-GB"/>
        </w:rPr>
        <w:t xml:space="preserve">. Please use an assessment method that </w:t>
      </w:r>
      <w:proofErr w:type="gramStart"/>
      <w:r w:rsidR="00D42D51">
        <w:rPr>
          <w:rFonts w:ascii="Gill Sans MT" w:eastAsia="Times New Roman" w:hAnsi="Gill Sans MT" w:cs="Arial"/>
          <w:color w:val="EE0000"/>
          <w:lang w:eastAsia="en-GB"/>
        </w:rPr>
        <w:t>takes into account</w:t>
      </w:r>
      <w:proofErr w:type="gramEnd"/>
      <w:r w:rsidR="00D42D51">
        <w:rPr>
          <w:rFonts w:ascii="Gill Sans MT" w:eastAsia="Times New Roman" w:hAnsi="Gill Sans MT" w:cs="Arial"/>
          <w:color w:val="EE0000"/>
          <w:lang w:eastAsia="en-GB"/>
        </w:rPr>
        <w:t xml:space="preserve"> the 6 second window for answering</w:t>
      </w:r>
      <w:r w:rsidR="00982AF5">
        <w:rPr>
          <w:rFonts w:ascii="Gill Sans MT" w:eastAsia="Times New Roman" w:hAnsi="Gill Sans MT" w:cs="Arial"/>
          <w:color w:val="EE0000"/>
          <w:lang w:eastAsia="en-GB"/>
        </w:rPr>
        <w:t xml:space="preserve"> – we must know about fluency and accuracy when answering.</w:t>
      </w:r>
    </w:p>
    <w:p w14:paraId="1BC55C92" w14:textId="77777777" w:rsidR="009F018B" w:rsidRDefault="009F018B" w:rsidP="00691D91">
      <w:pPr>
        <w:spacing w:after="0" w:line="240" w:lineRule="auto"/>
        <w:textAlignment w:val="baseline"/>
        <w:rPr>
          <w:rFonts w:ascii="Gill Sans MT" w:eastAsia="Times New Roman" w:hAnsi="Gill Sans MT" w:cs="Arial"/>
          <w:color w:val="000000" w:themeColor="text1"/>
          <w:lang w:eastAsia="en-GB"/>
        </w:rPr>
      </w:pPr>
    </w:p>
    <w:p w14:paraId="1AD5D6DA" w14:textId="6B208F75" w:rsidR="002D3A0C" w:rsidRPr="002D3A0C" w:rsidRDefault="002D3A0C" w:rsidP="00691D91">
      <w:pPr>
        <w:spacing w:after="0" w:line="240" w:lineRule="auto"/>
        <w:textAlignment w:val="baseline"/>
        <w:rPr>
          <w:rFonts w:ascii="Gill Sans MT" w:eastAsia="Times New Roman" w:hAnsi="Gill Sans MT" w:cs="Arial"/>
          <w:b/>
          <w:bCs/>
          <w:color w:val="000000" w:themeColor="text1"/>
          <w:lang w:eastAsia="en-GB"/>
        </w:rPr>
      </w:pPr>
      <w:r w:rsidRPr="002D3A0C">
        <w:rPr>
          <w:rFonts w:ascii="Gill Sans MT" w:eastAsia="Times New Roman" w:hAnsi="Gill Sans MT" w:cs="Arial"/>
          <w:b/>
          <w:bCs/>
          <w:color w:val="000000" w:themeColor="text1"/>
          <w:lang w:eastAsia="en-GB"/>
        </w:rPr>
        <w:t>SATS</w:t>
      </w:r>
    </w:p>
    <w:p w14:paraId="0AE334B6" w14:textId="1520991B" w:rsidR="00D74479" w:rsidRDefault="00D74479"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Yr 6 complete past SATS papers</w:t>
      </w:r>
      <w:r w:rsidR="009F018B">
        <w:rPr>
          <w:rFonts w:ascii="Gill Sans MT" w:eastAsia="Times New Roman" w:hAnsi="Gill Sans MT" w:cs="Arial"/>
          <w:color w:val="000000" w:themeColor="text1"/>
          <w:lang w:eastAsia="en-GB"/>
        </w:rPr>
        <w:t xml:space="preserve"> (raw and scaled</w:t>
      </w:r>
      <w:r w:rsidR="004748C8">
        <w:rPr>
          <w:rFonts w:ascii="Gill Sans MT" w:eastAsia="Times New Roman" w:hAnsi="Gill Sans MT" w:cs="Arial"/>
          <w:color w:val="000000" w:themeColor="text1"/>
          <w:lang w:eastAsia="en-GB"/>
        </w:rPr>
        <w:t xml:space="preserve"> scores entered</w:t>
      </w:r>
      <w:r w:rsidR="009F018B">
        <w:rPr>
          <w:rFonts w:ascii="Gill Sans MT" w:eastAsia="Times New Roman" w:hAnsi="Gill Sans MT" w:cs="Arial"/>
          <w:color w:val="000000" w:themeColor="text1"/>
          <w:lang w:eastAsia="en-GB"/>
        </w:rPr>
        <w:t>)</w:t>
      </w:r>
    </w:p>
    <w:p w14:paraId="39AFD63A" w14:textId="67D3398D" w:rsidR="00C50FE5" w:rsidRDefault="00C50FE5"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Yr 2 complete the optional KS1 SATS in the summer term only (raw and scaled scores entered)</w:t>
      </w:r>
    </w:p>
    <w:p w14:paraId="594A1427" w14:textId="77777777" w:rsidR="00B83A3C" w:rsidRDefault="00B83A3C" w:rsidP="00691D91">
      <w:pPr>
        <w:spacing w:after="0" w:line="240" w:lineRule="auto"/>
        <w:textAlignment w:val="baseline"/>
        <w:rPr>
          <w:rFonts w:ascii="Gill Sans MT" w:eastAsia="Times New Roman" w:hAnsi="Gill Sans MT" w:cs="Arial"/>
          <w:color w:val="000000" w:themeColor="text1"/>
          <w:lang w:eastAsia="en-GB"/>
        </w:rPr>
      </w:pPr>
    </w:p>
    <w:p w14:paraId="2FB3001A" w14:textId="66282C24" w:rsidR="00D852E0" w:rsidRPr="001764BC" w:rsidRDefault="00D852E0" w:rsidP="00691D91">
      <w:pPr>
        <w:spacing w:after="0" w:line="240" w:lineRule="auto"/>
        <w:textAlignment w:val="baseline"/>
        <w:rPr>
          <w:rFonts w:ascii="Gill Sans MT" w:eastAsia="Times New Roman" w:hAnsi="Gill Sans MT" w:cs="Arial"/>
          <w:b/>
          <w:bCs/>
          <w:color w:val="000000" w:themeColor="text1"/>
          <w:lang w:eastAsia="en-GB"/>
        </w:rPr>
      </w:pPr>
      <w:r w:rsidRPr="001764BC">
        <w:rPr>
          <w:rFonts w:ascii="Gill Sans MT" w:eastAsia="Times New Roman" w:hAnsi="Gill Sans MT" w:cs="Arial"/>
          <w:b/>
          <w:bCs/>
          <w:color w:val="000000" w:themeColor="text1"/>
          <w:lang w:eastAsia="en-GB"/>
        </w:rPr>
        <w:t>EYFS please see booklet 6</w:t>
      </w:r>
    </w:p>
    <w:p w14:paraId="5BCE0FB8" w14:textId="735D761B" w:rsidR="00D852E0" w:rsidRDefault="00FB19BC"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These pupils are assessed at the end of Autumn 1 (for baseline) mid-year – at the end of Spring 1 and then at the end of summer</w:t>
      </w:r>
      <w:r w:rsidR="007644F6">
        <w:rPr>
          <w:rFonts w:ascii="Gill Sans MT" w:eastAsia="Times New Roman" w:hAnsi="Gill Sans MT" w:cs="Arial"/>
          <w:color w:val="000000" w:themeColor="text1"/>
          <w:lang w:eastAsia="en-GB"/>
        </w:rPr>
        <w:t xml:space="preserve"> 2, </w:t>
      </w:r>
      <w:r>
        <w:rPr>
          <w:rFonts w:ascii="Gill Sans MT" w:eastAsia="Times New Roman" w:hAnsi="Gill Sans MT" w:cs="Arial"/>
          <w:color w:val="000000" w:themeColor="text1"/>
          <w:lang w:eastAsia="en-GB"/>
        </w:rPr>
        <w:t>as the EYFSP</w:t>
      </w:r>
      <w:r w:rsidR="001764BC">
        <w:rPr>
          <w:rFonts w:ascii="Gill Sans MT" w:eastAsia="Times New Roman" w:hAnsi="Gill Sans MT" w:cs="Arial"/>
          <w:color w:val="000000" w:themeColor="text1"/>
          <w:lang w:eastAsia="en-GB"/>
        </w:rPr>
        <w:t xml:space="preserve"> submission to LA for Reception </w:t>
      </w:r>
    </w:p>
    <w:p w14:paraId="5CB39AC1" w14:textId="77777777" w:rsidR="007F067B" w:rsidRDefault="007F067B" w:rsidP="00691D91">
      <w:pPr>
        <w:spacing w:after="0" w:line="240" w:lineRule="auto"/>
        <w:textAlignment w:val="baseline"/>
        <w:rPr>
          <w:rFonts w:ascii="Gill Sans MT" w:eastAsia="Times New Roman" w:hAnsi="Gill Sans MT" w:cs="Arial"/>
          <w:color w:val="000000" w:themeColor="text1"/>
          <w:lang w:eastAsia="en-GB"/>
        </w:rPr>
      </w:pPr>
    </w:p>
    <w:p w14:paraId="1FA7D1FC" w14:textId="7FED1C8A" w:rsidR="006967A6" w:rsidRPr="006967A6" w:rsidRDefault="006967A6" w:rsidP="00691D91">
      <w:pPr>
        <w:spacing w:after="0" w:line="240" w:lineRule="auto"/>
        <w:textAlignment w:val="baseline"/>
        <w:rPr>
          <w:rFonts w:ascii="Gill Sans MT" w:eastAsia="Times New Roman" w:hAnsi="Gill Sans MT" w:cs="Arial"/>
          <w:b/>
          <w:bCs/>
          <w:color w:val="000000" w:themeColor="text1"/>
          <w:lang w:eastAsia="en-GB"/>
        </w:rPr>
      </w:pPr>
      <w:r w:rsidRPr="006967A6">
        <w:rPr>
          <w:rFonts w:ascii="Gill Sans MT" w:eastAsia="Times New Roman" w:hAnsi="Gill Sans MT" w:cs="Arial"/>
          <w:b/>
          <w:bCs/>
          <w:color w:val="000000" w:themeColor="text1"/>
          <w:lang w:eastAsia="en-GB"/>
        </w:rPr>
        <w:t>Trust Assessment Lead</w:t>
      </w:r>
    </w:p>
    <w:p w14:paraId="77F81347" w14:textId="635D253F" w:rsidR="007F067B" w:rsidRDefault="007F067B"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The assessment lead for the primary schools in the Trust is Lucy Ellis (</w:t>
      </w:r>
      <w:hyperlink r:id="rId19" w:history="1">
        <w:r w:rsidRPr="005D0A8B">
          <w:rPr>
            <w:rStyle w:val="Hyperlink"/>
            <w:rFonts w:ascii="Gill Sans MT" w:eastAsia="Times New Roman" w:hAnsi="Gill Sans MT" w:cs="Arial"/>
            <w:lang w:eastAsia="en-GB"/>
          </w:rPr>
          <w:t>lellis@tcset.org.uk</w:t>
        </w:r>
      </w:hyperlink>
      <w:r>
        <w:rPr>
          <w:rFonts w:ascii="Gill Sans MT" w:eastAsia="Times New Roman" w:hAnsi="Gill Sans MT" w:cs="Arial"/>
          <w:color w:val="000000" w:themeColor="text1"/>
          <w:lang w:eastAsia="en-GB"/>
        </w:rPr>
        <w:t xml:space="preserve">) </w:t>
      </w:r>
      <w:r w:rsidR="008164CE">
        <w:rPr>
          <w:rFonts w:ascii="Gill Sans MT" w:eastAsia="Times New Roman" w:hAnsi="Gill Sans MT" w:cs="Arial"/>
          <w:color w:val="000000" w:themeColor="text1"/>
          <w:lang w:eastAsia="en-GB"/>
        </w:rPr>
        <w:t xml:space="preserve">please get in touch if you have any questions that </w:t>
      </w:r>
      <w:proofErr w:type="gramStart"/>
      <w:r w:rsidR="008164CE">
        <w:rPr>
          <w:rFonts w:ascii="Gill Sans MT" w:eastAsia="Times New Roman" w:hAnsi="Gill Sans MT" w:cs="Arial"/>
          <w:color w:val="000000" w:themeColor="text1"/>
          <w:lang w:eastAsia="en-GB"/>
        </w:rPr>
        <w:t>school based</w:t>
      </w:r>
      <w:proofErr w:type="gramEnd"/>
      <w:r w:rsidR="008164CE">
        <w:rPr>
          <w:rFonts w:ascii="Gill Sans MT" w:eastAsia="Times New Roman" w:hAnsi="Gill Sans MT" w:cs="Arial"/>
          <w:color w:val="000000" w:themeColor="text1"/>
          <w:lang w:eastAsia="en-GB"/>
        </w:rPr>
        <w:t xml:space="preserve"> staff can’t answer.</w:t>
      </w:r>
    </w:p>
    <w:p w14:paraId="65530998" w14:textId="77777777" w:rsidR="00DC6279" w:rsidRDefault="00DC6279" w:rsidP="00691D91">
      <w:pPr>
        <w:spacing w:after="0" w:line="240" w:lineRule="auto"/>
        <w:textAlignment w:val="baseline"/>
        <w:rPr>
          <w:rFonts w:ascii="Gill Sans MT" w:eastAsia="Times New Roman" w:hAnsi="Gill Sans MT" w:cs="Arial"/>
          <w:color w:val="000000" w:themeColor="text1"/>
          <w:lang w:eastAsia="en-GB"/>
        </w:rPr>
      </w:pPr>
    </w:p>
    <w:p w14:paraId="3DC22D88" w14:textId="0FC2624C" w:rsidR="00973173" w:rsidRPr="00E33C09" w:rsidRDefault="008164CE" w:rsidP="00691D91">
      <w:pPr>
        <w:spacing w:after="0" w:line="240" w:lineRule="auto"/>
        <w:textAlignment w:val="baseline"/>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If you want to add any new functions to Insight</w:t>
      </w:r>
      <w:r w:rsidR="00DC6279">
        <w:rPr>
          <w:rFonts w:ascii="Gill Sans MT" w:eastAsia="Times New Roman" w:hAnsi="Gill Sans MT" w:cs="Arial"/>
          <w:color w:val="000000" w:themeColor="text1"/>
          <w:lang w:eastAsia="en-GB"/>
        </w:rPr>
        <w:t xml:space="preserve"> please get in touch with Lucy to discuss</w:t>
      </w:r>
    </w:p>
    <w:p w14:paraId="5F4828B5" w14:textId="77777777" w:rsidR="008E36D0" w:rsidRDefault="008E36D0" w:rsidP="00691D91">
      <w:pPr>
        <w:spacing w:after="0" w:line="240" w:lineRule="auto"/>
        <w:textAlignment w:val="baseline"/>
        <w:rPr>
          <w:rFonts w:ascii="Gill Sans MT" w:eastAsia="Times New Roman" w:hAnsi="Gill Sans MT" w:cs="Arial"/>
          <w:b/>
          <w:bCs/>
          <w:color w:val="F4B083" w:themeColor="accent2" w:themeTint="99"/>
          <w:u w:val="single"/>
          <w:lang w:eastAsia="en-GB"/>
        </w:rPr>
      </w:pPr>
    </w:p>
    <w:p w14:paraId="49452CE3" w14:textId="5E64E23D" w:rsidR="00691D91" w:rsidRPr="000B01DE" w:rsidRDefault="00691D91" w:rsidP="00691D91">
      <w:pPr>
        <w:spacing w:after="0" w:line="240" w:lineRule="auto"/>
        <w:textAlignment w:val="baseline"/>
        <w:rPr>
          <w:rFonts w:ascii="Gill Sans MT" w:eastAsia="Times New Roman" w:hAnsi="Gill Sans MT" w:cs="Arial"/>
          <w:color w:val="F4B083" w:themeColor="accent2" w:themeTint="99"/>
          <w:u w:val="single"/>
          <w:lang w:eastAsia="en-GB"/>
        </w:rPr>
      </w:pPr>
      <w:r w:rsidRPr="000B01DE">
        <w:rPr>
          <w:rFonts w:ascii="Gill Sans MT" w:eastAsia="Times New Roman" w:hAnsi="Gill Sans MT" w:cs="Arial"/>
          <w:b/>
          <w:bCs/>
          <w:color w:val="F4B083" w:themeColor="accent2" w:themeTint="99"/>
          <w:u w:val="single"/>
          <w:lang w:eastAsia="en-GB"/>
        </w:rPr>
        <w:t>Part 1 Assessment Timetable</w:t>
      </w:r>
    </w:p>
    <w:p w14:paraId="7DD7D25C" w14:textId="39DFF522" w:rsidR="00691D91" w:rsidRDefault="00691D91" w:rsidP="00691D91">
      <w:pPr>
        <w:spacing w:after="0" w:line="240" w:lineRule="auto"/>
        <w:textAlignment w:val="baseline"/>
        <w:rPr>
          <w:rFonts w:ascii="Gill Sans MT" w:eastAsia="Times New Roman" w:hAnsi="Gill Sans MT" w:cs="Arial"/>
          <w:lang w:eastAsia="en-GB"/>
        </w:rPr>
      </w:pPr>
      <w:r w:rsidRPr="00D9730D">
        <w:rPr>
          <w:rFonts w:ascii="Gill Sans MT" w:eastAsia="Times New Roman" w:hAnsi="Gill Sans MT" w:cs="Arial"/>
          <w:lang w:eastAsia="en-GB"/>
        </w:rPr>
        <w:t>The tables below show the assessment timetable for all year groups.</w:t>
      </w:r>
    </w:p>
    <w:p w14:paraId="2F944A7D" w14:textId="77777777" w:rsidR="00AF06C5" w:rsidRDefault="00AF06C5" w:rsidP="00691D91">
      <w:pPr>
        <w:spacing w:after="0" w:line="240" w:lineRule="auto"/>
        <w:textAlignment w:val="baseline"/>
        <w:rPr>
          <w:rFonts w:ascii="Gill Sans MT" w:eastAsia="Times New Roman" w:hAnsi="Gill Sans MT" w:cs="Arial"/>
          <w:lang w:eastAsia="en-GB"/>
        </w:rPr>
      </w:pPr>
    </w:p>
    <w:tbl>
      <w:tblPr>
        <w:tblW w:w="110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5"/>
        <w:gridCol w:w="992"/>
        <w:gridCol w:w="6813"/>
        <w:gridCol w:w="2101"/>
      </w:tblGrid>
      <w:tr w:rsidR="00AF06C5" w:rsidRPr="00970B48" w14:paraId="3832E4E6" w14:textId="77777777" w:rsidTr="00B501D1">
        <w:trPr>
          <w:trHeight w:val="160"/>
        </w:trPr>
        <w:tc>
          <w:tcPr>
            <w:tcW w:w="1135" w:type="dxa"/>
            <w:shd w:val="clear" w:color="auto" w:fill="F4B083" w:themeFill="accent2" w:themeFillTint="99"/>
          </w:tcPr>
          <w:p w14:paraId="77360EC4"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Year group</w:t>
            </w:r>
          </w:p>
        </w:tc>
        <w:tc>
          <w:tcPr>
            <w:tcW w:w="992" w:type="dxa"/>
            <w:shd w:val="clear" w:color="auto" w:fill="F4B083" w:themeFill="accent2" w:themeFillTint="99"/>
            <w:hideMark/>
          </w:tcPr>
          <w:p w14:paraId="6FE17AB9"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r w:rsidRPr="00970B48">
              <w:rPr>
                <w:rFonts w:ascii="Gill Sans MT" w:eastAsia="Times New Roman" w:hAnsi="Gill Sans MT" w:cs="Arial"/>
                <w:b/>
                <w:bCs/>
                <w:sz w:val="21"/>
                <w:szCs w:val="21"/>
                <w:lang w:eastAsia="en-GB"/>
              </w:rPr>
              <w:t>Half term</w:t>
            </w:r>
            <w:r w:rsidRPr="00970B48">
              <w:rPr>
                <w:rFonts w:ascii="Gill Sans MT" w:eastAsia="Times New Roman" w:hAnsi="Gill Sans MT" w:cs="Arial"/>
                <w:sz w:val="21"/>
                <w:szCs w:val="21"/>
                <w:lang w:eastAsia="en-GB"/>
              </w:rPr>
              <w:t> </w:t>
            </w:r>
          </w:p>
        </w:tc>
        <w:tc>
          <w:tcPr>
            <w:tcW w:w="6813" w:type="dxa"/>
            <w:shd w:val="clear" w:color="auto" w:fill="F4B083" w:themeFill="accent2" w:themeFillTint="99"/>
            <w:hideMark/>
          </w:tcPr>
          <w:p w14:paraId="382DFF46"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r w:rsidRPr="00970B48">
              <w:rPr>
                <w:rFonts w:ascii="Gill Sans MT" w:eastAsia="Times New Roman" w:hAnsi="Gill Sans MT" w:cs="Arial"/>
                <w:b/>
                <w:bCs/>
                <w:sz w:val="21"/>
                <w:szCs w:val="21"/>
                <w:lang w:eastAsia="en-GB"/>
              </w:rPr>
              <w:t>Assessment Task</w:t>
            </w:r>
            <w:r w:rsidRPr="00970B48">
              <w:rPr>
                <w:rFonts w:ascii="Gill Sans MT" w:eastAsia="Times New Roman" w:hAnsi="Gill Sans MT" w:cs="Arial"/>
                <w:sz w:val="21"/>
                <w:szCs w:val="21"/>
                <w:lang w:eastAsia="en-GB"/>
              </w:rPr>
              <w:t> </w:t>
            </w:r>
          </w:p>
        </w:tc>
        <w:tc>
          <w:tcPr>
            <w:tcW w:w="2101" w:type="dxa"/>
            <w:shd w:val="clear" w:color="auto" w:fill="F4B083" w:themeFill="accent2" w:themeFillTint="99"/>
            <w:hideMark/>
          </w:tcPr>
          <w:p w14:paraId="57A6E1D7"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r w:rsidRPr="00970B48">
              <w:rPr>
                <w:rFonts w:ascii="Gill Sans MT" w:eastAsia="Times New Roman" w:hAnsi="Gill Sans MT" w:cs="Arial"/>
                <w:b/>
                <w:bCs/>
                <w:sz w:val="21"/>
                <w:szCs w:val="21"/>
                <w:lang w:eastAsia="en-GB"/>
              </w:rPr>
              <w:t>Final Date</w:t>
            </w:r>
            <w:r w:rsidRPr="00970B48">
              <w:rPr>
                <w:rFonts w:ascii="Gill Sans MT" w:eastAsia="Times New Roman" w:hAnsi="Gill Sans MT" w:cs="Arial"/>
                <w:sz w:val="21"/>
                <w:szCs w:val="21"/>
                <w:lang w:eastAsia="en-GB"/>
              </w:rPr>
              <w:t> </w:t>
            </w:r>
            <w:r w:rsidRPr="00970B48">
              <w:rPr>
                <w:rFonts w:ascii="Gill Sans MT" w:eastAsia="Times New Roman" w:hAnsi="Gill Sans MT" w:cs="Arial"/>
                <w:b/>
                <w:bCs/>
                <w:sz w:val="21"/>
                <w:szCs w:val="21"/>
                <w:lang w:eastAsia="en-GB"/>
              </w:rPr>
              <w:t>for data to be on Insight</w:t>
            </w:r>
          </w:p>
        </w:tc>
      </w:tr>
      <w:tr w:rsidR="00AF06C5" w:rsidRPr="00970B48" w14:paraId="2B67CB23" w14:textId="77777777" w:rsidTr="00B501D1">
        <w:trPr>
          <w:trHeight w:val="160"/>
        </w:trPr>
        <w:tc>
          <w:tcPr>
            <w:tcW w:w="1135" w:type="dxa"/>
            <w:shd w:val="clear" w:color="auto" w:fill="F2F2F2"/>
            <w:vAlign w:val="center"/>
          </w:tcPr>
          <w:p w14:paraId="138425B2"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Nursery</w:t>
            </w:r>
          </w:p>
        </w:tc>
        <w:tc>
          <w:tcPr>
            <w:tcW w:w="992" w:type="dxa"/>
            <w:vMerge w:val="restart"/>
            <w:shd w:val="clear" w:color="auto" w:fill="F2F2F2"/>
            <w:vAlign w:val="center"/>
          </w:tcPr>
          <w:p w14:paraId="4FA6E4D8"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Autumn 1</w:t>
            </w:r>
          </w:p>
          <w:p w14:paraId="50A621BD"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hemeFill="background1" w:themeFillShade="F2"/>
          </w:tcPr>
          <w:p w14:paraId="10691F63"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Trust baseline – 4 areas (based around 3 yr old check)</w:t>
            </w:r>
          </w:p>
        </w:tc>
        <w:tc>
          <w:tcPr>
            <w:tcW w:w="2101" w:type="dxa"/>
            <w:shd w:val="clear" w:color="auto" w:fill="F2F2F2"/>
          </w:tcPr>
          <w:p w14:paraId="2BE5D6A2"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09/10/2026</w:t>
            </w:r>
          </w:p>
        </w:tc>
      </w:tr>
      <w:tr w:rsidR="00AF06C5" w:rsidRPr="00970B48" w14:paraId="21B2C3FF" w14:textId="77777777" w:rsidTr="00B501D1">
        <w:trPr>
          <w:trHeight w:val="160"/>
        </w:trPr>
        <w:tc>
          <w:tcPr>
            <w:tcW w:w="1135" w:type="dxa"/>
            <w:shd w:val="clear" w:color="auto" w:fill="F2F2F2"/>
            <w:vAlign w:val="center"/>
          </w:tcPr>
          <w:p w14:paraId="47E8BFBA"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 xml:space="preserve">Reception </w:t>
            </w:r>
          </w:p>
        </w:tc>
        <w:tc>
          <w:tcPr>
            <w:tcW w:w="992" w:type="dxa"/>
            <w:vMerge/>
            <w:shd w:val="clear" w:color="auto" w:fill="F2F2F2"/>
            <w:vAlign w:val="center"/>
            <w:hideMark/>
          </w:tcPr>
          <w:p w14:paraId="47101D62"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hemeFill="background1" w:themeFillShade="F2"/>
            <w:hideMark/>
          </w:tcPr>
          <w:p w14:paraId="50441822"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National Reception Baseline assessment ‘The RBA’ (does not go on Insight)</w:t>
            </w:r>
          </w:p>
          <w:p w14:paraId="5F5EC0E4"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Trust baseline – 6 areas</w:t>
            </w:r>
          </w:p>
          <w:p w14:paraId="511AE449"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Phonics tracker Y/N (this is part of word reading in Baseline)</w:t>
            </w:r>
          </w:p>
        </w:tc>
        <w:tc>
          <w:tcPr>
            <w:tcW w:w="2101" w:type="dxa"/>
            <w:shd w:val="clear" w:color="auto" w:fill="F2F2F2"/>
          </w:tcPr>
          <w:p w14:paraId="0FB4AF38"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09/10/2026</w:t>
            </w:r>
          </w:p>
        </w:tc>
      </w:tr>
      <w:tr w:rsidR="00AF06C5" w:rsidRPr="00970B48" w14:paraId="7ECACCF3" w14:textId="77777777" w:rsidTr="00B501D1">
        <w:trPr>
          <w:trHeight w:val="160"/>
        </w:trPr>
        <w:tc>
          <w:tcPr>
            <w:tcW w:w="1135" w:type="dxa"/>
            <w:shd w:val="clear" w:color="auto" w:fill="F2F2F2"/>
            <w:vAlign w:val="center"/>
          </w:tcPr>
          <w:p w14:paraId="6215E081"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3</w:t>
            </w:r>
          </w:p>
        </w:tc>
        <w:tc>
          <w:tcPr>
            <w:tcW w:w="992" w:type="dxa"/>
            <w:vMerge/>
            <w:shd w:val="clear" w:color="auto" w:fill="F2F2F2"/>
            <w:vAlign w:val="center"/>
          </w:tcPr>
          <w:p w14:paraId="7C52B104"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hemeFill="background1" w:themeFillShade="F2"/>
          </w:tcPr>
          <w:p w14:paraId="0B5DE5D6"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National NMM writing yr 3 (this is yr 3 autumn writing data)</w:t>
            </w:r>
          </w:p>
          <w:p w14:paraId="2C46EE2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28 Sept 2026 Stimulus released</w:t>
            </w:r>
          </w:p>
          <w:p w14:paraId="382A21F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5-9 Oct 2026 Writing window</w:t>
            </w:r>
          </w:p>
          <w:p w14:paraId="43668AA7"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 Oct to 30 Oct 2025 Judging window</w:t>
            </w:r>
          </w:p>
          <w:p w14:paraId="4FE1F4CB"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6 Nov 2026 results published</w:t>
            </w:r>
          </w:p>
        </w:tc>
        <w:tc>
          <w:tcPr>
            <w:tcW w:w="2101" w:type="dxa"/>
            <w:shd w:val="clear" w:color="auto" w:fill="F2F2F2"/>
          </w:tcPr>
          <w:p w14:paraId="2A78FE9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06/11/2026</w:t>
            </w:r>
          </w:p>
        </w:tc>
      </w:tr>
      <w:tr w:rsidR="00AF06C5" w:rsidRPr="00970B48" w14:paraId="14583359" w14:textId="77777777" w:rsidTr="00B501D1">
        <w:trPr>
          <w:trHeight w:val="160"/>
        </w:trPr>
        <w:tc>
          <w:tcPr>
            <w:tcW w:w="1135" w:type="dxa"/>
            <w:shd w:val="clear" w:color="auto" w:fill="F7CAAC" w:themeFill="accent2" w:themeFillTint="66"/>
            <w:vAlign w:val="center"/>
          </w:tcPr>
          <w:p w14:paraId="45258308"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992" w:type="dxa"/>
            <w:shd w:val="clear" w:color="auto" w:fill="F7CAAC" w:themeFill="accent2" w:themeFillTint="66"/>
            <w:vAlign w:val="center"/>
          </w:tcPr>
          <w:p w14:paraId="4B20B461"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7CAAC" w:themeFill="accent2" w:themeFillTint="66"/>
          </w:tcPr>
          <w:p w14:paraId="40B4CB59"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p>
        </w:tc>
        <w:tc>
          <w:tcPr>
            <w:tcW w:w="2101" w:type="dxa"/>
            <w:shd w:val="clear" w:color="auto" w:fill="F7CAAC" w:themeFill="accent2" w:themeFillTint="66"/>
          </w:tcPr>
          <w:p w14:paraId="72E9F49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r>
      <w:tr w:rsidR="00AF06C5" w:rsidRPr="00970B48" w14:paraId="66B40E88" w14:textId="77777777" w:rsidTr="00B501D1">
        <w:trPr>
          <w:trHeight w:val="160"/>
        </w:trPr>
        <w:tc>
          <w:tcPr>
            <w:tcW w:w="1135" w:type="dxa"/>
            <w:shd w:val="clear" w:color="auto" w:fill="F2F2F2"/>
            <w:vAlign w:val="center"/>
          </w:tcPr>
          <w:p w14:paraId="16B69A8D"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Rec</w:t>
            </w:r>
          </w:p>
        </w:tc>
        <w:tc>
          <w:tcPr>
            <w:tcW w:w="992" w:type="dxa"/>
            <w:vMerge w:val="restart"/>
            <w:shd w:val="clear" w:color="auto" w:fill="F2F2F2"/>
            <w:vAlign w:val="center"/>
          </w:tcPr>
          <w:p w14:paraId="7653D60E" w14:textId="77777777" w:rsidR="00AF06C5" w:rsidRPr="00970B48" w:rsidRDefault="00AF06C5" w:rsidP="00B501D1">
            <w:pPr>
              <w:spacing w:after="0" w:line="240" w:lineRule="auto"/>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Autumn 2</w:t>
            </w:r>
          </w:p>
        </w:tc>
        <w:tc>
          <w:tcPr>
            <w:tcW w:w="6813" w:type="dxa"/>
            <w:shd w:val="clear" w:color="auto" w:fill="F2F2F2"/>
          </w:tcPr>
          <w:p w14:paraId="0947D83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Phonics tracker Y/N</w:t>
            </w:r>
          </w:p>
        </w:tc>
        <w:tc>
          <w:tcPr>
            <w:tcW w:w="2101" w:type="dxa"/>
            <w:shd w:val="clear" w:color="auto" w:fill="F2F2F2"/>
          </w:tcPr>
          <w:p w14:paraId="243D8214"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47186794" w14:textId="77777777" w:rsidTr="00B501D1">
        <w:trPr>
          <w:trHeight w:val="160"/>
        </w:trPr>
        <w:tc>
          <w:tcPr>
            <w:tcW w:w="1135" w:type="dxa"/>
            <w:vMerge w:val="restart"/>
            <w:shd w:val="clear" w:color="auto" w:fill="F2F2F2"/>
            <w:vAlign w:val="center"/>
          </w:tcPr>
          <w:p w14:paraId="249E6C5F"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1</w:t>
            </w:r>
          </w:p>
        </w:tc>
        <w:tc>
          <w:tcPr>
            <w:tcW w:w="992" w:type="dxa"/>
            <w:vMerge/>
            <w:shd w:val="clear" w:color="auto" w:fill="F2F2F2"/>
            <w:vAlign w:val="center"/>
            <w:hideMark/>
          </w:tcPr>
          <w:p w14:paraId="6CB040BD"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hideMark/>
          </w:tcPr>
          <w:p w14:paraId="40B096C2"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Phonics tracker (Y/N) </w:t>
            </w:r>
            <w:r w:rsidRPr="00970B48">
              <w:rPr>
                <w:rFonts w:ascii="Gill Sans MT" w:eastAsia="Times New Roman" w:hAnsi="Gill Sans MT" w:cs="Arial"/>
                <w:sz w:val="21"/>
                <w:szCs w:val="21"/>
                <w:highlight w:val="yellow"/>
                <w:lang w:eastAsia="en-GB"/>
              </w:rPr>
              <w:t>plus screener from 2024 where the tracker says N (NEW)</w:t>
            </w:r>
          </w:p>
        </w:tc>
        <w:tc>
          <w:tcPr>
            <w:tcW w:w="2101" w:type="dxa"/>
            <w:shd w:val="clear" w:color="auto" w:fill="F2F2F2"/>
          </w:tcPr>
          <w:p w14:paraId="5194734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33824CB1" w14:textId="77777777" w:rsidTr="00B501D1">
        <w:trPr>
          <w:trHeight w:val="160"/>
        </w:trPr>
        <w:tc>
          <w:tcPr>
            <w:tcW w:w="1135" w:type="dxa"/>
            <w:vMerge/>
            <w:vAlign w:val="center"/>
          </w:tcPr>
          <w:p w14:paraId="0E4A765B"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p>
        </w:tc>
        <w:tc>
          <w:tcPr>
            <w:tcW w:w="992" w:type="dxa"/>
            <w:vMerge/>
            <w:shd w:val="clear" w:color="auto" w:fill="F2F2F2"/>
            <w:vAlign w:val="center"/>
            <w:hideMark/>
          </w:tcPr>
          <w:p w14:paraId="59AB2F83"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hideMark/>
          </w:tcPr>
          <w:p w14:paraId="174AA61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White Rose maths </w:t>
            </w:r>
          </w:p>
        </w:tc>
        <w:tc>
          <w:tcPr>
            <w:tcW w:w="2101" w:type="dxa"/>
            <w:shd w:val="clear" w:color="auto" w:fill="F2F2F2"/>
          </w:tcPr>
          <w:p w14:paraId="25D33AC5"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415B4221" w14:textId="77777777" w:rsidTr="00B501D1">
        <w:trPr>
          <w:trHeight w:val="160"/>
        </w:trPr>
        <w:tc>
          <w:tcPr>
            <w:tcW w:w="1135" w:type="dxa"/>
            <w:vAlign w:val="center"/>
          </w:tcPr>
          <w:p w14:paraId="28C4F3D3"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2</w:t>
            </w:r>
          </w:p>
        </w:tc>
        <w:tc>
          <w:tcPr>
            <w:tcW w:w="992" w:type="dxa"/>
            <w:vMerge/>
            <w:shd w:val="clear" w:color="auto" w:fill="F2F2F2"/>
            <w:vAlign w:val="center"/>
          </w:tcPr>
          <w:p w14:paraId="26CAB11B"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48F92F47"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Phonics s</w:t>
            </w:r>
            <w:r w:rsidRPr="00970B48">
              <w:rPr>
                <w:rFonts w:ascii="Gill Sans MT" w:eastAsia="Times New Roman" w:hAnsi="Gill Sans MT" w:cs="Arial"/>
                <w:sz w:val="21"/>
                <w:szCs w:val="21"/>
                <w:highlight w:val="yellow"/>
                <w:lang w:eastAsia="en-GB"/>
              </w:rPr>
              <w:t>creener 2024 for all those repeating in the summer (NEW)</w:t>
            </w:r>
          </w:p>
        </w:tc>
        <w:tc>
          <w:tcPr>
            <w:tcW w:w="2101" w:type="dxa"/>
            <w:shd w:val="clear" w:color="auto" w:fill="F2F2F2"/>
          </w:tcPr>
          <w:p w14:paraId="1A9781C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7441297B" w14:textId="77777777" w:rsidTr="00B501D1">
        <w:trPr>
          <w:trHeight w:val="102"/>
        </w:trPr>
        <w:tc>
          <w:tcPr>
            <w:tcW w:w="1135" w:type="dxa"/>
            <w:vAlign w:val="center"/>
          </w:tcPr>
          <w:p w14:paraId="6504CFB7"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2-5</w:t>
            </w:r>
          </w:p>
        </w:tc>
        <w:tc>
          <w:tcPr>
            <w:tcW w:w="992" w:type="dxa"/>
            <w:vMerge/>
            <w:shd w:val="clear" w:color="auto" w:fill="F2F2F2"/>
            <w:vAlign w:val="center"/>
            <w:hideMark/>
          </w:tcPr>
          <w:p w14:paraId="04A1969F"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461BFDE5"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NFER ALL year groups 2, 3, 4, 5, Maths and Reading scaled scores only</w:t>
            </w:r>
          </w:p>
        </w:tc>
        <w:tc>
          <w:tcPr>
            <w:tcW w:w="2101" w:type="dxa"/>
            <w:shd w:val="clear" w:color="auto" w:fill="F2F2F2"/>
          </w:tcPr>
          <w:p w14:paraId="3AE81382"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6ACCB43E" w14:textId="77777777" w:rsidTr="00B501D1">
        <w:trPr>
          <w:trHeight w:val="102"/>
        </w:trPr>
        <w:tc>
          <w:tcPr>
            <w:tcW w:w="1135" w:type="dxa"/>
            <w:vAlign w:val="center"/>
          </w:tcPr>
          <w:p w14:paraId="02E149ED"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4</w:t>
            </w:r>
          </w:p>
        </w:tc>
        <w:tc>
          <w:tcPr>
            <w:tcW w:w="992" w:type="dxa"/>
            <w:vMerge/>
            <w:shd w:val="clear" w:color="auto" w:fill="F2F2F2"/>
            <w:vAlign w:val="center"/>
          </w:tcPr>
          <w:p w14:paraId="17DDAE57"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2E75FDA6"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highlight w:val="yellow"/>
                <w:lang w:eastAsia="en-GB"/>
              </w:rPr>
              <w:t>MTC scores (/25) (NEW)</w:t>
            </w:r>
          </w:p>
        </w:tc>
        <w:tc>
          <w:tcPr>
            <w:tcW w:w="2101" w:type="dxa"/>
            <w:shd w:val="clear" w:color="auto" w:fill="F2F2F2"/>
          </w:tcPr>
          <w:p w14:paraId="7F90A31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72926E46" w14:textId="77777777" w:rsidTr="00B501D1">
        <w:trPr>
          <w:trHeight w:val="102"/>
        </w:trPr>
        <w:tc>
          <w:tcPr>
            <w:tcW w:w="1135" w:type="dxa"/>
            <w:vAlign w:val="center"/>
          </w:tcPr>
          <w:p w14:paraId="4A2B8C1C"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F2F2F2"/>
            <w:vAlign w:val="center"/>
          </w:tcPr>
          <w:p w14:paraId="03AAE312"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4DD5D54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KS2 2025 Reading and Maths (GPS optional) raw and scaled scores</w:t>
            </w:r>
          </w:p>
        </w:tc>
        <w:tc>
          <w:tcPr>
            <w:tcW w:w="2101" w:type="dxa"/>
            <w:shd w:val="clear" w:color="auto" w:fill="F2F2F2"/>
          </w:tcPr>
          <w:p w14:paraId="1F64A173"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1FF3B1C0" w14:textId="77777777" w:rsidTr="00B501D1">
        <w:trPr>
          <w:trHeight w:val="102"/>
        </w:trPr>
        <w:tc>
          <w:tcPr>
            <w:tcW w:w="1135" w:type="dxa"/>
            <w:vAlign w:val="center"/>
          </w:tcPr>
          <w:p w14:paraId="769D67CA"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lastRenderedPageBreak/>
              <w:t>1, 2, 4, 6</w:t>
            </w:r>
          </w:p>
        </w:tc>
        <w:tc>
          <w:tcPr>
            <w:tcW w:w="992" w:type="dxa"/>
            <w:vMerge/>
            <w:shd w:val="clear" w:color="auto" w:fill="F2F2F2"/>
            <w:vAlign w:val="center"/>
          </w:tcPr>
          <w:p w14:paraId="0FA3B409"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163E764B"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Writing teacher assessment or NMM internal task</w:t>
            </w:r>
          </w:p>
        </w:tc>
        <w:tc>
          <w:tcPr>
            <w:tcW w:w="2101" w:type="dxa"/>
            <w:shd w:val="clear" w:color="auto" w:fill="F2F2F2"/>
          </w:tcPr>
          <w:p w14:paraId="754CD77C" w14:textId="77777777" w:rsidR="00AF06C5" w:rsidRPr="00970B48" w:rsidRDefault="00AF06C5" w:rsidP="00B501D1">
            <w:pPr>
              <w:spacing w:after="0" w:line="240" w:lineRule="auto"/>
              <w:textAlignment w:val="baseline"/>
              <w:rPr>
                <w:rFonts w:ascii="Gill Sans MT" w:eastAsia="Times New Roman" w:hAnsi="Gill Sans MT" w:cs="Arial"/>
                <w:color w:val="000000" w:themeColor="text1"/>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6456936F" w14:textId="77777777" w:rsidTr="00B501D1">
        <w:trPr>
          <w:trHeight w:val="102"/>
        </w:trPr>
        <w:tc>
          <w:tcPr>
            <w:tcW w:w="1135" w:type="dxa"/>
            <w:vAlign w:val="center"/>
          </w:tcPr>
          <w:p w14:paraId="62F6D669"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5</w:t>
            </w:r>
          </w:p>
        </w:tc>
        <w:tc>
          <w:tcPr>
            <w:tcW w:w="992" w:type="dxa"/>
            <w:vMerge/>
            <w:shd w:val="clear" w:color="auto" w:fill="F2F2F2"/>
            <w:vAlign w:val="center"/>
          </w:tcPr>
          <w:p w14:paraId="328C54CF"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4C9E5ACC"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National NMM writing yr 5 (this is yr 5 autumn writing data)</w:t>
            </w:r>
          </w:p>
          <w:p w14:paraId="720E1687"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 Nov 2026 stimulus released</w:t>
            </w:r>
          </w:p>
          <w:p w14:paraId="218331C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9-13 Nov 2026 Writing window</w:t>
            </w:r>
          </w:p>
          <w:p w14:paraId="4118849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23-27 Nov 2026 Judging window</w:t>
            </w:r>
          </w:p>
          <w:p w14:paraId="64A28524"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4 Dec 2026 results published</w:t>
            </w:r>
          </w:p>
        </w:tc>
        <w:tc>
          <w:tcPr>
            <w:tcW w:w="2101" w:type="dxa"/>
            <w:shd w:val="clear" w:color="auto" w:fill="F2F2F2"/>
          </w:tcPr>
          <w:p w14:paraId="49DAA772" w14:textId="77777777" w:rsidR="00AF06C5" w:rsidRPr="00970B48" w:rsidRDefault="00AF06C5" w:rsidP="00B501D1">
            <w:pPr>
              <w:spacing w:after="0" w:line="240" w:lineRule="auto"/>
              <w:textAlignment w:val="baseline"/>
              <w:rPr>
                <w:rFonts w:ascii="Gill Sans MT" w:eastAsia="Times New Roman" w:hAnsi="Gill Sans MT" w:cs="Arial"/>
                <w:color w:val="000000" w:themeColor="text1"/>
                <w:sz w:val="21"/>
                <w:szCs w:val="21"/>
                <w:lang w:eastAsia="en-GB"/>
              </w:rPr>
            </w:pPr>
            <w:r w:rsidRPr="00970B48">
              <w:rPr>
                <w:rFonts w:ascii="Gill Sans MT" w:eastAsia="Times New Roman" w:hAnsi="Gill Sans MT" w:cs="Arial"/>
                <w:sz w:val="21"/>
                <w:szCs w:val="21"/>
                <w:lang w:eastAsia="en-GB"/>
              </w:rPr>
              <w:t>04/12/2026</w:t>
            </w:r>
          </w:p>
        </w:tc>
      </w:tr>
      <w:tr w:rsidR="00AF06C5" w:rsidRPr="00970B48" w14:paraId="77A4B6B1" w14:textId="77777777" w:rsidTr="00B501D1">
        <w:trPr>
          <w:trHeight w:val="102"/>
        </w:trPr>
        <w:tc>
          <w:tcPr>
            <w:tcW w:w="1135" w:type="dxa"/>
            <w:vAlign w:val="center"/>
          </w:tcPr>
          <w:p w14:paraId="6862ED0D"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shd w:val="clear" w:color="auto" w:fill="F2F2F2"/>
            <w:vAlign w:val="center"/>
          </w:tcPr>
          <w:p w14:paraId="362D02DC"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77D3846A"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Projections for Yr 6 submitted for reading, writing maths and combined – these are done in the projection setting meeting with </w:t>
            </w:r>
            <w:proofErr w:type="spellStart"/>
            <w:r w:rsidRPr="00970B48">
              <w:rPr>
                <w:rFonts w:ascii="Gill Sans MT" w:eastAsia="Times New Roman" w:hAnsi="Gill Sans MT" w:cs="Arial"/>
                <w:sz w:val="21"/>
                <w:szCs w:val="21"/>
                <w:lang w:eastAsia="en-GB"/>
              </w:rPr>
              <w:t>DoP</w:t>
            </w:r>
            <w:proofErr w:type="spellEnd"/>
          </w:p>
        </w:tc>
        <w:tc>
          <w:tcPr>
            <w:tcW w:w="2101" w:type="dxa"/>
            <w:shd w:val="clear" w:color="auto" w:fill="F2F2F2"/>
          </w:tcPr>
          <w:p w14:paraId="088BD630" w14:textId="77777777" w:rsidR="00AF06C5" w:rsidRPr="00970B48" w:rsidRDefault="00AF06C5" w:rsidP="00B501D1">
            <w:pPr>
              <w:spacing w:after="0" w:line="240" w:lineRule="auto"/>
              <w:textAlignment w:val="baseline"/>
              <w:rPr>
                <w:rFonts w:ascii="Gill Sans MT" w:eastAsia="Times New Roman" w:hAnsi="Gill Sans MT" w:cs="Arial"/>
                <w:color w:val="000000" w:themeColor="text1"/>
                <w:sz w:val="21"/>
                <w:szCs w:val="21"/>
                <w:lang w:eastAsia="en-GB"/>
              </w:rPr>
            </w:pPr>
            <w:r w:rsidRPr="00970B48">
              <w:rPr>
                <w:rFonts w:ascii="Gill Sans MT" w:eastAsia="Times New Roman" w:hAnsi="Gill Sans MT" w:cs="Arial"/>
                <w:sz w:val="21"/>
                <w:szCs w:val="21"/>
                <w:lang w:eastAsia="en-GB"/>
              </w:rPr>
              <w:t>11/12/2026</w:t>
            </w:r>
          </w:p>
        </w:tc>
      </w:tr>
      <w:tr w:rsidR="00AF06C5" w:rsidRPr="00970B48" w14:paraId="56EB9F03" w14:textId="77777777" w:rsidTr="00B501D1">
        <w:trPr>
          <w:trHeight w:val="102"/>
        </w:trPr>
        <w:tc>
          <w:tcPr>
            <w:tcW w:w="1135" w:type="dxa"/>
            <w:shd w:val="clear" w:color="auto" w:fill="F7CAAC" w:themeFill="accent2" w:themeFillTint="66"/>
            <w:vAlign w:val="center"/>
          </w:tcPr>
          <w:p w14:paraId="05019A8B"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p>
        </w:tc>
        <w:tc>
          <w:tcPr>
            <w:tcW w:w="992" w:type="dxa"/>
            <w:shd w:val="clear" w:color="auto" w:fill="F7CAAC" w:themeFill="accent2" w:themeFillTint="66"/>
            <w:vAlign w:val="center"/>
          </w:tcPr>
          <w:p w14:paraId="29926BBD"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7CAAC" w:themeFill="accent2" w:themeFillTint="66"/>
          </w:tcPr>
          <w:p w14:paraId="713BEFB3"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c>
          <w:tcPr>
            <w:tcW w:w="2101" w:type="dxa"/>
            <w:shd w:val="clear" w:color="auto" w:fill="F7CAAC" w:themeFill="accent2" w:themeFillTint="66"/>
          </w:tcPr>
          <w:p w14:paraId="23678F27" w14:textId="77777777" w:rsidR="00AF06C5" w:rsidRPr="00970B48" w:rsidRDefault="00AF06C5" w:rsidP="00B501D1">
            <w:pPr>
              <w:spacing w:after="0" w:line="240" w:lineRule="auto"/>
              <w:textAlignment w:val="baseline"/>
              <w:rPr>
                <w:rFonts w:ascii="Gill Sans MT" w:eastAsia="Times New Roman" w:hAnsi="Gill Sans MT" w:cs="Arial"/>
                <w:color w:val="FF0000"/>
                <w:sz w:val="21"/>
                <w:szCs w:val="21"/>
                <w:lang w:eastAsia="en-GB"/>
              </w:rPr>
            </w:pPr>
          </w:p>
        </w:tc>
      </w:tr>
      <w:tr w:rsidR="00AF06C5" w:rsidRPr="00970B48" w14:paraId="6C184757" w14:textId="77777777" w:rsidTr="00B501D1">
        <w:trPr>
          <w:trHeight w:val="160"/>
        </w:trPr>
        <w:tc>
          <w:tcPr>
            <w:tcW w:w="1135" w:type="dxa"/>
            <w:shd w:val="clear" w:color="auto" w:fill="F2F2F2"/>
            <w:vAlign w:val="center"/>
          </w:tcPr>
          <w:p w14:paraId="284019BF"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Nur</w:t>
            </w:r>
          </w:p>
        </w:tc>
        <w:tc>
          <w:tcPr>
            <w:tcW w:w="992" w:type="dxa"/>
            <w:vMerge w:val="restart"/>
            <w:shd w:val="clear" w:color="auto" w:fill="F2F2F2"/>
            <w:vAlign w:val="center"/>
            <w:hideMark/>
          </w:tcPr>
          <w:p w14:paraId="3E287E31"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r w:rsidRPr="00970B48">
              <w:rPr>
                <w:rFonts w:ascii="Gill Sans MT" w:eastAsia="Times New Roman" w:hAnsi="Gill Sans MT" w:cs="Arial"/>
                <w:b/>
                <w:bCs/>
                <w:sz w:val="21"/>
                <w:szCs w:val="21"/>
                <w:lang w:eastAsia="en-GB"/>
              </w:rPr>
              <w:t>Spring 1</w:t>
            </w:r>
          </w:p>
        </w:tc>
        <w:tc>
          <w:tcPr>
            <w:tcW w:w="6813" w:type="dxa"/>
            <w:shd w:val="clear" w:color="auto" w:fill="F2F2F2"/>
            <w:hideMark/>
          </w:tcPr>
          <w:p w14:paraId="327DF46B"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roofErr w:type="spellStart"/>
            <w:r w:rsidRPr="00970B48">
              <w:rPr>
                <w:rFonts w:ascii="Gill Sans MT" w:eastAsia="Times New Roman" w:hAnsi="Gill Sans MT" w:cs="Arial"/>
                <w:sz w:val="21"/>
                <w:szCs w:val="21"/>
                <w:lang w:eastAsia="en-GB"/>
              </w:rPr>
              <w:t>Mid year</w:t>
            </w:r>
            <w:proofErr w:type="spellEnd"/>
            <w:r w:rsidRPr="00970B48">
              <w:rPr>
                <w:rFonts w:ascii="Gill Sans MT" w:eastAsia="Times New Roman" w:hAnsi="Gill Sans MT" w:cs="Arial"/>
                <w:sz w:val="21"/>
                <w:szCs w:val="21"/>
                <w:lang w:eastAsia="en-GB"/>
              </w:rPr>
              <w:t xml:space="preserve"> EYFS check 4 areas</w:t>
            </w:r>
          </w:p>
        </w:tc>
        <w:tc>
          <w:tcPr>
            <w:tcW w:w="2101" w:type="dxa"/>
            <w:shd w:val="clear" w:color="auto" w:fill="F2F2F2"/>
          </w:tcPr>
          <w:p w14:paraId="251685D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05/02/2027</w:t>
            </w:r>
          </w:p>
        </w:tc>
      </w:tr>
      <w:tr w:rsidR="00AF06C5" w:rsidRPr="00970B48" w14:paraId="49A1C842" w14:textId="77777777" w:rsidTr="00B501D1">
        <w:trPr>
          <w:trHeight w:val="160"/>
        </w:trPr>
        <w:tc>
          <w:tcPr>
            <w:tcW w:w="1135" w:type="dxa"/>
            <w:shd w:val="clear" w:color="auto" w:fill="F2F2F2"/>
            <w:vAlign w:val="center"/>
          </w:tcPr>
          <w:p w14:paraId="7A75B915"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Rec</w:t>
            </w:r>
          </w:p>
        </w:tc>
        <w:tc>
          <w:tcPr>
            <w:tcW w:w="992" w:type="dxa"/>
            <w:vMerge/>
            <w:shd w:val="clear" w:color="auto" w:fill="F2F2F2"/>
          </w:tcPr>
          <w:p w14:paraId="114A4ACD"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cPr>
          <w:p w14:paraId="6A244AC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roofErr w:type="spellStart"/>
            <w:r w:rsidRPr="00970B48">
              <w:rPr>
                <w:rFonts w:ascii="Gill Sans MT" w:eastAsia="Times New Roman" w:hAnsi="Gill Sans MT" w:cs="Arial"/>
                <w:sz w:val="21"/>
                <w:szCs w:val="21"/>
                <w:lang w:eastAsia="en-GB"/>
              </w:rPr>
              <w:t>Mid year</w:t>
            </w:r>
            <w:proofErr w:type="spellEnd"/>
            <w:r w:rsidRPr="00970B48">
              <w:rPr>
                <w:rFonts w:ascii="Gill Sans MT" w:eastAsia="Times New Roman" w:hAnsi="Gill Sans MT" w:cs="Arial"/>
                <w:sz w:val="21"/>
                <w:szCs w:val="21"/>
                <w:lang w:eastAsia="en-GB"/>
              </w:rPr>
              <w:t xml:space="preserve"> EYFS check in 6 areas (including phonics tracker Y/N)</w:t>
            </w:r>
          </w:p>
        </w:tc>
        <w:tc>
          <w:tcPr>
            <w:tcW w:w="2101" w:type="dxa"/>
            <w:shd w:val="clear" w:color="auto" w:fill="F2F2F2"/>
          </w:tcPr>
          <w:p w14:paraId="0D567A62"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05/02/2027</w:t>
            </w:r>
          </w:p>
        </w:tc>
      </w:tr>
      <w:tr w:rsidR="00AF06C5" w:rsidRPr="00970B48" w14:paraId="12118D9D" w14:textId="77777777" w:rsidTr="00B501D1">
        <w:trPr>
          <w:trHeight w:val="160"/>
        </w:trPr>
        <w:tc>
          <w:tcPr>
            <w:tcW w:w="1135" w:type="dxa"/>
            <w:vAlign w:val="center"/>
          </w:tcPr>
          <w:p w14:paraId="5E8C70D4"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1</w:t>
            </w:r>
          </w:p>
        </w:tc>
        <w:tc>
          <w:tcPr>
            <w:tcW w:w="992" w:type="dxa"/>
            <w:vMerge/>
            <w:shd w:val="clear" w:color="auto" w:fill="F2F2F2"/>
            <w:vAlign w:val="center"/>
            <w:hideMark/>
          </w:tcPr>
          <w:p w14:paraId="4CD16196"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hideMark/>
          </w:tcPr>
          <w:p w14:paraId="179998E7"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National NMM writing yr 1 (this is yr 1 spring writing data)</w:t>
            </w:r>
          </w:p>
          <w:p w14:paraId="7A8B8E7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4 Jan 2027 stimulus released</w:t>
            </w:r>
          </w:p>
          <w:p w14:paraId="56E6309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11-15 Jan 2027 Writing window</w:t>
            </w:r>
          </w:p>
          <w:p w14:paraId="57E21EB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25-29 Jan 2027 Judging window</w:t>
            </w:r>
          </w:p>
          <w:p w14:paraId="18C2205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5 Feb 2027 results published</w:t>
            </w:r>
          </w:p>
          <w:p w14:paraId="6A60523F"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 </w:t>
            </w:r>
          </w:p>
        </w:tc>
        <w:tc>
          <w:tcPr>
            <w:tcW w:w="2101" w:type="dxa"/>
            <w:shd w:val="clear" w:color="auto" w:fill="F2F2F2"/>
          </w:tcPr>
          <w:p w14:paraId="0C401926"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05/02/2027</w:t>
            </w:r>
          </w:p>
        </w:tc>
      </w:tr>
      <w:tr w:rsidR="00AF06C5" w:rsidRPr="00970B48" w14:paraId="03DDDC7E" w14:textId="77777777" w:rsidTr="00B501D1">
        <w:trPr>
          <w:trHeight w:val="160"/>
        </w:trPr>
        <w:tc>
          <w:tcPr>
            <w:tcW w:w="1135" w:type="dxa"/>
            <w:vAlign w:val="center"/>
          </w:tcPr>
          <w:p w14:paraId="46728C76"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4</w:t>
            </w:r>
          </w:p>
        </w:tc>
        <w:tc>
          <w:tcPr>
            <w:tcW w:w="992" w:type="dxa"/>
            <w:vMerge/>
            <w:shd w:val="clear" w:color="auto" w:fill="F2F2F2"/>
            <w:vAlign w:val="center"/>
          </w:tcPr>
          <w:p w14:paraId="33836F32"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544DB352"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National NMM writing yr 4 (this is yr 4 spring writing data)</w:t>
            </w:r>
          </w:p>
          <w:p w14:paraId="43E528A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 Jan 2027 stimulus released</w:t>
            </w:r>
          </w:p>
          <w:p w14:paraId="49567786"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18-22 Jan 2027 writing window</w:t>
            </w:r>
          </w:p>
          <w:p w14:paraId="1534212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1-5 Feb 2027 Judging window</w:t>
            </w:r>
          </w:p>
          <w:p w14:paraId="0BE7B37A"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12 Feb 2027 results published</w:t>
            </w:r>
          </w:p>
        </w:tc>
        <w:tc>
          <w:tcPr>
            <w:tcW w:w="2101" w:type="dxa"/>
            <w:shd w:val="clear" w:color="auto" w:fill="F2F2F2"/>
          </w:tcPr>
          <w:p w14:paraId="52DD038B"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12/02/2027</w:t>
            </w:r>
          </w:p>
        </w:tc>
      </w:tr>
      <w:tr w:rsidR="00AF06C5" w:rsidRPr="00970B48" w14:paraId="28798FB7" w14:textId="77777777" w:rsidTr="00B501D1">
        <w:trPr>
          <w:trHeight w:val="160"/>
        </w:trPr>
        <w:tc>
          <w:tcPr>
            <w:tcW w:w="1135" w:type="dxa"/>
            <w:shd w:val="clear" w:color="auto" w:fill="F7CAAC" w:themeFill="accent2" w:themeFillTint="66"/>
            <w:vAlign w:val="center"/>
          </w:tcPr>
          <w:p w14:paraId="71607DF3"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p>
        </w:tc>
        <w:tc>
          <w:tcPr>
            <w:tcW w:w="992" w:type="dxa"/>
            <w:shd w:val="clear" w:color="auto" w:fill="F7CAAC" w:themeFill="accent2" w:themeFillTint="66"/>
            <w:vAlign w:val="center"/>
          </w:tcPr>
          <w:p w14:paraId="1DCCCB9D"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7CAAC" w:themeFill="accent2" w:themeFillTint="66"/>
          </w:tcPr>
          <w:p w14:paraId="54AC14EF"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c>
          <w:tcPr>
            <w:tcW w:w="2101" w:type="dxa"/>
            <w:shd w:val="clear" w:color="auto" w:fill="F7CAAC" w:themeFill="accent2" w:themeFillTint="66"/>
          </w:tcPr>
          <w:p w14:paraId="68ABF8E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r>
      <w:tr w:rsidR="00AF06C5" w:rsidRPr="00970B48" w14:paraId="6AF44C01" w14:textId="77777777" w:rsidTr="00B501D1">
        <w:trPr>
          <w:trHeight w:val="160"/>
        </w:trPr>
        <w:tc>
          <w:tcPr>
            <w:tcW w:w="1135" w:type="dxa"/>
            <w:vAlign w:val="center"/>
          </w:tcPr>
          <w:p w14:paraId="5A8B1D5F"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 xml:space="preserve">Rec </w:t>
            </w:r>
          </w:p>
        </w:tc>
        <w:tc>
          <w:tcPr>
            <w:tcW w:w="992" w:type="dxa"/>
            <w:vMerge w:val="restart"/>
            <w:shd w:val="clear" w:color="auto" w:fill="F2F2F2"/>
            <w:vAlign w:val="center"/>
          </w:tcPr>
          <w:p w14:paraId="25F2A0B4" w14:textId="77777777" w:rsidR="00AF06C5" w:rsidRPr="00970B48" w:rsidRDefault="00AF06C5" w:rsidP="00B501D1">
            <w:pPr>
              <w:spacing w:after="0" w:line="240" w:lineRule="auto"/>
              <w:rPr>
                <w:rFonts w:ascii="Gill Sans MT" w:eastAsia="Times New Roman" w:hAnsi="Gill Sans MT" w:cs="Arial"/>
                <w:sz w:val="21"/>
                <w:szCs w:val="21"/>
                <w:lang w:eastAsia="en-GB"/>
              </w:rPr>
            </w:pPr>
            <w:r w:rsidRPr="00970B48">
              <w:rPr>
                <w:rFonts w:ascii="Gill Sans MT" w:eastAsia="Times New Roman" w:hAnsi="Gill Sans MT" w:cs="Arial"/>
                <w:b/>
                <w:bCs/>
                <w:sz w:val="21"/>
                <w:szCs w:val="21"/>
                <w:lang w:eastAsia="en-GB"/>
              </w:rPr>
              <w:t>Spring 2</w:t>
            </w:r>
            <w:r w:rsidRPr="00970B48">
              <w:rPr>
                <w:rFonts w:ascii="Gill Sans MT" w:eastAsia="Times New Roman" w:hAnsi="Gill Sans MT" w:cs="Arial"/>
                <w:sz w:val="21"/>
                <w:szCs w:val="21"/>
                <w:lang w:eastAsia="en-GB"/>
              </w:rPr>
              <w:t> </w:t>
            </w:r>
          </w:p>
        </w:tc>
        <w:tc>
          <w:tcPr>
            <w:tcW w:w="6813" w:type="dxa"/>
            <w:shd w:val="clear" w:color="auto" w:fill="F2F2F2"/>
          </w:tcPr>
          <w:p w14:paraId="680BCF0A"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Phonics tracker Y/N</w:t>
            </w:r>
          </w:p>
        </w:tc>
        <w:tc>
          <w:tcPr>
            <w:tcW w:w="2101" w:type="dxa"/>
            <w:shd w:val="clear" w:color="auto" w:fill="F2F2F2"/>
          </w:tcPr>
          <w:p w14:paraId="28128E92"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08336498" w14:textId="77777777" w:rsidTr="00B501D1">
        <w:trPr>
          <w:trHeight w:val="160"/>
        </w:trPr>
        <w:tc>
          <w:tcPr>
            <w:tcW w:w="1135" w:type="dxa"/>
            <w:shd w:val="clear" w:color="auto" w:fill="E7E6E6" w:themeFill="background2"/>
            <w:vAlign w:val="center"/>
          </w:tcPr>
          <w:p w14:paraId="3914C1D1"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1</w:t>
            </w:r>
          </w:p>
        </w:tc>
        <w:tc>
          <w:tcPr>
            <w:tcW w:w="992" w:type="dxa"/>
            <w:vMerge/>
            <w:shd w:val="clear" w:color="auto" w:fill="E7E6E6" w:themeFill="background2"/>
            <w:vAlign w:val="center"/>
          </w:tcPr>
          <w:p w14:paraId="6C5C47B7"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p>
        </w:tc>
        <w:tc>
          <w:tcPr>
            <w:tcW w:w="6813" w:type="dxa"/>
            <w:shd w:val="clear" w:color="auto" w:fill="F2F2F2"/>
          </w:tcPr>
          <w:p w14:paraId="2B381AB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Phonics tracker (Y/N) </w:t>
            </w:r>
            <w:r w:rsidRPr="00970B48">
              <w:rPr>
                <w:rFonts w:ascii="Gill Sans MT" w:eastAsia="Times New Roman" w:hAnsi="Gill Sans MT" w:cs="Arial"/>
                <w:sz w:val="21"/>
                <w:szCs w:val="21"/>
                <w:highlight w:val="yellow"/>
                <w:lang w:eastAsia="en-GB"/>
              </w:rPr>
              <w:t>plus screener from 2025 where the tracker says N (NEW</w:t>
            </w:r>
            <w:r w:rsidRPr="00970B48">
              <w:rPr>
                <w:rFonts w:ascii="Gill Sans MT" w:eastAsia="Times New Roman" w:hAnsi="Gill Sans MT" w:cs="Arial"/>
                <w:sz w:val="21"/>
                <w:szCs w:val="21"/>
                <w:lang w:eastAsia="en-GB"/>
              </w:rPr>
              <w:t>)</w:t>
            </w:r>
          </w:p>
        </w:tc>
        <w:tc>
          <w:tcPr>
            <w:tcW w:w="2101" w:type="dxa"/>
            <w:shd w:val="clear" w:color="auto" w:fill="F2F2F2"/>
          </w:tcPr>
          <w:p w14:paraId="2264984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24895686" w14:textId="77777777" w:rsidTr="00B501D1">
        <w:trPr>
          <w:trHeight w:val="160"/>
        </w:trPr>
        <w:tc>
          <w:tcPr>
            <w:tcW w:w="1135" w:type="dxa"/>
            <w:shd w:val="clear" w:color="auto" w:fill="E7E6E6" w:themeFill="background2"/>
            <w:vAlign w:val="center"/>
          </w:tcPr>
          <w:p w14:paraId="36A6CB8C"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2</w:t>
            </w:r>
          </w:p>
        </w:tc>
        <w:tc>
          <w:tcPr>
            <w:tcW w:w="992" w:type="dxa"/>
            <w:vMerge/>
            <w:shd w:val="clear" w:color="auto" w:fill="E7E6E6" w:themeFill="background2"/>
            <w:vAlign w:val="center"/>
          </w:tcPr>
          <w:p w14:paraId="37DB99C5"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cPr>
          <w:p w14:paraId="7EA6E138"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Phonics s</w:t>
            </w:r>
            <w:r w:rsidRPr="00970B48">
              <w:rPr>
                <w:rFonts w:ascii="Gill Sans MT" w:eastAsia="Times New Roman" w:hAnsi="Gill Sans MT" w:cs="Arial"/>
                <w:sz w:val="21"/>
                <w:szCs w:val="21"/>
                <w:highlight w:val="yellow"/>
                <w:lang w:eastAsia="en-GB"/>
              </w:rPr>
              <w:t>creener 2025 for all those repeating in the summer (NEW)</w:t>
            </w:r>
          </w:p>
        </w:tc>
        <w:tc>
          <w:tcPr>
            <w:tcW w:w="2101" w:type="dxa"/>
            <w:shd w:val="clear" w:color="auto" w:fill="F2F2F2"/>
          </w:tcPr>
          <w:p w14:paraId="631B2C8F" w14:textId="77777777" w:rsidR="00AF06C5" w:rsidRPr="00970B48" w:rsidRDefault="00AF06C5" w:rsidP="00B501D1">
            <w:pPr>
              <w:spacing w:after="0" w:line="240" w:lineRule="auto"/>
              <w:textAlignment w:val="baseline"/>
              <w:rPr>
                <w:rFonts w:ascii="Gill Sans MT" w:eastAsia="Times New Roman" w:hAnsi="Gill Sans MT" w:cs="Arial"/>
                <w:color w:val="FF0000"/>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45380D29" w14:textId="77777777" w:rsidTr="00B501D1">
        <w:trPr>
          <w:trHeight w:val="300"/>
        </w:trPr>
        <w:tc>
          <w:tcPr>
            <w:tcW w:w="1135" w:type="dxa"/>
            <w:shd w:val="clear" w:color="auto" w:fill="E7E6E6" w:themeFill="background2"/>
            <w:vAlign w:val="center"/>
          </w:tcPr>
          <w:p w14:paraId="43C90DB9"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2</w:t>
            </w:r>
          </w:p>
        </w:tc>
        <w:tc>
          <w:tcPr>
            <w:tcW w:w="992" w:type="dxa"/>
            <w:vMerge/>
            <w:shd w:val="clear" w:color="auto" w:fill="E7E6E6" w:themeFill="background2"/>
            <w:hideMark/>
          </w:tcPr>
          <w:p w14:paraId="13205125"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p>
        </w:tc>
        <w:tc>
          <w:tcPr>
            <w:tcW w:w="6813" w:type="dxa"/>
            <w:shd w:val="clear" w:color="auto" w:fill="F2F2F2"/>
            <w:hideMark/>
          </w:tcPr>
          <w:p w14:paraId="59D5B13C"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National NMM writing yr 2 (this is yr 2 spring writing data)</w:t>
            </w:r>
          </w:p>
          <w:p w14:paraId="75FD3ED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9 Feb 2027 stimulus released</w:t>
            </w:r>
          </w:p>
          <w:p w14:paraId="0F6165A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16-27 Feb 2027 writing window</w:t>
            </w:r>
          </w:p>
          <w:p w14:paraId="26846D97"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9-13 March 2027 judging window</w:t>
            </w:r>
          </w:p>
          <w:p w14:paraId="416CF1C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20 March 2027 results published</w:t>
            </w:r>
          </w:p>
        </w:tc>
        <w:tc>
          <w:tcPr>
            <w:tcW w:w="2101" w:type="dxa"/>
            <w:shd w:val="clear" w:color="auto" w:fill="F2F2F2"/>
          </w:tcPr>
          <w:p w14:paraId="0B833FE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6939BAD7" w14:textId="77777777" w:rsidTr="00B501D1">
        <w:trPr>
          <w:trHeight w:val="333"/>
        </w:trPr>
        <w:tc>
          <w:tcPr>
            <w:tcW w:w="1135" w:type="dxa"/>
            <w:shd w:val="clear" w:color="auto" w:fill="E7E6E6" w:themeFill="background2"/>
            <w:vAlign w:val="center"/>
          </w:tcPr>
          <w:p w14:paraId="125DC23A"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1-5</w:t>
            </w:r>
          </w:p>
        </w:tc>
        <w:tc>
          <w:tcPr>
            <w:tcW w:w="992" w:type="dxa"/>
            <w:vMerge/>
            <w:shd w:val="clear" w:color="auto" w:fill="E7E6E6" w:themeFill="background2"/>
            <w:vAlign w:val="center"/>
            <w:hideMark/>
          </w:tcPr>
          <w:p w14:paraId="31F0E6DD"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hideMark/>
          </w:tcPr>
          <w:p w14:paraId="01D5842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NFER test reading and maths – scaled scores only</w:t>
            </w:r>
          </w:p>
        </w:tc>
        <w:tc>
          <w:tcPr>
            <w:tcW w:w="2101" w:type="dxa"/>
            <w:shd w:val="clear" w:color="auto" w:fill="F2F2F2"/>
          </w:tcPr>
          <w:p w14:paraId="773C8EA8"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6822C44F" w14:textId="77777777" w:rsidTr="00B501D1">
        <w:trPr>
          <w:trHeight w:val="333"/>
        </w:trPr>
        <w:tc>
          <w:tcPr>
            <w:tcW w:w="1135" w:type="dxa"/>
            <w:shd w:val="clear" w:color="auto" w:fill="E7E6E6" w:themeFill="background2"/>
            <w:vAlign w:val="center"/>
          </w:tcPr>
          <w:p w14:paraId="66C1CBF4"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4</w:t>
            </w:r>
          </w:p>
        </w:tc>
        <w:tc>
          <w:tcPr>
            <w:tcW w:w="992" w:type="dxa"/>
            <w:vMerge/>
            <w:shd w:val="clear" w:color="auto" w:fill="E7E6E6" w:themeFill="background2"/>
            <w:vAlign w:val="center"/>
          </w:tcPr>
          <w:p w14:paraId="33BA4787"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0C56D18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highlight w:val="yellow"/>
                <w:lang w:eastAsia="en-GB"/>
              </w:rPr>
              <w:t>MTC scores (/25) (NEW)</w:t>
            </w:r>
          </w:p>
        </w:tc>
        <w:tc>
          <w:tcPr>
            <w:tcW w:w="2101" w:type="dxa"/>
            <w:shd w:val="clear" w:color="auto" w:fill="F2F2F2"/>
          </w:tcPr>
          <w:p w14:paraId="79AFCB9A"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33E02B48" w14:textId="77777777" w:rsidTr="00B501D1">
        <w:trPr>
          <w:trHeight w:val="333"/>
        </w:trPr>
        <w:tc>
          <w:tcPr>
            <w:tcW w:w="1135" w:type="dxa"/>
            <w:shd w:val="clear" w:color="auto" w:fill="E7E6E6" w:themeFill="background2"/>
            <w:vAlign w:val="center"/>
          </w:tcPr>
          <w:p w14:paraId="18D20429"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E7E6E6" w:themeFill="background2"/>
            <w:vAlign w:val="center"/>
            <w:hideMark/>
          </w:tcPr>
          <w:p w14:paraId="4BF65D3B"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hideMark/>
          </w:tcPr>
          <w:p w14:paraId="45636D16"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SATS tests from 2026 raw and scaled scores - reading and maths (GPS optional)</w:t>
            </w:r>
          </w:p>
          <w:p w14:paraId="125CB7D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highlight w:val="yellow"/>
                <w:lang w:eastAsia="en-GB"/>
              </w:rPr>
              <w:t>NB projection setting meetings after this date</w:t>
            </w:r>
          </w:p>
        </w:tc>
        <w:tc>
          <w:tcPr>
            <w:tcW w:w="2101" w:type="dxa"/>
            <w:shd w:val="clear" w:color="auto" w:fill="F2F2F2"/>
          </w:tcPr>
          <w:p w14:paraId="0A066F15"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3D3DBE08" w14:textId="77777777" w:rsidTr="00B501D1">
        <w:trPr>
          <w:trHeight w:val="160"/>
        </w:trPr>
        <w:tc>
          <w:tcPr>
            <w:tcW w:w="1135" w:type="dxa"/>
            <w:shd w:val="clear" w:color="auto" w:fill="E7E6E6" w:themeFill="background2"/>
            <w:vAlign w:val="center"/>
          </w:tcPr>
          <w:p w14:paraId="39E93AE7"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3 and 5</w:t>
            </w:r>
          </w:p>
        </w:tc>
        <w:tc>
          <w:tcPr>
            <w:tcW w:w="992" w:type="dxa"/>
            <w:vMerge/>
            <w:shd w:val="clear" w:color="auto" w:fill="E7E6E6" w:themeFill="background2"/>
            <w:vAlign w:val="center"/>
            <w:hideMark/>
          </w:tcPr>
          <w:p w14:paraId="43859047"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hideMark/>
          </w:tcPr>
          <w:p w14:paraId="75FCBDE5" w14:textId="77777777" w:rsidR="00AF06C5" w:rsidRPr="00970B48" w:rsidRDefault="00AF06C5" w:rsidP="00B501D1">
            <w:pPr>
              <w:spacing w:after="0" w:line="240" w:lineRule="auto"/>
              <w:textAlignment w:val="baseline"/>
              <w:rPr>
                <w:rFonts w:ascii="Gill Sans MT" w:eastAsia="Times New Roman" w:hAnsi="Gill Sans MT" w:cs="Arial"/>
                <w:sz w:val="21"/>
                <w:szCs w:val="21"/>
                <w:highlight w:val="yellow"/>
                <w:lang w:eastAsia="en-GB"/>
              </w:rPr>
            </w:pPr>
            <w:r w:rsidRPr="00970B48">
              <w:rPr>
                <w:rFonts w:ascii="Gill Sans MT" w:eastAsia="Times New Roman" w:hAnsi="Gill Sans MT" w:cs="Arial"/>
                <w:sz w:val="21"/>
                <w:szCs w:val="21"/>
                <w:highlight w:val="yellow"/>
                <w:lang w:eastAsia="en-GB"/>
              </w:rPr>
              <w:t>Writing teacher assessments or NMM internal tasks</w:t>
            </w:r>
          </w:p>
        </w:tc>
        <w:tc>
          <w:tcPr>
            <w:tcW w:w="2101" w:type="dxa"/>
            <w:shd w:val="clear" w:color="auto" w:fill="F2F2F2"/>
          </w:tcPr>
          <w:p w14:paraId="7C0DECA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19/03/2027</w:t>
            </w:r>
          </w:p>
        </w:tc>
      </w:tr>
      <w:tr w:rsidR="00AF06C5" w:rsidRPr="00970B48" w14:paraId="3D1365D8" w14:textId="77777777" w:rsidTr="00B501D1">
        <w:trPr>
          <w:trHeight w:val="160"/>
        </w:trPr>
        <w:tc>
          <w:tcPr>
            <w:tcW w:w="1135" w:type="dxa"/>
            <w:shd w:val="clear" w:color="auto" w:fill="E7E6E6" w:themeFill="background2"/>
            <w:vAlign w:val="center"/>
          </w:tcPr>
          <w:p w14:paraId="04B00543"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E7E6E6" w:themeFill="background2"/>
            <w:vAlign w:val="center"/>
          </w:tcPr>
          <w:p w14:paraId="6FC69256"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2FE8D385"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National NMM writing yr 6 (this is yr 6 spring writing data)</w:t>
            </w:r>
          </w:p>
          <w:p w14:paraId="12076CE9"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22 Feb 2027 stimulus released</w:t>
            </w:r>
          </w:p>
          <w:p w14:paraId="41E9E715"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1-5 March 2027 writing window</w:t>
            </w:r>
          </w:p>
          <w:p w14:paraId="4552F28F"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15-19 March 2027 judging window</w:t>
            </w:r>
          </w:p>
          <w:p w14:paraId="1A30414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25 March 2027 results published (last day of term)</w:t>
            </w:r>
          </w:p>
        </w:tc>
        <w:tc>
          <w:tcPr>
            <w:tcW w:w="2101" w:type="dxa"/>
            <w:shd w:val="clear" w:color="auto" w:fill="F2F2F2"/>
          </w:tcPr>
          <w:p w14:paraId="4845E949" w14:textId="77777777" w:rsidR="00AF06C5" w:rsidRPr="00970B48" w:rsidRDefault="00AF06C5" w:rsidP="00B501D1">
            <w:pPr>
              <w:spacing w:after="0" w:line="240" w:lineRule="auto"/>
              <w:textAlignment w:val="baseline"/>
              <w:rPr>
                <w:rFonts w:ascii="Gill Sans MT" w:eastAsia="Times New Roman" w:hAnsi="Gill Sans MT" w:cs="Arial"/>
                <w:color w:val="FF0000"/>
                <w:sz w:val="21"/>
                <w:szCs w:val="21"/>
                <w:lang w:eastAsia="en-GB"/>
              </w:rPr>
            </w:pPr>
            <w:r w:rsidRPr="00970B48">
              <w:rPr>
                <w:rFonts w:ascii="Gill Sans MT" w:eastAsia="Times New Roman" w:hAnsi="Gill Sans MT" w:cs="Arial"/>
                <w:sz w:val="21"/>
                <w:szCs w:val="21"/>
                <w:lang w:eastAsia="en-GB"/>
              </w:rPr>
              <w:t>25/03/2027</w:t>
            </w:r>
          </w:p>
        </w:tc>
      </w:tr>
      <w:tr w:rsidR="00AF06C5" w:rsidRPr="00970B48" w14:paraId="4FEE6C0F" w14:textId="77777777" w:rsidTr="00B501D1">
        <w:trPr>
          <w:trHeight w:val="160"/>
        </w:trPr>
        <w:tc>
          <w:tcPr>
            <w:tcW w:w="1135" w:type="dxa"/>
            <w:shd w:val="clear" w:color="auto" w:fill="E7E6E6" w:themeFill="background2"/>
            <w:vAlign w:val="center"/>
          </w:tcPr>
          <w:p w14:paraId="2C36DE85"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E7E6E6" w:themeFill="background2"/>
            <w:vAlign w:val="center"/>
          </w:tcPr>
          <w:p w14:paraId="50035FFE"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2C867EA6"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Final projections for yr 6 SATS 2027 reading, writing maths combined – completed in projection setting meeting with </w:t>
            </w:r>
            <w:proofErr w:type="spellStart"/>
            <w:r w:rsidRPr="00970B48">
              <w:rPr>
                <w:rFonts w:ascii="Gill Sans MT" w:eastAsia="Times New Roman" w:hAnsi="Gill Sans MT" w:cs="Arial"/>
                <w:sz w:val="21"/>
                <w:szCs w:val="21"/>
                <w:lang w:eastAsia="en-GB"/>
              </w:rPr>
              <w:t>DoP</w:t>
            </w:r>
            <w:proofErr w:type="spellEnd"/>
          </w:p>
        </w:tc>
        <w:tc>
          <w:tcPr>
            <w:tcW w:w="2101" w:type="dxa"/>
            <w:shd w:val="clear" w:color="auto" w:fill="F2F2F2"/>
          </w:tcPr>
          <w:p w14:paraId="3EB564F2" w14:textId="77777777" w:rsidR="00AF06C5" w:rsidRPr="00970B48" w:rsidRDefault="00AF06C5" w:rsidP="00B501D1">
            <w:pPr>
              <w:spacing w:after="0" w:line="240" w:lineRule="auto"/>
              <w:textAlignment w:val="baseline"/>
              <w:rPr>
                <w:rFonts w:ascii="Gill Sans MT" w:eastAsia="Times New Roman" w:hAnsi="Gill Sans MT" w:cs="Arial"/>
                <w:color w:val="FF0000"/>
                <w:sz w:val="21"/>
                <w:szCs w:val="21"/>
                <w:lang w:eastAsia="en-GB"/>
              </w:rPr>
            </w:pPr>
            <w:r w:rsidRPr="00970B48">
              <w:rPr>
                <w:rFonts w:ascii="Gill Sans MT" w:eastAsia="Times New Roman" w:hAnsi="Gill Sans MT" w:cs="Arial"/>
                <w:sz w:val="21"/>
                <w:szCs w:val="21"/>
                <w:lang w:eastAsia="en-GB"/>
              </w:rPr>
              <w:t>20/04/2027</w:t>
            </w:r>
          </w:p>
        </w:tc>
      </w:tr>
      <w:tr w:rsidR="00AF06C5" w:rsidRPr="00970B48" w14:paraId="4C7723CB" w14:textId="77777777" w:rsidTr="00B501D1">
        <w:trPr>
          <w:trHeight w:val="160"/>
        </w:trPr>
        <w:tc>
          <w:tcPr>
            <w:tcW w:w="1135" w:type="dxa"/>
            <w:shd w:val="clear" w:color="auto" w:fill="F7CAAC" w:themeFill="accent2" w:themeFillTint="66"/>
            <w:vAlign w:val="center"/>
          </w:tcPr>
          <w:p w14:paraId="08B4549E"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p>
        </w:tc>
        <w:tc>
          <w:tcPr>
            <w:tcW w:w="992" w:type="dxa"/>
            <w:shd w:val="clear" w:color="auto" w:fill="F7CAAC" w:themeFill="accent2" w:themeFillTint="66"/>
            <w:vAlign w:val="center"/>
          </w:tcPr>
          <w:p w14:paraId="091EEAB9"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7CAAC" w:themeFill="accent2" w:themeFillTint="66"/>
          </w:tcPr>
          <w:p w14:paraId="021F6CF7"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p>
        </w:tc>
        <w:tc>
          <w:tcPr>
            <w:tcW w:w="2101" w:type="dxa"/>
            <w:shd w:val="clear" w:color="auto" w:fill="F7CAAC" w:themeFill="accent2" w:themeFillTint="66"/>
          </w:tcPr>
          <w:p w14:paraId="0AA3E439" w14:textId="77777777" w:rsidR="00AF06C5" w:rsidRPr="00970B48" w:rsidRDefault="00AF06C5" w:rsidP="00B501D1">
            <w:pPr>
              <w:spacing w:after="0" w:line="240" w:lineRule="auto"/>
              <w:textAlignment w:val="baseline"/>
              <w:rPr>
                <w:rFonts w:ascii="Gill Sans MT" w:eastAsia="Times New Roman" w:hAnsi="Gill Sans MT" w:cs="Arial"/>
                <w:color w:val="FF0000"/>
                <w:sz w:val="21"/>
                <w:szCs w:val="21"/>
                <w:lang w:eastAsia="en-GB"/>
              </w:rPr>
            </w:pPr>
          </w:p>
        </w:tc>
      </w:tr>
      <w:tr w:rsidR="00AF06C5" w:rsidRPr="00970B48" w14:paraId="7A955DD0" w14:textId="77777777" w:rsidTr="00B501D1">
        <w:trPr>
          <w:trHeight w:val="160"/>
        </w:trPr>
        <w:tc>
          <w:tcPr>
            <w:tcW w:w="1135" w:type="dxa"/>
            <w:shd w:val="clear" w:color="auto" w:fill="E7E6E6" w:themeFill="background2"/>
            <w:vAlign w:val="center"/>
          </w:tcPr>
          <w:p w14:paraId="11A4FF5A"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Rec</w:t>
            </w:r>
          </w:p>
        </w:tc>
        <w:tc>
          <w:tcPr>
            <w:tcW w:w="992" w:type="dxa"/>
            <w:vMerge w:val="restart"/>
            <w:shd w:val="clear" w:color="auto" w:fill="E7E6E6" w:themeFill="background2"/>
            <w:vAlign w:val="center"/>
          </w:tcPr>
          <w:p w14:paraId="01E4D75F"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r w:rsidRPr="00970B48">
              <w:rPr>
                <w:rFonts w:ascii="Gill Sans MT" w:eastAsia="Times New Roman" w:hAnsi="Gill Sans MT" w:cs="Arial"/>
                <w:b/>
                <w:bCs/>
                <w:sz w:val="21"/>
                <w:szCs w:val="21"/>
                <w:lang w:eastAsia="en-GB"/>
              </w:rPr>
              <w:t>Summer 1</w:t>
            </w:r>
          </w:p>
        </w:tc>
        <w:tc>
          <w:tcPr>
            <w:tcW w:w="6813" w:type="dxa"/>
            <w:shd w:val="clear" w:color="auto" w:fill="E7E6E6" w:themeFill="background2"/>
          </w:tcPr>
          <w:p w14:paraId="4327096A" w14:textId="77777777" w:rsidR="00AF06C5" w:rsidRPr="00970B48" w:rsidRDefault="00AF06C5" w:rsidP="00B501D1">
            <w:pPr>
              <w:spacing w:after="0" w:line="240" w:lineRule="auto"/>
              <w:textAlignment w:val="baseline"/>
              <w:rPr>
                <w:rFonts w:ascii="Gill Sans MT" w:eastAsia="Times New Roman" w:hAnsi="Gill Sans MT" w:cs="Arial"/>
                <w:b/>
                <w:bCs/>
                <w:sz w:val="21"/>
                <w:szCs w:val="21"/>
                <w:highlight w:val="yellow"/>
                <w:lang w:eastAsia="en-GB"/>
              </w:rPr>
            </w:pPr>
            <w:r w:rsidRPr="00970B48">
              <w:rPr>
                <w:rFonts w:ascii="Gill Sans MT" w:eastAsia="Times New Roman" w:hAnsi="Gill Sans MT" w:cs="Arial"/>
                <w:b/>
                <w:bCs/>
                <w:sz w:val="21"/>
                <w:szCs w:val="21"/>
                <w:highlight w:val="yellow"/>
                <w:lang w:eastAsia="en-GB"/>
              </w:rPr>
              <w:t xml:space="preserve">Moved from summer 2 </w:t>
            </w:r>
            <w:r w:rsidRPr="00970B48">
              <w:rPr>
                <w:rFonts w:ascii="Gill Sans MT" w:eastAsia="Times New Roman" w:hAnsi="Gill Sans MT" w:cs="Arial"/>
                <w:sz w:val="21"/>
                <w:szCs w:val="21"/>
                <w:highlight w:val="yellow"/>
                <w:lang w:eastAsia="en-GB"/>
              </w:rPr>
              <w:t>Phonics tracker Y/N</w:t>
            </w:r>
          </w:p>
        </w:tc>
        <w:tc>
          <w:tcPr>
            <w:tcW w:w="2101" w:type="dxa"/>
            <w:shd w:val="clear" w:color="auto" w:fill="E7E6E6" w:themeFill="background2"/>
          </w:tcPr>
          <w:p w14:paraId="4BA1004D" w14:textId="77777777" w:rsidR="00AF06C5" w:rsidRPr="00970B48" w:rsidRDefault="00AF06C5" w:rsidP="00B501D1">
            <w:pPr>
              <w:spacing w:after="0" w:line="240" w:lineRule="auto"/>
              <w:textAlignment w:val="baseline"/>
              <w:rPr>
                <w:rFonts w:ascii="Gill Sans MT" w:eastAsia="Times New Roman" w:hAnsi="Gill Sans MT" w:cs="Arial"/>
                <w:color w:val="FF0000"/>
                <w:sz w:val="21"/>
                <w:szCs w:val="21"/>
                <w:lang w:eastAsia="en-GB"/>
              </w:rPr>
            </w:pPr>
            <w:r w:rsidRPr="00970B48">
              <w:rPr>
                <w:rFonts w:ascii="Gill Sans MT" w:eastAsia="Times New Roman" w:hAnsi="Gill Sans MT" w:cs="Arial"/>
                <w:color w:val="000000" w:themeColor="text1"/>
                <w:sz w:val="21"/>
                <w:szCs w:val="21"/>
                <w:lang w:eastAsia="en-GB"/>
              </w:rPr>
              <w:t>21/05/2027</w:t>
            </w:r>
          </w:p>
        </w:tc>
      </w:tr>
      <w:tr w:rsidR="00AF06C5" w:rsidRPr="00970B48" w14:paraId="16613421" w14:textId="77777777" w:rsidTr="00B501D1">
        <w:trPr>
          <w:trHeight w:val="160"/>
        </w:trPr>
        <w:tc>
          <w:tcPr>
            <w:tcW w:w="1135" w:type="dxa"/>
            <w:shd w:val="clear" w:color="auto" w:fill="E7E6E6" w:themeFill="background2"/>
            <w:vAlign w:val="center"/>
          </w:tcPr>
          <w:p w14:paraId="4F3CFE94"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 xml:space="preserve">1 </w:t>
            </w:r>
          </w:p>
        </w:tc>
        <w:tc>
          <w:tcPr>
            <w:tcW w:w="992" w:type="dxa"/>
            <w:vMerge/>
            <w:shd w:val="clear" w:color="auto" w:fill="E7E6E6" w:themeFill="background2"/>
            <w:vAlign w:val="center"/>
          </w:tcPr>
          <w:p w14:paraId="71FF63EE"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p>
        </w:tc>
        <w:tc>
          <w:tcPr>
            <w:tcW w:w="6813" w:type="dxa"/>
            <w:shd w:val="clear" w:color="auto" w:fill="E7E6E6" w:themeFill="background2"/>
          </w:tcPr>
          <w:p w14:paraId="6DA99E70" w14:textId="77777777" w:rsidR="00AF06C5" w:rsidRPr="00970B48" w:rsidRDefault="00AF06C5" w:rsidP="00B501D1">
            <w:pPr>
              <w:spacing w:after="0" w:line="240" w:lineRule="auto"/>
              <w:textAlignment w:val="baseline"/>
              <w:rPr>
                <w:rFonts w:ascii="Gill Sans MT" w:eastAsia="Times New Roman" w:hAnsi="Gill Sans MT" w:cs="Arial"/>
                <w:b/>
                <w:bCs/>
                <w:sz w:val="21"/>
                <w:szCs w:val="21"/>
                <w:highlight w:val="yellow"/>
                <w:lang w:eastAsia="en-GB"/>
              </w:rPr>
            </w:pPr>
            <w:r w:rsidRPr="00970B48">
              <w:rPr>
                <w:rFonts w:ascii="Gill Sans MT" w:eastAsia="Times New Roman" w:hAnsi="Gill Sans MT" w:cs="Arial"/>
                <w:b/>
                <w:bCs/>
                <w:sz w:val="21"/>
                <w:szCs w:val="21"/>
                <w:highlight w:val="yellow"/>
                <w:lang w:eastAsia="en-GB"/>
              </w:rPr>
              <w:t>Phonics screener from 2026 (NEW) (only for those pupils that are N on the tracker)</w:t>
            </w:r>
          </w:p>
        </w:tc>
        <w:tc>
          <w:tcPr>
            <w:tcW w:w="2101" w:type="dxa"/>
            <w:shd w:val="clear" w:color="auto" w:fill="E7E6E6" w:themeFill="background2"/>
          </w:tcPr>
          <w:p w14:paraId="1F302DFE" w14:textId="77777777" w:rsidR="00AF06C5" w:rsidRPr="00970B48" w:rsidRDefault="00AF06C5" w:rsidP="00B501D1">
            <w:pPr>
              <w:spacing w:after="0" w:line="240" w:lineRule="auto"/>
              <w:textAlignment w:val="baseline"/>
              <w:rPr>
                <w:rFonts w:ascii="Gill Sans MT" w:eastAsia="Times New Roman" w:hAnsi="Gill Sans MT" w:cs="Arial"/>
                <w:color w:val="000000" w:themeColor="text1"/>
                <w:sz w:val="21"/>
                <w:szCs w:val="21"/>
                <w:lang w:eastAsia="en-GB"/>
              </w:rPr>
            </w:pPr>
            <w:r w:rsidRPr="00970B48">
              <w:rPr>
                <w:rFonts w:ascii="Gill Sans MT" w:eastAsia="Times New Roman" w:hAnsi="Gill Sans MT" w:cs="Arial"/>
                <w:color w:val="000000" w:themeColor="text1"/>
                <w:sz w:val="21"/>
                <w:szCs w:val="21"/>
                <w:lang w:eastAsia="en-GB"/>
              </w:rPr>
              <w:t>21/05/2027</w:t>
            </w:r>
          </w:p>
        </w:tc>
      </w:tr>
      <w:tr w:rsidR="00AF06C5" w:rsidRPr="00970B48" w14:paraId="6D821D90" w14:textId="77777777" w:rsidTr="00B501D1">
        <w:trPr>
          <w:trHeight w:val="160"/>
        </w:trPr>
        <w:tc>
          <w:tcPr>
            <w:tcW w:w="1135" w:type="dxa"/>
            <w:shd w:val="clear" w:color="auto" w:fill="E7E6E6" w:themeFill="background2"/>
            <w:vAlign w:val="center"/>
          </w:tcPr>
          <w:p w14:paraId="2A199B13"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2</w:t>
            </w:r>
          </w:p>
        </w:tc>
        <w:tc>
          <w:tcPr>
            <w:tcW w:w="992" w:type="dxa"/>
            <w:vMerge/>
            <w:shd w:val="clear" w:color="auto" w:fill="E7E6E6" w:themeFill="background2"/>
            <w:vAlign w:val="center"/>
          </w:tcPr>
          <w:p w14:paraId="335EED83" w14:textId="77777777" w:rsidR="00AF06C5" w:rsidRPr="00970B48" w:rsidRDefault="00AF06C5" w:rsidP="00B501D1">
            <w:pPr>
              <w:spacing w:after="0" w:line="240" w:lineRule="auto"/>
              <w:jc w:val="center"/>
              <w:textAlignment w:val="baseline"/>
              <w:rPr>
                <w:rFonts w:ascii="Gill Sans MT" w:eastAsia="Times New Roman" w:hAnsi="Gill Sans MT" w:cs="Arial"/>
                <w:sz w:val="21"/>
                <w:szCs w:val="21"/>
                <w:lang w:eastAsia="en-GB"/>
              </w:rPr>
            </w:pPr>
          </w:p>
        </w:tc>
        <w:tc>
          <w:tcPr>
            <w:tcW w:w="6813" w:type="dxa"/>
            <w:shd w:val="clear" w:color="auto" w:fill="E7E6E6" w:themeFill="background2"/>
          </w:tcPr>
          <w:p w14:paraId="5BCA8A9D" w14:textId="77777777" w:rsidR="00AF06C5" w:rsidRPr="00970B48" w:rsidRDefault="00AF06C5" w:rsidP="00B501D1">
            <w:pPr>
              <w:spacing w:after="0" w:line="240" w:lineRule="auto"/>
              <w:textAlignment w:val="baseline"/>
              <w:rPr>
                <w:rFonts w:ascii="Gill Sans MT" w:eastAsia="Times New Roman" w:hAnsi="Gill Sans MT" w:cs="Arial"/>
                <w:b/>
                <w:bCs/>
                <w:sz w:val="21"/>
                <w:szCs w:val="21"/>
                <w:highlight w:val="yellow"/>
                <w:lang w:eastAsia="en-GB"/>
              </w:rPr>
            </w:pPr>
            <w:r w:rsidRPr="00970B48">
              <w:rPr>
                <w:rFonts w:ascii="Gill Sans MT" w:eastAsia="Times New Roman" w:hAnsi="Gill Sans MT" w:cs="Arial"/>
                <w:b/>
                <w:bCs/>
                <w:sz w:val="21"/>
                <w:szCs w:val="21"/>
                <w:highlight w:val="yellow"/>
                <w:lang w:eastAsia="en-GB"/>
              </w:rPr>
              <w:t>Phonics screener 2026 for all those repeating in summer (NEW)</w:t>
            </w:r>
          </w:p>
        </w:tc>
        <w:tc>
          <w:tcPr>
            <w:tcW w:w="2101" w:type="dxa"/>
            <w:shd w:val="clear" w:color="auto" w:fill="E7E6E6" w:themeFill="background2"/>
          </w:tcPr>
          <w:p w14:paraId="04348294" w14:textId="77777777" w:rsidR="00AF06C5" w:rsidRPr="00970B48" w:rsidRDefault="00AF06C5" w:rsidP="00B501D1">
            <w:pPr>
              <w:spacing w:after="0" w:line="240" w:lineRule="auto"/>
              <w:textAlignment w:val="baseline"/>
              <w:rPr>
                <w:rFonts w:ascii="Gill Sans MT" w:eastAsia="Times New Roman" w:hAnsi="Gill Sans MT" w:cs="Arial"/>
                <w:color w:val="000000" w:themeColor="text1"/>
                <w:sz w:val="21"/>
                <w:szCs w:val="21"/>
                <w:lang w:eastAsia="en-GB"/>
              </w:rPr>
            </w:pPr>
            <w:r w:rsidRPr="00970B48">
              <w:rPr>
                <w:rFonts w:ascii="Gill Sans MT" w:eastAsia="Times New Roman" w:hAnsi="Gill Sans MT" w:cs="Arial"/>
                <w:color w:val="000000" w:themeColor="text1"/>
                <w:sz w:val="21"/>
                <w:szCs w:val="21"/>
                <w:lang w:eastAsia="en-GB"/>
              </w:rPr>
              <w:t>21/05/2027</w:t>
            </w:r>
          </w:p>
        </w:tc>
      </w:tr>
      <w:tr w:rsidR="00AF06C5" w:rsidRPr="00970B48" w14:paraId="1D40FE42" w14:textId="77777777" w:rsidTr="00B501D1">
        <w:trPr>
          <w:trHeight w:val="333"/>
        </w:trPr>
        <w:tc>
          <w:tcPr>
            <w:tcW w:w="1135" w:type="dxa"/>
            <w:shd w:val="clear" w:color="auto" w:fill="F2F2F2"/>
            <w:vAlign w:val="center"/>
          </w:tcPr>
          <w:p w14:paraId="33B50730"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 xml:space="preserve">Yrs 1-5 writing </w:t>
            </w:r>
          </w:p>
        </w:tc>
        <w:tc>
          <w:tcPr>
            <w:tcW w:w="992" w:type="dxa"/>
            <w:vMerge/>
            <w:shd w:val="clear" w:color="auto" w:fill="F2F2F2"/>
            <w:vAlign w:val="center"/>
          </w:tcPr>
          <w:p w14:paraId="42E1893D"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cPr>
          <w:p w14:paraId="615AC9F7"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 xml:space="preserve">National NMM summer assessments – these will be our Trust wide writing assessments for the summer term </w:t>
            </w:r>
          </w:p>
          <w:p w14:paraId="7302FCA4"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5 May 2027 stimulus released</w:t>
            </w:r>
          </w:p>
          <w:p w14:paraId="54A31FB4"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11-15 May 2027 writing window</w:t>
            </w:r>
          </w:p>
          <w:p w14:paraId="11042D76"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1-6 June 2027 judging window</w:t>
            </w:r>
          </w:p>
          <w:p w14:paraId="6850BF03"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19 June 2027 results published</w:t>
            </w:r>
          </w:p>
          <w:p w14:paraId="7CBCCA4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c>
          <w:tcPr>
            <w:tcW w:w="2101" w:type="dxa"/>
            <w:shd w:val="clear" w:color="auto" w:fill="F2F2F2"/>
          </w:tcPr>
          <w:p w14:paraId="71A9E19B"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lastRenderedPageBreak/>
              <w:t>25/06/2027</w:t>
            </w:r>
          </w:p>
        </w:tc>
      </w:tr>
      <w:tr w:rsidR="00AF06C5" w:rsidRPr="00970B48" w14:paraId="309D106E" w14:textId="77777777" w:rsidTr="00B501D1">
        <w:trPr>
          <w:trHeight w:val="333"/>
        </w:trPr>
        <w:tc>
          <w:tcPr>
            <w:tcW w:w="1135" w:type="dxa"/>
            <w:shd w:val="clear" w:color="auto" w:fill="F2F2F2"/>
            <w:vAlign w:val="center"/>
          </w:tcPr>
          <w:p w14:paraId="6166E2B2"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 NMM writing redraft</w:t>
            </w:r>
          </w:p>
        </w:tc>
        <w:tc>
          <w:tcPr>
            <w:tcW w:w="992" w:type="dxa"/>
            <w:vMerge/>
            <w:shd w:val="clear" w:color="auto" w:fill="F2F2F2"/>
            <w:vAlign w:val="center"/>
          </w:tcPr>
          <w:p w14:paraId="4313B3C3"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cPr>
          <w:p w14:paraId="65E4054C"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National NMM writing Yr 6 redraft</w:t>
            </w:r>
          </w:p>
          <w:p w14:paraId="77AC1D0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Stimulus from February</w:t>
            </w:r>
          </w:p>
          <w:p w14:paraId="20E3AA3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12-16 April 2027 writing window</w:t>
            </w:r>
          </w:p>
          <w:p w14:paraId="590674EB"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26 April – 30 April 2027 judging window</w:t>
            </w:r>
          </w:p>
          <w:p w14:paraId="67C05341"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sz w:val="21"/>
                <w:szCs w:val="21"/>
                <w:lang w:eastAsia="en-GB"/>
              </w:rPr>
              <w:t>7 May 2027 – results published</w:t>
            </w:r>
          </w:p>
        </w:tc>
        <w:tc>
          <w:tcPr>
            <w:tcW w:w="2101" w:type="dxa"/>
            <w:shd w:val="clear" w:color="auto" w:fill="F2F2F2"/>
          </w:tcPr>
          <w:p w14:paraId="5846D66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07/05/2027</w:t>
            </w:r>
          </w:p>
        </w:tc>
      </w:tr>
      <w:tr w:rsidR="00AF06C5" w:rsidRPr="00970B48" w14:paraId="01AE1301" w14:textId="77777777" w:rsidTr="00B501D1">
        <w:trPr>
          <w:trHeight w:val="333"/>
        </w:trPr>
        <w:tc>
          <w:tcPr>
            <w:tcW w:w="1135" w:type="dxa"/>
            <w:shd w:val="clear" w:color="auto" w:fill="F2F2F2"/>
            <w:vAlign w:val="center"/>
          </w:tcPr>
          <w:p w14:paraId="148C16F8"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F2F2F2"/>
            <w:vAlign w:val="center"/>
          </w:tcPr>
          <w:p w14:paraId="5D59D4C0"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2F2F2"/>
          </w:tcPr>
          <w:p w14:paraId="5A43AD7A"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SATS 10-13 May 2027</w:t>
            </w:r>
          </w:p>
        </w:tc>
        <w:tc>
          <w:tcPr>
            <w:tcW w:w="2101" w:type="dxa"/>
            <w:shd w:val="clear" w:color="auto" w:fill="F2F2F2"/>
          </w:tcPr>
          <w:p w14:paraId="71631874"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r>
      <w:tr w:rsidR="00AF06C5" w:rsidRPr="00970B48" w14:paraId="149F2F73" w14:textId="77777777" w:rsidTr="00B501D1">
        <w:trPr>
          <w:trHeight w:val="171"/>
        </w:trPr>
        <w:tc>
          <w:tcPr>
            <w:tcW w:w="1135" w:type="dxa"/>
            <w:shd w:val="clear" w:color="auto" w:fill="F7CAAC" w:themeFill="accent2" w:themeFillTint="66"/>
            <w:vAlign w:val="center"/>
          </w:tcPr>
          <w:p w14:paraId="0E1BC065"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p>
        </w:tc>
        <w:tc>
          <w:tcPr>
            <w:tcW w:w="992" w:type="dxa"/>
            <w:shd w:val="clear" w:color="auto" w:fill="F7CAAC" w:themeFill="accent2" w:themeFillTint="66"/>
            <w:vAlign w:val="center"/>
          </w:tcPr>
          <w:p w14:paraId="59B08A8E" w14:textId="77777777" w:rsidR="00AF06C5" w:rsidRPr="00970B48" w:rsidRDefault="00AF06C5" w:rsidP="00B501D1">
            <w:pPr>
              <w:spacing w:after="0" w:line="240" w:lineRule="auto"/>
              <w:jc w:val="center"/>
              <w:textAlignment w:val="baseline"/>
              <w:rPr>
                <w:rFonts w:ascii="Gill Sans MT" w:eastAsia="Times New Roman" w:hAnsi="Gill Sans MT" w:cs="Arial"/>
                <w:b/>
                <w:bCs/>
                <w:sz w:val="21"/>
                <w:szCs w:val="21"/>
                <w:lang w:eastAsia="en-GB"/>
              </w:rPr>
            </w:pPr>
          </w:p>
        </w:tc>
        <w:tc>
          <w:tcPr>
            <w:tcW w:w="6813" w:type="dxa"/>
            <w:shd w:val="clear" w:color="auto" w:fill="F7CAAC" w:themeFill="accent2" w:themeFillTint="66"/>
          </w:tcPr>
          <w:p w14:paraId="64C04C57"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c>
          <w:tcPr>
            <w:tcW w:w="2101" w:type="dxa"/>
            <w:shd w:val="clear" w:color="auto" w:fill="F7CAAC" w:themeFill="accent2" w:themeFillTint="66"/>
          </w:tcPr>
          <w:p w14:paraId="403D8EE1"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r>
      <w:tr w:rsidR="00AF06C5" w:rsidRPr="00970B48" w14:paraId="024DBA33" w14:textId="77777777" w:rsidTr="00B501D1">
        <w:trPr>
          <w:trHeight w:val="333"/>
        </w:trPr>
        <w:tc>
          <w:tcPr>
            <w:tcW w:w="1135" w:type="dxa"/>
            <w:vAlign w:val="center"/>
          </w:tcPr>
          <w:p w14:paraId="39EBFCDC"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Nur</w:t>
            </w:r>
          </w:p>
        </w:tc>
        <w:tc>
          <w:tcPr>
            <w:tcW w:w="992" w:type="dxa"/>
            <w:vMerge w:val="restart"/>
            <w:shd w:val="clear" w:color="auto" w:fill="F2F2F2"/>
            <w:vAlign w:val="center"/>
            <w:hideMark/>
          </w:tcPr>
          <w:p w14:paraId="2D505299" w14:textId="77777777" w:rsidR="00AF06C5" w:rsidRPr="00970B48" w:rsidRDefault="00AF06C5" w:rsidP="00B501D1">
            <w:pPr>
              <w:spacing w:after="0" w:line="240" w:lineRule="auto"/>
              <w:rPr>
                <w:rFonts w:ascii="Gill Sans MT" w:eastAsia="Times New Roman" w:hAnsi="Gill Sans MT" w:cs="Arial"/>
                <w:sz w:val="21"/>
                <w:szCs w:val="21"/>
                <w:lang w:eastAsia="en-GB"/>
              </w:rPr>
            </w:pPr>
            <w:r w:rsidRPr="00970B48">
              <w:rPr>
                <w:rFonts w:ascii="Gill Sans MT" w:eastAsia="Times New Roman" w:hAnsi="Gill Sans MT" w:cs="Arial"/>
                <w:b/>
                <w:bCs/>
                <w:sz w:val="21"/>
                <w:szCs w:val="21"/>
                <w:lang w:eastAsia="en-GB"/>
              </w:rPr>
              <w:t>Summer 2</w:t>
            </w:r>
          </w:p>
        </w:tc>
        <w:tc>
          <w:tcPr>
            <w:tcW w:w="6813" w:type="dxa"/>
            <w:shd w:val="clear" w:color="auto" w:fill="F2F2F2"/>
          </w:tcPr>
          <w:p w14:paraId="7D7D86C7"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End of year development check 6 areas</w:t>
            </w:r>
          </w:p>
        </w:tc>
        <w:tc>
          <w:tcPr>
            <w:tcW w:w="2101" w:type="dxa"/>
            <w:shd w:val="clear" w:color="auto" w:fill="F2F2F2"/>
          </w:tcPr>
          <w:p w14:paraId="53A88045"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09/07/2027</w:t>
            </w:r>
          </w:p>
        </w:tc>
      </w:tr>
      <w:tr w:rsidR="00AF06C5" w:rsidRPr="00970B48" w14:paraId="71ADA163" w14:textId="77777777" w:rsidTr="00B501D1">
        <w:trPr>
          <w:trHeight w:val="160"/>
        </w:trPr>
        <w:tc>
          <w:tcPr>
            <w:tcW w:w="1135" w:type="dxa"/>
            <w:vAlign w:val="center"/>
          </w:tcPr>
          <w:p w14:paraId="7AECF5EA"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Rec</w:t>
            </w:r>
          </w:p>
        </w:tc>
        <w:tc>
          <w:tcPr>
            <w:tcW w:w="992" w:type="dxa"/>
            <w:vMerge/>
            <w:shd w:val="clear" w:color="auto" w:fill="F2F2F2"/>
            <w:vAlign w:val="center"/>
            <w:hideMark/>
          </w:tcPr>
          <w:p w14:paraId="6FA30579"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5C15E047"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 xml:space="preserve">EYFSP – 17 ELG </w:t>
            </w:r>
          </w:p>
          <w:p w14:paraId="4E49DE3B"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Lambeth deadline is 25 June 2027(tbc)</w:t>
            </w:r>
          </w:p>
          <w:p w14:paraId="02DF607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Southwark deadline is 25 June 2027 (tbc)</w:t>
            </w:r>
          </w:p>
        </w:tc>
        <w:tc>
          <w:tcPr>
            <w:tcW w:w="2101" w:type="dxa"/>
            <w:shd w:val="clear" w:color="auto" w:fill="F2F2F2"/>
          </w:tcPr>
          <w:p w14:paraId="4E857A32"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r>
      <w:tr w:rsidR="00AF06C5" w:rsidRPr="00970B48" w14:paraId="3F1DABB2" w14:textId="77777777" w:rsidTr="00B501D1">
        <w:trPr>
          <w:trHeight w:val="160"/>
        </w:trPr>
        <w:tc>
          <w:tcPr>
            <w:tcW w:w="1135" w:type="dxa"/>
          </w:tcPr>
          <w:p w14:paraId="2D153FE9"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1</w:t>
            </w:r>
          </w:p>
        </w:tc>
        <w:tc>
          <w:tcPr>
            <w:tcW w:w="992" w:type="dxa"/>
            <w:vMerge/>
            <w:shd w:val="clear" w:color="auto" w:fill="F2F2F2"/>
            <w:vAlign w:val="center"/>
          </w:tcPr>
          <w:p w14:paraId="2341AB88"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295E4ABD"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Phonics screener between 14 and 18 June 2027</w:t>
            </w:r>
          </w:p>
          <w:p w14:paraId="2165EF55"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Phonics screener (timetable variation for those who were absent) 21 and 25 June 2027</w:t>
            </w:r>
          </w:p>
          <w:p w14:paraId="5E9B4BF8"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Southwark – phonics deadline is 28 June 2027 (tbc)</w:t>
            </w:r>
          </w:p>
          <w:p w14:paraId="06BE5CD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Lambeth – phonics deadline is 28 June 2027 (tbc)</w:t>
            </w:r>
          </w:p>
        </w:tc>
        <w:tc>
          <w:tcPr>
            <w:tcW w:w="2101" w:type="dxa"/>
            <w:shd w:val="clear" w:color="auto" w:fill="F2F2F2"/>
          </w:tcPr>
          <w:p w14:paraId="4FFD2FC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25/06/2027</w:t>
            </w:r>
          </w:p>
        </w:tc>
      </w:tr>
      <w:tr w:rsidR="00AF06C5" w:rsidRPr="00970B48" w14:paraId="3E298D4C" w14:textId="77777777" w:rsidTr="00B501D1">
        <w:trPr>
          <w:trHeight w:val="160"/>
        </w:trPr>
        <w:tc>
          <w:tcPr>
            <w:tcW w:w="1135" w:type="dxa"/>
          </w:tcPr>
          <w:p w14:paraId="7050A86C"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2</w:t>
            </w:r>
          </w:p>
        </w:tc>
        <w:tc>
          <w:tcPr>
            <w:tcW w:w="992" w:type="dxa"/>
            <w:vMerge/>
            <w:shd w:val="clear" w:color="auto" w:fill="F2F2F2"/>
            <w:vAlign w:val="center"/>
          </w:tcPr>
          <w:p w14:paraId="615A327D"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5C4FDDF8"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Phonics screener for relevant yr 2 pupils between 8 and 12 June 2027</w:t>
            </w:r>
          </w:p>
        </w:tc>
        <w:tc>
          <w:tcPr>
            <w:tcW w:w="2101" w:type="dxa"/>
            <w:shd w:val="clear" w:color="auto" w:fill="F2F2F2"/>
          </w:tcPr>
          <w:p w14:paraId="7F0356E5"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25/06/2027</w:t>
            </w:r>
          </w:p>
        </w:tc>
      </w:tr>
      <w:tr w:rsidR="00AF06C5" w:rsidRPr="00970B48" w14:paraId="4FFE6EB1" w14:textId="77777777" w:rsidTr="00B501D1">
        <w:trPr>
          <w:trHeight w:val="160"/>
        </w:trPr>
        <w:tc>
          <w:tcPr>
            <w:tcW w:w="1135" w:type="dxa"/>
          </w:tcPr>
          <w:p w14:paraId="5B1E6B0F"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4</w:t>
            </w:r>
          </w:p>
        </w:tc>
        <w:tc>
          <w:tcPr>
            <w:tcW w:w="992" w:type="dxa"/>
            <w:vMerge/>
            <w:shd w:val="clear" w:color="auto" w:fill="F2F2F2"/>
            <w:vAlign w:val="center"/>
          </w:tcPr>
          <w:p w14:paraId="38FDFF1C"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033094CA" w14:textId="77777777" w:rsidR="00AF06C5" w:rsidRPr="00970B48" w:rsidRDefault="00AF06C5" w:rsidP="00B501D1">
            <w:pPr>
              <w:spacing w:after="0" w:line="240" w:lineRule="auto"/>
              <w:textAlignment w:val="baseline"/>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MTC between 7 and 18 June 2027</w:t>
            </w:r>
          </w:p>
          <w:p w14:paraId="79C8C506"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Results published on 21 June 2027 in the ‘view pupil results’ section of the MTC service</w:t>
            </w:r>
          </w:p>
        </w:tc>
        <w:tc>
          <w:tcPr>
            <w:tcW w:w="2101" w:type="dxa"/>
            <w:shd w:val="clear" w:color="auto" w:fill="F2F2F2"/>
          </w:tcPr>
          <w:p w14:paraId="263B678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21/06/2027</w:t>
            </w:r>
          </w:p>
        </w:tc>
      </w:tr>
      <w:tr w:rsidR="00AF06C5" w:rsidRPr="00970B48" w14:paraId="2A44D63E" w14:textId="77777777" w:rsidTr="00B501D1">
        <w:trPr>
          <w:trHeight w:val="160"/>
        </w:trPr>
        <w:tc>
          <w:tcPr>
            <w:tcW w:w="1135" w:type="dxa"/>
          </w:tcPr>
          <w:p w14:paraId="6EE96A4B"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2</w:t>
            </w:r>
          </w:p>
        </w:tc>
        <w:tc>
          <w:tcPr>
            <w:tcW w:w="992" w:type="dxa"/>
            <w:vMerge/>
            <w:shd w:val="clear" w:color="auto" w:fill="F2F2F2"/>
            <w:vAlign w:val="center"/>
          </w:tcPr>
          <w:p w14:paraId="0B9FB1F7"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087B07C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KS1 optional SATS papers reading and maths scaled scores only</w:t>
            </w:r>
          </w:p>
        </w:tc>
        <w:tc>
          <w:tcPr>
            <w:tcW w:w="2101" w:type="dxa"/>
            <w:shd w:val="clear" w:color="auto" w:fill="F2F2F2"/>
          </w:tcPr>
          <w:p w14:paraId="72E730B7"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09/07/2027</w:t>
            </w:r>
          </w:p>
        </w:tc>
      </w:tr>
      <w:tr w:rsidR="00AF06C5" w:rsidRPr="00970B48" w14:paraId="3365246F" w14:textId="77777777" w:rsidTr="00B501D1">
        <w:trPr>
          <w:trHeight w:val="160"/>
        </w:trPr>
        <w:tc>
          <w:tcPr>
            <w:tcW w:w="1135" w:type="dxa"/>
          </w:tcPr>
          <w:p w14:paraId="2DDBC272"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1,3,4,5</w:t>
            </w:r>
          </w:p>
        </w:tc>
        <w:tc>
          <w:tcPr>
            <w:tcW w:w="992" w:type="dxa"/>
            <w:vMerge/>
            <w:shd w:val="clear" w:color="auto" w:fill="F2F2F2"/>
            <w:vAlign w:val="center"/>
          </w:tcPr>
          <w:p w14:paraId="62BF528C"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60CEBB78"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NFER tests </w:t>
            </w:r>
            <w:proofErr w:type="gramStart"/>
            <w:r w:rsidRPr="00970B48">
              <w:rPr>
                <w:rFonts w:ascii="Gill Sans MT" w:eastAsia="Times New Roman" w:hAnsi="Gill Sans MT" w:cs="Arial"/>
                <w:sz w:val="21"/>
                <w:szCs w:val="21"/>
                <w:lang w:eastAsia="en-GB"/>
              </w:rPr>
              <w:t>-  reading</w:t>
            </w:r>
            <w:proofErr w:type="gramEnd"/>
            <w:r w:rsidRPr="00970B48">
              <w:rPr>
                <w:rFonts w:ascii="Gill Sans MT" w:eastAsia="Times New Roman" w:hAnsi="Gill Sans MT" w:cs="Arial"/>
                <w:sz w:val="21"/>
                <w:szCs w:val="21"/>
                <w:lang w:eastAsia="en-GB"/>
              </w:rPr>
              <w:t xml:space="preserve"> and maths scaled scores only</w:t>
            </w:r>
          </w:p>
        </w:tc>
        <w:tc>
          <w:tcPr>
            <w:tcW w:w="2101" w:type="dxa"/>
            <w:shd w:val="clear" w:color="auto" w:fill="F2F2F2"/>
          </w:tcPr>
          <w:p w14:paraId="75FAD909"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09/07/2027</w:t>
            </w:r>
          </w:p>
        </w:tc>
      </w:tr>
      <w:tr w:rsidR="00AF06C5" w:rsidRPr="00970B48" w14:paraId="3080A8EE" w14:textId="77777777" w:rsidTr="00B501D1">
        <w:trPr>
          <w:trHeight w:val="160"/>
        </w:trPr>
        <w:tc>
          <w:tcPr>
            <w:tcW w:w="1135" w:type="dxa"/>
          </w:tcPr>
          <w:p w14:paraId="4A337B08"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5</w:t>
            </w:r>
          </w:p>
        </w:tc>
        <w:tc>
          <w:tcPr>
            <w:tcW w:w="992" w:type="dxa"/>
            <w:vMerge/>
            <w:shd w:val="clear" w:color="auto" w:fill="F2F2F2"/>
            <w:vAlign w:val="center"/>
          </w:tcPr>
          <w:p w14:paraId="3403D167"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11851AB0"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Target setting for Yr 6 2028 (discuss in yr 5 pupil progress meeting) with </w:t>
            </w:r>
            <w:proofErr w:type="spellStart"/>
            <w:r w:rsidRPr="00970B48">
              <w:rPr>
                <w:rFonts w:ascii="Gill Sans MT" w:eastAsia="Times New Roman" w:hAnsi="Gill Sans MT" w:cs="Arial"/>
                <w:sz w:val="21"/>
                <w:szCs w:val="21"/>
                <w:lang w:eastAsia="en-GB"/>
              </w:rPr>
              <w:t>DoP</w:t>
            </w:r>
            <w:proofErr w:type="spellEnd"/>
          </w:p>
        </w:tc>
        <w:tc>
          <w:tcPr>
            <w:tcW w:w="2101" w:type="dxa"/>
            <w:shd w:val="clear" w:color="auto" w:fill="F2F2F2"/>
          </w:tcPr>
          <w:p w14:paraId="3A5D833E"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23/07/2027</w:t>
            </w:r>
          </w:p>
        </w:tc>
      </w:tr>
      <w:tr w:rsidR="00AF06C5" w:rsidRPr="00970B48" w14:paraId="32136B32" w14:textId="77777777" w:rsidTr="00B501D1">
        <w:trPr>
          <w:trHeight w:val="266"/>
        </w:trPr>
        <w:tc>
          <w:tcPr>
            <w:tcW w:w="1135" w:type="dxa"/>
          </w:tcPr>
          <w:p w14:paraId="52DD9045"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F2F2F2"/>
            <w:vAlign w:val="center"/>
          </w:tcPr>
          <w:p w14:paraId="18F490CB"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79637A88" w14:textId="77777777" w:rsidR="00AF06C5" w:rsidRPr="00970B48" w:rsidRDefault="00AF06C5" w:rsidP="00B501D1">
            <w:pPr>
              <w:spacing w:after="0" w:line="240" w:lineRule="auto"/>
              <w:textAlignment w:val="baseline"/>
              <w:rPr>
                <w:rFonts w:ascii="Gill Sans MT" w:eastAsia="Times New Roman" w:hAnsi="Gill Sans MT" w:cs="Arial"/>
                <w:sz w:val="21"/>
                <w:szCs w:val="21"/>
                <w:highlight w:val="green"/>
                <w:lang w:eastAsia="en-GB"/>
              </w:rPr>
            </w:pPr>
            <w:r w:rsidRPr="00970B48">
              <w:rPr>
                <w:rFonts w:ascii="Gill Sans MT" w:eastAsia="Times New Roman" w:hAnsi="Gill Sans MT" w:cs="Arial"/>
                <w:sz w:val="21"/>
                <w:szCs w:val="21"/>
                <w:lang w:eastAsia="en-GB"/>
              </w:rPr>
              <w:t>SATS results released 6 July 2027 (tbc)</w:t>
            </w:r>
          </w:p>
        </w:tc>
        <w:tc>
          <w:tcPr>
            <w:tcW w:w="2101" w:type="dxa"/>
            <w:shd w:val="clear" w:color="auto" w:fill="F2F2F2"/>
          </w:tcPr>
          <w:p w14:paraId="7860BBD9"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06/07/2027</w:t>
            </w:r>
          </w:p>
        </w:tc>
      </w:tr>
      <w:tr w:rsidR="00AF06C5" w:rsidRPr="00970B48" w14:paraId="5133DDB1" w14:textId="77777777" w:rsidTr="00B501D1">
        <w:trPr>
          <w:trHeight w:val="266"/>
        </w:trPr>
        <w:tc>
          <w:tcPr>
            <w:tcW w:w="1135" w:type="dxa"/>
          </w:tcPr>
          <w:p w14:paraId="2E041E47"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F2F2F2"/>
            <w:vAlign w:val="center"/>
          </w:tcPr>
          <w:p w14:paraId="6F0A5DB6"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7BB9F9BD"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SATS writing assessments on Insight</w:t>
            </w:r>
          </w:p>
        </w:tc>
        <w:tc>
          <w:tcPr>
            <w:tcW w:w="2101" w:type="dxa"/>
            <w:shd w:val="clear" w:color="auto" w:fill="F2F2F2"/>
          </w:tcPr>
          <w:p w14:paraId="28AEB3C9"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18/06/2027</w:t>
            </w:r>
          </w:p>
        </w:tc>
      </w:tr>
      <w:tr w:rsidR="00AF06C5" w:rsidRPr="00970B48" w14:paraId="053D0986" w14:textId="77777777" w:rsidTr="00B501D1">
        <w:trPr>
          <w:trHeight w:val="266"/>
        </w:trPr>
        <w:tc>
          <w:tcPr>
            <w:tcW w:w="1135" w:type="dxa"/>
          </w:tcPr>
          <w:p w14:paraId="4DCCA791" w14:textId="77777777" w:rsidR="00AF06C5" w:rsidRPr="00970B48" w:rsidRDefault="00AF06C5" w:rsidP="00B501D1">
            <w:pPr>
              <w:spacing w:after="0" w:line="240" w:lineRule="auto"/>
              <w:jc w:val="center"/>
              <w:rPr>
                <w:rFonts w:ascii="Gill Sans MT" w:eastAsia="Times New Roman" w:hAnsi="Gill Sans MT" w:cs="Arial"/>
                <w:b/>
                <w:bCs/>
                <w:sz w:val="21"/>
                <w:szCs w:val="21"/>
                <w:lang w:eastAsia="en-GB"/>
              </w:rPr>
            </w:pPr>
            <w:r w:rsidRPr="00970B48">
              <w:rPr>
                <w:rFonts w:ascii="Gill Sans MT" w:eastAsia="Times New Roman" w:hAnsi="Gill Sans MT" w:cs="Arial"/>
                <w:b/>
                <w:bCs/>
                <w:sz w:val="21"/>
                <w:szCs w:val="21"/>
                <w:lang w:eastAsia="en-GB"/>
              </w:rPr>
              <w:t>6</w:t>
            </w:r>
          </w:p>
        </w:tc>
        <w:tc>
          <w:tcPr>
            <w:tcW w:w="992" w:type="dxa"/>
            <w:vMerge/>
            <w:shd w:val="clear" w:color="auto" w:fill="F2F2F2"/>
            <w:vAlign w:val="center"/>
          </w:tcPr>
          <w:p w14:paraId="3F453E77" w14:textId="77777777" w:rsidR="00AF06C5" w:rsidRPr="00970B48" w:rsidRDefault="00AF06C5" w:rsidP="00B501D1">
            <w:pPr>
              <w:spacing w:after="0" w:line="240" w:lineRule="auto"/>
              <w:rPr>
                <w:rFonts w:ascii="Gill Sans MT" w:eastAsia="Times New Roman" w:hAnsi="Gill Sans MT" w:cs="Arial"/>
                <w:sz w:val="21"/>
                <w:szCs w:val="21"/>
                <w:lang w:eastAsia="en-GB"/>
              </w:rPr>
            </w:pPr>
          </w:p>
        </w:tc>
        <w:tc>
          <w:tcPr>
            <w:tcW w:w="6813" w:type="dxa"/>
            <w:shd w:val="clear" w:color="auto" w:fill="F2F2F2"/>
          </w:tcPr>
          <w:p w14:paraId="5E7A3E6F"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 xml:space="preserve">Writing submitted to LA </w:t>
            </w:r>
          </w:p>
          <w:p w14:paraId="12BA150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Southwark – 23 June 2027 by 1pm (tbc)</w:t>
            </w:r>
          </w:p>
          <w:p w14:paraId="07C63658"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r w:rsidRPr="00970B48">
              <w:rPr>
                <w:rFonts w:ascii="Gill Sans MT" w:eastAsia="Times New Roman" w:hAnsi="Gill Sans MT" w:cs="Arial"/>
                <w:sz w:val="21"/>
                <w:szCs w:val="21"/>
                <w:lang w:eastAsia="en-GB"/>
              </w:rPr>
              <w:t>Lambeth – 25 June 2027 (tbc)</w:t>
            </w:r>
          </w:p>
        </w:tc>
        <w:tc>
          <w:tcPr>
            <w:tcW w:w="2101" w:type="dxa"/>
            <w:shd w:val="clear" w:color="auto" w:fill="F2F2F2"/>
          </w:tcPr>
          <w:p w14:paraId="5A1F7E4C" w14:textId="77777777" w:rsidR="00AF06C5" w:rsidRPr="00970B48" w:rsidRDefault="00AF06C5" w:rsidP="00B501D1">
            <w:pPr>
              <w:spacing w:after="0" w:line="240" w:lineRule="auto"/>
              <w:textAlignment w:val="baseline"/>
              <w:rPr>
                <w:rFonts w:ascii="Gill Sans MT" w:eastAsia="Times New Roman" w:hAnsi="Gill Sans MT" w:cs="Arial"/>
                <w:sz w:val="21"/>
                <w:szCs w:val="21"/>
                <w:lang w:eastAsia="en-GB"/>
              </w:rPr>
            </w:pPr>
          </w:p>
        </w:tc>
      </w:tr>
    </w:tbl>
    <w:p w14:paraId="2ECC85CE" w14:textId="77777777" w:rsidR="00AF06C5" w:rsidRPr="00D9730D" w:rsidRDefault="00AF06C5" w:rsidP="00691D91">
      <w:pPr>
        <w:spacing w:after="0" w:line="240" w:lineRule="auto"/>
        <w:textAlignment w:val="baseline"/>
        <w:rPr>
          <w:rFonts w:ascii="Gill Sans MT" w:eastAsia="Times New Roman" w:hAnsi="Gill Sans MT" w:cs="Arial"/>
          <w:lang w:eastAsia="en-GB"/>
        </w:rPr>
      </w:pPr>
    </w:p>
    <w:p w14:paraId="5BAE01B7" w14:textId="77777777" w:rsidR="00691D91" w:rsidRPr="00D9730D" w:rsidRDefault="00691D91" w:rsidP="00691D91">
      <w:pPr>
        <w:spacing w:after="0" w:line="240" w:lineRule="auto"/>
        <w:textAlignment w:val="baseline"/>
        <w:rPr>
          <w:rFonts w:ascii="Gill Sans MT" w:eastAsia="Times New Roman" w:hAnsi="Gill Sans MT" w:cs="Arial"/>
          <w:lang w:eastAsia="en-GB"/>
        </w:rPr>
      </w:pPr>
    </w:p>
    <w:p w14:paraId="0E2F0C43" w14:textId="3E7B47B1" w:rsidR="002D3A0C" w:rsidRPr="00DE3F36" w:rsidRDefault="00691D91" w:rsidP="00DE3F36">
      <w:pPr>
        <w:spacing w:after="0" w:line="240" w:lineRule="auto"/>
        <w:textAlignment w:val="baseline"/>
        <w:rPr>
          <w:rFonts w:ascii="Gill Sans MT" w:eastAsia="Times New Roman" w:hAnsi="Gill Sans MT" w:cs="Arial"/>
          <w:b/>
          <w:bCs/>
          <w:lang w:eastAsia="en-GB"/>
        </w:rPr>
      </w:pPr>
      <w:r w:rsidRPr="00D9730D">
        <w:rPr>
          <w:rFonts w:ascii="Gill Sans MT" w:eastAsia="Times New Roman" w:hAnsi="Gill Sans MT" w:cs="Arial"/>
          <w:b/>
          <w:bCs/>
          <w:lang w:eastAsia="en-GB"/>
        </w:rPr>
        <w:t>Important aspects to note: </w:t>
      </w:r>
    </w:p>
    <w:p w14:paraId="5D10BF40" w14:textId="5888C215" w:rsidR="00A61BE7" w:rsidRPr="00B449FE" w:rsidRDefault="00691D91" w:rsidP="00691D91">
      <w:pPr>
        <w:pStyle w:val="ListParagraph"/>
        <w:numPr>
          <w:ilvl w:val="0"/>
          <w:numId w:val="1"/>
        </w:numPr>
        <w:spacing w:after="0" w:line="240" w:lineRule="auto"/>
        <w:textAlignment w:val="baseline"/>
        <w:rPr>
          <w:rFonts w:ascii="Gill Sans MT" w:eastAsia="Times New Roman" w:hAnsi="Gill Sans MT" w:cs="Arial"/>
          <w:lang w:eastAsia="en-GB"/>
        </w:rPr>
      </w:pPr>
      <w:r w:rsidRPr="00B449FE">
        <w:rPr>
          <w:rFonts w:ascii="Gill Sans MT" w:eastAsia="Times New Roman" w:hAnsi="Gill Sans MT" w:cs="Arial"/>
          <w:lang w:eastAsia="en-GB"/>
        </w:rPr>
        <w:t xml:space="preserve">All schools in the Trust will be completing </w:t>
      </w:r>
      <w:r w:rsidR="00743809" w:rsidRPr="00A65F24">
        <w:rPr>
          <w:rFonts w:ascii="Gill Sans MT" w:eastAsia="Times New Roman" w:hAnsi="Gill Sans MT" w:cs="Arial"/>
          <w:b/>
          <w:bCs/>
          <w:lang w:eastAsia="en-GB"/>
        </w:rPr>
        <w:t>two</w:t>
      </w:r>
      <w:r w:rsidR="00810E09" w:rsidRPr="00A65F24">
        <w:rPr>
          <w:rFonts w:ascii="Gill Sans MT" w:eastAsia="Times New Roman" w:hAnsi="Gill Sans MT" w:cs="Arial"/>
          <w:b/>
          <w:bCs/>
          <w:lang w:eastAsia="en-GB"/>
        </w:rPr>
        <w:t xml:space="preserve"> </w:t>
      </w:r>
      <w:r w:rsidR="003D1759" w:rsidRPr="00A65F24">
        <w:rPr>
          <w:rFonts w:ascii="Gill Sans MT" w:eastAsia="Times New Roman" w:hAnsi="Gill Sans MT" w:cs="Arial"/>
          <w:b/>
          <w:bCs/>
          <w:lang w:eastAsia="en-GB"/>
        </w:rPr>
        <w:t>national</w:t>
      </w:r>
      <w:r w:rsidRPr="00A65F24">
        <w:rPr>
          <w:rFonts w:ascii="Gill Sans MT" w:eastAsia="Times New Roman" w:hAnsi="Gill Sans MT" w:cs="Arial"/>
          <w:b/>
          <w:bCs/>
          <w:lang w:eastAsia="en-GB"/>
        </w:rPr>
        <w:t xml:space="preserve"> writing</w:t>
      </w:r>
      <w:r w:rsidRPr="00B449FE">
        <w:rPr>
          <w:rFonts w:ascii="Gill Sans MT" w:eastAsia="Times New Roman" w:hAnsi="Gill Sans MT" w:cs="Arial"/>
          <w:lang w:eastAsia="en-GB"/>
        </w:rPr>
        <w:t xml:space="preserve"> assessment per year linked to </w:t>
      </w:r>
      <w:hyperlink r:id="rId20" w:history="1">
        <w:r w:rsidRPr="004C472B">
          <w:rPr>
            <w:rStyle w:val="Hyperlink"/>
            <w:rFonts w:ascii="Gill Sans MT" w:eastAsia="Times New Roman" w:hAnsi="Gill Sans MT" w:cs="Arial"/>
            <w:lang w:eastAsia="en-GB"/>
          </w:rPr>
          <w:t>No More Marking</w:t>
        </w:r>
      </w:hyperlink>
      <w:r w:rsidRPr="00B449FE">
        <w:rPr>
          <w:rFonts w:ascii="Gill Sans MT" w:eastAsia="Times New Roman" w:hAnsi="Gill Sans MT" w:cs="Arial"/>
          <w:lang w:eastAsia="en-GB"/>
        </w:rPr>
        <w:t xml:space="preserve"> and the use of comparative </w:t>
      </w:r>
      <w:r w:rsidR="00766411">
        <w:rPr>
          <w:rFonts w:ascii="Gill Sans MT" w:eastAsia="Times New Roman" w:hAnsi="Gill Sans MT" w:cs="Arial"/>
          <w:lang w:eastAsia="en-GB"/>
        </w:rPr>
        <w:t>judgement</w:t>
      </w:r>
    </w:p>
    <w:p w14:paraId="26A239A2" w14:textId="6A56098A" w:rsidR="00691D91" w:rsidRPr="003372D4" w:rsidRDefault="00AB56DA" w:rsidP="00691D91">
      <w:pPr>
        <w:pStyle w:val="ListParagraph"/>
        <w:numPr>
          <w:ilvl w:val="0"/>
          <w:numId w:val="1"/>
        </w:numPr>
        <w:spacing w:after="0" w:line="240" w:lineRule="auto"/>
        <w:textAlignment w:val="baseline"/>
        <w:rPr>
          <w:rFonts w:ascii="Gill Sans MT" w:eastAsia="Times New Roman" w:hAnsi="Gill Sans MT" w:cs="Arial"/>
          <w:color w:val="EE0000"/>
          <w:lang w:eastAsia="en-GB"/>
        </w:rPr>
      </w:pPr>
      <w:r w:rsidRPr="003372D4">
        <w:rPr>
          <w:rFonts w:ascii="Gill Sans MT" w:eastAsia="Times New Roman" w:hAnsi="Gill Sans MT" w:cs="Arial"/>
          <w:color w:val="EE0000"/>
          <w:lang w:eastAsia="en-GB"/>
        </w:rPr>
        <w:t>J</w:t>
      </w:r>
      <w:r w:rsidR="00691D91" w:rsidRPr="003372D4">
        <w:rPr>
          <w:rFonts w:ascii="Gill Sans MT" w:eastAsia="Times New Roman" w:hAnsi="Gill Sans MT" w:cs="Arial"/>
          <w:color w:val="EE0000"/>
          <w:lang w:eastAsia="en-GB"/>
        </w:rPr>
        <w:t>udgements</w:t>
      </w:r>
      <w:r w:rsidR="00463202" w:rsidRPr="003372D4">
        <w:rPr>
          <w:rFonts w:ascii="Gill Sans MT" w:eastAsia="Times New Roman" w:hAnsi="Gill Sans MT" w:cs="Arial"/>
          <w:color w:val="EE0000"/>
          <w:lang w:eastAsia="en-GB"/>
        </w:rPr>
        <w:t xml:space="preserve"> from NMM </w:t>
      </w:r>
      <w:r w:rsidR="00D566C1" w:rsidRPr="003372D4">
        <w:rPr>
          <w:rFonts w:ascii="Gill Sans MT" w:eastAsia="Times New Roman" w:hAnsi="Gill Sans MT" w:cs="Arial"/>
          <w:color w:val="EE0000"/>
          <w:lang w:eastAsia="en-GB"/>
        </w:rPr>
        <w:t xml:space="preserve">will have </w:t>
      </w:r>
      <w:r w:rsidR="00373EAA" w:rsidRPr="003372D4">
        <w:rPr>
          <w:rFonts w:ascii="Gill Sans MT" w:eastAsia="Times New Roman" w:hAnsi="Gill Sans MT" w:cs="Arial"/>
          <w:color w:val="EE0000"/>
          <w:lang w:eastAsia="en-GB"/>
        </w:rPr>
        <w:t xml:space="preserve">90% </w:t>
      </w:r>
      <w:r w:rsidR="00D566C1" w:rsidRPr="003372D4">
        <w:rPr>
          <w:rFonts w:ascii="Gill Sans MT" w:eastAsia="Times New Roman" w:hAnsi="Gill Sans MT" w:cs="Arial"/>
          <w:color w:val="EE0000"/>
          <w:lang w:eastAsia="en-GB"/>
        </w:rPr>
        <w:t>marked by AI</w:t>
      </w:r>
      <w:r w:rsidR="00373EAA" w:rsidRPr="003372D4">
        <w:rPr>
          <w:rFonts w:ascii="Gill Sans MT" w:eastAsia="Times New Roman" w:hAnsi="Gill Sans MT" w:cs="Arial"/>
          <w:color w:val="EE0000"/>
          <w:lang w:eastAsia="en-GB"/>
        </w:rPr>
        <w:t xml:space="preserve"> and 10% by human. </w:t>
      </w:r>
      <w:r w:rsidR="00FF1462" w:rsidRPr="003372D4">
        <w:rPr>
          <w:rFonts w:ascii="Gill Sans MT" w:eastAsia="Times New Roman" w:hAnsi="Gill Sans MT" w:cs="Arial"/>
          <w:color w:val="EE0000"/>
          <w:lang w:eastAsia="en-GB"/>
        </w:rPr>
        <w:t xml:space="preserve">AI also gives whole class feedback and individual feedback. </w:t>
      </w:r>
      <w:r w:rsidR="00D566C1" w:rsidRPr="003372D4">
        <w:rPr>
          <w:rFonts w:ascii="Gill Sans MT" w:eastAsia="Times New Roman" w:hAnsi="Gill Sans MT" w:cs="Arial"/>
          <w:color w:val="EE0000"/>
          <w:lang w:eastAsia="en-GB"/>
        </w:rPr>
        <w:t xml:space="preserve"> </w:t>
      </w:r>
      <w:r w:rsidR="00FF1462" w:rsidRPr="003372D4">
        <w:rPr>
          <w:rFonts w:ascii="Gill Sans MT" w:eastAsia="Times New Roman" w:hAnsi="Gill Sans MT" w:cs="Arial"/>
          <w:color w:val="EE0000"/>
          <w:lang w:eastAsia="en-GB"/>
        </w:rPr>
        <w:t>Please use this</w:t>
      </w:r>
      <w:r w:rsidR="003372D4" w:rsidRPr="003372D4">
        <w:rPr>
          <w:rFonts w:ascii="Gill Sans MT" w:eastAsia="Times New Roman" w:hAnsi="Gill Sans MT" w:cs="Arial"/>
          <w:color w:val="EE0000"/>
          <w:lang w:eastAsia="en-GB"/>
        </w:rPr>
        <w:t xml:space="preserve"> to plan you</w:t>
      </w:r>
      <w:r w:rsidR="003372D4">
        <w:rPr>
          <w:rFonts w:ascii="Gill Sans MT" w:eastAsia="Times New Roman" w:hAnsi="Gill Sans MT" w:cs="Arial"/>
          <w:color w:val="EE0000"/>
          <w:lang w:eastAsia="en-GB"/>
        </w:rPr>
        <w:t>r</w:t>
      </w:r>
      <w:r w:rsidR="003372D4" w:rsidRPr="003372D4">
        <w:rPr>
          <w:rFonts w:ascii="Gill Sans MT" w:eastAsia="Times New Roman" w:hAnsi="Gill Sans MT" w:cs="Arial"/>
          <w:color w:val="EE0000"/>
          <w:lang w:eastAsia="en-GB"/>
        </w:rPr>
        <w:t xml:space="preserve"> teaching sequences.</w:t>
      </w:r>
    </w:p>
    <w:p w14:paraId="3889BD44" w14:textId="7612E412" w:rsidR="00691D91" w:rsidRPr="00E03747" w:rsidRDefault="00691D91" w:rsidP="00691D91">
      <w:pPr>
        <w:pStyle w:val="ListParagraph"/>
        <w:numPr>
          <w:ilvl w:val="0"/>
          <w:numId w:val="1"/>
        </w:numPr>
        <w:spacing w:after="0" w:line="240" w:lineRule="auto"/>
        <w:textAlignment w:val="baseline"/>
        <w:rPr>
          <w:rFonts w:ascii="Gill Sans MT" w:eastAsia="Times New Roman" w:hAnsi="Gill Sans MT" w:cs="Arial"/>
          <w:color w:val="EE0000"/>
          <w:lang w:eastAsia="en-GB"/>
        </w:rPr>
      </w:pPr>
      <w:r w:rsidRPr="001D28E9">
        <w:rPr>
          <w:rFonts w:ascii="Gill Sans MT" w:eastAsia="Times New Roman" w:hAnsi="Gill Sans MT" w:cs="Arial"/>
          <w:color w:val="000000" w:themeColor="text1"/>
          <w:lang w:eastAsia="en-GB"/>
        </w:rPr>
        <w:t xml:space="preserve">There </w:t>
      </w:r>
      <w:r w:rsidR="00D566C1">
        <w:rPr>
          <w:rFonts w:ascii="Gill Sans MT" w:eastAsia="Times New Roman" w:hAnsi="Gill Sans MT" w:cs="Arial"/>
          <w:color w:val="000000" w:themeColor="text1"/>
          <w:lang w:eastAsia="en-GB"/>
        </w:rPr>
        <w:t>must be</w:t>
      </w:r>
      <w:r w:rsidRPr="001D28E9">
        <w:rPr>
          <w:rFonts w:ascii="Gill Sans MT" w:eastAsia="Times New Roman" w:hAnsi="Gill Sans MT" w:cs="Arial"/>
          <w:color w:val="000000" w:themeColor="text1"/>
          <w:lang w:eastAsia="en-GB"/>
        </w:rPr>
        <w:t xml:space="preserve"> a pupil progress meeting each full </w:t>
      </w:r>
      <w:proofErr w:type="gramStart"/>
      <w:r w:rsidRPr="001D28E9">
        <w:rPr>
          <w:rFonts w:ascii="Gill Sans MT" w:eastAsia="Times New Roman" w:hAnsi="Gill Sans MT" w:cs="Arial"/>
          <w:color w:val="000000" w:themeColor="text1"/>
          <w:lang w:eastAsia="en-GB"/>
        </w:rPr>
        <w:t xml:space="preserve">term </w:t>
      </w:r>
      <w:r w:rsidR="00315AE8">
        <w:rPr>
          <w:rFonts w:ascii="Gill Sans MT" w:eastAsia="Times New Roman" w:hAnsi="Gill Sans MT" w:cs="Arial"/>
          <w:color w:val="000000" w:themeColor="text1"/>
          <w:lang w:eastAsia="en-GB"/>
        </w:rPr>
        <w:t xml:space="preserve"> -</w:t>
      </w:r>
      <w:proofErr w:type="gramEnd"/>
      <w:r w:rsidR="00315AE8">
        <w:rPr>
          <w:rFonts w:ascii="Gill Sans MT" w:eastAsia="Times New Roman" w:hAnsi="Gill Sans MT" w:cs="Arial"/>
          <w:color w:val="000000" w:themeColor="text1"/>
          <w:lang w:eastAsia="en-GB"/>
        </w:rPr>
        <w:t xml:space="preserve"> </w:t>
      </w:r>
      <w:r w:rsidR="00315AE8" w:rsidRPr="00E03747">
        <w:rPr>
          <w:rFonts w:ascii="Gill Sans MT" w:eastAsia="Times New Roman" w:hAnsi="Gill Sans MT" w:cs="Arial"/>
          <w:color w:val="EE0000"/>
          <w:lang w:eastAsia="en-GB"/>
        </w:rPr>
        <w:t xml:space="preserve">that focuses on all PPG pupils and then anyone else who is </w:t>
      </w:r>
      <w:r w:rsidR="00E03747" w:rsidRPr="00E03747">
        <w:rPr>
          <w:rFonts w:ascii="Gill Sans MT" w:eastAsia="Times New Roman" w:hAnsi="Gill Sans MT" w:cs="Arial"/>
          <w:color w:val="EE0000"/>
          <w:lang w:eastAsia="en-GB"/>
        </w:rPr>
        <w:t>‘</w:t>
      </w:r>
      <w:proofErr w:type="spellStart"/>
      <w:r w:rsidR="00315AE8" w:rsidRPr="00E03747">
        <w:rPr>
          <w:rFonts w:ascii="Gill Sans MT" w:eastAsia="Times New Roman" w:hAnsi="Gill Sans MT" w:cs="Arial"/>
          <w:color w:val="EE0000"/>
          <w:lang w:eastAsia="en-GB"/>
        </w:rPr>
        <w:t>cuspy</w:t>
      </w:r>
      <w:proofErr w:type="spellEnd"/>
      <w:r w:rsidR="00E03747" w:rsidRPr="00E03747">
        <w:rPr>
          <w:rFonts w:ascii="Gill Sans MT" w:eastAsia="Times New Roman" w:hAnsi="Gill Sans MT" w:cs="Arial"/>
          <w:color w:val="EE0000"/>
          <w:lang w:eastAsia="en-GB"/>
        </w:rPr>
        <w:t>’.</w:t>
      </w:r>
    </w:p>
    <w:p w14:paraId="172EA323" w14:textId="008A8D8C" w:rsidR="00691D91" w:rsidRPr="008E36D0" w:rsidRDefault="00D33C8E" w:rsidP="00691D91">
      <w:pPr>
        <w:pStyle w:val="ListParagraph"/>
        <w:numPr>
          <w:ilvl w:val="0"/>
          <w:numId w:val="1"/>
        </w:num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000000" w:themeColor="text1"/>
          <w:lang w:eastAsia="en-GB"/>
        </w:rPr>
        <w:t>Any</w:t>
      </w:r>
      <w:r w:rsidR="008E36D0">
        <w:rPr>
          <w:rFonts w:ascii="Gill Sans MT" w:eastAsia="Times New Roman" w:hAnsi="Gill Sans MT" w:cs="Arial"/>
          <w:color w:val="000000" w:themeColor="text1"/>
          <w:lang w:eastAsia="en-GB"/>
        </w:rPr>
        <w:t xml:space="preserve"> NMM</w:t>
      </w:r>
      <w:r>
        <w:rPr>
          <w:rFonts w:ascii="Gill Sans MT" w:eastAsia="Times New Roman" w:hAnsi="Gill Sans MT" w:cs="Arial"/>
          <w:color w:val="000000" w:themeColor="text1"/>
          <w:lang w:eastAsia="en-GB"/>
        </w:rPr>
        <w:t xml:space="preserve"> writing assessments, </w:t>
      </w:r>
      <w:r w:rsidR="008E36D0" w:rsidRPr="008E36D0">
        <w:rPr>
          <w:rFonts w:ascii="Gill Sans MT" w:eastAsia="Times New Roman" w:hAnsi="Gill Sans MT" w:cs="Arial"/>
          <w:color w:val="EE0000"/>
          <w:lang w:eastAsia="en-GB"/>
        </w:rPr>
        <w:t>where the judgements given are not what you would expect, must be discussed.</w:t>
      </w:r>
    </w:p>
    <w:p w14:paraId="20DAD873" w14:textId="63F5C444" w:rsidR="003B02F7" w:rsidRPr="005D3C91" w:rsidRDefault="003B02F7" w:rsidP="00691D91">
      <w:pPr>
        <w:pStyle w:val="ListParagraph"/>
        <w:numPr>
          <w:ilvl w:val="0"/>
          <w:numId w:val="1"/>
        </w:numPr>
        <w:spacing w:after="0" w:line="240" w:lineRule="auto"/>
        <w:textAlignment w:val="baseline"/>
        <w:rPr>
          <w:rFonts w:ascii="Gill Sans MT" w:eastAsia="Times New Roman" w:hAnsi="Gill Sans MT" w:cs="Arial"/>
          <w:color w:val="000000" w:themeColor="text1"/>
          <w:lang w:eastAsia="en-GB"/>
        </w:rPr>
      </w:pPr>
      <w:r w:rsidRPr="005D3C91">
        <w:rPr>
          <w:rFonts w:ascii="Gill Sans MT" w:eastAsia="Times New Roman" w:hAnsi="Gill Sans MT" w:cs="Arial"/>
          <w:color w:val="000000" w:themeColor="text1"/>
          <w:lang w:eastAsia="en-GB"/>
        </w:rPr>
        <w:t xml:space="preserve">Tests for reading and maths are done each term either through NFER </w:t>
      </w:r>
    </w:p>
    <w:p w14:paraId="73A3B90E" w14:textId="552CDC6D" w:rsidR="00691D91" w:rsidRDefault="00691D91" w:rsidP="00726BC0">
      <w:pPr>
        <w:pStyle w:val="ListParagraph"/>
        <w:numPr>
          <w:ilvl w:val="0"/>
          <w:numId w:val="1"/>
        </w:numPr>
        <w:spacing w:after="0" w:line="240" w:lineRule="auto"/>
        <w:textAlignment w:val="baseline"/>
        <w:rPr>
          <w:rFonts w:ascii="Gill Sans MT" w:eastAsia="Times New Roman" w:hAnsi="Gill Sans MT" w:cs="Arial"/>
          <w:lang w:eastAsia="en-GB"/>
        </w:rPr>
      </w:pPr>
      <w:r w:rsidRPr="003D1759">
        <w:rPr>
          <w:rFonts w:ascii="Gill Sans MT" w:eastAsia="Times New Roman" w:hAnsi="Gill Sans MT" w:cs="Arial"/>
          <w:lang w:eastAsia="en-GB"/>
        </w:rPr>
        <w:t>Test papers</w:t>
      </w:r>
      <w:r w:rsidR="003B02F7">
        <w:rPr>
          <w:rFonts w:ascii="Gill Sans MT" w:eastAsia="Times New Roman" w:hAnsi="Gill Sans MT" w:cs="Arial"/>
          <w:lang w:eastAsia="en-GB"/>
        </w:rPr>
        <w:t xml:space="preserve"> (NFER)</w:t>
      </w:r>
      <w:r w:rsidRPr="003D1759">
        <w:rPr>
          <w:rFonts w:ascii="Gill Sans MT" w:eastAsia="Times New Roman" w:hAnsi="Gill Sans MT" w:cs="Arial"/>
          <w:lang w:eastAsia="en-GB"/>
        </w:rPr>
        <w:t xml:space="preserve"> for reading and maths will have a gaps analysis conducted </w:t>
      </w:r>
    </w:p>
    <w:p w14:paraId="5DBB9FE4" w14:textId="15FF0ED7" w:rsidR="00DE3F36" w:rsidRPr="00802CD4" w:rsidRDefault="00DE3F36" w:rsidP="00726BC0">
      <w:pPr>
        <w:pStyle w:val="ListParagraph"/>
        <w:numPr>
          <w:ilvl w:val="0"/>
          <w:numId w:val="1"/>
        </w:num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lang w:eastAsia="en-GB"/>
        </w:rPr>
        <w:t xml:space="preserve">We do NOT collect teacher assessments for reading or </w:t>
      </w:r>
      <w:proofErr w:type="gramStart"/>
      <w:r>
        <w:rPr>
          <w:rFonts w:ascii="Gill Sans MT" w:eastAsia="Times New Roman" w:hAnsi="Gill Sans MT" w:cs="Arial"/>
          <w:lang w:eastAsia="en-GB"/>
        </w:rPr>
        <w:t xml:space="preserve">maths </w:t>
      </w:r>
      <w:r w:rsidR="00AA35CA">
        <w:rPr>
          <w:rFonts w:ascii="Gill Sans MT" w:eastAsia="Times New Roman" w:hAnsi="Gill Sans MT" w:cs="Arial"/>
          <w:lang w:eastAsia="en-GB"/>
        </w:rPr>
        <w:t xml:space="preserve"> -</w:t>
      </w:r>
      <w:proofErr w:type="gramEnd"/>
      <w:r w:rsidR="00AA35CA">
        <w:rPr>
          <w:rFonts w:ascii="Gill Sans MT" w:eastAsia="Times New Roman" w:hAnsi="Gill Sans MT" w:cs="Arial"/>
          <w:lang w:eastAsia="en-GB"/>
        </w:rPr>
        <w:t xml:space="preserve"> </w:t>
      </w:r>
      <w:r w:rsidR="00AA35CA" w:rsidRPr="00802CD4">
        <w:rPr>
          <w:rFonts w:ascii="Gill Sans MT" w:eastAsia="Times New Roman" w:hAnsi="Gill Sans MT" w:cs="Arial"/>
          <w:color w:val="EE0000"/>
          <w:lang w:eastAsia="en-GB"/>
        </w:rPr>
        <w:t>except where the</w:t>
      </w:r>
      <w:r w:rsidR="00802CD4" w:rsidRPr="00802CD4">
        <w:rPr>
          <w:rFonts w:ascii="Gill Sans MT" w:eastAsia="Times New Roman" w:hAnsi="Gill Sans MT" w:cs="Arial"/>
          <w:color w:val="EE0000"/>
          <w:lang w:eastAsia="en-GB"/>
        </w:rPr>
        <w:t xml:space="preserve"> NFER test scaled score is 80 or below</w:t>
      </w:r>
    </w:p>
    <w:p w14:paraId="3DC2A45C" w14:textId="77777777" w:rsidR="00241C34" w:rsidRDefault="00241C34" w:rsidP="00691D91">
      <w:pPr>
        <w:spacing w:after="0" w:line="240" w:lineRule="auto"/>
        <w:textAlignment w:val="baseline"/>
        <w:rPr>
          <w:rFonts w:ascii="Gill Sans MT" w:eastAsia="Times New Roman" w:hAnsi="Gill Sans MT" w:cs="Arial"/>
          <w:lang w:eastAsia="en-GB"/>
        </w:rPr>
      </w:pPr>
    </w:p>
    <w:p w14:paraId="6AFF521B" w14:textId="789E6F68" w:rsidR="00691D91" w:rsidRDefault="00691D91" w:rsidP="00691D91">
      <w:pPr>
        <w:spacing w:after="0" w:line="240" w:lineRule="auto"/>
        <w:textAlignment w:val="baseline"/>
        <w:rPr>
          <w:rFonts w:ascii="Gill Sans MT" w:eastAsia="Times New Roman" w:hAnsi="Gill Sans MT" w:cs="Arial"/>
          <w:lang w:eastAsia="en-GB"/>
        </w:rPr>
      </w:pPr>
      <w:r w:rsidRPr="00D9730D">
        <w:rPr>
          <w:rFonts w:ascii="Gill Sans MT" w:eastAsia="Times New Roman" w:hAnsi="Gill Sans MT" w:cs="Arial"/>
          <w:lang w:eastAsia="en-GB"/>
        </w:rPr>
        <w:t>Please ensure all</w:t>
      </w:r>
      <w:r w:rsidR="001E55E2">
        <w:rPr>
          <w:rFonts w:ascii="Gill Sans MT" w:eastAsia="Times New Roman" w:hAnsi="Gill Sans MT" w:cs="Arial"/>
          <w:lang w:eastAsia="en-GB"/>
        </w:rPr>
        <w:t xml:space="preserve"> </w:t>
      </w:r>
      <w:r w:rsidRPr="00D9730D">
        <w:rPr>
          <w:rFonts w:ascii="Gill Sans MT" w:eastAsia="Times New Roman" w:hAnsi="Gill Sans MT" w:cs="Arial"/>
          <w:lang w:eastAsia="en-GB"/>
        </w:rPr>
        <w:t>data</w:t>
      </w:r>
      <w:r w:rsidR="005575A5">
        <w:rPr>
          <w:rFonts w:ascii="Gill Sans MT" w:eastAsia="Times New Roman" w:hAnsi="Gill Sans MT" w:cs="Arial"/>
          <w:lang w:eastAsia="en-GB"/>
        </w:rPr>
        <w:t xml:space="preserve"> required</w:t>
      </w:r>
      <w:r w:rsidRPr="00D9730D">
        <w:rPr>
          <w:rFonts w:ascii="Gill Sans MT" w:eastAsia="Times New Roman" w:hAnsi="Gill Sans MT" w:cs="Arial"/>
          <w:lang w:eastAsia="en-GB"/>
        </w:rPr>
        <w:t xml:space="preserve"> is entered onto each school’s assessment system by the given dates as this data is used to inform work and to provide information to local governing bodies and Trustees. </w:t>
      </w:r>
    </w:p>
    <w:p w14:paraId="48A0200C" w14:textId="77777777" w:rsidR="00DE4CC3" w:rsidRDefault="00691D91" w:rsidP="0088458F">
      <w:pPr>
        <w:spacing w:after="0" w:line="240" w:lineRule="auto"/>
        <w:textAlignment w:val="baseline"/>
        <w:rPr>
          <w:rFonts w:ascii="Gill Sans MT" w:eastAsia="Times New Roman" w:hAnsi="Gill Sans MT" w:cs="Arial"/>
          <w:lang w:eastAsia="en-GB"/>
        </w:rPr>
      </w:pPr>
      <w:r w:rsidRPr="00D9730D">
        <w:rPr>
          <w:rFonts w:ascii="Gill Sans MT" w:eastAsia="Times New Roman" w:hAnsi="Gill Sans MT" w:cs="Arial"/>
          <w:lang w:eastAsia="en-GB"/>
        </w:rPr>
        <w:t> </w:t>
      </w:r>
    </w:p>
    <w:p w14:paraId="74949588" w14:textId="41572E83" w:rsidR="00C4456F" w:rsidRPr="00D15C19" w:rsidRDefault="00C4456F" w:rsidP="0088458F">
      <w:pPr>
        <w:spacing w:after="0" w:line="240" w:lineRule="auto"/>
        <w:textAlignment w:val="baseline"/>
        <w:rPr>
          <w:rFonts w:ascii="Gill Sans MT" w:eastAsia="Times New Roman" w:hAnsi="Gill Sans MT" w:cs="Arial"/>
          <w:lang w:eastAsia="en-GB"/>
        </w:rPr>
      </w:pPr>
      <w:r w:rsidRPr="001E2737">
        <w:rPr>
          <w:rFonts w:ascii="Gill Sans MT" w:hAnsi="Gill Sans MT" w:cs="Arial"/>
          <w:b/>
          <w:color w:val="F4B083" w:themeColor="accent2" w:themeTint="99"/>
        </w:rPr>
        <w:t>Part 2 Our assessment system</w:t>
      </w:r>
    </w:p>
    <w:p w14:paraId="26B48860" w14:textId="4F73DB79" w:rsidR="00D70879" w:rsidRPr="002D3A0C" w:rsidRDefault="00C4456F" w:rsidP="002D3A0C">
      <w:pPr>
        <w:rPr>
          <w:rFonts w:ascii="Gill Sans MT" w:hAnsi="Gill Sans MT" w:cs="Arial"/>
        </w:rPr>
      </w:pPr>
      <w:r w:rsidRPr="00D9730D">
        <w:rPr>
          <w:rFonts w:ascii="Gill Sans MT" w:hAnsi="Gill Sans MT" w:cs="Arial"/>
        </w:rPr>
        <w:t>All judgements made will be made ‘in the present’ linked to the KPIs that they have covered so far.  Therefore, this system is both actual and predictive and should use the principles of ‘</w:t>
      </w:r>
      <w:proofErr w:type="gramStart"/>
      <w:r w:rsidRPr="00D9730D">
        <w:rPr>
          <w:rFonts w:ascii="Gill Sans MT" w:hAnsi="Gill Sans MT" w:cs="Arial"/>
        </w:rPr>
        <w:t>best-fit</w:t>
      </w:r>
      <w:proofErr w:type="gramEnd"/>
      <w:r w:rsidRPr="00D9730D">
        <w:rPr>
          <w:rFonts w:ascii="Gill Sans MT" w:hAnsi="Gill Sans MT" w:cs="Arial"/>
        </w:rPr>
        <w:t>’, hence the working ‘within’ terminology during the year.</w:t>
      </w:r>
    </w:p>
    <w:p w14:paraId="4CA2B70B" w14:textId="76E07F2C" w:rsidR="00C4456F" w:rsidRPr="001E2737" w:rsidRDefault="00C4456F" w:rsidP="00C4456F">
      <w:pPr>
        <w:spacing w:after="0"/>
        <w:rPr>
          <w:rFonts w:ascii="Gill Sans MT" w:hAnsi="Gill Sans MT" w:cs="Arial"/>
          <w:b/>
          <w:color w:val="F4B083" w:themeColor="accent2" w:themeTint="99"/>
        </w:rPr>
      </w:pPr>
      <w:r w:rsidRPr="001E2737">
        <w:rPr>
          <w:rFonts w:ascii="Gill Sans MT" w:hAnsi="Gill Sans MT" w:cs="Arial"/>
          <w:b/>
          <w:color w:val="F4B083" w:themeColor="accent2" w:themeTint="99"/>
        </w:rPr>
        <w:t>Explanation of terminology and shortened forms to judge attainment</w:t>
      </w:r>
    </w:p>
    <w:p w14:paraId="0D5CD2BB" w14:textId="5799B160" w:rsidR="006231E7" w:rsidRDefault="00C4456F" w:rsidP="000E32F9">
      <w:pPr>
        <w:rPr>
          <w:rFonts w:ascii="Gill Sans MT" w:hAnsi="Gill Sans MT" w:cs="Arial"/>
        </w:rPr>
      </w:pPr>
      <w:r w:rsidRPr="00D9730D">
        <w:rPr>
          <w:rFonts w:ascii="Gill Sans MT" w:hAnsi="Gill Sans MT" w:cs="Arial"/>
        </w:rPr>
        <w:lastRenderedPageBreak/>
        <w:t xml:space="preserve">Our ‘common language’ is explained below.  Whether a judgement is made during the year or at the end of an academic year, the same terminology and shortened forms will be used to record attainment. </w:t>
      </w:r>
      <w:r w:rsidR="00551BF6">
        <w:rPr>
          <w:rFonts w:ascii="Gill Sans MT" w:hAnsi="Gill Sans MT" w:cs="Arial"/>
        </w:rPr>
        <w:t>O</w:t>
      </w:r>
      <w:r w:rsidRPr="00D9730D">
        <w:rPr>
          <w:rFonts w:ascii="Gill Sans MT" w:hAnsi="Gill Sans MT" w:cs="Arial"/>
        </w:rPr>
        <w:t>ur language and terminology</w:t>
      </w:r>
      <w:r w:rsidR="00551BF6">
        <w:rPr>
          <w:rFonts w:ascii="Gill Sans MT" w:hAnsi="Gill Sans MT" w:cs="Arial"/>
        </w:rPr>
        <w:t xml:space="preserve"> </w:t>
      </w:r>
      <w:proofErr w:type="gramStart"/>
      <w:r w:rsidR="00551BF6">
        <w:rPr>
          <w:rFonts w:ascii="Gill Sans MT" w:hAnsi="Gill Sans MT" w:cs="Arial"/>
        </w:rPr>
        <w:t>is</w:t>
      </w:r>
      <w:proofErr w:type="gramEnd"/>
      <w:r w:rsidR="00551BF6">
        <w:rPr>
          <w:rFonts w:ascii="Gill Sans MT" w:hAnsi="Gill Sans MT" w:cs="Arial"/>
        </w:rPr>
        <w:t xml:space="preserve"> aligned</w:t>
      </w:r>
      <w:r w:rsidRPr="00D9730D">
        <w:rPr>
          <w:rFonts w:ascii="Gill Sans MT" w:hAnsi="Gill Sans MT" w:cs="Arial"/>
        </w:rPr>
        <w:t xml:space="preserve"> with the national</w:t>
      </w:r>
      <w:r w:rsidR="00573780">
        <w:rPr>
          <w:rFonts w:ascii="Gill Sans MT" w:hAnsi="Gill Sans MT" w:cs="Arial"/>
        </w:rPr>
        <w:t xml:space="preserve"> language</w:t>
      </w:r>
      <w:r w:rsidRPr="00D9730D">
        <w:rPr>
          <w:rFonts w:ascii="Gill Sans MT" w:hAnsi="Gill Sans MT" w:cs="Arial"/>
        </w:rPr>
        <w:t xml:space="preserve">.  </w:t>
      </w:r>
    </w:p>
    <w:p w14:paraId="4C25F079" w14:textId="77777777" w:rsidR="006231E7" w:rsidRDefault="006231E7" w:rsidP="000E32F9">
      <w:pPr>
        <w:rPr>
          <w:rFonts w:ascii="Gill Sans MT" w:hAnsi="Gill Sans MT" w:cs="Arial"/>
        </w:rPr>
      </w:pPr>
    </w:p>
    <w:p w14:paraId="6AF59F4A" w14:textId="4258BC4F" w:rsidR="006231E7" w:rsidRPr="00D9730D" w:rsidRDefault="006C1322" w:rsidP="000E32F9">
      <w:pPr>
        <w:rPr>
          <w:rFonts w:ascii="Gill Sans MT" w:hAnsi="Gill Sans MT" w:cs="Arial"/>
        </w:rPr>
      </w:pPr>
      <w:r>
        <w:rPr>
          <w:rFonts w:ascii="Gill Sans MT" w:hAnsi="Gill Sans MT" w:cs="Arial"/>
        </w:rPr>
        <w:t xml:space="preserve"> </w:t>
      </w:r>
    </w:p>
    <w:tbl>
      <w:tblPr>
        <w:tblStyle w:val="TableGrid"/>
        <w:tblpPr w:leftFromText="180" w:rightFromText="180" w:vertAnchor="text" w:horzAnchor="margin" w:tblpXSpec="center" w:tblpY="263"/>
        <w:tblW w:w="10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5167"/>
        <w:gridCol w:w="1435"/>
        <w:gridCol w:w="1801"/>
      </w:tblGrid>
      <w:tr w:rsidR="00E56FFB" w:rsidRPr="00D9730D" w14:paraId="61E917D8" w14:textId="77777777" w:rsidTr="007D7027">
        <w:tc>
          <w:tcPr>
            <w:tcW w:w="2084" w:type="dxa"/>
            <w:tcBorders>
              <w:top w:val="single" w:sz="4" w:space="0" w:color="auto"/>
              <w:left w:val="single" w:sz="4" w:space="0" w:color="auto"/>
              <w:bottom w:val="single" w:sz="4" w:space="0" w:color="auto"/>
              <w:right w:val="single" w:sz="4" w:space="0" w:color="auto"/>
            </w:tcBorders>
            <w:vAlign w:val="center"/>
          </w:tcPr>
          <w:p w14:paraId="374BF053" w14:textId="4CC9E41E" w:rsidR="00E56FFB" w:rsidRPr="00D9730D" w:rsidRDefault="00E56FFB" w:rsidP="0065307E">
            <w:pPr>
              <w:pStyle w:val="ListParagraph"/>
              <w:ind w:left="0"/>
              <w:jc w:val="center"/>
              <w:rPr>
                <w:rFonts w:ascii="Gill Sans MT" w:hAnsi="Gill Sans MT" w:cs="Arial"/>
                <w:b/>
              </w:rPr>
            </w:pPr>
            <w:r w:rsidRPr="00D9730D">
              <w:rPr>
                <w:rFonts w:ascii="Gill Sans MT" w:hAnsi="Gill Sans MT" w:cs="Arial"/>
                <w:b/>
              </w:rPr>
              <w:t>Terminology</w:t>
            </w:r>
          </w:p>
        </w:tc>
        <w:tc>
          <w:tcPr>
            <w:tcW w:w="5282" w:type="dxa"/>
            <w:tcBorders>
              <w:top w:val="single" w:sz="4" w:space="0" w:color="auto"/>
              <w:left w:val="single" w:sz="4" w:space="0" w:color="auto"/>
              <w:bottom w:val="single" w:sz="4" w:space="0" w:color="auto"/>
              <w:right w:val="single" w:sz="4" w:space="0" w:color="auto"/>
            </w:tcBorders>
            <w:vAlign w:val="center"/>
          </w:tcPr>
          <w:p w14:paraId="774F7DE2" w14:textId="77777777" w:rsidR="00E56FFB" w:rsidRPr="00D9730D" w:rsidRDefault="00E56FFB" w:rsidP="0065307E">
            <w:pPr>
              <w:pStyle w:val="ListParagraph"/>
              <w:ind w:left="0"/>
              <w:jc w:val="center"/>
              <w:rPr>
                <w:rFonts w:ascii="Gill Sans MT" w:hAnsi="Gill Sans MT" w:cs="Arial"/>
                <w:b/>
              </w:rPr>
            </w:pPr>
            <w:r w:rsidRPr="00D9730D">
              <w:rPr>
                <w:rFonts w:ascii="Gill Sans MT" w:hAnsi="Gill Sans MT" w:cs="Arial"/>
                <w:b/>
              </w:rPr>
              <w:t>Explanation</w:t>
            </w:r>
          </w:p>
        </w:tc>
        <w:tc>
          <w:tcPr>
            <w:tcW w:w="1276" w:type="dxa"/>
            <w:tcBorders>
              <w:top w:val="single" w:sz="4" w:space="0" w:color="auto"/>
              <w:left w:val="single" w:sz="4" w:space="0" w:color="auto"/>
              <w:bottom w:val="single" w:sz="4" w:space="0" w:color="auto"/>
              <w:right w:val="single" w:sz="4" w:space="0" w:color="auto"/>
            </w:tcBorders>
            <w:vAlign w:val="center"/>
          </w:tcPr>
          <w:p w14:paraId="3730BA0A" w14:textId="3BEC1EC4" w:rsidR="001F3593" w:rsidRDefault="001F3593" w:rsidP="0065307E">
            <w:pPr>
              <w:pStyle w:val="ListParagraph"/>
              <w:ind w:left="0"/>
              <w:jc w:val="center"/>
              <w:rPr>
                <w:rFonts w:ascii="Gill Sans MT" w:hAnsi="Gill Sans MT" w:cs="Arial"/>
                <w:b/>
              </w:rPr>
            </w:pPr>
            <w:r>
              <w:rPr>
                <w:rFonts w:ascii="Gill Sans MT" w:hAnsi="Gill Sans MT" w:cs="Arial"/>
                <w:b/>
              </w:rPr>
              <w:t>National</w:t>
            </w:r>
          </w:p>
          <w:p w14:paraId="3F9D5038" w14:textId="0C125AC4" w:rsidR="00E56FFB" w:rsidRPr="00D9730D" w:rsidRDefault="00E56FFB" w:rsidP="0065307E">
            <w:pPr>
              <w:pStyle w:val="ListParagraph"/>
              <w:ind w:left="0"/>
              <w:jc w:val="center"/>
              <w:rPr>
                <w:rFonts w:ascii="Gill Sans MT" w:hAnsi="Gill Sans MT" w:cs="Arial"/>
                <w:b/>
              </w:rPr>
            </w:pPr>
            <w:r w:rsidRPr="00D9730D">
              <w:rPr>
                <w:rFonts w:ascii="Gill Sans MT" w:hAnsi="Gill Sans MT" w:cs="Arial"/>
                <w:b/>
              </w:rPr>
              <w:t>Assessment Code</w:t>
            </w:r>
          </w:p>
        </w:tc>
        <w:tc>
          <w:tcPr>
            <w:tcW w:w="1829" w:type="dxa"/>
            <w:tcBorders>
              <w:top w:val="single" w:sz="4" w:space="0" w:color="auto"/>
              <w:left w:val="single" w:sz="4" w:space="0" w:color="auto"/>
              <w:bottom w:val="single" w:sz="4" w:space="0" w:color="auto"/>
              <w:right w:val="single" w:sz="4" w:space="0" w:color="auto"/>
            </w:tcBorders>
            <w:vAlign w:val="center"/>
          </w:tcPr>
          <w:p w14:paraId="111B5DC5" w14:textId="77777777" w:rsidR="00E56FFB" w:rsidRPr="005E6551" w:rsidRDefault="00E56FFB" w:rsidP="0065307E">
            <w:pPr>
              <w:pStyle w:val="ListParagraph"/>
              <w:ind w:left="0"/>
              <w:jc w:val="center"/>
              <w:rPr>
                <w:rFonts w:ascii="Gill Sans MT" w:hAnsi="Gill Sans MT" w:cs="Arial"/>
                <w:b/>
                <w:color w:val="F4B083" w:themeColor="accent2" w:themeTint="99"/>
              </w:rPr>
            </w:pPr>
            <w:r w:rsidRPr="005E6551">
              <w:rPr>
                <w:rFonts w:ascii="Gill Sans MT" w:hAnsi="Gill Sans MT" w:cs="Arial"/>
                <w:b/>
                <w:color w:val="F4B083" w:themeColor="accent2" w:themeTint="99"/>
              </w:rPr>
              <w:t>Insight</w:t>
            </w:r>
          </w:p>
        </w:tc>
      </w:tr>
      <w:tr w:rsidR="00E56FFB" w:rsidRPr="00D9730D" w14:paraId="1A4AFAF7" w14:textId="77777777" w:rsidTr="008160F1">
        <w:tc>
          <w:tcPr>
            <w:tcW w:w="2084" w:type="dxa"/>
            <w:tcBorders>
              <w:top w:val="single" w:sz="4" w:space="0" w:color="auto"/>
              <w:left w:val="single" w:sz="4" w:space="0" w:color="auto"/>
              <w:bottom w:val="single" w:sz="4" w:space="0" w:color="4472C4" w:themeColor="accent1"/>
              <w:right w:val="single" w:sz="4" w:space="0" w:color="auto"/>
            </w:tcBorders>
            <w:vAlign w:val="center"/>
          </w:tcPr>
          <w:p w14:paraId="4644AC09" w14:textId="77777777" w:rsidR="00E56FFB" w:rsidRPr="00D9730D" w:rsidRDefault="00E56FFB" w:rsidP="008160F1">
            <w:pPr>
              <w:pStyle w:val="ListParagraph"/>
              <w:ind w:left="0"/>
              <w:jc w:val="center"/>
              <w:rPr>
                <w:rFonts w:ascii="Gill Sans MT" w:hAnsi="Gill Sans MT" w:cs="Arial"/>
                <w:b/>
              </w:rPr>
            </w:pPr>
            <w:r w:rsidRPr="00D9730D">
              <w:rPr>
                <w:rFonts w:ascii="Gill Sans MT" w:hAnsi="Gill Sans MT" w:cs="Arial"/>
                <w:b/>
              </w:rPr>
              <w:t>Working at or within Greater Depth</w:t>
            </w:r>
          </w:p>
        </w:tc>
        <w:tc>
          <w:tcPr>
            <w:tcW w:w="5282" w:type="dxa"/>
            <w:tcBorders>
              <w:top w:val="single" w:sz="4" w:space="0" w:color="auto"/>
              <w:left w:val="single" w:sz="4" w:space="0" w:color="auto"/>
              <w:bottom w:val="single" w:sz="4" w:space="0" w:color="auto"/>
              <w:right w:val="single" w:sz="4" w:space="0" w:color="auto"/>
            </w:tcBorders>
            <w:vAlign w:val="center"/>
          </w:tcPr>
          <w:p w14:paraId="5388A4B1" w14:textId="77777777" w:rsidR="00E56FFB" w:rsidRPr="00D9730D" w:rsidRDefault="00E56FFB" w:rsidP="008160F1">
            <w:pPr>
              <w:pStyle w:val="ListParagraph"/>
              <w:ind w:left="0"/>
              <w:jc w:val="center"/>
              <w:rPr>
                <w:rFonts w:ascii="Gill Sans MT" w:hAnsi="Gill Sans MT" w:cs="Arial"/>
              </w:rPr>
            </w:pPr>
            <w:r w:rsidRPr="00D9730D">
              <w:rPr>
                <w:rFonts w:ascii="Gill Sans MT" w:hAnsi="Gill Sans MT" w:cs="Arial"/>
              </w:rPr>
              <w:t>Working at greater depth within the expected standard.</w:t>
            </w:r>
          </w:p>
        </w:tc>
        <w:tc>
          <w:tcPr>
            <w:tcW w:w="1276" w:type="dxa"/>
            <w:tcBorders>
              <w:top w:val="single" w:sz="4" w:space="0" w:color="auto"/>
              <w:left w:val="single" w:sz="4" w:space="0" w:color="auto"/>
              <w:bottom w:val="single" w:sz="4" w:space="0" w:color="auto"/>
              <w:right w:val="single" w:sz="4" w:space="0" w:color="auto"/>
            </w:tcBorders>
            <w:vAlign w:val="center"/>
          </w:tcPr>
          <w:p w14:paraId="3C2308D2" w14:textId="77777777" w:rsidR="00E56FFB" w:rsidRPr="00D9730D" w:rsidRDefault="00E56FFB" w:rsidP="008160F1">
            <w:pPr>
              <w:pStyle w:val="ListParagraph"/>
              <w:ind w:left="0"/>
              <w:jc w:val="center"/>
              <w:rPr>
                <w:rFonts w:ascii="Gill Sans MT" w:hAnsi="Gill Sans MT" w:cs="Arial"/>
                <w:b/>
              </w:rPr>
            </w:pPr>
            <w:r w:rsidRPr="00D9730D">
              <w:rPr>
                <w:rFonts w:ascii="Gill Sans MT" w:hAnsi="Gill Sans MT" w:cs="Arial"/>
                <w:b/>
              </w:rPr>
              <w:t>GDS</w:t>
            </w:r>
          </w:p>
        </w:tc>
        <w:tc>
          <w:tcPr>
            <w:tcW w:w="1829" w:type="dxa"/>
            <w:tcBorders>
              <w:top w:val="single" w:sz="4" w:space="0" w:color="auto"/>
              <w:left w:val="single" w:sz="4" w:space="0" w:color="auto"/>
              <w:bottom w:val="single" w:sz="4" w:space="0" w:color="auto"/>
              <w:right w:val="single" w:sz="4" w:space="0" w:color="auto"/>
            </w:tcBorders>
            <w:vAlign w:val="center"/>
          </w:tcPr>
          <w:p w14:paraId="2716370F" w14:textId="0C74401D" w:rsidR="00E56FFB" w:rsidRPr="005E6551" w:rsidRDefault="004C7733" w:rsidP="008160F1">
            <w:pPr>
              <w:pStyle w:val="ListParagraph"/>
              <w:ind w:left="0"/>
              <w:jc w:val="center"/>
              <w:rPr>
                <w:rFonts w:ascii="Gill Sans MT" w:hAnsi="Gill Sans MT" w:cs="Arial"/>
                <w:b/>
                <w:color w:val="F4B083" w:themeColor="accent2" w:themeTint="99"/>
              </w:rPr>
            </w:pPr>
            <w:r w:rsidRPr="00470D8E">
              <w:rPr>
                <w:rFonts w:ascii="Gill Sans MT" w:hAnsi="Gill Sans MT" w:cs="Arial"/>
                <w:b/>
                <w:color w:val="00B0F0"/>
              </w:rPr>
              <w:t>GDS</w:t>
            </w:r>
          </w:p>
        </w:tc>
      </w:tr>
      <w:tr w:rsidR="00E56FFB" w:rsidRPr="00D9730D" w14:paraId="29738F4D" w14:textId="77777777" w:rsidTr="008160F1">
        <w:trPr>
          <w:trHeight w:val="1074"/>
        </w:trPr>
        <w:tc>
          <w:tcPr>
            <w:tcW w:w="208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65004DEE" w14:textId="77D4AF5F" w:rsidR="00E56FFB" w:rsidRPr="00D9730D" w:rsidRDefault="00E56FFB" w:rsidP="008160F1">
            <w:pPr>
              <w:pStyle w:val="ListParagraph"/>
              <w:ind w:left="0"/>
              <w:jc w:val="center"/>
              <w:rPr>
                <w:rFonts w:ascii="Gill Sans MT" w:hAnsi="Gill Sans MT" w:cs="Arial"/>
                <w:b/>
              </w:rPr>
            </w:pPr>
            <w:r w:rsidRPr="00D9730D">
              <w:rPr>
                <w:rFonts w:ascii="Gill Sans MT" w:hAnsi="Gill Sans MT" w:cs="Arial"/>
                <w:b/>
              </w:rPr>
              <w:t>Working at or within the Expected Standard</w:t>
            </w:r>
          </w:p>
        </w:tc>
        <w:tc>
          <w:tcPr>
            <w:tcW w:w="5282" w:type="dxa"/>
            <w:tcBorders>
              <w:top w:val="single" w:sz="4" w:space="0" w:color="auto"/>
              <w:left w:val="single" w:sz="4" w:space="0" w:color="4472C4" w:themeColor="accent1"/>
              <w:right w:val="single" w:sz="4" w:space="0" w:color="auto"/>
            </w:tcBorders>
            <w:vAlign w:val="center"/>
          </w:tcPr>
          <w:p w14:paraId="57BA8C82" w14:textId="77777777" w:rsidR="00E56FFB" w:rsidRPr="00D9730D" w:rsidRDefault="00E56FFB" w:rsidP="008160F1">
            <w:pPr>
              <w:pStyle w:val="ListParagraph"/>
              <w:ind w:left="0"/>
              <w:jc w:val="center"/>
              <w:rPr>
                <w:rFonts w:ascii="Gill Sans MT" w:hAnsi="Gill Sans MT" w:cs="Arial"/>
                <w:i/>
                <w:color w:val="A6A6A6" w:themeColor="background1" w:themeShade="A6"/>
              </w:rPr>
            </w:pPr>
            <w:r w:rsidRPr="00D9730D">
              <w:rPr>
                <w:rFonts w:ascii="Gill Sans MT" w:hAnsi="Gill Sans MT" w:cs="Arial"/>
              </w:rPr>
              <w:t>Working within or at the expected standard.</w:t>
            </w:r>
          </w:p>
        </w:tc>
        <w:tc>
          <w:tcPr>
            <w:tcW w:w="1276" w:type="dxa"/>
            <w:tcBorders>
              <w:top w:val="single" w:sz="4" w:space="0" w:color="auto"/>
              <w:left w:val="single" w:sz="4" w:space="0" w:color="auto"/>
              <w:right w:val="single" w:sz="4" w:space="0" w:color="auto"/>
            </w:tcBorders>
            <w:vAlign w:val="center"/>
          </w:tcPr>
          <w:p w14:paraId="2AAD4A65" w14:textId="4833D145" w:rsidR="00E56FFB" w:rsidRDefault="00E56FFB" w:rsidP="008160F1">
            <w:pPr>
              <w:pStyle w:val="ListParagraph"/>
              <w:ind w:left="0"/>
              <w:jc w:val="center"/>
              <w:rPr>
                <w:rFonts w:ascii="Gill Sans MT" w:hAnsi="Gill Sans MT" w:cs="Arial"/>
                <w:b/>
              </w:rPr>
            </w:pPr>
          </w:p>
          <w:p w14:paraId="550BBF22" w14:textId="77777777" w:rsidR="00E56FFB" w:rsidRPr="00D9730D" w:rsidRDefault="00E56FFB" w:rsidP="008160F1">
            <w:pPr>
              <w:pStyle w:val="ListParagraph"/>
              <w:ind w:left="0"/>
              <w:jc w:val="center"/>
              <w:rPr>
                <w:rFonts w:ascii="Gill Sans MT" w:hAnsi="Gill Sans MT" w:cs="Arial"/>
                <w:b/>
              </w:rPr>
            </w:pPr>
            <w:r>
              <w:rPr>
                <w:rFonts w:ascii="Gill Sans MT" w:hAnsi="Gill Sans MT" w:cs="Arial"/>
                <w:b/>
              </w:rPr>
              <w:t>EXS</w:t>
            </w:r>
          </w:p>
          <w:p w14:paraId="3EB06F44" w14:textId="77777777" w:rsidR="00E56FFB" w:rsidRPr="00D9730D" w:rsidRDefault="00E56FFB" w:rsidP="008160F1">
            <w:pPr>
              <w:pStyle w:val="ListParagraph"/>
              <w:ind w:left="0"/>
              <w:jc w:val="center"/>
              <w:rPr>
                <w:rFonts w:ascii="Gill Sans MT" w:hAnsi="Gill Sans MT" w:cs="Arial"/>
                <w:b/>
                <w:color w:val="A6A6A6" w:themeColor="background1" w:themeShade="A6"/>
              </w:rPr>
            </w:pPr>
          </w:p>
        </w:tc>
        <w:tc>
          <w:tcPr>
            <w:tcW w:w="1829" w:type="dxa"/>
            <w:tcBorders>
              <w:top w:val="single" w:sz="4" w:space="0" w:color="auto"/>
              <w:left w:val="single" w:sz="4" w:space="0" w:color="auto"/>
              <w:right w:val="single" w:sz="4" w:space="0" w:color="auto"/>
            </w:tcBorders>
            <w:vAlign w:val="center"/>
          </w:tcPr>
          <w:p w14:paraId="11A95D78" w14:textId="26D3980B" w:rsidR="00E56FFB" w:rsidRPr="005E6551" w:rsidRDefault="004C7733" w:rsidP="008160F1">
            <w:pPr>
              <w:pStyle w:val="ListParagraph"/>
              <w:ind w:left="0"/>
              <w:jc w:val="center"/>
              <w:rPr>
                <w:rFonts w:ascii="Gill Sans MT" w:hAnsi="Gill Sans MT" w:cs="Arial"/>
                <w:b/>
                <w:color w:val="F4B083" w:themeColor="accent2" w:themeTint="99"/>
              </w:rPr>
            </w:pPr>
            <w:r w:rsidRPr="00470D8E">
              <w:rPr>
                <w:rFonts w:ascii="Gill Sans MT" w:hAnsi="Gill Sans MT" w:cs="Arial"/>
                <w:b/>
                <w:color w:val="00B050"/>
              </w:rPr>
              <w:t>EXS</w:t>
            </w:r>
          </w:p>
        </w:tc>
      </w:tr>
      <w:tr w:rsidR="00E56FFB" w:rsidRPr="00D9730D" w14:paraId="4E2311E2" w14:textId="77777777" w:rsidTr="008160F1">
        <w:tc>
          <w:tcPr>
            <w:tcW w:w="208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514D341F" w14:textId="77777777" w:rsidR="00E56FFB" w:rsidRPr="00D9730D" w:rsidRDefault="00E56FFB" w:rsidP="008160F1">
            <w:pPr>
              <w:pStyle w:val="ListParagraph"/>
              <w:ind w:left="0"/>
              <w:jc w:val="center"/>
              <w:rPr>
                <w:rFonts w:ascii="Gill Sans MT" w:hAnsi="Gill Sans MT" w:cs="Arial"/>
                <w:b/>
              </w:rPr>
            </w:pPr>
            <w:r w:rsidRPr="00D9730D">
              <w:rPr>
                <w:rFonts w:ascii="Gill Sans MT" w:hAnsi="Gill Sans MT" w:cs="Arial"/>
                <w:b/>
              </w:rPr>
              <w:t>Working towards the Expected Standard</w:t>
            </w:r>
          </w:p>
          <w:p w14:paraId="19D5571D" w14:textId="77777777" w:rsidR="00E56FFB" w:rsidRPr="00D9730D" w:rsidRDefault="00E56FFB" w:rsidP="008160F1">
            <w:pPr>
              <w:pStyle w:val="ListParagraph"/>
              <w:ind w:left="0"/>
              <w:jc w:val="center"/>
              <w:rPr>
                <w:rFonts w:ascii="Gill Sans MT" w:hAnsi="Gill Sans MT" w:cs="Arial"/>
                <w:b/>
              </w:rPr>
            </w:pPr>
          </w:p>
        </w:tc>
        <w:tc>
          <w:tcPr>
            <w:tcW w:w="5282" w:type="dxa"/>
            <w:tcBorders>
              <w:top w:val="single" w:sz="4" w:space="0" w:color="auto"/>
              <w:left w:val="single" w:sz="4" w:space="0" w:color="4472C4" w:themeColor="accent1"/>
              <w:bottom w:val="single" w:sz="4" w:space="0" w:color="auto"/>
              <w:right w:val="single" w:sz="4" w:space="0" w:color="auto"/>
            </w:tcBorders>
            <w:vAlign w:val="center"/>
          </w:tcPr>
          <w:p w14:paraId="287BC2D0" w14:textId="77777777" w:rsidR="00E56FFB" w:rsidRPr="00D9730D" w:rsidRDefault="00E56FFB" w:rsidP="008160F1">
            <w:pPr>
              <w:pStyle w:val="ListParagraph"/>
              <w:ind w:left="0"/>
              <w:jc w:val="center"/>
              <w:rPr>
                <w:rFonts w:ascii="Gill Sans MT" w:hAnsi="Gill Sans MT" w:cs="Arial"/>
              </w:rPr>
            </w:pPr>
            <w:r w:rsidRPr="00D9730D">
              <w:rPr>
                <w:rFonts w:ascii="Gill Sans MT" w:hAnsi="Gill Sans MT" w:cs="Arial"/>
              </w:rPr>
              <w:t xml:space="preserve">Working towards the expected standard but working </w:t>
            </w:r>
            <w:r w:rsidRPr="00D9730D">
              <w:rPr>
                <w:rFonts w:ascii="Gill Sans MT" w:hAnsi="Gill Sans MT" w:cs="Arial"/>
                <w:b/>
                <w:bCs/>
              </w:rPr>
              <w:t>within the year group expectations</w:t>
            </w:r>
            <w:r w:rsidRPr="00D9730D">
              <w:rPr>
                <w:rFonts w:ascii="Gill Sans MT" w:hAnsi="Gill Sans MT" w:cs="Arial"/>
              </w:rPr>
              <w:t xml:space="preserve"> at a low level. E.g. a year 4 child working within yr 4 expectations but at a low level</w:t>
            </w:r>
          </w:p>
        </w:tc>
        <w:tc>
          <w:tcPr>
            <w:tcW w:w="1276" w:type="dxa"/>
            <w:tcBorders>
              <w:top w:val="single" w:sz="4" w:space="0" w:color="auto"/>
              <w:left w:val="single" w:sz="4" w:space="0" w:color="auto"/>
              <w:bottom w:val="single" w:sz="4" w:space="0" w:color="auto"/>
              <w:right w:val="single" w:sz="4" w:space="0" w:color="auto"/>
            </w:tcBorders>
            <w:vAlign w:val="center"/>
          </w:tcPr>
          <w:p w14:paraId="2EED5FC8" w14:textId="77777777" w:rsidR="00E56FFB" w:rsidRPr="00D9730D" w:rsidRDefault="00E56FFB" w:rsidP="008160F1">
            <w:pPr>
              <w:pStyle w:val="ListParagraph"/>
              <w:ind w:left="0"/>
              <w:jc w:val="center"/>
              <w:rPr>
                <w:rFonts w:ascii="Gill Sans MT" w:hAnsi="Gill Sans MT" w:cs="Arial"/>
                <w:b/>
              </w:rPr>
            </w:pPr>
            <w:r w:rsidRPr="00D9730D">
              <w:rPr>
                <w:rFonts w:ascii="Gill Sans MT" w:hAnsi="Gill Sans MT" w:cs="Arial"/>
                <w:b/>
              </w:rPr>
              <w:t>WTS</w:t>
            </w:r>
          </w:p>
        </w:tc>
        <w:tc>
          <w:tcPr>
            <w:tcW w:w="1829" w:type="dxa"/>
            <w:tcBorders>
              <w:top w:val="single" w:sz="4" w:space="0" w:color="auto"/>
              <w:left w:val="single" w:sz="4" w:space="0" w:color="auto"/>
              <w:bottom w:val="single" w:sz="4" w:space="0" w:color="auto"/>
              <w:right w:val="single" w:sz="4" w:space="0" w:color="auto"/>
            </w:tcBorders>
            <w:vAlign w:val="center"/>
          </w:tcPr>
          <w:p w14:paraId="63805AAA" w14:textId="511E606E" w:rsidR="00E56FFB" w:rsidRPr="003C1C4F" w:rsidRDefault="009410FA" w:rsidP="008160F1">
            <w:pPr>
              <w:pStyle w:val="ListParagraph"/>
              <w:ind w:left="0"/>
              <w:jc w:val="center"/>
              <w:rPr>
                <w:rFonts w:ascii="Gill Sans MT" w:hAnsi="Gill Sans MT" w:cs="Arial"/>
                <w:b/>
                <w:color w:val="FF9300"/>
              </w:rPr>
            </w:pPr>
            <w:r w:rsidRPr="003C1C4F">
              <w:rPr>
                <w:rFonts w:ascii="Gill Sans MT" w:hAnsi="Gill Sans MT" w:cs="Arial"/>
                <w:b/>
                <w:color w:val="FF9300"/>
              </w:rPr>
              <w:t>WTS</w:t>
            </w:r>
          </w:p>
        </w:tc>
      </w:tr>
      <w:tr w:rsidR="00E56FFB" w:rsidRPr="00D9730D" w14:paraId="1F3A40D8" w14:textId="77777777" w:rsidTr="008160F1">
        <w:trPr>
          <w:trHeight w:val="69"/>
        </w:trPr>
        <w:tc>
          <w:tcPr>
            <w:tcW w:w="8642" w:type="dxa"/>
            <w:gridSpan w:val="3"/>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3271FB0C" w14:textId="77777777" w:rsidR="00E56FFB" w:rsidRPr="00D9730D" w:rsidRDefault="00E56FFB" w:rsidP="008160F1">
            <w:pPr>
              <w:pStyle w:val="ListParagraph"/>
              <w:ind w:left="0"/>
              <w:jc w:val="center"/>
              <w:rPr>
                <w:rFonts w:ascii="Gill Sans MT" w:hAnsi="Gill Sans MT" w:cs="Arial"/>
                <w:b/>
                <w:highlight w:val="yellow"/>
              </w:rPr>
            </w:pPr>
          </w:p>
        </w:tc>
        <w:tc>
          <w:tcPr>
            <w:tcW w:w="182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59B8BD12" w14:textId="77777777" w:rsidR="00E56FFB" w:rsidRPr="005E6551" w:rsidRDefault="00E56FFB" w:rsidP="008160F1">
            <w:pPr>
              <w:pStyle w:val="ListParagraph"/>
              <w:ind w:left="0"/>
              <w:jc w:val="center"/>
              <w:rPr>
                <w:rFonts w:ascii="Gill Sans MT" w:hAnsi="Gill Sans MT" w:cs="Arial"/>
                <w:b/>
                <w:color w:val="F4B083" w:themeColor="accent2" w:themeTint="99"/>
                <w:highlight w:val="yellow"/>
              </w:rPr>
            </w:pPr>
          </w:p>
        </w:tc>
      </w:tr>
      <w:tr w:rsidR="001C5E3B" w:rsidRPr="00D9730D" w14:paraId="4EDB1F52" w14:textId="77777777" w:rsidTr="008160F1">
        <w:tc>
          <w:tcPr>
            <w:tcW w:w="2084" w:type="dxa"/>
            <w:tcBorders>
              <w:left w:val="single" w:sz="4" w:space="0" w:color="auto"/>
              <w:bottom w:val="single" w:sz="4" w:space="0" w:color="auto"/>
              <w:right w:val="single" w:sz="4" w:space="0" w:color="auto"/>
            </w:tcBorders>
            <w:vAlign w:val="center"/>
          </w:tcPr>
          <w:p w14:paraId="585CCA3C" w14:textId="6477E90E" w:rsidR="001C5E3B" w:rsidRPr="0044780C" w:rsidRDefault="009C4734" w:rsidP="008160F1">
            <w:pPr>
              <w:pStyle w:val="ListParagraph"/>
              <w:ind w:left="0"/>
              <w:jc w:val="center"/>
              <w:rPr>
                <w:rFonts w:ascii="Gill Sans MT" w:hAnsi="Gill Sans MT" w:cs="Arial"/>
                <w:b/>
              </w:rPr>
            </w:pPr>
            <w:r w:rsidRPr="0044780C">
              <w:rPr>
                <w:rFonts w:ascii="Gill Sans MT" w:hAnsi="Gill Sans MT" w:cs="Arial"/>
                <w:b/>
              </w:rPr>
              <w:t>All other pupils</w:t>
            </w:r>
            <w:r w:rsidR="005C77E6" w:rsidRPr="0044780C">
              <w:rPr>
                <w:rFonts w:ascii="Gill Sans MT" w:hAnsi="Gill Sans MT" w:cs="Arial"/>
                <w:b/>
              </w:rPr>
              <w:t xml:space="preserve"> working below WTS</w:t>
            </w:r>
            <w:r w:rsidR="002C05A4" w:rsidRPr="0044780C">
              <w:rPr>
                <w:rFonts w:ascii="Gill Sans MT" w:hAnsi="Gill Sans MT" w:cs="Arial"/>
                <w:b/>
              </w:rPr>
              <w:t xml:space="preserve"> (out of</w:t>
            </w:r>
            <w:r w:rsidR="005C6FE6" w:rsidRPr="0044780C">
              <w:rPr>
                <w:rFonts w:ascii="Gill Sans MT" w:hAnsi="Gill Sans MT" w:cs="Arial"/>
                <w:b/>
              </w:rPr>
              <w:t xml:space="preserve"> year group)</w:t>
            </w:r>
          </w:p>
        </w:tc>
        <w:tc>
          <w:tcPr>
            <w:tcW w:w="5282" w:type="dxa"/>
            <w:tcBorders>
              <w:top w:val="single" w:sz="4" w:space="0" w:color="auto"/>
              <w:left w:val="single" w:sz="4" w:space="0" w:color="auto"/>
              <w:bottom w:val="single" w:sz="4" w:space="0" w:color="auto"/>
              <w:right w:val="single" w:sz="4" w:space="0" w:color="auto"/>
            </w:tcBorders>
            <w:vAlign w:val="center"/>
          </w:tcPr>
          <w:p w14:paraId="7AC749D1" w14:textId="2D66CE99" w:rsidR="001C5E3B" w:rsidRPr="0044780C" w:rsidRDefault="009C4734" w:rsidP="002F1A79">
            <w:pPr>
              <w:pStyle w:val="ListParagraph"/>
              <w:ind w:left="0"/>
              <w:jc w:val="center"/>
              <w:rPr>
                <w:rFonts w:ascii="Gill Sans MT" w:hAnsi="Gill Sans MT" w:cs="Arial"/>
              </w:rPr>
            </w:pPr>
            <w:r w:rsidRPr="0044780C">
              <w:rPr>
                <w:rFonts w:ascii="Gill Sans MT" w:hAnsi="Gill Sans MT" w:cs="Arial"/>
              </w:rPr>
              <w:t xml:space="preserve">This category is for any judgement which is below Working Towards </w:t>
            </w:r>
          </w:p>
        </w:tc>
        <w:tc>
          <w:tcPr>
            <w:tcW w:w="1276" w:type="dxa"/>
            <w:tcBorders>
              <w:top w:val="single" w:sz="4" w:space="0" w:color="auto"/>
              <w:left w:val="single" w:sz="4" w:space="0" w:color="auto"/>
              <w:bottom w:val="single" w:sz="4" w:space="0" w:color="auto"/>
              <w:right w:val="single" w:sz="4" w:space="0" w:color="auto"/>
            </w:tcBorders>
            <w:vAlign w:val="center"/>
          </w:tcPr>
          <w:p w14:paraId="08796963" w14:textId="77777777" w:rsidR="009C4734" w:rsidRPr="0044780C" w:rsidRDefault="009C4734" w:rsidP="008160F1">
            <w:pPr>
              <w:pStyle w:val="ListParagraph"/>
              <w:ind w:left="0"/>
              <w:jc w:val="center"/>
              <w:rPr>
                <w:rFonts w:ascii="Gill Sans MT" w:hAnsi="Gill Sans MT" w:cs="Arial"/>
                <w:b/>
              </w:rPr>
            </w:pPr>
            <w:r w:rsidRPr="0044780C">
              <w:rPr>
                <w:rFonts w:ascii="Gill Sans MT" w:hAnsi="Gill Sans MT" w:cs="Arial"/>
                <w:b/>
              </w:rPr>
              <w:t>PKS 1-6</w:t>
            </w:r>
          </w:p>
          <w:p w14:paraId="4A67D7F4" w14:textId="2DF35834" w:rsidR="009C4734" w:rsidRPr="0044780C" w:rsidRDefault="009C4734" w:rsidP="008160F1">
            <w:pPr>
              <w:pStyle w:val="ListParagraph"/>
              <w:ind w:left="0"/>
              <w:jc w:val="center"/>
              <w:rPr>
                <w:rFonts w:ascii="Gill Sans MT" w:hAnsi="Gill Sans MT" w:cs="Arial"/>
                <w:b/>
              </w:rPr>
            </w:pPr>
            <w:r w:rsidRPr="0044780C">
              <w:rPr>
                <w:rFonts w:ascii="Gill Sans MT" w:hAnsi="Gill Sans MT" w:cs="Arial"/>
                <w:b/>
              </w:rPr>
              <w:t>EN</w:t>
            </w:r>
          </w:p>
        </w:tc>
        <w:tc>
          <w:tcPr>
            <w:tcW w:w="1829" w:type="dxa"/>
            <w:tcBorders>
              <w:top w:val="single" w:sz="4" w:space="0" w:color="auto"/>
              <w:left w:val="single" w:sz="4" w:space="0" w:color="auto"/>
              <w:bottom w:val="single" w:sz="4" w:space="0" w:color="auto"/>
              <w:right w:val="single" w:sz="4" w:space="0" w:color="auto"/>
            </w:tcBorders>
            <w:vAlign w:val="center"/>
          </w:tcPr>
          <w:p w14:paraId="1AE52AC7" w14:textId="77777777" w:rsidR="001C5E3B" w:rsidRPr="003C1C4F" w:rsidRDefault="00B24B1E" w:rsidP="008160F1">
            <w:pPr>
              <w:pStyle w:val="ListParagraph"/>
              <w:ind w:left="0"/>
              <w:jc w:val="center"/>
              <w:rPr>
                <w:rFonts w:ascii="Gill Sans MT" w:hAnsi="Gill Sans MT" w:cs="Arial"/>
                <w:b/>
                <w:color w:val="EE0000"/>
                <w:sz w:val="18"/>
                <w:szCs w:val="18"/>
              </w:rPr>
            </w:pPr>
            <w:r w:rsidRPr="003C1C4F">
              <w:rPr>
                <w:rFonts w:ascii="Gill Sans MT" w:hAnsi="Gill Sans MT" w:cs="Arial"/>
                <w:b/>
                <w:color w:val="EE0000"/>
                <w:sz w:val="18"/>
                <w:szCs w:val="18"/>
              </w:rPr>
              <w:t>WB5</w:t>
            </w:r>
          </w:p>
          <w:p w14:paraId="790A81EA" w14:textId="77777777" w:rsidR="00B24B1E" w:rsidRPr="003C1C4F" w:rsidRDefault="00B24B1E" w:rsidP="008160F1">
            <w:pPr>
              <w:pStyle w:val="ListParagraph"/>
              <w:ind w:left="0"/>
              <w:jc w:val="center"/>
              <w:rPr>
                <w:rFonts w:ascii="Gill Sans MT" w:hAnsi="Gill Sans MT" w:cs="Arial"/>
                <w:b/>
                <w:color w:val="EE0000"/>
                <w:sz w:val="18"/>
                <w:szCs w:val="18"/>
              </w:rPr>
            </w:pPr>
            <w:r w:rsidRPr="003C1C4F">
              <w:rPr>
                <w:rFonts w:ascii="Gill Sans MT" w:hAnsi="Gill Sans MT" w:cs="Arial"/>
                <w:b/>
                <w:color w:val="EE0000"/>
                <w:sz w:val="18"/>
                <w:szCs w:val="18"/>
              </w:rPr>
              <w:t>WB4</w:t>
            </w:r>
          </w:p>
          <w:p w14:paraId="1791E632" w14:textId="77777777" w:rsidR="00B24B1E" w:rsidRPr="003C1C4F" w:rsidRDefault="00B24B1E" w:rsidP="008160F1">
            <w:pPr>
              <w:pStyle w:val="ListParagraph"/>
              <w:ind w:left="0"/>
              <w:jc w:val="center"/>
              <w:rPr>
                <w:rFonts w:ascii="Gill Sans MT" w:hAnsi="Gill Sans MT" w:cs="Arial"/>
                <w:b/>
                <w:color w:val="EE0000"/>
                <w:sz w:val="18"/>
                <w:szCs w:val="18"/>
              </w:rPr>
            </w:pPr>
            <w:r w:rsidRPr="003C1C4F">
              <w:rPr>
                <w:rFonts w:ascii="Gill Sans MT" w:hAnsi="Gill Sans MT" w:cs="Arial"/>
                <w:b/>
                <w:color w:val="EE0000"/>
                <w:sz w:val="18"/>
                <w:szCs w:val="18"/>
              </w:rPr>
              <w:t>WB3</w:t>
            </w:r>
          </w:p>
          <w:p w14:paraId="30E8C3D3" w14:textId="77777777" w:rsidR="00B24B1E" w:rsidRPr="003C1C4F" w:rsidRDefault="00B24B1E" w:rsidP="008160F1">
            <w:pPr>
              <w:pStyle w:val="ListParagraph"/>
              <w:ind w:left="0"/>
              <w:jc w:val="center"/>
              <w:rPr>
                <w:rFonts w:ascii="Gill Sans MT" w:hAnsi="Gill Sans MT" w:cs="Arial"/>
                <w:b/>
                <w:color w:val="EE0000"/>
                <w:sz w:val="18"/>
                <w:szCs w:val="18"/>
              </w:rPr>
            </w:pPr>
            <w:r w:rsidRPr="003C1C4F">
              <w:rPr>
                <w:rFonts w:ascii="Gill Sans MT" w:hAnsi="Gill Sans MT" w:cs="Arial"/>
                <w:b/>
                <w:color w:val="EE0000"/>
                <w:sz w:val="18"/>
                <w:szCs w:val="18"/>
              </w:rPr>
              <w:t>WB2</w:t>
            </w:r>
          </w:p>
          <w:p w14:paraId="78E6D23C" w14:textId="77777777" w:rsidR="00B24B1E" w:rsidRPr="003C1C4F" w:rsidRDefault="00B24B1E" w:rsidP="008160F1">
            <w:pPr>
              <w:pStyle w:val="ListParagraph"/>
              <w:ind w:left="0"/>
              <w:jc w:val="center"/>
              <w:rPr>
                <w:rFonts w:ascii="Gill Sans MT" w:hAnsi="Gill Sans MT" w:cs="Arial"/>
                <w:b/>
                <w:color w:val="EE0000"/>
                <w:sz w:val="18"/>
                <w:szCs w:val="18"/>
              </w:rPr>
            </w:pPr>
            <w:r w:rsidRPr="003C1C4F">
              <w:rPr>
                <w:rFonts w:ascii="Gill Sans MT" w:hAnsi="Gill Sans MT" w:cs="Arial"/>
                <w:b/>
                <w:color w:val="EE0000"/>
                <w:sz w:val="18"/>
                <w:szCs w:val="18"/>
              </w:rPr>
              <w:t>WB1</w:t>
            </w:r>
          </w:p>
          <w:p w14:paraId="78BEA53C" w14:textId="6DBE2F2F" w:rsidR="00412C6C" w:rsidRPr="003C1C4F" w:rsidRDefault="00615917" w:rsidP="008160F1">
            <w:pPr>
              <w:pStyle w:val="ListParagraph"/>
              <w:ind w:left="0"/>
              <w:jc w:val="center"/>
              <w:rPr>
                <w:rFonts w:ascii="Gill Sans MT" w:hAnsi="Gill Sans MT" w:cs="Arial"/>
                <w:b/>
                <w:color w:val="EE0000"/>
                <w:sz w:val="18"/>
                <w:szCs w:val="18"/>
              </w:rPr>
            </w:pPr>
            <w:r>
              <w:rPr>
                <w:rFonts w:ascii="Gill Sans MT" w:hAnsi="Gill Sans MT" w:cs="Arial"/>
                <w:b/>
                <w:color w:val="EE0000"/>
                <w:sz w:val="18"/>
                <w:szCs w:val="18"/>
              </w:rPr>
              <w:t>Cherry Gardens</w:t>
            </w:r>
          </w:p>
          <w:p w14:paraId="0CD47D64" w14:textId="5F163B1F" w:rsidR="008160F1" w:rsidRPr="0044780C" w:rsidRDefault="008160F1" w:rsidP="008160F1">
            <w:pPr>
              <w:pStyle w:val="ListParagraph"/>
              <w:ind w:left="0"/>
              <w:jc w:val="center"/>
              <w:rPr>
                <w:rFonts w:ascii="Gill Sans MT" w:hAnsi="Gill Sans MT" w:cs="Arial"/>
                <w:b/>
                <w:sz w:val="18"/>
                <w:szCs w:val="18"/>
              </w:rPr>
            </w:pPr>
            <w:r w:rsidRPr="003C1C4F">
              <w:rPr>
                <w:rFonts w:ascii="Gill Sans MT" w:hAnsi="Gill Sans MT" w:cs="Arial"/>
                <w:b/>
                <w:color w:val="EE0000"/>
                <w:sz w:val="18"/>
                <w:szCs w:val="18"/>
              </w:rPr>
              <w:t>EN</w:t>
            </w:r>
          </w:p>
        </w:tc>
      </w:tr>
    </w:tbl>
    <w:p w14:paraId="287F9614" w14:textId="77777777" w:rsidR="0044780C" w:rsidRDefault="0044780C" w:rsidP="001336CA">
      <w:pPr>
        <w:rPr>
          <w:color w:val="FF0000"/>
        </w:rPr>
      </w:pPr>
    </w:p>
    <w:p w14:paraId="22951FE1" w14:textId="5AC20B58" w:rsidR="00562E3C" w:rsidRPr="008550ED" w:rsidRDefault="000C029B" w:rsidP="001336CA">
      <w:pPr>
        <w:rPr>
          <w:rFonts w:ascii="Gill Sans MT" w:hAnsi="Gill Sans MT" w:cs="Arial"/>
          <w:b/>
          <w:bCs/>
          <w:color w:val="EE0000"/>
        </w:rPr>
      </w:pPr>
      <w:r w:rsidRPr="004169E2">
        <w:rPr>
          <w:rFonts w:ascii="Gill Sans MT" w:hAnsi="Gill Sans MT" w:cs="Arial"/>
          <w:b/>
          <w:bCs/>
          <w:color w:val="F4B083" w:themeColor="accent2" w:themeTint="99"/>
        </w:rPr>
        <w:t>Assessing pupils who are attaining well below their year group</w:t>
      </w:r>
      <w:r w:rsidR="00562E3C" w:rsidRPr="004169E2">
        <w:rPr>
          <w:rFonts w:ascii="Gill Sans MT" w:hAnsi="Gill Sans MT" w:cs="Arial"/>
          <w:b/>
          <w:bCs/>
          <w:color w:val="F4B083" w:themeColor="accent2" w:themeTint="99"/>
        </w:rPr>
        <w:t xml:space="preserve"> </w:t>
      </w:r>
      <w:r w:rsidR="00802CD4">
        <w:rPr>
          <w:rFonts w:ascii="Gill Sans MT" w:hAnsi="Gill Sans MT" w:cs="Arial"/>
          <w:b/>
          <w:bCs/>
          <w:color w:val="F4B083" w:themeColor="accent2" w:themeTint="99"/>
        </w:rPr>
        <w:t>(</w:t>
      </w:r>
      <w:r w:rsidR="00802CD4" w:rsidRPr="008550ED">
        <w:rPr>
          <w:rFonts w:ascii="Gill Sans MT" w:hAnsi="Gill Sans MT" w:cs="Arial"/>
          <w:b/>
          <w:bCs/>
          <w:color w:val="EE0000"/>
        </w:rPr>
        <w:t>scaled score of 80 or below on any NFER test)</w:t>
      </w:r>
    </w:p>
    <w:p w14:paraId="50CA11E3" w14:textId="29C86726" w:rsidR="0059312F" w:rsidRDefault="00C9493C" w:rsidP="007266BC">
      <w:pPr>
        <w:pStyle w:val="NoSpacing"/>
        <w:rPr>
          <w:rFonts w:ascii="Gill Sans MT" w:hAnsi="Gill Sans MT" w:cs="Arial"/>
        </w:rPr>
      </w:pPr>
      <w:r>
        <w:rPr>
          <w:rFonts w:cs="Arial"/>
        </w:rPr>
        <w:t xml:space="preserve">Within TCSET pupils who are working outside of their year group are working </w:t>
      </w:r>
      <w:r w:rsidR="00FC0646">
        <w:rPr>
          <w:rFonts w:cs="Arial"/>
        </w:rPr>
        <w:t>‘</w:t>
      </w:r>
      <w:r>
        <w:rPr>
          <w:rFonts w:cs="Arial"/>
        </w:rPr>
        <w:t>well below</w:t>
      </w:r>
      <w:r w:rsidR="00FC0646">
        <w:rPr>
          <w:rFonts w:cs="Arial"/>
        </w:rPr>
        <w:t>’</w:t>
      </w:r>
      <w:r>
        <w:rPr>
          <w:rFonts w:cs="Arial"/>
        </w:rPr>
        <w:t xml:space="preserve"> national expectations</w:t>
      </w:r>
      <w:r w:rsidR="00FC0646">
        <w:rPr>
          <w:rFonts w:cs="Arial"/>
        </w:rPr>
        <w:t xml:space="preserve">. </w:t>
      </w:r>
      <w:r w:rsidR="002F1A79" w:rsidRPr="0044780C">
        <w:rPr>
          <w:rFonts w:ascii="Gill Sans MT" w:hAnsi="Gill Sans MT" w:cs="Arial"/>
        </w:rPr>
        <w:t xml:space="preserve"> </w:t>
      </w:r>
      <w:r w:rsidR="002F1A79">
        <w:rPr>
          <w:rFonts w:ascii="Gill Sans MT" w:hAnsi="Gill Sans MT" w:cs="Arial"/>
        </w:rPr>
        <w:t>To enable more in-depth analysis</w:t>
      </w:r>
      <w:r w:rsidR="00EF3B2D">
        <w:rPr>
          <w:rFonts w:ascii="Gill Sans MT" w:hAnsi="Gill Sans MT" w:cs="Arial"/>
        </w:rPr>
        <w:t xml:space="preserve">, </w:t>
      </w:r>
      <w:r w:rsidR="002F1A79" w:rsidRPr="0044780C">
        <w:rPr>
          <w:rFonts w:ascii="Gill Sans MT" w:hAnsi="Gill Sans MT" w:cs="Arial"/>
        </w:rPr>
        <w:t xml:space="preserve">‘well below’ </w:t>
      </w:r>
      <w:r w:rsidR="00EF3B2D">
        <w:rPr>
          <w:rFonts w:ascii="Gill Sans MT" w:hAnsi="Gill Sans MT" w:cs="Arial"/>
        </w:rPr>
        <w:t xml:space="preserve">has </w:t>
      </w:r>
      <w:r w:rsidR="002F1A79" w:rsidRPr="0044780C">
        <w:rPr>
          <w:rFonts w:ascii="Gill Sans MT" w:hAnsi="Gill Sans MT" w:cs="Arial"/>
        </w:rPr>
        <w:t>be</w:t>
      </w:r>
      <w:r w:rsidR="00EF3B2D">
        <w:rPr>
          <w:rFonts w:ascii="Gill Sans MT" w:hAnsi="Gill Sans MT" w:cs="Arial"/>
        </w:rPr>
        <w:t>en</w:t>
      </w:r>
      <w:r w:rsidR="002F1A79" w:rsidRPr="0044780C">
        <w:rPr>
          <w:rFonts w:ascii="Gill Sans MT" w:hAnsi="Gill Sans MT" w:cs="Arial"/>
        </w:rPr>
        <w:t xml:space="preserve"> sub-</w:t>
      </w:r>
      <w:proofErr w:type="gramStart"/>
      <w:r w:rsidR="002F1A79" w:rsidRPr="0044780C">
        <w:rPr>
          <w:rFonts w:ascii="Gill Sans MT" w:hAnsi="Gill Sans MT" w:cs="Arial"/>
        </w:rPr>
        <w:t xml:space="preserve">divided </w:t>
      </w:r>
      <w:r w:rsidR="00432040">
        <w:rPr>
          <w:rFonts w:ascii="Gill Sans MT" w:hAnsi="Gill Sans MT" w:cs="Arial"/>
        </w:rPr>
        <w:t>,</w:t>
      </w:r>
      <w:proofErr w:type="gramEnd"/>
      <w:r w:rsidR="00432040">
        <w:rPr>
          <w:rFonts w:ascii="Gill Sans MT" w:hAnsi="Gill Sans MT" w:cs="Arial"/>
        </w:rPr>
        <w:t xml:space="preserve"> so you indicat</w:t>
      </w:r>
      <w:r w:rsidR="009C15E9">
        <w:rPr>
          <w:rFonts w:ascii="Gill Sans MT" w:hAnsi="Gill Sans MT" w:cs="Arial"/>
        </w:rPr>
        <w:t xml:space="preserve">e </w:t>
      </w:r>
      <w:r w:rsidR="00432040">
        <w:rPr>
          <w:rFonts w:ascii="Gill Sans MT" w:hAnsi="Gill Sans MT" w:cs="Arial"/>
        </w:rPr>
        <w:t>well-below using WB and the number corresponds to the year that child’s attainment falls within</w:t>
      </w:r>
      <w:r w:rsidR="001F134F">
        <w:rPr>
          <w:rFonts w:ascii="Gill Sans MT" w:hAnsi="Gill Sans MT" w:cs="Arial"/>
        </w:rPr>
        <w:t>; or Cherry Gardens branch maps (denoted as CG#)</w:t>
      </w:r>
    </w:p>
    <w:p w14:paraId="44987FB2" w14:textId="77777777" w:rsidR="0059312F" w:rsidRDefault="0059312F" w:rsidP="007266BC">
      <w:pPr>
        <w:pStyle w:val="NoSpacing"/>
        <w:rPr>
          <w:rFonts w:ascii="Gill Sans MT" w:hAnsi="Gill Sans MT" w:cs="Arial"/>
        </w:rPr>
      </w:pPr>
      <w:r>
        <w:rPr>
          <w:rFonts w:ascii="Gill Sans MT" w:hAnsi="Gill Sans MT" w:cs="Arial"/>
        </w:rPr>
        <w:t>For example:</w:t>
      </w:r>
    </w:p>
    <w:p w14:paraId="70BB4E6E" w14:textId="41E24202" w:rsidR="00331DDC" w:rsidRPr="0059312F" w:rsidRDefault="002F1A79" w:rsidP="0059312F">
      <w:pPr>
        <w:pStyle w:val="NoSpacing"/>
        <w:numPr>
          <w:ilvl w:val="0"/>
          <w:numId w:val="20"/>
        </w:numPr>
        <w:rPr>
          <w:rFonts w:cs="Arial"/>
        </w:rPr>
      </w:pPr>
      <w:r w:rsidRPr="0044780C">
        <w:rPr>
          <w:rFonts w:ascii="Gill Sans MT" w:hAnsi="Gill Sans MT" w:cs="Arial"/>
        </w:rPr>
        <w:t>year 4 child working within a year 3 (WB3) or year 2 (WB2) expectation</w:t>
      </w:r>
    </w:p>
    <w:p w14:paraId="35D5D9AF" w14:textId="4ACE61CC" w:rsidR="0059312F" w:rsidRDefault="0059312F" w:rsidP="0059312F">
      <w:pPr>
        <w:pStyle w:val="NoSpacing"/>
        <w:numPr>
          <w:ilvl w:val="0"/>
          <w:numId w:val="20"/>
        </w:numPr>
        <w:rPr>
          <w:rFonts w:cs="Arial"/>
        </w:rPr>
      </w:pPr>
      <w:r>
        <w:rPr>
          <w:rFonts w:cs="Arial"/>
        </w:rPr>
        <w:t>year 2 child working with Reception</w:t>
      </w:r>
      <w:r w:rsidR="00E40BA6">
        <w:rPr>
          <w:rFonts w:cs="Arial"/>
        </w:rPr>
        <w:t xml:space="preserve"> would be</w:t>
      </w:r>
      <w:r w:rsidR="001E77BE">
        <w:rPr>
          <w:rFonts w:cs="Arial"/>
        </w:rPr>
        <w:t xml:space="preserve"> Cherry Gardens (CG</w:t>
      </w:r>
      <w:r w:rsidR="001F134F">
        <w:rPr>
          <w:rFonts w:cs="Arial"/>
        </w:rPr>
        <w:t>#</w:t>
      </w:r>
      <w:r w:rsidR="001E77BE">
        <w:rPr>
          <w:rFonts w:cs="Arial"/>
        </w:rPr>
        <w:t>)</w:t>
      </w:r>
    </w:p>
    <w:p w14:paraId="743A379F" w14:textId="403ACE1A" w:rsidR="00E40BA6" w:rsidRDefault="00E40BA6" w:rsidP="0059312F">
      <w:pPr>
        <w:pStyle w:val="NoSpacing"/>
        <w:numPr>
          <w:ilvl w:val="0"/>
          <w:numId w:val="20"/>
        </w:numPr>
        <w:rPr>
          <w:rFonts w:cs="Arial"/>
        </w:rPr>
      </w:pPr>
      <w:r>
        <w:rPr>
          <w:rFonts w:cs="Arial"/>
        </w:rPr>
        <w:t>year 5 child working within yr 3 would be WB3</w:t>
      </w:r>
    </w:p>
    <w:p w14:paraId="6528B350" w14:textId="77777777" w:rsidR="00DD21DB" w:rsidRDefault="00DD21DB" w:rsidP="00DD21DB">
      <w:pPr>
        <w:pStyle w:val="NoSpacing"/>
        <w:rPr>
          <w:rFonts w:cs="Arial"/>
        </w:rPr>
      </w:pPr>
    </w:p>
    <w:tbl>
      <w:tblPr>
        <w:tblStyle w:val="TableGrid"/>
        <w:tblW w:w="0" w:type="auto"/>
        <w:tblLook w:val="04A0" w:firstRow="1" w:lastRow="0" w:firstColumn="1" w:lastColumn="0" w:noHBand="0" w:noVBand="1"/>
      </w:tblPr>
      <w:tblGrid>
        <w:gridCol w:w="846"/>
        <w:gridCol w:w="4961"/>
        <w:gridCol w:w="3209"/>
      </w:tblGrid>
      <w:tr w:rsidR="004E3315" w14:paraId="16A339BC" w14:textId="77777777" w:rsidTr="00F04193">
        <w:tc>
          <w:tcPr>
            <w:tcW w:w="846" w:type="dxa"/>
          </w:tcPr>
          <w:p w14:paraId="437DC7B6" w14:textId="09A2D085" w:rsidR="004E3315" w:rsidRPr="006A0777" w:rsidRDefault="008361B4" w:rsidP="007266BC">
            <w:pPr>
              <w:pStyle w:val="NoSpacing"/>
              <w:rPr>
                <w:rFonts w:cs="Arial"/>
                <w:b/>
                <w:bCs/>
              </w:rPr>
            </w:pPr>
            <w:r w:rsidRPr="006A0777">
              <w:rPr>
                <w:rFonts w:cs="Arial"/>
                <w:b/>
                <w:bCs/>
              </w:rPr>
              <w:t>Year group</w:t>
            </w:r>
          </w:p>
        </w:tc>
        <w:tc>
          <w:tcPr>
            <w:tcW w:w="4961" w:type="dxa"/>
          </w:tcPr>
          <w:p w14:paraId="4B635EF8" w14:textId="5836F5E2" w:rsidR="004E3315" w:rsidRPr="006A0777" w:rsidRDefault="008361B4" w:rsidP="007266BC">
            <w:pPr>
              <w:pStyle w:val="NoSpacing"/>
              <w:rPr>
                <w:rFonts w:cs="Arial"/>
                <w:b/>
                <w:bCs/>
              </w:rPr>
            </w:pPr>
            <w:r w:rsidRPr="006A0777">
              <w:rPr>
                <w:rFonts w:cs="Arial"/>
                <w:b/>
                <w:bCs/>
              </w:rPr>
              <w:t>TCSET Insight assessment</w:t>
            </w:r>
          </w:p>
        </w:tc>
        <w:tc>
          <w:tcPr>
            <w:tcW w:w="3209" w:type="dxa"/>
          </w:tcPr>
          <w:p w14:paraId="3E3F1F5E" w14:textId="76089589" w:rsidR="004E3315" w:rsidRPr="006A0777" w:rsidRDefault="008361B4" w:rsidP="007266BC">
            <w:pPr>
              <w:pStyle w:val="NoSpacing"/>
              <w:rPr>
                <w:rFonts w:cs="Arial"/>
                <w:b/>
                <w:bCs/>
              </w:rPr>
            </w:pPr>
            <w:r w:rsidRPr="006A0777">
              <w:rPr>
                <w:rFonts w:cs="Arial"/>
                <w:b/>
                <w:bCs/>
              </w:rPr>
              <w:t>National</w:t>
            </w:r>
          </w:p>
        </w:tc>
      </w:tr>
      <w:tr w:rsidR="00DA7397" w14:paraId="655966EE" w14:textId="77777777" w:rsidTr="00F04193">
        <w:tc>
          <w:tcPr>
            <w:tcW w:w="846" w:type="dxa"/>
          </w:tcPr>
          <w:p w14:paraId="01DF62E5" w14:textId="337D559A" w:rsidR="00DA7397" w:rsidRPr="00DA7397" w:rsidRDefault="00DA7397" w:rsidP="007266BC">
            <w:pPr>
              <w:pStyle w:val="NoSpacing"/>
              <w:rPr>
                <w:rFonts w:cs="Arial"/>
              </w:rPr>
            </w:pPr>
            <w:r>
              <w:rPr>
                <w:rFonts w:cs="Arial"/>
              </w:rPr>
              <w:t>Rec</w:t>
            </w:r>
          </w:p>
        </w:tc>
        <w:tc>
          <w:tcPr>
            <w:tcW w:w="4961" w:type="dxa"/>
          </w:tcPr>
          <w:p w14:paraId="71E19C1E" w14:textId="16F8F198" w:rsidR="00DA7397" w:rsidRPr="00DA7397" w:rsidRDefault="00F04193" w:rsidP="007266BC">
            <w:pPr>
              <w:pStyle w:val="NoSpacing"/>
              <w:rPr>
                <w:rFonts w:cs="Arial"/>
              </w:rPr>
            </w:pPr>
            <w:r w:rsidRPr="00F04193">
              <w:rPr>
                <w:rFonts w:cs="Arial"/>
                <w:sz w:val="18"/>
                <w:szCs w:val="18"/>
              </w:rPr>
              <w:t>Cherry Gardens</w:t>
            </w:r>
          </w:p>
        </w:tc>
        <w:tc>
          <w:tcPr>
            <w:tcW w:w="3209" w:type="dxa"/>
          </w:tcPr>
          <w:p w14:paraId="772F1C30" w14:textId="77777777" w:rsidR="00DA7397" w:rsidRPr="00DA7397" w:rsidRDefault="00DA7397" w:rsidP="007266BC">
            <w:pPr>
              <w:pStyle w:val="NoSpacing"/>
              <w:rPr>
                <w:rFonts w:cs="Arial"/>
              </w:rPr>
            </w:pPr>
          </w:p>
        </w:tc>
      </w:tr>
      <w:tr w:rsidR="004E3315" w14:paraId="4B511757" w14:textId="77777777" w:rsidTr="00F04193">
        <w:tc>
          <w:tcPr>
            <w:tcW w:w="846" w:type="dxa"/>
          </w:tcPr>
          <w:p w14:paraId="04CD7AD0" w14:textId="20ADC53B" w:rsidR="004E3315" w:rsidRDefault="00FD2D72" w:rsidP="007266BC">
            <w:pPr>
              <w:pStyle w:val="NoSpacing"/>
              <w:rPr>
                <w:rFonts w:cs="Arial"/>
              </w:rPr>
            </w:pPr>
            <w:r>
              <w:rPr>
                <w:rFonts w:cs="Arial"/>
              </w:rPr>
              <w:t>1</w:t>
            </w:r>
          </w:p>
        </w:tc>
        <w:tc>
          <w:tcPr>
            <w:tcW w:w="4961" w:type="dxa"/>
          </w:tcPr>
          <w:p w14:paraId="59ED20DA" w14:textId="1C970062" w:rsidR="004E3315" w:rsidRDefault="00F04193" w:rsidP="007266BC">
            <w:pPr>
              <w:pStyle w:val="NoSpacing"/>
              <w:rPr>
                <w:rFonts w:cs="Arial"/>
              </w:rPr>
            </w:pPr>
            <w:r w:rsidRPr="00F04193">
              <w:rPr>
                <w:rFonts w:cs="Arial"/>
                <w:sz w:val="18"/>
                <w:szCs w:val="18"/>
              </w:rPr>
              <w:t>Cherry Gardens</w:t>
            </w:r>
          </w:p>
        </w:tc>
        <w:tc>
          <w:tcPr>
            <w:tcW w:w="3209" w:type="dxa"/>
          </w:tcPr>
          <w:p w14:paraId="79123A3C" w14:textId="77777777" w:rsidR="004E3315" w:rsidRDefault="004E3315" w:rsidP="007266BC">
            <w:pPr>
              <w:pStyle w:val="NoSpacing"/>
              <w:rPr>
                <w:rFonts w:cs="Arial"/>
              </w:rPr>
            </w:pPr>
          </w:p>
        </w:tc>
      </w:tr>
      <w:tr w:rsidR="004E3315" w14:paraId="47D12CAD" w14:textId="77777777" w:rsidTr="00F04193">
        <w:tc>
          <w:tcPr>
            <w:tcW w:w="846" w:type="dxa"/>
          </w:tcPr>
          <w:p w14:paraId="00F95514" w14:textId="6969A1D5" w:rsidR="004E3315" w:rsidRDefault="00FD2D72" w:rsidP="007266BC">
            <w:pPr>
              <w:pStyle w:val="NoSpacing"/>
              <w:rPr>
                <w:rFonts w:cs="Arial"/>
              </w:rPr>
            </w:pPr>
            <w:r>
              <w:rPr>
                <w:rFonts w:cs="Arial"/>
              </w:rPr>
              <w:t>2</w:t>
            </w:r>
          </w:p>
        </w:tc>
        <w:tc>
          <w:tcPr>
            <w:tcW w:w="4961" w:type="dxa"/>
          </w:tcPr>
          <w:p w14:paraId="78418607" w14:textId="6325BE60" w:rsidR="004E3315" w:rsidRDefault="00FD2D72" w:rsidP="007266BC">
            <w:pPr>
              <w:pStyle w:val="NoSpacing"/>
              <w:rPr>
                <w:rFonts w:cs="Arial"/>
              </w:rPr>
            </w:pPr>
            <w:r>
              <w:rPr>
                <w:rFonts w:cs="Arial"/>
              </w:rPr>
              <w:t xml:space="preserve">WB1, </w:t>
            </w:r>
            <w:r w:rsidR="00F04193" w:rsidRPr="00F04193">
              <w:rPr>
                <w:rFonts w:cs="Arial"/>
                <w:sz w:val="18"/>
                <w:szCs w:val="18"/>
              </w:rPr>
              <w:t>Cherry Gardens</w:t>
            </w:r>
          </w:p>
        </w:tc>
        <w:tc>
          <w:tcPr>
            <w:tcW w:w="3209" w:type="dxa"/>
          </w:tcPr>
          <w:p w14:paraId="04BFA95E" w14:textId="1FD5D1FD" w:rsidR="004E3315" w:rsidRDefault="004E3315" w:rsidP="007266BC">
            <w:pPr>
              <w:pStyle w:val="NoSpacing"/>
              <w:rPr>
                <w:rFonts w:cs="Arial"/>
              </w:rPr>
            </w:pPr>
          </w:p>
        </w:tc>
      </w:tr>
      <w:tr w:rsidR="004E3315" w14:paraId="6387DFBA" w14:textId="77777777" w:rsidTr="00F04193">
        <w:tc>
          <w:tcPr>
            <w:tcW w:w="846" w:type="dxa"/>
          </w:tcPr>
          <w:p w14:paraId="3EABC529" w14:textId="7D3EE530" w:rsidR="004E3315" w:rsidRDefault="0020077B" w:rsidP="007266BC">
            <w:pPr>
              <w:pStyle w:val="NoSpacing"/>
              <w:rPr>
                <w:rFonts w:cs="Arial"/>
              </w:rPr>
            </w:pPr>
            <w:r>
              <w:rPr>
                <w:rFonts w:cs="Arial"/>
              </w:rPr>
              <w:t>3</w:t>
            </w:r>
          </w:p>
        </w:tc>
        <w:tc>
          <w:tcPr>
            <w:tcW w:w="4961" w:type="dxa"/>
          </w:tcPr>
          <w:p w14:paraId="5EB78757" w14:textId="0AAB27E2" w:rsidR="004E3315" w:rsidRDefault="0020077B" w:rsidP="007266BC">
            <w:pPr>
              <w:pStyle w:val="NoSpacing"/>
              <w:rPr>
                <w:rFonts w:cs="Arial"/>
              </w:rPr>
            </w:pPr>
            <w:r>
              <w:rPr>
                <w:rFonts w:cs="Arial"/>
              </w:rPr>
              <w:t xml:space="preserve">WB2, WB1, </w:t>
            </w:r>
            <w:r w:rsidR="00F04193" w:rsidRPr="00F04193">
              <w:rPr>
                <w:rFonts w:cs="Arial"/>
                <w:sz w:val="18"/>
                <w:szCs w:val="18"/>
              </w:rPr>
              <w:t>Cherry Gardens</w:t>
            </w:r>
          </w:p>
        </w:tc>
        <w:tc>
          <w:tcPr>
            <w:tcW w:w="3209" w:type="dxa"/>
          </w:tcPr>
          <w:p w14:paraId="41CFFF74" w14:textId="77777777" w:rsidR="004E3315" w:rsidRDefault="004E3315" w:rsidP="007266BC">
            <w:pPr>
              <w:pStyle w:val="NoSpacing"/>
              <w:rPr>
                <w:rFonts w:cs="Arial"/>
              </w:rPr>
            </w:pPr>
          </w:p>
        </w:tc>
      </w:tr>
      <w:tr w:rsidR="004E3315" w14:paraId="3423A02D" w14:textId="77777777" w:rsidTr="00F04193">
        <w:tc>
          <w:tcPr>
            <w:tcW w:w="846" w:type="dxa"/>
          </w:tcPr>
          <w:p w14:paraId="6E9ED38F" w14:textId="7AEB418D" w:rsidR="004E3315" w:rsidRDefault="0020077B" w:rsidP="007266BC">
            <w:pPr>
              <w:pStyle w:val="NoSpacing"/>
              <w:rPr>
                <w:rFonts w:cs="Arial"/>
              </w:rPr>
            </w:pPr>
            <w:r>
              <w:rPr>
                <w:rFonts w:cs="Arial"/>
              </w:rPr>
              <w:t>4</w:t>
            </w:r>
          </w:p>
        </w:tc>
        <w:tc>
          <w:tcPr>
            <w:tcW w:w="4961" w:type="dxa"/>
          </w:tcPr>
          <w:p w14:paraId="5E2711DA" w14:textId="15737DBB" w:rsidR="004E3315" w:rsidRDefault="0020077B" w:rsidP="007266BC">
            <w:pPr>
              <w:pStyle w:val="NoSpacing"/>
              <w:rPr>
                <w:rFonts w:cs="Arial"/>
              </w:rPr>
            </w:pPr>
            <w:r>
              <w:rPr>
                <w:rFonts w:cs="Arial"/>
              </w:rPr>
              <w:t xml:space="preserve">WB3, WB2, WB1, </w:t>
            </w:r>
            <w:r w:rsidR="00F04193" w:rsidRPr="00F04193">
              <w:rPr>
                <w:rFonts w:cs="Arial"/>
                <w:sz w:val="18"/>
                <w:szCs w:val="18"/>
              </w:rPr>
              <w:t>Cherry Gardens</w:t>
            </w:r>
          </w:p>
        </w:tc>
        <w:tc>
          <w:tcPr>
            <w:tcW w:w="3209" w:type="dxa"/>
          </w:tcPr>
          <w:p w14:paraId="1BE4D09C" w14:textId="77777777" w:rsidR="004E3315" w:rsidRDefault="004E3315" w:rsidP="007266BC">
            <w:pPr>
              <w:pStyle w:val="NoSpacing"/>
              <w:rPr>
                <w:rFonts w:cs="Arial"/>
              </w:rPr>
            </w:pPr>
          </w:p>
        </w:tc>
      </w:tr>
      <w:tr w:rsidR="004E3315" w14:paraId="50EC053D" w14:textId="77777777" w:rsidTr="00F04193">
        <w:tc>
          <w:tcPr>
            <w:tcW w:w="846" w:type="dxa"/>
          </w:tcPr>
          <w:p w14:paraId="55C4BE54" w14:textId="29B5D3A1" w:rsidR="004E3315" w:rsidRDefault="0020077B" w:rsidP="007266BC">
            <w:pPr>
              <w:pStyle w:val="NoSpacing"/>
              <w:rPr>
                <w:rFonts w:cs="Arial"/>
              </w:rPr>
            </w:pPr>
            <w:r>
              <w:rPr>
                <w:rFonts w:cs="Arial"/>
              </w:rPr>
              <w:t>5</w:t>
            </w:r>
          </w:p>
        </w:tc>
        <w:tc>
          <w:tcPr>
            <w:tcW w:w="4961" w:type="dxa"/>
          </w:tcPr>
          <w:p w14:paraId="77C69080" w14:textId="630A1925" w:rsidR="004E3315" w:rsidRDefault="0020077B" w:rsidP="007266BC">
            <w:pPr>
              <w:pStyle w:val="NoSpacing"/>
              <w:rPr>
                <w:rFonts w:cs="Arial"/>
              </w:rPr>
            </w:pPr>
            <w:r>
              <w:rPr>
                <w:rFonts w:cs="Arial"/>
              </w:rPr>
              <w:t xml:space="preserve">WB4, WB3, WB2, WB1, </w:t>
            </w:r>
            <w:r w:rsidR="00F04193" w:rsidRPr="00F04193">
              <w:rPr>
                <w:rFonts w:cs="Arial"/>
                <w:sz w:val="18"/>
                <w:szCs w:val="18"/>
              </w:rPr>
              <w:t>Cherry Gardens</w:t>
            </w:r>
          </w:p>
        </w:tc>
        <w:tc>
          <w:tcPr>
            <w:tcW w:w="3209" w:type="dxa"/>
          </w:tcPr>
          <w:p w14:paraId="17A28599" w14:textId="77777777" w:rsidR="004E3315" w:rsidRDefault="004E3315" w:rsidP="007266BC">
            <w:pPr>
              <w:pStyle w:val="NoSpacing"/>
              <w:rPr>
                <w:rFonts w:cs="Arial"/>
              </w:rPr>
            </w:pPr>
          </w:p>
        </w:tc>
      </w:tr>
      <w:tr w:rsidR="004E3315" w14:paraId="71905467" w14:textId="77777777" w:rsidTr="00F04193">
        <w:tc>
          <w:tcPr>
            <w:tcW w:w="846" w:type="dxa"/>
          </w:tcPr>
          <w:p w14:paraId="0991DA04" w14:textId="124B440F" w:rsidR="004E3315" w:rsidRDefault="0020077B" w:rsidP="007266BC">
            <w:pPr>
              <w:pStyle w:val="NoSpacing"/>
              <w:rPr>
                <w:rFonts w:cs="Arial"/>
              </w:rPr>
            </w:pPr>
            <w:r>
              <w:rPr>
                <w:rFonts w:cs="Arial"/>
              </w:rPr>
              <w:t>6</w:t>
            </w:r>
          </w:p>
        </w:tc>
        <w:tc>
          <w:tcPr>
            <w:tcW w:w="4961" w:type="dxa"/>
          </w:tcPr>
          <w:p w14:paraId="3B6591A9" w14:textId="6FF95DB2" w:rsidR="004E3315" w:rsidRDefault="0020077B" w:rsidP="007266BC">
            <w:pPr>
              <w:pStyle w:val="NoSpacing"/>
              <w:rPr>
                <w:rFonts w:cs="Arial"/>
              </w:rPr>
            </w:pPr>
            <w:r>
              <w:rPr>
                <w:rFonts w:cs="Arial"/>
              </w:rPr>
              <w:t xml:space="preserve">WB5, WB4, WB3, WB2, WB1, </w:t>
            </w:r>
            <w:r w:rsidR="00F04193">
              <w:rPr>
                <w:rFonts w:cs="Arial"/>
              </w:rPr>
              <w:t xml:space="preserve">or </w:t>
            </w:r>
            <w:r w:rsidR="00F04193" w:rsidRPr="00F04193">
              <w:rPr>
                <w:rFonts w:cs="Arial"/>
                <w:sz w:val="18"/>
                <w:szCs w:val="18"/>
              </w:rPr>
              <w:t>Cherry Gardens</w:t>
            </w:r>
          </w:p>
        </w:tc>
        <w:tc>
          <w:tcPr>
            <w:tcW w:w="3209" w:type="dxa"/>
          </w:tcPr>
          <w:p w14:paraId="4291E1CD" w14:textId="38A5FF5A" w:rsidR="004E3315" w:rsidRDefault="006A0777" w:rsidP="007266BC">
            <w:pPr>
              <w:pStyle w:val="NoSpacing"/>
              <w:rPr>
                <w:rFonts w:cs="Arial"/>
              </w:rPr>
            </w:pPr>
            <w:r>
              <w:rPr>
                <w:rFonts w:cs="Arial"/>
              </w:rPr>
              <w:t>PKS 1-6 or EN</w:t>
            </w:r>
          </w:p>
        </w:tc>
      </w:tr>
    </w:tbl>
    <w:p w14:paraId="25D1D63B" w14:textId="77777777" w:rsidR="00F127A4" w:rsidRPr="007430BB" w:rsidRDefault="00F127A4" w:rsidP="007266BC">
      <w:pPr>
        <w:pStyle w:val="NoSpacing"/>
        <w:rPr>
          <w:rFonts w:ascii="Gill Sans MT" w:hAnsi="Gill Sans MT" w:cs="Arial"/>
          <w:color w:val="EE0000"/>
        </w:rPr>
      </w:pPr>
    </w:p>
    <w:p w14:paraId="6CF89066" w14:textId="62773032" w:rsidR="00F127A4" w:rsidRPr="007430BB" w:rsidRDefault="00F127A4" w:rsidP="007266BC">
      <w:pPr>
        <w:pStyle w:val="NoSpacing"/>
        <w:rPr>
          <w:rFonts w:ascii="Gill Sans MT" w:hAnsi="Gill Sans MT" w:cs="Arial"/>
          <w:b/>
          <w:bCs/>
          <w:color w:val="EE0000"/>
        </w:rPr>
      </w:pPr>
      <w:r w:rsidRPr="007430BB">
        <w:rPr>
          <w:rFonts w:ascii="Gill Sans MT" w:hAnsi="Gill Sans MT" w:cs="Arial"/>
          <w:b/>
          <w:bCs/>
          <w:color w:val="EE0000"/>
        </w:rPr>
        <w:t>Cherry Gardens Branch Maps</w:t>
      </w:r>
      <w:r w:rsidR="007430BB" w:rsidRPr="007430BB">
        <w:rPr>
          <w:rFonts w:ascii="Gill Sans MT" w:hAnsi="Gill Sans MT" w:cs="Arial"/>
          <w:b/>
          <w:bCs/>
          <w:color w:val="EE0000"/>
        </w:rPr>
        <w:t xml:space="preserve"> – please see booklet 7</w:t>
      </w:r>
    </w:p>
    <w:p w14:paraId="257BEF74" w14:textId="77777777" w:rsidR="00F127A4" w:rsidRPr="00F127A4" w:rsidRDefault="00F127A4" w:rsidP="007266BC">
      <w:pPr>
        <w:pStyle w:val="NoSpacing"/>
        <w:rPr>
          <w:rFonts w:ascii="Gill Sans MT" w:hAnsi="Gill Sans MT" w:cs="Arial"/>
          <w:b/>
          <w:bCs/>
        </w:rPr>
      </w:pPr>
    </w:p>
    <w:p w14:paraId="2ED73A32" w14:textId="77777777" w:rsidR="00F127A4" w:rsidRDefault="00F127A4" w:rsidP="007266BC">
      <w:pPr>
        <w:pStyle w:val="NoSpacing"/>
        <w:rPr>
          <w:rFonts w:ascii="Gill Sans MT" w:hAnsi="Gill Sans MT" w:cs="Arial"/>
        </w:rPr>
      </w:pPr>
    </w:p>
    <w:p w14:paraId="00C2D158" w14:textId="77777777" w:rsidR="007430BB" w:rsidRDefault="007430BB" w:rsidP="007266BC">
      <w:pPr>
        <w:pStyle w:val="NoSpacing"/>
        <w:rPr>
          <w:rFonts w:ascii="Gill Sans MT" w:hAnsi="Gill Sans MT" w:cs="Arial"/>
        </w:rPr>
      </w:pPr>
    </w:p>
    <w:p w14:paraId="29A81E00" w14:textId="77777777" w:rsidR="007430BB" w:rsidRDefault="007430BB" w:rsidP="007266BC">
      <w:pPr>
        <w:pStyle w:val="NoSpacing"/>
        <w:rPr>
          <w:rFonts w:ascii="Gill Sans MT" w:hAnsi="Gill Sans MT" w:cs="Arial"/>
        </w:rPr>
      </w:pPr>
    </w:p>
    <w:p w14:paraId="0905F161" w14:textId="77777777" w:rsidR="007430BB" w:rsidRDefault="007430BB" w:rsidP="007266BC">
      <w:pPr>
        <w:pStyle w:val="NoSpacing"/>
        <w:rPr>
          <w:rFonts w:ascii="Gill Sans MT" w:hAnsi="Gill Sans MT" w:cs="Arial"/>
        </w:rPr>
      </w:pPr>
    </w:p>
    <w:p w14:paraId="053B1739" w14:textId="3193AAA3" w:rsidR="00501437" w:rsidRPr="004169E2" w:rsidRDefault="00FC0646" w:rsidP="007266BC">
      <w:pPr>
        <w:pStyle w:val="NoSpacing"/>
        <w:rPr>
          <w:rFonts w:ascii="Gill Sans MT" w:hAnsi="Gill Sans MT" w:cs="Arial"/>
          <w:shd w:val="clear" w:color="auto" w:fill="FFFFFF"/>
        </w:rPr>
      </w:pPr>
      <w:r w:rsidRPr="004169E2">
        <w:rPr>
          <w:rFonts w:ascii="Gill Sans MT" w:hAnsi="Gill Sans MT" w:cs="Arial"/>
        </w:rPr>
        <w:t>For the purposes of reporting national assessments at the end of y</w:t>
      </w:r>
      <w:r w:rsidR="006D14D7">
        <w:rPr>
          <w:rFonts w:ascii="Gill Sans MT" w:hAnsi="Gill Sans MT" w:cs="Arial"/>
        </w:rPr>
        <w:t>ear</w:t>
      </w:r>
      <w:r w:rsidRPr="004169E2">
        <w:rPr>
          <w:rFonts w:ascii="Gill Sans MT" w:hAnsi="Gill Sans MT" w:cs="Arial"/>
        </w:rPr>
        <w:t xml:space="preserve"> 6</w:t>
      </w:r>
      <w:r w:rsidR="009532AB" w:rsidRPr="004169E2">
        <w:rPr>
          <w:rFonts w:ascii="Gill Sans MT" w:hAnsi="Gill Sans MT" w:cs="Arial"/>
        </w:rPr>
        <w:t xml:space="preserve">, we are required to use </w:t>
      </w:r>
      <w:r w:rsidR="00CF77B5" w:rsidRPr="004169E2">
        <w:rPr>
          <w:rFonts w:ascii="Gill Sans MT" w:hAnsi="Gill Sans MT" w:cs="Arial"/>
        </w:rPr>
        <w:t>the</w:t>
      </w:r>
      <w:r w:rsidR="001336CA" w:rsidRPr="004169E2">
        <w:rPr>
          <w:rFonts w:ascii="Gill Sans MT" w:hAnsi="Gill Sans MT" w:cs="Arial"/>
        </w:rPr>
        <w:t xml:space="preserve"> ‘pre key stage’ </w:t>
      </w:r>
      <w:r w:rsidR="007821E3" w:rsidRPr="004169E2">
        <w:rPr>
          <w:rFonts w:ascii="Gill Sans MT" w:hAnsi="Gill Sans MT" w:cs="Arial"/>
        </w:rPr>
        <w:t>standards</w:t>
      </w:r>
      <w:r w:rsidR="001336CA" w:rsidRPr="004169E2">
        <w:rPr>
          <w:rFonts w:ascii="Gill Sans MT" w:hAnsi="Gill Sans MT" w:cs="Arial"/>
        </w:rPr>
        <w:t xml:space="preserve"> and the ‘Engagement </w:t>
      </w:r>
      <w:r w:rsidR="00067EE7" w:rsidRPr="004169E2">
        <w:rPr>
          <w:rFonts w:ascii="Gill Sans MT" w:hAnsi="Gill Sans MT" w:cs="Arial"/>
        </w:rPr>
        <w:t>Model</w:t>
      </w:r>
      <w:r w:rsidR="00520151" w:rsidRPr="004169E2">
        <w:rPr>
          <w:rFonts w:ascii="Gill Sans MT" w:hAnsi="Gill Sans MT" w:cs="Arial"/>
        </w:rPr>
        <w:t>’</w:t>
      </w:r>
      <w:r w:rsidR="00CF77B5" w:rsidRPr="004169E2">
        <w:rPr>
          <w:rFonts w:ascii="Gill Sans MT" w:hAnsi="Gill Sans MT" w:cs="Arial"/>
        </w:rPr>
        <w:t xml:space="preserve">. </w:t>
      </w:r>
      <w:r w:rsidR="00520151" w:rsidRPr="004169E2">
        <w:rPr>
          <w:rFonts w:ascii="Gill Sans MT" w:hAnsi="Gill Sans MT" w:cs="Arial"/>
        </w:rPr>
        <w:t xml:space="preserve"> </w:t>
      </w:r>
      <w:r w:rsidR="001728F0" w:rsidRPr="004169E2">
        <w:rPr>
          <w:rFonts w:ascii="Gill Sans MT" w:hAnsi="Gill Sans MT" w:cs="Arial"/>
        </w:rPr>
        <w:t xml:space="preserve">Pre-Key Stage standards </w:t>
      </w:r>
      <w:r w:rsidR="001728F0" w:rsidRPr="004169E2">
        <w:rPr>
          <w:rFonts w:ascii="Gill Sans MT" w:hAnsi="Gill Sans MT" w:cs="Arial"/>
          <w:shd w:val="clear" w:color="auto" w:fill="FFFFFF"/>
        </w:rPr>
        <w:t xml:space="preserve">are for pupils who are working below the overall </w:t>
      </w:r>
      <w:r w:rsidR="001728F0" w:rsidRPr="004169E2">
        <w:rPr>
          <w:rStyle w:val="Strong"/>
          <w:rFonts w:ascii="Gill Sans MT" w:hAnsi="Gill Sans MT" w:cs="Arial"/>
        </w:rPr>
        <w:t>standard</w:t>
      </w:r>
      <w:r w:rsidR="001728F0" w:rsidRPr="004169E2">
        <w:rPr>
          <w:rFonts w:ascii="Gill Sans MT" w:hAnsi="Gill Sans MT" w:cs="Arial"/>
          <w:b/>
          <w:shd w:val="clear" w:color="auto" w:fill="FFFFFF"/>
        </w:rPr>
        <w:t xml:space="preserve"> </w:t>
      </w:r>
      <w:r w:rsidR="001728F0" w:rsidRPr="004169E2">
        <w:rPr>
          <w:rFonts w:ascii="Gill Sans MT" w:hAnsi="Gill Sans MT" w:cs="Arial"/>
          <w:shd w:val="clear" w:color="auto" w:fill="FFFFFF"/>
        </w:rPr>
        <w:t xml:space="preserve">of national curriculum assessments, but who are engaged in subject-specific study. </w:t>
      </w:r>
    </w:p>
    <w:p w14:paraId="7AF28DAD" w14:textId="77777777" w:rsidR="00501437" w:rsidRPr="004169E2" w:rsidRDefault="00501437" w:rsidP="007266BC">
      <w:pPr>
        <w:pStyle w:val="NoSpacing"/>
        <w:rPr>
          <w:rFonts w:ascii="Gill Sans MT" w:hAnsi="Gill Sans MT" w:cs="Arial"/>
          <w:shd w:val="clear" w:color="auto" w:fill="FFFFFF"/>
        </w:rPr>
      </w:pPr>
    </w:p>
    <w:p w14:paraId="6DF1FB1C" w14:textId="46F68900" w:rsidR="00520151" w:rsidRPr="004169E2" w:rsidRDefault="00357D79" w:rsidP="006D14D7">
      <w:pPr>
        <w:pStyle w:val="NoSpacing"/>
        <w:rPr>
          <w:rFonts w:ascii="Gill Sans MT" w:hAnsi="Gill Sans MT"/>
          <w:sz w:val="26"/>
          <w:szCs w:val="26"/>
          <w:shd w:val="clear" w:color="auto" w:fill="FFFFFF"/>
        </w:rPr>
      </w:pPr>
      <w:r w:rsidRPr="004169E2">
        <w:rPr>
          <w:rFonts w:ascii="Gill Sans MT" w:hAnsi="Gill Sans MT"/>
        </w:rPr>
        <w:t>The standards are not linked to specific points in time and there is no expected rate of progress through them.</w:t>
      </w:r>
      <w:r w:rsidR="00520151" w:rsidRPr="004169E2">
        <w:rPr>
          <w:rFonts w:ascii="Gill Sans MT" w:hAnsi="Gill Sans MT"/>
          <w:sz w:val="26"/>
          <w:szCs w:val="26"/>
          <w:shd w:val="clear" w:color="auto" w:fill="FFFFFF"/>
        </w:rPr>
        <w:t xml:space="preserve"> </w:t>
      </w:r>
      <w:r w:rsidR="0036582B" w:rsidRPr="004169E2">
        <w:rPr>
          <w:rFonts w:ascii="Gill Sans MT" w:hAnsi="Gill Sans MT"/>
        </w:rPr>
        <w:t>The pre-key stage standards focus on certain key aspects of English reading, English writing and mathematics for the specific purpose of statutory end-of-key stage assessment.</w:t>
      </w:r>
    </w:p>
    <w:p w14:paraId="0B0758DD" w14:textId="77777777" w:rsidR="006D14D7" w:rsidRDefault="006D14D7" w:rsidP="006D14D7">
      <w:pPr>
        <w:spacing w:after="0"/>
        <w:rPr>
          <w:rFonts w:ascii="Gill Sans MT" w:eastAsia="Times New Roman" w:hAnsi="Gill Sans MT" w:cs="Arial"/>
          <w:lang w:val="en" w:eastAsia="en-GB"/>
        </w:rPr>
      </w:pPr>
    </w:p>
    <w:p w14:paraId="4DB6ED1A" w14:textId="72D5B17F" w:rsidR="001728F0" w:rsidRPr="00676700" w:rsidRDefault="007402E8" w:rsidP="006D14D7">
      <w:pPr>
        <w:spacing w:after="0"/>
        <w:rPr>
          <w:rFonts w:ascii="Gill Sans MT" w:hAnsi="Gill Sans MT" w:cs="Arial"/>
          <w:color w:val="FF0000"/>
        </w:rPr>
      </w:pPr>
      <w:r w:rsidRPr="007E1ADE">
        <w:rPr>
          <w:rFonts w:ascii="Gill Sans MT" w:hAnsi="Gill Sans MT" w:cs="Arial"/>
        </w:rPr>
        <w:t>T</w:t>
      </w:r>
      <w:r w:rsidR="001728F0" w:rsidRPr="007E1ADE">
        <w:rPr>
          <w:rFonts w:ascii="Gill Sans MT" w:hAnsi="Gill Sans MT" w:cs="Arial"/>
        </w:rPr>
        <w:t xml:space="preserve">hose children working within the Engagement Model, </w:t>
      </w:r>
      <w:r w:rsidR="007E1ADE" w:rsidRPr="007E1ADE">
        <w:rPr>
          <w:rFonts w:ascii="Gill Sans MT" w:hAnsi="Gill Sans MT" w:cs="Arial"/>
        </w:rPr>
        <w:t xml:space="preserve">(likely those pupils who are about to go to a specialist provision) </w:t>
      </w:r>
      <w:r w:rsidR="001728F0" w:rsidRPr="007E1ADE">
        <w:rPr>
          <w:rFonts w:ascii="Gill Sans MT" w:hAnsi="Gill Sans MT" w:cs="Arial"/>
        </w:rPr>
        <w:t>will only be assessed within this general heading.  Leaders will need to ensure that individualised programmes are provided and tracked for children working at this level.</w:t>
      </w:r>
      <w:r w:rsidR="001728F0" w:rsidRPr="00B1772F">
        <w:rPr>
          <w:rFonts w:ascii="Gill Sans MT" w:hAnsi="Gill Sans MT" w:cs="Arial"/>
        </w:rPr>
        <w:t xml:space="preserve"> </w:t>
      </w:r>
    </w:p>
    <w:tbl>
      <w:tblPr>
        <w:tblStyle w:val="TableGrid"/>
        <w:tblpPr w:leftFromText="180" w:rightFromText="180" w:vertAnchor="text" w:horzAnchor="margin" w:tblpXSpec="center" w:tblpY="263"/>
        <w:tblW w:w="10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5141"/>
        <w:gridCol w:w="1417"/>
        <w:gridCol w:w="1829"/>
      </w:tblGrid>
      <w:tr w:rsidR="00676700" w:rsidRPr="001D0DED" w14:paraId="62AC563B" w14:textId="77777777" w:rsidTr="005D4656">
        <w:tc>
          <w:tcPr>
            <w:tcW w:w="2084" w:type="dxa"/>
            <w:tcBorders>
              <w:top w:val="single" w:sz="4" w:space="0" w:color="auto"/>
              <w:left w:val="single" w:sz="4" w:space="0" w:color="auto"/>
              <w:bottom w:val="single" w:sz="4" w:space="0" w:color="auto"/>
              <w:right w:val="single" w:sz="4" w:space="0" w:color="auto"/>
            </w:tcBorders>
            <w:vAlign w:val="center"/>
          </w:tcPr>
          <w:p w14:paraId="042216F6" w14:textId="32B5D248" w:rsidR="00E56FFB" w:rsidRPr="001D0DED" w:rsidRDefault="00E56FFB" w:rsidP="0065307E">
            <w:pPr>
              <w:pStyle w:val="ListParagraph"/>
              <w:ind w:left="0"/>
              <w:rPr>
                <w:rFonts w:ascii="Gill Sans MT" w:hAnsi="Gill Sans MT" w:cs="Arial"/>
                <w:b/>
              </w:rPr>
            </w:pPr>
            <w:hyperlink r:id="rId21" w:history="1">
              <w:r w:rsidRPr="00DA7397">
                <w:rPr>
                  <w:rStyle w:val="Hyperlink"/>
                  <w:rFonts w:ascii="Gill Sans MT" w:hAnsi="Gill Sans MT" w:cs="Arial"/>
                  <w:b/>
                </w:rPr>
                <w:t>Pre-key stage standards:</w:t>
              </w:r>
            </w:hyperlink>
          </w:p>
        </w:tc>
        <w:tc>
          <w:tcPr>
            <w:tcW w:w="5141" w:type="dxa"/>
            <w:tcBorders>
              <w:top w:val="single" w:sz="4" w:space="0" w:color="auto"/>
              <w:left w:val="single" w:sz="4" w:space="0" w:color="auto"/>
              <w:bottom w:val="single" w:sz="4" w:space="0" w:color="auto"/>
              <w:right w:val="single" w:sz="4" w:space="0" w:color="auto"/>
            </w:tcBorders>
            <w:vAlign w:val="center"/>
          </w:tcPr>
          <w:p w14:paraId="2C924EFE" w14:textId="3C6FD1DB" w:rsidR="00E56FFB" w:rsidRPr="001D0DED" w:rsidRDefault="00E56FFB" w:rsidP="00271DA4">
            <w:pPr>
              <w:pStyle w:val="ListParagraph"/>
              <w:ind w:left="0"/>
              <w:jc w:val="center"/>
              <w:rPr>
                <w:rFonts w:ascii="Gill Sans MT" w:hAnsi="Gill Sans MT" w:cs="Arial"/>
              </w:rPr>
            </w:pPr>
            <w:r w:rsidRPr="001D0DED">
              <w:rPr>
                <w:rFonts w:ascii="Gill Sans MT" w:hAnsi="Gill Sans MT" w:cs="Arial"/>
              </w:rPr>
              <w:t>This includes all pupils working below the standard of national curriculum assessment engaged in subject-specific study.</w:t>
            </w:r>
          </w:p>
          <w:p w14:paraId="7A63B559" w14:textId="77777777" w:rsidR="007376E3" w:rsidRDefault="007376E3" w:rsidP="0065307E">
            <w:pPr>
              <w:pStyle w:val="ListParagraph"/>
              <w:ind w:left="0"/>
              <w:jc w:val="center"/>
              <w:rPr>
                <w:rFonts w:ascii="Gill Sans MT" w:hAnsi="Gill Sans MT" w:cs="Arial"/>
                <w:b/>
                <w:i/>
              </w:rPr>
            </w:pPr>
            <w:r>
              <w:rPr>
                <w:rFonts w:ascii="Gill Sans MT" w:hAnsi="Gill Sans MT" w:cs="Arial"/>
                <w:b/>
                <w:i/>
              </w:rPr>
              <w:t xml:space="preserve">For reference: </w:t>
            </w:r>
          </w:p>
          <w:p w14:paraId="3E5FDA1D" w14:textId="41798E41" w:rsidR="00E56FFB" w:rsidRPr="001D0DED" w:rsidRDefault="00E56FFB" w:rsidP="0065307E">
            <w:pPr>
              <w:pStyle w:val="ListParagraph"/>
              <w:ind w:left="0"/>
              <w:jc w:val="center"/>
              <w:rPr>
                <w:rFonts w:ascii="Gill Sans MT" w:hAnsi="Gill Sans MT" w:cs="Arial"/>
              </w:rPr>
            </w:pPr>
            <w:r w:rsidRPr="001D0DED">
              <w:rPr>
                <w:rFonts w:ascii="Gill Sans MT" w:hAnsi="Gill Sans MT" w:cs="Arial"/>
              </w:rPr>
              <w:t>Standard 6 = Expected standard at KS1 for a KS2 child</w:t>
            </w:r>
          </w:p>
          <w:p w14:paraId="7E3F6C17" w14:textId="6A7071D3" w:rsidR="00E56FFB" w:rsidRPr="001D0DED" w:rsidRDefault="00E56FFB" w:rsidP="0065307E">
            <w:pPr>
              <w:pStyle w:val="ListParagraph"/>
              <w:ind w:left="0"/>
              <w:jc w:val="center"/>
              <w:rPr>
                <w:rFonts w:ascii="Gill Sans MT" w:hAnsi="Gill Sans MT" w:cs="Arial"/>
              </w:rPr>
            </w:pPr>
            <w:r w:rsidRPr="001D0DED">
              <w:rPr>
                <w:rFonts w:ascii="Gill Sans MT" w:hAnsi="Gill Sans MT" w:cs="Arial"/>
              </w:rPr>
              <w:t>Standard 5 = Working towards expected standard (KS1) for a KS2 child</w:t>
            </w:r>
          </w:p>
        </w:tc>
        <w:tc>
          <w:tcPr>
            <w:tcW w:w="1417" w:type="dxa"/>
            <w:tcBorders>
              <w:top w:val="single" w:sz="4" w:space="0" w:color="auto"/>
              <w:left w:val="single" w:sz="4" w:space="0" w:color="auto"/>
              <w:bottom w:val="single" w:sz="4" w:space="0" w:color="auto"/>
              <w:right w:val="single" w:sz="4" w:space="0" w:color="auto"/>
            </w:tcBorders>
            <w:vAlign w:val="center"/>
          </w:tcPr>
          <w:p w14:paraId="62229B39" w14:textId="77777777" w:rsidR="00E56FFB" w:rsidRPr="001D0DED" w:rsidRDefault="00E56FFB" w:rsidP="0065307E">
            <w:pPr>
              <w:pStyle w:val="ListParagraph"/>
              <w:ind w:left="0"/>
              <w:jc w:val="center"/>
              <w:rPr>
                <w:rFonts w:ascii="Gill Sans MT" w:hAnsi="Gill Sans MT" w:cs="Arial"/>
                <w:b/>
              </w:rPr>
            </w:pPr>
            <w:r w:rsidRPr="001D0DED">
              <w:rPr>
                <w:rFonts w:ascii="Gill Sans MT" w:hAnsi="Gill Sans MT" w:cs="Arial"/>
                <w:b/>
              </w:rPr>
              <w:t>PKS 1-6</w:t>
            </w:r>
          </w:p>
        </w:tc>
        <w:tc>
          <w:tcPr>
            <w:tcW w:w="1829" w:type="dxa"/>
            <w:tcBorders>
              <w:top w:val="single" w:sz="4" w:space="0" w:color="auto"/>
              <w:left w:val="single" w:sz="4" w:space="0" w:color="auto"/>
              <w:bottom w:val="single" w:sz="4" w:space="0" w:color="auto"/>
              <w:right w:val="single" w:sz="4" w:space="0" w:color="auto"/>
            </w:tcBorders>
            <w:vAlign w:val="center"/>
          </w:tcPr>
          <w:p w14:paraId="47DDF170" w14:textId="77777777" w:rsidR="009048B4" w:rsidRPr="004A3741" w:rsidRDefault="009048B4" w:rsidP="009048B4">
            <w:pPr>
              <w:pStyle w:val="ListParagraph"/>
              <w:ind w:left="0"/>
              <w:jc w:val="center"/>
              <w:rPr>
                <w:rFonts w:ascii="Gill Sans MT" w:hAnsi="Gill Sans MT" w:cs="Arial"/>
                <w:b/>
                <w:color w:val="F4B083" w:themeColor="accent2" w:themeTint="99"/>
                <w:sz w:val="18"/>
                <w:szCs w:val="18"/>
              </w:rPr>
            </w:pPr>
            <w:r w:rsidRPr="004A3741">
              <w:rPr>
                <w:rFonts w:ascii="Gill Sans MT" w:hAnsi="Gill Sans MT" w:cs="Arial"/>
                <w:b/>
                <w:color w:val="F4B083" w:themeColor="accent2" w:themeTint="99"/>
                <w:sz w:val="18"/>
                <w:szCs w:val="18"/>
              </w:rPr>
              <w:t>WB5</w:t>
            </w:r>
          </w:p>
          <w:p w14:paraId="28843B25" w14:textId="77777777" w:rsidR="009048B4" w:rsidRPr="004A3741" w:rsidRDefault="009048B4" w:rsidP="009048B4">
            <w:pPr>
              <w:pStyle w:val="ListParagraph"/>
              <w:ind w:left="0"/>
              <w:jc w:val="center"/>
              <w:rPr>
                <w:rFonts w:ascii="Gill Sans MT" w:hAnsi="Gill Sans MT" w:cs="Arial"/>
                <w:b/>
                <w:color w:val="F4B083" w:themeColor="accent2" w:themeTint="99"/>
                <w:sz w:val="18"/>
                <w:szCs w:val="18"/>
              </w:rPr>
            </w:pPr>
            <w:r w:rsidRPr="004A3741">
              <w:rPr>
                <w:rFonts w:ascii="Gill Sans MT" w:hAnsi="Gill Sans MT" w:cs="Arial"/>
                <w:b/>
                <w:color w:val="F4B083" w:themeColor="accent2" w:themeTint="99"/>
                <w:sz w:val="18"/>
                <w:szCs w:val="18"/>
              </w:rPr>
              <w:t>WB4</w:t>
            </w:r>
          </w:p>
          <w:p w14:paraId="73DDB721" w14:textId="77777777" w:rsidR="009048B4" w:rsidRPr="004A3741" w:rsidRDefault="009048B4" w:rsidP="009048B4">
            <w:pPr>
              <w:pStyle w:val="ListParagraph"/>
              <w:ind w:left="0"/>
              <w:jc w:val="center"/>
              <w:rPr>
                <w:rFonts w:ascii="Gill Sans MT" w:hAnsi="Gill Sans MT" w:cs="Arial"/>
                <w:b/>
                <w:color w:val="F4B083" w:themeColor="accent2" w:themeTint="99"/>
                <w:sz w:val="18"/>
                <w:szCs w:val="18"/>
              </w:rPr>
            </w:pPr>
            <w:r w:rsidRPr="004A3741">
              <w:rPr>
                <w:rFonts w:ascii="Gill Sans MT" w:hAnsi="Gill Sans MT" w:cs="Arial"/>
                <w:b/>
                <w:color w:val="F4B083" w:themeColor="accent2" w:themeTint="99"/>
                <w:sz w:val="18"/>
                <w:szCs w:val="18"/>
              </w:rPr>
              <w:t>WB3</w:t>
            </w:r>
          </w:p>
          <w:p w14:paraId="1BC77223" w14:textId="77777777" w:rsidR="009048B4" w:rsidRPr="004A3741" w:rsidRDefault="009048B4" w:rsidP="009048B4">
            <w:pPr>
              <w:pStyle w:val="ListParagraph"/>
              <w:ind w:left="0"/>
              <w:jc w:val="center"/>
              <w:rPr>
                <w:rFonts w:ascii="Gill Sans MT" w:hAnsi="Gill Sans MT" w:cs="Arial"/>
                <w:b/>
                <w:color w:val="F4B083" w:themeColor="accent2" w:themeTint="99"/>
                <w:sz w:val="18"/>
                <w:szCs w:val="18"/>
              </w:rPr>
            </w:pPr>
            <w:r w:rsidRPr="004A3741">
              <w:rPr>
                <w:rFonts w:ascii="Gill Sans MT" w:hAnsi="Gill Sans MT" w:cs="Arial"/>
                <w:b/>
                <w:color w:val="F4B083" w:themeColor="accent2" w:themeTint="99"/>
                <w:sz w:val="18"/>
                <w:szCs w:val="18"/>
              </w:rPr>
              <w:t>WB2</w:t>
            </w:r>
          </w:p>
          <w:p w14:paraId="4D727A03" w14:textId="77777777" w:rsidR="009048B4" w:rsidRPr="004A3741" w:rsidRDefault="009048B4" w:rsidP="009048B4">
            <w:pPr>
              <w:pStyle w:val="ListParagraph"/>
              <w:ind w:left="0"/>
              <w:jc w:val="center"/>
              <w:rPr>
                <w:rFonts w:ascii="Gill Sans MT" w:hAnsi="Gill Sans MT" w:cs="Arial"/>
                <w:b/>
                <w:color w:val="F4B083" w:themeColor="accent2" w:themeTint="99"/>
                <w:sz w:val="18"/>
                <w:szCs w:val="18"/>
              </w:rPr>
            </w:pPr>
            <w:r w:rsidRPr="004A3741">
              <w:rPr>
                <w:rFonts w:ascii="Gill Sans MT" w:hAnsi="Gill Sans MT" w:cs="Arial"/>
                <w:b/>
                <w:color w:val="F4B083" w:themeColor="accent2" w:themeTint="99"/>
                <w:sz w:val="18"/>
                <w:szCs w:val="18"/>
              </w:rPr>
              <w:t>WB1</w:t>
            </w:r>
          </w:p>
          <w:p w14:paraId="3BBFA200" w14:textId="619D8823" w:rsidR="009048B4" w:rsidRPr="004A3741" w:rsidRDefault="00A86C1A" w:rsidP="009048B4">
            <w:pPr>
              <w:pStyle w:val="ListParagraph"/>
              <w:ind w:left="0"/>
              <w:jc w:val="center"/>
              <w:rPr>
                <w:rFonts w:ascii="Gill Sans MT" w:hAnsi="Gill Sans MT" w:cs="Arial"/>
                <w:b/>
                <w:color w:val="F4B083" w:themeColor="accent2" w:themeTint="99"/>
                <w:sz w:val="18"/>
                <w:szCs w:val="18"/>
              </w:rPr>
            </w:pPr>
            <w:r>
              <w:rPr>
                <w:rFonts w:ascii="Gill Sans MT" w:hAnsi="Gill Sans MT" w:cs="Arial"/>
                <w:b/>
                <w:color w:val="F4B083" w:themeColor="accent2" w:themeTint="99"/>
                <w:sz w:val="18"/>
                <w:szCs w:val="18"/>
              </w:rPr>
              <w:t>Cherry Gardens</w:t>
            </w:r>
          </w:p>
          <w:p w14:paraId="64A9D70F" w14:textId="46F4B763" w:rsidR="00E56FFB" w:rsidRPr="001D0DED" w:rsidRDefault="00E56FFB" w:rsidP="0065307E">
            <w:pPr>
              <w:pStyle w:val="ListParagraph"/>
              <w:ind w:left="0"/>
              <w:jc w:val="center"/>
              <w:rPr>
                <w:rFonts w:ascii="Gill Sans MT" w:hAnsi="Gill Sans MT" w:cs="Arial"/>
                <w:b/>
              </w:rPr>
            </w:pPr>
          </w:p>
        </w:tc>
      </w:tr>
      <w:tr w:rsidR="00676700" w:rsidRPr="00676700" w14:paraId="1E6F1A22" w14:textId="77777777" w:rsidTr="005D4656">
        <w:tc>
          <w:tcPr>
            <w:tcW w:w="2084" w:type="dxa"/>
            <w:tcBorders>
              <w:top w:val="single" w:sz="4" w:space="0" w:color="auto"/>
              <w:left w:val="single" w:sz="4" w:space="0" w:color="auto"/>
              <w:bottom w:val="single" w:sz="4" w:space="0" w:color="auto"/>
              <w:right w:val="single" w:sz="4" w:space="0" w:color="auto"/>
            </w:tcBorders>
            <w:vAlign w:val="center"/>
          </w:tcPr>
          <w:p w14:paraId="0874F1F9" w14:textId="0591089E" w:rsidR="00E56FFB" w:rsidRPr="001D0DED" w:rsidRDefault="00E56FFB" w:rsidP="0065307E">
            <w:pPr>
              <w:pStyle w:val="ListParagraph"/>
              <w:ind w:left="0"/>
              <w:rPr>
                <w:rFonts w:ascii="Gill Sans MT" w:hAnsi="Gill Sans MT" w:cs="Arial"/>
                <w:b/>
              </w:rPr>
            </w:pPr>
            <w:hyperlink r:id="rId22" w:history="1">
              <w:r w:rsidRPr="00DA7397">
                <w:rPr>
                  <w:rStyle w:val="Hyperlink"/>
                  <w:rFonts w:ascii="Gill Sans MT" w:hAnsi="Gill Sans MT" w:cs="Arial"/>
                  <w:b/>
                </w:rPr>
                <w:t>Engagement Model</w:t>
              </w:r>
            </w:hyperlink>
            <w:r w:rsidRPr="001D0DED">
              <w:rPr>
                <w:rFonts w:ascii="Gill Sans MT" w:hAnsi="Gill Sans MT" w:cs="Arial"/>
                <w:b/>
              </w:rPr>
              <w:t xml:space="preserve"> </w:t>
            </w:r>
          </w:p>
        </w:tc>
        <w:tc>
          <w:tcPr>
            <w:tcW w:w="5141" w:type="dxa"/>
            <w:tcBorders>
              <w:top w:val="single" w:sz="4" w:space="0" w:color="auto"/>
              <w:left w:val="single" w:sz="4" w:space="0" w:color="auto"/>
              <w:bottom w:val="single" w:sz="4" w:space="0" w:color="auto"/>
              <w:right w:val="single" w:sz="4" w:space="0" w:color="auto"/>
            </w:tcBorders>
            <w:vAlign w:val="center"/>
          </w:tcPr>
          <w:p w14:paraId="09739D73" w14:textId="1481C258" w:rsidR="00E56FFB" w:rsidRPr="001D0DED" w:rsidRDefault="00E56FFB" w:rsidP="0065307E">
            <w:pPr>
              <w:pStyle w:val="ListParagraph"/>
              <w:ind w:left="0"/>
              <w:jc w:val="center"/>
              <w:rPr>
                <w:rFonts w:ascii="Gill Sans MT" w:hAnsi="Gill Sans MT" w:cs="Arial"/>
              </w:rPr>
            </w:pPr>
            <w:r w:rsidRPr="001D0DED">
              <w:rPr>
                <w:rFonts w:ascii="Gill Sans MT" w:hAnsi="Gill Sans MT" w:cs="Arial"/>
              </w:rPr>
              <w:t>This is used to assess pupils who are working below the standard of the national curriculum assessments and not engaged in subject-specific study at key stage 1 (KS1) and key stage 2 (KS2).</w:t>
            </w:r>
          </w:p>
        </w:tc>
        <w:tc>
          <w:tcPr>
            <w:tcW w:w="1417" w:type="dxa"/>
            <w:tcBorders>
              <w:top w:val="single" w:sz="4" w:space="0" w:color="auto"/>
              <w:left w:val="single" w:sz="4" w:space="0" w:color="auto"/>
              <w:bottom w:val="single" w:sz="4" w:space="0" w:color="auto"/>
              <w:right w:val="single" w:sz="4" w:space="0" w:color="auto"/>
            </w:tcBorders>
            <w:vAlign w:val="center"/>
          </w:tcPr>
          <w:p w14:paraId="336BFCE6" w14:textId="77777777" w:rsidR="00E56FFB" w:rsidRPr="001D0DED" w:rsidRDefault="00E56FFB" w:rsidP="0065307E">
            <w:pPr>
              <w:pStyle w:val="ListParagraph"/>
              <w:ind w:left="0"/>
              <w:jc w:val="center"/>
              <w:rPr>
                <w:rFonts w:ascii="Gill Sans MT" w:hAnsi="Gill Sans MT" w:cs="Arial"/>
                <w:b/>
              </w:rPr>
            </w:pPr>
            <w:r w:rsidRPr="001D0DED">
              <w:rPr>
                <w:rFonts w:ascii="Gill Sans MT" w:hAnsi="Gill Sans MT" w:cs="Arial"/>
                <w:b/>
              </w:rPr>
              <w:t>EN</w:t>
            </w:r>
          </w:p>
        </w:tc>
        <w:tc>
          <w:tcPr>
            <w:tcW w:w="1829" w:type="dxa"/>
            <w:tcBorders>
              <w:top w:val="single" w:sz="4" w:space="0" w:color="auto"/>
              <w:left w:val="single" w:sz="4" w:space="0" w:color="auto"/>
              <w:bottom w:val="single" w:sz="4" w:space="0" w:color="auto"/>
              <w:right w:val="single" w:sz="4" w:space="0" w:color="auto"/>
            </w:tcBorders>
            <w:vAlign w:val="center"/>
          </w:tcPr>
          <w:p w14:paraId="50D1DF44" w14:textId="4446AA97" w:rsidR="00E56FFB" w:rsidRPr="00676700" w:rsidRDefault="00806AA2" w:rsidP="0065307E">
            <w:pPr>
              <w:pStyle w:val="ListParagraph"/>
              <w:ind w:left="0"/>
              <w:jc w:val="center"/>
              <w:rPr>
                <w:rFonts w:ascii="Gill Sans MT" w:hAnsi="Gill Sans MT" w:cs="Arial"/>
                <w:b/>
              </w:rPr>
            </w:pPr>
            <w:r w:rsidRPr="009048B4">
              <w:rPr>
                <w:rFonts w:ascii="Gill Sans MT" w:hAnsi="Gill Sans MT" w:cs="Arial"/>
                <w:b/>
                <w:color w:val="F4B083" w:themeColor="accent2" w:themeTint="99"/>
              </w:rPr>
              <w:t>EN</w:t>
            </w:r>
          </w:p>
        </w:tc>
      </w:tr>
    </w:tbl>
    <w:p w14:paraId="4ABBEBB0" w14:textId="2037ED9D" w:rsidR="00F92F70" w:rsidRDefault="00F92F70" w:rsidP="00C4456F">
      <w:pPr>
        <w:rPr>
          <w:rFonts w:ascii="Gill Sans MT" w:hAnsi="Gill Sans MT" w:cs="Arial"/>
        </w:rPr>
      </w:pPr>
    </w:p>
    <w:p w14:paraId="2DE1572B" w14:textId="77777777" w:rsidR="00DA7397" w:rsidRDefault="00DA7397" w:rsidP="0060722A">
      <w:pPr>
        <w:pStyle w:val="ListParagraph"/>
        <w:ind w:left="0"/>
        <w:rPr>
          <w:rFonts w:ascii="Gill Sans MT" w:hAnsi="Gill Sans MT" w:cs="Arial"/>
          <w:b/>
          <w:color w:val="F4B083" w:themeColor="accent2" w:themeTint="99"/>
        </w:rPr>
      </w:pPr>
    </w:p>
    <w:p w14:paraId="462A979F" w14:textId="0450E156" w:rsidR="0060722A" w:rsidRPr="00096B68" w:rsidRDefault="0060722A" w:rsidP="0060722A">
      <w:pPr>
        <w:pStyle w:val="ListParagraph"/>
        <w:ind w:left="0"/>
        <w:rPr>
          <w:rFonts w:ascii="Gill Sans MT" w:hAnsi="Gill Sans MT" w:cs="Arial"/>
          <w:b/>
          <w:color w:val="F4B083" w:themeColor="accent2" w:themeTint="99"/>
        </w:rPr>
      </w:pPr>
      <w:r w:rsidRPr="00096B68">
        <w:rPr>
          <w:rFonts w:ascii="Gill Sans MT" w:hAnsi="Gill Sans MT" w:cs="Arial"/>
          <w:b/>
          <w:color w:val="F4B083" w:themeColor="accent2" w:themeTint="99"/>
        </w:rPr>
        <w:t>In year attainment judgements</w:t>
      </w:r>
    </w:p>
    <w:p w14:paraId="73421EDA" w14:textId="3A331389" w:rsidR="009D023C" w:rsidRPr="00D9730D" w:rsidRDefault="0060722A" w:rsidP="0060722A">
      <w:pPr>
        <w:rPr>
          <w:rFonts w:ascii="Gill Sans MT" w:hAnsi="Gill Sans MT" w:cs="Arial"/>
        </w:rPr>
      </w:pPr>
      <w:r w:rsidRPr="00667283">
        <w:rPr>
          <w:rFonts w:ascii="Gill Sans MT" w:hAnsi="Gill Sans MT" w:cs="Arial"/>
          <w:b/>
          <w:u w:val="single"/>
        </w:rPr>
        <w:t>During</w:t>
      </w:r>
      <w:r w:rsidRPr="00667283">
        <w:rPr>
          <w:rFonts w:ascii="Gill Sans MT" w:hAnsi="Gill Sans MT" w:cs="Arial"/>
          <w:b/>
        </w:rPr>
        <w:t xml:space="preserve"> the year</w:t>
      </w:r>
      <w:r w:rsidRPr="00667283">
        <w:rPr>
          <w:rFonts w:ascii="Gill Sans MT" w:hAnsi="Gill Sans MT" w:cs="Arial"/>
        </w:rPr>
        <w:t xml:space="preserve"> </w:t>
      </w:r>
      <w:r w:rsidRPr="00D9730D">
        <w:rPr>
          <w:rFonts w:ascii="Gill Sans MT" w:hAnsi="Gill Sans MT" w:cs="Arial"/>
        </w:rPr>
        <w:t>therefore, children will be expected to be judged against one of the following judgements:</w:t>
      </w:r>
    </w:p>
    <w:tbl>
      <w:tblPr>
        <w:tblStyle w:val="TableGrid"/>
        <w:tblW w:w="0" w:type="auto"/>
        <w:jc w:val="center"/>
        <w:tblLook w:val="04A0" w:firstRow="1" w:lastRow="0" w:firstColumn="1" w:lastColumn="0" w:noHBand="0" w:noVBand="1"/>
      </w:tblPr>
      <w:tblGrid>
        <w:gridCol w:w="908"/>
        <w:gridCol w:w="1813"/>
        <w:gridCol w:w="2163"/>
        <w:gridCol w:w="668"/>
        <w:gridCol w:w="705"/>
      </w:tblGrid>
      <w:tr w:rsidR="0034431B" w:rsidRPr="00D9730D" w14:paraId="69EABF66" w14:textId="77777777" w:rsidTr="00771D91">
        <w:trPr>
          <w:jc w:val="center"/>
        </w:trPr>
        <w:tc>
          <w:tcPr>
            <w:tcW w:w="0" w:type="auto"/>
            <w:vAlign w:val="center"/>
          </w:tcPr>
          <w:p w14:paraId="7DC2DF43" w14:textId="7B6A8A4F" w:rsidR="0034431B" w:rsidRPr="00D9730D" w:rsidRDefault="0034431B" w:rsidP="00B35BB9">
            <w:pPr>
              <w:rPr>
                <w:rFonts w:ascii="Gill Sans MT" w:hAnsi="Gill Sans MT" w:cs="Arial"/>
                <w:b/>
              </w:rPr>
            </w:pPr>
          </w:p>
          <w:p w14:paraId="59DFF36B" w14:textId="77777777" w:rsidR="0034431B" w:rsidRPr="00D9730D" w:rsidRDefault="0034431B" w:rsidP="00F608C3">
            <w:pPr>
              <w:jc w:val="center"/>
              <w:rPr>
                <w:rFonts w:ascii="Gill Sans MT" w:hAnsi="Gill Sans MT" w:cs="Arial"/>
                <w:b/>
              </w:rPr>
            </w:pPr>
          </w:p>
        </w:tc>
        <w:tc>
          <w:tcPr>
            <w:tcW w:w="0" w:type="auto"/>
            <w:vAlign w:val="center"/>
          </w:tcPr>
          <w:p w14:paraId="56EEAA46" w14:textId="77777777" w:rsidR="00F608C3" w:rsidRPr="00F608C3" w:rsidRDefault="0034431B" w:rsidP="00293766">
            <w:pPr>
              <w:jc w:val="center"/>
              <w:rPr>
                <w:rFonts w:ascii="Gill Sans MT" w:hAnsi="Gill Sans MT" w:cs="Arial"/>
                <w:b/>
                <w:bCs/>
              </w:rPr>
            </w:pPr>
            <w:r w:rsidRPr="00F608C3">
              <w:rPr>
                <w:rFonts w:ascii="Gill Sans MT" w:hAnsi="Gill Sans MT" w:cs="Arial"/>
                <w:b/>
                <w:bCs/>
              </w:rPr>
              <w:t>W</w:t>
            </w:r>
            <w:r w:rsidR="00F608C3" w:rsidRPr="00F608C3">
              <w:rPr>
                <w:rFonts w:ascii="Gill Sans MT" w:hAnsi="Gill Sans MT" w:cs="Arial"/>
                <w:b/>
                <w:bCs/>
              </w:rPr>
              <w:t>ell below</w:t>
            </w:r>
          </w:p>
          <w:p w14:paraId="33738499" w14:textId="210BA611" w:rsidR="0034431B" w:rsidRPr="00D9730D" w:rsidRDefault="0034431B" w:rsidP="00293766">
            <w:pPr>
              <w:jc w:val="center"/>
              <w:rPr>
                <w:rFonts w:ascii="Gill Sans MT" w:hAnsi="Gill Sans MT" w:cs="Arial"/>
              </w:rPr>
            </w:pPr>
            <w:r>
              <w:rPr>
                <w:rFonts w:ascii="Gill Sans MT" w:hAnsi="Gill Sans MT" w:cs="Arial"/>
              </w:rPr>
              <w:t xml:space="preserve"> (out of year)</w:t>
            </w:r>
          </w:p>
        </w:tc>
        <w:tc>
          <w:tcPr>
            <w:tcW w:w="0" w:type="auto"/>
            <w:vAlign w:val="center"/>
          </w:tcPr>
          <w:p w14:paraId="7D0B5D4B" w14:textId="77777777" w:rsidR="00F608C3" w:rsidRPr="00F608C3" w:rsidRDefault="0034431B" w:rsidP="005001F4">
            <w:pPr>
              <w:jc w:val="center"/>
              <w:rPr>
                <w:rFonts w:ascii="Gill Sans MT" w:hAnsi="Gill Sans MT" w:cs="Arial"/>
                <w:b/>
                <w:bCs/>
              </w:rPr>
            </w:pPr>
            <w:r w:rsidRPr="00F608C3">
              <w:rPr>
                <w:rFonts w:ascii="Gill Sans MT" w:hAnsi="Gill Sans MT" w:cs="Arial"/>
                <w:b/>
                <w:bCs/>
              </w:rPr>
              <w:t xml:space="preserve">WTS </w:t>
            </w:r>
          </w:p>
          <w:p w14:paraId="7EAF3C95" w14:textId="77777777" w:rsidR="00F608C3" w:rsidRDefault="0034431B" w:rsidP="005001F4">
            <w:pPr>
              <w:jc w:val="center"/>
              <w:rPr>
                <w:rFonts w:ascii="Gill Sans MT" w:hAnsi="Gill Sans MT" w:cs="Arial"/>
              </w:rPr>
            </w:pPr>
            <w:r>
              <w:rPr>
                <w:rFonts w:ascii="Gill Sans MT" w:hAnsi="Gill Sans MT" w:cs="Arial"/>
              </w:rPr>
              <w:t>(</w:t>
            </w:r>
            <w:proofErr w:type="gramStart"/>
            <w:r>
              <w:rPr>
                <w:rFonts w:ascii="Gill Sans MT" w:hAnsi="Gill Sans MT" w:cs="Arial"/>
              </w:rPr>
              <w:t>within</w:t>
            </w:r>
            <w:proofErr w:type="gramEnd"/>
            <w:r>
              <w:rPr>
                <w:rFonts w:ascii="Gill Sans MT" w:hAnsi="Gill Sans MT" w:cs="Arial"/>
              </w:rPr>
              <w:t xml:space="preserve"> </w:t>
            </w:r>
            <w:r w:rsidR="00F608C3">
              <w:rPr>
                <w:rFonts w:ascii="Gill Sans MT" w:hAnsi="Gill Sans MT" w:cs="Arial"/>
              </w:rPr>
              <w:t xml:space="preserve">year group </w:t>
            </w:r>
          </w:p>
          <w:p w14:paraId="71B2BF64" w14:textId="3806F9F0" w:rsidR="0034431B" w:rsidRPr="00D9730D" w:rsidRDefault="00F608C3" w:rsidP="005001F4">
            <w:pPr>
              <w:jc w:val="center"/>
              <w:rPr>
                <w:rFonts w:ascii="Gill Sans MT" w:hAnsi="Gill Sans MT" w:cs="Arial"/>
              </w:rPr>
            </w:pPr>
            <w:r>
              <w:rPr>
                <w:rFonts w:ascii="Gill Sans MT" w:hAnsi="Gill Sans MT" w:cs="Arial"/>
              </w:rPr>
              <w:t>expectations but low)</w:t>
            </w:r>
          </w:p>
        </w:tc>
        <w:tc>
          <w:tcPr>
            <w:tcW w:w="0" w:type="auto"/>
            <w:vAlign w:val="center"/>
          </w:tcPr>
          <w:p w14:paraId="7165490D" w14:textId="40487D36" w:rsidR="0034431B" w:rsidRPr="00F608C3" w:rsidRDefault="0034431B" w:rsidP="005001F4">
            <w:pPr>
              <w:jc w:val="center"/>
              <w:rPr>
                <w:rFonts w:ascii="Gill Sans MT" w:hAnsi="Gill Sans MT" w:cs="Arial"/>
                <w:b/>
                <w:bCs/>
              </w:rPr>
            </w:pPr>
            <w:r w:rsidRPr="00F608C3">
              <w:rPr>
                <w:rFonts w:ascii="Gill Sans MT" w:hAnsi="Gill Sans MT" w:cs="Arial"/>
                <w:b/>
                <w:bCs/>
              </w:rPr>
              <w:t>EXS</w:t>
            </w:r>
          </w:p>
        </w:tc>
        <w:tc>
          <w:tcPr>
            <w:tcW w:w="0" w:type="auto"/>
            <w:vAlign w:val="center"/>
          </w:tcPr>
          <w:p w14:paraId="55B05CF3" w14:textId="122DE942" w:rsidR="0034431B" w:rsidRPr="00F608C3" w:rsidRDefault="0034431B" w:rsidP="005001F4">
            <w:pPr>
              <w:jc w:val="center"/>
              <w:rPr>
                <w:rFonts w:ascii="Gill Sans MT" w:hAnsi="Gill Sans MT" w:cs="Arial"/>
                <w:b/>
                <w:bCs/>
              </w:rPr>
            </w:pPr>
            <w:r w:rsidRPr="00F608C3">
              <w:rPr>
                <w:rFonts w:ascii="Gill Sans MT" w:hAnsi="Gill Sans MT" w:cs="Arial"/>
                <w:b/>
                <w:bCs/>
              </w:rPr>
              <w:t>GDS</w:t>
            </w:r>
          </w:p>
        </w:tc>
      </w:tr>
      <w:tr w:rsidR="0034431B" w:rsidRPr="00D9730D" w14:paraId="7887340A" w14:textId="77777777" w:rsidTr="00771D91">
        <w:trPr>
          <w:jc w:val="center"/>
        </w:trPr>
        <w:tc>
          <w:tcPr>
            <w:tcW w:w="0" w:type="auto"/>
            <w:vAlign w:val="center"/>
          </w:tcPr>
          <w:p w14:paraId="224DD477" w14:textId="6C94801B" w:rsidR="0034431B" w:rsidRPr="00D9730D" w:rsidRDefault="0034431B" w:rsidP="005001F4">
            <w:pPr>
              <w:jc w:val="center"/>
              <w:rPr>
                <w:rFonts w:ascii="Gill Sans MT" w:hAnsi="Gill Sans MT" w:cs="Arial"/>
                <w:b/>
              </w:rPr>
            </w:pPr>
            <w:r>
              <w:rPr>
                <w:rFonts w:ascii="Gill Sans MT" w:hAnsi="Gill Sans MT" w:cs="Arial"/>
                <w:b/>
              </w:rPr>
              <w:t>Insight</w:t>
            </w:r>
          </w:p>
        </w:tc>
        <w:tc>
          <w:tcPr>
            <w:tcW w:w="0" w:type="auto"/>
            <w:vAlign w:val="center"/>
          </w:tcPr>
          <w:p w14:paraId="688E50AA" w14:textId="7BFE24F6" w:rsidR="0034431B" w:rsidRPr="00D9730D" w:rsidRDefault="0034431B" w:rsidP="005001F4">
            <w:pPr>
              <w:jc w:val="center"/>
              <w:rPr>
                <w:rFonts w:ascii="Gill Sans MT" w:hAnsi="Gill Sans MT" w:cs="Arial"/>
                <w:b/>
              </w:rPr>
            </w:pPr>
          </w:p>
        </w:tc>
        <w:tc>
          <w:tcPr>
            <w:tcW w:w="0" w:type="auto"/>
            <w:vAlign w:val="center"/>
          </w:tcPr>
          <w:p w14:paraId="36B97AAD" w14:textId="6536A253" w:rsidR="0034431B" w:rsidRPr="00D9730D" w:rsidRDefault="0034431B" w:rsidP="005001F4">
            <w:pPr>
              <w:jc w:val="center"/>
              <w:rPr>
                <w:rFonts w:ascii="Gill Sans MT" w:hAnsi="Gill Sans MT" w:cs="Arial"/>
                <w:b/>
              </w:rPr>
            </w:pPr>
          </w:p>
        </w:tc>
        <w:tc>
          <w:tcPr>
            <w:tcW w:w="0" w:type="auto"/>
            <w:vAlign w:val="center"/>
          </w:tcPr>
          <w:p w14:paraId="04A40E6D" w14:textId="3708BC90" w:rsidR="0034431B" w:rsidRPr="00D9730D" w:rsidRDefault="0034431B" w:rsidP="005001F4">
            <w:pPr>
              <w:jc w:val="center"/>
              <w:rPr>
                <w:rFonts w:ascii="Gill Sans MT" w:hAnsi="Gill Sans MT" w:cs="Arial"/>
                <w:b/>
              </w:rPr>
            </w:pPr>
          </w:p>
        </w:tc>
        <w:tc>
          <w:tcPr>
            <w:tcW w:w="0" w:type="auto"/>
            <w:vAlign w:val="center"/>
          </w:tcPr>
          <w:p w14:paraId="24CA1B54" w14:textId="4524FCF2" w:rsidR="0034431B" w:rsidRPr="00D9730D" w:rsidRDefault="0034431B" w:rsidP="005001F4">
            <w:pPr>
              <w:jc w:val="center"/>
              <w:rPr>
                <w:rFonts w:ascii="Gill Sans MT" w:hAnsi="Gill Sans MT" w:cs="Arial"/>
                <w:b/>
              </w:rPr>
            </w:pPr>
          </w:p>
        </w:tc>
      </w:tr>
      <w:tr w:rsidR="00DA7397" w:rsidRPr="00D9730D" w14:paraId="09900546" w14:textId="77777777" w:rsidTr="00771D91">
        <w:trPr>
          <w:jc w:val="center"/>
        </w:trPr>
        <w:tc>
          <w:tcPr>
            <w:tcW w:w="0" w:type="auto"/>
            <w:vAlign w:val="center"/>
          </w:tcPr>
          <w:p w14:paraId="1B707B05" w14:textId="1584E1F2" w:rsidR="00DA7397" w:rsidRDefault="00DA7397" w:rsidP="005001F4">
            <w:pPr>
              <w:jc w:val="center"/>
              <w:rPr>
                <w:rFonts w:ascii="Gill Sans MT" w:hAnsi="Gill Sans MT" w:cs="Arial"/>
                <w:b/>
              </w:rPr>
            </w:pPr>
            <w:r>
              <w:rPr>
                <w:rFonts w:ascii="Gill Sans MT" w:hAnsi="Gill Sans MT" w:cs="Arial"/>
                <w:b/>
              </w:rPr>
              <w:t>Rec</w:t>
            </w:r>
          </w:p>
        </w:tc>
        <w:tc>
          <w:tcPr>
            <w:tcW w:w="0" w:type="auto"/>
            <w:vAlign w:val="center"/>
          </w:tcPr>
          <w:p w14:paraId="452C25D0" w14:textId="47A53FF0" w:rsidR="00DA7397" w:rsidRPr="00D9730D" w:rsidRDefault="00A86C1A" w:rsidP="005001F4">
            <w:pPr>
              <w:jc w:val="center"/>
              <w:rPr>
                <w:rFonts w:ascii="Gill Sans MT" w:hAnsi="Gill Sans MT" w:cs="Arial"/>
                <w:b/>
              </w:rPr>
            </w:pPr>
            <w:r>
              <w:rPr>
                <w:rFonts w:ascii="Gill Sans MT" w:hAnsi="Gill Sans MT" w:cs="Arial"/>
                <w:b/>
              </w:rPr>
              <w:t>Cherry gardens</w:t>
            </w:r>
          </w:p>
        </w:tc>
        <w:tc>
          <w:tcPr>
            <w:tcW w:w="0" w:type="auto"/>
            <w:vAlign w:val="center"/>
          </w:tcPr>
          <w:p w14:paraId="49B382D7" w14:textId="5CB93746" w:rsidR="00DA7397" w:rsidRPr="00D9730D" w:rsidRDefault="00DA7397" w:rsidP="005001F4">
            <w:pPr>
              <w:jc w:val="center"/>
              <w:rPr>
                <w:rFonts w:ascii="Gill Sans MT" w:hAnsi="Gill Sans MT" w:cs="Arial"/>
                <w:b/>
              </w:rPr>
            </w:pPr>
            <w:r>
              <w:rPr>
                <w:rFonts w:ascii="Gill Sans MT" w:hAnsi="Gill Sans MT" w:cs="Arial"/>
                <w:b/>
              </w:rPr>
              <w:t>WTS</w:t>
            </w:r>
          </w:p>
        </w:tc>
        <w:tc>
          <w:tcPr>
            <w:tcW w:w="0" w:type="auto"/>
            <w:vAlign w:val="center"/>
          </w:tcPr>
          <w:p w14:paraId="06AF49A0" w14:textId="23C63329" w:rsidR="00DA7397" w:rsidRPr="00D9730D" w:rsidRDefault="00DA7397" w:rsidP="005001F4">
            <w:pPr>
              <w:jc w:val="center"/>
              <w:rPr>
                <w:rFonts w:ascii="Gill Sans MT" w:hAnsi="Gill Sans MT" w:cs="Arial"/>
                <w:b/>
              </w:rPr>
            </w:pPr>
            <w:r>
              <w:rPr>
                <w:rFonts w:ascii="Gill Sans MT" w:hAnsi="Gill Sans MT" w:cs="Arial"/>
                <w:b/>
              </w:rPr>
              <w:t>EXS</w:t>
            </w:r>
          </w:p>
        </w:tc>
        <w:tc>
          <w:tcPr>
            <w:tcW w:w="0" w:type="auto"/>
            <w:vAlign w:val="center"/>
          </w:tcPr>
          <w:p w14:paraId="0DA83899" w14:textId="05A561C6" w:rsidR="00DA7397" w:rsidRPr="00D9730D" w:rsidRDefault="00DA7397" w:rsidP="005001F4">
            <w:pPr>
              <w:jc w:val="center"/>
              <w:rPr>
                <w:rFonts w:ascii="Gill Sans MT" w:hAnsi="Gill Sans MT" w:cs="Arial"/>
                <w:b/>
              </w:rPr>
            </w:pPr>
            <w:r>
              <w:rPr>
                <w:rFonts w:ascii="Gill Sans MT" w:hAnsi="Gill Sans MT" w:cs="Arial"/>
                <w:b/>
              </w:rPr>
              <w:t>-</w:t>
            </w:r>
          </w:p>
        </w:tc>
      </w:tr>
      <w:tr w:rsidR="00F608C3" w:rsidRPr="00D9730D" w14:paraId="5D59EFEC" w14:textId="77777777" w:rsidTr="00771D91">
        <w:trPr>
          <w:jc w:val="center"/>
        </w:trPr>
        <w:tc>
          <w:tcPr>
            <w:tcW w:w="0" w:type="auto"/>
            <w:vAlign w:val="center"/>
          </w:tcPr>
          <w:p w14:paraId="59EEFBA2" w14:textId="082166DF" w:rsidR="00F608C3" w:rsidRDefault="00F608C3" w:rsidP="00F608C3">
            <w:pPr>
              <w:jc w:val="center"/>
              <w:rPr>
                <w:rFonts w:ascii="Gill Sans MT" w:hAnsi="Gill Sans MT" w:cs="Arial"/>
                <w:b/>
              </w:rPr>
            </w:pPr>
            <w:r>
              <w:rPr>
                <w:rFonts w:ascii="Gill Sans MT" w:hAnsi="Gill Sans MT" w:cs="Arial"/>
                <w:b/>
              </w:rPr>
              <w:t>1</w:t>
            </w:r>
          </w:p>
        </w:tc>
        <w:tc>
          <w:tcPr>
            <w:tcW w:w="0" w:type="auto"/>
            <w:vAlign w:val="center"/>
          </w:tcPr>
          <w:p w14:paraId="40386904" w14:textId="7668A422" w:rsidR="00F608C3" w:rsidRDefault="000C2BAC" w:rsidP="00F608C3">
            <w:pPr>
              <w:jc w:val="center"/>
              <w:rPr>
                <w:rFonts w:ascii="Gill Sans MT" w:hAnsi="Gill Sans MT" w:cs="Arial"/>
                <w:b/>
              </w:rPr>
            </w:pPr>
            <w:r>
              <w:rPr>
                <w:rFonts w:ascii="Gill Sans MT" w:hAnsi="Gill Sans MT" w:cs="Arial"/>
                <w:b/>
              </w:rPr>
              <w:t>Cherry gardens</w:t>
            </w:r>
          </w:p>
        </w:tc>
        <w:tc>
          <w:tcPr>
            <w:tcW w:w="0" w:type="auto"/>
            <w:vAlign w:val="center"/>
          </w:tcPr>
          <w:p w14:paraId="4F219F43" w14:textId="2687856E" w:rsidR="00F608C3" w:rsidRDefault="00F608C3" w:rsidP="00F608C3">
            <w:pPr>
              <w:jc w:val="center"/>
              <w:rPr>
                <w:rFonts w:ascii="Gill Sans MT" w:hAnsi="Gill Sans MT" w:cs="Arial"/>
                <w:b/>
              </w:rPr>
            </w:pPr>
            <w:r>
              <w:rPr>
                <w:rFonts w:ascii="Gill Sans MT" w:hAnsi="Gill Sans MT" w:cs="Arial"/>
                <w:b/>
              </w:rPr>
              <w:t>WTS</w:t>
            </w:r>
          </w:p>
        </w:tc>
        <w:tc>
          <w:tcPr>
            <w:tcW w:w="0" w:type="auto"/>
            <w:vAlign w:val="center"/>
          </w:tcPr>
          <w:p w14:paraId="57E79AE4" w14:textId="38168E39" w:rsidR="00F608C3" w:rsidRDefault="00F608C3" w:rsidP="00F608C3">
            <w:pPr>
              <w:jc w:val="center"/>
              <w:rPr>
                <w:rFonts w:ascii="Gill Sans MT" w:hAnsi="Gill Sans MT" w:cs="Arial"/>
                <w:b/>
              </w:rPr>
            </w:pPr>
            <w:r>
              <w:rPr>
                <w:rFonts w:ascii="Gill Sans MT" w:hAnsi="Gill Sans MT" w:cs="Arial"/>
                <w:b/>
              </w:rPr>
              <w:t>EXS</w:t>
            </w:r>
          </w:p>
        </w:tc>
        <w:tc>
          <w:tcPr>
            <w:tcW w:w="0" w:type="auto"/>
            <w:vAlign w:val="center"/>
          </w:tcPr>
          <w:p w14:paraId="6B2DF697" w14:textId="545B0290" w:rsidR="00F608C3" w:rsidRDefault="00F608C3" w:rsidP="00F608C3">
            <w:pPr>
              <w:jc w:val="center"/>
              <w:rPr>
                <w:rFonts w:ascii="Gill Sans MT" w:hAnsi="Gill Sans MT" w:cs="Arial"/>
                <w:b/>
              </w:rPr>
            </w:pPr>
            <w:r>
              <w:rPr>
                <w:rFonts w:ascii="Gill Sans MT" w:hAnsi="Gill Sans MT" w:cs="Arial"/>
                <w:b/>
              </w:rPr>
              <w:t>GDS</w:t>
            </w:r>
          </w:p>
        </w:tc>
      </w:tr>
      <w:tr w:rsidR="00F608C3" w:rsidRPr="00D9730D" w14:paraId="1AD36038" w14:textId="77777777" w:rsidTr="00771D91">
        <w:trPr>
          <w:jc w:val="center"/>
        </w:trPr>
        <w:tc>
          <w:tcPr>
            <w:tcW w:w="0" w:type="auto"/>
            <w:vAlign w:val="center"/>
          </w:tcPr>
          <w:p w14:paraId="09AAC46C" w14:textId="04742A05" w:rsidR="00F608C3" w:rsidRDefault="00F608C3" w:rsidP="00F608C3">
            <w:pPr>
              <w:jc w:val="center"/>
              <w:rPr>
                <w:rFonts w:ascii="Gill Sans MT" w:hAnsi="Gill Sans MT" w:cs="Arial"/>
                <w:b/>
              </w:rPr>
            </w:pPr>
            <w:r>
              <w:rPr>
                <w:rFonts w:ascii="Gill Sans MT" w:hAnsi="Gill Sans MT" w:cs="Arial"/>
                <w:b/>
              </w:rPr>
              <w:t>2</w:t>
            </w:r>
          </w:p>
        </w:tc>
        <w:tc>
          <w:tcPr>
            <w:tcW w:w="0" w:type="auto"/>
            <w:vAlign w:val="center"/>
          </w:tcPr>
          <w:p w14:paraId="0CCBE06B" w14:textId="77777777" w:rsidR="00F608C3" w:rsidRDefault="00F608C3" w:rsidP="00F608C3">
            <w:pPr>
              <w:jc w:val="center"/>
              <w:rPr>
                <w:rFonts w:ascii="Gill Sans MT" w:hAnsi="Gill Sans MT" w:cs="Arial"/>
                <w:b/>
              </w:rPr>
            </w:pPr>
            <w:r>
              <w:rPr>
                <w:rFonts w:ascii="Gill Sans MT" w:hAnsi="Gill Sans MT" w:cs="Arial"/>
                <w:b/>
              </w:rPr>
              <w:t>WB1</w:t>
            </w:r>
          </w:p>
          <w:p w14:paraId="773E0852" w14:textId="51ACE5E0" w:rsidR="00F608C3" w:rsidRDefault="00A86C1A" w:rsidP="00F608C3">
            <w:pPr>
              <w:jc w:val="center"/>
              <w:rPr>
                <w:rFonts w:ascii="Gill Sans MT" w:hAnsi="Gill Sans MT" w:cs="Arial"/>
                <w:b/>
              </w:rPr>
            </w:pPr>
            <w:r>
              <w:rPr>
                <w:rFonts w:ascii="Gill Sans MT" w:hAnsi="Gill Sans MT" w:cs="Arial"/>
                <w:b/>
              </w:rPr>
              <w:t>Cherry gardens</w:t>
            </w:r>
          </w:p>
        </w:tc>
        <w:tc>
          <w:tcPr>
            <w:tcW w:w="0" w:type="auto"/>
            <w:vAlign w:val="center"/>
          </w:tcPr>
          <w:p w14:paraId="21D22E9F" w14:textId="6A46E418" w:rsidR="00F608C3" w:rsidRDefault="00F608C3" w:rsidP="00F608C3">
            <w:pPr>
              <w:jc w:val="center"/>
              <w:rPr>
                <w:rFonts w:ascii="Gill Sans MT" w:hAnsi="Gill Sans MT" w:cs="Arial"/>
                <w:b/>
              </w:rPr>
            </w:pPr>
            <w:r>
              <w:rPr>
                <w:rFonts w:ascii="Gill Sans MT" w:hAnsi="Gill Sans MT" w:cs="Arial"/>
                <w:b/>
              </w:rPr>
              <w:t>WTS</w:t>
            </w:r>
          </w:p>
        </w:tc>
        <w:tc>
          <w:tcPr>
            <w:tcW w:w="0" w:type="auto"/>
            <w:vAlign w:val="center"/>
          </w:tcPr>
          <w:p w14:paraId="175354EB" w14:textId="3CA9644E" w:rsidR="00F608C3" w:rsidRDefault="00F608C3" w:rsidP="00F608C3">
            <w:pPr>
              <w:jc w:val="center"/>
              <w:rPr>
                <w:rFonts w:ascii="Gill Sans MT" w:hAnsi="Gill Sans MT" w:cs="Arial"/>
                <w:b/>
              </w:rPr>
            </w:pPr>
            <w:r>
              <w:rPr>
                <w:rFonts w:ascii="Gill Sans MT" w:hAnsi="Gill Sans MT" w:cs="Arial"/>
                <w:b/>
              </w:rPr>
              <w:t>EXS</w:t>
            </w:r>
          </w:p>
        </w:tc>
        <w:tc>
          <w:tcPr>
            <w:tcW w:w="0" w:type="auto"/>
            <w:vAlign w:val="center"/>
          </w:tcPr>
          <w:p w14:paraId="72ED75F6" w14:textId="4979DA47" w:rsidR="00F608C3" w:rsidRDefault="00F608C3" w:rsidP="00F608C3">
            <w:pPr>
              <w:jc w:val="center"/>
              <w:rPr>
                <w:rFonts w:ascii="Gill Sans MT" w:hAnsi="Gill Sans MT" w:cs="Arial"/>
                <w:b/>
              </w:rPr>
            </w:pPr>
            <w:r>
              <w:rPr>
                <w:rFonts w:ascii="Gill Sans MT" w:hAnsi="Gill Sans MT" w:cs="Arial"/>
                <w:b/>
              </w:rPr>
              <w:t>GDS</w:t>
            </w:r>
          </w:p>
        </w:tc>
      </w:tr>
      <w:tr w:rsidR="00F608C3" w:rsidRPr="00D9730D" w14:paraId="2874CDA8" w14:textId="77777777" w:rsidTr="00771D91">
        <w:trPr>
          <w:jc w:val="center"/>
        </w:trPr>
        <w:tc>
          <w:tcPr>
            <w:tcW w:w="0" w:type="auto"/>
            <w:vAlign w:val="center"/>
          </w:tcPr>
          <w:p w14:paraId="5D5C6A9F" w14:textId="777CAD59" w:rsidR="00F608C3" w:rsidRDefault="00F608C3" w:rsidP="00F608C3">
            <w:pPr>
              <w:jc w:val="center"/>
              <w:rPr>
                <w:rFonts w:ascii="Gill Sans MT" w:hAnsi="Gill Sans MT" w:cs="Arial"/>
                <w:b/>
              </w:rPr>
            </w:pPr>
            <w:r>
              <w:rPr>
                <w:rFonts w:ascii="Gill Sans MT" w:hAnsi="Gill Sans MT" w:cs="Arial"/>
                <w:b/>
              </w:rPr>
              <w:t>3</w:t>
            </w:r>
          </w:p>
        </w:tc>
        <w:tc>
          <w:tcPr>
            <w:tcW w:w="0" w:type="auto"/>
            <w:vAlign w:val="center"/>
          </w:tcPr>
          <w:p w14:paraId="646091BC" w14:textId="77777777" w:rsidR="00F608C3" w:rsidRDefault="00F608C3" w:rsidP="00F608C3">
            <w:pPr>
              <w:jc w:val="center"/>
              <w:rPr>
                <w:rFonts w:ascii="Gill Sans MT" w:hAnsi="Gill Sans MT" w:cs="Arial"/>
                <w:b/>
              </w:rPr>
            </w:pPr>
            <w:r>
              <w:rPr>
                <w:rFonts w:ascii="Gill Sans MT" w:hAnsi="Gill Sans MT" w:cs="Arial"/>
                <w:b/>
              </w:rPr>
              <w:t>WB2</w:t>
            </w:r>
          </w:p>
          <w:p w14:paraId="67C3B502" w14:textId="77777777" w:rsidR="00F608C3" w:rsidRDefault="00F608C3" w:rsidP="00F608C3">
            <w:pPr>
              <w:jc w:val="center"/>
              <w:rPr>
                <w:rFonts w:ascii="Gill Sans MT" w:hAnsi="Gill Sans MT" w:cs="Arial"/>
                <w:b/>
              </w:rPr>
            </w:pPr>
            <w:r>
              <w:rPr>
                <w:rFonts w:ascii="Gill Sans MT" w:hAnsi="Gill Sans MT" w:cs="Arial"/>
                <w:b/>
              </w:rPr>
              <w:t>WB1</w:t>
            </w:r>
          </w:p>
          <w:p w14:paraId="3D734D7F" w14:textId="7F6E1E1B" w:rsidR="00F608C3" w:rsidRDefault="00A86C1A" w:rsidP="00F608C3">
            <w:pPr>
              <w:jc w:val="center"/>
              <w:rPr>
                <w:rFonts w:ascii="Gill Sans MT" w:hAnsi="Gill Sans MT" w:cs="Arial"/>
                <w:b/>
              </w:rPr>
            </w:pPr>
            <w:r>
              <w:rPr>
                <w:rFonts w:ascii="Gill Sans MT" w:hAnsi="Gill Sans MT" w:cs="Arial"/>
                <w:b/>
              </w:rPr>
              <w:t>Cherry gardens</w:t>
            </w:r>
          </w:p>
        </w:tc>
        <w:tc>
          <w:tcPr>
            <w:tcW w:w="0" w:type="auto"/>
            <w:vAlign w:val="center"/>
          </w:tcPr>
          <w:p w14:paraId="0B70E505" w14:textId="64BA619E" w:rsidR="00F608C3" w:rsidRDefault="00F608C3" w:rsidP="00F608C3">
            <w:pPr>
              <w:jc w:val="center"/>
              <w:rPr>
                <w:rFonts w:ascii="Gill Sans MT" w:hAnsi="Gill Sans MT" w:cs="Arial"/>
                <w:b/>
              </w:rPr>
            </w:pPr>
            <w:r>
              <w:rPr>
                <w:rFonts w:ascii="Gill Sans MT" w:hAnsi="Gill Sans MT" w:cs="Arial"/>
                <w:b/>
              </w:rPr>
              <w:t>WTS</w:t>
            </w:r>
          </w:p>
        </w:tc>
        <w:tc>
          <w:tcPr>
            <w:tcW w:w="0" w:type="auto"/>
            <w:vAlign w:val="center"/>
          </w:tcPr>
          <w:p w14:paraId="050EA92B" w14:textId="5D3FE85A" w:rsidR="00F608C3" w:rsidRDefault="00F608C3" w:rsidP="00F608C3">
            <w:pPr>
              <w:jc w:val="center"/>
              <w:rPr>
                <w:rFonts w:ascii="Gill Sans MT" w:hAnsi="Gill Sans MT" w:cs="Arial"/>
                <w:b/>
              </w:rPr>
            </w:pPr>
            <w:r>
              <w:rPr>
                <w:rFonts w:ascii="Gill Sans MT" w:hAnsi="Gill Sans MT" w:cs="Arial"/>
                <w:b/>
              </w:rPr>
              <w:t>EXS</w:t>
            </w:r>
          </w:p>
        </w:tc>
        <w:tc>
          <w:tcPr>
            <w:tcW w:w="0" w:type="auto"/>
            <w:vAlign w:val="center"/>
          </w:tcPr>
          <w:p w14:paraId="1E7C7A84" w14:textId="77C1AB7E" w:rsidR="00F608C3" w:rsidRDefault="00F608C3" w:rsidP="00F608C3">
            <w:pPr>
              <w:jc w:val="center"/>
              <w:rPr>
                <w:rFonts w:ascii="Gill Sans MT" w:hAnsi="Gill Sans MT" w:cs="Arial"/>
                <w:b/>
              </w:rPr>
            </w:pPr>
            <w:r>
              <w:rPr>
                <w:rFonts w:ascii="Gill Sans MT" w:hAnsi="Gill Sans MT" w:cs="Arial"/>
                <w:b/>
              </w:rPr>
              <w:t>GDS</w:t>
            </w:r>
          </w:p>
        </w:tc>
      </w:tr>
      <w:tr w:rsidR="00F608C3" w:rsidRPr="00D9730D" w14:paraId="1D189E88" w14:textId="77777777" w:rsidTr="00771D91">
        <w:trPr>
          <w:jc w:val="center"/>
        </w:trPr>
        <w:tc>
          <w:tcPr>
            <w:tcW w:w="0" w:type="auto"/>
            <w:vAlign w:val="center"/>
          </w:tcPr>
          <w:p w14:paraId="57B76B4D" w14:textId="05131DA1" w:rsidR="00F608C3" w:rsidRDefault="00F608C3" w:rsidP="00F608C3">
            <w:pPr>
              <w:jc w:val="center"/>
              <w:rPr>
                <w:rFonts w:ascii="Gill Sans MT" w:hAnsi="Gill Sans MT" w:cs="Arial"/>
                <w:b/>
              </w:rPr>
            </w:pPr>
            <w:r>
              <w:rPr>
                <w:rFonts w:ascii="Gill Sans MT" w:hAnsi="Gill Sans MT" w:cs="Arial"/>
                <w:b/>
              </w:rPr>
              <w:t>4</w:t>
            </w:r>
          </w:p>
        </w:tc>
        <w:tc>
          <w:tcPr>
            <w:tcW w:w="0" w:type="auto"/>
            <w:vAlign w:val="center"/>
          </w:tcPr>
          <w:p w14:paraId="5B0850F8" w14:textId="77777777" w:rsidR="00F608C3" w:rsidRDefault="00F608C3" w:rsidP="00F608C3">
            <w:pPr>
              <w:jc w:val="center"/>
              <w:rPr>
                <w:rFonts w:ascii="Gill Sans MT" w:hAnsi="Gill Sans MT" w:cs="Arial"/>
                <w:b/>
              </w:rPr>
            </w:pPr>
            <w:r>
              <w:rPr>
                <w:rFonts w:ascii="Gill Sans MT" w:hAnsi="Gill Sans MT" w:cs="Arial"/>
                <w:b/>
              </w:rPr>
              <w:t>WB3</w:t>
            </w:r>
          </w:p>
          <w:p w14:paraId="691722C4" w14:textId="77777777" w:rsidR="00F608C3" w:rsidRDefault="00F608C3" w:rsidP="00F608C3">
            <w:pPr>
              <w:jc w:val="center"/>
              <w:rPr>
                <w:rFonts w:ascii="Gill Sans MT" w:hAnsi="Gill Sans MT" w:cs="Arial"/>
                <w:b/>
              </w:rPr>
            </w:pPr>
            <w:r>
              <w:rPr>
                <w:rFonts w:ascii="Gill Sans MT" w:hAnsi="Gill Sans MT" w:cs="Arial"/>
                <w:b/>
              </w:rPr>
              <w:t>WB2</w:t>
            </w:r>
          </w:p>
          <w:p w14:paraId="379DAFE4" w14:textId="77777777" w:rsidR="00F608C3" w:rsidRDefault="00F608C3" w:rsidP="00F608C3">
            <w:pPr>
              <w:jc w:val="center"/>
              <w:rPr>
                <w:rFonts w:ascii="Gill Sans MT" w:hAnsi="Gill Sans MT" w:cs="Arial"/>
                <w:b/>
              </w:rPr>
            </w:pPr>
            <w:r>
              <w:rPr>
                <w:rFonts w:ascii="Gill Sans MT" w:hAnsi="Gill Sans MT" w:cs="Arial"/>
                <w:b/>
              </w:rPr>
              <w:t>WB1</w:t>
            </w:r>
          </w:p>
          <w:p w14:paraId="329C3BB2" w14:textId="33D02CC5" w:rsidR="00F608C3" w:rsidRDefault="00A86C1A" w:rsidP="00F608C3">
            <w:pPr>
              <w:jc w:val="center"/>
              <w:rPr>
                <w:rFonts w:ascii="Gill Sans MT" w:hAnsi="Gill Sans MT" w:cs="Arial"/>
                <w:b/>
              </w:rPr>
            </w:pPr>
            <w:r>
              <w:rPr>
                <w:rFonts w:ascii="Gill Sans MT" w:hAnsi="Gill Sans MT" w:cs="Arial"/>
                <w:b/>
              </w:rPr>
              <w:t>Cherry gardens</w:t>
            </w:r>
          </w:p>
        </w:tc>
        <w:tc>
          <w:tcPr>
            <w:tcW w:w="0" w:type="auto"/>
            <w:vAlign w:val="center"/>
          </w:tcPr>
          <w:p w14:paraId="2EAAE386" w14:textId="1A365F6B" w:rsidR="00F608C3" w:rsidRDefault="00F608C3" w:rsidP="00F608C3">
            <w:pPr>
              <w:jc w:val="center"/>
              <w:rPr>
                <w:rFonts w:ascii="Gill Sans MT" w:hAnsi="Gill Sans MT" w:cs="Arial"/>
                <w:b/>
              </w:rPr>
            </w:pPr>
            <w:r>
              <w:rPr>
                <w:rFonts w:ascii="Gill Sans MT" w:hAnsi="Gill Sans MT" w:cs="Arial"/>
                <w:b/>
              </w:rPr>
              <w:t>WTS</w:t>
            </w:r>
          </w:p>
        </w:tc>
        <w:tc>
          <w:tcPr>
            <w:tcW w:w="0" w:type="auto"/>
            <w:vAlign w:val="center"/>
          </w:tcPr>
          <w:p w14:paraId="6CE74692" w14:textId="32F750E2" w:rsidR="00F608C3" w:rsidRDefault="00F608C3" w:rsidP="00F608C3">
            <w:pPr>
              <w:jc w:val="center"/>
              <w:rPr>
                <w:rFonts w:ascii="Gill Sans MT" w:hAnsi="Gill Sans MT" w:cs="Arial"/>
                <w:b/>
              </w:rPr>
            </w:pPr>
            <w:r>
              <w:rPr>
                <w:rFonts w:ascii="Gill Sans MT" w:hAnsi="Gill Sans MT" w:cs="Arial"/>
                <w:b/>
              </w:rPr>
              <w:t>EXS</w:t>
            </w:r>
          </w:p>
        </w:tc>
        <w:tc>
          <w:tcPr>
            <w:tcW w:w="0" w:type="auto"/>
            <w:vAlign w:val="center"/>
          </w:tcPr>
          <w:p w14:paraId="7F8B4665" w14:textId="54E6ACBE" w:rsidR="00F608C3" w:rsidRDefault="00F608C3" w:rsidP="00F608C3">
            <w:pPr>
              <w:jc w:val="center"/>
              <w:rPr>
                <w:rFonts w:ascii="Gill Sans MT" w:hAnsi="Gill Sans MT" w:cs="Arial"/>
                <w:b/>
              </w:rPr>
            </w:pPr>
            <w:r>
              <w:rPr>
                <w:rFonts w:ascii="Gill Sans MT" w:hAnsi="Gill Sans MT" w:cs="Arial"/>
                <w:b/>
              </w:rPr>
              <w:t>GDS</w:t>
            </w:r>
          </w:p>
        </w:tc>
      </w:tr>
      <w:tr w:rsidR="00F608C3" w:rsidRPr="00D9730D" w14:paraId="71D116B4" w14:textId="77777777" w:rsidTr="00771D91">
        <w:trPr>
          <w:jc w:val="center"/>
        </w:trPr>
        <w:tc>
          <w:tcPr>
            <w:tcW w:w="0" w:type="auto"/>
            <w:vAlign w:val="center"/>
          </w:tcPr>
          <w:p w14:paraId="4439E097" w14:textId="49646B5A" w:rsidR="00F608C3" w:rsidRDefault="00F608C3" w:rsidP="00F608C3">
            <w:pPr>
              <w:jc w:val="center"/>
              <w:rPr>
                <w:rFonts w:ascii="Gill Sans MT" w:hAnsi="Gill Sans MT" w:cs="Arial"/>
                <w:b/>
              </w:rPr>
            </w:pPr>
            <w:r>
              <w:rPr>
                <w:rFonts w:ascii="Gill Sans MT" w:hAnsi="Gill Sans MT" w:cs="Arial"/>
                <w:b/>
              </w:rPr>
              <w:t>5</w:t>
            </w:r>
          </w:p>
        </w:tc>
        <w:tc>
          <w:tcPr>
            <w:tcW w:w="0" w:type="auto"/>
            <w:vAlign w:val="center"/>
          </w:tcPr>
          <w:p w14:paraId="538A7930" w14:textId="77777777" w:rsidR="00F608C3" w:rsidRDefault="00F608C3" w:rsidP="00F608C3">
            <w:pPr>
              <w:jc w:val="center"/>
              <w:rPr>
                <w:rFonts w:ascii="Gill Sans MT" w:hAnsi="Gill Sans MT" w:cs="Arial"/>
                <w:b/>
              </w:rPr>
            </w:pPr>
            <w:r>
              <w:rPr>
                <w:rFonts w:ascii="Gill Sans MT" w:hAnsi="Gill Sans MT" w:cs="Arial"/>
                <w:b/>
              </w:rPr>
              <w:t>WB4</w:t>
            </w:r>
          </w:p>
          <w:p w14:paraId="02581603" w14:textId="77777777" w:rsidR="00F608C3" w:rsidRDefault="00F608C3" w:rsidP="00F608C3">
            <w:pPr>
              <w:jc w:val="center"/>
              <w:rPr>
                <w:rFonts w:ascii="Gill Sans MT" w:hAnsi="Gill Sans MT" w:cs="Arial"/>
                <w:b/>
              </w:rPr>
            </w:pPr>
            <w:r>
              <w:rPr>
                <w:rFonts w:ascii="Gill Sans MT" w:hAnsi="Gill Sans MT" w:cs="Arial"/>
                <w:b/>
              </w:rPr>
              <w:t>WB3</w:t>
            </w:r>
          </w:p>
          <w:p w14:paraId="08510FF7" w14:textId="77777777" w:rsidR="00F608C3" w:rsidRDefault="00F608C3" w:rsidP="00F608C3">
            <w:pPr>
              <w:jc w:val="center"/>
              <w:rPr>
                <w:rFonts w:ascii="Gill Sans MT" w:hAnsi="Gill Sans MT" w:cs="Arial"/>
                <w:b/>
              </w:rPr>
            </w:pPr>
            <w:r>
              <w:rPr>
                <w:rFonts w:ascii="Gill Sans MT" w:hAnsi="Gill Sans MT" w:cs="Arial"/>
                <w:b/>
              </w:rPr>
              <w:t>WB2</w:t>
            </w:r>
          </w:p>
          <w:p w14:paraId="28DE23EB" w14:textId="77777777" w:rsidR="00F608C3" w:rsidRDefault="00F608C3" w:rsidP="00F608C3">
            <w:pPr>
              <w:jc w:val="center"/>
              <w:rPr>
                <w:rFonts w:ascii="Gill Sans MT" w:hAnsi="Gill Sans MT" w:cs="Arial"/>
                <w:b/>
              </w:rPr>
            </w:pPr>
            <w:r>
              <w:rPr>
                <w:rFonts w:ascii="Gill Sans MT" w:hAnsi="Gill Sans MT" w:cs="Arial"/>
                <w:b/>
              </w:rPr>
              <w:t>WB1</w:t>
            </w:r>
          </w:p>
          <w:p w14:paraId="7B69D599" w14:textId="7361BACA" w:rsidR="00F608C3" w:rsidRDefault="00A86C1A" w:rsidP="00F608C3">
            <w:pPr>
              <w:jc w:val="center"/>
              <w:rPr>
                <w:rFonts w:ascii="Gill Sans MT" w:hAnsi="Gill Sans MT" w:cs="Arial"/>
                <w:b/>
              </w:rPr>
            </w:pPr>
            <w:r>
              <w:rPr>
                <w:rFonts w:ascii="Gill Sans MT" w:hAnsi="Gill Sans MT" w:cs="Arial"/>
                <w:b/>
              </w:rPr>
              <w:t>Cherry gardens</w:t>
            </w:r>
          </w:p>
        </w:tc>
        <w:tc>
          <w:tcPr>
            <w:tcW w:w="0" w:type="auto"/>
            <w:vAlign w:val="center"/>
          </w:tcPr>
          <w:p w14:paraId="26343922" w14:textId="4C4F2EFE" w:rsidR="00F608C3" w:rsidRDefault="00F608C3" w:rsidP="00F608C3">
            <w:pPr>
              <w:jc w:val="center"/>
              <w:rPr>
                <w:rFonts w:ascii="Gill Sans MT" w:hAnsi="Gill Sans MT" w:cs="Arial"/>
                <w:b/>
              </w:rPr>
            </w:pPr>
            <w:r>
              <w:rPr>
                <w:rFonts w:ascii="Gill Sans MT" w:hAnsi="Gill Sans MT" w:cs="Arial"/>
                <w:b/>
              </w:rPr>
              <w:t>WTS</w:t>
            </w:r>
          </w:p>
        </w:tc>
        <w:tc>
          <w:tcPr>
            <w:tcW w:w="0" w:type="auto"/>
            <w:vAlign w:val="center"/>
          </w:tcPr>
          <w:p w14:paraId="3C808C38" w14:textId="14CAB0E6" w:rsidR="00F608C3" w:rsidRDefault="00F608C3" w:rsidP="00F608C3">
            <w:pPr>
              <w:jc w:val="center"/>
              <w:rPr>
                <w:rFonts w:ascii="Gill Sans MT" w:hAnsi="Gill Sans MT" w:cs="Arial"/>
                <w:b/>
              </w:rPr>
            </w:pPr>
            <w:r>
              <w:rPr>
                <w:rFonts w:ascii="Gill Sans MT" w:hAnsi="Gill Sans MT" w:cs="Arial"/>
                <w:b/>
              </w:rPr>
              <w:t>EXS</w:t>
            </w:r>
          </w:p>
        </w:tc>
        <w:tc>
          <w:tcPr>
            <w:tcW w:w="0" w:type="auto"/>
            <w:vAlign w:val="center"/>
          </w:tcPr>
          <w:p w14:paraId="2A900308" w14:textId="3EF12D3D" w:rsidR="00F608C3" w:rsidRDefault="00F608C3" w:rsidP="00F608C3">
            <w:pPr>
              <w:jc w:val="center"/>
              <w:rPr>
                <w:rFonts w:ascii="Gill Sans MT" w:hAnsi="Gill Sans MT" w:cs="Arial"/>
                <w:b/>
              </w:rPr>
            </w:pPr>
            <w:r>
              <w:rPr>
                <w:rFonts w:ascii="Gill Sans MT" w:hAnsi="Gill Sans MT" w:cs="Arial"/>
                <w:b/>
              </w:rPr>
              <w:t>GDS</w:t>
            </w:r>
          </w:p>
        </w:tc>
      </w:tr>
      <w:tr w:rsidR="00771D91" w:rsidRPr="00D9730D" w14:paraId="75082AA3" w14:textId="77777777" w:rsidTr="00771D91">
        <w:trPr>
          <w:jc w:val="center"/>
        </w:trPr>
        <w:tc>
          <w:tcPr>
            <w:tcW w:w="0" w:type="auto"/>
            <w:vAlign w:val="center"/>
          </w:tcPr>
          <w:p w14:paraId="067956A3" w14:textId="2C772893" w:rsidR="00771D91" w:rsidRDefault="00771D91" w:rsidP="00771D91">
            <w:pPr>
              <w:jc w:val="center"/>
              <w:rPr>
                <w:rFonts w:ascii="Gill Sans MT" w:hAnsi="Gill Sans MT" w:cs="Arial"/>
                <w:b/>
              </w:rPr>
            </w:pPr>
            <w:r>
              <w:rPr>
                <w:rFonts w:ascii="Gill Sans MT" w:hAnsi="Gill Sans MT" w:cs="Arial"/>
                <w:b/>
              </w:rPr>
              <w:lastRenderedPageBreak/>
              <w:t>6</w:t>
            </w:r>
          </w:p>
        </w:tc>
        <w:tc>
          <w:tcPr>
            <w:tcW w:w="0" w:type="auto"/>
            <w:vAlign w:val="center"/>
          </w:tcPr>
          <w:p w14:paraId="69DAC33B" w14:textId="77777777" w:rsidR="00771D91" w:rsidRDefault="00771D91" w:rsidP="00771D91">
            <w:pPr>
              <w:jc w:val="center"/>
              <w:rPr>
                <w:rFonts w:ascii="Gill Sans MT" w:hAnsi="Gill Sans MT" w:cs="Arial"/>
                <w:b/>
              </w:rPr>
            </w:pPr>
            <w:r>
              <w:rPr>
                <w:rFonts w:ascii="Gill Sans MT" w:hAnsi="Gill Sans MT" w:cs="Arial"/>
                <w:b/>
              </w:rPr>
              <w:t>WB5</w:t>
            </w:r>
          </w:p>
          <w:p w14:paraId="08808CFF" w14:textId="77777777" w:rsidR="00771D91" w:rsidRDefault="00771D91" w:rsidP="00771D91">
            <w:pPr>
              <w:jc w:val="center"/>
              <w:rPr>
                <w:rFonts w:ascii="Gill Sans MT" w:hAnsi="Gill Sans MT" w:cs="Arial"/>
                <w:b/>
              </w:rPr>
            </w:pPr>
            <w:r>
              <w:rPr>
                <w:rFonts w:ascii="Gill Sans MT" w:hAnsi="Gill Sans MT" w:cs="Arial"/>
                <w:b/>
              </w:rPr>
              <w:t>WB4</w:t>
            </w:r>
          </w:p>
          <w:p w14:paraId="46ADCEF4" w14:textId="77777777" w:rsidR="00771D91" w:rsidRDefault="00771D91" w:rsidP="00771D91">
            <w:pPr>
              <w:jc w:val="center"/>
              <w:rPr>
                <w:rFonts w:ascii="Gill Sans MT" w:hAnsi="Gill Sans MT" w:cs="Arial"/>
                <w:b/>
              </w:rPr>
            </w:pPr>
            <w:r>
              <w:rPr>
                <w:rFonts w:ascii="Gill Sans MT" w:hAnsi="Gill Sans MT" w:cs="Arial"/>
                <w:b/>
              </w:rPr>
              <w:t>WB3</w:t>
            </w:r>
          </w:p>
          <w:p w14:paraId="14E948F3" w14:textId="77777777" w:rsidR="00771D91" w:rsidRDefault="00771D91" w:rsidP="00771D91">
            <w:pPr>
              <w:jc w:val="center"/>
              <w:rPr>
                <w:rFonts w:ascii="Gill Sans MT" w:hAnsi="Gill Sans MT" w:cs="Arial"/>
                <w:b/>
              </w:rPr>
            </w:pPr>
            <w:r>
              <w:rPr>
                <w:rFonts w:ascii="Gill Sans MT" w:hAnsi="Gill Sans MT" w:cs="Arial"/>
                <w:b/>
              </w:rPr>
              <w:t>WB2</w:t>
            </w:r>
          </w:p>
          <w:p w14:paraId="54A051BE" w14:textId="77777777" w:rsidR="00771D91" w:rsidRDefault="00771D91" w:rsidP="00771D91">
            <w:pPr>
              <w:jc w:val="center"/>
              <w:rPr>
                <w:rFonts w:ascii="Gill Sans MT" w:hAnsi="Gill Sans MT" w:cs="Arial"/>
                <w:b/>
              </w:rPr>
            </w:pPr>
            <w:r>
              <w:rPr>
                <w:rFonts w:ascii="Gill Sans MT" w:hAnsi="Gill Sans MT" w:cs="Arial"/>
                <w:b/>
              </w:rPr>
              <w:t>WB1</w:t>
            </w:r>
          </w:p>
          <w:p w14:paraId="77FD6F3F" w14:textId="6B263BA7" w:rsidR="00771D91" w:rsidRDefault="00A86C1A" w:rsidP="00771D91">
            <w:pPr>
              <w:jc w:val="center"/>
              <w:rPr>
                <w:rFonts w:ascii="Gill Sans MT" w:hAnsi="Gill Sans MT" w:cs="Arial"/>
                <w:b/>
              </w:rPr>
            </w:pPr>
            <w:r>
              <w:rPr>
                <w:rFonts w:ascii="Gill Sans MT" w:hAnsi="Gill Sans MT" w:cs="Arial"/>
                <w:b/>
              </w:rPr>
              <w:t>Cherry gardens</w:t>
            </w:r>
          </w:p>
        </w:tc>
        <w:tc>
          <w:tcPr>
            <w:tcW w:w="0" w:type="auto"/>
            <w:vAlign w:val="center"/>
          </w:tcPr>
          <w:p w14:paraId="50A1C164" w14:textId="572BFCEA" w:rsidR="00771D91" w:rsidRDefault="00771D91" w:rsidP="00771D91">
            <w:pPr>
              <w:jc w:val="center"/>
              <w:rPr>
                <w:rFonts w:ascii="Gill Sans MT" w:hAnsi="Gill Sans MT" w:cs="Arial"/>
                <w:b/>
              </w:rPr>
            </w:pPr>
            <w:r>
              <w:rPr>
                <w:rFonts w:ascii="Gill Sans MT" w:hAnsi="Gill Sans MT" w:cs="Arial"/>
                <w:b/>
              </w:rPr>
              <w:t>WTS</w:t>
            </w:r>
          </w:p>
        </w:tc>
        <w:tc>
          <w:tcPr>
            <w:tcW w:w="0" w:type="auto"/>
            <w:vAlign w:val="center"/>
          </w:tcPr>
          <w:p w14:paraId="6884FCC1" w14:textId="4D9280D0" w:rsidR="00771D91" w:rsidRDefault="00771D91" w:rsidP="00771D91">
            <w:pPr>
              <w:jc w:val="center"/>
              <w:rPr>
                <w:rFonts w:ascii="Gill Sans MT" w:hAnsi="Gill Sans MT" w:cs="Arial"/>
                <w:b/>
              </w:rPr>
            </w:pPr>
            <w:r>
              <w:rPr>
                <w:rFonts w:ascii="Gill Sans MT" w:hAnsi="Gill Sans MT" w:cs="Arial"/>
                <w:b/>
              </w:rPr>
              <w:t>EXS</w:t>
            </w:r>
          </w:p>
        </w:tc>
        <w:tc>
          <w:tcPr>
            <w:tcW w:w="0" w:type="auto"/>
            <w:vAlign w:val="center"/>
          </w:tcPr>
          <w:p w14:paraId="50E179BD" w14:textId="0864834F" w:rsidR="00771D91" w:rsidRDefault="00771D91" w:rsidP="00771D91">
            <w:pPr>
              <w:jc w:val="center"/>
              <w:rPr>
                <w:rFonts w:ascii="Gill Sans MT" w:hAnsi="Gill Sans MT" w:cs="Arial"/>
                <w:b/>
              </w:rPr>
            </w:pPr>
            <w:r>
              <w:rPr>
                <w:rFonts w:ascii="Gill Sans MT" w:hAnsi="Gill Sans MT" w:cs="Arial"/>
                <w:b/>
              </w:rPr>
              <w:t>GDS</w:t>
            </w:r>
          </w:p>
        </w:tc>
      </w:tr>
    </w:tbl>
    <w:p w14:paraId="7AE4E661" w14:textId="77777777" w:rsidR="009E1A1B" w:rsidRDefault="009E1A1B" w:rsidP="009778D1">
      <w:pPr>
        <w:rPr>
          <w:rFonts w:ascii="Gill Sans MT" w:hAnsi="Gill Sans MT" w:cs="Arial"/>
          <w:b/>
          <w:color w:val="F4B083" w:themeColor="accent2" w:themeTint="99"/>
        </w:rPr>
      </w:pPr>
    </w:p>
    <w:p w14:paraId="643798F4" w14:textId="3A6720F5" w:rsidR="009778D1" w:rsidRPr="003B193C" w:rsidRDefault="009778D1" w:rsidP="009778D1">
      <w:pPr>
        <w:rPr>
          <w:rFonts w:ascii="Gill Sans MT" w:hAnsi="Gill Sans MT" w:cs="Arial"/>
          <w:bCs/>
        </w:rPr>
      </w:pPr>
      <w:r w:rsidRPr="004C2D14">
        <w:rPr>
          <w:rFonts w:ascii="Gill Sans MT" w:hAnsi="Gill Sans MT" w:cs="Arial"/>
          <w:b/>
          <w:color w:val="F4B083" w:themeColor="accent2" w:themeTint="99"/>
        </w:rPr>
        <w:t>Children joining after the start of the academic year</w:t>
      </w:r>
      <w:r w:rsidR="00F61AD1" w:rsidRPr="004C2D14">
        <w:rPr>
          <w:rFonts w:ascii="Gill Sans MT" w:hAnsi="Gill Sans MT" w:cs="Arial"/>
          <w:b/>
          <w:color w:val="F4B083" w:themeColor="accent2" w:themeTint="99"/>
        </w:rPr>
        <w:t xml:space="preserve"> who do speak English</w:t>
      </w:r>
    </w:p>
    <w:p w14:paraId="69C41A7F" w14:textId="3D419444" w:rsidR="00FB369D" w:rsidRDefault="009778D1" w:rsidP="00FB369D">
      <w:pPr>
        <w:rPr>
          <w:rFonts w:ascii="Gill Sans MT" w:hAnsi="Gill Sans MT" w:cs="Arial"/>
        </w:rPr>
      </w:pPr>
      <w:r w:rsidRPr="00D9730D">
        <w:rPr>
          <w:rFonts w:ascii="Gill Sans MT" w:hAnsi="Gill Sans MT" w:cs="Arial"/>
        </w:rPr>
        <w:t>It is expected that</w:t>
      </w:r>
      <w:r w:rsidR="003B193C">
        <w:rPr>
          <w:rFonts w:ascii="Gill Sans MT" w:hAnsi="Gill Sans MT" w:cs="Arial"/>
        </w:rPr>
        <w:t xml:space="preserve"> </w:t>
      </w:r>
      <w:r w:rsidR="00FB369D">
        <w:rPr>
          <w:rFonts w:ascii="Gill Sans MT" w:hAnsi="Gill Sans MT" w:cs="Arial"/>
        </w:rPr>
        <w:t xml:space="preserve">when a child starts they are included in the next round of assessments. </w:t>
      </w:r>
      <w:r w:rsidRPr="00D9730D">
        <w:rPr>
          <w:rFonts w:ascii="Gill Sans MT" w:hAnsi="Gill Sans MT" w:cs="Arial"/>
        </w:rPr>
        <w:t xml:space="preserve"> </w:t>
      </w:r>
      <w:r w:rsidR="00FB369D">
        <w:rPr>
          <w:rFonts w:ascii="Gill Sans MT" w:hAnsi="Gill Sans MT" w:cs="Arial"/>
        </w:rPr>
        <w:t>In addition to this</w:t>
      </w:r>
      <w:r w:rsidR="00D75AC2">
        <w:rPr>
          <w:rFonts w:ascii="Gill Sans MT" w:hAnsi="Gill Sans MT" w:cs="Arial"/>
        </w:rPr>
        <w:t>, office staff need to:</w:t>
      </w:r>
    </w:p>
    <w:p w14:paraId="37F18D5C" w14:textId="3D913326" w:rsidR="002F1650" w:rsidRPr="00D75AC2" w:rsidRDefault="002F1650" w:rsidP="00FB369D">
      <w:pPr>
        <w:pStyle w:val="ListParagraph"/>
        <w:numPr>
          <w:ilvl w:val="0"/>
          <w:numId w:val="37"/>
        </w:numPr>
        <w:rPr>
          <w:rFonts w:ascii="Gill Sans MT" w:hAnsi="Gill Sans MT" w:cs="Arial"/>
        </w:rPr>
      </w:pPr>
      <w:r w:rsidRPr="00FB369D">
        <w:rPr>
          <w:rFonts w:ascii="Gill Sans MT" w:hAnsi="Gill Sans MT" w:cs="Arial"/>
          <w:bCs/>
        </w:rPr>
        <w:t>Ensur</w:t>
      </w:r>
      <w:r w:rsidR="00D75AC2">
        <w:rPr>
          <w:rFonts w:ascii="Gill Sans MT" w:hAnsi="Gill Sans MT" w:cs="Arial"/>
          <w:bCs/>
        </w:rPr>
        <w:t>e</w:t>
      </w:r>
      <w:r w:rsidRPr="00FB369D">
        <w:rPr>
          <w:rFonts w:ascii="Gill Sans MT" w:hAnsi="Gill Sans MT" w:cs="Arial"/>
          <w:bCs/>
        </w:rPr>
        <w:t xml:space="preserve"> that their entry date to the school is accurately entered on</w:t>
      </w:r>
      <w:r w:rsidR="007D01B7">
        <w:rPr>
          <w:rFonts w:ascii="Gill Sans MT" w:hAnsi="Gill Sans MT" w:cs="Arial"/>
          <w:bCs/>
        </w:rPr>
        <w:t xml:space="preserve"> </w:t>
      </w:r>
      <w:proofErr w:type="spellStart"/>
      <w:r w:rsidR="007D01B7">
        <w:rPr>
          <w:rFonts w:ascii="Gill Sans MT" w:hAnsi="Gill Sans MT" w:cs="Arial"/>
          <w:bCs/>
        </w:rPr>
        <w:t>Bromcom</w:t>
      </w:r>
      <w:proofErr w:type="spellEnd"/>
    </w:p>
    <w:p w14:paraId="250E2F60" w14:textId="77777777" w:rsidR="007D01B7" w:rsidRPr="007D01B7" w:rsidRDefault="00D75AC2" w:rsidP="007D01B7">
      <w:pPr>
        <w:pStyle w:val="ListParagraph"/>
        <w:numPr>
          <w:ilvl w:val="0"/>
          <w:numId w:val="37"/>
        </w:numPr>
        <w:rPr>
          <w:rFonts w:ascii="Gill Sans MT" w:hAnsi="Gill Sans MT" w:cs="Arial"/>
        </w:rPr>
      </w:pPr>
      <w:r>
        <w:rPr>
          <w:rFonts w:ascii="Gill Sans MT" w:hAnsi="Gill Sans MT" w:cs="Arial"/>
          <w:bCs/>
        </w:rPr>
        <w:t>Ensure any assessments from their previous school are gathered</w:t>
      </w:r>
    </w:p>
    <w:p w14:paraId="516F064A" w14:textId="77777777" w:rsidR="00453A8E" w:rsidRPr="00453A8E" w:rsidRDefault="002F1650" w:rsidP="00644A13">
      <w:pPr>
        <w:pStyle w:val="ListParagraph"/>
        <w:numPr>
          <w:ilvl w:val="0"/>
          <w:numId w:val="37"/>
        </w:numPr>
        <w:rPr>
          <w:rFonts w:ascii="Gill Sans MT" w:hAnsi="Gill Sans MT" w:cs="Arial"/>
          <w:bCs/>
          <w:color w:val="FF0000"/>
        </w:rPr>
      </w:pPr>
      <w:r w:rsidRPr="00453A8E">
        <w:rPr>
          <w:rFonts w:ascii="Gill Sans MT" w:hAnsi="Gill Sans MT" w:cs="Arial"/>
          <w:bCs/>
        </w:rPr>
        <w:t>Ensur</w:t>
      </w:r>
      <w:r w:rsidR="00D75AC2" w:rsidRPr="00453A8E">
        <w:rPr>
          <w:rFonts w:ascii="Gill Sans MT" w:hAnsi="Gill Sans MT" w:cs="Arial"/>
          <w:bCs/>
        </w:rPr>
        <w:t>e</w:t>
      </w:r>
      <w:r w:rsidRPr="00453A8E">
        <w:rPr>
          <w:rFonts w:ascii="Gill Sans MT" w:hAnsi="Gill Sans MT" w:cs="Arial"/>
          <w:bCs/>
        </w:rPr>
        <w:t xml:space="preserve"> that previous key stage data</w:t>
      </w:r>
      <w:r w:rsidR="004323D2" w:rsidRPr="00453A8E">
        <w:rPr>
          <w:rFonts w:ascii="Gill Sans MT" w:hAnsi="Gill Sans MT" w:cs="Arial"/>
          <w:bCs/>
        </w:rPr>
        <w:t xml:space="preserve"> (where available </w:t>
      </w:r>
      <w:r w:rsidR="00E00222" w:rsidRPr="00453A8E">
        <w:rPr>
          <w:rFonts w:ascii="Gill Sans MT" w:hAnsi="Gill Sans MT" w:cs="Arial"/>
          <w:bCs/>
        </w:rPr>
        <w:t>given impact of Covid)</w:t>
      </w:r>
      <w:r w:rsidRPr="00453A8E">
        <w:rPr>
          <w:rFonts w:ascii="Gill Sans MT" w:hAnsi="Gill Sans MT" w:cs="Arial"/>
          <w:bCs/>
        </w:rPr>
        <w:t xml:space="preserve"> is gained from the child’s previous school or accessed via </w:t>
      </w:r>
      <w:r w:rsidR="00453A8E">
        <w:rPr>
          <w:rFonts w:ascii="Gill Sans MT" w:hAnsi="Gill Sans MT" w:cs="Arial"/>
          <w:bCs/>
        </w:rPr>
        <w:t xml:space="preserve">Get Information about Pupils (part of the DfE sign in facility) </w:t>
      </w:r>
    </w:p>
    <w:p w14:paraId="46FFD1D8" w14:textId="1978FC2D" w:rsidR="002F1650" w:rsidRPr="00453A8E" w:rsidRDefault="002F1650" w:rsidP="00453A8E">
      <w:pPr>
        <w:rPr>
          <w:rFonts w:ascii="Gill Sans MT" w:hAnsi="Gill Sans MT" w:cs="Arial"/>
          <w:bCs/>
          <w:color w:val="FF0000"/>
        </w:rPr>
      </w:pPr>
      <w:r w:rsidRPr="00453A8E">
        <w:rPr>
          <w:rFonts w:ascii="Gill Sans MT" w:hAnsi="Gill Sans MT" w:cs="Arial"/>
          <w:b/>
          <w:color w:val="F4B083" w:themeColor="accent2" w:themeTint="99"/>
        </w:rPr>
        <w:t>Junior Schools</w:t>
      </w:r>
      <w:r w:rsidR="00911AEB" w:rsidRPr="00453A8E">
        <w:rPr>
          <w:rFonts w:ascii="Gill Sans MT" w:hAnsi="Gill Sans MT" w:cs="Arial"/>
          <w:b/>
          <w:color w:val="F4B083" w:themeColor="accent2" w:themeTint="99"/>
        </w:rPr>
        <w:t xml:space="preserve"> </w:t>
      </w:r>
    </w:p>
    <w:p w14:paraId="5427B12B" w14:textId="5DB77AE3" w:rsidR="002F1650" w:rsidRDefault="00BF42BE" w:rsidP="00D740F0">
      <w:pPr>
        <w:rPr>
          <w:rFonts w:ascii="Gill Sans MT" w:hAnsi="Gill Sans MT" w:cs="Arial"/>
          <w:bCs/>
        </w:rPr>
      </w:pPr>
      <w:r w:rsidRPr="00286E95">
        <w:rPr>
          <w:rFonts w:ascii="Gill Sans MT" w:hAnsi="Gill Sans MT" w:cs="Arial"/>
          <w:bCs/>
          <w:color w:val="EE0000"/>
        </w:rPr>
        <w:t xml:space="preserve">Now that </w:t>
      </w:r>
      <w:r w:rsidR="009E1A1B" w:rsidRPr="00286E95">
        <w:rPr>
          <w:rFonts w:ascii="Gill Sans MT" w:hAnsi="Gill Sans MT" w:cs="Arial"/>
          <w:bCs/>
          <w:color w:val="EE0000"/>
        </w:rPr>
        <w:t xml:space="preserve">KS1 </w:t>
      </w:r>
      <w:r w:rsidRPr="00286E95">
        <w:rPr>
          <w:rFonts w:ascii="Gill Sans MT" w:hAnsi="Gill Sans MT" w:cs="Arial"/>
          <w:bCs/>
          <w:color w:val="EE0000"/>
        </w:rPr>
        <w:t>SATS are no longer</w:t>
      </w:r>
      <w:r w:rsidR="009E1A1B" w:rsidRPr="00286E95">
        <w:rPr>
          <w:rFonts w:ascii="Gill Sans MT" w:hAnsi="Gill Sans MT" w:cs="Arial"/>
          <w:bCs/>
          <w:color w:val="EE0000"/>
        </w:rPr>
        <w:t xml:space="preserve"> compulsory</w:t>
      </w:r>
      <w:r w:rsidRPr="00286E95">
        <w:rPr>
          <w:rFonts w:ascii="Gill Sans MT" w:hAnsi="Gill Sans MT" w:cs="Arial"/>
          <w:bCs/>
          <w:color w:val="EE0000"/>
        </w:rPr>
        <w:t xml:space="preserve"> please request any standardised </w:t>
      </w:r>
      <w:r w:rsidR="009E1A1B" w:rsidRPr="00286E95">
        <w:rPr>
          <w:rFonts w:ascii="Gill Sans MT" w:hAnsi="Gill Sans MT" w:cs="Arial"/>
          <w:bCs/>
          <w:color w:val="EE0000"/>
        </w:rPr>
        <w:t xml:space="preserve">test </w:t>
      </w:r>
      <w:r w:rsidRPr="00286E95">
        <w:rPr>
          <w:rFonts w:ascii="Gill Sans MT" w:hAnsi="Gill Sans MT" w:cs="Arial"/>
          <w:bCs/>
          <w:color w:val="EE0000"/>
        </w:rPr>
        <w:t>scores that infant feeder schools may use</w:t>
      </w:r>
      <w:r w:rsidR="00E40284" w:rsidRPr="00286E95">
        <w:rPr>
          <w:rFonts w:ascii="Gill Sans MT" w:hAnsi="Gill Sans MT" w:cs="Arial"/>
          <w:bCs/>
          <w:color w:val="EE0000"/>
        </w:rPr>
        <w:t xml:space="preserve"> as well as the teacher assessments.</w:t>
      </w:r>
      <w:r w:rsidR="00E40284">
        <w:rPr>
          <w:rFonts w:ascii="Gill Sans MT" w:hAnsi="Gill Sans MT" w:cs="Arial"/>
          <w:bCs/>
        </w:rPr>
        <w:t xml:space="preserve"> </w:t>
      </w:r>
      <w:r w:rsidR="002F1650" w:rsidRPr="00D9730D">
        <w:rPr>
          <w:rFonts w:ascii="Gill Sans MT" w:hAnsi="Gill Sans MT" w:cs="Arial"/>
          <w:bCs/>
        </w:rPr>
        <w:t>As well as using</w:t>
      </w:r>
      <w:r w:rsidR="009A3009">
        <w:rPr>
          <w:rFonts w:ascii="Gill Sans MT" w:hAnsi="Gill Sans MT" w:cs="Arial"/>
          <w:bCs/>
        </w:rPr>
        <w:t xml:space="preserve"> year two </w:t>
      </w:r>
      <w:r w:rsidR="002F1650" w:rsidRPr="00D9730D">
        <w:rPr>
          <w:rFonts w:ascii="Gill Sans MT" w:hAnsi="Gill Sans MT" w:cs="Arial"/>
          <w:bCs/>
        </w:rPr>
        <w:t xml:space="preserve">data from the Infant School, all Junior schools </w:t>
      </w:r>
      <w:r w:rsidR="00051FF2">
        <w:rPr>
          <w:rFonts w:ascii="Gill Sans MT" w:hAnsi="Gill Sans MT" w:cs="Arial"/>
          <w:bCs/>
        </w:rPr>
        <w:t>will use the</w:t>
      </w:r>
      <w:r w:rsidR="00F971B7">
        <w:rPr>
          <w:rFonts w:ascii="Gill Sans MT" w:hAnsi="Gill Sans MT" w:cs="Arial"/>
          <w:bCs/>
        </w:rPr>
        <w:t xml:space="preserve"> </w:t>
      </w:r>
      <w:r w:rsidR="002712F3">
        <w:rPr>
          <w:rFonts w:ascii="Gill Sans MT" w:hAnsi="Gill Sans MT" w:cs="Arial"/>
          <w:bCs/>
        </w:rPr>
        <w:t xml:space="preserve">assessments towards the end of </w:t>
      </w:r>
      <w:r w:rsidR="00051FF2">
        <w:rPr>
          <w:rFonts w:ascii="Gill Sans MT" w:hAnsi="Gill Sans MT" w:cs="Arial"/>
          <w:bCs/>
        </w:rPr>
        <w:t>Autumn term as their baseline</w:t>
      </w:r>
      <w:r w:rsidR="0096496B">
        <w:rPr>
          <w:rFonts w:ascii="Gill Sans MT" w:hAnsi="Gill Sans MT" w:cs="Arial"/>
          <w:bCs/>
        </w:rPr>
        <w:t xml:space="preserve"> which includes completing NFER tests</w:t>
      </w:r>
      <w:r w:rsidR="002712F3">
        <w:rPr>
          <w:rFonts w:ascii="Gill Sans MT" w:hAnsi="Gill Sans MT" w:cs="Arial"/>
          <w:bCs/>
        </w:rPr>
        <w:t xml:space="preserve"> in reading and maths</w:t>
      </w:r>
      <w:r w:rsidR="00540C32">
        <w:rPr>
          <w:rFonts w:ascii="Gill Sans MT" w:hAnsi="Gill Sans MT" w:cs="Arial"/>
          <w:bCs/>
        </w:rPr>
        <w:t>,</w:t>
      </w:r>
      <w:r w:rsidR="005D52EE">
        <w:rPr>
          <w:rFonts w:ascii="Gill Sans MT" w:hAnsi="Gill Sans MT" w:cs="Arial"/>
          <w:bCs/>
        </w:rPr>
        <w:t xml:space="preserve"> </w:t>
      </w:r>
      <w:r w:rsidR="002712F3">
        <w:rPr>
          <w:rFonts w:ascii="Gill Sans MT" w:hAnsi="Gill Sans MT" w:cs="Arial"/>
          <w:bCs/>
        </w:rPr>
        <w:t xml:space="preserve">and a No More Marking national trial in writing. </w:t>
      </w:r>
    </w:p>
    <w:p w14:paraId="45CFD161" w14:textId="2DAF9344" w:rsidR="00F971B7" w:rsidRPr="006B17CD" w:rsidRDefault="00F971B7" w:rsidP="00D740F0">
      <w:pPr>
        <w:rPr>
          <w:rFonts w:ascii="Gill Sans MT" w:hAnsi="Gill Sans MT" w:cs="Arial"/>
          <w:color w:val="FF0000"/>
          <w:highlight w:val="yellow"/>
        </w:rPr>
      </w:pPr>
      <w:r>
        <w:rPr>
          <w:rFonts w:ascii="Gill Sans MT" w:hAnsi="Gill Sans MT" w:cs="Arial"/>
          <w:bCs/>
        </w:rPr>
        <w:t>We recognise that pupils coming from a separate infant school into year 3 of a junior school can take a dip in attainment, however a baseline at the end of the autumn term, after they have been with you for a term, should give reliable and valid data.</w:t>
      </w:r>
      <w:r w:rsidR="002712F3">
        <w:rPr>
          <w:rFonts w:ascii="Gill Sans MT" w:hAnsi="Gill Sans MT" w:cs="Arial"/>
          <w:bCs/>
        </w:rPr>
        <w:t xml:space="preserve"> As with other year groups, we don’t expect many children to fall backwards after that term. </w:t>
      </w:r>
    </w:p>
    <w:p w14:paraId="746CADF0" w14:textId="7613D7DA" w:rsidR="00EF741A" w:rsidRPr="008254AB" w:rsidRDefault="0051608F" w:rsidP="00EF741A">
      <w:pPr>
        <w:rPr>
          <w:rFonts w:ascii="Gill Sans MT" w:hAnsi="Gill Sans MT" w:cs="Arial"/>
          <w:b/>
          <w:color w:val="F4B083" w:themeColor="accent2" w:themeTint="99"/>
        </w:rPr>
      </w:pPr>
      <w:r w:rsidRPr="008254AB">
        <w:rPr>
          <w:rFonts w:ascii="Gill Sans MT" w:hAnsi="Gill Sans MT" w:cs="Arial"/>
          <w:b/>
          <w:color w:val="F4B083" w:themeColor="accent2" w:themeTint="99"/>
        </w:rPr>
        <w:t xml:space="preserve">Transferring to </w:t>
      </w:r>
      <w:r w:rsidR="00327B7A" w:rsidRPr="008254AB">
        <w:rPr>
          <w:rFonts w:ascii="Gill Sans MT" w:hAnsi="Gill Sans MT" w:cs="Arial"/>
          <w:b/>
          <w:color w:val="F4B083" w:themeColor="accent2" w:themeTint="99"/>
        </w:rPr>
        <w:t xml:space="preserve">years </w:t>
      </w:r>
      <w:r w:rsidR="004E7850">
        <w:rPr>
          <w:rFonts w:ascii="Gill Sans MT" w:hAnsi="Gill Sans MT" w:cs="Arial"/>
          <w:b/>
          <w:color w:val="F4B083" w:themeColor="accent2" w:themeTint="99"/>
        </w:rPr>
        <w:t>two</w:t>
      </w:r>
      <w:r w:rsidR="00327B7A" w:rsidRPr="008254AB">
        <w:rPr>
          <w:rFonts w:ascii="Gill Sans MT" w:hAnsi="Gill Sans MT" w:cs="Arial"/>
          <w:b/>
          <w:color w:val="F4B083" w:themeColor="accent2" w:themeTint="99"/>
        </w:rPr>
        <w:t xml:space="preserve"> to six </w:t>
      </w:r>
      <w:r w:rsidRPr="008254AB">
        <w:rPr>
          <w:rFonts w:ascii="Gill Sans MT" w:hAnsi="Gill Sans MT" w:cs="Arial"/>
          <w:b/>
          <w:color w:val="F4B083" w:themeColor="accent2" w:themeTint="99"/>
        </w:rPr>
        <w:t xml:space="preserve">in September </w:t>
      </w:r>
    </w:p>
    <w:p w14:paraId="249EFD6E" w14:textId="18CF4F66" w:rsidR="001812E0" w:rsidRPr="00163B72" w:rsidRDefault="00EF741A" w:rsidP="00163B72">
      <w:pPr>
        <w:rPr>
          <w:rFonts w:ascii="Gill Sans MT" w:hAnsi="Gill Sans MT" w:cs="Arial"/>
        </w:rPr>
      </w:pPr>
      <w:r w:rsidRPr="00D9730D">
        <w:rPr>
          <w:rFonts w:ascii="Gill Sans MT" w:hAnsi="Gill Sans MT" w:cs="Arial"/>
        </w:rPr>
        <w:t>A</w:t>
      </w:r>
      <w:r w:rsidR="00002A34">
        <w:rPr>
          <w:rFonts w:ascii="Gill Sans MT" w:hAnsi="Gill Sans MT" w:cs="Arial"/>
        </w:rPr>
        <w:t xml:space="preserve">s we don’t collect teacher assessments for reading and maths, the </w:t>
      </w:r>
      <w:r w:rsidR="00002A34" w:rsidRPr="004607C8">
        <w:rPr>
          <w:rFonts w:ascii="Gill Sans MT" w:hAnsi="Gill Sans MT" w:cs="Arial"/>
          <w:color w:val="EE0000"/>
        </w:rPr>
        <w:t>NFER</w:t>
      </w:r>
      <w:r w:rsidR="004607C8" w:rsidRPr="004607C8">
        <w:rPr>
          <w:rFonts w:ascii="Gill Sans MT" w:hAnsi="Gill Sans MT" w:cs="Arial"/>
          <w:color w:val="EE0000"/>
        </w:rPr>
        <w:t>/KS1 optional SATS</w:t>
      </w:r>
      <w:r w:rsidR="00002A34" w:rsidRPr="004607C8">
        <w:rPr>
          <w:rFonts w:ascii="Gill Sans MT" w:hAnsi="Gill Sans MT" w:cs="Arial"/>
          <w:color w:val="EE0000"/>
        </w:rPr>
        <w:t xml:space="preserve"> </w:t>
      </w:r>
      <w:r w:rsidR="00002A34">
        <w:rPr>
          <w:rFonts w:ascii="Gill Sans MT" w:hAnsi="Gill Sans MT" w:cs="Arial"/>
        </w:rPr>
        <w:t>scores for the summer term tests stand</w:t>
      </w:r>
      <w:r w:rsidR="007A4343">
        <w:rPr>
          <w:rFonts w:ascii="Gill Sans MT" w:hAnsi="Gill Sans MT" w:cs="Arial"/>
        </w:rPr>
        <w:t xml:space="preserve"> (see below for guidance) </w:t>
      </w:r>
    </w:p>
    <w:tbl>
      <w:tblPr>
        <w:tblStyle w:val="TableGrid"/>
        <w:tblpPr w:leftFromText="180" w:rightFromText="180" w:vertAnchor="text" w:horzAnchor="margin" w:tblpXSpec="center" w:tblpY="-68"/>
        <w:tblW w:w="0" w:type="auto"/>
        <w:tblLook w:val="04A0" w:firstRow="1" w:lastRow="0" w:firstColumn="1" w:lastColumn="0" w:noHBand="0" w:noVBand="1"/>
      </w:tblPr>
      <w:tblGrid>
        <w:gridCol w:w="1271"/>
        <w:gridCol w:w="1271"/>
        <w:gridCol w:w="1271"/>
      </w:tblGrid>
      <w:tr w:rsidR="00150625" w:rsidRPr="00644561" w14:paraId="00D1BD81" w14:textId="77777777" w:rsidTr="006B72FE">
        <w:trPr>
          <w:trHeight w:val="572"/>
        </w:trPr>
        <w:tc>
          <w:tcPr>
            <w:tcW w:w="1271" w:type="dxa"/>
          </w:tcPr>
          <w:p w14:paraId="020E72AC" w14:textId="21C19E5A" w:rsidR="00150625" w:rsidRPr="00644561" w:rsidRDefault="00150625" w:rsidP="001812E0">
            <w:pPr>
              <w:jc w:val="center"/>
              <w:rPr>
                <w:b/>
                <w:bCs/>
                <w:sz w:val="18"/>
                <w:szCs w:val="18"/>
              </w:rPr>
            </w:pPr>
            <w:r w:rsidRPr="00644561">
              <w:rPr>
                <w:b/>
                <w:bCs/>
                <w:sz w:val="18"/>
                <w:szCs w:val="18"/>
              </w:rPr>
              <w:t>NFER</w:t>
            </w:r>
            <w:r>
              <w:rPr>
                <w:b/>
                <w:bCs/>
                <w:sz w:val="18"/>
                <w:szCs w:val="18"/>
              </w:rPr>
              <w:t xml:space="preserve"> test boundaries are</w:t>
            </w:r>
          </w:p>
        </w:tc>
        <w:tc>
          <w:tcPr>
            <w:tcW w:w="1271" w:type="dxa"/>
          </w:tcPr>
          <w:p w14:paraId="7E4C7044" w14:textId="0230D913" w:rsidR="00150625" w:rsidRDefault="00150625" w:rsidP="001812E0">
            <w:pPr>
              <w:jc w:val="center"/>
              <w:rPr>
                <w:b/>
                <w:bCs/>
                <w:sz w:val="18"/>
                <w:szCs w:val="18"/>
              </w:rPr>
            </w:pPr>
            <w:r>
              <w:rPr>
                <w:b/>
                <w:bCs/>
                <w:sz w:val="18"/>
                <w:szCs w:val="18"/>
              </w:rPr>
              <w:t>Optional KS1 SATS (year 2 only)</w:t>
            </w:r>
          </w:p>
        </w:tc>
        <w:tc>
          <w:tcPr>
            <w:tcW w:w="1271" w:type="dxa"/>
          </w:tcPr>
          <w:p w14:paraId="7F51D127" w14:textId="3FF3929D" w:rsidR="00150625" w:rsidRPr="00AB3D37" w:rsidRDefault="00150625" w:rsidP="001812E0">
            <w:pPr>
              <w:jc w:val="center"/>
              <w:rPr>
                <w:b/>
                <w:bCs/>
                <w:sz w:val="18"/>
                <w:szCs w:val="18"/>
              </w:rPr>
            </w:pPr>
            <w:r>
              <w:rPr>
                <w:b/>
                <w:bCs/>
                <w:sz w:val="18"/>
                <w:szCs w:val="18"/>
              </w:rPr>
              <w:t>For PP meetings and target setting</w:t>
            </w:r>
          </w:p>
        </w:tc>
      </w:tr>
      <w:tr w:rsidR="00150625" w:rsidRPr="00644561" w14:paraId="63234F94" w14:textId="77777777" w:rsidTr="006B72FE">
        <w:trPr>
          <w:trHeight w:val="186"/>
        </w:trPr>
        <w:tc>
          <w:tcPr>
            <w:tcW w:w="1271" w:type="dxa"/>
          </w:tcPr>
          <w:p w14:paraId="095F9EE9" w14:textId="77777777" w:rsidR="00150625" w:rsidRPr="00644561" w:rsidRDefault="00150625" w:rsidP="001812E0">
            <w:pPr>
              <w:rPr>
                <w:b/>
                <w:bCs/>
                <w:sz w:val="18"/>
                <w:szCs w:val="18"/>
              </w:rPr>
            </w:pPr>
            <w:r w:rsidRPr="00644561">
              <w:rPr>
                <w:b/>
                <w:bCs/>
                <w:sz w:val="18"/>
                <w:szCs w:val="18"/>
              </w:rPr>
              <w:t>Score</w:t>
            </w:r>
          </w:p>
        </w:tc>
        <w:tc>
          <w:tcPr>
            <w:tcW w:w="1271" w:type="dxa"/>
          </w:tcPr>
          <w:p w14:paraId="24F44224" w14:textId="2A4D9541" w:rsidR="00150625" w:rsidRDefault="00150625" w:rsidP="001812E0">
            <w:pPr>
              <w:rPr>
                <w:b/>
                <w:bCs/>
                <w:sz w:val="18"/>
                <w:szCs w:val="18"/>
              </w:rPr>
            </w:pPr>
            <w:r>
              <w:rPr>
                <w:b/>
                <w:bCs/>
                <w:sz w:val="18"/>
                <w:szCs w:val="18"/>
              </w:rPr>
              <w:t>Score</w:t>
            </w:r>
          </w:p>
        </w:tc>
        <w:tc>
          <w:tcPr>
            <w:tcW w:w="1271" w:type="dxa"/>
          </w:tcPr>
          <w:p w14:paraId="34600818" w14:textId="0540E094" w:rsidR="00150625" w:rsidRPr="00AB3D37" w:rsidRDefault="00150625" w:rsidP="001812E0">
            <w:pPr>
              <w:rPr>
                <w:b/>
                <w:bCs/>
                <w:sz w:val="18"/>
                <w:szCs w:val="18"/>
              </w:rPr>
            </w:pPr>
            <w:r>
              <w:rPr>
                <w:b/>
                <w:bCs/>
                <w:sz w:val="18"/>
                <w:szCs w:val="18"/>
              </w:rPr>
              <w:t>Score</w:t>
            </w:r>
          </w:p>
        </w:tc>
      </w:tr>
      <w:tr w:rsidR="00150625" w:rsidRPr="00644561" w14:paraId="194D62C1" w14:textId="77777777" w:rsidTr="006B72FE">
        <w:trPr>
          <w:trHeight w:val="198"/>
        </w:trPr>
        <w:tc>
          <w:tcPr>
            <w:tcW w:w="1271" w:type="dxa"/>
            <w:shd w:val="clear" w:color="auto" w:fill="00B0F0"/>
            <w:vAlign w:val="center"/>
          </w:tcPr>
          <w:p w14:paraId="5CB0D491" w14:textId="77777777" w:rsidR="00150625" w:rsidRPr="00644561" w:rsidRDefault="00150625" w:rsidP="00B4340A">
            <w:pPr>
              <w:jc w:val="center"/>
              <w:rPr>
                <w:b/>
                <w:bCs/>
                <w:sz w:val="18"/>
                <w:szCs w:val="18"/>
              </w:rPr>
            </w:pPr>
            <w:r w:rsidRPr="00644561">
              <w:rPr>
                <w:b/>
                <w:bCs/>
                <w:sz w:val="18"/>
                <w:szCs w:val="18"/>
              </w:rPr>
              <w:t>116+ (GDS)</w:t>
            </w:r>
          </w:p>
        </w:tc>
        <w:tc>
          <w:tcPr>
            <w:tcW w:w="1271" w:type="dxa"/>
            <w:shd w:val="clear" w:color="auto" w:fill="00B0F0"/>
          </w:tcPr>
          <w:p w14:paraId="78479CBD" w14:textId="59FB73FC" w:rsidR="00150625" w:rsidRDefault="00183FF8" w:rsidP="00B4340A">
            <w:pPr>
              <w:jc w:val="center"/>
              <w:rPr>
                <w:b/>
                <w:bCs/>
                <w:sz w:val="18"/>
                <w:szCs w:val="18"/>
              </w:rPr>
            </w:pPr>
            <w:r>
              <w:rPr>
                <w:b/>
                <w:bCs/>
                <w:sz w:val="18"/>
                <w:szCs w:val="18"/>
              </w:rPr>
              <w:t>110+</w:t>
            </w:r>
          </w:p>
        </w:tc>
        <w:tc>
          <w:tcPr>
            <w:tcW w:w="1271" w:type="dxa"/>
            <w:shd w:val="clear" w:color="auto" w:fill="00B0F0"/>
            <w:vAlign w:val="center"/>
          </w:tcPr>
          <w:p w14:paraId="06D7A123" w14:textId="3798B43F" w:rsidR="00150625" w:rsidRPr="00AB3D37" w:rsidRDefault="00150625" w:rsidP="00B4340A">
            <w:pPr>
              <w:jc w:val="center"/>
              <w:rPr>
                <w:b/>
                <w:bCs/>
                <w:sz w:val="18"/>
                <w:szCs w:val="18"/>
              </w:rPr>
            </w:pPr>
            <w:r>
              <w:rPr>
                <w:b/>
                <w:bCs/>
                <w:sz w:val="18"/>
                <w:szCs w:val="18"/>
              </w:rPr>
              <w:t>118+ GDS</w:t>
            </w:r>
          </w:p>
        </w:tc>
      </w:tr>
      <w:tr w:rsidR="00150625" w:rsidRPr="00644561" w14:paraId="2175ADE6" w14:textId="77777777" w:rsidTr="006B72FE">
        <w:trPr>
          <w:trHeight w:val="339"/>
        </w:trPr>
        <w:tc>
          <w:tcPr>
            <w:tcW w:w="1271" w:type="dxa"/>
            <w:shd w:val="clear" w:color="auto" w:fill="92D050"/>
            <w:vAlign w:val="center"/>
          </w:tcPr>
          <w:p w14:paraId="48D251F1" w14:textId="77777777" w:rsidR="00150625" w:rsidRPr="0037095D" w:rsidRDefault="00150625" w:rsidP="00B4340A">
            <w:pPr>
              <w:jc w:val="center"/>
              <w:rPr>
                <w:b/>
                <w:bCs/>
                <w:sz w:val="16"/>
                <w:szCs w:val="16"/>
              </w:rPr>
            </w:pPr>
            <w:r w:rsidRPr="0037095D">
              <w:rPr>
                <w:b/>
                <w:bCs/>
                <w:sz w:val="16"/>
                <w:szCs w:val="16"/>
              </w:rPr>
              <w:t>106-115 (EXS+)</w:t>
            </w:r>
          </w:p>
        </w:tc>
        <w:tc>
          <w:tcPr>
            <w:tcW w:w="1271" w:type="dxa"/>
            <w:shd w:val="clear" w:color="auto" w:fill="DEEAF6" w:themeFill="accent5" w:themeFillTint="33"/>
          </w:tcPr>
          <w:p w14:paraId="179FC1DD" w14:textId="1A655E41" w:rsidR="00150625" w:rsidRDefault="00EC4B3A" w:rsidP="00B4340A">
            <w:pPr>
              <w:jc w:val="center"/>
              <w:rPr>
                <w:b/>
                <w:bCs/>
                <w:sz w:val="16"/>
                <w:szCs w:val="16"/>
              </w:rPr>
            </w:pPr>
            <w:r>
              <w:rPr>
                <w:b/>
                <w:bCs/>
                <w:sz w:val="16"/>
                <w:szCs w:val="16"/>
              </w:rPr>
              <w:t xml:space="preserve">108-109 GDS </w:t>
            </w:r>
            <w:proofErr w:type="spellStart"/>
            <w:r>
              <w:rPr>
                <w:b/>
                <w:bCs/>
                <w:sz w:val="16"/>
                <w:szCs w:val="16"/>
              </w:rPr>
              <w:t>cuspy</w:t>
            </w:r>
            <w:proofErr w:type="spellEnd"/>
          </w:p>
        </w:tc>
        <w:tc>
          <w:tcPr>
            <w:tcW w:w="1271" w:type="dxa"/>
            <w:shd w:val="clear" w:color="auto" w:fill="DEEAF6" w:themeFill="accent5" w:themeFillTint="33"/>
            <w:vAlign w:val="center"/>
          </w:tcPr>
          <w:p w14:paraId="479E5D7F" w14:textId="53D7C4A5" w:rsidR="00150625" w:rsidRPr="00AB3D37" w:rsidRDefault="00150625" w:rsidP="00B4340A">
            <w:pPr>
              <w:jc w:val="center"/>
              <w:rPr>
                <w:b/>
                <w:bCs/>
                <w:sz w:val="16"/>
                <w:szCs w:val="16"/>
              </w:rPr>
            </w:pPr>
            <w:r>
              <w:rPr>
                <w:b/>
                <w:bCs/>
                <w:sz w:val="16"/>
                <w:szCs w:val="16"/>
              </w:rPr>
              <w:t xml:space="preserve">112-117 GDS </w:t>
            </w:r>
            <w:proofErr w:type="spellStart"/>
            <w:r>
              <w:rPr>
                <w:b/>
                <w:bCs/>
                <w:sz w:val="16"/>
                <w:szCs w:val="16"/>
              </w:rPr>
              <w:t>cuspy</w:t>
            </w:r>
            <w:proofErr w:type="spellEnd"/>
          </w:p>
        </w:tc>
      </w:tr>
      <w:tr w:rsidR="00150625" w:rsidRPr="00644561" w14:paraId="0FBB1A65" w14:textId="77777777" w:rsidTr="006B72FE">
        <w:trPr>
          <w:trHeight w:val="186"/>
        </w:trPr>
        <w:tc>
          <w:tcPr>
            <w:tcW w:w="1271" w:type="dxa"/>
            <w:shd w:val="clear" w:color="auto" w:fill="92D050"/>
            <w:vAlign w:val="center"/>
          </w:tcPr>
          <w:p w14:paraId="3A9D2573" w14:textId="77777777" w:rsidR="00150625" w:rsidRPr="00644561" w:rsidRDefault="00150625" w:rsidP="00B4340A">
            <w:pPr>
              <w:jc w:val="center"/>
              <w:rPr>
                <w:b/>
                <w:bCs/>
                <w:sz w:val="18"/>
                <w:szCs w:val="18"/>
              </w:rPr>
            </w:pPr>
            <w:r w:rsidRPr="00644561">
              <w:rPr>
                <w:b/>
                <w:bCs/>
                <w:sz w:val="18"/>
                <w:szCs w:val="18"/>
              </w:rPr>
              <w:t>95-105 (EXS)</w:t>
            </w:r>
          </w:p>
        </w:tc>
        <w:tc>
          <w:tcPr>
            <w:tcW w:w="1271" w:type="dxa"/>
            <w:shd w:val="clear" w:color="auto" w:fill="92D050"/>
          </w:tcPr>
          <w:p w14:paraId="44856AD4" w14:textId="532D5652" w:rsidR="00150625" w:rsidRDefault="000A1154" w:rsidP="00B4340A">
            <w:pPr>
              <w:jc w:val="center"/>
              <w:rPr>
                <w:b/>
                <w:bCs/>
                <w:sz w:val="18"/>
                <w:szCs w:val="18"/>
              </w:rPr>
            </w:pPr>
            <w:r>
              <w:rPr>
                <w:b/>
                <w:bCs/>
                <w:sz w:val="18"/>
                <w:szCs w:val="18"/>
              </w:rPr>
              <w:t>100</w:t>
            </w:r>
            <w:r w:rsidR="00C418C5">
              <w:rPr>
                <w:b/>
                <w:bCs/>
                <w:sz w:val="18"/>
                <w:szCs w:val="18"/>
              </w:rPr>
              <w:t>-</w:t>
            </w:r>
            <w:r w:rsidR="00EC4B3A">
              <w:rPr>
                <w:b/>
                <w:bCs/>
                <w:sz w:val="18"/>
                <w:szCs w:val="18"/>
              </w:rPr>
              <w:t>107 EXS</w:t>
            </w:r>
          </w:p>
        </w:tc>
        <w:tc>
          <w:tcPr>
            <w:tcW w:w="1271" w:type="dxa"/>
            <w:shd w:val="clear" w:color="auto" w:fill="92D050"/>
            <w:vAlign w:val="center"/>
          </w:tcPr>
          <w:p w14:paraId="39B27EE6" w14:textId="25ABA27D" w:rsidR="00150625" w:rsidRPr="00AB3D37" w:rsidRDefault="00150625" w:rsidP="00B4340A">
            <w:pPr>
              <w:jc w:val="center"/>
              <w:rPr>
                <w:b/>
                <w:bCs/>
                <w:sz w:val="18"/>
                <w:szCs w:val="18"/>
              </w:rPr>
            </w:pPr>
            <w:r>
              <w:rPr>
                <w:b/>
                <w:bCs/>
                <w:sz w:val="18"/>
                <w:szCs w:val="18"/>
              </w:rPr>
              <w:t>98-111 EXS</w:t>
            </w:r>
          </w:p>
        </w:tc>
      </w:tr>
      <w:tr w:rsidR="00150625" w:rsidRPr="00644561" w14:paraId="574720AF" w14:textId="77777777" w:rsidTr="006B72FE">
        <w:trPr>
          <w:trHeight w:val="385"/>
        </w:trPr>
        <w:tc>
          <w:tcPr>
            <w:tcW w:w="1271" w:type="dxa"/>
            <w:vMerge w:val="restart"/>
            <w:shd w:val="clear" w:color="auto" w:fill="FFC000"/>
            <w:vAlign w:val="center"/>
          </w:tcPr>
          <w:p w14:paraId="17F04A31" w14:textId="77777777" w:rsidR="00150625" w:rsidRPr="00644561" w:rsidRDefault="00150625" w:rsidP="00B4340A">
            <w:pPr>
              <w:jc w:val="center"/>
              <w:rPr>
                <w:b/>
                <w:bCs/>
                <w:sz w:val="18"/>
                <w:szCs w:val="18"/>
              </w:rPr>
            </w:pPr>
            <w:r w:rsidRPr="00644561">
              <w:rPr>
                <w:b/>
                <w:bCs/>
                <w:sz w:val="18"/>
                <w:szCs w:val="18"/>
              </w:rPr>
              <w:t>85-94 WTS</w:t>
            </w:r>
          </w:p>
        </w:tc>
        <w:tc>
          <w:tcPr>
            <w:tcW w:w="1271" w:type="dxa"/>
            <w:shd w:val="clear" w:color="auto" w:fill="C5E0B3" w:themeFill="accent6" w:themeFillTint="66"/>
          </w:tcPr>
          <w:p w14:paraId="011D416C" w14:textId="77777777" w:rsidR="00150625" w:rsidRDefault="00A33B37" w:rsidP="00B4340A">
            <w:pPr>
              <w:jc w:val="center"/>
              <w:rPr>
                <w:b/>
                <w:bCs/>
                <w:sz w:val="18"/>
                <w:szCs w:val="18"/>
              </w:rPr>
            </w:pPr>
            <w:r>
              <w:rPr>
                <w:b/>
                <w:bCs/>
                <w:sz w:val="18"/>
                <w:szCs w:val="18"/>
              </w:rPr>
              <w:t>93-99</w:t>
            </w:r>
            <w:r w:rsidR="00EC4B3A">
              <w:rPr>
                <w:b/>
                <w:bCs/>
                <w:sz w:val="18"/>
                <w:szCs w:val="18"/>
              </w:rPr>
              <w:t xml:space="preserve"> EXS</w:t>
            </w:r>
          </w:p>
          <w:p w14:paraId="41F53F41" w14:textId="1B507E82" w:rsidR="00EC4B3A" w:rsidRDefault="00EC4B3A" w:rsidP="00B4340A">
            <w:pPr>
              <w:jc w:val="center"/>
              <w:rPr>
                <w:b/>
                <w:bCs/>
                <w:sz w:val="18"/>
                <w:szCs w:val="18"/>
              </w:rPr>
            </w:pPr>
            <w:proofErr w:type="spellStart"/>
            <w:r>
              <w:rPr>
                <w:b/>
                <w:bCs/>
                <w:sz w:val="18"/>
                <w:szCs w:val="18"/>
              </w:rPr>
              <w:t>cuspy</w:t>
            </w:r>
            <w:proofErr w:type="spellEnd"/>
          </w:p>
        </w:tc>
        <w:tc>
          <w:tcPr>
            <w:tcW w:w="1271" w:type="dxa"/>
            <w:shd w:val="clear" w:color="auto" w:fill="C5E0B3" w:themeFill="accent6" w:themeFillTint="66"/>
            <w:vAlign w:val="center"/>
          </w:tcPr>
          <w:p w14:paraId="785B07CC" w14:textId="5ADBEBE3" w:rsidR="00150625" w:rsidRPr="00AB3D37" w:rsidRDefault="00150625" w:rsidP="00B4340A">
            <w:pPr>
              <w:jc w:val="center"/>
              <w:rPr>
                <w:b/>
                <w:bCs/>
                <w:sz w:val="18"/>
                <w:szCs w:val="18"/>
              </w:rPr>
            </w:pPr>
            <w:r>
              <w:rPr>
                <w:b/>
                <w:bCs/>
                <w:sz w:val="18"/>
                <w:szCs w:val="18"/>
              </w:rPr>
              <w:t xml:space="preserve">90-97 EXS </w:t>
            </w:r>
            <w:proofErr w:type="spellStart"/>
            <w:r>
              <w:rPr>
                <w:b/>
                <w:bCs/>
                <w:sz w:val="18"/>
                <w:szCs w:val="18"/>
              </w:rPr>
              <w:t>cuspy</w:t>
            </w:r>
            <w:proofErr w:type="spellEnd"/>
          </w:p>
        </w:tc>
      </w:tr>
      <w:tr w:rsidR="00150625" w:rsidRPr="00644561" w14:paraId="16D1674A" w14:textId="77777777" w:rsidTr="006B72FE">
        <w:trPr>
          <w:trHeight w:val="198"/>
        </w:trPr>
        <w:tc>
          <w:tcPr>
            <w:tcW w:w="1271" w:type="dxa"/>
            <w:vMerge/>
            <w:shd w:val="clear" w:color="auto" w:fill="FFC000"/>
            <w:vAlign w:val="center"/>
          </w:tcPr>
          <w:p w14:paraId="5EBDB1EA" w14:textId="15028CA3" w:rsidR="00150625" w:rsidRPr="00644561" w:rsidRDefault="00150625" w:rsidP="00B4340A">
            <w:pPr>
              <w:jc w:val="center"/>
              <w:rPr>
                <w:b/>
                <w:bCs/>
                <w:sz w:val="18"/>
                <w:szCs w:val="18"/>
              </w:rPr>
            </w:pPr>
          </w:p>
        </w:tc>
        <w:tc>
          <w:tcPr>
            <w:tcW w:w="1271" w:type="dxa"/>
            <w:shd w:val="clear" w:color="auto" w:fill="FFC000"/>
          </w:tcPr>
          <w:p w14:paraId="724E7CD7" w14:textId="67CE8A91" w:rsidR="00150625" w:rsidRDefault="00CB0B5A" w:rsidP="00B4340A">
            <w:pPr>
              <w:jc w:val="center"/>
              <w:rPr>
                <w:b/>
                <w:bCs/>
                <w:sz w:val="18"/>
                <w:szCs w:val="18"/>
              </w:rPr>
            </w:pPr>
            <w:r>
              <w:rPr>
                <w:b/>
                <w:bCs/>
                <w:sz w:val="18"/>
                <w:szCs w:val="18"/>
              </w:rPr>
              <w:t>85</w:t>
            </w:r>
            <w:r w:rsidR="00554F53">
              <w:rPr>
                <w:b/>
                <w:bCs/>
                <w:sz w:val="18"/>
                <w:szCs w:val="18"/>
              </w:rPr>
              <w:t>-</w:t>
            </w:r>
            <w:r w:rsidR="00A33B37">
              <w:rPr>
                <w:b/>
                <w:bCs/>
                <w:sz w:val="18"/>
                <w:szCs w:val="18"/>
              </w:rPr>
              <w:t>9</w:t>
            </w:r>
            <w:r w:rsidR="00EC4B3A">
              <w:rPr>
                <w:b/>
                <w:bCs/>
                <w:sz w:val="18"/>
                <w:szCs w:val="18"/>
              </w:rPr>
              <w:t>2 WTS</w:t>
            </w:r>
          </w:p>
        </w:tc>
        <w:tc>
          <w:tcPr>
            <w:tcW w:w="1271" w:type="dxa"/>
            <w:shd w:val="clear" w:color="auto" w:fill="FFC000"/>
            <w:vAlign w:val="center"/>
          </w:tcPr>
          <w:p w14:paraId="2E5F3DC4" w14:textId="3CE68379" w:rsidR="00150625" w:rsidRPr="00AB3D37" w:rsidRDefault="00150625" w:rsidP="00B4340A">
            <w:pPr>
              <w:jc w:val="center"/>
              <w:rPr>
                <w:b/>
                <w:bCs/>
                <w:sz w:val="18"/>
                <w:szCs w:val="18"/>
              </w:rPr>
            </w:pPr>
            <w:r>
              <w:rPr>
                <w:b/>
                <w:bCs/>
                <w:sz w:val="18"/>
                <w:szCs w:val="18"/>
              </w:rPr>
              <w:t>85-89 WTS</w:t>
            </w:r>
          </w:p>
        </w:tc>
      </w:tr>
      <w:tr w:rsidR="00150625" w:rsidRPr="00644561" w14:paraId="16CBAC16" w14:textId="77777777" w:rsidTr="006B72FE">
        <w:trPr>
          <w:trHeight w:val="373"/>
        </w:trPr>
        <w:tc>
          <w:tcPr>
            <w:tcW w:w="1271" w:type="dxa"/>
            <w:shd w:val="clear" w:color="auto" w:fill="FF0000"/>
            <w:vAlign w:val="center"/>
          </w:tcPr>
          <w:p w14:paraId="7A74489D" w14:textId="222378B8" w:rsidR="00150625" w:rsidRDefault="00150625" w:rsidP="00B4340A">
            <w:pPr>
              <w:jc w:val="center"/>
              <w:rPr>
                <w:b/>
                <w:bCs/>
                <w:sz w:val="18"/>
                <w:szCs w:val="18"/>
              </w:rPr>
            </w:pPr>
            <w:r>
              <w:rPr>
                <w:b/>
                <w:bCs/>
                <w:sz w:val="18"/>
                <w:szCs w:val="18"/>
              </w:rPr>
              <w:t>&lt;85 well below</w:t>
            </w:r>
          </w:p>
        </w:tc>
        <w:tc>
          <w:tcPr>
            <w:tcW w:w="1271" w:type="dxa"/>
            <w:shd w:val="clear" w:color="auto" w:fill="FF0000"/>
          </w:tcPr>
          <w:p w14:paraId="473A2605" w14:textId="37B87461" w:rsidR="00150625" w:rsidRDefault="00CB0B5A" w:rsidP="00B4340A">
            <w:pPr>
              <w:jc w:val="center"/>
              <w:rPr>
                <w:b/>
                <w:bCs/>
                <w:sz w:val="18"/>
                <w:szCs w:val="18"/>
              </w:rPr>
            </w:pPr>
            <w:r>
              <w:rPr>
                <w:b/>
                <w:bCs/>
                <w:sz w:val="18"/>
                <w:szCs w:val="18"/>
              </w:rPr>
              <w:t>N</w:t>
            </w:r>
          </w:p>
        </w:tc>
        <w:tc>
          <w:tcPr>
            <w:tcW w:w="1271" w:type="dxa"/>
            <w:shd w:val="clear" w:color="auto" w:fill="FF0000"/>
            <w:vAlign w:val="center"/>
          </w:tcPr>
          <w:p w14:paraId="5A129ADB" w14:textId="3C348E0C" w:rsidR="00150625" w:rsidRDefault="00150625" w:rsidP="00B4340A">
            <w:pPr>
              <w:jc w:val="center"/>
              <w:rPr>
                <w:b/>
                <w:bCs/>
                <w:sz w:val="18"/>
                <w:szCs w:val="18"/>
              </w:rPr>
            </w:pPr>
            <w:r>
              <w:rPr>
                <w:b/>
                <w:bCs/>
                <w:sz w:val="18"/>
                <w:szCs w:val="18"/>
              </w:rPr>
              <w:t>&lt;85 well below</w:t>
            </w:r>
          </w:p>
        </w:tc>
      </w:tr>
    </w:tbl>
    <w:p w14:paraId="27EDB28A" w14:textId="64E72A67" w:rsidR="001812E0" w:rsidRDefault="001812E0" w:rsidP="006015E1">
      <w:pPr>
        <w:jc w:val="center"/>
        <w:rPr>
          <w:rFonts w:ascii="Gill Sans MT" w:hAnsi="Gill Sans MT" w:cs="Arial"/>
          <w:b/>
          <w:i/>
          <w:iCs/>
          <w:color w:val="0070C0"/>
          <w:sz w:val="16"/>
          <w:szCs w:val="16"/>
        </w:rPr>
      </w:pPr>
    </w:p>
    <w:p w14:paraId="13529C32" w14:textId="633ED76B" w:rsidR="001812E0" w:rsidRDefault="001812E0" w:rsidP="006015E1">
      <w:pPr>
        <w:jc w:val="center"/>
        <w:rPr>
          <w:rFonts w:ascii="Gill Sans MT" w:hAnsi="Gill Sans MT" w:cs="Arial"/>
          <w:b/>
          <w:i/>
          <w:iCs/>
          <w:color w:val="0070C0"/>
          <w:sz w:val="16"/>
          <w:szCs w:val="16"/>
        </w:rPr>
      </w:pPr>
    </w:p>
    <w:p w14:paraId="7CDB18FB" w14:textId="7C5A51B6" w:rsidR="001812E0" w:rsidRDefault="001812E0" w:rsidP="006015E1">
      <w:pPr>
        <w:jc w:val="center"/>
        <w:rPr>
          <w:rFonts w:ascii="Gill Sans MT" w:hAnsi="Gill Sans MT" w:cs="Arial"/>
          <w:b/>
          <w:i/>
          <w:iCs/>
          <w:color w:val="0070C0"/>
          <w:sz w:val="16"/>
          <w:szCs w:val="16"/>
        </w:rPr>
      </w:pPr>
    </w:p>
    <w:p w14:paraId="2FFDAF20" w14:textId="323429C7" w:rsidR="001812E0" w:rsidRDefault="001812E0" w:rsidP="006015E1">
      <w:pPr>
        <w:jc w:val="center"/>
        <w:rPr>
          <w:rFonts w:ascii="Gill Sans MT" w:hAnsi="Gill Sans MT" w:cs="Arial"/>
          <w:b/>
          <w:i/>
          <w:iCs/>
          <w:color w:val="0070C0"/>
          <w:sz w:val="16"/>
          <w:szCs w:val="16"/>
        </w:rPr>
      </w:pPr>
    </w:p>
    <w:p w14:paraId="16339841" w14:textId="5464AABD" w:rsidR="001812E0" w:rsidRDefault="001812E0" w:rsidP="006015E1">
      <w:pPr>
        <w:jc w:val="center"/>
        <w:rPr>
          <w:rFonts w:ascii="Gill Sans MT" w:hAnsi="Gill Sans MT" w:cs="Arial"/>
          <w:b/>
          <w:i/>
          <w:iCs/>
          <w:color w:val="0070C0"/>
          <w:sz w:val="16"/>
          <w:szCs w:val="16"/>
        </w:rPr>
      </w:pPr>
    </w:p>
    <w:p w14:paraId="34F6E62F" w14:textId="7EE96486" w:rsidR="001812E0" w:rsidRDefault="001812E0" w:rsidP="006015E1">
      <w:pPr>
        <w:jc w:val="center"/>
        <w:rPr>
          <w:rFonts w:ascii="Gill Sans MT" w:hAnsi="Gill Sans MT" w:cs="Arial"/>
          <w:b/>
          <w:i/>
          <w:iCs/>
          <w:color w:val="0070C0"/>
          <w:sz w:val="16"/>
          <w:szCs w:val="16"/>
        </w:rPr>
      </w:pPr>
    </w:p>
    <w:p w14:paraId="5AC26582" w14:textId="6EBD1DBE" w:rsidR="001812E0" w:rsidRDefault="001812E0" w:rsidP="006015E1">
      <w:pPr>
        <w:jc w:val="center"/>
        <w:rPr>
          <w:rFonts w:ascii="Gill Sans MT" w:hAnsi="Gill Sans MT" w:cs="Arial"/>
          <w:b/>
          <w:i/>
          <w:iCs/>
          <w:color w:val="0070C0"/>
          <w:sz w:val="16"/>
          <w:szCs w:val="16"/>
        </w:rPr>
      </w:pPr>
    </w:p>
    <w:p w14:paraId="682AE2FB" w14:textId="77777777" w:rsidR="001812E0" w:rsidRDefault="001812E0" w:rsidP="006015E1">
      <w:pPr>
        <w:jc w:val="center"/>
        <w:rPr>
          <w:rFonts w:ascii="Gill Sans MT" w:hAnsi="Gill Sans MT" w:cs="Arial"/>
          <w:b/>
          <w:i/>
          <w:iCs/>
          <w:color w:val="0070C0"/>
          <w:sz w:val="16"/>
          <w:szCs w:val="16"/>
        </w:rPr>
      </w:pPr>
    </w:p>
    <w:p w14:paraId="5D79C592" w14:textId="77777777" w:rsidR="00163B72" w:rsidRDefault="00163B72" w:rsidP="00C41B12">
      <w:pPr>
        <w:rPr>
          <w:rFonts w:ascii="Gill Sans MT" w:hAnsi="Gill Sans MT" w:cs="Arial"/>
          <w:bCs/>
          <w:color w:val="000000" w:themeColor="text1"/>
        </w:rPr>
      </w:pPr>
    </w:p>
    <w:p w14:paraId="6450DA10" w14:textId="13FAEE5F" w:rsidR="00163B72" w:rsidRDefault="00A4001C" w:rsidP="00C41B12">
      <w:pPr>
        <w:rPr>
          <w:rFonts w:ascii="Gill Sans MT" w:hAnsi="Gill Sans MT" w:cs="Arial"/>
          <w:bCs/>
          <w:color w:val="000000" w:themeColor="text1"/>
        </w:rPr>
      </w:pPr>
      <w:r>
        <w:rPr>
          <w:rFonts w:ascii="Gill Sans MT" w:hAnsi="Gill Sans MT" w:cs="Arial"/>
          <w:bCs/>
          <w:color w:val="000000" w:themeColor="text1"/>
        </w:rPr>
        <w:t xml:space="preserve">Any </w:t>
      </w:r>
      <w:r w:rsidR="007231A9">
        <w:rPr>
          <w:rFonts w:ascii="Gill Sans MT" w:hAnsi="Gill Sans MT" w:cs="Arial"/>
          <w:bCs/>
          <w:color w:val="000000" w:themeColor="text1"/>
        </w:rPr>
        <w:t>anomalies in test scores should be discussed during the summer term pupil progress meeting.</w:t>
      </w:r>
      <w:r w:rsidR="003C4261">
        <w:rPr>
          <w:rFonts w:ascii="Gill Sans MT" w:hAnsi="Gill Sans MT" w:cs="Arial"/>
          <w:bCs/>
          <w:color w:val="000000" w:themeColor="text1"/>
        </w:rPr>
        <w:t xml:space="preserve"> NFER</w:t>
      </w:r>
      <w:r w:rsidR="00DB42FC">
        <w:rPr>
          <w:rFonts w:ascii="Gill Sans MT" w:hAnsi="Gill Sans MT" w:cs="Arial"/>
          <w:bCs/>
          <w:color w:val="000000" w:themeColor="text1"/>
        </w:rPr>
        <w:t xml:space="preserve"> </w:t>
      </w:r>
      <w:r w:rsidR="003C4261">
        <w:rPr>
          <w:rFonts w:ascii="Gill Sans MT" w:hAnsi="Gill Sans MT" w:cs="Arial"/>
          <w:bCs/>
          <w:color w:val="000000" w:themeColor="text1"/>
        </w:rPr>
        <w:t>tests, if delivered correctly, provide a reliable and valid assessment of a pupil</w:t>
      </w:r>
      <w:r w:rsidR="002E35C3">
        <w:rPr>
          <w:rFonts w:ascii="Gill Sans MT" w:hAnsi="Gill Sans MT" w:cs="Arial"/>
          <w:bCs/>
          <w:color w:val="000000" w:themeColor="text1"/>
        </w:rPr>
        <w:t>, so few pupils should have large drops in attainment when the autumn term tests are completed.</w:t>
      </w:r>
    </w:p>
    <w:p w14:paraId="2B0DC6A8" w14:textId="3AB6F078" w:rsidR="00F971B7" w:rsidRDefault="00F971B7" w:rsidP="00C41B12">
      <w:pPr>
        <w:rPr>
          <w:rFonts w:ascii="Gill Sans MT" w:hAnsi="Gill Sans MT" w:cs="Arial"/>
          <w:bCs/>
          <w:color w:val="000000" w:themeColor="text1"/>
        </w:rPr>
      </w:pPr>
      <w:r>
        <w:rPr>
          <w:rFonts w:ascii="Gill Sans MT" w:hAnsi="Gill Sans MT" w:cs="Arial"/>
          <w:bCs/>
          <w:color w:val="000000" w:themeColor="text1"/>
        </w:rPr>
        <w:t xml:space="preserve">The exception to this </w:t>
      </w:r>
      <w:r w:rsidRPr="00F971B7">
        <w:rPr>
          <w:rFonts w:ascii="Gill Sans MT" w:hAnsi="Gill Sans MT" w:cs="Arial"/>
          <w:bCs/>
          <w:i/>
          <w:iCs/>
          <w:color w:val="000000" w:themeColor="text1"/>
        </w:rPr>
        <w:t>could b</w:t>
      </w:r>
      <w:r>
        <w:rPr>
          <w:rFonts w:ascii="Gill Sans MT" w:hAnsi="Gill Sans MT" w:cs="Arial"/>
          <w:bCs/>
          <w:color w:val="000000" w:themeColor="text1"/>
        </w:rPr>
        <w:t xml:space="preserve">e year </w:t>
      </w:r>
      <w:r w:rsidR="00BB7651">
        <w:rPr>
          <w:rFonts w:ascii="Gill Sans MT" w:hAnsi="Gill Sans MT" w:cs="Arial"/>
          <w:bCs/>
          <w:color w:val="000000" w:themeColor="text1"/>
        </w:rPr>
        <w:t>three</w:t>
      </w:r>
      <w:r>
        <w:rPr>
          <w:rFonts w:ascii="Gill Sans MT" w:hAnsi="Gill Sans MT" w:cs="Arial"/>
          <w:bCs/>
          <w:color w:val="000000" w:themeColor="text1"/>
        </w:rPr>
        <w:t xml:space="preserve"> pupils coming from a separate infant school (please see above)</w:t>
      </w:r>
    </w:p>
    <w:p w14:paraId="2A557015" w14:textId="30F38E73" w:rsidR="00E170C2" w:rsidRPr="004715EF" w:rsidRDefault="00E170C2" w:rsidP="00C41B12">
      <w:pPr>
        <w:rPr>
          <w:rFonts w:ascii="Gill Sans MT" w:hAnsi="Gill Sans MT" w:cs="Arial"/>
          <w:bCs/>
          <w:color w:val="EE0000"/>
        </w:rPr>
      </w:pPr>
      <w:r w:rsidRPr="004715EF">
        <w:rPr>
          <w:rFonts w:ascii="Gill Sans MT" w:hAnsi="Gill Sans MT" w:cs="Arial"/>
          <w:bCs/>
          <w:color w:val="EE0000"/>
        </w:rPr>
        <w:lastRenderedPageBreak/>
        <w:t xml:space="preserve">Writing assessments at the end of the academic year are </w:t>
      </w:r>
      <w:r w:rsidR="004715EF" w:rsidRPr="004715EF">
        <w:rPr>
          <w:rFonts w:ascii="Gill Sans MT" w:hAnsi="Gill Sans MT" w:cs="Arial"/>
          <w:bCs/>
          <w:color w:val="EE0000"/>
        </w:rPr>
        <w:t xml:space="preserve">from </w:t>
      </w:r>
      <w:r w:rsidRPr="004715EF">
        <w:rPr>
          <w:rFonts w:ascii="Gill Sans MT" w:hAnsi="Gill Sans MT" w:cs="Arial"/>
          <w:bCs/>
          <w:color w:val="EE0000"/>
        </w:rPr>
        <w:t>NMM</w:t>
      </w:r>
      <w:r w:rsidR="004715EF" w:rsidRPr="004715EF">
        <w:rPr>
          <w:rFonts w:ascii="Gill Sans MT" w:hAnsi="Gill Sans MT" w:cs="Arial"/>
          <w:bCs/>
          <w:color w:val="EE0000"/>
        </w:rPr>
        <w:t xml:space="preserve"> summer term national trials (yrs 1-5)</w:t>
      </w:r>
      <w:r w:rsidR="00327B7A" w:rsidRPr="004715EF">
        <w:rPr>
          <w:rFonts w:ascii="Gill Sans MT" w:hAnsi="Gill Sans MT" w:cs="Arial"/>
          <w:bCs/>
          <w:color w:val="EE0000"/>
        </w:rPr>
        <w:t>,</w:t>
      </w:r>
      <w:r w:rsidR="00C00FC4" w:rsidRPr="004715EF">
        <w:rPr>
          <w:rFonts w:ascii="Gill Sans MT" w:hAnsi="Gill Sans MT" w:cs="Arial"/>
          <w:bCs/>
          <w:color w:val="EE0000"/>
        </w:rPr>
        <w:t xml:space="preserve"> these are also reliable and valid judgements so we would not expect a large drop in attainment in the autumn term.</w:t>
      </w:r>
    </w:p>
    <w:p w14:paraId="1BBF8668" w14:textId="77777777" w:rsidR="004715EF" w:rsidRDefault="004715EF" w:rsidP="008254AB">
      <w:pPr>
        <w:rPr>
          <w:rFonts w:ascii="Gill Sans MT" w:hAnsi="Gill Sans MT" w:cs="Arial"/>
          <w:b/>
          <w:color w:val="F4B083" w:themeColor="accent2" w:themeTint="99"/>
        </w:rPr>
      </w:pPr>
    </w:p>
    <w:p w14:paraId="0E9A8420" w14:textId="0AACA195" w:rsidR="008254AB" w:rsidRDefault="008254AB" w:rsidP="008254AB">
      <w:pPr>
        <w:rPr>
          <w:rFonts w:ascii="Gill Sans MT" w:hAnsi="Gill Sans MT" w:cs="Arial"/>
          <w:b/>
          <w:color w:val="F4B083" w:themeColor="accent2" w:themeTint="99"/>
        </w:rPr>
      </w:pPr>
      <w:r w:rsidRPr="008254AB">
        <w:rPr>
          <w:rFonts w:ascii="Gill Sans MT" w:hAnsi="Gill Sans MT" w:cs="Arial"/>
          <w:b/>
          <w:color w:val="F4B083" w:themeColor="accent2" w:themeTint="99"/>
        </w:rPr>
        <w:t>Transferring to year one from Reception</w:t>
      </w:r>
      <w:r>
        <w:rPr>
          <w:rFonts w:ascii="Gill Sans MT" w:hAnsi="Gill Sans MT" w:cs="Arial"/>
          <w:b/>
          <w:color w:val="F4B083" w:themeColor="accent2" w:themeTint="99"/>
        </w:rPr>
        <w:t xml:space="preserve"> in September</w:t>
      </w:r>
    </w:p>
    <w:p w14:paraId="22BFC9EA" w14:textId="121CE961" w:rsidR="00691EF8" w:rsidRDefault="00826C3B" w:rsidP="00691EF8">
      <w:pPr>
        <w:spacing w:after="0"/>
        <w:rPr>
          <w:rFonts w:ascii="Gill Sans MT" w:hAnsi="Gill Sans MT" w:cs="Arial"/>
          <w:bCs/>
          <w:color w:val="000000" w:themeColor="text1"/>
        </w:rPr>
      </w:pPr>
      <w:r>
        <w:rPr>
          <w:rFonts w:ascii="Gill Sans MT" w:hAnsi="Gill Sans MT" w:cs="Arial"/>
          <w:bCs/>
          <w:color w:val="000000" w:themeColor="text1"/>
        </w:rPr>
        <w:t xml:space="preserve">We look at the % of pupils who achieved </w:t>
      </w:r>
      <w:r w:rsidR="00D959E0">
        <w:rPr>
          <w:rFonts w:ascii="Gill Sans MT" w:hAnsi="Gill Sans MT" w:cs="Arial"/>
          <w:bCs/>
          <w:color w:val="000000" w:themeColor="text1"/>
        </w:rPr>
        <w:t>‘</w:t>
      </w:r>
      <w:r>
        <w:rPr>
          <w:rFonts w:ascii="Gill Sans MT" w:hAnsi="Gill Sans MT" w:cs="Arial"/>
          <w:bCs/>
          <w:color w:val="000000" w:themeColor="text1"/>
        </w:rPr>
        <w:t>expected</w:t>
      </w:r>
      <w:r w:rsidR="00D959E0">
        <w:rPr>
          <w:rFonts w:ascii="Gill Sans MT" w:hAnsi="Gill Sans MT" w:cs="Arial"/>
          <w:bCs/>
          <w:color w:val="000000" w:themeColor="text1"/>
        </w:rPr>
        <w:t>’</w:t>
      </w:r>
      <w:r>
        <w:rPr>
          <w:rFonts w:ascii="Gill Sans MT" w:hAnsi="Gill Sans MT" w:cs="Arial"/>
          <w:bCs/>
          <w:color w:val="000000" w:themeColor="text1"/>
        </w:rPr>
        <w:t xml:space="preserve"> for the ELGs in reading, writing and number</w:t>
      </w:r>
      <w:r w:rsidR="00D959E0">
        <w:rPr>
          <w:rFonts w:ascii="Gill Sans MT" w:hAnsi="Gill Sans MT" w:cs="Arial"/>
          <w:bCs/>
          <w:color w:val="000000" w:themeColor="text1"/>
        </w:rPr>
        <w:t xml:space="preserve"> as the starting point. </w:t>
      </w:r>
    </w:p>
    <w:p w14:paraId="678D3110" w14:textId="6798CB54" w:rsidR="00691EF8" w:rsidRDefault="00691EF8" w:rsidP="00691EF8">
      <w:pPr>
        <w:spacing w:after="0"/>
        <w:rPr>
          <w:rFonts w:ascii="Gill Sans MT" w:hAnsi="Gill Sans MT" w:cs="Arial"/>
          <w:bCs/>
          <w:color w:val="000000" w:themeColor="text1"/>
        </w:rPr>
      </w:pPr>
      <w:r>
        <w:rPr>
          <w:rFonts w:ascii="Gill Sans MT" w:hAnsi="Gill Sans MT" w:cs="Arial"/>
          <w:bCs/>
          <w:color w:val="000000" w:themeColor="text1"/>
        </w:rPr>
        <w:t>The year</w:t>
      </w:r>
      <w:r w:rsidR="00BB7651">
        <w:rPr>
          <w:rFonts w:ascii="Gill Sans MT" w:hAnsi="Gill Sans MT" w:cs="Arial"/>
          <w:bCs/>
          <w:color w:val="000000" w:themeColor="text1"/>
        </w:rPr>
        <w:t xml:space="preserve"> one</w:t>
      </w:r>
      <w:r>
        <w:rPr>
          <w:rFonts w:ascii="Gill Sans MT" w:hAnsi="Gill Sans MT" w:cs="Arial"/>
          <w:bCs/>
          <w:color w:val="000000" w:themeColor="text1"/>
        </w:rPr>
        <w:t xml:space="preserve"> assessments for autumn term</w:t>
      </w:r>
      <w:r w:rsidR="005E6503">
        <w:rPr>
          <w:rFonts w:ascii="Gill Sans MT" w:hAnsi="Gill Sans MT" w:cs="Arial"/>
          <w:bCs/>
          <w:color w:val="000000" w:themeColor="text1"/>
        </w:rPr>
        <w:t>,</w:t>
      </w:r>
      <w:r>
        <w:rPr>
          <w:rFonts w:ascii="Gill Sans MT" w:hAnsi="Gill Sans MT" w:cs="Arial"/>
          <w:bCs/>
          <w:color w:val="000000" w:themeColor="text1"/>
        </w:rPr>
        <w:t xml:space="preserve"> </w:t>
      </w:r>
      <w:r w:rsidR="00BB7651">
        <w:rPr>
          <w:rFonts w:ascii="Gill Sans MT" w:hAnsi="Gill Sans MT" w:cs="Arial"/>
          <w:bCs/>
          <w:color w:val="000000" w:themeColor="text1"/>
        </w:rPr>
        <w:t>review very different content domains</w:t>
      </w:r>
      <w:r w:rsidR="00F56BDA">
        <w:rPr>
          <w:rFonts w:ascii="Gill Sans MT" w:hAnsi="Gill Sans MT" w:cs="Arial"/>
          <w:bCs/>
          <w:color w:val="000000" w:themeColor="text1"/>
        </w:rPr>
        <w:t xml:space="preserve"> but what we are most interested in is their grasp of number concepts and </w:t>
      </w:r>
      <w:r w:rsidR="004D3C16">
        <w:rPr>
          <w:rFonts w:ascii="Gill Sans MT" w:hAnsi="Gill Sans MT" w:cs="Arial"/>
          <w:bCs/>
          <w:color w:val="000000" w:themeColor="text1"/>
        </w:rPr>
        <w:t xml:space="preserve">their phonics. </w:t>
      </w:r>
      <w:r w:rsidR="00F56BDA">
        <w:rPr>
          <w:rFonts w:ascii="Gill Sans MT" w:hAnsi="Gill Sans MT" w:cs="Arial"/>
          <w:bCs/>
          <w:color w:val="000000" w:themeColor="text1"/>
        </w:rPr>
        <w:t>For this reason</w:t>
      </w:r>
      <w:r w:rsidR="00675A99">
        <w:rPr>
          <w:rFonts w:ascii="Gill Sans MT" w:hAnsi="Gill Sans MT" w:cs="Arial"/>
          <w:bCs/>
          <w:color w:val="000000" w:themeColor="text1"/>
        </w:rPr>
        <w:t>,</w:t>
      </w:r>
      <w:r w:rsidR="00F56BDA">
        <w:rPr>
          <w:rFonts w:ascii="Gill Sans MT" w:hAnsi="Gill Sans MT" w:cs="Arial"/>
          <w:bCs/>
          <w:color w:val="000000" w:themeColor="text1"/>
        </w:rPr>
        <w:t xml:space="preserve"> </w:t>
      </w:r>
      <w:r w:rsidR="00741994">
        <w:rPr>
          <w:rFonts w:ascii="Gill Sans MT" w:hAnsi="Gill Sans MT" w:cs="Arial"/>
          <w:bCs/>
          <w:color w:val="000000" w:themeColor="text1"/>
        </w:rPr>
        <w:t>we use the phonics t</w:t>
      </w:r>
      <w:r w:rsidR="009242EA">
        <w:rPr>
          <w:rFonts w:ascii="Gill Sans MT" w:hAnsi="Gill Sans MT" w:cs="Arial"/>
          <w:bCs/>
          <w:color w:val="000000" w:themeColor="text1"/>
        </w:rPr>
        <w:t>racker</w:t>
      </w:r>
      <w:r w:rsidR="00741994">
        <w:rPr>
          <w:rFonts w:ascii="Gill Sans MT" w:hAnsi="Gill Sans MT" w:cs="Arial"/>
          <w:bCs/>
          <w:color w:val="000000" w:themeColor="text1"/>
        </w:rPr>
        <w:t xml:space="preserve"> as the year one autumn term reading assessment and also White Rose Maths for year one maths assessment.</w:t>
      </w:r>
    </w:p>
    <w:p w14:paraId="3EEEA9B5" w14:textId="01008CC6" w:rsidR="009D5B1A" w:rsidRDefault="009D5B1A" w:rsidP="00691EF8">
      <w:pPr>
        <w:spacing w:after="0"/>
        <w:rPr>
          <w:rFonts w:ascii="Gill Sans MT" w:hAnsi="Gill Sans MT" w:cs="Arial"/>
          <w:bCs/>
          <w:color w:val="000000" w:themeColor="text1"/>
        </w:rPr>
      </w:pPr>
      <w:r>
        <w:rPr>
          <w:rFonts w:ascii="Gill Sans MT" w:hAnsi="Gill Sans MT" w:cs="Arial"/>
          <w:bCs/>
          <w:color w:val="000000" w:themeColor="text1"/>
        </w:rPr>
        <w:t>For writing – this is teacher judgement (national NMM trial for yr 1 happens in Spring term)</w:t>
      </w:r>
      <w:r w:rsidR="008A0F2C">
        <w:rPr>
          <w:rFonts w:ascii="Gill Sans MT" w:hAnsi="Gill Sans MT" w:cs="Arial"/>
          <w:bCs/>
          <w:color w:val="000000" w:themeColor="text1"/>
        </w:rPr>
        <w:t>. Please moderate these judgements</w:t>
      </w:r>
      <w:r w:rsidR="002009D6">
        <w:rPr>
          <w:rFonts w:ascii="Gill Sans MT" w:hAnsi="Gill Sans MT" w:cs="Arial"/>
          <w:bCs/>
          <w:color w:val="000000" w:themeColor="text1"/>
        </w:rPr>
        <w:t>.</w:t>
      </w:r>
    </w:p>
    <w:p w14:paraId="666DCD16" w14:textId="77777777" w:rsidR="002009D6" w:rsidRDefault="002009D6" w:rsidP="00691EF8">
      <w:pPr>
        <w:spacing w:after="0"/>
        <w:rPr>
          <w:rFonts w:ascii="Gill Sans MT" w:hAnsi="Gill Sans MT" w:cs="Arial"/>
          <w:bCs/>
          <w:color w:val="000000" w:themeColor="text1"/>
        </w:rPr>
      </w:pPr>
    </w:p>
    <w:p w14:paraId="45970D42" w14:textId="4BDE20F9" w:rsidR="002009D6" w:rsidRDefault="002009D6" w:rsidP="00691EF8">
      <w:pPr>
        <w:spacing w:after="0"/>
        <w:rPr>
          <w:rFonts w:ascii="Gill Sans MT" w:hAnsi="Gill Sans MT" w:cs="Arial"/>
          <w:bCs/>
          <w:color w:val="000000" w:themeColor="text1"/>
        </w:rPr>
      </w:pPr>
      <w:r>
        <w:rPr>
          <w:rFonts w:ascii="Gill Sans MT" w:hAnsi="Gill Sans MT" w:cs="Arial"/>
          <w:bCs/>
          <w:color w:val="000000" w:themeColor="text1"/>
        </w:rPr>
        <w:t>We do often see a small dip in attainment between summer and autumn</w:t>
      </w:r>
      <w:r w:rsidR="003D6994">
        <w:rPr>
          <w:rFonts w:ascii="Gill Sans MT" w:hAnsi="Gill Sans MT" w:cs="Arial"/>
          <w:bCs/>
          <w:color w:val="000000" w:themeColor="text1"/>
        </w:rPr>
        <w:t xml:space="preserve"> but it should not be a large swing.</w:t>
      </w:r>
    </w:p>
    <w:p w14:paraId="71A5450B" w14:textId="77777777" w:rsidR="00741994" w:rsidRPr="00826C3B" w:rsidRDefault="00741994" w:rsidP="00691EF8">
      <w:pPr>
        <w:spacing w:after="0"/>
        <w:rPr>
          <w:rFonts w:ascii="Gill Sans MT" w:hAnsi="Gill Sans MT" w:cs="Arial"/>
          <w:bCs/>
          <w:color w:val="000000" w:themeColor="text1"/>
        </w:rPr>
      </w:pPr>
    </w:p>
    <w:p w14:paraId="0A9AA434" w14:textId="5E1B3C24" w:rsidR="00C41B12" w:rsidRPr="00201236" w:rsidRDefault="00131589" w:rsidP="00C41B12">
      <w:pPr>
        <w:rPr>
          <w:rFonts w:ascii="Gill Sans MT" w:hAnsi="Gill Sans MT" w:cs="Arial"/>
          <w:b/>
          <w:color w:val="F4B083" w:themeColor="accent2" w:themeTint="99"/>
        </w:rPr>
      </w:pPr>
      <w:r>
        <w:rPr>
          <w:rFonts w:ascii="Gill Sans MT" w:hAnsi="Gill Sans MT" w:cs="Arial"/>
          <w:b/>
          <w:color w:val="F4B083" w:themeColor="accent2" w:themeTint="99"/>
        </w:rPr>
        <w:t xml:space="preserve">Internal </w:t>
      </w:r>
      <w:r w:rsidR="00C41B12" w:rsidRPr="00201236">
        <w:rPr>
          <w:rFonts w:ascii="Gill Sans MT" w:hAnsi="Gill Sans MT" w:cs="Arial"/>
          <w:b/>
          <w:color w:val="F4B083" w:themeColor="accent2" w:themeTint="99"/>
        </w:rPr>
        <w:t>Pupil Progress Meetings (PPMs)</w:t>
      </w:r>
    </w:p>
    <w:p w14:paraId="38CEA887" w14:textId="2BE5301B" w:rsidR="00C41B12" w:rsidRDefault="006F3F3A" w:rsidP="00C41B12">
      <w:pPr>
        <w:spacing w:after="0" w:line="240" w:lineRule="auto"/>
        <w:rPr>
          <w:rFonts w:ascii="Gill Sans MT" w:hAnsi="Gill Sans MT" w:cs="Arial"/>
        </w:rPr>
      </w:pPr>
      <w:r>
        <w:rPr>
          <w:rFonts w:ascii="Gill Sans MT" w:hAnsi="Gill Sans MT" w:cs="Arial"/>
        </w:rPr>
        <w:t>Internal p</w:t>
      </w:r>
      <w:r w:rsidR="00C41B12" w:rsidRPr="00D9730D">
        <w:rPr>
          <w:rFonts w:ascii="Gill Sans MT" w:hAnsi="Gill Sans MT" w:cs="Arial"/>
        </w:rPr>
        <w:t xml:space="preserve">upil progress meetings </w:t>
      </w:r>
      <w:r w:rsidR="00201236">
        <w:rPr>
          <w:rFonts w:ascii="Gill Sans MT" w:hAnsi="Gill Sans MT" w:cs="Arial"/>
        </w:rPr>
        <w:t>are</w:t>
      </w:r>
      <w:r w:rsidR="00C41B12" w:rsidRPr="00D9730D">
        <w:rPr>
          <w:rFonts w:ascii="Gill Sans MT" w:hAnsi="Gill Sans MT" w:cs="Arial"/>
        </w:rPr>
        <w:t xml:space="preserve"> held </w:t>
      </w:r>
      <w:r>
        <w:rPr>
          <w:rFonts w:ascii="Gill Sans MT" w:hAnsi="Gill Sans MT" w:cs="Arial"/>
        </w:rPr>
        <w:t xml:space="preserve">once per full term </w:t>
      </w:r>
      <w:r w:rsidR="00131589">
        <w:rPr>
          <w:rFonts w:ascii="Gill Sans MT" w:hAnsi="Gill Sans MT" w:cs="Arial"/>
        </w:rPr>
        <w:t xml:space="preserve">(likely </w:t>
      </w:r>
      <w:r w:rsidR="00C41B12" w:rsidRPr="00D9730D">
        <w:rPr>
          <w:rFonts w:ascii="Gill Sans MT" w:hAnsi="Gill Sans MT" w:cs="Arial"/>
        </w:rPr>
        <w:t>t</w:t>
      </w:r>
      <w:r w:rsidR="00201236">
        <w:rPr>
          <w:rFonts w:ascii="Gill Sans MT" w:hAnsi="Gill Sans MT" w:cs="Arial"/>
        </w:rPr>
        <w:t>owards the end</w:t>
      </w:r>
      <w:r w:rsidR="00131589">
        <w:rPr>
          <w:rFonts w:ascii="Gill Sans MT" w:hAnsi="Gill Sans MT" w:cs="Arial"/>
        </w:rPr>
        <w:t>)</w:t>
      </w:r>
      <w:r w:rsidR="00201236">
        <w:rPr>
          <w:rFonts w:ascii="Gill Sans MT" w:hAnsi="Gill Sans MT" w:cs="Arial"/>
        </w:rPr>
        <w:t>,</w:t>
      </w:r>
      <w:r w:rsidR="00C41B12" w:rsidRPr="00D9730D">
        <w:rPr>
          <w:rFonts w:ascii="Gill Sans MT" w:hAnsi="Gill Sans MT" w:cs="Arial"/>
        </w:rPr>
        <w:t xml:space="preserve"> so that children’s learning can be targeted accurately.  </w:t>
      </w:r>
      <w:r w:rsidR="008E7EB8">
        <w:rPr>
          <w:rFonts w:ascii="Gill Sans MT" w:hAnsi="Gill Sans MT" w:cs="Arial"/>
        </w:rPr>
        <w:t xml:space="preserve">These </w:t>
      </w:r>
      <w:r w:rsidR="00830B24">
        <w:rPr>
          <w:rFonts w:ascii="Gill Sans MT" w:hAnsi="Gill Sans MT" w:cs="Arial"/>
        </w:rPr>
        <w:t>allow the team to target pupils for additional support</w:t>
      </w:r>
      <w:r w:rsidR="00553691">
        <w:rPr>
          <w:rFonts w:ascii="Gill Sans MT" w:hAnsi="Gill Sans MT" w:cs="Arial"/>
        </w:rPr>
        <w:t>.</w:t>
      </w:r>
      <w:r w:rsidR="008E0137">
        <w:rPr>
          <w:rFonts w:ascii="Gill Sans MT" w:hAnsi="Gill Sans MT" w:cs="Arial"/>
        </w:rPr>
        <w:t xml:space="preserve"> How these meetings are run sits locally</w:t>
      </w:r>
    </w:p>
    <w:p w14:paraId="6AB2C92E" w14:textId="77777777" w:rsidR="00B539B7" w:rsidRDefault="00B539B7" w:rsidP="00C41B12">
      <w:pPr>
        <w:spacing w:after="0" w:line="240" w:lineRule="auto"/>
        <w:rPr>
          <w:rFonts w:ascii="Gill Sans MT" w:hAnsi="Gill Sans MT" w:cs="Arial"/>
          <w:b/>
          <w:bCs/>
          <w:color w:val="F4B083" w:themeColor="accent2" w:themeTint="99"/>
        </w:rPr>
      </w:pPr>
    </w:p>
    <w:p w14:paraId="2690874B" w14:textId="4E4FE937" w:rsidR="002756A4" w:rsidRPr="002756A4" w:rsidRDefault="002756A4" w:rsidP="00C41B12">
      <w:pPr>
        <w:spacing w:after="0" w:line="240" w:lineRule="auto"/>
        <w:rPr>
          <w:rFonts w:ascii="Gill Sans MT" w:hAnsi="Gill Sans MT" w:cs="Arial"/>
          <w:b/>
          <w:bCs/>
          <w:color w:val="F4B083" w:themeColor="accent2" w:themeTint="99"/>
        </w:rPr>
      </w:pPr>
      <w:r w:rsidRPr="002756A4">
        <w:rPr>
          <w:rFonts w:ascii="Gill Sans MT" w:hAnsi="Gill Sans MT" w:cs="Arial"/>
          <w:b/>
          <w:bCs/>
          <w:color w:val="F4B083" w:themeColor="accent2" w:themeTint="99"/>
        </w:rPr>
        <w:t>Guiding Principles for the meeting</w:t>
      </w:r>
    </w:p>
    <w:p w14:paraId="0DE1835A" w14:textId="0337BBF2" w:rsidR="002756A4" w:rsidRDefault="000874D5" w:rsidP="002756A4">
      <w:pPr>
        <w:pStyle w:val="ListParagraph"/>
        <w:numPr>
          <w:ilvl w:val="0"/>
          <w:numId w:val="12"/>
        </w:numPr>
        <w:spacing w:after="0" w:line="240" w:lineRule="auto"/>
        <w:rPr>
          <w:rFonts w:ascii="Gill Sans MT" w:hAnsi="Gill Sans MT" w:cs="Arial"/>
        </w:rPr>
      </w:pPr>
      <w:r>
        <w:rPr>
          <w:rFonts w:ascii="Gill Sans MT" w:hAnsi="Gill Sans MT" w:cs="Arial"/>
        </w:rPr>
        <w:t xml:space="preserve">Teachers already know the actions they are going to take </w:t>
      </w:r>
      <w:r w:rsidR="00A702A6">
        <w:rPr>
          <w:rFonts w:ascii="Gill Sans MT" w:hAnsi="Gill Sans MT" w:cs="Arial"/>
        </w:rPr>
        <w:t>before the meeting starts and will discuss these.</w:t>
      </w:r>
    </w:p>
    <w:p w14:paraId="64B5DF65" w14:textId="11BA1E16" w:rsidR="007855A1" w:rsidRPr="006E5462" w:rsidRDefault="007855A1" w:rsidP="002756A4">
      <w:pPr>
        <w:pStyle w:val="ListParagraph"/>
        <w:numPr>
          <w:ilvl w:val="0"/>
          <w:numId w:val="12"/>
        </w:numPr>
        <w:spacing w:after="0" w:line="240" w:lineRule="auto"/>
        <w:rPr>
          <w:rFonts w:ascii="Gill Sans MT" w:hAnsi="Gill Sans MT" w:cs="Arial"/>
          <w:color w:val="EE0000"/>
        </w:rPr>
      </w:pPr>
      <w:r>
        <w:rPr>
          <w:rFonts w:ascii="Gill Sans MT" w:hAnsi="Gill Sans MT" w:cs="Arial"/>
        </w:rPr>
        <w:t>Leaders will also have looked at the data prior to the meeting</w:t>
      </w:r>
      <w:r w:rsidR="008E0137">
        <w:rPr>
          <w:rFonts w:ascii="Gill Sans MT" w:hAnsi="Gill Sans MT" w:cs="Arial"/>
        </w:rPr>
        <w:t xml:space="preserve"> with a focus o</w:t>
      </w:r>
      <w:r w:rsidR="00766411">
        <w:rPr>
          <w:rFonts w:ascii="Gill Sans MT" w:hAnsi="Gill Sans MT" w:cs="Arial"/>
        </w:rPr>
        <w:t>n</w:t>
      </w:r>
      <w:r w:rsidR="008E0137">
        <w:rPr>
          <w:rFonts w:ascii="Gill Sans MT" w:hAnsi="Gill Sans MT" w:cs="Arial"/>
        </w:rPr>
        <w:t xml:space="preserve"> </w:t>
      </w:r>
      <w:r w:rsidR="006E5462" w:rsidRPr="006E5462">
        <w:rPr>
          <w:rFonts w:ascii="Gill Sans MT" w:hAnsi="Gill Sans MT" w:cs="Arial"/>
          <w:color w:val="EE0000"/>
        </w:rPr>
        <w:t xml:space="preserve">ALL </w:t>
      </w:r>
      <w:r w:rsidR="008E0137" w:rsidRPr="006E5462">
        <w:rPr>
          <w:rFonts w:ascii="Gill Sans MT" w:hAnsi="Gill Sans MT" w:cs="Arial"/>
          <w:color w:val="EE0000"/>
        </w:rPr>
        <w:t xml:space="preserve">PPG </w:t>
      </w:r>
      <w:r w:rsidR="006E5462" w:rsidRPr="006E5462">
        <w:rPr>
          <w:rFonts w:ascii="Gill Sans MT" w:hAnsi="Gill Sans MT" w:cs="Arial"/>
          <w:color w:val="EE0000"/>
        </w:rPr>
        <w:t xml:space="preserve">pupils and any pupils that are </w:t>
      </w:r>
      <w:proofErr w:type="spellStart"/>
      <w:r w:rsidR="006E5462" w:rsidRPr="006E5462">
        <w:rPr>
          <w:rFonts w:ascii="Gill Sans MT" w:hAnsi="Gill Sans MT" w:cs="Arial"/>
          <w:color w:val="EE0000"/>
        </w:rPr>
        <w:t>cuspy</w:t>
      </w:r>
      <w:proofErr w:type="spellEnd"/>
    </w:p>
    <w:p w14:paraId="2EB60AF4" w14:textId="0378A777" w:rsidR="00BB0D3A" w:rsidRPr="000C2BAC" w:rsidRDefault="00BB0D3A" w:rsidP="002756A4">
      <w:pPr>
        <w:pStyle w:val="ListParagraph"/>
        <w:numPr>
          <w:ilvl w:val="0"/>
          <w:numId w:val="12"/>
        </w:numPr>
        <w:spacing w:after="0" w:line="240" w:lineRule="auto"/>
        <w:rPr>
          <w:rFonts w:ascii="Gill Sans MT" w:hAnsi="Gill Sans MT" w:cs="Arial"/>
          <w:color w:val="EE0000"/>
        </w:rPr>
      </w:pPr>
      <w:r>
        <w:rPr>
          <w:rFonts w:ascii="Gill Sans MT" w:hAnsi="Gill Sans MT" w:cs="Arial"/>
        </w:rPr>
        <w:t xml:space="preserve">More time should be spent discussing those pupils </w:t>
      </w:r>
      <w:r w:rsidR="00887B5B">
        <w:rPr>
          <w:rFonts w:ascii="Gill Sans MT" w:hAnsi="Gill Sans MT" w:cs="Arial"/>
        </w:rPr>
        <w:t xml:space="preserve">identified </w:t>
      </w:r>
      <w:r w:rsidR="005E488F">
        <w:rPr>
          <w:rFonts w:ascii="Gill Sans MT" w:hAnsi="Gill Sans MT" w:cs="Arial"/>
        </w:rPr>
        <w:t>and</w:t>
      </w:r>
      <w:r w:rsidR="000C2BAC">
        <w:rPr>
          <w:rFonts w:ascii="Gill Sans MT" w:hAnsi="Gill Sans MT" w:cs="Arial"/>
        </w:rPr>
        <w:t xml:space="preserve">, </w:t>
      </w:r>
      <w:r w:rsidR="000C2BAC" w:rsidRPr="000C2BAC">
        <w:rPr>
          <w:rFonts w:ascii="Gill Sans MT" w:hAnsi="Gill Sans MT" w:cs="Arial"/>
          <w:color w:val="EE0000"/>
        </w:rPr>
        <w:t>in writing</w:t>
      </w:r>
      <w:r w:rsidR="005E488F" w:rsidRPr="000C2BAC">
        <w:rPr>
          <w:rFonts w:ascii="Gill Sans MT" w:hAnsi="Gill Sans MT" w:cs="Arial"/>
          <w:color w:val="EE0000"/>
        </w:rPr>
        <w:t xml:space="preserve"> those pupils where NMM judgements to not match with the teacher’s assessment.</w:t>
      </w:r>
    </w:p>
    <w:p w14:paraId="4641548B" w14:textId="769A3C19" w:rsidR="00B93E80" w:rsidRDefault="00B93E80" w:rsidP="002756A4">
      <w:pPr>
        <w:pStyle w:val="ListParagraph"/>
        <w:numPr>
          <w:ilvl w:val="0"/>
          <w:numId w:val="12"/>
        </w:numPr>
        <w:spacing w:after="0" w:line="240" w:lineRule="auto"/>
        <w:rPr>
          <w:rFonts w:ascii="Gill Sans MT" w:hAnsi="Gill Sans MT" w:cs="Arial"/>
        </w:rPr>
      </w:pPr>
      <w:r>
        <w:rPr>
          <w:rFonts w:ascii="Gill Sans MT" w:hAnsi="Gill Sans MT" w:cs="Arial"/>
        </w:rPr>
        <w:t>The impact of the term’s interventions and support will be discussed</w:t>
      </w:r>
    </w:p>
    <w:p w14:paraId="4CCFDC0B" w14:textId="3E213347" w:rsidR="00D6049E" w:rsidRPr="002756A4" w:rsidRDefault="00B93E80" w:rsidP="002756A4">
      <w:pPr>
        <w:pStyle w:val="ListParagraph"/>
        <w:numPr>
          <w:ilvl w:val="0"/>
          <w:numId w:val="12"/>
        </w:numPr>
        <w:spacing w:after="0" w:line="240" w:lineRule="auto"/>
        <w:rPr>
          <w:rFonts w:ascii="Gill Sans MT" w:hAnsi="Gill Sans MT" w:cs="Arial"/>
        </w:rPr>
      </w:pPr>
      <w:r>
        <w:rPr>
          <w:rFonts w:ascii="Gill Sans MT" w:hAnsi="Gill Sans MT" w:cs="Arial"/>
        </w:rPr>
        <w:t>Future i</w:t>
      </w:r>
      <w:r w:rsidR="00D6049E">
        <w:rPr>
          <w:rFonts w:ascii="Gill Sans MT" w:hAnsi="Gill Sans MT" w:cs="Arial"/>
        </w:rPr>
        <w:t>nterventions and support will be discussed and agreed</w:t>
      </w:r>
    </w:p>
    <w:p w14:paraId="51CC43CC" w14:textId="77777777" w:rsidR="002756A4" w:rsidRDefault="002756A4" w:rsidP="00C41B12">
      <w:pPr>
        <w:spacing w:after="0" w:line="240" w:lineRule="auto"/>
        <w:rPr>
          <w:rFonts w:ascii="Gill Sans MT" w:hAnsi="Gill Sans MT" w:cs="Arial"/>
        </w:rPr>
      </w:pPr>
    </w:p>
    <w:p w14:paraId="64830285" w14:textId="77777777" w:rsidR="005C3EF1" w:rsidRDefault="005C3EF1" w:rsidP="00C41B12">
      <w:pPr>
        <w:spacing w:after="0" w:line="240" w:lineRule="auto"/>
        <w:rPr>
          <w:rFonts w:ascii="Gill Sans MT" w:hAnsi="Gill Sans MT" w:cs="Arial"/>
          <w:b/>
          <w:color w:val="F4B083" w:themeColor="accent2" w:themeTint="99"/>
        </w:rPr>
      </w:pPr>
    </w:p>
    <w:p w14:paraId="75020A33" w14:textId="77777777" w:rsidR="005C3EF1" w:rsidRDefault="005C3EF1" w:rsidP="00C41B12">
      <w:pPr>
        <w:spacing w:after="0" w:line="240" w:lineRule="auto"/>
        <w:rPr>
          <w:rFonts w:ascii="Gill Sans MT" w:hAnsi="Gill Sans MT" w:cs="Arial"/>
          <w:b/>
          <w:color w:val="F4B083" w:themeColor="accent2" w:themeTint="99"/>
        </w:rPr>
      </w:pPr>
    </w:p>
    <w:p w14:paraId="44DA337E" w14:textId="77777777" w:rsidR="00403838" w:rsidRDefault="00403838" w:rsidP="007D2B97">
      <w:pPr>
        <w:spacing w:after="0" w:line="240" w:lineRule="auto"/>
        <w:rPr>
          <w:rFonts w:ascii="Gill Sans MT" w:hAnsi="Gill Sans MT" w:cs="Arial"/>
          <w:b/>
          <w:color w:val="F4B083" w:themeColor="accent2" w:themeTint="99"/>
          <w:sz w:val="28"/>
          <w:szCs w:val="28"/>
        </w:rPr>
      </w:pPr>
    </w:p>
    <w:sectPr w:rsidR="00403838" w:rsidSect="00303B17">
      <w:pgSz w:w="11906" w:h="16838"/>
      <w:pgMar w:top="1440" w:right="1440" w:bottom="113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41920A" w14:textId="77777777" w:rsidR="00C45E3E" w:rsidRDefault="00C45E3E" w:rsidP="00332682">
      <w:pPr>
        <w:spacing w:after="0" w:line="240" w:lineRule="auto"/>
      </w:pPr>
      <w:r>
        <w:separator/>
      </w:r>
    </w:p>
  </w:endnote>
  <w:endnote w:type="continuationSeparator" w:id="0">
    <w:p w14:paraId="7D2678C8" w14:textId="77777777" w:rsidR="00C45E3E" w:rsidRDefault="00C45E3E" w:rsidP="00332682">
      <w:pPr>
        <w:spacing w:after="0" w:line="240" w:lineRule="auto"/>
      </w:pPr>
      <w:r>
        <w:continuationSeparator/>
      </w:r>
    </w:p>
  </w:endnote>
  <w:endnote w:type="continuationNotice" w:id="1">
    <w:p w14:paraId="0AB40D20" w14:textId="77777777" w:rsidR="00C45E3E" w:rsidRDefault="00C45E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72943404"/>
      <w:docPartObj>
        <w:docPartGallery w:val="Page Numbers (Bottom of Page)"/>
        <w:docPartUnique/>
      </w:docPartObj>
    </w:sdtPr>
    <w:sdtContent>
      <w:p w14:paraId="2826CB35" w14:textId="21B68A36" w:rsidR="009451B0" w:rsidRDefault="009451B0" w:rsidP="006C73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5BDC7F" w14:textId="77777777" w:rsidR="009451B0" w:rsidRDefault="009451B0" w:rsidP="009451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574775"/>
      <w:docPartObj>
        <w:docPartGallery w:val="Page Numbers (Bottom of Page)"/>
        <w:docPartUnique/>
      </w:docPartObj>
    </w:sdtPr>
    <w:sdtContent>
      <w:p w14:paraId="6139EB0A" w14:textId="72C1C1F7" w:rsidR="009451B0" w:rsidRDefault="009451B0" w:rsidP="006C73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86EE452" w14:textId="77777777" w:rsidR="009451B0" w:rsidRDefault="009451B0" w:rsidP="009451B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98904701"/>
      <w:docPartObj>
        <w:docPartGallery w:val="Page Numbers (Bottom of Page)"/>
        <w:docPartUnique/>
      </w:docPartObj>
    </w:sdtPr>
    <w:sdtEndPr>
      <w:rPr>
        <w:noProof/>
      </w:rPr>
    </w:sdtEndPr>
    <w:sdtContent>
      <w:p w14:paraId="3D74D848" w14:textId="1E1A5AE0" w:rsidR="005035E1" w:rsidRDefault="00503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4CD42F" w14:textId="77777777" w:rsidR="005035E1" w:rsidRDefault="00503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40549D" w14:textId="77777777" w:rsidR="00C45E3E" w:rsidRDefault="00C45E3E" w:rsidP="00332682">
      <w:pPr>
        <w:spacing w:after="0" w:line="240" w:lineRule="auto"/>
      </w:pPr>
      <w:r>
        <w:separator/>
      </w:r>
    </w:p>
  </w:footnote>
  <w:footnote w:type="continuationSeparator" w:id="0">
    <w:p w14:paraId="205E9DB4" w14:textId="77777777" w:rsidR="00C45E3E" w:rsidRDefault="00C45E3E" w:rsidP="00332682">
      <w:pPr>
        <w:spacing w:after="0" w:line="240" w:lineRule="auto"/>
      </w:pPr>
      <w:r>
        <w:continuationSeparator/>
      </w:r>
    </w:p>
  </w:footnote>
  <w:footnote w:type="continuationNotice" w:id="1">
    <w:p w14:paraId="42F01BB8" w14:textId="77777777" w:rsidR="00C45E3E" w:rsidRDefault="00C45E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1D39F7" w14:textId="011B970F" w:rsidR="00332682" w:rsidRPr="00AE557E" w:rsidRDefault="00C62D23" w:rsidP="00F55A82">
    <w:pPr>
      <w:pStyle w:val="Header"/>
      <w:rPr>
        <w:sz w:val="32"/>
        <w:szCs w:val="32"/>
      </w:rPr>
    </w:pPr>
    <w:r w:rsidRPr="00C62D23">
      <w:rPr>
        <w:rFonts w:ascii="Gill Sans MT" w:hAnsi="Gill Sans MT"/>
        <w:noProof/>
        <w:sz w:val="28"/>
        <w:szCs w:val="28"/>
      </w:rPr>
      <mc:AlternateContent>
        <mc:Choice Requires="wps">
          <w:drawing>
            <wp:anchor distT="0" distB="0" distL="114300" distR="114300" simplePos="0" relativeHeight="251658240" behindDoc="0" locked="0" layoutInCell="1" allowOverlap="1" wp14:anchorId="1A7EDC04" wp14:editId="5800D67A">
              <wp:simplePos x="0" y="0"/>
              <wp:positionH relativeFrom="column">
                <wp:posOffset>5077838</wp:posOffset>
              </wp:positionH>
              <wp:positionV relativeFrom="paragraph">
                <wp:posOffset>-80442</wp:posOffset>
              </wp:positionV>
              <wp:extent cx="1147864" cy="243191"/>
              <wp:effectExtent l="0" t="0" r="0" b="0"/>
              <wp:wrapNone/>
              <wp:docPr id="2011541059" name="Google Shape;105;p8"/>
              <wp:cNvGraphicFramePr/>
              <a:graphic xmlns:a="http://schemas.openxmlformats.org/drawingml/2006/main">
                <a:graphicData uri="http://schemas.microsoft.com/office/word/2010/wordprocessingShape">
                  <wps:wsp>
                    <wps:cNvSpPr/>
                    <wps:spPr>
                      <a:xfrm>
                        <a:off x="0" y="0"/>
                        <a:ext cx="1147864" cy="243191"/>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F8C84" id="Google Shape;105;p8" o:spid="_x0000_s1026" style="position:absolute;margin-left:399.85pt;margin-top:-6.35pt;width:90.4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cWujw8AALpDAAAOAAAAZHJzL2Uyb0RvYy54bWy0nNtuI8cRhu8D5B0I3seaPsx098KyEdhw&#13;&#10;EMCIDdh5AC5FrYRIpEJyD377fNUHamSvushgvRdLardYqq6u41/F+frbT48Piw+b/eF+t71emq+G&#13;&#10;5WKzXe9u7rfvrpf//vWHv8Xl4nBcbW9WD7vt5nr52+aw/Pabv/7l649PbzZ2d7d7uNnsFzDZHt58&#13;&#10;fLpe3h2PT2+urg7ru83j6vDV7mmz5T9vd/vH1ZEf9++ubvarj3B/fLiywzBdfdztb572u/XmcOBf&#13;&#10;vy//ufwm87+93ayPP93eHjbHxcP1EtmO+e99/vut/H31zderN+/2q6e7+3UVY/V/SPG4ut/yS0+s&#13;&#10;vl8dV4v3+/s/sHq8X+93h93t8av17vFqd3t7v97kM3AaM/zuNL/crZ42+Swo5/B0UtPhy7Fd/+vD&#13;&#10;L08/71HDx6fDmwNv5RSfbveP8op8i09ZWb+dlLX5dFys+UdjfIiTXy7W/J/1ziQj2rx6/vT6/eH4&#13;&#10;j80uc1p9+PFwLMq+ae9Wd+3d+tO2vd1zZXJZD/myjssFl7VfLrist+WynlZH+ZyIJ28XH6+XPjhn&#13;&#10;E9d7d71MY7RmxAo/HffvxSp/+o+ILuSPuw+bX3f5g0c5VvLTMJnlAvndNDo+VeR/pnvYvqC3YfQc&#13;&#10;WM6bUvSh0jeq9vqUucfkTMD6hdoNQ3B96jAMxmVqk0Zrmi4bz/ZaeXsbJ84LbzMZa6c+b2OmhEqE&#13;&#10;2saAoso5G8/2WniHMI1mytQpjqPtE7vgkFVYB2NCn/OU/DCFTOyDTb7LefJTqEdE7bFPPKbRD0UM&#13;&#10;Y9Fkl/PoUqoX42xMXVofBz+Wa+kz9Xac2m2HsVlS02x7LRpGZwFzyPcxhNjXsLM++nLV1gXTl8KG&#13;&#10;mPjlwtkbk2L3bNZN1tlMPGFOfZlNmoIv1hyjQyU9EzLTMBIN8gFNcENfx9xYHKsx+4RqurxTRNjC&#13;&#10;OnoT+lJjZSllYmuNw9d7Uo9mCJUY+RV9EG9cDR2D8a5vngbtFo9y3o3KtaDdShunMPSNw5qh6MK7&#13;&#10;QVNc0bAP3k6KXdhqnKMdvOvfdExTERZ9RUW/JqWxqGwyg3X9m3PjILkFQyYyW9+3oNEb4lQmTn6M&#13;&#10;/eOFMEzF+cgaZIuuTZjBTTXkB5zP96/DOBd84R0HQqdCPQVbry+KZ/ft3g4uxuLaWJPHUnu2TD6e&#13;&#10;XLmZmAan3CLeb2OROxn8pG/NzpFOitklG60a7FIYyk0S/gNRuic3dmxCo44u9XXiI1mkXDymNShp&#13;&#10;cHTO1ziTfBxN/3YoI3w7pcfN+tSTTSFVDZJTfP+UUxiHWFwhkb1PhVNLE+21JmQT0Vs27wi5Ej4k&#13;&#10;V5JaxRniNBkljIV0KoGwwYEqoXc70Q2+xnXyImG7Tz3hlSWghomqQ+EdY6xxJ9hoqBN6kojaauSZ&#13;&#10;4miVfESo9qZY7OSSxNcu7+eycEwULH1JqDZitdgzqCfyM86YQxXRQvHLibKt3uXkMVjFqlyKlDOZ&#13;&#10;dyQp9W9nTEnCqlAHw7v+7Yx+IjUXaikb+pLMqqbg5aNdfdM6cPeFNwWiUpE5CljSbZabUm/q+6Xz&#13;&#10;sC6eFsjpGrUZacIyb659NEqMxb9aQvMu2P4p7UT0q+lvIKUphZwPY8vCk6Nm6GqQwlCULDoZTUxK&#13;&#10;3rHOD5AINY0THq3xtrVJ8jZNSmSzfiL8ZN4u4pmaTtBKuXlCc1LqRBu9T0VuN8RBqfIdEYJfL6e0&#13;&#10;JGUlu/LrUXihxv2Vu3SRmrzIbcm0vu87qA2jLbwpITRvCNxfsRNLDaFY7OgktFbelhK9e5djDEOt&#13;&#10;+HFhUmCXerJ0gpU30UKJ35AmU0+ZCBF9SbASysEsN5V0VOLJLMa+aNRbnmyvJV++1tY3qvXD7rAp&#13;&#10;CUAAhC8AJBhclOIiH2ekajgF6teQBD7AJZf6zHN6389Ihqug48/8SbvcRffigAROzZqLlLD9TGBG&#13;&#10;ahdBT3AV56jo+yW/GQnRmHz2LFAQ18+PZnTDVLt+vJ2I3ZcddVBbFO70sATBXq6m9cJKS2Ky9C3k&#13;&#10;qC456ki1BrSWQk2RHXyAarcIY+nZFdm5GsrXKrsbrMKdBpzavJBPeI8iO90YJVImp6XGl/tHtfRY&#13;&#10;tWG4kBylg7z09JgSDlzs8SLi5Bw5s8vazOS+kFw6Lu1GaaPIDFmJlI1nkKdmXj7iJP1qg5QTsPHM&#13;&#10;nbpHtUYSqzRbORNTy2ieBJ441lLTA7Eohamhp3QElso9Kv2O8QPdcAnJJMNBScbGW8qZiikkH07g&#13;&#10;aYuy7bXEZMgncKOid6Bi1y86IKf+KsKMhCela5yTn2Mzs3B9IfmL6N6O+OUTCkUFWazcHSWVB1Qo&#13;&#10;7vhaQrEWLOMUNmcfaDK213Idc3JuQ0r7nrvPyUeCPzVEn9wQCIuTTYT8k/RNiPZahQFbZJaQbQPA&#13;&#10;S0so5E2CSK3pqb0U/AEoPbUCNuTU1ZediUCoPRflD8lFIYe+hvwzuHNS6ytiEXBOoKWeIpGcmFMC&#13;&#10;BJph+qCQD6dqkDArxXKXOzcJbp71ToFhFPiExmJo6Qp0V5owhXsOrxJ+xtEQF/vkiTa6dsYjGBSQ&#13;&#10;d5c7LT3IRQluwYOKKOQT9VMJPzgTsatLzmCR2FnJaSMUvdtB8OLaUdF3K/0AFkkZcuI+nKrF5hbt&#13;&#10;tbnHGGjZylGJ+1GR3YgmizcRlkFw+0e1CFxRmpEhlenfKkVTItpmYQAhtVHLxYHjOYqdF5aMr7OR&#13;&#10;s8gNQEORnZYMkKmvGQO2ydwp17mTOsVAjzIULOQe1fQt0g7JthmJFKLEkJ69U7YM0iVlYeQO+kbA&#13;&#10;6AejLSaG/UbArx53MgA9Qz2qQ6V9myESgGLVzlA6YYV7ZORR7Z0WFcn6wkTO17rURJ+qkDPycrUF&#13;&#10;duQGrbykrJiYPYgi3TgGxd6pbmlUa9EN1qw1aoSNsU4tyWManio4uq3ApEz5lJkIvg/0X2QfBdlS&#13;&#10;NAP+IpO6HIH1rA132sDCfaIHU4WhBQETEO78ooGuqmtiYQAPKsLIVE4ZFUu+ELsS7iFgEH1vYmZA&#13;&#10;cioGHI20nIowFPW1hGCMj9H0ySNoPZNGESYGMBSFOzgVpXQmBzXRoBBiEsKXoyb6fG3GRE0wVtmp&#13;&#10;xAQ/6+qdUbfA4yI7Tgv7Lvk8ziTyjgLj0APICKhx94rzWWqMlspwpkHZoMCbZXZVuNNaKVHMwrCN&#13;&#10;e4HZmZv3j0poadmDCOVS3wjmqexCcukxlFnJvOC/kPwcYWbtxDlF7Yzcn1HPzMjPScMz8he9TSt7&#13;&#10;/oR2KspyRs3N8+z5ajtFC0Cdky0PerWDIfwI1i1OZllt0SoLLBnzLOSUaMo8is6ZXZgiPfplMN63&#13;&#10;64kEWruvC8k/ex3tWmo1CgzSpgcXkp9j16wIkZOLx5/hNTNyoHLWAfuaoYeitMjcx4EGQikAGemw&#13;&#10;NZLJuQCKC4X7SBqs5J7OUYm0ZFjZjBGbYctCpse9OG5nJixzGGVmPCfPNfvvU9aXdzJwfLJqLVHP&#13;&#10;wSwwTmrB6pXzDzSLa6/F8ubkLNZpfU1KALBFmsuoz7Fq6nXcPN/dheSM3lho6V/1TPQLyXGxUYGR&#13;&#10;52q8kPwMYeZGcCH5ZxX55c2UPUH644IcSF9yihmv5QLPgB/cpkQN2UrqBxnIie4VujSAcv0iHXLi&#13;&#10;QCkWpYhWcA9G/GwXFp/xst3RbxtZoBlkbSAHGZaNlG6HqjXPPoWcekhWansxCYySjZAS8Vwk5PQj&#13;&#10;nmOwCVkWhu5F6vUudwbZhPRCTnOiCYPSYZ/J6aepXRXu9MV1ws4mCU2AQs7MvrW8oAIKAkr7dCLH&#13;&#10;ITUjcACwrAhn2c8hZz9YlobyrY6sMinXNLJtVPXOmirQXf+o1MIDAFnmzvarUhfTgUDfOmTdZljD&#13;&#10;4BeczT2ApNQFvHNkDwzpqjcxgFE1I+tPFV+FWJurXnqrMyMQJEmzGRo12SkXvVNEJsbDXfcI4AWn&#13;&#10;xWB0oxgwq0TPo0w6d4U7faXs1mRhKJpsP2WxoEJtVXM/CU5BsxxX04ZHMgRVGjt2QYkXJUbSyyJ8&#13;&#10;XzMSGJuvAvdoevfsotYyj2imgV8yIWeYlTWDqXkF7IWEYq2SgzYpC8uyRtCWitg6ZAjUP6qsDtT9&#13;&#10;e/bUrYLEkZ0TpUtxPob+yjIP5Ow9lj6Fg8qGQ9ci+W5BsDWVEWWUehnuhq8jZGFA52XxqsudzdDW&#13;&#10;eJAM2BJQyAEPaiQAwxNcoM/dRRl6i70TQ0DoFXL8A7BDyKMZ+YBCzmS1guwClU2KMGzEtcVuttdU&#13;&#10;YTzLA/izCMOrYHjdozJeac0qeFNUXXuUrY3CXb7lo1zTxIbRCRECs1GEwdhB1wp3mfQqmmGV2FRs&#13;&#10;GIRH28d2TMwAG6vs1FnKrUZmbA1aA6BX0Cy2wAAGCndiwqCVP3KVVXY2+9WgJyuutT+U9XBlUZ1a&#13;&#10;bPD4c7ZIKlBNdrQ31YCNCWgYJcUgWHmx98DnlNUDqVIZcWVhwDr4lkLfIvnKEVD1+eTs+zcomWGe&#13;&#10;Ft8De0EYeXZtgG1lKko6omoumY9IIErqetPMgM9RJJPCVkfCnMWJPveRRFYjMN+G4otLCrlsaJYS&#13;&#10;gjpINgO7stNuELuyZqbETrpCLjB1VSSTcTqFLnc6G5aXa3w/ixyFlGTDlqm27Ax3wnu5JopOGUf1&#13;&#10;jipdn6/fq2EtXZaXNPLPNokNkvgT+lJQHZZn82W8QGxe7Uu5XyZ79QMqRombsO9UyXWMEmnYa6jV&#13;&#10;qI5RUn9icLW30zFKyCnoSjwhpWiQ5pz8szBBu5aCFLFEzlcR21HVZZg5+RkYJcUf8/iasnSMck5+&#13;&#10;BkbJ4hNLGRU+0DFKgQIj9bAEtzMwSmq4/C3NTK5jlIwwScnlms7AKBldnUxYBFMwyjn5C4tvt/kn&#13;&#10;OBmZgI3OrC7AkOcu6FUno6BtaZUkRSfSjxvUJ7Ht99DNKduIcmOs4GdxCMACjnSjEntrzJQLOTWn&#13;&#10;UgLzTTj62xpRZb9U4T5iqnU1km8/6NzlG4fFNs6RnXNSMmfZGZComqGbEbSqJG1d757QWZGoF/fa&#13;&#10;TKm91gAx407bPymLl2xznGSn89AWGPiS2UkzssClYHTgFCe9Ewm1+e/8VmEdlabMz2zmHO4zizxH&#13;&#10;9pm9n6OZmTedo/fXvLXd5h8CBA8fOD0egPfr2QMIDruH+5sf7h8eZN//sH/39ruH/eLDSh4Lkf9U&#13;&#10;z3tB9rAV4u1OPtYckyccPD8pQd693d389vN+cXha/3C/Pxx/XB2OP6/2PESCBPSRB0tcLw//fb/a&#13;&#10;b5aLh39ueXIDwfrY3uzbm7ftzWq7vtvxyIPjclHefnfkp/L8gu3u7++Pu9t7eY5CFqL86voDD4jI&#13;&#10;T1+oD7OQJ1DMf85Uz4/c+OZ/AAAA//8DAFBLAwQUAAYACAAAACEA7CsN7eQAAAAPAQAADwAAAGRy&#13;&#10;cy9kb3ducmV2LnhtbExPy07DMBC8I/EP1iJxa52mStOk2VSoCLhQUQIf4MYmCY3tyHbT9O9ZTnBZ&#13;&#10;7Wpm51FsJ92zUTnfWYOwmEfAlKmt7EyD8PnxNFsD80EYKXprFMJVediWtzeFyKW9mHc1VqFhJGJ8&#13;&#10;LhDaEIacc1+3Sgs/t4MyhH1Zp0Wg0zVcOnEhcd3zOIpWXIvOkEMrBrVrVX2qzhphTK+H5U6+ntzh&#13;&#10;e6lfniu/f0tqxPu76XFD42EDLKgp/H3AbwfKDyUFO9qzkZ71CGmWpURFmC1iWoiRraME2BEhTlbA&#13;&#10;y4L/71H+AAAA//8DAFBLAQItABQABgAIAAAAIQC2gziS/gAAAOEBAAATAAAAAAAAAAAAAAAAAAAA&#13;&#10;AABbQ29udGVudF9UeXBlc10ueG1sUEsBAi0AFAAGAAgAAAAhADj9If/WAAAAlAEAAAsAAAAAAAAA&#13;&#10;AAAAAAAALwEAAF9yZWxzLy5yZWxzUEsBAi0AFAAGAAgAAAAhAG1Nxa6PDwAAukMAAA4AAAAAAAAA&#13;&#10;AAAAAAAALgIAAGRycy9lMm9Eb2MueG1sUEsBAi0AFAAGAAgAAAAhAOwrDe3kAAAADwEAAA8AAAAA&#13;&#10;AAAAAAAAAAAA6REAAGRycy9kb3ducmV2LnhtbFBLBQYAAAAABAAEAPMAAAD6Eg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r w:rsidR="00AE557E" w:rsidRPr="00F55A82">
      <w:rPr>
        <w:rFonts w:ascii="Gill Sans MT" w:hAnsi="Gill Sans MT"/>
        <w:sz w:val="28"/>
        <w:szCs w:val="28"/>
      </w:rPr>
      <w:t>Booklet</w:t>
    </w:r>
    <w:r w:rsidR="00F55A82" w:rsidRPr="00F55A82">
      <w:rPr>
        <w:rFonts w:ascii="Gill Sans MT" w:hAnsi="Gill Sans MT"/>
        <w:sz w:val="28"/>
        <w:szCs w:val="28"/>
      </w:rPr>
      <w:t xml:space="preserve"> 1</w:t>
    </w:r>
    <w:r w:rsidR="00AE557E" w:rsidRPr="00F55A82">
      <w:rPr>
        <w:rFonts w:ascii="Gill Sans MT" w:hAnsi="Gill Sans MT"/>
        <w:sz w:val="28"/>
        <w:szCs w:val="28"/>
      </w:rPr>
      <w:t xml:space="preserve"> – timetable, judgements and </w:t>
    </w:r>
    <w:r w:rsidR="00B11514" w:rsidRPr="00F55A82">
      <w:rPr>
        <w:rFonts w:ascii="Gill Sans MT" w:hAnsi="Gill Sans MT"/>
        <w:sz w:val="28"/>
        <w:szCs w:val="28"/>
      </w:rPr>
      <w:t>Insight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14B12"/>
    <w:multiLevelType w:val="multilevel"/>
    <w:tmpl w:val="6FFA30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FA67812"/>
    <w:multiLevelType w:val="hybridMultilevel"/>
    <w:tmpl w:val="5F38859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3D04AA9"/>
    <w:multiLevelType w:val="hybridMultilevel"/>
    <w:tmpl w:val="0DE8BF9A"/>
    <w:lvl w:ilvl="0" w:tplc="F3F24BF6">
      <w:start w:val="1"/>
      <w:numFmt w:val="bullet"/>
      <w:lvlText w:val="•"/>
      <w:lvlJc w:val="left"/>
      <w:pPr>
        <w:tabs>
          <w:tab w:val="num" w:pos="720"/>
        </w:tabs>
        <w:ind w:left="720" w:hanging="360"/>
      </w:pPr>
      <w:rPr>
        <w:rFonts w:ascii="Arial" w:hAnsi="Arial" w:hint="default"/>
      </w:rPr>
    </w:lvl>
    <w:lvl w:ilvl="1" w:tplc="9BB4D5DC" w:tentative="1">
      <w:start w:val="1"/>
      <w:numFmt w:val="bullet"/>
      <w:lvlText w:val="•"/>
      <w:lvlJc w:val="left"/>
      <w:pPr>
        <w:tabs>
          <w:tab w:val="num" w:pos="1440"/>
        </w:tabs>
        <w:ind w:left="1440" w:hanging="360"/>
      </w:pPr>
      <w:rPr>
        <w:rFonts w:ascii="Arial" w:hAnsi="Arial" w:hint="default"/>
      </w:rPr>
    </w:lvl>
    <w:lvl w:ilvl="2" w:tplc="0EEE477C" w:tentative="1">
      <w:start w:val="1"/>
      <w:numFmt w:val="bullet"/>
      <w:lvlText w:val="•"/>
      <w:lvlJc w:val="left"/>
      <w:pPr>
        <w:tabs>
          <w:tab w:val="num" w:pos="2160"/>
        </w:tabs>
        <w:ind w:left="2160" w:hanging="360"/>
      </w:pPr>
      <w:rPr>
        <w:rFonts w:ascii="Arial" w:hAnsi="Arial" w:hint="default"/>
      </w:rPr>
    </w:lvl>
    <w:lvl w:ilvl="3" w:tplc="E67E27FA" w:tentative="1">
      <w:start w:val="1"/>
      <w:numFmt w:val="bullet"/>
      <w:lvlText w:val="•"/>
      <w:lvlJc w:val="left"/>
      <w:pPr>
        <w:tabs>
          <w:tab w:val="num" w:pos="2880"/>
        </w:tabs>
        <w:ind w:left="2880" w:hanging="360"/>
      </w:pPr>
      <w:rPr>
        <w:rFonts w:ascii="Arial" w:hAnsi="Arial" w:hint="default"/>
      </w:rPr>
    </w:lvl>
    <w:lvl w:ilvl="4" w:tplc="1EE807FE" w:tentative="1">
      <w:start w:val="1"/>
      <w:numFmt w:val="bullet"/>
      <w:lvlText w:val="•"/>
      <w:lvlJc w:val="left"/>
      <w:pPr>
        <w:tabs>
          <w:tab w:val="num" w:pos="3600"/>
        </w:tabs>
        <w:ind w:left="3600" w:hanging="360"/>
      </w:pPr>
      <w:rPr>
        <w:rFonts w:ascii="Arial" w:hAnsi="Arial" w:hint="default"/>
      </w:rPr>
    </w:lvl>
    <w:lvl w:ilvl="5" w:tplc="EA8E0F8A" w:tentative="1">
      <w:start w:val="1"/>
      <w:numFmt w:val="bullet"/>
      <w:lvlText w:val="•"/>
      <w:lvlJc w:val="left"/>
      <w:pPr>
        <w:tabs>
          <w:tab w:val="num" w:pos="4320"/>
        </w:tabs>
        <w:ind w:left="4320" w:hanging="360"/>
      </w:pPr>
      <w:rPr>
        <w:rFonts w:ascii="Arial" w:hAnsi="Arial" w:hint="default"/>
      </w:rPr>
    </w:lvl>
    <w:lvl w:ilvl="6" w:tplc="69F2DD8C" w:tentative="1">
      <w:start w:val="1"/>
      <w:numFmt w:val="bullet"/>
      <w:lvlText w:val="•"/>
      <w:lvlJc w:val="left"/>
      <w:pPr>
        <w:tabs>
          <w:tab w:val="num" w:pos="5040"/>
        </w:tabs>
        <w:ind w:left="5040" w:hanging="360"/>
      </w:pPr>
      <w:rPr>
        <w:rFonts w:ascii="Arial" w:hAnsi="Arial" w:hint="default"/>
      </w:rPr>
    </w:lvl>
    <w:lvl w:ilvl="7" w:tplc="C2A255D0" w:tentative="1">
      <w:start w:val="1"/>
      <w:numFmt w:val="bullet"/>
      <w:lvlText w:val="•"/>
      <w:lvlJc w:val="left"/>
      <w:pPr>
        <w:tabs>
          <w:tab w:val="num" w:pos="5760"/>
        </w:tabs>
        <w:ind w:left="5760" w:hanging="360"/>
      </w:pPr>
      <w:rPr>
        <w:rFonts w:ascii="Arial" w:hAnsi="Arial" w:hint="default"/>
      </w:rPr>
    </w:lvl>
    <w:lvl w:ilvl="8" w:tplc="6A9E86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1E741E"/>
    <w:multiLevelType w:val="hybridMultilevel"/>
    <w:tmpl w:val="F22C2486"/>
    <w:lvl w:ilvl="0" w:tplc="A81CEEBC">
      <w:start w:val="1"/>
      <w:numFmt w:val="bullet"/>
      <w:lvlText w:val="•"/>
      <w:lvlJc w:val="left"/>
      <w:pPr>
        <w:tabs>
          <w:tab w:val="num" w:pos="720"/>
        </w:tabs>
        <w:ind w:left="720" w:hanging="360"/>
      </w:pPr>
      <w:rPr>
        <w:rFonts w:ascii="Arial" w:hAnsi="Arial" w:hint="default"/>
      </w:rPr>
    </w:lvl>
    <w:lvl w:ilvl="1" w:tplc="514C4688" w:tentative="1">
      <w:start w:val="1"/>
      <w:numFmt w:val="bullet"/>
      <w:lvlText w:val="•"/>
      <w:lvlJc w:val="left"/>
      <w:pPr>
        <w:tabs>
          <w:tab w:val="num" w:pos="1440"/>
        </w:tabs>
        <w:ind w:left="1440" w:hanging="360"/>
      </w:pPr>
      <w:rPr>
        <w:rFonts w:ascii="Arial" w:hAnsi="Arial" w:hint="default"/>
      </w:rPr>
    </w:lvl>
    <w:lvl w:ilvl="2" w:tplc="5DB8EFBE" w:tentative="1">
      <w:start w:val="1"/>
      <w:numFmt w:val="bullet"/>
      <w:lvlText w:val="•"/>
      <w:lvlJc w:val="left"/>
      <w:pPr>
        <w:tabs>
          <w:tab w:val="num" w:pos="2160"/>
        </w:tabs>
        <w:ind w:left="2160" w:hanging="360"/>
      </w:pPr>
      <w:rPr>
        <w:rFonts w:ascii="Arial" w:hAnsi="Arial" w:hint="default"/>
      </w:rPr>
    </w:lvl>
    <w:lvl w:ilvl="3" w:tplc="DB7824AC" w:tentative="1">
      <w:start w:val="1"/>
      <w:numFmt w:val="bullet"/>
      <w:lvlText w:val="•"/>
      <w:lvlJc w:val="left"/>
      <w:pPr>
        <w:tabs>
          <w:tab w:val="num" w:pos="2880"/>
        </w:tabs>
        <w:ind w:left="2880" w:hanging="360"/>
      </w:pPr>
      <w:rPr>
        <w:rFonts w:ascii="Arial" w:hAnsi="Arial" w:hint="default"/>
      </w:rPr>
    </w:lvl>
    <w:lvl w:ilvl="4" w:tplc="377AAD4A" w:tentative="1">
      <w:start w:val="1"/>
      <w:numFmt w:val="bullet"/>
      <w:lvlText w:val="•"/>
      <w:lvlJc w:val="left"/>
      <w:pPr>
        <w:tabs>
          <w:tab w:val="num" w:pos="3600"/>
        </w:tabs>
        <w:ind w:left="3600" w:hanging="360"/>
      </w:pPr>
      <w:rPr>
        <w:rFonts w:ascii="Arial" w:hAnsi="Arial" w:hint="default"/>
      </w:rPr>
    </w:lvl>
    <w:lvl w:ilvl="5" w:tplc="948E843E" w:tentative="1">
      <w:start w:val="1"/>
      <w:numFmt w:val="bullet"/>
      <w:lvlText w:val="•"/>
      <w:lvlJc w:val="left"/>
      <w:pPr>
        <w:tabs>
          <w:tab w:val="num" w:pos="4320"/>
        </w:tabs>
        <w:ind w:left="4320" w:hanging="360"/>
      </w:pPr>
      <w:rPr>
        <w:rFonts w:ascii="Arial" w:hAnsi="Arial" w:hint="default"/>
      </w:rPr>
    </w:lvl>
    <w:lvl w:ilvl="6" w:tplc="B622A6C2" w:tentative="1">
      <w:start w:val="1"/>
      <w:numFmt w:val="bullet"/>
      <w:lvlText w:val="•"/>
      <w:lvlJc w:val="left"/>
      <w:pPr>
        <w:tabs>
          <w:tab w:val="num" w:pos="5040"/>
        </w:tabs>
        <w:ind w:left="5040" w:hanging="360"/>
      </w:pPr>
      <w:rPr>
        <w:rFonts w:ascii="Arial" w:hAnsi="Arial" w:hint="default"/>
      </w:rPr>
    </w:lvl>
    <w:lvl w:ilvl="7" w:tplc="FCA4BC62" w:tentative="1">
      <w:start w:val="1"/>
      <w:numFmt w:val="bullet"/>
      <w:lvlText w:val="•"/>
      <w:lvlJc w:val="left"/>
      <w:pPr>
        <w:tabs>
          <w:tab w:val="num" w:pos="5760"/>
        </w:tabs>
        <w:ind w:left="5760" w:hanging="360"/>
      </w:pPr>
      <w:rPr>
        <w:rFonts w:ascii="Arial" w:hAnsi="Arial" w:hint="default"/>
      </w:rPr>
    </w:lvl>
    <w:lvl w:ilvl="8" w:tplc="89E69E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207B29"/>
    <w:multiLevelType w:val="hybridMultilevel"/>
    <w:tmpl w:val="489E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A67E9"/>
    <w:multiLevelType w:val="hybridMultilevel"/>
    <w:tmpl w:val="2AF4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11494"/>
    <w:multiLevelType w:val="hybridMultilevel"/>
    <w:tmpl w:val="4302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4396D"/>
    <w:multiLevelType w:val="hybridMultilevel"/>
    <w:tmpl w:val="8AEA9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1383D"/>
    <w:multiLevelType w:val="hybridMultilevel"/>
    <w:tmpl w:val="E3DC1D9A"/>
    <w:lvl w:ilvl="0" w:tplc="0B028C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B33EC"/>
    <w:multiLevelType w:val="multilevel"/>
    <w:tmpl w:val="57C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673FE2"/>
    <w:multiLevelType w:val="hybridMultilevel"/>
    <w:tmpl w:val="F21A9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E7C2F"/>
    <w:multiLevelType w:val="hybridMultilevel"/>
    <w:tmpl w:val="73448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EC5A54"/>
    <w:multiLevelType w:val="hybridMultilevel"/>
    <w:tmpl w:val="257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04EF1"/>
    <w:multiLevelType w:val="hybridMultilevel"/>
    <w:tmpl w:val="6E367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2E0295"/>
    <w:multiLevelType w:val="hybridMultilevel"/>
    <w:tmpl w:val="A516D698"/>
    <w:lvl w:ilvl="0" w:tplc="08090003">
      <w:start w:val="1"/>
      <w:numFmt w:val="bullet"/>
      <w:lvlText w:val="o"/>
      <w:lvlJc w:val="left"/>
      <w:pPr>
        <w:ind w:left="720" w:hanging="360"/>
      </w:pPr>
      <w:rPr>
        <w:rFonts w:ascii="Courier New" w:hAnsi="Courier New" w:cs="Courier New" w:hint="default"/>
      </w:rPr>
    </w:lvl>
    <w:lvl w:ilvl="1" w:tplc="31B41362">
      <w:numFmt w:val="bullet"/>
      <w:lvlText w:val="•"/>
      <w:lvlJc w:val="left"/>
      <w:pPr>
        <w:ind w:left="1440" w:hanging="360"/>
      </w:pPr>
      <w:rPr>
        <w:rFonts w:ascii="Gill Sans MT" w:eastAsiaTheme="minorHAnsi" w:hAnsi="Gill Sans M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4A157A"/>
    <w:multiLevelType w:val="hybridMultilevel"/>
    <w:tmpl w:val="519C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552BA"/>
    <w:multiLevelType w:val="hybridMultilevel"/>
    <w:tmpl w:val="06205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D22D97"/>
    <w:multiLevelType w:val="hybridMultilevel"/>
    <w:tmpl w:val="7FBE43A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C74F8A"/>
    <w:multiLevelType w:val="hybridMultilevel"/>
    <w:tmpl w:val="5D2E3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D76D08"/>
    <w:multiLevelType w:val="hybridMultilevel"/>
    <w:tmpl w:val="3F0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3010D8"/>
    <w:multiLevelType w:val="hybridMultilevel"/>
    <w:tmpl w:val="F1FE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8D4B9F"/>
    <w:multiLevelType w:val="hybridMultilevel"/>
    <w:tmpl w:val="96CA3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125029"/>
    <w:multiLevelType w:val="hybridMultilevel"/>
    <w:tmpl w:val="E5CC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5611F0"/>
    <w:multiLevelType w:val="hybridMultilevel"/>
    <w:tmpl w:val="A8F6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94056"/>
    <w:multiLevelType w:val="hybridMultilevel"/>
    <w:tmpl w:val="A470C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E33916"/>
    <w:multiLevelType w:val="hybridMultilevel"/>
    <w:tmpl w:val="7A72E3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98728F"/>
    <w:multiLevelType w:val="hybridMultilevel"/>
    <w:tmpl w:val="6100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0B76A0"/>
    <w:multiLevelType w:val="hybridMultilevel"/>
    <w:tmpl w:val="A1DE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5B3CBD"/>
    <w:multiLevelType w:val="hybridMultilevel"/>
    <w:tmpl w:val="CBA6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C179A"/>
    <w:multiLevelType w:val="hybridMultilevel"/>
    <w:tmpl w:val="5DCA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7A23BB"/>
    <w:multiLevelType w:val="hybridMultilevel"/>
    <w:tmpl w:val="103E7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9948AD"/>
    <w:multiLevelType w:val="hybridMultilevel"/>
    <w:tmpl w:val="BC06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5834E4"/>
    <w:multiLevelType w:val="hybridMultilevel"/>
    <w:tmpl w:val="EC062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7D3D26"/>
    <w:multiLevelType w:val="hybridMultilevel"/>
    <w:tmpl w:val="690C88B8"/>
    <w:lvl w:ilvl="0" w:tplc="F2A2C4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FB3012"/>
    <w:multiLevelType w:val="hybridMultilevel"/>
    <w:tmpl w:val="9842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81733"/>
    <w:multiLevelType w:val="hybridMultilevel"/>
    <w:tmpl w:val="83BA1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26D8E"/>
    <w:multiLevelType w:val="hybridMultilevel"/>
    <w:tmpl w:val="6590CA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30351026">
    <w:abstractNumId w:val="27"/>
  </w:num>
  <w:num w:numId="2" w16cid:durableId="1886940332">
    <w:abstractNumId w:val="12"/>
  </w:num>
  <w:num w:numId="3" w16cid:durableId="999500469">
    <w:abstractNumId w:val="3"/>
  </w:num>
  <w:num w:numId="4" w16cid:durableId="1885478058">
    <w:abstractNumId w:val="2"/>
  </w:num>
  <w:num w:numId="5" w16cid:durableId="1907690279">
    <w:abstractNumId w:val="4"/>
  </w:num>
  <w:num w:numId="6" w16cid:durableId="2033261329">
    <w:abstractNumId w:val="22"/>
  </w:num>
  <w:num w:numId="7" w16cid:durableId="1901473624">
    <w:abstractNumId w:val="10"/>
  </w:num>
  <w:num w:numId="8" w16cid:durableId="1907564232">
    <w:abstractNumId w:val="32"/>
  </w:num>
  <w:num w:numId="9" w16cid:durableId="874850985">
    <w:abstractNumId w:val="23"/>
  </w:num>
  <w:num w:numId="10" w16cid:durableId="611399580">
    <w:abstractNumId w:val="19"/>
  </w:num>
  <w:num w:numId="11" w16cid:durableId="1972201750">
    <w:abstractNumId w:val="0"/>
  </w:num>
  <w:num w:numId="12" w16cid:durableId="625620695">
    <w:abstractNumId w:val="18"/>
  </w:num>
  <w:num w:numId="13" w16cid:durableId="483278755">
    <w:abstractNumId w:val="7"/>
  </w:num>
  <w:num w:numId="14" w16cid:durableId="1240293128">
    <w:abstractNumId w:val="31"/>
  </w:num>
  <w:num w:numId="15" w16cid:durableId="556354810">
    <w:abstractNumId w:val="24"/>
  </w:num>
  <w:num w:numId="16" w16cid:durableId="682442524">
    <w:abstractNumId w:val="6"/>
  </w:num>
  <w:num w:numId="17" w16cid:durableId="711730954">
    <w:abstractNumId w:val="13"/>
  </w:num>
  <w:num w:numId="18" w16cid:durableId="752434842">
    <w:abstractNumId w:val="21"/>
  </w:num>
  <w:num w:numId="19" w16cid:durableId="885488212">
    <w:abstractNumId w:val="20"/>
  </w:num>
  <w:num w:numId="20" w16cid:durableId="1295407160">
    <w:abstractNumId w:val="5"/>
  </w:num>
  <w:num w:numId="21" w16cid:durableId="1546478900">
    <w:abstractNumId w:val="29"/>
  </w:num>
  <w:num w:numId="22" w16cid:durableId="857162481">
    <w:abstractNumId w:val="35"/>
  </w:num>
  <w:num w:numId="23" w16cid:durableId="881014050">
    <w:abstractNumId w:val="1"/>
  </w:num>
  <w:num w:numId="24" w16cid:durableId="851260235">
    <w:abstractNumId w:val="28"/>
  </w:num>
  <w:num w:numId="25" w16cid:durableId="689181633">
    <w:abstractNumId w:val="26"/>
  </w:num>
  <w:num w:numId="26" w16cid:durableId="687559436">
    <w:abstractNumId w:val="36"/>
  </w:num>
  <w:num w:numId="27" w16cid:durableId="702247803">
    <w:abstractNumId w:val="30"/>
  </w:num>
  <w:num w:numId="28" w16cid:durableId="734276184">
    <w:abstractNumId w:val="33"/>
  </w:num>
  <w:num w:numId="29" w16cid:durableId="973094677">
    <w:abstractNumId w:val="11"/>
  </w:num>
  <w:num w:numId="30" w16cid:durableId="133110103">
    <w:abstractNumId w:val="9"/>
  </w:num>
  <w:num w:numId="31" w16cid:durableId="351227168">
    <w:abstractNumId w:val="34"/>
  </w:num>
  <w:num w:numId="32" w16cid:durableId="427776404">
    <w:abstractNumId w:val="14"/>
  </w:num>
  <w:num w:numId="33" w16cid:durableId="470750722">
    <w:abstractNumId w:val="17"/>
  </w:num>
  <w:num w:numId="34" w16cid:durableId="1425803478">
    <w:abstractNumId w:val="16"/>
  </w:num>
  <w:num w:numId="35" w16cid:durableId="1582449843">
    <w:abstractNumId w:val="25"/>
  </w:num>
  <w:num w:numId="36" w16cid:durableId="1842038989">
    <w:abstractNumId w:val="8"/>
  </w:num>
  <w:num w:numId="37" w16cid:durableId="953438087">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B9"/>
    <w:rsid w:val="000013BF"/>
    <w:rsid w:val="00002A34"/>
    <w:rsid w:val="00003243"/>
    <w:rsid w:val="0000577A"/>
    <w:rsid w:val="000066AA"/>
    <w:rsid w:val="00011285"/>
    <w:rsid w:val="0001217B"/>
    <w:rsid w:val="00012B7C"/>
    <w:rsid w:val="00013F47"/>
    <w:rsid w:val="000153DB"/>
    <w:rsid w:val="000165F4"/>
    <w:rsid w:val="00016F28"/>
    <w:rsid w:val="00017D77"/>
    <w:rsid w:val="00020825"/>
    <w:rsid w:val="00023403"/>
    <w:rsid w:val="00023436"/>
    <w:rsid w:val="00023677"/>
    <w:rsid w:val="00030606"/>
    <w:rsid w:val="00031EE2"/>
    <w:rsid w:val="00033D15"/>
    <w:rsid w:val="000341D9"/>
    <w:rsid w:val="00034F6D"/>
    <w:rsid w:val="00036F4C"/>
    <w:rsid w:val="00040B1C"/>
    <w:rsid w:val="000427C8"/>
    <w:rsid w:val="00046739"/>
    <w:rsid w:val="00046772"/>
    <w:rsid w:val="00051FF2"/>
    <w:rsid w:val="000529F8"/>
    <w:rsid w:val="0005308E"/>
    <w:rsid w:val="00053A81"/>
    <w:rsid w:val="00053DD1"/>
    <w:rsid w:val="00054852"/>
    <w:rsid w:val="00054ACE"/>
    <w:rsid w:val="0005647F"/>
    <w:rsid w:val="00056DBE"/>
    <w:rsid w:val="0006020A"/>
    <w:rsid w:val="0006436B"/>
    <w:rsid w:val="0006542D"/>
    <w:rsid w:val="00067EE7"/>
    <w:rsid w:val="00067FC0"/>
    <w:rsid w:val="000701C1"/>
    <w:rsid w:val="00074C7C"/>
    <w:rsid w:val="0008396B"/>
    <w:rsid w:val="00084066"/>
    <w:rsid w:val="000866ED"/>
    <w:rsid w:val="000874D5"/>
    <w:rsid w:val="00087FDD"/>
    <w:rsid w:val="000958E3"/>
    <w:rsid w:val="00096B68"/>
    <w:rsid w:val="00096E9B"/>
    <w:rsid w:val="000A0B90"/>
    <w:rsid w:val="000A1154"/>
    <w:rsid w:val="000A1A3B"/>
    <w:rsid w:val="000A1F44"/>
    <w:rsid w:val="000A32B0"/>
    <w:rsid w:val="000A3E8F"/>
    <w:rsid w:val="000A5F07"/>
    <w:rsid w:val="000B01DE"/>
    <w:rsid w:val="000B126E"/>
    <w:rsid w:val="000B23A9"/>
    <w:rsid w:val="000B285D"/>
    <w:rsid w:val="000B4A04"/>
    <w:rsid w:val="000C029B"/>
    <w:rsid w:val="000C1265"/>
    <w:rsid w:val="000C218E"/>
    <w:rsid w:val="000C2BAC"/>
    <w:rsid w:val="000C2EA3"/>
    <w:rsid w:val="000C5A81"/>
    <w:rsid w:val="000C60A7"/>
    <w:rsid w:val="000C611E"/>
    <w:rsid w:val="000C624A"/>
    <w:rsid w:val="000D2276"/>
    <w:rsid w:val="000D2A71"/>
    <w:rsid w:val="000D606D"/>
    <w:rsid w:val="000E1356"/>
    <w:rsid w:val="000E1EC0"/>
    <w:rsid w:val="000E2BD3"/>
    <w:rsid w:val="000E307C"/>
    <w:rsid w:val="000E32F9"/>
    <w:rsid w:val="000F05AD"/>
    <w:rsid w:val="000F1D1C"/>
    <w:rsid w:val="000F1E34"/>
    <w:rsid w:val="000F247E"/>
    <w:rsid w:val="000F4716"/>
    <w:rsid w:val="000F50A0"/>
    <w:rsid w:val="000F7003"/>
    <w:rsid w:val="0010035F"/>
    <w:rsid w:val="00103508"/>
    <w:rsid w:val="00104BB2"/>
    <w:rsid w:val="0010548A"/>
    <w:rsid w:val="00105AD4"/>
    <w:rsid w:val="00106708"/>
    <w:rsid w:val="00110166"/>
    <w:rsid w:val="00113DAB"/>
    <w:rsid w:val="00114714"/>
    <w:rsid w:val="001176F9"/>
    <w:rsid w:val="001206FE"/>
    <w:rsid w:val="00120D11"/>
    <w:rsid w:val="00125D5D"/>
    <w:rsid w:val="00125D6C"/>
    <w:rsid w:val="00125ED9"/>
    <w:rsid w:val="001264E3"/>
    <w:rsid w:val="0012727E"/>
    <w:rsid w:val="00127AD4"/>
    <w:rsid w:val="00130759"/>
    <w:rsid w:val="00131589"/>
    <w:rsid w:val="00132F04"/>
    <w:rsid w:val="001336CA"/>
    <w:rsid w:val="00134F92"/>
    <w:rsid w:val="001402C6"/>
    <w:rsid w:val="00141D25"/>
    <w:rsid w:val="0014296C"/>
    <w:rsid w:val="00142F96"/>
    <w:rsid w:val="001430DE"/>
    <w:rsid w:val="00146296"/>
    <w:rsid w:val="001464FD"/>
    <w:rsid w:val="00147027"/>
    <w:rsid w:val="00147FE9"/>
    <w:rsid w:val="00150625"/>
    <w:rsid w:val="001527DB"/>
    <w:rsid w:val="00153D40"/>
    <w:rsid w:val="00155560"/>
    <w:rsid w:val="00156093"/>
    <w:rsid w:val="00156CE0"/>
    <w:rsid w:val="0015726F"/>
    <w:rsid w:val="0016055F"/>
    <w:rsid w:val="0016257F"/>
    <w:rsid w:val="00163B72"/>
    <w:rsid w:val="0016542B"/>
    <w:rsid w:val="001655B2"/>
    <w:rsid w:val="0017180E"/>
    <w:rsid w:val="001728F0"/>
    <w:rsid w:val="00172CFE"/>
    <w:rsid w:val="001730C3"/>
    <w:rsid w:val="00173EB6"/>
    <w:rsid w:val="001764BC"/>
    <w:rsid w:val="001812E0"/>
    <w:rsid w:val="00181CF5"/>
    <w:rsid w:val="00182FAE"/>
    <w:rsid w:val="00183F13"/>
    <w:rsid w:val="00183FF8"/>
    <w:rsid w:val="00184954"/>
    <w:rsid w:val="00185306"/>
    <w:rsid w:val="00192A74"/>
    <w:rsid w:val="0019345F"/>
    <w:rsid w:val="00195276"/>
    <w:rsid w:val="00196080"/>
    <w:rsid w:val="00196091"/>
    <w:rsid w:val="001967AE"/>
    <w:rsid w:val="001978FC"/>
    <w:rsid w:val="001A24CA"/>
    <w:rsid w:val="001A2532"/>
    <w:rsid w:val="001A3256"/>
    <w:rsid w:val="001A3D08"/>
    <w:rsid w:val="001A4BD1"/>
    <w:rsid w:val="001A4FBC"/>
    <w:rsid w:val="001A5D7F"/>
    <w:rsid w:val="001A7A4C"/>
    <w:rsid w:val="001B0430"/>
    <w:rsid w:val="001B54AB"/>
    <w:rsid w:val="001B67EE"/>
    <w:rsid w:val="001B7143"/>
    <w:rsid w:val="001C03E7"/>
    <w:rsid w:val="001C0928"/>
    <w:rsid w:val="001C13D3"/>
    <w:rsid w:val="001C5B7D"/>
    <w:rsid w:val="001C5E3B"/>
    <w:rsid w:val="001C7339"/>
    <w:rsid w:val="001D0DED"/>
    <w:rsid w:val="001D1D3C"/>
    <w:rsid w:val="001D28E9"/>
    <w:rsid w:val="001D34DB"/>
    <w:rsid w:val="001D47FA"/>
    <w:rsid w:val="001D58F4"/>
    <w:rsid w:val="001D604C"/>
    <w:rsid w:val="001D6E90"/>
    <w:rsid w:val="001D7808"/>
    <w:rsid w:val="001E08E8"/>
    <w:rsid w:val="001E08F1"/>
    <w:rsid w:val="001E2737"/>
    <w:rsid w:val="001E2802"/>
    <w:rsid w:val="001E38D3"/>
    <w:rsid w:val="001E55E2"/>
    <w:rsid w:val="001E5716"/>
    <w:rsid w:val="001E6BFE"/>
    <w:rsid w:val="001E77BE"/>
    <w:rsid w:val="001F134F"/>
    <w:rsid w:val="001F2920"/>
    <w:rsid w:val="001F3593"/>
    <w:rsid w:val="001F48E2"/>
    <w:rsid w:val="001F4D6C"/>
    <w:rsid w:val="001F5E3F"/>
    <w:rsid w:val="001F7671"/>
    <w:rsid w:val="00200294"/>
    <w:rsid w:val="0020077B"/>
    <w:rsid w:val="002009D6"/>
    <w:rsid w:val="00201236"/>
    <w:rsid w:val="0020293F"/>
    <w:rsid w:val="00203CF0"/>
    <w:rsid w:val="00203EB3"/>
    <w:rsid w:val="0020459B"/>
    <w:rsid w:val="00204F5C"/>
    <w:rsid w:val="00205D3C"/>
    <w:rsid w:val="00206084"/>
    <w:rsid w:val="002120B9"/>
    <w:rsid w:val="00212675"/>
    <w:rsid w:val="002143D1"/>
    <w:rsid w:val="00216BE1"/>
    <w:rsid w:val="00217F68"/>
    <w:rsid w:val="002241E0"/>
    <w:rsid w:val="002255D9"/>
    <w:rsid w:val="002266C3"/>
    <w:rsid w:val="0022681F"/>
    <w:rsid w:val="0022752A"/>
    <w:rsid w:val="00231E29"/>
    <w:rsid w:val="00232A77"/>
    <w:rsid w:val="00232B4A"/>
    <w:rsid w:val="00233B2C"/>
    <w:rsid w:val="00234AB2"/>
    <w:rsid w:val="002370D3"/>
    <w:rsid w:val="0024084B"/>
    <w:rsid w:val="00241C34"/>
    <w:rsid w:val="00242065"/>
    <w:rsid w:val="0024214B"/>
    <w:rsid w:val="00242950"/>
    <w:rsid w:val="002431D0"/>
    <w:rsid w:val="00244B26"/>
    <w:rsid w:val="0024500E"/>
    <w:rsid w:val="002507DD"/>
    <w:rsid w:val="0025138A"/>
    <w:rsid w:val="00252010"/>
    <w:rsid w:val="00252384"/>
    <w:rsid w:val="0025471D"/>
    <w:rsid w:val="0025710C"/>
    <w:rsid w:val="0025759C"/>
    <w:rsid w:val="002647BE"/>
    <w:rsid w:val="00264F60"/>
    <w:rsid w:val="00270808"/>
    <w:rsid w:val="002712F3"/>
    <w:rsid w:val="00271DA4"/>
    <w:rsid w:val="00274A3F"/>
    <w:rsid w:val="002756A4"/>
    <w:rsid w:val="0028174C"/>
    <w:rsid w:val="00281A9C"/>
    <w:rsid w:val="00283EFC"/>
    <w:rsid w:val="00284F5D"/>
    <w:rsid w:val="00285CAF"/>
    <w:rsid w:val="00286E95"/>
    <w:rsid w:val="00293766"/>
    <w:rsid w:val="00294EFE"/>
    <w:rsid w:val="00295B8A"/>
    <w:rsid w:val="00296361"/>
    <w:rsid w:val="0029706E"/>
    <w:rsid w:val="002A037A"/>
    <w:rsid w:val="002A31D4"/>
    <w:rsid w:val="002A6B55"/>
    <w:rsid w:val="002B072E"/>
    <w:rsid w:val="002B2538"/>
    <w:rsid w:val="002B288A"/>
    <w:rsid w:val="002C04E3"/>
    <w:rsid w:val="002C05A4"/>
    <w:rsid w:val="002C0958"/>
    <w:rsid w:val="002C4027"/>
    <w:rsid w:val="002C5CF5"/>
    <w:rsid w:val="002C7C24"/>
    <w:rsid w:val="002D159B"/>
    <w:rsid w:val="002D27D7"/>
    <w:rsid w:val="002D2E70"/>
    <w:rsid w:val="002D3A0C"/>
    <w:rsid w:val="002D5081"/>
    <w:rsid w:val="002D6300"/>
    <w:rsid w:val="002D6AFB"/>
    <w:rsid w:val="002D7750"/>
    <w:rsid w:val="002D775D"/>
    <w:rsid w:val="002D7A51"/>
    <w:rsid w:val="002E06AF"/>
    <w:rsid w:val="002E0E3E"/>
    <w:rsid w:val="002E276B"/>
    <w:rsid w:val="002E351E"/>
    <w:rsid w:val="002E35C3"/>
    <w:rsid w:val="002E3F63"/>
    <w:rsid w:val="002E7615"/>
    <w:rsid w:val="002E7D44"/>
    <w:rsid w:val="002F0048"/>
    <w:rsid w:val="002F1650"/>
    <w:rsid w:val="002F1A79"/>
    <w:rsid w:val="002F3B81"/>
    <w:rsid w:val="002F6462"/>
    <w:rsid w:val="002F6756"/>
    <w:rsid w:val="002F7120"/>
    <w:rsid w:val="002F7CD9"/>
    <w:rsid w:val="00301C8E"/>
    <w:rsid w:val="00302C2F"/>
    <w:rsid w:val="00303B17"/>
    <w:rsid w:val="00304B5F"/>
    <w:rsid w:val="0030511F"/>
    <w:rsid w:val="0030692A"/>
    <w:rsid w:val="0030709C"/>
    <w:rsid w:val="003111DB"/>
    <w:rsid w:val="00312E3C"/>
    <w:rsid w:val="00314434"/>
    <w:rsid w:val="00314562"/>
    <w:rsid w:val="0031462F"/>
    <w:rsid w:val="00315AE8"/>
    <w:rsid w:val="0031635D"/>
    <w:rsid w:val="00320113"/>
    <w:rsid w:val="00321408"/>
    <w:rsid w:val="0032730E"/>
    <w:rsid w:val="00327B7A"/>
    <w:rsid w:val="00331DDC"/>
    <w:rsid w:val="0033243F"/>
    <w:rsid w:val="0033252D"/>
    <w:rsid w:val="00332682"/>
    <w:rsid w:val="00333E9B"/>
    <w:rsid w:val="003372D4"/>
    <w:rsid w:val="00337E3B"/>
    <w:rsid w:val="00340876"/>
    <w:rsid w:val="00342632"/>
    <w:rsid w:val="0034431B"/>
    <w:rsid w:val="003474D0"/>
    <w:rsid w:val="00347B03"/>
    <w:rsid w:val="00350750"/>
    <w:rsid w:val="00350D99"/>
    <w:rsid w:val="003524B7"/>
    <w:rsid w:val="00355B4B"/>
    <w:rsid w:val="003567D1"/>
    <w:rsid w:val="00357D79"/>
    <w:rsid w:val="00360F3E"/>
    <w:rsid w:val="003624A0"/>
    <w:rsid w:val="003629BE"/>
    <w:rsid w:val="003637A0"/>
    <w:rsid w:val="00363C94"/>
    <w:rsid w:val="0036508D"/>
    <w:rsid w:val="00365167"/>
    <w:rsid w:val="0036582B"/>
    <w:rsid w:val="003659A3"/>
    <w:rsid w:val="0036653D"/>
    <w:rsid w:val="00373B89"/>
    <w:rsid w:val="00373EAA"/>
    <w:rsid w:val="003740C5"/>
    <w:rsid w:val="003752FA"/>
    <w:rsid w:val="00375A3F"/>
    <w:rsid w:val="003766AE"/>
    <w:rsid w:val="00377590"/>
    <w:rsid w:val="00377F3F"/>
    <w:rsid w:val="00385AA5"/>
    <w:rsid w:val="0039008F"/>
    <w:rsid w:val="003934C1"/>
    <w:rsid w:val="0039418B"/>
    <w:rsid w:val="00394210"/>
    <w:rsid w:val="003956D2"/>
    <w:rsid w:val="003A0530"/>
    <w:rsid w:val="003A0A20"/>
    <w:rsid w:val="003A0C37"/>
    <w:rsid w:val="003A2AD3"/>
    <w:rsid w:val="003A3B82"/>
    <w:rsid w:val="003A699A"/>
    <w:rsid w:val="003A6E16"/>
    <w:rsid w:val="003B02F7"/>
    <w:rsid w:val="003B0607"/>
    <w:rsid w:val="003B1314"/>
    <w:rsid w:val="003B193C"/>
    <w:rsid w:val="003B23E0"/>
    <w:rsid w:val="003B29A4"/>
    <w:rsid w:val="003B48EA"/>
    <w:rsid w:val="003B616C"/>
    <w:rsid w:val="003B7378"/>
    <w:rsid w:val="003C1C4F"/>
    <w:rsid w:val="003C2941"/>
    <w:rsid w:val="003C3722"/>
    <w:rsid w:val="003C408E"/>
    <w:rsid w:val="003C4261"/>
    <w:rsid w:val="003C490B"/>
    <w:rsid w:val="003D1040"/>
    <w:rsid w:val="003D12E8"/>
    <w:rsid w:val="003D1759"/>
    <w:rsid w:val="003D34BA"/>
    <w:rsid w:val="003D4882"/>
    <w:rsid w:val="003D6994"/>
    <w:rsid w:val="003E0FE7"/>
    <w:rsid w:val="003E3881"/>
    <w:rsid w:val="003F0604"/>
    <w:rsid w:val="003F096A"/>
    <w:rsid w:val="003F0DBE"/>
    <w:rsid w:val="003F26DC"/>
    <w:rsid w:val="003F3895"/>
    <w:rsid w:val="003F7B8B"/>
    <w:rsid w:val="003F7DDC"/>
    <w:rsid w:val="00403838"/>
    <w:rsid w:val="0040756B"/>
    <w:rsid w:val="00407D1E"/>
    <w:rsid w:val="00410140"/>
    <w:rsid w:val="00411047"/>
    <w:rsid w:val="004111E2"/>
    <w:rsid w:val="00412C6C"/>
    <w:rsid w:val="00413175"/>
    <w:rsid w:val="00414389"/>
    <w:rsid w:val="00414FF9"/>
    <w:rsid w:val="004169E2"/>
    <w:rsid w:val="00417A95"/>
    <w:rsid w:val="00417A97"/>
    <w:rsid w:val="00417B89"/>
    <w:rsid w:val="00423C67"/>
    <w:rsid w:val="00425293"/>
    <w:rsid w:val="00425CC4"/>
    <w:rsid w:val="00426D5F"/>
    <w:rsid w:val="004279D7"/>
    <w:rsid w:val="004302A2"/>
    <w:rsid w:val="004310B3"/>
    <w:rsid w:val="00431141"/>
    <w:rsid w:val="0043196E"/>
    <w:rsid w:val="00432040"/>
    <w:rsid w:val="004323D2"/>
    <w:rsid w:val="004362DC"/>
    <w:rsid w:val="00440992"/>
    <w:rsid w:val="004412BB"/>
    <w:rsid w:val="00441BA3"/>
    <w:rsid w:val="00441C5A"/>
    <w:rsid w:val="004421E6"/>
    <w:rsid w:val="0044358D"/>
    <w:rsid w:val="004474FA"/>
    <w:rsid w:val="0044780C"/>
    <w:rsid w:val="00451AC4"/>
    <w:rsid w:val="0045228D"/>
    <w:rsid w:val="00453590"/>
    <w:rsid w:val="00453A8E"/>
    <w:rsid w:val="00454502"/>
    <w:rsid w:val="00454994"/>
    <w:rsid w:val="00455404"/>
    <w:rsid w:val="00455FB9"/>
    <w:rsid w:val="0045682A"/>
    <w:rsid w:val="00457FDB"/>
    <w:rsid w:val="004607C8"/>
    <w:rsid w:val="00463202"/>
    <w:rsid w:val="00464842"/>
    <w:rsid w:val="004658EE"/>
    <w:rsid w:val="0046727D"/>
    <w:rsid w:val="00467B82"/>
    <w:rsid w:val="004703C8"/>
    <w:rsid w:val="00470D8E"/>
    <w:rsid w:val="004715EF"/>
    <w:rsid w:val="00471CA2"/>
    <w:rsid w:val="00473B7B"/>
    <w:rsid w:val="004748C8"/>
    <w:rsid w:val="00474D24"/>
    <w:rsid w:val="0047759F"/>
    <w:rsid w:val="0048164E"/>
    <w:rsid w:val="00483737"/>
    <w:rsid w:val="004844AA"/>
    <w:rsid w:val="004952CA"/>
    <w:rsid w:val="004A0849"/>
    <w:rsid w:val="004A1289"/>
    <w:rsid w:val="004A3741"/>
    <w:rsid w:val="004A3965"/>
    <w:rsid w:val="004A3FB4"/>
    <w:rsid w:val="004A55EE"/>
    <w:rsid w:val="004A5DFB"/>
    <w:rsid w:val="004A7D41"/>
    <w:rsid w:val="004B0262"/>
    <w:rsid w:val="004B2884"/>
    <w:rsid w:val="004B5099"/>
    <w:rsid w:val="004B66FC"/>
    <w:rsid w:val="004C01A6"/>
    <w:rsid w:val="004C1BF5"/>
    <w:rsid w:val="004C1F70"/>
    <w:rsid w:val="004C2D14"/>
    <w:rsid w:val="004C3C53"/>
    <w:rsid w:val="004C472B"/>
    <w:rsid w:val="004C695D"/>
    <w:rsid w:val="004C7733"/>
    <w:rsid w:val="004D2756"/>
    <w:rsid w:val="004D3590"/>
    <w:rsid w:val="004D3C16"/>
    <w:rsid w:val="004D5889"/>
    <w:rsid w:val="004D6DCC"/>
    <w:rsid w:val="004E134B"/>
    <w:rsid w:val="004E1719"/>
    <w:rsid w:val="004E18AE"/>
    <w:rsid w:val="004E2777"/>
    <w:rsid w:val="004E3315"/>
    <w:rsid w:val="004E6CB9"/>
    <w:rsid w:val="004E7850"/>
    <w:rsid w:val="004E7FE8"/>
    <w:rsid w:val="004F140A"/>
    <w:rsid w:val="004F2183"/>
    <w:rsid w:val="004F2ED2"/>
    <w:rsid w:val="004F34B2"/>
    <w:rsid w:val="004F7918"/>
    <w:rsid w:val="004F7B24"/>
    <w:rsid w:val="0050106B"/>
    <w:rsid w:val="005011E6"/>
    <w:rsid w:val="00501437"/>
    <w:rsid w:val="005035E1"/>
    <w:rsid w:val="00504B9A"/>
    <w:rsid w:val="00505047"/>
    <w:rsid w:val="00506FD8"/>
    <w:rsid w:val="00510D93"/>
    <w:rsid w:val="005120D3"/>
    <w:rsid w:val="00515D62"/>
    <w:rsid w:val="0051608F"/>
    <w:rsid w:val="00520151"/>
    <w:rsid w:val="0052212B"/>
    <w:rsid w:val="00522B15"/>
    <w:rsid w:val="005231A2"/>
    <w:rsid w:val="005232BC"/>
    <w:rsid w:val="00524A36"/>
    <w:rsid w:val="005263A2"/>
    <w:rsid w:val="005265FF"/>
    <w:rsid w:val="0052683A"/>
    <w:rsid w:val="00527D20"/>
    <w:rsid w:val="0053115F"/>
    <w:rsid w:val="00537F12"/>
    <w:rsid w:val="00540C32"/>
    <w:rsid w:val="005430CD"/>
    <w:rsid w:val="00543887"/>
    <w:rsid w:val="00545783"/>
    <w:rsid w:val="005465F7"/>
    <w:rsid w:val="00546F67"/>
    <w:rsid w:val="00550F8F"/>
    <w:rsid w:val="00551148"/>
    <w:rsid w:val="00551BF6"/>
    <w:rsid w:val="00553691"/>
    <w:rsid w:val="005548C5"/>
    <w:rsid w:val="00554F53"/>
    <w:rsid w:val="005575A5"/>
    <w:rsid w:val="00561E1A"/>
    <w:rsid w:val="00562D56"/>
    <w:rsid w:val="00562E3C"/>
    <w:rsid w:val="005644FE"/>
    <w:rsid w:val="0056458F"/>
    <w:rsid w:val="00565C69"/>
    <w:rsid w:val="00565E24"/>
    <w:rsid w:val="00567A3B"/>
    <w:rsid w:val="00573483"/>
    <w:rsid w:val="00573780"/>
    <w:rsid w:val="00573D6B"/>
    <w:rsid w:val="0058021F"/>
    <w:rsid w:val="005847DB"/>
    <w:rsid w:val="00591AF3"/>
    <w:rsid w:val="0059312F"/>
    <w:rsid w:val="005931EE"/>
    <w:rsid w:val="00595095"/>
    <w:rsid w:val="00597327"/>
    <w:rsid w:val="005A08B6"/>
    <w:rsid w:val="005A4D1C"/>
    <w:rsid w:val="005B63A7"/>
    <w:rsid w:val="005B7134"/>
    <w:rsid w:val="005C3EF1"/>
    <w:rsid w:val="005C4EF6"/>
    <w:rsid w:val="005C5487"/>
    <w:rsid w:val="005C6FE6"/>
    <w:rsid w:val="005C77E6"/>
    <w:rsid w:val="005D3C91"/>
    <w:rsid w:val="005D4656"/>
    <w:rsid w:val="005D52EE"/>
    <w:rsid w:val="005D52F2"/>
    <w:rsid w:val="005D5892"/>
    <w:rsid w:val="005D5C5A"/>
    <w:rsid w:val="005E34B8"/>
    <w:rsid w:val="005E488F"/>
    <w:rsid w:val="005E49A6"/>
    <w:rsid w:val="005E6503"/>
    <w:rsid w:val="005E6551"/>
    <w:rsid w:val="005E691A"/>
    <w:rsid w:val="005E6D31"/>
    <w:rsid w:val="005F046B"/>
    <w:rsid w:val="005F04DD"/>
    <w:rsid w:val="005F0C55"/>
    <w:rsid w:val="005F1658"/>
    <w:rsid w:val="005F692F"/>
    <w:rsid w:val="006015E1"/>
    <w:rsid w:val="00601EEF"/>
    <w:rsid w:val="00602E51"/>
    <w:rsid w:val="00603736"/>
    <w:rsid w:val="00606A35"/>
    <w:rsid w:val="0060722A"/>
    <w:rsid w:val="00607B98"/>
    <w:rsid w:val="00610E31"/>
    <w:rsid w:val="00612300"/>
    <w:rsid w:val="00614F15"/>
    <w:rsid w:val="00615505"/>
    <w:rsid w:val="00615917"/>
    <w:rsid w:val="006160B2"/>
    <w:rsid w:val="00616601"/>
    <w:rsid w:val="00620446"/>
    <w:rsid w:val="006231E7"/>
    <w:rsid w:val="00623DBA"/>
    <w:rsid w:val="00623ECE"/>
    <w:rsid w:val="00624E5B"/>
    <w:rsid w:val="006253CB"/>
    <w:rsid w:val="00632384"/>
    <w:rsid w:val="00634903"/>
    <w:rsid w:val="00635D28"/>
    <w:rsid w:val="0064145D"/>
    <w:rsid w:val="00641997"/>
    <w:rsid w:val="006437D4"/>
    <w:rsid w:val="00644960"/>
    <w:rsid w:val="00645DB9"/>
    <w:rsid w:val="00646A26"/>
    <w:rsid w:val="006545F2"/>
    <w:rsid w:val="00655021"/>
    <w:rsid w:val="00655E39"/>
    <w:rsid w:val="00656150"/>
    <w:rsid w:val="00656687"/>
    <w:rsid w:val="00662BAA"/>
    <w:rsid w:val="00665AFE"/>
    <w:rsid w:val="00667283"/>
    <w:rsid w:val="006744E7"/>
    <w:rsid w:val="00674CA7"/>
    <w:rsid w:val="0067569D"/>
    <w:rsid w:val="00675A99"/>
    <w:rsid w:val="0067606E"/>
    <w:rsid w:val="00676700"/>
    <w:rsid w:val="00677CE0"/>
    <w:rsid w:val="0068010C"/>
    <w:rsid w:val="00681C60"/>
    <w:rsid w:val="0068229E"/>
    <w:rsid w:val="006835D0"/>
    <w:rsid w:val="0068562E"/>
    <w:rsid w:val="00687CA1"/>
    <w:rsid w:val="0069166C"/>
    <w:rsid w:val="00691D91"/>
    <w:rsid w:val="00691EF8"/>
    <w:rsid w:val="00693514"/>
    <w:rsid w:val="0069374A"/>
    <w:rsid w:val="006937FE"/>
    <w:rsid w:val="00693A69"/>
    <w:rsid w:val="006942AE"/>
    <w:rsid w:val="006959FF"/>
    <w:rsid w:val="006967A6"/>
    <w:rsid w:val="00696E94"/>
    <w:rsid w:val="006A0777"/>
    <w:rsid w:val="006A1958"/>
    <w:rsid w:val="006A30D0"/>
    <w:rsid w:val="006A53ED"/>
    <w:rsid w:val="006A6199"/>
    <w:rsid w:val="006A6B1E"/>
    <w:rsid w:val="006B17CD"/>
    <w:rsid w:val="006B1B75"/>
    <w:rsid w:val="006B2241"/>
    <w:rsid w:val="006B32CC"/>
    <w:rsid w:val="006B4C75"/>
    <w:rsid w:val="006B5328"/>
    <w:rsid w:val="006C12BF"/>
    <w:rsid w:val="006C1322"/>
    <w:rsid w:val="006C3B95"/>
    <w:rsid w:val="006C696B"/>
    <w:rsid w:val="006C6CA4"/>
    <w:rsid w:val="006C733B"/>
    <w:rsid w:val="006D14D7"/>
    <w:rsid w:val="006D2C38"/>
    <w:rsid w:val="006D3689"/>
    <w:rsid w:val="006D3AB7"/>
    <w:rsid w:val="006D496E"/>
    <w:rsid w:val="006D4BBD"/>
    <w:rsid w:val="006D7096"/>
    <w:rsid w:val="006E1586"/>
    <w:rsid w:val="006E1F60"/>
    <w:rsid w:val="006E32BB"/>
    <w:rsid w:val="006E5367"/>
    <w:rsid w:val="006E5462"/>
    <w:rsid w:val="006E66C1"/>
    <w:rsid w:val="006E7F7F"/>
    <w:rsid w:val="006F3975"/>
    <w:rsid w:val="006F3F3A"/>
    <w:rsid w:val="006F4DC3"/>
    <w:rsid w:val="006F5E2E"/>
    <w:rsid w:val="00702F82"/>
    <w:rsid w:val="00704FC2"/>
    <w:rsid w:val="0070548F"/>
    <w:rsid w:val="007104BF"/>
    <w:rsid w:val="00710619"/>
    <w:rsid w:val="007157E9"/>
    <w:rsid w:val="00716185"/>
    <w:rsid w:val="00721E3F"/>
    <w:rsid w:val="00722B2B"/>
    <w:rsid w:val="00722C34"/>
    <w:rsid w:val="007231A9"/>
    <w:rsid w:val="007237FF"/>
    <w:rsid w:val="00723E86"/>
    <w:rsid w:val="007266BC"/>
    <w:rsid w:val="00727539"/>
    <w:rsid w:val="0072754A"/>
    <w:rsid w:val="00727796"/>
    <w:rsid w:val="00727BA1"/>
    <w:rsid w:val="00731C6A"/>
    <w:rsid w:val="0073270E"/>
    <w:rsid w:val="00732F9D"/>
    <w:rsid w:val="0073449B"/>
    <w:rsid w:val="007355BB"/>
    <w:rsid w:val="00736825"/>
    <w:rsid w:val="007376E3"/>
    <w:rsid w:val="00740248"/>
    <w:rsid w:val="007402E8"/>
    <w:rsid w:val="00741994"/>
    <w:rsid w:val="00742371"/>
    <w:rsid w:val="007430BB"/>
    <w:rsid w:val="00743809"/>
    <w:rsid w:val="00743B55"/>
    <w:rsid w:val="007474F8"/>
    <w:rsid w:val="007513F4"/>
    <w:rsid w:val="00751951"/>
    <w:rsid w:val="00752142"/>
    <w:rsid w:val="00753219"/>
    <w:rsid w:val="00754843"/>
    <w:rsid w:val="00754FD8"/>
    <w:rsid w:val="00755747"/>
    <w:rsid w:val="007573FF"/>
    <w:rsid w:val="00760CF0"/>
    <w:rsid w:val="00762248"/>
    <w:rsid w:val="007644F6"/>
    <w:rsid w:val="007647F5"/>
    <w:rsid w:val="00766411"/>
    <w:rsid w:val="00767734"/>
    <w:rsid w:val="00770A6B"/>
    <w:rsid w:val="00771D91"/>
    <w:rsid w:val="00773174"/>
    <w:rsid w:val="0077412D"/>
    <w:rsid w:val="00774CF8"/>
    <w:rsid w:val="00775B37"/>
    <w:rsid w:val="00777D72"/>
    <w:rsid w:val="007821E3"/>
    <w:rsid w:val="00784274"/>
    <w:rsid w:val="007845AB"/>
    <w:rsid w:val="007855A1"/>
    <w:rsid w:val="00786908"/>
    <w:rsid w:val="00787416"/>
    <w:rsid w:val="007908A9"/>
    <w:rsid w:val="00792EF5"/>
    <w:rsid w:val="00795BD7"/>
    <w:rsid w:val="00795D18"/>
    <w:rsid w:val="00797119"/>
    <w:rsid w:val="007A4343"/>
    <w:rsid w:val="007A5FE1"/>
    <w:rsid w:val="007A73F0"/>
    <w:rsid w:val="007B21F5"/>
    <w:rsid w:val="007B28CC"/>
    <w:rsid w:val="007B45BE"/>
    <w:rsid w:val="007C015B"/>
    <w:rsid w:val="007C0200"/>
    <w:rsid w:val="007C21B3"/>
    <w:rsid w:val="007C2430"/>
    <w:rsid w:val="007C25F2"/>
    <w:rsid w:val="007C5853"/>
    <w:rsid w:val="007C7A5D"/>
    <w:rsid w:val="007D01B7"/>
    <w:rsid w:val="007D103E"/>
    <w:rsid w:val="007D1CC5"/>
    <w:rsid w:val="007D2A1E"/>
    <w:rsid w:val="007D2B97"/>
    <w:rsid w:val="007D4380"/>
    <w:rsid w:val="007D4CFA"/>
    <w:rsid w:val="007D54D0"/>
    <w:rsid w:val="007D5D57"/>
    <w:rsid w:val="007D603F"/>
    <w:rsid w:val="007D7027"/>
    <w:rsid w:val="007D776C"/>
    <w:rsid w:val="007E0853"/>
    <w:rsid w:val="007E1ADE"/>
    <w:rsid w:val="007E4869"/>
    <w:rsid w:val="007E4E55"/>
    <w:rsid w:val="007E68E2"/>
    <w:rsid w:val="007F067B"/>
    <w:rsid w:val="007F1F3F"/>
    <w:rsid w:val="007F4C6A"/>
    <w:rsid w:val="007F75DB"/>
    <w:rsid w:val="00801993"/>
    <w:rsid w:val="00802CD4"/>
    <w:rsid w:val="00806AA2"/>
    <w:rsid w:val="00810142"/>
    <w:rsid w:val="0081019F"/>
    <w:rsid w:val="00810C4A"/>
    <w:rsid w:val="00810E09"/>
    <w:rsid w:val="00815AF9"/>
    <w:rsid w:val="008160F1"/>
    <w:rsid w:val="008164CE"/>
    <w:rsid w:val="00820C1B"/>
    <w:rsid w:val="00821408"/>
    <w:rsid w:val="00823171"/>
    <w:rsid w:val="00823BF8"/>
    <w:rsid w:val="0082430E"/>
    <w:rsid w:val="0082522A"/>
    <w:rsid w:val="008254AB"/>
    <w:rsid w:val="00826C3B"/>
    <w:rsid w:val="008302E7"/>
    <w:rsid w:val="00830B24"/>
    <w:rsid w:val="0083169C"/>
    <w:rsid w:val="008361B4"/>
    <w:rsid w:val="008364FC"/>
    <w:rsid w:val="00836F6C"/>
    <w:rsid w:val="00837A96"/>
    <w:rsid w:val="008400DF"/>
    <w:rsid w:val="00842172"/>
    <w:rsid w:val="0084346C"/>
    <w:rsid w:val="00843C39"/>
    <w:rsid w:val="00845CF5"/>
    <w:rsid w:val="00846475"/>
    <w:rsid w:val="008473ED"/>
    <w:rsid w:val="00850153"/>
    <w:rsid w:val="00851F20"/>
    <w:rsid w:val="00854FAA"/>
    <w:rsid w:val="008550ED"/>
    <w:rsid w:val="00856CDC"/>
    <w:rsid w:val="00856E57"/>
    <w:rsid w:val="008574B8"/>
    <w:rsid w:val="0085772A"/>
    <w:rsid w:val="0086211F"/>
    <w:rsid w:val="00862DA3"/>
    <w:rsid w:val="008641D3"/>
    <w:rsid w:val="00865435"/>
    <w:rsid w:val="008654DF"/>
    <w:rsid w:val="00865FE7"/>
    <w:rsid w:val="00866D72"/>
    <w:rsid w:val="00867B96"/>
    <w:rsid w:val="008723C5"/>
    <w:rsid w:val="00875264"/>
    <w:rsid w:val="00875CE2"/>
    <w:rsid w:val="008769D1"/>
    <w:rsid w:val="008770C8"/>
    <w:rsid w:val="0088085A"/>
    <w:rsid w:val="00880AEC"/>
    <w:rsid w:val="00880FCE"/>
    <w:rsid w:val="008817C8"/>
    <w:rsid w:val="00881BA0"/>
    <w:rsid w:val="00882090"/>
    <w:rsid w:val="0088253F"/>
    <w:rsid w:val="0088458F"/>
    <w:rsid w:val="00884CA1"/>
    <w:rsid w:val="00884D30"/>
    <w:rsid w:val="00884F63"/>
    <w:rsid w:val="00886040"/>
    <w:rsid w:val="00887B5B"/>
    <w:rsid w:val="0089035F"/>
    <w:rsid w:val="00891CEF"/>
    <w:rsid w:val="00894994"/>
    <w:rsid w:val="00896642"/>
    <w:rsid w:val="00896B32"/>
    <w:rsid w:val="00897D49"/>
    <w:rsid w:val="008A0F2C"/>
    <w:rsid w:val="008A2C7D"/>
    <w:rsid w:val="008A4FD1"/>
    <w:rsid w:val="008A69AE"/>
    <w:rsid w:val="008B3CA6"/>
    <w:rsid w:val="008B3F7A"/>
    <w:rsid w:val="008B7575"/>
    <w:rsid w:val="008C0CCF"/>
    <w:rsid w:val="008C4BD0"/>
    <w:rsid w:val="008C4FF9"/>
    <w:rsid w:val="008C6337"/>
    <w:rsid w:val="008C6A48"/>
    <w:rsid w:val="008D2717"/>
    <w:rsid w:val="008D6A08"/>
    <w:rsid w:val="008E0136"/>
    <w:rsid w:val="008E0137"/>
    <w:rsid w:val="008E1360"/>
    <w:rsid w:val="008E20F5"/>
    <w:rsid w:val="008E36D0"/>
    <w:rsid w:val="008E3ACF"/>
    <w:rsid w:val="008E5E5F"/>
    <w:rsid w:val="008E7EB8"/>
    <w:rsid w:val="008F65D7"/>
    <w:rsid w:val="00902901"/>
    <w:rsid w:val="009048B4"/>
    <w:rsid w:val="00904A32"/>
    <w:rsid w:val="0091005A"/>
    <w:rsid w:val="0091007A"/>
    <w:rsid w:val="00911AEB"/>
    <w:rsid w:val="00912E13"/>
    <w:rsid w:val="00914F36"/>
    <w:rsid w:val="009224B2"/>
    <w:rsid w:val="0092285F"/>
    <w:rsid w:val="009237F2"/>
    <w:rsid w:val="009242EA"/>
    <w:rsid w:val="00924D3B"/>
    <w:rsid w:val="00925A3D"/>
    <w:rsid w:val="0092610D"/>
    <w:rsid w:val="00927D09"/>
    <w:rsid w:val="00932E02"/>
    <w:rsid w:val="009354DE"/>
    <w:rsid w:val="0093744C"/>
    <w:rsid w:val="00937760"/>
    <w:rsid w:val="009379F4"/>
    <w:rsid w:val="009410FA"/>
    <w:rsid w:val="00941D4B"/>
    <w:rsid w:val="00943CAA"/>
    <w:rsid w:val="009451B0"/>
    <w:rsid w:val="0094587D"/>
    <w:rsid w:val="00945B3A"/>
    <w:rsid w:val="00946A0E"/>
    <w:rsid w:val="0095004F"/>
    <w:rsid w:val="009510F8"/>
    <w:rsid w:val="009532AB"/>
    <w:rsid w:val="00953B27"/>
    <w:rsid w:val="00954D64"/>
    <w:rsid w:val="00955DCF"/>
    <w:rsid w:val="009611B9"/>
    <w:rsid w:val="009639D8"/>
    <w:rsid w:val="0096448E"/>
    <w:rsid w:val="0096496B"/>
    <w:rsid w:val="00964A7C"/>
    <w:rsid w:val="00964D8D"/>
    <w:rsid w:val="0097087F"/>
    <w:rsid w:val="00971876"/>
    <w:rsid w:val="00973173"/>
    <w:rsid w:val="00973866"/>
    <w:rsid w:val="00976FA4"/>
    <w:rsid w:val="009778D1"/>
    <w:rsid w:val="00977AD0"/>
    <w:rsid w:val="0098260C"/>
    <w:rsid w:val="00982AF5"/>
    <w:rsid w:val="00983719"/>
    <w:rsid w:val="009861C6"/>
    <w:rsid w:val="00986444"/>
    <w:rsid w:val="00986804"/>
    <w:rsid w:val="00987A7B"/>
    <w:rsid w:val="0099113D"/>
    <w:rsid w:val="00993A4B"/>
    <w:rsid w:val="00993B97"/>
    <w:rsid w:val="009940D7"/>
    <w:rsid w:val="00994EAB"/>
    <w:rsid w:val="00995506"/>
    <w:rsid w:val="009955FF"/>
    <w:rsid w:val="00996CD3"/>
    <w:rsid w:val="00997A47"/>
    <w:rsid w:val="009A3009"/>
    <w:rsid w:val="009A306E"/>
    <w:rsid w:val="009A3325"/>
    <w:rsid w:val="009A3849"/>
    <w:rsid w:val="009A5883"/>
    <w:rsid w:val="009A5C47"/>
    <w:rsid w:val="009A6EC6"/>
    <w:rsid w:val="009A7E9A"/>
    <w:rsid w:val="009B362E"/>
    <w:rsid w:val="009B37C4"/>
    <w:rsid w:val="009B4BFF"/>
    <w:rsid w:val="009B550C"/>
    <w:rsid w:val="009B7CA5"/>
    <w:rsid w:val="009C15E9"/>
    <w:rsid w:val="009C23EC"/>
    <w:rsid w:val="009C4734"/>
    <w:rsid w:val="009C5648"/>
    <w:rsid w:val="009C66C5"/>
    <w:rsid w:val="009C6AB6"/>
    <w:rsid w:val="009C72BF"/>
    <w:rsid w:val="009D023C"/>
    <w:rsid w:val="009D2E63"/>
    <w:rsid w:val="009D37BF"/>
    <w:rsid w:val="009D5B1A"/>
    <w:rsid w:val="009D77CC"/>
    <w:rsid w:val="009D798D"/>
    <w:rsid w:val="009E0F08"/>
    <w:rsid w:val="009E1506"/>
    <w:rsid w:val="009E1A1B"/>
    <w:rsid w:val="009E4B0C"/>
    <w:rsid w:val="009E509A"/>
    <w:rsid w:val="009E65CE"/>
    <w:rsid w:val="009E7447"/>
    <w:rsid w:val="009F018B"/>
    <w:rsid w:val="009F3638"/>
    <w:rsid w:val="009F382C"/>
    <w:rsid w:val="009F4DD3"/>
    <w:rsid w:val="009F528E"/>
    <w:rsid w:val="009F619D"/>
    <w:rsid w:val="009F75C1"/>
    <w:rsid w:val="009F778F"/>
    <w:rsid w:val="00A00622"/>
    <w:rsid w:val="00A012A1"/>
    <w:rsid w:val="00A01863"/>
    <w:rsid w:val="00A0279A"/>
    <w:rsid w:val="00A02B47"/>
    <w:rsid w:val="00A047AB"/>
    <w:rsid w:val="00A062A1"/>
    <w:rsid w:val="00A0756B"/>
    <w:rsid w:val="00A07B91"/>
    <w:rsid w:val="00A07C10"/>
    <w:rsid w:val="00A1024D"/>
    <w:rsid w:val="00A12CAD"/>
    <w:rsid w:val="00A1342B"/>
    <w:rsid w:val="00A13B14"/>
    <w:rsid w:val="00A16CC7"/>
    <w:rsid w:val="00A20399"/>
    <w:rsid w:val="00A20B72"/>
    <w:rsid w:val="00A22981"/>
    <w:rsid w:val="00A23130"/>
    <w:rsid w:val="00A267E4"/>
    <w:rsid w:val="00A300A7"/>
    <w:rsid w:val="00A30C99"/>
    <w:rsid w:val="00A31810"/>
    <w:rsid w:val="00A31E32"/>
    <w:rsid w:val="00A33B37"/>
    <w:rsid w:val="00A369B1"/>
    <w:rsid w:val="00A36B3D"/>
    <w:rsid w:val="00A4001C"/>
    <w:rsid w:val="00A401A0"/>
    <w:rsid w:val="00A40535"/>
    <w:rsid w:val="00A40D44"/>
    <w:rsid w:val="00A4117C"/>
    <w:rsid w:val="00A41E86"/>
    <w:rsid w:val="00A47BDF"/>
    <w:rsid w:val="00A51B1F"/>
    <w:rsid w:val="00A574BB"/>
    <w:rsid w:val="00A60706"/>
    <w:rsid w:val="00A61BE7"/>
    <w:rsid w:val="00A631D2"/>
    <w:rsid w:val="00A652B1"/>
    <w:rsid w:val="00A65F24"/>
    <w:rsid w:val="00A66F11"/>
    <w:rsid w:val="00A67D66"/>
    <w:rsid w:val="00A67E4E"/>
    <w:rsid w:val="00A702A6"/>
    <w:rsid w:val="00A7120D"/>
    <w:rsid w:val="00A72E3F"/>
    <w:rsid w:val="00A757EE"/>
    <w:rsid w:val="00A76CFB"/>
    <w:rsid w:val="00A76DFA"/>
    <w:rsid w:val="00A76EB1"/>
    <w:rsid w:val="00A778E9"/>
    <w:rsid w:val="00A83DD0"/>
    <w:rsid w:val="00A84498"/>
    <w:rsid w:val="00A86C1A"/>
    <w:rsid w:val="00A90210"/>
    <w:rsid w:val="00A94B22"/>
    <w:rsid w:val="00A957ED"/>
    <w:rsid w:val="00A9616D"/>
    <w:rsid w:val="00A96447"/>
    <w:rsid w:val="00AA0537"/>
    <w:rsid w:val="00AA1F88"/>
    <w:rsid w:val="00AA35CA"/>
    <w:rsid w:val="00AA45C4"/>
    <w:rsid w:val="00AA5315"/>
    <w:rsid w:val="00AA5EA0"/>
    <w:rsid w:val="00AB0490"/>
    <w:rsid w:val="00AB2319"/>
    <w:rsid w:val="00AB49A5"/>
    <w:rsid w:val="00AB5372"/>
    <w:rsid w:val="00AB56DA"/>
    <w:rsid w:val="00AC0711"/>
    <w:rsid w:val="00AC11CD"/>
    <w:rsid w:val="00AD0A2D"/>
    <w:rsid w:val="00AD2988"/>
    <w:rsid w:val="00AD57E7"/>
    <w:rsid w:val="00AD62E7"/>
    <w:rsid w:val="00AE185F"/>
    <w:rsid w:val="00AE273B"/>
    <w:rsid w:val="00AE557E"/>
    <w:rsid w:val="00AE63AD"/>
    <w:rsid w:val="00AF06C5"/>
    <w:rsid w:val="00AF4A2F"/>
    <w:rsid w:val="00AF549F"/>
    <w:rsid w:val="00AF68B9"/>
    <w:rsid w:val="00AF72DF"/>
    <w:rsid w:val="00B012B3"/>
    <w:rsid w:val="00B016E5"/>
    <w:rsid w:val="00B02E12"/>
    <w:rsid w:val="00B041C4"/>
    <w:rsid w:val="00B05F92"/>
    <w:rsid w:val="00B06535"/>
    <w:rsid w:val="00B06A01"/>
    <w:rsid w:val="00B07EE7"/>
    <w:rsid w:val="00B11514"/>
    <w:rsid w:val="00B11782"/>
    <w:rsid w:val="00B1772F"/>
    <w:rsid w:val="00B17856"/>
    <w:rsid w:val="00B21CDD"/>
    <w:rsid w:val="00B23D63"/>
    <w:rsid w:val="00B24B1E"/>
    <w:rsid w:val="00B25005"/>
    <w:rsid w:val="00B25777"/>
    <w:rsid w:val="00B25C53"/>
    <w:rsid w:val="00B25ED9"/>
    <w:rsid w:val="00B31CB6"/>
    <w:rsid w:val="00B325C9"/>
    <w:rsid w:val="00B35BB9"/>
    <w:rsid w:val="00B36FB2"/>
    <w:rsid w:val="00B374E0"/>
    <w:rsid w:val="00B37BD0"/>
    <w:rsid w:val="00B40A92"/>
    <w:rsid w:val="00B4340A"/>
    <w:rsid w:val="00B449FE"/>
    <w:rsid w:val="00B45260"/>
    <w:rsid w:val="00B46660"/>
    <w:rsid w:val="00B47564"/>
    <w:rsid w:val="00B4776F"/>
    <w:rsid w:val="00B50625"/>
    <w:rsid w:val="00B5123D"/>
    <w:rsid w:val="00B539B7"/>
    <w:rsid w:val="00B548EA"/>
    <w:rsid w:val="00B55B89"/>
    <w:rsid w:val="00B609E9"/>
    <w:rsid w:val="00B62523"/>
    <w:rsid w:val="00B635FF"/>
    <w:rsid w:val="00B641AA"/>
    <w:rsid w:val="00B663DB"/>
    <w:rsid w:val="00B67FC8"/>
    <w:rsid w:val="00B70BDB"/>
    <w:rsid w:val="00B735F8"/>
    <w:rsid w:val="00B745D0"/>
    <w:rsid w:val="00B7531C"/>
    <w:rsid w:val="00B76CDF"/>
    <w:rsid w:val="00B802C0"/>
    <w:rsid w:val="00B814F3"/>
    <w:rsid w:val="00B81542"/>
    <w:rsid w:val="00B81A8B"/>
    <w:rsid w:val="00B82D25"/>
    <w:rsid w:val="00B83A3C"/>
    <w:rsid w:val="00B85628"/>
    <w:rsid w:val="00B86203"/>
    <w:rsid w:val="00B91952"/>
    <w:rsid w:val="00B92322"/>
    <w:rsid w:val="00B93E80"/>
    <w:rsid w:val="00B962FD"/>
    <w:rsid w:val="00BA2C45"/>
    <w:rsid w:val="00BA3096"/>
    <w:rsid w:val="00BA34BB"/>
    <w:rsid w:val="00BA6F6F"/>
    <w:rsid w:val="00BB0D3A"/>
    <w:rsid w:val="00BB33FF"/>
    <w:rsid w:val="00BB3D66"/>
    <w:rsid w:val="00BB5392"/>
    <w:rsid w:val="00BB7651"/>
    <w:rsid w:val="00BB7A0D"/>
    <w:rsid w:val="00BB7ACF"/>
    <w:rsid w:val="00BB7C3A"/>
    <w:rsid w:val="00BC0EB7"/>
    <w:rsid w:val="00BC2FF7"/>
    <w:rsid w:val="00BC3836"/>
    <w:rsid w:val="00BC46EA"/>
    <w:rsid w:val="00BD07D5"/>
    <w:rsid w:val="00BD26A4"/>
    <w:rsid w:val="00BD35FC"/>
    <w:rsid w:val="00BD3CAC"/>
    <w:rsid w:val="00BD4079"/>
    <w:rsid w:val="00BD6858"/>
    <w:rsid w:val="00BD700B"/>
    <w:rsid w:val="00BD70D3"/>
    <w:rsid w:val="00BD788E"/>
    <w:rsid w:val="00BE26EA"/>
    <w:rsid w:val="00BE3BBB"/>
    <w:rsid w:val="00BE3BE4"/>
    <w:rsid w:val="00BE3C3B"/>
    <w:rsid w:val="00BE59B7"/>
    <w:rsid w:val="00BE6FDD"/>
    <w:rsid w:val="00BE7149"/>
    <w:rsid w:val="00BE7496"/>
    <w:rsid w:val="00BF1A02"/>
    <w:rsid w:val="00BF37B0"/>
    <w:rsid w:val="00BF42BE"/>
    <w:rsid w:val="00BF5F1D"/>
    <w:rsid w:val="00BF69E5"/>
    <w:rsid w:val="00BF6A89"/>
    <w:rsid w:val="00BF7457"/>
    <w:rsid w:val="00C00989"/>
    <w:rsid w:val="00C00FC4"/>
    <w:rsid w:val="00C02995"/>
    <w:rsid w:val="00C03A11"/>
    <w:rsid w:val="00C0400F"/>
    <w:rsid w:val="00C1399D"/>
    <w:rsid w:val="00C13C66"/>
    <w:rsid w:val="00C13EAE"/>
    <w:rsid w:val="00C14231"/>
    <w:rsid w:val="00C2128D"/>
    <w:rsid w:val="00C22E9A"/>
    <w:rsid w:val="00C23C44"/>
    <w:rsid w:val="00C2483B"/>
    <w:rsid w:val="00C27182"/>
    <w:rsid w:val="00C27C4A"/>
    <w:rsid w:val="00C3034D"/>
    <w:rsid w:val="00C30AD4"/>
    <w:rsid w:val="00C35243"/>
    <w:rsid w:val="00C36127"/>
    <w:rsid w:val="00C36A5A"/>
    <w:rsid w:val="00C3741B"/>
    <w:rsid w:val="00C3758E"/>
    <w:rsid w:val="00C418C5"/>
    <w:rsid w:val="00C41B12"/>
    <w:rsid w:val="00C428A4"/>
    <w:rsid w:val="00C42948"/>
    <w:rsid w:val="00C4456F"/>
    <w:rsid w:val="00C45C59"/>
    <w:rsid w:val="00C45E3E"/>
    <w:rsid w:val="00C479B4"/>
    <w:rsid w:val="00C50E6A"/>
    <w:rsid w:val="00C50FE5"/>
    <w:rsid w:val="00C528BD"/>
    <w:rsid w:val="00C6046B"/>
    <w:rsid w:val="00C60642"/>
    <w:rsid w:val="00C616B4"/>
    <w:rsid w:val="00C61BF0"/>
    <w:rsid w:val="00C62D23"/>
    <w:rsid w:val="00C63F52"/>
    <w:rsid w:val="00C642CA"/>
    <w:rsid w:val="00C650BF"/>
    <w:rsid w:val="00C65BBE"/>
    <w:rsid w:val="00C71DEE"/>
    <w:rsid w:val="00C809E1"/>
    <w:rsid w:val="00C87CB0"/>
    <w:rsid w:val="00C91028"/>
    <w:rsid w:val="00C92AC1"/>
    <w:rsid w:val="00C9349A"/>
    <w:rsid w:val="00C93B5E"/>
    <w:rsid w:val="00C9493C"/>
    <w:rsid w:val="00C95F4E"/>
    <w:rsid w:val="00CA06F1"/>
    <w:rsid w:val="00CA0994"/>
    <w:rsid w:val="00CA1054"/>
    <w:rsid w:val="00CA3C7E"/>
    <w:rsid w:val="00CA3EF1"/>
    <w:rsid w:val="00CA4A98"/>
    <w:rsid w:val="00CA6151"/>
    <w:rsid w:val="00CB0993"/>
    <w:rsid w:val="00CB0B5A"/>
    <w:rsid w:val="00CB13C0"/>
    <w:rsid w:val="00CB2451"/>
    <w:rsid w:val="00CB52EC"/>
    <w:rsid w:val="00CB7204"/>
    <w:rsid w:val="00CC13B8"/>
    <w:rsid w:val="00CC1BE9"/>
    <w:rsid w:val="00CC2D90"/>
    <w:rsid w:val="00CC5AB4"/>
    <w:rsid w:val="00CC62E3"/>
    <w:rsid w:val="00CD0861"/>
    <w:rsid w:val="00CD2A0A"/>
    <w:rsid w:val="00CD7308"/>
    <w:rsid w:val="00CD73B9"/>
    <w:rsid w:val="00CE1910"/>
    <w:rsid w:val="00CE1C76"/>
    <w:rsid w:val="00CE312A"/>
    <w:rsid w:val="00CE31EF"/>
    <w:rsid w:val="00CE33BC"/>
    <w:rsid w:val="00CE36A4"/>
    <w:rsid w:val="00CE3D17"/>
    <w:rsid w:val="00CE4EA5"/>
    <w:rsid w:val="00CF0B36"/>
    <w:rsid w:val="00CF5350"/>
    <w:rsid w:val="00CF5750"/>
    <w:rsid w:val="00CF71B7"/>
    <w:rsid w:val="00CF77B5"/>
    <w:rsid w:val="00CF7A72"/>
    <w:rsid w:val="00D0057D"/>
    <w:rsid w:val="00D0070B"/>
    <w:rsid w:val="00D02F5F"/>
    <w:rsid w:val="00D0548B"/>
    <w:rsid w:val="00D07142"/>
    <w:rsid w:val="00D07942"/>
    <w:rsid w:val="00D1001D"/>
    <w:rsid w:val="00D110BC"/>
    <w:rsid w:val="00D14F23"/>
    <w:rsid w:val="00D15C19"/>
    <w:rsid w:val="00D17149"/>
    <w:rsid w:val="00D21A2C"/>
    <w:rsid w:val="00D2257B"/>
    <w:rsid w:val="00D22D22"/>
    <w:rsid w:val="00D2372D"/>
    <w:rsid w:val="00D249A3"/>
    <w:rsid w:val="00D3015A"/>
    <w:rsid w:val="00D3160E"/>
    <w:rsid w:val="00D31F89"/>
    <w:rsid w:val="00D33398"/>
    <w:rsid w:val="00D33C8E"/>
    <w:rsid w:val="00D34DE9"/>
    <w:rsid w:val="00D35807"/>
    <w:rsid w:val="00D366A8"/>
    <w:rsid w:val="00D40885"/>
    <w:rsid w:val="00D41C4C"/>
    <w:rsid w:val="00D42D51"/>
    <w:rsid w:val="00D4409C"/>
    <w:rsid w:val="00D44368"/>
    <w:rsid w:val="00D453EA"/>
    <w:rsid w:val="00D47572"/>
    <w:rsid w:val="00D5410A"/>
    <w:rsid w:val="00D566C1"/>
    <w:rsid w:val="00D56EA1"/>
    <w:rsid w:val="00D56FE2"/>
    <w:rsid w:val="00D6049E"/>
    <w:rsid w:val="00D6110C"/>
    <w:rsid w:val="00D62330"/>
    <w:rsid w:val="00D62A89"/>
    <w:rsid w:val="00D65514"/>
    <w:rsid w:val="00D6594A"/>
    <w:rsid w:val="00D679B0"/>
    <w:rsid w:val="00D67EA0"/>
    <w:rsid w:val="00D70879"/>
    <w:rsid w:val="00D7371D"/>
    <w:rsid w:val="00D738F7"/>
    <w:rsid w:val="00D73E68"/>
    <w:rsid w:val="00D740F0"/>
    <w:rsid w:val="00D74479"/>
    <w:rsid w:val="00D75AC2"/>
    <w:rsid w:val="00D768D3"/>
    <w:rsid w:val="00D769A6"/>
    <w:rsid w:val="00D80705"/>
    <w:rsid w:val="00D829A1"/>
    <w:rsid w:val="00D85180"/>
    <w:rsid w:val="00D852E0"/>
    <w:rsid w:val="00D85639"/>
    <w:rsid w:val="00D85912"/>
    <w:rsid w:val="00D878FB"/>
    <w:rsid w:val="00D93E05"/>
    <w:rsid w:val="00D94AC7"/>
    <w:rsid w:val="00D94CB7"/>
    <w:rsid w:val="00D9584D"/>
    <w:rsid w:val="00D959E0"/>
    <w:rsid w:val="00D959FA"/>
    <w:rsid w:val="00DA00D1"/>
    <w:rsid w:val="00DA1827"/>
    <w:rsid w:val="00DA7255"/>
    <w:rsid w:val="00DA7397"/>
    <w:rsid w:val="00DB3397"/>
    <w:rsid w:val="00DB41F2"/>
    <w:rsid w:val="00DB42FC"/>
    <w:rsid w:val="00DB6B40"/>
    <w:rsid w:val="00DB70CB"/>
    <w:rsid w:val="00DC36E2"/>
    <w:rsid w:val="00DC4EF1"/>
    <w:rsid w:val="00DC5485"/>
    <w:rsid w:val="00DC6279"/>
    <w:rsid w:val="00DC6B3D"/>
    <w:rsid w:val="00DC77A4"/>
    <w:rsid w:val="00DC7A6D"/>
    <w:rsid w:val="00DD0324"/>
    <w:rsid w:val="00DD0C53"/>
    <w:rsid w:val="00DD1C58"/>
    <w:rsid w:val="00DD1CFE"/>
    <w:rsid w:val="00DD21DB"/>
    <w:rsid w:val="00DD5237"/>
    <w:rsid w:val="00DD6E00"/>
    <w:rsid w:val="00DD7514"/>
    <w:rsid w:val="00DE3F36"/>
    <w:rsid w:val="00DE4CC3"/>
    <w:rsid w:val="00DE6495"/>
    <w:rsid w:val="00DE649A"/>
    <w:rsid w:val="00DF42D5"/>
    <w:rsid w:val="00DF4DC1"/>
    <w:rsid w:val="00DF6574"/>
    <w:rsid w:val="00DF7D5B"/>
    <w:rsid w:val="00E00222"/>
    <w:rsid w:val="00E008F1"/>
    <w:rsid w:val="00E01B8F"/>
    <w:rsid w:val="00E02059"/>
    <w:rsid w:val="00E03747"/>
    <w:rsid w:val="00E0784F"/>
    <w:rsid w:val="00E112F0"/>
    <w:rsid w:val="00E115C4"/>
    <w:rsid w:val="00E13429"/>
    <w:rsid w:val="00E14A04"/>
    <w:rsid w:val="00E14CDE"/>
    <w:rsid w:val="00E167FA"/>
    <w:rsid w:val="00E170C2"/>
    <w:rsid w:val="00E23125"/>
    <w:rsid w:val="00E248E0"/>
    <w:rsid w:val="00E251F8"/>
    <w:rsid w:val="00E279EC"/>
    <w:rsid w:val="00E302BA"/>
    <w:rsid w:val="00E305E0"/>
    <w:rsid w:val="00E31DAA"/>
    <w:rsid w:val="00E326DA"/>
    <w:rsid w:val="00E33C09"/>
    <w:rsid w:val="00E34320"/>
    <w:rsid w:val="00E358D0"/>
    <w:rsid w:val="00E40284"/>
    <w:rsid w:val="00E40BA6"/>
    <w:rsid w:val="00E43FC6"/>
    <w:rsid w:val="00E47E8B"/>
    <w:rsid w:val="00E5092D"/>
    <w:rsid w:val="00E50E98"/>
    <w:rsid w:val="00E52476"/>
    <w:rsid w:val="00E52F3B"/>
    <w:rsid w:val="00E5383E"/>
    <w:rsid w:val="00E55D99"/>
    <w:rsid w:val="00E56B11"/>
    <w:rsid w:val="00E56FFB"/>
    <w:rsid w:val="00E61EB5"/>
    <w:rsid w:val="00E63655"/>
    <w:rsid w:val="00E66ABE"/>
    <w:rsid w:val="00E67184"/>
    <w:rsid w:val="00E67D49"/>
    <w:rsid w:val="00E7360E"/>
    <w:rsid w:val="00E77040"/>
    <w:rsid w:val="00E81334"/>
    <w:rsid w:val="00E81587"/>
    <w:rsid w:val="00E81680"/>
    <w:rsid w:val="00E8250F"/>
    <w:rsid w:val="00E8338D"/>
    <w:rsid w:val="00E833D7"/>
    <w:rsid w:val="00E84C38"/>
    <w:rsid w:val="00E86EE8"/>
    <w:rsid w:val="00E87183"/>
    <w:rsid w:val="00E87C52"/>
    <w:rsid w:val="00E91234"/>
    <w:rsid w:val="00E9379A"/>
    <w:rsid w:val="00EA0128"/>
    <w:rsid w:val="00EA28C9"/>
    <w:rsid w:val="00EA3518"/>
    <w:rsid w:val="00EA354F"/>
    <w:rsid w:val="00EA418A"/>
    <w:rsid w:val="00EA4390"/>
    <w:rsid w:val="00EA5618"/>
    <w:rsid w:val="00EA5C30"/>
    <w:rsid w:val="00EB06D5"/>
    <w:rsid w:val="00EB1E99"/>
    <w:rsid w:val="00EB1F12"/>
    <w:rsid w:val="00EB2433"/>
    <w:rsid w:val="00EB38B5"/>
    <w:rsid w:val="00EB6075"/>
    <w:rsid w:val="00EC03BD"/>
    <w:rsid w:val="00EC066C"/>
    <w:rsid w:val="00EC0E46"/>
    <w:rsid w:val="00EC44B3"/>
    <w:rsid w:val="00EC4B3A"/>
    <w:rsid w:val="00EC599D"/>
    <w:rsid w:val="00EC62A5"/>
    <w:rsid w:val="00ED175B"/>
    <w:rsid w:val="00ED29B3"/>
    <w:rsid w:val="00ED370D"/>
    <w:rsid w:val="00ED3813"/>
    <w:rsid w:val="00ED7624"/>
    <w:rsid w:val="00ED765B"/>
    <w:rsid w:val="00EE205C"/>
    <w:rsid w:val="00EE2AC6"/>
    <w:rsid w:val="00EE3213"/>
    <w:rsid w:val="00EE4EFF"/>
    <w:rsid w:val="00EE5939"/>
    <w:rsid w:val="00EE5E52"/>
    <w:rsid w:val="00EE6C71"/>
    <w:rsid w:val="00EF0585"/>
    <w:rsid w:val="00EF2B60"/>
    <w:rsid w:val="00EF3B2D"/>
    <w:rsid w:val="00EF741A"/>
    <w:rsid w:val="00F03322"/>
    <w:rsid w:val="00F03E48"/>
    <w:rsid w:val="00F04193"/>
    <w:rsid w:val="00F058E3"/>
    <w:rsid w:val="00F0672E"/>
    <w:rsid w:val="00F06FA2"/>
    <w:rsid w:val="00F107ED"/>
    <w:rsid w:val="00F127A4"/>
    <w:rsid w:val="00F17BF0"/>
    <w:rsid w:val="00F21EC0"/>
    <w:rsid w:val="00F232AB"/>
    <w:rsid w:val="00F246B5"/>
    <w:rsid w:val="00F25B7F"/>
    <w:rsid w:val="00F25B81"/>
    <w:rsid w:val="00F3006C"/>
    <w:rsid w:val="00F30B7F"/>
    <w:rsid w:val="00F31032"/>
    <w:rsid w:val="00F31626"/>
    <w:rsid w:val="00F37C51"/>
    <w:rsid w:val="00F41D46"/>
    <w:rsid w:val="00F437D1"/>
    <w:rsid w:val="00F46317"/>
    <w:rsid w:val="00F5126F"/>
    <w:rsid w:val="00F51D9C"/>
    <w:rsid w:val="00F5443F"/>
    <w:rsid w:val="00F556BA"/>
    <w:rsid w:val="00F55A82"/>
    <w:rsid w:val="00F56BDA"/>
    <w:rsid w:val="00F60610"/>
    <w:rsid w:val="00F608C3"/>
    <w:rsid w:val="00F60AFB"/>
    <w:rsid w:val="00F60E4E"/>
    <w:rsid w:val="00F61AD1"/>
    <w:rsid w:val="00F628DB"/>
    <w:rsid w:val="00F62B99"/>
    <w:rsid w:val="00F63777"/>
    <w:rsid w:val="00F67ADE"/>
    <w:rsid w:val="00F719C2"/>
    <w:rsid w:val="00F72063"/>
    <w:rsid w:val="00F806BB"/>
    <w:rsid w:val="00F84ADF"/>
    <w:rsid w:val="00F8619C"/>
    <w:rsid w:val="00F90358"/>
    <w:rsid w:val="00F92594"/>
    <w:rsid w:val="00F9287B"/>
    <w:rsid w:val="00F92EB7"/>
    <w:rsid w:val="00F92F70"/>
    <w:rsid w:val="00F9437D"/>
    <w:rsid w:val="00F9513E"/>
    <w:rsid w:val="00F95D17"/>
    <w:rsid w:val="00F96282"/>
    <w:rsid w:val="00F962AC"/>
    <w:rsid w:val="00F971B7"/>
    <w:rsid w:val="00F97746"/>
    <w:rsid w:val="00FA0330"/>
    <w:rsid w:val="00FA1737"/>
    <w:rsid w:val="00FA1B41"/>
    <w:rsid w:val="00FA2B4A"/>
    <w:rsid w:val="00FA331F"/>
    <w:rsid w:val="00FA393C"/>
    <w:rsid w:val="00FA47AA"/>
    <w:rsid w:val="00FB00E3"/>
    <w:rsid w:val="00FB0FEC"/>
    <w:rsid w:val="00FB1388"/>
    <w:rsid w:val="00FB1679"/>
    <w:rsid w:val="00FB19BC"/>
    <w:rsid w:val="00FB2F18"/>
    <w:rsid w:val="00FB32CA"/>
    <w:rsid w:val="00FB369D"/>
    <w:rsid w:val="00FB36B4"/>
    <w:rsid w:val="00FB6390"/>
    <w:rsid w:val="00FC0646"/>
    <w:rsid w:val="00FC33D4"/>
    <w:rsid w:val="00FC3721"/>
    <w:rsid w:val="00FC3794"/>
    <w:rsid w:val="00FC47FD"/>
    <w:rsid w:val="00FC4FE5"/>
    <w:rsid w:val="00FC7141"/>
    <w:rsid w:val="00FC7788"/>
    <w:rsid w:val="00FD2305"/>
    <w:rsid w:val="00FD2D72"/>
    <w:rsid w:val="00FD3536"/>
    <w:rsid w:val="00FD494D"/>
    <w:rsid w:val="00FD5118"/>
    <w:rsid w:val="00FE0CC0"/>
    <w:rsid w:val="00FE1AFD"/>
    <w:rsid w:val="00FE1DE6"/>
    <w:rsid w:val="00FE1FFA"/>
    <w:rsid w:val="00FE21AF"/>
    <w:rsid w:val="00FE2A81"/>
    <w:rsid w:val="00FE2F7A"/>
    <w:rsid w:val="00FE32A7"/>
    <w:rsid w:val="00FE3B47"/>
    <w:rsid w:val="00FE4E26"/>
    <w:rsid w:val="00FE5813"/>
    <w:rsid w:val="00FE7D21"/>
    <w:rsid w:val="00FE7F15"/>
    <w:rsid w:val="00FF1462"/>
    <w:rsid w:val="00FF15AA"/>
    <w:rsid w:val="00FF22EE"/>
    <w:rsid w:val="00FF4117"/>
    <w:rsid w:val="00FF472B"/>
    <w:rsid w:val="00FF5AA4"/>
    <w:rsid w:val="00FF705F"/>
    <w:rsid w:val="00FF7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8674"/>
  <w15:chartTrackingRefBased/>
  <w15:docId w15:val="{B5FCEC8A-E8EE-4D8F-8AD6-ACD10B4D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C5E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682"/>
  </w:style>
  <w:style w:type="paragraph" w:styleId="Footer">
    <w:name w:val="footer"/>
    <w:basedOn w:val="Normal"/>
    <w:link w:val="FooterChar"/>
    <w:uiPriority w:val="99"/>
    <w:unhideWhenUsed/>
    <w:rsid w:val="00332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682"/>
  </w:style>
  <w:style w:type="paragraph" w:styleId="ListParagraph">
    <w:name w:val="List Paragraph"/>
    <w:basedOn w:val="Normal"/>
    <w:uiPriority w:val="34"/>
    <w:qFormat/>
    <w:rsid w:val="00691D91"/>
    <w:pPr>
      <w:ind w:left="720"/>
      <w:contextualSpacing/>
    </w:pPr>
  </w:style>
  <w:style w:type="table" w:styleId="TableGrid">
    <w:name w:val="Table Grid"/>
    <w:basedOn w:val="TableNormal"/>
    <w:uiPriority w:val="39"/>
    <w:rsid w:val="00691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456F"/>
    <w:rPr>
      <w:b/>
      <w:bCs/>
    </w:rPr>
  </w:style>
  <w:style w:type="character" w:styleId="PageNumber">
    <w:name w:val="page number"/>
    <w:basedOn w:val="DefaultParagraphFont"/>
    <w:uiPriority w:val="99"/>
    <w:semiHidden/>
    <w:unhideWhenUsed/>
    <w:rsid w:val="009451B0"/>
  </w:style>
  <w:style w:type="character" w:customStyle="1" w:styleId="Heading2Char">
    <w:name w:val="Heading 2 Char"/>
    <w:basedOn w:val="DefaultParagraphFont"/>
    <w:link w:val="Heading2"/>
    <w:uiPriority w:val="9"/>
    <w:rsid w:val="001C5E3B"/>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7266BC"/>
    <w:pPr>
      <w:spacing w:after="0" w:line="240" w:lineRule="auto"/>
    </w:pPr>
  </w:style>
  <w:style w:type="table" w:customStyle="1" w:styleId="TableGrid0">
    <w:name w:val="TableGrid"/>
    <w:rsid w:val="002D159B"/>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4302A2"/>
    <w:rPr>
      <w:color w:val="0563C1" w:themeColor="hyperlink"/>
      <w:u w:val="single"/>
    </w:rPr>
  </w:style>
  <w:style w:type="character" w:styleId="UnresolvedMention">
    <w:name w:val="Unresolved Mention"/>
    <w:basedOn w:val="DefaultParagraphFont"/>
    <w:uiPriority w:val="99"/>
    <w:semiHidden/>
    <w:unhideWhenUsed/>
    <w:rsid w:val="004302A2"/>
    <w:rPr>
      <w:color w:val="605E5C"/>
      <w:shd w:val="clear" w:color="auto" w:fill="E1DFDD"/>
    </w:rPr>
  </w:style>
  <w:style w:type="paragraph" w:styleId="NormalWeb">
    <w:name w:val="Normal (Web)"/>
    <w:basedOn w:val="Normal"/>
    <w:uiPriority w:val="99"/>
    <w:semiHidden/>
    <w:unhideWhenUsed/>
    <w:rsid w:val="003A3B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02C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4126563">
      <w:bodyDiv w:val="1"/>
      <w:marLeft w:val="0"/>
      <w:marRight w:val="0"/>
      <w:marTop w:val="0"/>
      <w:marBottom w:val="0"/>
      <w:divBdr>
        <w:top w:val="none" w:sz="0" w:space="0" w:color="auto"/>
        <w:left w:val="none" w:sz="0" w:space="0" w:color="auto"/>
        <w:bottom w:val="none" w:sz="0" w:space="0" w:color="auto"/>
        <w:right w:val="none" w:sz="0" w:space="0" w:color="auto"/>
      </w:divBdr>
      <w:divsChild>
        <w:div w:id="1131556038">
          <w:marLeft w:val="0"/>
          <w:marRight w:val="0"/>
          <w:marTop w:val="0"/>
          <w:marBottom w:val="0"/>
          <w:divBdr>
            <w:top w:val="none" w:sz="0" w:space="0" w:color="auto"/>
            <w:left w:val="none" w:sz="0" w:space="0" w:color="auto"/>
            <w:bottom w:val="none" w:sz="0" w:space="0" w:color="auto"/>
            <w:right w:val="none" w:sz="0" w:space="0" w:color="auto"/>
          </w:divBdr>
          <w:divsChild>
            <w:div w:id="1054816221">
              <w:marLeft w:val="0"/>
              <w:marRight w:val="0"/>
              <w:marTop w:val="0"/>
              <w:marBottom w:val="0"/>
              <w:divBdr>
                <w:top w:val="none" w:sz="0" w:space="0" w:color="auto"/>
                <w:left w:val="none" w:sz="0" w:space="0" w:color="auto"/>
                <w:bottom w:val="none" w:sz="0" w:space="0" w:color="auto"/>
                <w:right w:val="none" w:sz="0" w:space="0" w:color="auto"/>
              </w:divBdr>
              <w:divsChild>
                <w:div w:id="4702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23885">
      <w:bodyDiv w:val="1"/>
      <w:marLeft w:val="0"/>
      <w:marRight w:val="0"/>
      <w:marTop w:val="0"/>
      <w:marBottom w:val="0"/>
      <w:divBdr>
        <w:top w:val="none" w:sz="0" w:space="0" w:color="auto"/>
        <w:left w:val="none" w:sz="0" w:space="0" w:color="auto"/>
        <w:bottom w:val="none" w:sz="0" w:space="0" w:color="auto"/>
        <w:right w:val="none" w:sz="0" w:space="0" w:color="auto"/>
      </w:divBdr>
    </w:div>
    <w:div w:id="1317538543">
      <w:bodyDiv w:val="1"/>
      <w:marLeft w:val="0"/>
      <w:marRight w:val="0"/>
      <w:marTop w:val="0"/>
      <w:marBottom w:val="0"/>
      <w:divBdr>
        <w:top w:val="none" w:sz="0" w:space="0" w:color="auto"/>
        <w:left w:val="none" w:sz="0" w:space="0" w:color="auto"/>
        <w:bottom w:val="none" w:sz="0" w:space="0" w:color="auto"/>
        <w:right w:val="none" w:sz="0" w:space="0" w:color="auto"/>
      </w:divBdr>
      <w:divsChild>
        <w:div w:id="1958216862">
          <w:marLeft w:val="0"/>
          <w:marRight w:val="0"/>
          <w:marTop w:val="0"/>
          <w:marBottom w:val="0"/>
          <w:divBdr>
            <w:top w:val="none" w:sz="0" w:space="0" w:color="auto"/>
            <w:left w:val="none" w:sz="0" w:space="0" w:color="auto"/>
            <w:bottom w:val="none" w:sz="0" w:space="0" w:color="auto"/>
            <w:right w:val="none" w:sz="0" w:space="0" w:color="auto"/>
          </w:divBdr>
          <w:divsChild>
            <w:div w:id="1965915802">
              <w:marLeft w:val="0"/>
              <w:marRight w:val="0"/>
              <w:marTop w:val="0"/>
              <w:marBottom w:val="0"/>
              <w:divBdr>
                <w:top w:val="none" w:sz="0" w:space="0" w:color="auto"/>
                <w:left w:val="none" w:sz="0" w:space="0" w:color="auto"/>
                <w:bottom w:val="none" w:sz="0" w:space="0" w:color="auto"/>
                <w:right w:val="none" w:sz="0" w:space="0" w:color="auto"/>
              </w:divBdr>
              <w:divsChild>
                <w:div w:id="347562728">
                  <w:marLeft w:val="0"/>
                  <w:marRight w:val="0"/>
                  <w:marTop w:val="0"/>
                  <w:marBottom w:val="0"/>
                  <w:divBdr>
                    <w:top w:val="none" w:sz="0" w:space="0" w:color="auto"/>
                    <w:left w:val="none" w:sz="0" w:space="0" w:color="auto"/>
                    <w:bottom w:val="none" w:sz="0" w:space="0" w:color="auto"/>
                    <w:right w:val="none" w:sz="0" w:space="0" w:color="auto"/>
                  </w:divBdr>
                </w:div>
              </w:divsChild>
            </w:div>
            <w:div w:id="1897430218">
              <w:marLeft w:val="0"/>
              <w:marRight w:val="0"/>
              <w:marTop w:val="0"/>
              <w:marBottom w:val="0"/>
              <w:divBdr>
                <w:top w:val="none" w:sz="0" w:space="0" w:color="auto"/>
                <w:left w:val="none" w:sz="0" w:space="0" w:color="auto"/>
                <w:bottom w:val="none" w:sz="0" w:space="0" w:color="auto"/>
                <w:right w:val="none" w:sz="0" w:space="0" w:color="auto"/>
              </w:divBdr>
              <w:divsChild>
                <w:div w:id="18097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33774">
          <w:marLeft w:val="0"/>
          <w:marRight w:val="0"/>
          <w:marTop w:val="0"/>
          <w:marBottom w:val="0"/>
          <w:divBdr>
            <w:top w:val="none" w:sz="0" w:space="0" w:color="auto"/>
            <w:left w:val="none" w:sz="0" w:space="0" w:color="auto"/>
            <w:bottom w:val="none" w:sz="0" w:space="0" w:color="auto"/>
            <w:right w:val="none" w:sz="0" w:space="0" w:color="auto"/>
          </w:divBdr>
          <w:divsChild>
            <w:div w:id="2143309827">
              <w:marLeft w:val="0"/>
              <w:marRight w:val="0"/>
              <w:marTop w:val="0"/>
              <w:marBottom w:val="0"/>
              <w:divBdr>
                <w:top w:val="none" w:sz="0" w:space="0" w:color="auto"/>
                <w:left w:val="none" w:sz="0" w:space="0" w:color="auto"/>
                <w:bottom w:val="none" w:sz="0" w:space="0" w:color="auto"/>
                <w:right w:val="none" w:sz="0" w:space="0" w:color="auto"/>
              </w:divBdr>
              <w:divsChild>
                <w:div w:id="101098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18838">
      <w:bodyDiv w:val="1"/>
      <w:marLeft w:val="0"/>
      <w:marRight w:val="0"/>
      <w:marTop w:val="0"/>
      <w:marBottom w:val="0"/>
      <w:divBdr>
        <w:top w:val="none" w:sz="0" w:space="0" w:color="auto"/>
        <w:left w:val="none" w:sz="0" w:space="0" w:color="auto"/>
        <w:bottom w:val="none" w:sz="0" w:space="0" w:color="auto"/>
        <w:right w:val="none" w:sz="0" w:space="0" w:color="auto"/>
      </w:divBdr>
      <w:divsChild>
        <w:div w:id="1873180980">
          <w:marLeft w:val="0"/>
          <w:marRight w:val="0"/>
          <w:marTop w:val="0"/>
          <w:marBottom w:val="0"/>
          <w:divBdr>
            <w:top w:val="none" w:sz="0" w:space="0" w:color="auto"/>
            <w:left w:val="none" w:sz="0" w:space="0" w:color="auto"/>
            <w:bottom w:val="none" w:sz="0" w:space="0" w:color="auto"/>
            <w:right w:val="none" w:sz="0" w:space="0" w:color="auto"/>
          </w:divBdr>
          <w:divsChild>
            <w:div w:id="1904216818">
              <w:marLeft w:val="0"/>
              <w:marRight w:val="0"/>
              <w:marTop w:val="0"/>
              <w:marBottom w:val="0"/>
              <w:divBdr>
                <w:top w:val="none" w:sz="0" w:space="0" w:color="auto"/>
                <w:left w:val="none" w:sz="0" w:space="0" w:color="auto"/>
                <w:bottom w:val="none" w:sz="0" w:space="0" w:color="auto"/>
                <w:right w:val="none" w:sz="0" w:space="0" w:color="auto"/>
              </w:divBdr>
              <w:divsChild>
                <w:div w:id="18084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27252">
      <w:bodyDiv w:val="1"/>
      <w:marLeft w:val="0"/>
      <w:marRight w:val="0"/>
      <w:marTop w:val="0"/>
      <w:marBottom w:val="0"/>
      <w:divBdr>
        <w:top w:val="none" w:sz="0" w:space="0" w:color="auto"/>
        <w:left w:val="none" w:sz="0" w:space="0" w:color="auto"/>
        <w:bottom w:val="none" w:sz="0" w:space="0" w:color="auto"/>
        <w:right w:val="none" w:sz="0" w:space="0" w:color="auto"/>
      </w:divBdr>
      <w:divsChild>
        <w:div w:id="1441756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448338">
              <w:marLeft w:val="0"/>
              <w:marRight w:val="0"/>
              <w:marTop w:val="0"/>
              <w:marBottom w:val="0"/>
              <w:divBdr>
                <w:top w:val="none" w:sz="0" w:space="0" w:color="auto"/>
                <w:left w:val="none" w:sz="0" w:space="0" w:color="auto"/>
                <w:bottom w:val="none" w:sz="0" w:space="0" w:color="auto"/>
                <w:right w:val="none" w:sz="0" w:space="0" w:color="auto"/>
              </w:divBdr>
              <w:divsChild>
                <w:div w:id="44763758">
                  <w:marLeft w:val="0"/>
                  <w:marRight w:val="0"/>
                  <w:marTop w:val="0"/>
                  <w:marBottom w:val="0"/>
                  <w:divBdr>
                    <w:top w:val="none" w:sz="0" w:space="0" w:color="auto"/>
                    <w:left w:val="none" w:sz="0" w:space="0" w:color="auto"/>
                    <w:bottom w:val="none" w:sz="0" w:space="0" w:color="auto"/>
                    <w:right w:val="none" w:sz="0" w:space="0" w:color="auto"/>
                  </w:divBdr>
                  <w:divsChild>
                    <w:div w:id="4721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64167">
      <w:bodyDiv w:val="1"/>
      <w:marLeft w:val="0"/>
      <w:marRight w:val="0"/>
      <w:marTop w:val="0"/>
      <w:marBottom w:val="0"/>
      <w:divBdr>
        <w:top w:val="none" w:sz="0" w:space="0" w:color="auto"/>
        <w:left w:val="none" w:sz="0" w:space="0" w:color="auto"/>
        <w:bottom w:val="none" w:sz="0" w:space="0" w:color="auto"/>
        <w:right w:val="none" w:sz="0" w:space="0" w:color="auto"/>
      </w:divBdr>
      <w:divsChild>
        <w:div w:id="1628391452">
          <w:marLeft w:val="0"/>
          <w:marRight w:val="0"/>
          <w:marTop w:val="0"/>
          <w:marBottom w:val="0"/>
          <w:divBdr>
            <w:top w:val="none" w:sz="0" w:space="0" w:color="auto"/>
            <w:left w:val="none" w:sz="0" w:space="0" w:color="auto"/>
            <w:bottom w:val="none" w:sz="0" w:space="0" w:color="auto"/>
            <w:right w:val="none" w:sz="0" w:space="0" w:color="auto"/>
          </w:divBdr>
        </w:div>
      </w:divsChild>
    </w:div>
    <w:div w:id="192499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imeo.com/1145214012/e53ca268a8?share=copy&amp;fl=sv&amp;fe=ci" TargetMode="External"/><Relationship Id="rId18" Type="http://schemas.openxmlformats.org/officeDocument/2006/relationships/hyperlink" Target="https://www.nomoremarking.com/events" TargetMode="External"/><Relationship Id="rId3" Type="http://schemas.openxmlformats.org/officeDocument/2006/relationships/styles" Target="styles.xml"/><Relationship Id="rId21" Type="http://schemas.openxmlformats.org/officeDocument/2006/relationships/hyperlink" Target="https://assets.publishing.service.gov.uk/media/633d664ad3bf7f58733e2c43/2021_Pre-key_stage_2_-_pupils_working_below_the_national_curriculum_assessment_standard.pdf" TargetMode="External"/><Relationship Id="rId7" Type="http://schemas.openxmlformats.org/officeDocument/2006/relationships/endnotes" Target="endnotes.xml"/><Relationship Id="rId12" Type="http://schemas.openxmlformats.org/officeDocument/2006/relationships/hyperlink" Target="https://app.insighttracking.com/login" TargetMode="External"/><Relationship Id="rId17" Type="http://schemas.openxmlformats.org/officeDocument/2006/relationships/hyperlink" Target="https://us02web.zoom.us/webinar/register/WN_GOSdiS59RkebrPVLxbRoyg?_x_zm_rtaid=lJAxcq-CRN62GAwYhFrANw.1785321767619.8c8de6710517cedcb84e23129e209a80&amp;_x_zm_rhtaid=765" TargetMode="External"/><Relationship Id="rId2" Type="http://schemas.openxmlformats.org/officeDocument/2006/relationships/numbering" Target="numbering.xml"/><Relationship Id="rId16" Type="http://schemas.openxmlformats.org/officeDocument/2006/relationships/hyperlink" Target="https://www.nomoremarking.com/demo?countryCode=GB" TargetMode="External"/><Relationship Id="rId20" Type="http://schemas.openxmlformats.org/officeDocument/2006/relationships/hyperlink" Target="https://www.nomoremarkin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omoremarking.com/?countryCode=GB"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lellis@tcset.org.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vimeo.com/1204127380/bb72dab02f?share=copy&amp;fl=sv&amp;fe=ci" TargetMode="External"/><Relationship Id="rId22" Type="http://schemas.openxmlformats.org/officeDocument/2006/relationships/hyperlink" Target="https://www.gov.uk/government/publications/the-engagement-model/the-engagement-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A5A1E-95DB-45A6-9E25-B3CC2D93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9</Pages>
  <Words>3418</Words>
  <Characters>16377</Characters>
  <Application>Microsoft Office Word</Application>
  <DocSecurity>0</DocSecurity>
  <Lines>779</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Ellis</dc:creator>
  <cp:keywords/>
  <dc:description/>
  <cp:lastModifiedBy>Lucy Ellis</cp:lastModifiedBy>
  <cp:revision>241</cp:revision>
  <dcterms:created xsi:type="dcterms:W3CDTF">2023-08-28T15:09:00Z</dcterms:created>
  <dcterms:modified xsi:type="dcterms:W3CDTF">2026-07-30T19:35:00Z</dcterms:modified>
</cp:coreProperties>
</file>