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3EC901" w14:textId="17748F97" w:rsidR="00F9287B" w:rsidRDefault="00071D46" w:rsidP="002120B9">
      <w:pPr>
        <w:jc w:val="center"/>
      </w:pPr>
      <w:r>
        <w:t xml:space="preserve"> </w:t>
      </w:r>
    </w:p>
    <w:p w14:paraId="152140CD" w14:textId="7CE3EAD1" w:rsidR="002120B9" w:rsidRPr="002120B9" w:rsidRDefault="002120B9" w:rsidP="002120B9"/>
    <w:p w14:paraId="530B6EB8" w14:textId="0CACC315" w:rsidR="002120B9" w:rsidRPr="002120B9" w:rsidRDefault="002120B9" w:rsidP="002120B9"/>
    <w:p w14:paraId="307D94B2" w14:textId="6DB541A2" w:rsidR="002120B9" w:rsidRPr="002120B9" w:rsidRDefault="0006522B" w:rsidP="002120B9">
      <w:r w:rsidRPr="00C62D23">
        <w:rPr>
          <w:noProof/>
        </w:rPr>
        <mc:AlternateContent>
          <mc:Choice Requires="wps">
            <w:drawing>
              <wp:anchor distT="0" distB="0" distL="114300" distR="114300" simplePos="0" relativeHeight="251699200" behindDoc="0" locked="0" layoutInCell="1" allowOverlap="1" wp14:anchorId="1FAF4DF6" wp14:editId="0EAF8D9D">
                <wp:simplePos x="0" y="0"/>
                <wp:positionH relativeFrom="column">
                  <wp:posOffset>583660</wp:posOffset>
                </wp:positionH>
                <wp:positionV relativeFrom="paragraph">
                  <wp:posOffset>101600</wp:posOffset>
                </wp:positionV>
                <wp:extent cx="4733290" cy="958215"/>
                <wp:effectExtent l="0" t="0" r="3810" b="0"/>
                <wp:wrapNone/>
                <wp:docPr id="105" name="Google Shape;105;p8"/>
                <wp:cNvGraphicFramePr/>
                <a:graphic xmlns:a="http://schemas.openxmlformats.org/drawingml/2006/main">
                  <a:graphicData uri="http://schemas.microsoft.com/office/word/2010/wordprocessingShape">
                    <wps:wsp>
                      <wps:cNvSpPr/>
                      <wps:spPr>
                        <a:xfrm>
                          <a:off x="0" y="0"/>
                          <a:ext cx="4733290" cy="958215"/>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anchor>
            </w:drawing>
          </mc:Choice>
          <mc:Fallback>
            <w:pict>
              <v:shape w14:anchorId="3010F79B" id="Google Shape;105;p8" o:spid="_x0000_s1026" style="position:absolute;margin-left:45.95pt;margin-top:8pt;width:372.7pt;height:75.4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p>
    <w:p w14:paraId="06E1BAB8" w14:textId="1CC4CB96" w:rsidR="002120B9" w:rsidRDefault="002120B9" w:rsidP="002120B9"/>
    <w:p w14:paraId="44C2E972" w14:textId="04829DD9" w:rsidR="002120B9" w:rsidRDefault="002120B9" w:rsidP="002120B9">
      <w:pPr>
        <w:jc w:val="center"/>
      </w:pPr>
    </w:p>
    <w:p w14:paraId="21EE42BC" w14:textId="4C82E2EA" w:rsidR="002120B9" w:rsidRDefault="002120B9" w:rsidP="002120B9">
      <w:pPr>
        <w:jc w:val="center"/>
      </w:pPr>
    </w:p>
    <w:p w14:paraId="544802D3" w14:textId="69A12DFE" w:rsidR="002120B9" w:rsidRDefault="002120B9" w:rsidP="002120B9">
      <w:pPr>
        <w:jc w:val="center"/>
      </w:pPr>
    </w:p>
    <w:p w14:paraId="5049CED5" w14:textId="1321AE73" w:rsidR="007E088A" w:rsidRDefault="002120B9" w:rsidP="007E088A">
      <w:pPr>
        <w:spacing w:after="0" w:line="240" w:lineRule="auto"/>
        <w:jc w:val="center"/>
        <w:textAlignment w:val="baseline"/>
        <w:rPr>
          <w:rFonts w:ascii="Gill Sans MT" w:hAnsi="Gill Sans MT" w:cs="Arial"/>
          <w:sz w:val="48"/>
          <w:szCs w:val="48"/>
        </w:rPr>
      </w:pPr>
      <w:bookmarkStart w:id="0" w:name="_Hlk95558975"/>
      <w:r w:rsidRPr="005E07FC">
        <w:rPr>
          <w:rFonts w:ascii="Gill Sans MT" w:hAnsi="Gill Sans MT" w:cs="Arial"/>
          <w:sz w:val="48"/>
          <w:szCs w:val="48"/>
        </w:rPr>
        <w:t>Guidance</w:t>
      </w:r>
      <w:r w:rsidR="007E088A">
        <w:rPr>
          <w:rFonts w:ascii="Gill Sans MT" w:hAnsi="Gill Sans MT" w:cs="Arial"/>
          <w:sz w:val="48"/>
          <w:szCs w:val="48"/>
        </w:rPr>
        <w:t xml:space="preserve"> and Information</w:t>
      </w:r>
      <w:r w:rsidRPr="005E07FC">
        <w:rPr>
          <w:rFonts w:ascii="Gill Sans MT" w:hAnsi="Gill Sans MT" w:cs="Arial"/>
          <w:sz w:val="48"/>
          <w:szCs w:val="48"/>
        </w:rPr>
        <w:t xml:space="preserve"> </w:t>
      </w:r>
      <w:r>
        <w:rPr>
          <w:rFonts w:ascii="Gill Sans MT" w:hAnsi="Gill Sans MT" w:cs="Arial"/>
          <w:sz w:val="48"/>
          <w:szCs w:val="48"/>
        </w:rPr>
        <w:t>Booklet</w:t>
      </w:r>
      <w:r w:rsidR="00D731AC">
        <w:rPr>
          <w:rFonts w:ascii="Gill Sans MT" w:hAnsi="Gill Sans MT" w:cs="Arial"/>
          <w:sz w:val="48"/>
          <w:szCs w:val="48"/>
        </w:rPr>
        <w:t xml:space="preserve"> </w:t>
      </w:r>
      <w:r w:rsidR="0035362D">
        <w:rPr>
          <w:rFonts w:ascii="Gill Sans MT" w:hAnsi="Gill Sans MT" w:cs="Arial"/>
          <w:sz w:val="48"/>
          <w:szCs w:val="48"/>
        </w:rPr>
        <w:t>Six</w:t>
      </w:r>
    </w:p>
    <w:p w14:paraId="52AC3B97" w14:textId="23F6DB5A" w:rsidR="002120B9" w:rsidRDefault="00D731AC" w:rsidP="007E088A">
      <w:pPr>
        <w:spacing w:after="0" w:line="240" w:lineRule="auto"/>
        <w:jc w:val="center"/>
        <w:textAlignment w:val="baseline"/>
        <w:rPr>
          <w:rFonts w:ascii="Gill Sans MT" w:hAnsi="Gill Sans MT" w:cs="Arial"/>
          <w:sz w:val="48"/>
          <w:szCs w:val="48"/>
        </w:rPr>
      </w:pPr>
      <w:r>
        <w:rPr>
          <w:rFonts w:ascii="Gill Sans MT" w:hAnsi="Gill Sans MT" w:cs="Arial"/>
          <w:sz w:val="48"/>
          <w:szCs w:val="48"/>
        </w:rPr>
        <w:t>EYFS</w:t>
      </w:r>
    </w:p>
    <w:p w14:paraId="0EB56887" w14:textId="2E53ECCA" w:rsidR="00EB1C52" w:rsidRDefault="00EB1C52" w:rsidP="007E088A">
      <w:pPr>
        <w:spacing w:after="0" w:line="240" w:lineRule="auto"/>
        <w:jc w:val="center"/>
        <w:textAlignment w:val="baseline"/>
        <w:rPr>
          <w:rFonts w:ascii="Gill Sans MT" w:hAnsi="Gill Sans MT" w:cs="Arial"/>
          <w:sz w:val="48"/>
          <w:szCs w:val="48"/>
        </w:rPr>
      </w:pPr>
      <w:r>
        <w:rPr>
          <w:rFonts w:ascii="Gill Sans MT" w:hAnsi="Gill Sans MT" w:cs="Arial"/>
          <w:sz w:val="48"/>
          <w:szCs w:val="48"/>
        </w:rPr>
        <w:t>Being Year One ready</w:t>
      </w:r>
    </w:p>
    <w:bookmarkEnd w:id="0"/>
    <w:p w14:paraId="7B918154" w14:textId="38F3D8B4" w:rsidR="007E088A" w:rsidRDefault="007E088A" w:rsidP="007E088A">
      <w:pPr>
        <w:spacing w:after="0" w:line="240" w:lineRule="auto"/>
        <w:jc w:val="center"/>
        <w:textAlignment w:val="baseline"/>
        <w:rPr>
          <w:rFonts w:ascii="Gill Sans MT" w:hAnsi="Gill Sans MT" w:cs="Arial"/>
          <w:sz w:val="48"/>
          <w:szCs w:val="48"/>
        </w:rPr>
      </w:pPr>
      <w:r w:rsidRPr="005E07FC">
        <w:rPr>
          <w:rFonts w:ascii="Gill Sans MT" w:hAnsi="Gill Sans MT" w:cs="Arial"/>
          <w:sz w:val="48"/>
          <w:szCs w:val="48"/>
        </w:rPr>
        <w:t>20</w:t>
      </w:r>
      <w:r>
        <w:rPr>
          <w:rFonts w:ascii="Gill Sans MT" w:hAnsi="Gill Sans MT" w:cs="Arial"/>
          <w:sz w:val="48"/>
          <w:szCs w:val="48"/>
        </w:rPr>
        <w:t>2</w:t>
      </w:r>
      <w:r w:rsidR="005D2BAB">
        <w:rPr>
          <w:rFonts w:ascii="Gill Sans MT" w:hAnsi="Gill Sans MT" w:cs="Arial"/>
          <w:sz w:val="48"/>
          <w:szCs w:val="48"/>
        </w:rPr>
        <w:t>6</w:t>
      </w:r>
      <w:r w:rsidRPr="005E07FC">
        <w:rPr>
          <w:rFonts w:ascii="Gill Sans MT" w:hAnsi="Gill Sans MT" w:cs="Arial"/>
          <w:sz w:val="48"/>
          <w:szCs w:val="48"/>
        </w:rPr>
        <w:t>-202</w:t>
      </w:r>
      <w:r w:rsidR="005D2BAB">
        <w:rPr>
          <w:rFonts w:ascii="Gill Sans MT" w:hAnsi="Gill Sans MT" w:cs="Arial"/>
          <w:sz w:val="48"/>
          <w:szCs w:val="48"/>
        </w:rPr>
        <w:t>7</w:t>
      </w:r>
    </w:p>
    <w:p w14:paraId="481FE0D7" w14:textId="77777777" w:rsidR="00332682" w:rsidRDefault="00332682" w:rsidP="002120B9">
      <w:pPr>
        <w:spacing w:after="0" w:line="240" w:lineRule="auto"/>
        <w:jc w:val="center"/>
        <w:textAlignment w:val="baseline"/>
        <w:rPr>
          <w:rFonts w:ascii="Gill Sans MT" w:hAnsi="Gill Sans MT" w:cs="Arial"/>
          <w:sz w:val="48"/>
          <w:szCs w:val="48"/>
        </w:rPr>
      </w:pPr>
    </w:p>
    <w:p w14:paraId="2DD4DBFD" w14:textId="45D351CC" w:rsidR="007F75DB" w:rsidRDefault="007F75DB" w:rsidP="008C4FF9">
      <w:pPr>
        <w:spacing w:after="0" w:line="240" w:lineRule="auto"/>
        <w:ind w:left="360"/>
        <w:textAlignment w:val="baseline"/>
        <w:rPr>
          <w:rFonts w:ascii="Gill Sans MT" w:hAnsi="Gill Sans MT" w:cs="Arial"/>
          <w:sz w:val="24"/>
          <w:szCs w:val="24"/>
        </w:rPr>
      </w:pPr>
    </w:p>
    <w:p w14:paraId="5E12B655" w14:textId="77777777" w:rsidR="00457FDB" w:rsidRDefault="00457FDB" w:rsidP="008C4FF9">
      <w:pPr>
        <w:spacing w:after="0" w:line="240" w:lineRule="auto"/>
        <w:ind w:left="360"/>
        <w:textAlignment w:val="baseline"/>
        <w:rPr>
          <w:rFonts w:ascii="Gill Sans MT" w:hAnsi="Gill Sans MT" w:cs="Arial"/>
          <w:sz w:val="24"/>
          <w:szCs w:val="24"/>
        </w:rPr>
      </w:pPr>
    </w:p>
    <w:p w14:paraId="39C0863F" w14:textId="77777777" w:rsidR="00457FDB" w:rsidRDefault="00457FDB" w:rsidP="008C4FF9">
      <w:pPr>
        <w:spacing w:after="0" w:line="240" w:lineRule="auto"/>
        <w:ind w:left="360"/>
        <w:textAlignment w:val="baseline"/>
        <w:rPr>
          <w:rFonts w:ascii="Gill Sans MT" w:hAnsi="Gill Sans MT" w:cs="Arial"/>
          <w:sz w:val="24"/>
          <w:szCs w:val="24"/>
        </w:rPr>
      </w:pPr>
    </w:p>
    <w:p w14:paraId="339488EE" w14:textId="77777777" w:rsidR="00457FDB" w:rsidRDefault="00457FDB" w:rsidP="008C4FF9">
      <w:pPr>
        <w:spacing w:after="0" w:line="240" w:lineRule="auto"/>
        <w:ind w:left="360"/>
        <w:textAlignment w:val="baseline"/>
        <w:rPr>
          <w:rFonts w:ascii="Gill Sans MT" w:hAnsi="Gill Sans MT" w:cs="Arial"/>
          <w:sz w:val="24"/>
          <w:szCs w:val="24"/>
        </w:rPr>
      </w:pPr>
    </w:p>
    <w:p w14:paraId="4B5AA58E" w14:textId="77777777" w:rsidR="00457FDB" w:rsidRDefault="00457FDB" w:rsidP="008C4FF9">
      <w:pPr>
        <w:spacing w:after="0" w:line="240" w:lineRule="auto"/>
        <w:ind w:left="360"/>
        <w:textAlignment w:val="baseline"/>
        <w:rPr>
          <w:rFonts w:ascii="Gill Sans MT" w:hAnsi="Gill Sans MT" w:cs="Arial"/>
          <w:sz w:val="24"/>
          <w:szCs w:val="24"/>
        </w:rPr>
      </w:pPr>
    </w:p>
    <w:p w14:paraId="391AC91F" w14:textId="77777777" w:rsidR="00457FDB" w:rsidRDefault="00457FDB" w:rsidP="008C4FF9">
      <w:pPr>
        <w:spacing w:after="0" w:line="240" w:lineRule="auto"/>
        <w:ind w:left="360"/>
        <w:textAlignment w:val="baseline"/>
        <w:rPr>
          <w:rFonts w:ascii="Gill Sans MT" w:hAnsi="Gill Sans MT" w:cs="Arial"/>
          <w:sz w:val="24"/>
          <w:szCs w:val="24"/>
        </w:rPr>
      </w:pPr>
    </w:p>
    <w:p w14:paraId="1DFA5C60" w14:textId="77777777" w:rsidR="00457FDB" w:rsidRDefault="00457FDB" w:rsidP="008C4FF9">
      <w:pPr>
        <w:spacing w:after="0" w:line="240" w:lineRule="auto"/>
        <w:ind w:left="360"/>
        <w:textAlignment w:val="baseline"/>
        <w:rPr>
          <w:rFonts w:ascii="Gill Sans MT" w:hAnsi="Gill Sans MT" w:cs="Arial"/>
          <w:sz w:val="24"/>
          <w:szCs w:val="24"/>
        </w:rPr>
      </w:pPr>
    </w:p>
    <w:p w14:paraId="00F7D73A" w14:textId="77777777" w:rsidR="00457FDB" w:rsidRDefault="00457FDB" w:rsidP="008C4FF9">
      <w:pPr>
        <w:spacing w:after="0" w:line="240" w:lineRule="auto"/>
        <w:ind w:left="360"/>
        <w:textAlignment w:val="baseline"/>
        <w:rPr>
          <w:rFonts w:ascii="Gill Sans MT" w:hAnsi="Gill Sans MT" w:cs="Arial"/>
          <w:sz w:val="24"/>
          <w:szCs w:val="24"/>
        </w:rPr>
      </w:pPr>
    </w:p>
    <w:p w14:paraId="45092469" w14:textId="77777777" w:rsidR="00457FDB" w:rsidRDefault="00457FDB" w:rsidP="008C4FF9">
      <w:pPr>
        <w:spacing w:after="0" w:line="240" w:lineRule="auto"/>
        <w:ind w:left="360"/>
        <w:textAlignment w:val="baseline"/>
        <w:rPr>
          <w:rFonts w:ascii="Gill Sans MT" w:hAnsi="Gill Sans MT" w:cs="Arial"/>
          <w:sz w:val="24"/>
          <w:szCs w:val="24"/>
        </w:rPr>
      </w:pPr>
    </w:p>
    <w:p w14:paraId="02BBD6FD" w14:textId="77777777" w:rsidR="00457FDB" w:rsidRDefault="00457FDB" w:rsidP="008C4FF9">
      <w:pPr>
        <w:spacing w:after="0" w:line="240" w:lineRule="auto"/>
        <w:ind w:left="360"/>
        <w:textAlignment w:val="baseline"/>
        <w:rPr>
          <w:rFonts w:ascii="Gill Sans MT" w:hAnsi="Gill Sans MT" w:cs="Arial"/>
          <w:sz w:val="24"/>
          <w:szCs w:val="24"/>
        </w:rPr>
      </w:pPr>
    </w:p>
    <w:p w14:paraId="7E034297" w14:textId="77777777" w:rsidR="00457FDB" w:rsidRDefault="00457FDB" w:rsidP="008C4FF9">
      <w:pPr>
        <w:spacing w:after="0" w:line="240" w:lineRule="auto"/>
        <w:ind w:left="360"/>
        <w:textAlignment w:val="baseline"/>
        <w:rPr>
          <w:rFonts w:ascii="Gill Sans MT" w:hAnsi="Gill Sans MT" w:cs="Arial"/>
          <w:sz w:val="24"/>
          <w:szCs w:val="24"/>
        </w:rPr>
      </w:pPr>
    </w:p>
    <w:p w14:paraId="56D36455" w14:textId="77777777" w:rsidR="00457FDB" w:rsidRDefault="00457FDB" w:rsidP="008C4FF9">
      <w:pPr>
        <w:spacing w:after="0" w:line="240" w:lineRule="auto"/>
        <w:ind w:left="360"/>
        <w:textAlignment w:val="baseline"/>
        <w:rPr>
          <w:rFonts w:ascii="Gill Sans MT" w:hAnsi="Gill Sans MT" w:cs="Arial"/>
          <w:sz w:val="24"/>
          <w:szCs w:val="24"/>
        </w:rPr>
      </w:pPr>
    </w:p>
    <w:p w14:paraId="1C035E4C" w14:textId="77777777" w:rsidR="00457FDB" w:rsidRDefault="00457FDB" w:rsidP="008C4FF9">
      <w:pPr>
        <w:spacing w:after="0" w:line="240" w:lineRule="auto"/>
        <w:ind w:left="360"/>
        <w:textAlignment w:val="baseline"/>
        <w:rPr>
          <w:rFonts w:ascii="Gill Sans MT" w:hAnsi="Gill Sans MT" w:cs="Arial"/>
          <w:sz w:val="24"/>
          <w:szCs w:val="24"/>
        </w:rPr>
      </w:pPr>
    </w:p>
    <w:p w14:paraId="269B0042" w14:textId="77777777" w:rsidR="00457FDB" w:rsidRDefault="00457FDB" w:rsidP="008C4FF9">
      <w:pPr>
        <w:spacing w:after="0" w:line="240" w:lineRule="auto"/>
        <w:ind w:left="360"/>
        <w:textAlignment w:val="baseline"/>
        <w:rPr>
          <w:rFonts w:ascii="Gill Sans MT" w:hAnsi="Gill Sans MT" w:cs="Arial"/>
          <w:sz w:val="24"/>
          <w:szCs w:val="24"/>
        </w:rPr>
      </w:pPr>
    </w:p>
    <w:p w14:paraId="0BEBA941" w14:textId="77777777" w:rsidR="00457FDB" w:rsidRDefault="00457FDB" w:rsidP="008C4FF9">
      <w:pPr>
        <w:spacing w:after="0" w:line="240" w:lineRule="auto"/>
        <w:ind w:left="360"/>
        <w:textAlignment w:val="baseline"/>
        <w:rPr>
          <w:rFonts w:ascii="Gill Sans MT" w:hAnsi="Gill Sans MT" w:cs="Arial"/>
          <w:sz w:val="24"/>
          <w:szCs w:val="24"/>
        </w:rPr>
      </w:pPr>
    </w:p>
    <w:p w14:paraId="37E94996" w14:textId="77777777" w:rsidR="00457FDB" w:rsidRDefault="00457FDB" w:rsidP="008C4FF9">
      <w:pPr>
        <w:spacing w:after="0" w:line="240" w:lineRule="auto"/>
        <w:ind w:left="360"/>
        <w:textAlignment w:val="baseline"/>
        <w:rPr>
          <w:rFonts w:ascii="Gill Sans MT" w:hAnsi="Gill Sans MT" w:cs="Arial"/>
          <w:sz w:val="24"/>
          <w:szCs w:val="24"/>
        </w:rPr>
      </w:pPr>
    </w:p>
    <w:p w14:paraId="4BAA783E" w14:textId="77777777" w:rsidR="00457FDB" w:rsidRDefault="00457FDB" w:rsidP="008C4FF9">
      <w:pPr>
        <w:spacing w:after="0" w:line="240" w:lineRule="auto"/>
        <w:ind w:left="360"/>
        <w:textAlignment w:val="baseline"/>
        <w:rPr>
          <w:rFonts w:ascii="Gill Sans MT" w:hAnsi="Gill Sans MT" w:cs="Arial"/>
          <w:sz w:val="24"/>
          <w:szCs w:val="24"/>
        </w:rPr>
      </w:pPr>
    </w:p>
    <w:p w14:paraId="07F0C1D2" w14:textId="77777777" w:rsidR="00457FDB" w:rsidRDefault="00457FDB" w:rsidP="008C4FF9">
      <w:pPr>
        <w:spacing w:after="0" w:line="240" w:lineRule="auto"/>
        <w:ind w:left="360"/>
        <w:textAlignment w:val="baseline"/>
        <w:rPr>
          <w:rFonts w:ascii="Gill Sans MT" w:hAnsi="Gill Sans MT" w:cs="Arial"/>
          <w:sz w:val="24"/>
          <w:szCs w:val="24"/>
        </w:rPr>
      </w:pPr>
    </w:p>
    <w:p w14:paraId="03F3C3AB" w14:textId="77777777" w:rsidR="00457FDB" w:rsidRDefault="00457FDB" w:rsidP="008C4FF9">
      <w:pPr>
        <w:spacing w:after="0" w:line="240" w:lineRule="auto"/>
        <w:ind w:left="360"/>
        <w:textAlignment w:val="baseline"/>
        <w:rPr>
          <w:rFonts w:ascii="Gill Sans MT" w:hAnsi="Gill Sans MT" w:cs="Arial"/>
          <w:sz w:val="24"/>
          <w:szCs w:val="24"/>
        </w:rPr>
      </w:pPr>
    </w:p>
    <w:p w14:paraId="38DF28AF" w14:textId="77777777" w:rsidR="00457FDB" w:rsidRDefault="00457FDB" w:rsidP="008C4FF9">
      <w:pPr>
        <w:spacing w:after="0" w:line="240" w:lineRule="auto"/>
        <w:ind w:left="360"/>
        <w:textAlignment w:val="baseline"/>
        <w:rPr>
          <w:rFonts w:ascii="Gill Sans MT" w:hAnsi="Gill Sans MT" w:cs="Arial"/>
          <w:sz w:val="24"/>
          <w:szCs w:val="24"/>
        </w:rPr>
      </w:pPr>
    </w:p>
    <w:p w14:paraId="02721F1E" w14:textId="77777777" w:rsidR="00457FDB" w:rsidRDefault="00457FDB" w:rsidP="008C4FF9">
      <w:pPr>
        <w:spacing w:after="0" w:line="240" w:lineRule="auto"/>
        <w:ind w:left="360"/>
        <w:textAlignment w:val="baseline"/>
        <w:rPr>
          <w:rFonts w:ascii="Gill Sans MT" w:hAnsi="Gill Sans MT" w:cs="Arial"/>
          <w:sz w:val="24"/>
          <w:szCs w:val="24"/>
        </w:rPr>
      </w:pPr>
    </w:p>
    <w:p w14:paraId="41D5191D"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2901DA3F"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753F78C9"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5206400B"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5B845A20"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4AE2EE0B"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7DAF6A1A" w14:textId="4DCFFC6A" w:rsidR="006432E2" w:rsidRDefault="007E088A" w:rsidP="008C4FF9">
      <w:pPr>
        <w:spacing w:after="0" w:line="240" w:lineRule="auto"/>
        <w:ind w:left="360"/>
        <w:textAlignment w:val="baseline"/>
        <w:rPr>
          <w:rFonts w:ascii="Gill Sans MT" w:hAnsi="Gill Sans MT" w:cs="Arial"/>
          <w:i/>
          <w:iCs/>
          <w:color w:val="000000" w:themeColor="text1"/>
          <w:sz w:val="16"/>
          <w:szCs w:val="16"/>
        </w:rPr>
      </w:pPr>
      <w:r w:rsidRPr="008B6780">
        <w:rPr>
          <w:rFonts w:ascii="Gill Sans MT" w:hAnsi="Gill Sans MT" w:cs="Arial"/>
          <w:i/>
          <w:iCs/>
          <w:color w:val="000000" w:themeColor="text1"/>
          <w:sz w:val="16"/>
          <w:szCs w:val="16"/>
        </w:rPr>
        <w:t xml:space="preserve">With thanks to </w:t>
      </w:r>
      <w:r w:rsidR="00236DB8" w:rsidRPr="008B6780">
        <w:rPr>
          <w:rFonts w:ascii="Gill Sans MT" w:hAnsi="Gill Sans MT" w:cs="Arial"/>
          <w:i/>
          <w:iCs/>
          <w:color w:val="000000" w:themeColor="text1"/>
          <w:sz w:val="16"/>
          <w:szCs w:val="16"/>
        </w:rPr>
        <w:t>all the EYFS team at TCSET</w:t>
      </w:r>
    </w:p>
    <w:p w14:paraId="0E988FEC" w14:textId="07582057" w:rsidR="00CB1776" w:rsidRDefault="00CB1776" w:rsidP="008C4FF9">
      <w:pPr>
        <w:spacing w:after="0" w:line="240" w:lineRule="auto"/>
        <w:ind w:left="360"/>
        <w:textAlignment w:val="baseline"/>
        <w:rPr>
          <w:rFonts w:ascii="Gill Sans MT" w:hAnsi="Gill Sans MT" w:cs="Arial"/>
          <w:i/>
          <w:iCs/>
          <w:color w:val="000000" w:themeColor="text1"/>
          <w:sz w:val="16"/>
          <w:szCs w:val="16"/>
        </w:rPr>
      </w:pPr>
      <w:r>
        <w:rPr>
          <w:rFonts w:ascii="Gill Sans MT" w:hAnsi="Gill Sans MT" w:cs="Arial"/>
          <w:i/>
          <w:iCs/>
          <w:color w:val="000000" w:themeColor="text1"/>
          <w:sz w:val="16"/>
          <w:szCs w:val="16"/>
        </w:rPr>
        <w:t>Thanks to Maureen at Lyndhurst for discussions around yr 1 readiness</w:t>
      </w:r>
    </w:p>
    <w:p w14:paraId="63EC9B0C" w14:textId="467694B5" w:rsidR="008B6780" w:rsidRDefault="008B6780" w:rsidP="008C4FF9">
      <w:pPr>
        <w:spacing w:after="0" w:line="240" w:lineRule="auto"/>
        <w:ind w:left="360"/>
        <w:textAlignment w:val="baseline"/>
        <w:rPr>
          <w:rFonts w:ascii="Gill Sans MT" w:hAnsi="Gill Sans MT" w:cs="Arial"/>
          <w:i/>
          <w:iCs/>
          <w:color w:val="FF0000"/>
          <w:sz w:val="16"/>
          <w:szCs w:val="16"/>
        </w:rPr>
      </w:pPr>
      <w:r>
        <w:rPr>
          <w:rFonts w:ascii="Gill Sans MT" w:hAnsi="Gill Sans MT" w:cs="Arial"/>
          <w:i/>
          <w:iCs/>
          <w:color w:val="000000" w:themeColor="text1"/>
          <w:sz w:val="16"/>
          <w:szCs w:val="16"/>
        </w:rPr>
        <w:t>September 202</w:t>
      </w:r>
      <w:r w:rsidR="005D2BAB">
        <w:rPr>
          <w:rFonts w:ascii="Gill Sans MT" w:hAnsi="Gill Sans MT" w:cs="Arial"/>
          <w:i/>
          <w:iCs/>
          <w:color w:val="000000" w:themeColor="text1"/>
          <w:sz w:val="16"/>
          <w:szCs w:val="16"/>
        </w:rPr>
        <w:t>6</w:t>
      </w:r>
      <w:r>
        <w:rPr>
          <w:rFonts w:ascii="Gill Sans MT" w:hAnsi="Gill Sans MT" w:cs="Arial"/>
          <w:i/>
          <w:iCs/>
          <w:color w:val="000000" w:themeColor="text1"/>
          <w:sz w:val="16"/>
          <w:szCs w:val="16"/>
        </w:rPr>
        <w:t xml:space="preserve"> version</w:t>
      </w:r>
    </w:p>
    <w:p w14:paraId="36A52FAD" w14:textId="77777777" w:rsidR="006432E2" w:rsidRDefault="006432E2" w:rsidP="008C4FF9">
      <w:pPr>
        <w:spacing w:after="0" w:line="240" w:lineRule="auto"/>
        <w:ind w:left="360"/>
        <w:textAlignment w:val="baseline"/>
        <w:rPr>
          <w:rFonts w:ascii="Gill Sans MT" w:hAnsi="Gill Sans MT" w:cs="Arial"/>
          <w:i/>
          <w:iCs/>
          <w:color w:val="FF0000"/>
          <w:sz w:val="16"/>
          <w:szCs w:val="16"/>
        </w:rPr>
      </w:pPr>
    </w:p>
    <w:p w14:paraId="7A543FED" w14:textId="77777777" w:rsidR="00CB1776" w:rsidRDefault="00CB1776" w:rsidP="00F40A22">
      <w:pPr>
        <w:rPr>
          <w:rFonts w:ascii="Gill Sans MT" w:hAnsi="Gill Sans MT" w:cs="Arial"/>
          <w:i/>
          <w:iCs/>
          <w:color w:val="FF0000"/>
          <w:sz w:val="16"/>
          <w:szCs w:val="16"/>
        </w:rPr>
      </w:pPr>
    </w:p>
    <w:p w14:paraId="5A88C828" w14:textId="65BF6360" w:rsidR="00F40A22" w:rsidRPr="00A44363" w:rsidRDefault="00F40A22" w:rsidP="00F40A22">
      <w:pPr>
        <w:rPr>
          <w:rFonts w:ascii="Centra No2 Medium" w:hAnsi="Centra No2 Medium" w:cs="Arial"/>
          <w:b/>
          <w:i/>
          <w:iCs/>
          <w:color w:val="F4B083" w:themeColor="accent2" w:themeTint="99"/>
        </w:rPr>
      </w:pPr>
      <w:r w:rsidRPr="00A44363">
        <w:rPr>
          <w:rFonts w:ascii="Centra No2 Medium" w:hAnsi="Centra No2 Medium" w:cs="Arial"/>
          <w:b/>
          <w:color w:val="F4B083" w:themeColor="accent2" w:themeTint="99"/>
        </w:rPr>
        <w:lastRenderedPageBreak/>
        <w:t>Assessment in Nursery and Reception</w:t>
      </w:r>
      <w:r w:rsidR="00236DB8" w:rsidRPr="00A44363">
        <w:rPr>
          <w:rFonts w:ascii="Centra No2 Medium" w:hAnsi="Centra No2 Medium" w:cs="Arial"/>
          <w:b/>
          <w:color w:val="F4B083" w:themeColor="accent2" w:themeTint="99"/>
        </w:rPr>
        <w:t xml:space="preserve"> - Rationale</w:t>
      </w:r>
      <w:r w:rsidRPr="00A44363">
        <w:rPr>
          <w:rFonts w:ascii="Centra No2 Medium" w:hAnsi="Centra No2 Medium" w:cs="Arial"/>
          <w:b/>
          <w:color w:val="F4B083" w:themeColor="accent2" w:themeTint="99"/>
        </w:rPr>
        <w:t xml:space="preserve"> </w:t>
      </w:r>
    </w:p>
    <w:p w14:paraId="063E8C1E" w14:textId="16D04C2F" w:rsidR="00F40A22" w:rsidRPr="003D3003" w:rsidRDefault="00F40A22" w:rsidP="00F40A22">
      <w:pPr>
        <w:rPr>
          <w:rFonts w:ascii="Centra No2 Light" w:hAnsi="Centra No2 Light" w:cs="Arial"/>
          <w:color w:val="000000" w:themeColor="text1"/>
        </w:rPr>
      </w:pPr>
      <w:r w:rsidRPr="003D3003">
        <w:rPr>
          <w:rFonts w:ascii="Centra No2 Light" w:hAnsi="Centra No2 Light" w:cs="Arial"/>
          <w:color w:val="000000" w:themeColor="text1"/>
        </w:rPr>
        <w:t xml:space="preserve">When making judgements about a child’s attainment in each of the areas, use </w:t>
      </w:r>
      <w:r w:rsidR="00D21DBC" w:rsidRPr="003D3003">
        <w:rPr>
          <w:rFonts w:ascii="Centra No2 Light" w:hAnsi="Centra No2 Light" w:cs="Arial"/>
          <w:color w:val="000000" w:themeColor="text1"/>
        </w:rPr>
        <w:t>your</w:t>
      </w:r>
      <w:r w:rsidRPr="003D3003">
        <w:rPr>
          <w:rFonts w:ascii="Centra No2 Light" w:hAnsi="Centra No2 Light" w:cs="Arial"/>
          <w:color w:val="000000" w:themeColor="text1"/>
        </w:rPr>
        <w:t xml:space="preserve"> professional judgement but also </w:t>
      </w:r>
      <w:proofErr w:type="gramStart"/>
      <w:r w:rsidRPr="003D3003">
        <w:rPr>
          <w:rFonts w:ascii="Centra No2 Light" w:hAnsi="Centra No2 Light" w:cs="Arial"/>
          <w:color w:val="000000" w:themeColor="text1"/>
        </w:rPr>
        <w:t>take into account</w:t>
      </w:r>
      <w:proofErr w:type="gramEnd"/>
      <w:r w:rsidRPr="003D3003">
        <w:rPr>
          <w:rFonts w:ascii="Centra No2 Light" w:hAnsi="Centra No2 Light" w:cs="Arial"/>
          <w:color w:val="000000" w:themeColor="text1"/>
        </w:rPr>
        <w:t xml:space="preserve"> contributions from other perspectives</w:t>
      </w:r>
      <w:r w:rsidR="00D21DBC" w:rsidRPr="003D3003">
        <w:rPr>
          <w:rFonts w:ascii="Centra No2 Light" w:hAnsi="Centra No2 Light" w:cs="Arial"/>
          <w:color w:val="000000" w:themeColor="text1"/>
        </w:rPr>
        <w:t xml:space="preserve"> (e.g. parents). </w:t>
      </w:r>
    </w:p>
    <w:p w14:paraId="289218B7" w14:textId="77777777" w:rsidR="00F40A22" w:rsidRPr="003D3003" w:rsidRDefault="00F40A22" w:rsidP="00F40A22">
      <w:pPr>
        <w:rPr>
          <w:rFonts w:ascii="Centra No2 Light" w:hAnsi="Centra No2 Light" w:cs="Arial"/>
          <w:color w:val="000000" w:themeColor="text1"/>
        </w:rPr>
      </w:pPr>
      <w:r w:rsidRPr="003D3003">
        <w:rPr>
          <w:rFonts w:ascii="Centra No2 Light" w:hAnsi="Centra No2 Light" w:cs="Arial"/>
          <w:color w:val="000000" w:themeColor="text1"/>
        </w:rPr>
        <w:t>We are alert to the general diversity of children’s interests needs and backgrounds when making judgements and understand that children may demonstrate their attainment is a range of ways, particularly if they have SEND or are EAL and are just learning English. We will look for all opportunities for children to demonstrate what they know.</w:t>
      </w:r>
    </w:p>
    <w:p w14:paraId="07CAF8B4" w14:textId="5FEF694B" w:rsidR="00F40A22" w:rsidRPr="003D3003" w:rsidRDefault="00F40A22" w:rsidP="00F40A22">
      <w:pPr>
        <w:rPr>
          <w:rFonts w:ascii="Centra No2 Light" w:hAnsi="Centra No2 Light" w:cs="Arial"/>
          <w:color w:val="000000" w:themeColor="text1"/>
        </w:rPr>
      </w:pPr>
      <w:r w:rsidRPr="003D3003">
        <w:rPr>
          <w:rFonts w:ascii="Centra No2 Light" w:hAnsi="Centra No2 Light" w:cs="Arial"/>
          <w:color w:val="000000" w:themeColor="text1"/>
        </w:rPr>
        <w:t>The way teachers record formatively how pupils are progressing and learning from day to day, is up to the individual school</w:t>
      </w:r>
      <w:r w:rsidR="009B07E6" w:rsidRPr="003D3003">
        <w:rPr>
          <w:rFonts w:ascii="Centra No2 Light" w:hAnsi="Centra No2 Light" w:cs="Arial"/>
          <w:color w:val="000000" w:themeColor="text1"/>
        </w:rPr>
        <w:t xml:space="preserve"> and should not be overly </w:t>
      </w:r>
      <w:r w:rsidR="00E51A49" w:rsidRPr="003D3003">
        <w:rPr>
          <w:rFonts w:ascii="Centra No2 Light" w:hAnsi="Centra No2 Light" w:cs="Arial"/>
          <w:color w:val="000000" w:themeColor="text1"/>
        </w:rPr>
        <w:t>burdensome.</w:t>
      </w:r>
    </w:p>
    <w:p w14:paraId="49452CE3" w14:textId="6C18649C" w:rsidR="00691D91" w:rsidRPr="00A44363" w:rsidRDefault="00691D91" w:rsidP="00691D91">
      <w:pPr>
        <w:spacing w:after="0" w:line="240" w:lineRule="auto"/>
        <w:textAlignment w:val="baseline"/>
        <w:rPr>
          <w:rFonts w:ascii="Centra No2 Medium" w:eastAsia="Times New Roman" w:hAnsi="Centra No2 Medium" w:cs="Arial"/>
          <w:color w:val="F4B083" w:themeColor="accent2" w:themeTint="99"/>
          <w:u w:val="single"/>
          <w:lang w:eastAsia="en-GB"/>
        </w:rPr>
      </w:pPr>
      <w:r w:rsidRPr="00A44363">
        <w:rPr>
          <w:rFonts w:ascii="Centra No2 Medium" w:eastAsia="Times New Roman" w:hAnsi="Centra No2 Medium" w:cs="Arial"/>
          <w:b/>
          <w:bCs/>
          <w:color w:val="F4B083" w:themeColor="accent2" w:themeTint="99"/>
          <w:u w:val="single"/>
          <w:lang w:eastAsia="en-GB"/>
        </w:rPr>
        <w:t>Part 1 Assessment Timetable</w:t>
      </w:r>
    </w:p>
    <w:p w14:paraId="7DD7D25C" w14:textId="0941340D" w:rsidR="00691D91" w:rsidRPr="003D3003" w:rsidRDefault="00691D91" w:rsidP="00691D91">
      <w:pPr>
        <w:spacing w:after="0" w:line="240" w:lineRule="auto"/>
        <w:textAlignment w:val="baseline"/>
        <w:rPr>
          <w:rFonts w:ascii="Centra No2 Light" w:eastAsia="Times New Roman" w:hAnsi="Centra No2 Light" w:cs="Arial"/>
          <w:lang w:eastAsia="en-GB"/>
        </w:rPr>
      </w:pPr>
      <w:r w:rsidRPr="003D3003">
        <w:rPr>
          <w:rFonts w:ascii="Centra No2 Light" w:eastAsia="Times New Roman" w:hAnsi="Centra No2 Light" w:cs="Arial"/>
          <w:lang w:eastAsia="en-GB"/>
        </w:rPr>
        <w:t xml:space="preserve">The tables below show the assessment timetable for </w:t>
      </w:r>
      <w:r w:rsidR="00D731AC" w:rsidRPr="003D3003">
        <w:rPr>
          <w:rFonts w:ascii="Centra No2 Light" w:eastAsia="Times New Roman" w:hAnsi="Centra No2 Light" w:cs="Arial"/>
          <w:lang w:eastAsia="en-GB"/>
        </w:rPr>
        <w:t>Nursery and Reception</w:t>
      </w:r>
    </w:p>
    <w:p w14:paraId="5BAE01B7" w14:textId="77777777" w:rsidR="00691D91" w:rsidRPr="00A44363" w:rsidRDefault="00691D91" w:rsidP="00691D91">
      <w:pPr>
        <w:spacing w:after="0" w:line="240" w:lineRule="auto"/>
        <w:textAlignment w:val="baseline"/>
        <w:rPr>
          <w:rFonts w:ascii="Centra No2 Medium" w:eastAsia="Times New Roman" w:hAnsi="Centra No2 Medium" w:cs="Arial"/>
          <w:lang w:eastAsia="en-GB"/>
        </w:rPr>
      </w:pPr>
    </w:p>
    <w:p w14:paraId="3D84B1B5" w14:textId="77777777" w:rsidR="00691D91" w:rsidRPr="00A44363" w:rsidRDefault="00691D91" w:rsidP="00691D91">
      <w:pPr>
        <w:spacing w:after="0" w:line="240" w:lineRule="auto"/>
        <w:textAlignment w:val="baseline"/>
        <w:rPr>
          <w:rFonts w:ascii="Centra No2 Medium" w:eastAsia="Times New Roman" w:hAnsi="Centra No2 Medium" w:cs="Arial"/>
          <w:b/>
          <w:bCs/>
          <w:lang w:eastAsia="en-GB"/>
        </w:rPr>
      </w:pPr>
      <w:r w:rsidRPr="00A44363">
        <w:rPr>
          <w:rFonts w:ascii="Centra No2 Medium" w:eastAsia="Times New Roman" w:hAnsi="Centra No2 Medium" w:cs="Arial"/>
          <w:b/>
          <w:bCs/>
          <w:lang w:eastAsia="en-GB"/>
        </w:rPr>
        <w:t>Important aspects to note: </w:t>
      </w:r>
    </w:p>
    <w:p w14:paraId="3889BD44" w14:textId="6FF02A7E" w:rsidR="00691D91" w:rsidRPr="003D3003" w:rsidRDefault="00691D91" w:rsidP="00691D91">
      <w:pPr>
        <w:pStyle w:val="ListParagraph"/>
        <w:numPr>
          <w:ilvl w:val="0"/>
          <w:numId w:val="1"/>
        </w:num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 xml:space="preserve">There is a pupil progress meeting each full term </w:t>
      </w:r>
      <w:r w:rsidR="001C6DAC" w:rsidRPr="003D3003">
        <w:rPr>
          <w:rFonts w:ascii="Centra No2 Light" w:eastAsia="Times New Roman" w:hAnsi="Centra No2 Light" w:cs="Arial"/>
          <w:color w:val="000000" w:themeColor="text1"/>
          <w:lang w:eastAsia="en-GB"/>
        </w:rPr>
        <w:t>to discuss those not developing as expected</w:t>
      </w:r>
    </w:p>
    <w:p w14:paraId="7335297D" w14:textId="73A624DB" w:rsidR="00691D91" w:rsidRPr="003D3003" w:rsidRDefault="00691D91" w:rsidP="00691D91">
      <w:pPr>
        <w:pStyle w:val="ListParagraph"/>
        <w:numPr>
          <w:ilvl w:val="0"/>
          <w:numId w:val="1"/>
        </w:numPr>
        <w:spacing w:after="0" w:line="240" w:lineRule="auto"/>
        <w:textAlignment w:val="baseline"/>
        <w:rPr>
          <w:rFonts w:ascii="Centra No2 Light" w:eastAsia="Times New Roman" w:hAnsi="Centra No2 Light" w:cs="Arial"/>
          <w:lang w:eastAsia="en-GB"/>
        </w:rPr>
      </w:pPr>
      <w:r w:rsidRPr="003D3003">
        <w:rPr>
          <w:rFonts w:ascii="Centra No2 Light" w:eastAsia="Times New Roman" w:hAnsi="Centra No2 Light" w:cs="Arial"/>
          <w:lang w:eastAsia="en-GB"/>
        </w:rPr>
        <w:t xml:space="preserve">Data is to be entered onto </w:t>
      </w:r>
      <w:r w:rsidR="00B11514" w:rsidRPr="003D3003">
        <w:rPr>
          <w:rFonts w:ascii="Centra No2 Light" w:eastAsia="Times New Roman" w:hAnsi="Centra No2 Light" w:cs="Arial"/>
          <w:lang w:eastAsia="en-GB"/>
        </w:rPr>
        <w:t>Insight</w:t>
      </w:r>
    </w:p>
    <w:p w14:paraId="107ACC26" w14:textId="77777777" w:rsidR="00FB2F18" w:rsidRPr="00A44363" w:rsidRDefault="00FB2F18" w:rsidP="00691D91">
      <w:pPr>
        <w:spacing w:after="0" w:line="240" w:lineRule="auto"/>
        <w:textAlignment w:val="baseline"/>
        <w:rPr>
          <w:rFonts w:ascii="Centra No2 Medium" w:eastAsia="Times New Roman" w:hAnsi="Centra No2 Medium" w:cs="Arial"/>
          <w:lang w:eastAsia="en-GB"/>
        </w:rPr>
      </w:pPr>
    </w:p>
    <w:p w14:paraId="3E1E5C81" w14:textId="77777777" w:rsidR="00691D91" w:rsidRPr="00A44363" w:rsidRDefault="00691D91" w:rsidP="00691D91">
      <w:pPr>
        <w:spacing w:after="0" w:line="240" w:lineRule="auto"/>
        <w:textAlignment w:val="baseline"/>
        <w:rPr>
          <w:rFonts w:ascii="Centra No2 Medium" w:eastAsia="Times New Roman" w:hAnsi="Centra No2 Medium" w:cs="Arial"/>
          <w:lang w:eastAsia="en-GB"/>
        </w:rPr>
      </w:pPr>
      <w:r w:rsidRPr="00A44363">
        <w:rPr>
          <w:rFonts w:ascii="Centra No2 Medium" w:eastAsia="Times New Roman" w:hAnsi="Centra No2 Medium" w:cs="Arial"/>
          <w:b/>
          <w:bCs/>
          <w:color w:val="F4B083" w:themeColor="accent2" w:themeTint="99"/>
          <w:lang w:eastAsia="en-GB"/>
        </w:rPr>
        <w:t>Nursery </w:t>
      </w:r>
      <w:r w:rsidRPr="00A44363">
        <w:rPr>
          <w:rFonts w:ascii="Centra No2 Medium" w:eastAsia="Times New Roman" w:hAnsi="Centra No2 Medium" w:cs="Arial"/>
          <w:color w:val="0070C0"/>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5"/>
        <w:gridCol w:w="5084"/>
        <w:gridCol w:w="2781"/>
      </w:tblGrid>
      <w:tr w:rsidR="004A1D31" w:rsidRPr="00A44363" w14:paraId="34FF76F6" w14:textId="77777777" w:rsidTr="00A012A1">
        <w:tc>
          <w:tcPr>
            <w:tcW w:w="1145" w:type="dxa"/>
            <w:tcBorders>
              <w:top w:val="single" w:sz="6" w:space="0" w:color="auto"/>
              <w:left w:val="single" w:sz="6" w:space="0" w:color="auto"/>
              <w:bottom w:val="single" w:sz="6" w:space="0" w:color="auto"/>
              <w:right w:val="single" w:sz="6" w:space="0" w:color="auto"/>
            </w:tcBorders>
            <w:shd w:val="clear" w:color="auto" w:fill="F4B083" w:themeFill="accent2" w:themeFillTint="99"/>
            <w:vAlign w:val="center"/>
            <w:hideMark/>
          </w:tcPr>
          <w:p w14:paraId="2DCF910A" w14:textId="77777777" w:rsidR="00691D91" w:rsidRPr="00A44363" w:rsidRDefault="00691D91"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Half term</w:t>
            </w:r>
          </w:p>
        </w:tc>
        <w:tc>
          <w:tcPr>
            <w:tcW w:w="5084"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0EFBEDC0" w14:textId="77777777" w:rsidR="00691D91" w:rsidRPr="00A44363" w:rsidRDefault="00691D91"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Assessment Task</w:t>
            </w:r>
            <w:r w:rsidRPr="00A44363">
              <w:rPr>
                <w:rFonts w:ascii="Centra No2 Medium" w:eastAsia="Times New Roman" w:hAnsi="Centra No2 Medium" w:cs="Arial"/>
                <w:color w:val="000000" w:themeColor="text1"/>
                <w:lang w:eastAsia="en-GB"/>
              </w:rPr>
              <w:t> </w:t>
            </w:r>
          </w:p>
        </w:tc>
        <w:tc>
          <w:tcPr>
            <w:tcW w:w="2781"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71DC8C4E" w14:textId="589C12DB" w:rsidR="00691D91" w:rsidRPr="00A44363" w:rsidRDefault="00691D91"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Final Date</w:t>
            </w:r>
            <w:r w:rsidRPr="00A44363">
              <w:rPr>
                <w:rFonts w:ascii="Centra No2 Medium" w:eastAsia="Times New Roman" w:hAnsi="Centra No2 Medium" w:cs="Arial"/>
                <w:color w:val="000000" w:themeColor="text1"/>
                <w:lang w:eastAsia="en-GB"/>
              </w:rPr>
              <w:t> </w:t>
            </w:r>
            <w:r w:rsidR="009A7E9A" w:rsidRPr="00A44363">
              <w:rPr>
                <w:rFonts w:ascii="Centra No2 Medium" w:eastAsia="Times New Roman" w:hAnsi="Centra No2 Medium" w:cs="Arial"/>
                <w:b/>
                <w:bCs/>
                <w:color w:val="000000" w:themeColor="text1"/>
                <w:lang w:eastAsia="en-GB"/>
              </w:rPr>
              <w:t>for data to be on Insight</w:t>
            </w:r>
          </w:p>
        </w:tc>
      </w:tr>
      <w:tr w:rsidR="004A1D31" w:rsidRPr="00A44363" w14:paraId="0B1B974C" w14:textId="77777777" w:rsidTr="0059253E">
        <w:tc>
          <w:tcPr>
            <w:tcW w:w="11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7838120" w14:textId="77777777" w:rsidR="00691D91" w:rsidRPr="00A44363" w:rsidRDefault="00691D91"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Autumn 1</w:t>
            </w:r>
          </w:p>
        </w:tc>
        <w:tc>
          <w:tcPr>
            <w:tcW w:w="5084" w:type="dxa"/>
            <w:tcBorders>
              <w:top w:val="single" w:sz="6" w:space="0" w:color="auto"/>
              <w:left w:val="single" w:sz="6" w:space="0" w:color="auto"/>
              <w:bottom w:val="single" w:sz="6" w:space="0" w:color="auto"/>
              <w:right w:val="single" w:sz="6" w:space="0" w:color="auto"/>
            </w:tcBorders>
            <w:shd w:val="clear" w:color="auto" w:fill="F2F2F2"/>
            <w:hideMark/>
          </w:tcPr>
          <w:p w14:paraId="1AFD8696" w14:textId="7B3DC6CC" w:rsidR="00691D91" w:rsidRPr="003D3003" w:rsidRDefault="00407570"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 xml:space="preserve">Baseline </w:t>
            </w:r>
            <w:r w:rsidR="00940BFC" w:rsidRPr="003D3003">
              <w:rPr>
                <w:rFonts w:ascii="Centra No2 Light" w:eastAsia="Times New Roman" w:hAnsi="Centra No2 Light" w:cs="Arial"/>
                <w:color w:val="000000" w:themeColor="text1"/>
                <w:lang w:eastAsia="en-GB"/>
              </w:rPr>
              <w:t>to ensure typicality o</w:t>
            </w:r>
            <w:r w:rsidR="00444FFD" w:rsidRPr="003D3003">
              <w:rPr>
                <w:rFonts w:ascii="Centra No2 Light" w:eastAsia="Times New Roman" w:hAnsi="Centra No2 Light" w:cs="Arial"/>
                <w:color w:val="000000" w:themeColor="text1"/>
                <w:lang w:eastAsia="en-GB"/>
              </w:rPr>
              <w:t>f development</w:t>
            </w:r>
            <w:r w:rsidR="00F13312" w:rsidRPr="003D3003">
              <w:rPr>
                <w:rFonts w:ascii="Centra No2 Light" w:eastAsia="Times New Roman" w:hAnsi="Centra No2 Light" w:cs="Arial"/>
                <w:color w:val="000000" w:themeColor="text1"/>
                <w:lang w:eastAsia="en-GB"/>
              </w:rPr>
              <w:t xml:space="preserve"> – 4 domains only</w:t>
            </w:r>
          </w:p>
        </w:tc>
        <w:tc>
          <w:tcPr>
            <w:tcW w:w="2781" w:type="dxa"/>
            <w:tcBorders>
              <w:top w:val="single" w:sz="6" w:space="0" w:color="auto"/>
              <w:left w:val="single" w:sz="6" w:space="0" w:color="auto"/>
              <w:bottom w:val="single" w:sz="6" w:space="0" w:color="auto"/>
              <w:right w:val="single" w:sz="6" w:space="0" w:color="auto"/>
            </w:tcBorders>
            <w:shd w:val="clear" w:color="auto" w:fill="F2F2F2"/>
          </w:tcPr>
          <w:p w14:paraId="0B20F9CB" w14:textId="76C3323B" w:rsidR="00691D91" w:rsidRPr="003D3003" w:rsidRDefault="00571681" w:rsidP="00762CD0">
            <w:pPr>
              <w:spacing w:after="0" w:line="240" w:lineRule="auto"/>
              <w:textAlignment w:val="baseline"/>
              <w:rPr>
                <w:rFonts w:ascii="Centra No2 Light" w:eastAsia="Times New Roman" w:hAnsi="Centra No2 Light" w:cs="Arial"/>
                <w:color w:val="000000" w:themeColor="text1"/>
                <w:lang w:eastAsia="en-GB"/>
              </w:rPr>
            </w:pPr>
            <w:r>
              <w:rPr>
                <w:rFonts w:ascii="Centra No2 Light" w:eastAsia="Times New Roman" w:hAnsi="Centra No2 Light" w:cs="Arial"/>
                <w:color w:val="000000" w:themeColor="text1"/>
                <w:lang w:eastAsia="en-GB"/>
              </w:rPr>
              <w:t>09</w:t>
            </w:r>
            <w:r w:rsidR="00AB113B" w:rsidRPr="003D3003">
              <w:rPr>
                <w:rFonts w:ascii="Centra No2 Light" w:eastAsia="Times New Roman" w:hAnsi="Centra No2 Light" w:cs="Arial"/>
                <w:color w:val="000000" w:themeColor="text1"/>
                <w:lang w:eastAsia="en-GB"/>
              </w:rPr>
              <w:t>/10/202</w:t>
            </w:r>
            <w:r>
              <w:rPr>
                <w:rFonts w:ascii="Centra No2 Light" w:eastAsia="Times New Roman" w:hAnsi="Centra No2 Light" w:cs="Arial"/>
                <w:color w:val="000000" w:themeColor="text1"/>
                <w:lang w:eastAsia="en-GB"/>
              </w:rPr>
              <w:t>6</w:t>
            </w:r>
          </w:p>
        </w:tc>
      </w:tr>
      <w:tr w:rsidR="004A1D31" w:rsidRPr="00A44363" w14:paraId="72FE4BFF" w14:textId="77777777" w:rsidTr="00DD3F00">
        <w:tc>
          <w:tcPr>
            <w:tcW w:w="1145" w:type="dxa"/>
            <w:tcBorders>
              <w:left w:val="single" w:sz="6" w:space="0" w:color="auto"/>
              <w:bottom w:val="single" w:sz="6" w:space="0" w:color="auto"/>
              <w:right w:val="single" w:sz="6" w:space="0" w:color="auto"/>
            </w:tcBorders>
            <w:shd w:val="clear" w:color="auto" w:fill="F2F2F2"/>
            <w:vAlign w:val="center"/>
          </w:tcPr>
          <w:p w14:paraId="4DE29825" w14:textId="434998A8" w:rsidR="00691D91" w:rsidRPr="00A44363" w:rsidRDefault="00076007" w:rsidP="00762CD0">
            <w:pPr>
              <w:spacing w:after="0" w:line="240" w:lineRule="auto"/>
              <w:jc w:val="center"/>
              <w:textAlignment w:val="baseline"/>
              <w:rPr>
                <w:rFonts w:ascii="Centra No2 Medium" w:eastAsia="Times New Roman" w:hAnsi="Centra No2 Medium" w:cs="Arial"/>
                <w:b/>
                <w:bCs/>
                <w:color w:val="000000" w:themeColor="text1"/>
                <w:lang w:eastAsia="en-GB"/>
              </w:rPr>
            </w:pPr>
            <w:r w:rsidRPr="00A44363">
              <w:rPr>
                <w:rFonts w:ascii="Centra No2 Medium" w:eastAsia="Times New Roman" w:hAnsi="Centra No2 Medium" w:cs="Arial"/>
                <w:b/>
                <w:bCs/>
                <w:color w:val="000000" w:themeColor="text1"/>
                <w:lang w:eastAsia="en-GB"/>
              </w:rPr>
              <w:t>Autumn 2</w:t>
            </w:r>
          </w:p>
        </w:tc>
        <w:tc>
          <w:tcPr>
            <w:tcW w:w="5084" w:type="dxa"/>
            <w:tcBorders>
              <w:top w:val="single" w:sz="6" w:space="0" w:color="auto"/>
              <w:left w:val="single" w:sz="6" w:space="0" w:color="auto"/>
              <w:bottom w:val="single" w:sz="6" w:space="0" w:color="auto"/>
              <w:right w:val="single" w:sz="6" w:space="0" w:color="auto"/>
            </w:tcBorders>
            <w:shd w:val="clear" w:color="auto" w:fill="F2F2F2"/>
          </w:tcPr>
          <w:p w14:paraId="08F39EEF" w14:textId="4F08FBE0" w:rsidR="00284B37" w:rsidRPr="003D3003" w:rsidRDefault="007533E2"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Review of pupils whose development is not typical</w:t>
            </w:r>
            <w:r w:rsidR="00076007" w:rsidRPr="003D3003">
              <w:rPr>
                <w:rFonts w:ascii="Centra No2 Light" w:eastAsia="Times New Roman" w:hAnsi="Centra No2 Light" w:cs="Arial"/>
                <w:color w:val="000000" w:themeColor="text1"/>
                <w:lang w:eastAsia="en-GB"/>
              </w:rPr>
              <w:t xml:space="preserve"> by end of term</w:t>
            </w:r>
          </w:p>
        </w:tc>
        <w:tc>
          <w:tcPr>
            <w:tcW w:w="2781" w:type="dxa"/>
            <w:tcBorders>
              <w:top w:val="single" w:sz="6" w:space="0" w:color="auto"/>
              <w:left w:val="single" w:sz="6" w:space="0" w:color="auto"/>
              <w:bottom w:val="single" w:sz="6" w:space="0" w:color="auto"/>
              <w:right w:val="single" w:sz="6" w:space="0" w:color="auto"/>
            </w:tcBorders>
            <w:shd w:val="clear" w:color="auto" w:fill="F2F2F2"/>
          </w:tcPr>
          <w:p w14:paraId="0524E1FD" w14:textId="09339839" w:rsidR="00691D91" w:rsidRPr="003D3003" w:rsidRDefault="0011768F"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n/a</w:t>
            </w:r>
          </w:p>
        </w:tc>
      </w:tr>
      <w:tr w:rsidR="009C2E76" w:rsidRPr="00A44363" w14:paraId="07D41164" w14:textId="77777777" w:rsidTr="0059253E">
        <w:tc>
          <w:tcPr>
            <w:tcW w:w="1145" w:type="dxa"/>
            <w:vMerge w:val="restart"/>
            <w:tcBorders>
              <w:top w:val="single" w:sz="6" w:space="0" w:color="auto"/>
              <w:left w:val="single" w:sz="6" w:space="0" w:color="auto"/>
              <w:right w:val="single" w:sz="6" w:space="0" w:color="auto"/>
            </w:tcBorders>
            <w:shd w:val="clear" w:color="auto" w:fill="F2F2F2"/>
            <w:vAlign w:val="center"/>
            <w:hideMark/>
          </w:tcPr>
          <w:p w14:paraId="6966C919" w14:textId="621A2C59" w:rsidR="009C2E76" w:rsidRPr="00A44363" w:rsidRDefault="009C2E76"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Spring 1</w:t>
            </w:r>
          </w:p>
          <w:p w14:paraId="273DBCDF" w14:textId="77777777" w:rsidR="009C2E76" w:rsidRPr="00A44363" w:rsidRDefault="009C2E76" w:rsidP="00762CD0">
            <w:pPr>
              <w:spacing w:after="0" w:line="240" w:lineRule="auto"/>
              <w:jc w:val="center"/>
              <w:textAlignment w:val="baseline"/>
              <w:rPr>
                <w:rFonts w:ascii="Centra No2 Medium" w:eastAsia="Times New Roman" w:hAnsi="Centra No2 Medium" w:cs="Arial"/>
                <w:color w:val="000000" w:themeColor="text1"/>
                <w:lang w:eastAsia="en-GB"/>
              </w:rPr>
            </w:pPr>
          </w:p>
        </w:tc>
        <w:tc>
          <w:tcPr>
            <w:tcW w:w="5084" w:type="dxa"/>
            <w:tcBorders>
              <w:top w:val="single" w:sz="6" w:space="0" w:color="auto"/>
              <w:left w:val="single" w:sz="6" w:space="0" w:color="auto"/>
              <w:bottom w:val="single" w:sz="6" w:space="0" w:color="auto"/>
              <w:right w:val="single" w:sz="6" w:space="0" w:color="auto"/>
            </w:tcBorders>
            <w:shd w:val="clear" w:color="auto" w:fill="F2F2F2"/>
            <w:hideMark/>
          </w:tcPr>
          <w:p w14:paraId="06837A00" w14:textId="511A039D" w:rsidR="009C2E76" w:rsidRPr="003D3003" w:rsidRDefault="009C2E76" w:rsidP="00762CD0">
            <w:pPr>
              <w:spacing w:after="0" w:line="240" w:lineRule="auto"/>
              <w:textAlignment w:val="baseline"/>
              <w:rPr>
                <w:rFonts w:ascii="Centra No2 Light" w:eastAsia="Times New Roman" w:hAnsi="Centra No2 Light" w:cs="Arial"/>
                <w:color w:val="000000" w:themeColor="text1"/>
                <w:lang w:eastAsia="en-GB"/>
              </w:rPr>
            </w:pPr>
            <w:proofErr w:type="spellStart"/>
            <w:r w:rsidRPr="003D3003">
              <w:rPr>
                <w:rFonts w:ascii="Centra No2 Light" w:eastAsia="Times New Roman" w:hAnsi="Centra No2 Light" w:cs="Arial"/>
                <w:color w:val="000000" w:themeColor="text1"/>
                <w:lang w:eastAsia="en-GB"/>
              </w:rPr>
              <w:t>Mid year</w:t>
            </w:r>
            <w:proofErr w:type="spellEnd"/>
            <w:r w:rsidRPr="003D3003">
              <w:rPr>
                <w:rFonts w:ascii="Centra No2 Light" w:eastAsia="Times New Roman" w:hAnsi="Centra No2 Light" w:cs="Arial"/>
                <w:color w:val="000000" w:themeColor="text1"/>
                <w:lang w:eastAsia="en-GB"/>
              </w:rPr>
              <w:t xml:space="preserve"> review of 6 domains and knowledge of what has been taught in the curriculum</w:t>
            </w:r>
          </w:p>
        </w:tc>
        <w:tc>
          <w:tcPr>
            <w:tcW w:w="2781" w:type="dxa"/>
            <w:tcBorders>
              <w:top w:val="single" w:sz="6" w:space="0" w:color="auto"/>
              <w:left w:val="single" w:sz="6" w:space="0" w:color="auto"/>
              <w:bottom w:val="single" w:sz="6" w:space="0" w:color="auto"/>
              <w:right w:val="single" w:sz="6" w:space="0" w:color="auto"/>
            </w:tcBorders>
            <w:shd w:val="clear" w:color="auto" w:fill="F2F2F2"/>
          </w:tcPr>
          <w:p w14:paraId="7CEC144F" w14:textId="52FC78EF" w:rsidR="009C2E76" w:rsidRPr="003D3003" w:rsidRDefault="0011768F"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0</w:t>
            </w:r>
            <w:r w:rsidR="00536A96">
              <w:rPr>
                <w:rFonts w:ascii="Centra No2 Light" w:eastAsia="Times New Roman" w:hAnsi="Centra No2 Light" w:cs="Arial"/>
                <w:color w:val="000000" w:themeColor="text1"/>
                <w:lang w:eastAsia="en-GB"/>
              </w:rPr>
              <w:t>5</w:t>
            </w:r>
            <w:r w:rsidRPr="003D3003">
              <w:rPr>
                <w:rFonts w:ascii="Centra No2 Light" w:eastAsia="Times New Roman" w:hAnsi="Centra No2 Light" w:cs="Arial"/>
                <w:color w:val="000000" w:themeColor="text1"/>
                <w:lang w:eastAsia="en-GB"/>
              </w:rPr>
              <w:t>/02/202</w:t>
            </w:r>
            <w:r w:rsidR="00536A96">
              <w:rPr>
                <w:rFonts w:ascii="Centra No2 Light" w:eastAsia="Times New Roman" w:hAnsi="Centra No2 Light" w:cs="Arial"/>
                <w:color w:val="000000" w:themeColor="text1"/>
                <w:lang w:eastAsia="en-GB"/>
              </w:rPr>
              <w:t>7</w:t>
            </w:r>
          </w:p>
        </w:tc>
      </w:tr>
      <w:tr w:rsidR="009C2E76" w:rsidRPr="00A44363" w14:paraId="09EC1E3F" w14:textId="77777777" w:rsidTr="00762CD0">
        <w:tc>
          <w:tcPr>
            <w:tcW w:w="1145" w:type="dxa"/>
            <w:vMerge/>
            <w:tcBorders>
              <w:left w:val="single" w:sz="6" w:space="0" w:color="auto"/>
              <w:bottom w:val="single" w:sz="6" w:space="0" w:color="auto"/>
              <w:right w:val="single" w:sz="6" w:space="0" w:color="auto"/>
            </w:tcBorders>
            <w:shd w:val="clear" w:color="auto" w:fill="F2F2F2"/>
            <w:vAlign w:val="center"/>
          </w:tcPr>
          <w:p w14:paraId="6DABD203" w14:textId="033C1380" w:rsidR="009C2E76" w:rsidRPr="00A44363" w:rsidRDefault="009C2E76" w:rsidP="00762CD0">
            <w:pPr>
              <w:spacing w:after="0" w:line="240" w:lineRule="auto"/>
              <w:jc w:val="center"/>
              <w:textAlignment w:val="baseline"/>
              <w:rPr>
                <w:rFonts w:ascii="Centra No2 Medium" w:eastAsia="Times New Roman" w:hAnsi="Centra No2 Medium" w:cs="Arial"/>
                <w:b/>
                <w:bCs/>
                <w:color w:val="000000" w:themeColor="text1"/>
                <w:lang w:eastAsia="en-GB"/>
              </w:rPr>
            </w:pPr>
          </w:p>
        </w:tc>
        <w:tc>
          <w:tcPr>
            <w:tcW w:w="5084" w:type="dxa"/>
            <w:tcBorders>
              <w:top w:val="single" w:sz="6" w:space="0" w:color="auto"/>
              <w:left w:val="single" w:sz="6" w:space="0" w:color="auto"/>
              <w:bottom w:val="single" w:sz="6" w:space="0" w:color="auto"/>
              <w:right w:val="single" w:sz="6" w:space="0" w:color="auto"/>
            </w:tcBorders>
            <w:shd w:val="clear" w:color="auto" w:fill="F2F2F2"/>
          </w:tcPr>
          <w:p w14:paraId="73A4AF21" w14:textId="3C2E4DA4" w:rsidR="009C2E76" w:rsidRPr="003D3003" w:rsidRDefault="009C2E76"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Review of pupils whose development is not typical by end of term</w:t>
            </w:r>
          </w:p>
        </w:tc>
        <w:tc>
          <w:tcPr>
            <w:tcW w:w="2781" w:type="dxa"/>
            <w:tcBorders>
              <w:top w:val="single" w:sz="6" w:space="0" w:color="auto"/>
              <w:left w:val="single" w:sz="6" w:space="0" w:color="auto"/>
              <w:bottom w:val="single" w:sz="6" w:space="0" w:color="auto"/>
              <w:right w:val="single" w:sz="6" w:space="0" w:color="auto"/>
            </w:tcBorders>
            <w:shd w:val="clear" w:color="auto" w:fill="F2F2F2"/>
          </w:tcPr>
          <w:p w14:paraId="0FDF7083" w14:textId="29D55CE9" w:rsidR="009C2E76" w:rsidRPr="003D3003" w:rsidRDefault="0011768F"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n/a</w:t>
            </w:r>
          </w:p>
        </w:tc>
      </w:tr>
      <w:tr w:rsidR="004A1D31" w:rsidRPr="00A44363" w14:paraId="075645B8" w14:textId="77777777" w:rsidTr="0059253E">
        <w:tc>
          <w:tcPr>
            <w:tcW w:w="1145" w:type="dxa"/>
            <w:tcBorders>
              <w:top w:val="single" w:sz="6" w:space="0" w:color="auto"/>
              <w:left w:val="single" w:sz="6" w:space="0" w:color="auto"/>
              <w:right w:val="single" w:sz="6" w:space="0" w:color="auto"/>
            </w:tcBorders>
            <w:shd w:val="clear" w:color="auto" w:fill="F2F2F2"/>
            <w:vAlign w:val="center"/>
            <w:hideMark/>
          </w:tcPr>
          <w:p w14:paraId="295AF24F" w14:textId="72F8BDDC" w:rsidR="004E6CB9" w:rsidRPr="00A44363" w:rsidRDefault="004E6CB9" w:rsidP="00762CD0">
            <w:pPr>
              <w:spacing w:after="0" w:line="240" w:lineRule="auto"/>
              <w:jc w:val="center"/>
              <w:textAlignment w:val="baseline"/>
              <w:rPr>
                <w:rFonts w:ascii="Centra No2 Medium" w:eastAsia="Times New Roman" w:hAnsi="Centra No2 Medium" w:cs="Arial"/>
                <w:color w:val="000000" w:themeColor="text1"/>
                <w:lang w:eastAsia="en-GB"/>
              </w:rPr>
            </w:pPr>
            <w:r w:rsidRPr="00A44363">
              <w:rPr>
                <w:rFonts w:ascii="Centra No2 Medium" w:eastAsia="Times New Roman" w:hAnsi="Centra No2 Medium" w:cs="Arial"/>
                <w:b/>
                <w:bCs/>
                <w:color w:val="000000" w:themeColor="text1"/>
                <w:lang w:eastAsia="en-GB"/>
              </w:rPr>
              <w:t>Summer</w:t>
            </w:r>
            <w:r w:rsidR="00051B26" w:rsidRPr="00A44363">
              <w:rPr>
                <w:rFonts w:ascii="Centra No2 Medium" w:eastAsia="Times New Roman" w:hAnsi="Centra No2 Medium" w:cs="Arial"/>
                <w:b/>
                <w:bCs/>
                <w:color w:val="000000" w:themeColor="text1"/>
                <w:lang w:eastAsia="en-GB"/>
              </w:rPr>
              <w:t xml:space="preserve"> 2</w:t>
            </w:r>
            <w:r w:rsidRPr="00A44363">
              <w:rPr>
                <w:rFonts w:ascii="Centra No2 Medium" w:eastAsia="Times New Roman" w:hAnsi="Centra No2 Medium" w:cs="Arial"/>
                <w:b/>
                <w:bCs/>
                <w:color w:val="000000" w:themeColor="text1"/>
                <w:lang w:eastAsia="en-GB"/>
              </w:rPr>
              <w:t xml:space="preserve"> </w:t>
            </w:r>
          </w:p>
          <w:p w14:paraId="210E8ACE" w14:textId="77777777" w:rsidR="004E6CB9" w:rsidRPr="00A44363" w:rsidRDefault="004E6CB9" w:rsidP="00762CD0">
            <w:pPr>
              <w:spacing w:after="0" w:line="240" w:lineRule="auto"/>
              <w:jc w:val="center"/>
              <w:textAlignment w:val="baseline"/>
              <w:rPr>
                <w:rFonts w:ascii="Centra No2 Medium" w:eastAsia="Times New Roman" w:hAnsi="Centra No2 Medium" w:cs="Arial"/>
                <w:color w:val="000000" w:themeColor="text1"/>
                <w:lang w:eastAsia="en-GB"/>
              </w:rPr>
            </w:pPr>
          </w:p>
        </w:tc>
        <w:tc>
          <w:tcPr>
            <w:tcW w:w="5084" w:type="dxa"/>
            <w:tcBorders>
              <w:top w:val="single" w:sz="6" w:space="0" w:color="auto"/>
              <w:left w:val="single" w:sz="6" w:space="0" w:color="auto"/>
              <w:bottom w:val="single" w:sz="6" w:space="0" w:color="auto"/>
              <w:right w:val="single" w:sz="6" w:space="0" w:color="auto"/>
            </w:tcBorders>
            <w:shd w:val="clear" w:color="auto" w:fill="F2F2F2"/>
            <w:hideMark/>
          </w:tcPr>
          <w:p w14:paraId="47A8B99F" w14:textId="2BD9CC2C" w:rsidR="00BA59D3" w:rsidRPr="003D3003" w:rsidRDefault="00571C21"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 xml:space="preserve">End of year review of </w:t>
            </w:r>
            <w:r w:rsidR="00BA59D3" w:rsidRPr="003D3003">
              <w:rPr>
                <w:rFonts w:ascii="Centra No2 Light" w:eastAsia="Times New Roman" w:hAnsi="Centra No2 Light" w:cs="Arial"/>
                <w:color w:val="000000" w:themeColor="text1"/>
                <w:lang w:eastAsia="en-GB"/>
              </w:rPr>
              <w:t>6 domains and knowledge of what has been taught in the curriculum</w:t>
            </w:r>
          </w:p>
          <w:p w14:paraId="45EFCCF7" w14:textId="658558B3" w:rsidR="004E6CB9" w:rsidRPr="003D3003" w:rsidRDefault="00684004" w:rsidP="00762CD0">
            <w:pPr>
              <w:spacing w:after="0" w:line="240" w:lineRule="auto"/>
              <w:textAlignment w:val="baseline"/>
              <w:rPr>
                <w:rFonts w:ascii="Centra No2 Light" w:eastAsia="Times New Roman" w:hAnsi="Centra No2 Light" w:cs="Arial"/>
                <w:color w:val="000000" w:themeColor="text1"/>
                <w:lang w:eastAsia="en-GB"/>
              </w:rPr>
            </w:pPr>
            <w:r w:rsidRPr="003D3003">
              <w:rPr>
                <w:rFonts w:ascii="Centra No2 Light" w:eastAsia="Times New Roman" w:hAnsi="Centra No2 Light" w:cs="Arial"/>
                <w:color w:val="000000" w:themeColor="text1"/>
                <w:lang w:eastAsia="en-GB"/>
              </w:rPr>
              <w:t>Review of pupils whose development is not typical by the end of term</w:t>
            </w:r>
          </w:p>
        </w:tc>
        <w:tc>
          <w:tcPr>
            <w:tcW w:w="2781" w:type="dxa"/>
            <w:tcBorders>
              <w:top w:val="single" w:sz="6" w:space="0" w:color="auto"/>
              <w:left w:val="single" w:sz="6" w:space="0" w:color="auto"/>
              <w:bottom w:val="single" w:sz="6" w:space="0" w:color="auto"/>
              <w:right w:val="single" w:sz="6" w:space="0" w:color="auto"/>
            </w:tcBorders>
            <w:shd w:val="clear" w:color="auto" w:fill="F2F2F2"/>
          </w:tcPr>
          <w:p w14:paraId="1B96E830" w14:textId="5384B832" w:rsidR="00284B37" w:rsidRPr="003D3003" w:rsidRDefault="00536A96" w:rsidP="00762CD0">
            <w:pPr>
              <w:spacing w:after="0" w:line="240" w:lineRule="auto"/>
              <w:textAlignment w:val="baseline"/>
              <w:rPr>
                <w:rFonts w:ascii="Centra No2 Light" w:eastAsia="Times New Roman" w:hAnsi="Centra No2 Light" w:cs="Arial"/>
                <w:color w:val="000000" w:themeColor="text1"/>
                <w:lang w:eastAsia="en-GB"/>
              </w:rPr>
            </w:pPr>
            <w:r>
              <w:rPr>
                <w:rFonts w:ascii="Centra No2 Light" w:eastAsia="Times New Roman" w:hAnsi="Centra No2 Light" w:cs="Arial"/>
                <w:color w:val="000000" w:themeColor="text1"/>
                <w:lang w:eastAsia="en-GB"/>
              </w:rPr>
              <w:t>09</w:t>
            </w:r>
            <w:r w:rsidR="009832F1" w:rsidRPr="003D3003">
              <w:rPr>
                <w:rFonts w:ascii="Centra No2 Light" w:eastAsia="Times New Roman" w:hAnsi="Centra No2 Light" w:cs="Arial"/>
                <w:color w:val="000000" w:themeColor="text1"/>
                <w:lang w:eastAsia="en-GB"/>
              </w:rPr>
              <w:t>/07/202</w:t>
            </w:r>
            <w:r>
              <w:rPr>
                <w:rFonts w:ascii="Centra No2 Light" w:eastAsia="Times New Roman" w:hAnsi="Centra No2 Light" w:cs="Arial"/>
                <w:color w:val="000000" w:themeColor="text1"/>
                <w:lang w:eastAsia="en-GB"/>
              </w:rPr>
              <w:t>7</w:t>
            </w:r>
          </w:p>
        </w:tc>
      </w:tr>
    </w:tbl>
    <w:p w14:paraId="7E63E3AA" w14:textId="77777777" w:rsidR="00691D91" w:rsidRPr="00A44363" w:rsidRDefault="00691D91" w:rsidP="00691D91">
      <w:pPr>
        <w:spacing w:after="0" w:line="240" w:lineRule="auto"/>
        <w:textAlignment w:val="baseline"/>
        <w:rPr>
          <w:rFonts w:ascii="Centra No2 Medium" w:eastAsia="Times New Roman" w:hAnsi="Centra No2 Medium" w:cs="Arial"/>
          <w:lang w:eastAsia="en-GB"/>
        </w:rPr>
      </w:pPr>
      <w:r w:rsidRPr="00A44363">
        <w:rPr>
          <w:rFonts w:ascii="Centra No2 Medium" w:eastAsia="Times New Roman" w:hAnsi="Centra No2 Medium" w:cs="Arial"/>
          <w:lang w:eastAsia="en-GB"/>
        </w:rPr>
        <w:t> </w:t>
      </w:r>
    </w:p>
    <w:p w14:paraId="5921FE39" w14:textId="77777777" w:rsidR="00691D91" w:rsidRPr="00A44363" w:rsidRDefault="00691D91" w:rsidP="00691D91">
      <w:pPr>
        <w:spacing w:after="0" w:line="240" w:lineRule="auto"/>
        <w:textAlignment w:val="baseline"/>
        <w:rPr>
          <w:rFonts w:ascii="Centra No2 Medium" w:eastAsia="Times New Roman" w:hAnsi="Centra No2 Medium" w:cs="Arial"/>
          <w:color w:val="0070C0"/>
          <w:lang w:eastAsia="en-GB"/>
        </w:rPr>
      </w:pPr>
      <w:r w:rsidRPr="00A44363">
        <w:rPr>
          <w:rFonts w:ascii="Centra No2 Medium" w:eastAsia="Times New Roman" w:hAnsi="Centra No2 Medium" w:cs="Arial"/>
          <w:b/>
          <w:bCs/>
          <w:color w:val="F4B083" w:themeColor="accent2" w:themeTint="99"/>
          <w:lang w:eastAsia="en-GB"/>
        </w:rPr>
        <w:t>Reception</w:t>
      </w:r>
      <w:r w:rsidRPr="00A44363">
        <w:rPr>
          <w:rFonts w:ascii="Centra No2 Medium" w:eastAsia="Times New Roman" w:hAnsi="Centra No2 Medium" w:cs="Arial"/>
          <w:color w:val="0070C0"/>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4"/>
        <w:gridCol w:w="5495"/>
        <w:gridCol w:w="2391"/>
      </w:tblGrid>
      <w:tr w:rsidR="00691D91" w:rsidRPr="00A44363" w14:paraId="4BF1E9D8" w14:textId="77777777" w:rsidTr="00DB4E13">
        <w:tc>
          <w:tcPr>
            <w:tcW w:w="1124" w:type="dxa"/>
            <w:tcBorders>
              <w:top w:val="single" w:sz="6" w:space="0" w:color="auto"/>
              <w:left w:val="single" w:sz="6" w:space="0" w:color="auto"/>
              <w:bottom w:val="single" w:sz="6" w:space="0" w:color="auto"/>
              <w:right w:val="single" w:sz="6" w:space="0" w:color="auto"/>
            </w:tcBorders>
            <w:shd w:val="clear" w:color="auto" w:fill="F4B083" w:themeFill="accent2" w:themeFillTint="99"/>
            <w:vAlign w:val="center"/>
            <w:hideMark/>
          </w:tcPr>
          <w:p w14:paraId="0822A827" w14:textId="77777777" w:rsidR="00691D91" w:rsidRPr="00A44363" w:rsidRDefault="00691D91" w:rsidP="00762CD0">
            <w:pPr>
              <w:spacing w:after="0" w:line="240" w:lineRule="auto"/>
              <w:jc w:val="center"/>
              <w:textAlignment w:val="baseline"/>
              <w:rPr>
                <w:rFonts w:ascii="Centra No2 Medium" w:eastAsia="Times New Roman" w:hAnsi="Centra No2 Medium" w:cs="Arial"/>
                <w:lang w:eastAsia="en-GB"/>
              </w:rPr>
            </w:pPr>
            <w:r w:rsidRPr="00A44363">
              <w:rPr>
                <w:rFonts w:ascii="Centra No2 Medium" w:eastAsia="Times New Roman" w:hAnsi="Centra No2 Medium" w:cs="Arial"/>
                <w:b/>
                <w:bCs/>
                <w:lang w:eastAsia="en-GB"/>
              </w:rPr>
              <w:t>Half term</w:t>
            </w:r>
          </w:p>
        </w:tc>
        <w:tc>
          <w:tcPr>
            <w:tcW w:w="5495"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349992AC" w14:textId="77777777" w:rsidR="00691D91" w:rsidRPr="00A44363" w:rsidRDefault="00691D91" w:rsidP="00762CD0">
            <w:pPr>
              <w:spacing w:after="0" w:line="240" w:lineRule="auto"/>
              <w:jc w:val="center"/>
              <w:textAlignment w:val="baseline"/>
              <w:rPr>
                <w:rFonts w:ascii="Centra No2 Medium" w:eastAsia="Times New Roman" w:hAnsi="Centra No2 Medium" w:cs="Arial"/>
                <w:lang w:eastAsia="en-GB"/>
              </w:rPr>
            </w:pPr>
            <w:r w:rsidRPr="00A44363">
              <w:rPr>
                <w:rFonts w:ascii="Centra No2 Medium" w:eastAsia="Times New Roman" w:hAnsi="Centra No2 Medium" w:cs="Arial"/>
                <w:b/>
                <w:bCs/>
                <w:lang w:eastAsia="en-GB"/>
              </w:rPr>
              <w:t>Assessment Task</w:t>
            </w:r>
            <w:r w:rsidRPr="00A44363">
              <w:rPr>
                <w:rFonts w:ascii="Centra No2 Medium" w:eastAsia="Times New Roman" w:hAnsi="Centra No2 Medium" w:cs="Arial"/>
                <w:lang w:eastAsia="en-GB"/>
              </w:rPr>
              <w:t> </w:t>
            </w:r>
          </w:p>
        </w:tc>
        <w:tc>
          <w:tcPr>
            <w:tcW w:w="2391"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029C944C" w14:textId="433532DA" w:rsidR="00691D91" w:rsidRPr="00A44363" w:rsidRDefault="00426D5F" w:rsidP="00762CD0">
            <w:pPr>
              <w:spacing w:after="0" w:line="240" w:lineRule="auto"/>
              <w:jc w:val="center"/>
              <w:textAlignment w:val="baseline"/>
              <w:rPr>
                <w:rFonts w:ascii="Centra No2 Medium" w:eastAsia="Times New Roman" w:hAnsi="Centra No2 Medium" w:cs="Arial"/>
                <w:lang w:eastAsia="en-GB"/>
              </w:rPr>
            </w:pPr>
            <w:r w:rsidRPr="00A44363">
              <w:rPr>
                <w:rFonts w:ascii="Centra No2 Medium" w:eastAsia="Times New Roman" w:hAnsi="Centra No2 Medium" w:cs="Arial"/>
                <w:b/>
                <w:bCs/>
                <w:lang w:eastAsia="en-GB"/>
              </w:rPr>
              <w:t>Final Date</w:t>
            </w:r>
            <w:r w:rsidRPr="00A44363">
              <w:rPr>
                <w:rFonts w:ascii="Centra No2 Medium" w:eastAsia="Times New Roman" w:hAnsi="Centra No2 Medium" w:cs="Arial"/>
                <w:lang w:eastAsia="en-GB"/>
              </w:rPr>
              <w:t> </w:t>
            </w:r>
            <w:r w:rsidRPr="00A44363">
              <w:rPr>
                <w:rFonts w:ascii="Centra No2 Medium" w:eastAsia="Times New Roman" w:hAnsi="Centra No2 Medium" w:cs="Arial"/>
                <w:b/>
                <w:bCs/>
                <w:lang w:eastAsia="en-GB"/>
              </w:rPr>
              <w:t>for data to be on Insight</w:t>
            </w:r>
          </w:p>
        </w:tc>
      </w:tr>
      <w:tr w:rsidR="00354A1D" w:rsidRPr="00A44363" w14:paraId="6079E5FD" w14:textId="77777777" w:rsidTr="0063149C">
        <w:tc>
          <w:tcPr>
            <w:tcW w:w="1124" w:type="dxa"/>
            <w:vMerge w:val="restart"/>
            <w:tcBorders>
              <w:top w:val="single" w:sz="6" w:space="0" w:color="auto"/>
              <w:left w:val="single" w:sz="6" w:space="0" w:color="auto"/>
              <w:right w:val="single" w:sz="6" w:space="0" w:color="auto"/>
            </w:tcBorders>
            <w:shd w:val="clear" w:color="auto" w:fill="F2F2F2"/>
            <w:vAlign w:val="center"/>
          </w:tcPr>
          <w:p w14:paraId="49BCF7B8" w14:textId="1979A744" w:rsidR="00354A1D" w:rsidRPr="00A44363" w:rsidRDefault="00354A1D" w:rsidP="00762CD0">
            <w:pPr>
              <w:spacing w:after="0" w:line="240" w:lineRule="auto"/>
              <w:jc w:val="center"/>
              <w:textAlignment w:val="baseline"/>
              <w:rPr>
                <w:rFonts w:ascii="Centra No2 Medium" w:eastAsia="Times New Roman" w:hAnsi="Centra No2 Medium" w:cs="Arial"/>
                <w:b/>
                <w:bCs/>
                <w:lang w:eastAsia="en-GB"/>
              </w:rPr>
            </w:pPr>
            <w:r w:rsidRPr="00A44363">
              <w:rPr>
                <w:rFonts w:ascii="Centra No2 Medium" w:eastAsia="Times New Roman" w:hAnsi="Centra No2 Medium" w:cs="Arial"/>
                <w:b/>
                <w:bCs/>
                <w:lang w:eastAsia="en-GB"/>
              </w:rPr>
              <w:t>Autumn 1</w:t>
            </w: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71781B8B" w14:textId="550F4C7D" w:rsidR="00354A1D" w:rsidRPr="00E74F28" w:rsidRDefault="003E62AB" w:rsidP="00762CD0">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Narrative statements for pupils who have completed both assessment components of national RBA, are available to view and download</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27C58B33" w14:textId="77777777" w:rsidR="00354A1D" w:rsidRPr="00E74F28" w:rsidRDefault="00354A1D" w:rsidP="00762CD0">
            <w:pPr>
              <w:spacing w:after="0" w:line="240" w:lineRule="auto"/>
              <w:textAlignment w:val="baseline"/>
              <w:rPr>
                <w:rFonts w:ascii="Centra No2 Light" w:eastAsia="Times New Roman" w:hAnsi="Centra No2 Light" w:cs="Arial"/>
                <w:lang w:eastAsia="en-GB"/>
              </w:rPr>
            </w:pPr>
          </w:p>
        </w:tc>
      </w:tr>
      <w:tr w:rsidR="00354A1D" w:rsidRPr="00A44363" w14:paraId="45E4BDC9" w14:textId="77777777" w:rsidTr="00064EFF">
        <w:tc>
          <w:tcPr>
            <w:tcW w:w="1124" w:type="dxa"/>
            <w:vMerge/>
            <w:tcBorders>
              <w:left w:val="single" w:sz="6" w:space="0" w:color="auto"/>
              <w:right w:val="single" w:sz="6" w:space="0" w:color="auto"/>
            </w:tcBorders>
            <w:shd w:val="clear" w:color="auto" w:fill="F2F2F2"/>
            <w:vAlign w:val="center"/>
            <w:hideMark/>
          </w:tcPr>
          <w:p w14:paraId="1AA4F331" w14:textId="2B64F0D2" w:rsidR="00354A1D" w:rsidRPr="00A44363" w:rsidRDefault="00354A1D" w:rsidP="00762CD0">
            <w:pPr>
              <w:spacing w:after="0" w:line="240" w:lineRule="auto"/>
              <w:jc w:val="center"/>
              <w:textAlignment w:val="baseline"/>
              <w:rPr>
                <w:rFonts w:ascii="Centra No2 Medium" w:eastAsia="Times New Roman" w:hAnsi="Centra No2 Medium" w:cs="Arial"/>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hideMark/>
          </w:tcPr>
          <w:p w14:paraId="4512629C" w14:textId="346E5B44" w:rsidR="00354A1D" w:rsidRPr="00E74F28" w:rsidRDefault="00354A1D"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Establish the national Reception Baseline Assessment (RBA)</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D5DE345" w14:textId="5490907E" w:rsidR="00354A1D" w:rsidRPr="00E74F28" w:rsidRDefault="00536A96" w:rsidP="00762CD0">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09</w:t>
            </w:r>
            <w:r w:rsidR="00354A1D" w:rsidRPr="00E74F28">
              <w:rPr>
                <w:rFonts w:ascii="Centra No2 Light" w:eastAsia="Times New Roman" w:hAnsi="Centra No2 Light" w:cs="Arial"/>
                <w:lang w:eastAsia="en-GB"/>
              </w:rPr>
              <w:t>/10/202</w:t>
            </w:r>
            <w:r>
              <w:rPr>
                <w:rFonts w:ascii="Centra No2 Light" w:eastAsia="Times New Roman" w:hAnsi="Centra No2 Light" w:cs="Arial"/>
                <w:lang w:eastAsia="en-GB"/>
              </w:rPr>
              <w:t>6</w:t>
            </w:r>
          </w:p>
        </w:tc>
      </w:tr>
      <w:tr w:rsidR="00354A1D" w:rsidRPr="00A44363" w14:paraId="735772CB" w14:textId="77777777" w:rsidTr="00DB4E13">
        <w:tc>
          <w:tcPr>
            <w:tcW w:w="1124" w:type="dxa"/>
            <w:vMerge/>
            <w:tcBorders>
              <w:left w:val="single" w:sz="6" w:space="0" w:color="auto"/>
              <w:right w:val="single" w:sz="6" w:space="0" w:color="auto"/>
            </w:tcBorders>
            <w:shd w:val="clear" w:color="auto" w:fill="F2F2F2"/>
            <w:vAlign w:val="center"/>
          </w:tcPr>
          <w:p w14:paraId="73519B43" w14:textId="77777777" w:rsidR="00354A1D" w:rsidRPr="00A44363" w:rsidRDefault="00354A1D" w:rsidP="00762CD0">
            <w:pPr>
              <w:spacing w:after="0" w:line="240" w:lineRule="auto"/>
              <w:jc w:val="center"/>
              <w:textAlignment w:val="baseline"/>
              <w:rPr>
                <w:rFonts w:ascii="Centra No2 Medium" w:eastAsia="Times New Roman" w:hAnsi="Centra No2 Medium" w:cs="Arial"/>
                <w:b/>
                <w:bCs/>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62A3E705" w14:textId="77777777" w:rsidR="00354A1D" w:rsidRDefault="00354A1D"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Establish phonics placement assessments using your scheme</w:t>
            </w:r>
          </w:p>
          <w:p w14:paraId="1CBE51FA" w14:textId="13D9CA70" w:rsidR="00333706" w:rsidRPr="00E74F28" w:rsidRDefault="00333706" w:rsidP="00762CD0">
            <w:pPr>
              <w:spacing w:after="0" w:line="240" w:lineRule="auto"/>
              <w:textAlignment w:val="baseline"/>
              <w:rPr>
                <w:rFonts w:ascii="Centra No2 Light" w:eastAsia="Times New Roman" w:hAnsi="Centra No2 Light" w:cs="Arial"/>
                <w:lang w:eastAsia="en-GB"/>
              </w:rPr>
            </w:pPr>
            <w:r w:rsidRPr="00776FBF">
              <w:rPr>
                <w:rFonts w:ascii="Centra No2 Light" w:eastAsia="Times New Roman" w:hAnsi="Centra No2 Light" w:cs="Arial"/>
                <w:color w:val="EE0000"/>
                <w:lang w:eastAsia="en-GB"/>
              </w:rPr>
              <w:t>Complete phonics tracker (Y/N) using your placement assessments</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4C5BA861" w14:textId="60FE6B69" w:rsidR="00354A1D" w:rsidRPr="00E74F28" w:rsidRDefault="00333706" w:rsidP="00762CD0">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09</w:t>
            </w:r>
            <w:r w:rsidR="00354A1D" w:rsidRPr="00E74F28">
              <w:rPr>
                <w:rFonts w:ascii="Centra No2 Light" w:eastAsia="Times New Roman" w:hAnsi="Centra No2 Light" w:cs="Arial"/>
                <w:lang w:eastAsia="en-GB"/>
              </w:rPr>
              <w:t>/10/202</w:t>
            </w:r>
            <w:r>
              <w:rPr>
                <w:rFonts w:ascii="Centra No2 Light" w:eastAsia="Times New Roman" w:hAnsi="Centra No2 Light" w:cs="Arial"/>
                <w:lang w:eastAsia="en-GB"/>
              </w:rPr>
              <w:t>6</w:t>
            </w:r>
          </w:p>
        </w:tc>
      </w:tr>
      <w:tr w:rsidR="00F13312" w:rsidRPr="00A44363" w14:paraId="4196534D" w14:textId="77777777" w:rsidTr="00DB4E13">
        <w:tc>
          <w:tcPr>
            <w:tcW w:w="1124" w:type="dxa"/>
            <w:tcBorders>
              <w:left w:val="single" w:sz="6" w:space="0" w:color="auto"/>
              <w:right w:val="single" w:sz="6" w:space="0" w:color="auto"/>
            </w:tcBorders>
            <w:shd w:val="clear" w:color="auto" w:fill="F2F2F2"/>
            <w:vAlign w:val="center"/>
          </w:tcPr>
          <w:p w14:paraId="0F8422A4" w14:textId="77777777" w:rsidR="00F13312" w:rsidRPr="00A44363" w:rsidRDefault="00F13312" w:rsidP="00762CD0">
            <w:pPr>
              <w:spacing w:after="0" w:line="240" w:lineRule="auto"/>
              <w:jc w:val="center"/>
              <w:textAlignment w:val="baseline"/>
              <w:rPr>
                <w:rFonts w:ascii="Centra No2 Medium" w:eastAsia="Times New Roman" w:hAnsi="Centra No2 Medium" w:cs="Arial"/>
                <w:b/>
                <w:bCs/>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5B31B80E" w14:textId="1AFC25D2" w:rsidR="00F13312" w:rsidRPr="00E74F28" w:rsidRDefault="00F13312" w:rsidP="00762CD0">
            <w:pPr>
              <w:spacing w:after="0" w:line="240" w:lineRule="auto"/>
              <w:textAlignment w:val="baseline"/>
              <w:rPr>
                <w:rFonts w:ascii="Centra No2 Light" w:eastAsia="Times New Roman" w:hAnsi="Centra No2 Light" w:cs="Arial"/>
                <w:color w:val="000000" w:themeColor="text1"/>
                <w:lang w:eastAsia="en-GB"/>
              </w:rPr>
            </w:pPr>
            <w:r w:rsidRPr="00E74F28">
              <w:rPr>
                <w:rFonts w:ascii="Centra No2 Light" w:eastAsia="Times New Roman" w:hAnsi="Centra No2 Light" w:cs="Arial"/>
                <w:color w:val="000000" w:themeColor="text1"/>
                <w:lang w:eastAsia="en-GB"/>
              </w:rPr>
              <w:t>Establish internal baseline for 6 domains</w:t>
            </w:r>
            <w:r w:rsidR="00B93C6F" w:rsidRPr="00E74F28">
              <w:rPr>
                <w:rFonts w:ascii="Centra No2 Light" w:eastAsia="Times New Roman" w:hAnsi="Centra No2 Light" w:cs="Arial"/>
                <w:color w:val="000000" w:themeColor="text1"/>
                <w:lang w:eastAsia="en-GB"/>
              </w:rPr>
              <w:t xml:space="preserve"> (use the RBA data for reading and maths knowledge)</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1D6EE00F" w14:textId="71FE19DA" w:rsidR="00F13312" w:rsidRPr="00E74F28" w:rsidRDefault="00333706" w:rsidP="00762CD0">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09</w:t>
            </w:r>
            <w:r w:rsidR="00FF57E8" w:rsidRPr="00E74F28">
              <w:rPr>
                <w:rFonts w:ascii="Centra No2 Light" w:eastAsia="Times New Roman" w:hAnsi="Centra No2 Light" w:cs="Arial"/>
                <w:lang w:eastAsia="en-GB"/>
              </w:rPr>
              <w:t>/10/202</w:t>
            </w:r>
            <w:r>
              <w:rPr>
                <w:rFonts w:ascii="Centra No2 Light" w:eastAsia="Times New Roman" w:hAnsi="Centra No2 Light" w:cs="Arial"/>
                <w:lang w:eastAsia="en-GB"/>
              </w:rPr>
              <w:t>6</w:t>
            </w:r>
          </w:p>
        </w:tc>
      </w:tr>
      <w:tr w:rsidR="003E62AB" w:rsidRPr="00A44363" w14:paraId="3E54A016" w14:textId="77777777" w:rsidTr="00DB4E13">
        <w:tc>
          <w:tcPr>
            <w:tcW w:w="1124" w:type="dxa"/>
            <w:vMerge w:val="restart"/>
            <w:tcBorders>
              <w:top w:val="single" w:sz="6" w:space="0" w:color="auto"/>
              <w:left w:val="single" w:sz="6" w:space="0" w:color="auto"/>
              <w:right w:val="single" w:sz="6" w:space="0" w:color="auto"/>
            </w:tcBorders>
            <w:shd w:val="clear" w:color="auto" w:fill="F2F2F2"/>
            <w:vAlign w:val="center"/>
          </w:tcPr>
          <w:p w14:paraId="5677CBEA" w14:textId="50EC3F52" w:rsidR="003E62AB" w:rsidRPr="00A44363" w:rsidRDefault="003E62AB" w:rsidP="00385AA5">
            <w:pPr>
              <w:spacing w:after="0" w:line="240" w:lineRule="auto"/>
              <w:jc w:val="center"/>
              <w:textAlignment w:val="baseline"/>
              <w:rPr>
                <w:rFonts w:ascii="Centra No2 Medium" w:eastAsia="Times New Roman" w:hAnsi="Centra No2 Medium" w:cs="Arial"/>
                <w:b/>
                <w:bCs/>
                <w:lang w:eastAsia="en-GB"/>
              </w:rPr>
            </w:pPr>
            <w:r w:rsidRPr="00A44363">
              <w:rPr>
                <w:rFonts w:ascii="Centra No2 Medium" w:eastAsia="Times New Roman" w:hAnsi="Centra No2 Medium" w:cs="Arial"/>
                <w:b/>
                <w:bCs/>
                <w:lang w:eastAsia="en-GB"/>
              </w:rPr>
              <w:t>Autumn 2</w:t>
            </w: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4CD6BF5A" w14:textId="5FC4C9B6" w:rsidR="003E62AB" w:rsidRPr="00E74F28" w:rsidRDefault="003E62AB" w:rsidP="00385AA5">
            <w:pPr>
              <w:spacing w:after="0" w:line="240" w:lineRule="auto"/>
              <w:textAlignment w:val="baseline"/>
              <w:rPr>
                <w:rFonts w:ascii="Centra No2 Light" w:eastAsia="Times New Roman" w:hAnsi="Centra No2 Light" w:cs="Arial"/>
                <w:color w:val="000000" w:themeColor="text1"/>
                <w:lang w:eastAsia="en-GB"/>
              </w:rPr>
            </w:pPr>
            <w:r>
              <w:rPr>
                <w:rFonts w:ascii="Centra No2 Light" w:eastAsia="Times New Roman" w:hAnsi="Centra No2 Light" w:cs="Arial"/>
                <w:color w:val="000000" w:themeColor="text1"/>
                <w:lang w:eastAsia="en-GB"/>
              </w:rPr>
              <w:t xml:space="preserve">Headteacher declaration form to be submitted </w:t>
            </w:r>
            <w:r w:rsidR="00590A3B">
              <w:rPr>
                <w:rFonts w:ascii="Centra No2 Light" w:eastAsia="Times New Roman" w:hAnsi="Centra No2 Light" w:cs="Arial"/>
                <w:color w:val="000000" w:themeColor="text1"/>
                <w:lang w:eastAsia="en-GB"/>
              </w:rPr>
              <w:t>online through the DfE portal</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577C1D9" w14:textId="098320E4" w:rsidR="003E62AB" w:rsidRPr="00E74F28" w:rsidRDefault="00590A3B" w:rsidP="00385AA5">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0</w:t>
            </w:r>
            <w:r w:rsidR="00372150">
              <w:rPr>
                <w:rFonts w:ascii="Centra No2 Light" w:eastAsia="Times New Roman" w:hAnsi="Centra No2 Light" w:cs="Arial"/>
                <w:lang w:eastAsia="en-GB"/>
              </w:rPr>
              <w:t>6</w:t>
            </w:r>
            <w:r>
              <w:rPr>
                <w:rFonts w:ascii="Centra No2 Light" w:eastAsia="Times New Roman" w:hAnsi="Centra No2 Light" w:cs="Arial"/>
                <w:lang w:eastAsia="en-GB"/>
              </w:rPr>
              <w:t>/11/202</w:t>
            </w:r>
            <w:r w:rsidR="00372150">
              <w:rPr>
                <w:rFonts w:ascii="Centra No2 Light" w:eastAsia="Times New Roman" w:hAnsi="Centra No2 Light" w:cs="Arial"/>
                <w:lang w:eastAsia="en-GB"/>
              </w:rPr>
              <w:t>6</w:t>
            </w:r>
          </w:p>
        </w:tc>
      </w:tr>
      <w:tr w:rsidR="003E62AB" w:rsidRPr="00A44363" w14:paraId="71693935" w14:textId="77777777" w:rsidTr="00C90020">
        <w:tc>
          <w:tcPr>
            <w:tcW w:w="1124" w:type="dxa"/>
            <w:vMerge/>
            <w:tcBorders>
              <w:left w:val="single" w:sz="6" w:space="0" w:color="auto"/>
              <w:right w:val="single" w:sz="6" w:space="0" w:color="auto"/>
            </w:tcBorders>
            <w:shd w:val="clear" w:color="auto" w:fill="F2F2F2"/>
            <w:vAlign w:val="center"/>
          </w:tcPr>
          <w:p w14:paraId="2F179478" w14:textId="6350490D" w:rsidR="003E62AB" w:rsidRPr="00A44363" w:rsidRDefault="003E62AB" w:rsidP="00385AA5">
            <w:pPr>
              <w:spacing w:after="0" w:line="240" w:lineRule="auto"/>
              <w:jc w:val="center"/>
              <w:textAlignment w:val="baseline"/>
              <w:rPr>
                <w:rFonts w:ascii="Centra No2 Medium" w:eastAsia="Times New Roman" w:hAnsi="Centra No2 Medium" w:cs="Arial"/>
                <w:b/>
                <w:bCs/>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36A79324" w14:textId="448104EF" w:rsidR="003E62AB" w:rsidRPr="00E74F28" w:rsidRDefault="003E62AB" w:rsidP="00385AA5">
            <w:pPr>
              <w:spacing w:after="0" w:line="240" w:lineRule="auto"/>
              <w:textAlignment w:val="baseline"/>
              <w:rPr>
                <w:rFonts w:ascii="Centra No2 Light" w:eastAsia="Times New Roman" w:hAnsi="Centra No2 Light" w:cs="Arial"/>
                <w:color w:val="000000" w:themeColor="text1"/>
                <w:lang w:eastAsia="en-GB"/>
              </w:rPr>
            </w:pPr>
            <w:r w:rsidRPr="00435024">
              <w:rPr>
                <w:rFonts w:ascii="Centra No2 Light" w:eastAsia="Times New Roman" w:hAnsi="Centra No2 Light" w:cs="Arial"/>
                <w:color w:val="EE0000"/>
                <w:lang w:eastAsia="en-GB"/>
              </w:rPr>
              <w:t xml:space="preserve">Phonics </w:t>
            </w:r>
            <w:r w:rsidR="00372150" w:rsidRPr="00435024">
              <w:rPr>
                <w:rFonts w:ascii="Centra No2 Light" w:eastAsia="Times New Roman" w:hAnsi="Centra No2 Light" w:cs="Arial"/>
                <w:color w:val="EE0000"/>
                <w:lang w:eastAsia="en-GB"/>
              </w:rPr>
              <w:t>tracker (Y/N)</w:t>
            </w:r>
            <w:r w:rsidRPr="00435024">
              <w:rPr>
                <w:rFonts w:ascii="Centra No2 Light" w:eastAsia="Times New Roman" w:hAnsi="Centra No2 Light" w:cs="Arial"/>
                <w:color w:val="EE0000"/>
                <w:lang w:eastAsia="en-GB"/>
              </w:rPr>
              <w:t xml:space="preserve"> (see booklet 2)</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55C493DC" w14:textId="7E8DE672" w:rsidR="003E62AB" w:rsidRPr="00E74F28" w:rsidRDefault="00A94A18" w:rsidP="00385AA5">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11</w:t>
            </w:r>
            <w:r w:rsidR="003E62AB" w:rsidRPr="00E74F28">
              <w:rPr>
                <w:rFonts w:ascii="Centra No2 Light" w:eastAsia="Times New Roman" w:hAnsi="Centra No2 Light" w:cs="Arial"/>
                <w:lang w:eastAsia="en-GB"/>
              </w:rPr>
              <w:t>/12/202</w:t>
            </w:r>
            <w:r>
              <w:rPr>
                <w:rFonts w:ascii="Centra No2 Light" w:eastAsia="Times New Roman" w:hAnsi="Centra No2 Light" w:cs="Arial"/>
                <w:lang w:eastAsia="en-GB"/>
              </w:rPr>
              <w:t>6</w:t>
            </w:r>
          </w:p>
        </w:tc>
      </w:tr>
      <w:tr w:rsidR="003E62AB" w:rsidRPr="00A44363" w14:paraId="6018CDD0" w14:textId="77777777" w:rsidTr="00C90020">
        <w:tc>
          <w:tcPr>
            <w:tcW w:w="1124" w:type="dxa"/>
            <w:vMerge/>
            <w:tcBorders>
              <w:left w:val="single" w:sz="6" w:space="0" w:color="auto"/>
              <w:bottom w:val="single" w:sz="4" w:space="0" w:color="auto"/>
              <w:right w:val="single" w:sz="6" w:space="0" w:color="auto"/>
            </w:tcBorders>
            <w:shd w:val="clear" w:color="auto" w:fill="F2F2F2"/>
            <w:vAlign w:val="center"/>
          </w:tcPr>
          <w:p w14:paraId="75A5CA71" w14:textId="77777777" w:rsidR="003E62AB" w:rsidRPr="00A44363" w:rsidRDefault="003E62AB" w:rsidP="00385AA5">
            <w:pPr>
              <w:spacing w:after="0" w:line="240" w:lineRule="auto"/>
              <w:jc w:val="center"/>
              <w:textAlignment w:val="baseline"/>
              <w:rPr>
                <w:rFonts w:ascii="Centra No2 Medium" w:eastAsia="Times New Roman" w:hAnsi="Centra No2 Medium" w:cs="Arial"/>
                <w:b/>
                <w:bCs/>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74545838" w14:textId="1AE72938" w:rsidR="003E62AB" w:rsidRPr="00E74F28" w:rsidRDefault="003E62AB" w:rsidP="00385AA5">
            <w:pPr>
              <w:spacing w:after="0" w:line="240" w:lineRule="auto"/>
              <w:textAlignment w:val="baseline"/>
              <w:rPr>
                <w:rFonts w:ascii="Centra No2 Light" w:eastAsia="Times New Roman" w:hAnsi="Centra No2 Light" w:cs="Arial"/>
                <w:color w:val="000000" w:themeColor="text1"/>
                <w:lang w:eastAsia="en-GB"/>
              </w:rPr>
            </w:pPr>
            <w:r w:rsidRPr="00E74F28">
              <w:rPr>
                <w:rFonts w:ascii="Centra No2 Light" w:eastAsia="Times New Roman" w:hAnsi="Centra No2 Light" w:cs="Arial"/>
                <w:color w:val="000000" w:themeColor="text1"/>
                <w:lang w:eastAsia="en-GB"/>
              </w:rPr>
              <w:t>Review of pupils whose development is not typical by end of term</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2C95042" w14:textId="6C2012FC" w:rsidR="003E62AB" w:rsidRPr="00E74F28" w:rsidRDefault="003E62AB" w:rsidP="00385AA5">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n/a</w:t>
            </w:r>
          </w:p>
        </w:tc>
      </w:tr>
      <w:tr w:rsidR="00691D91" w:rsidRPr="00A44363" w14:paraId="3B151E2E" w14:textId="77777777" w:rsidTr="00873FB8">
        <w:tc>
          <w:tcPr>
            <w:tcW w:w="112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5BAF1A" w14:textId="3047310C" w:rsidR="00691D91" w:rsidRPr="00A44363" w:rsidRDefault="00691D91" w:rsidP="00762CD0">
            <w:pPr>
              <w:spacing w:after="0" w:line="240" w:lineRule="auto"/>
              <w:jc w:val="center"/>
              <w:textAlignment w:val="baseline"/>
              <w:rPr>
                <w:rFonts w:ascii="Centra No2 Medium" w:eastAsia="Times New Roman" w:hAnsi="Centra No2 Medium" w:cs="Arial"/>
                <w:lang w:eastAsia="en-GB"/>
              </w:rPr>
            </w:pPr>
            <w:r w:rsidRPr="00A44363">
              <w:rPr>
                <w:rFonts w:ascii="Centra No2 Medium" w:eastAsia="Times New Roman" w:hAnsi="Centra No2 Medium" w:cs="Arial"/>
                <w:b/>
                <w:bCs/>
                <w:lang w:eastAsia="en-GB"/>
              </w:rPr>
              <w:t xml:space="preserve">Spring </w:t>
            </w:r>
            <w:r w:rsidR="00F6377F" w:rsidRPr="00A44363">
              <w:rPr>
                <w:rFonts w:ascii="Centra No2 Medium" w:eastAsia="Times New Roman" w:hAnsi="Centra No2 Medium" w:cs="Arial"/>
                <w:b/>
                <w:bCs/>
                <w:lang w:eastAsia="en-GB"/>
              </w:rPr>
              <w:t>1</w:t>
            </w:r>
          </w:p>
          <w:p w14:paraId="17594626" w14:textId="77777777" w:rsidR="00691D91" w:rsidRPr="00A44363" w:rsidRDefault="00691D91" w:rsidP="00762CD0">
            <w:pPr>
              <w:spacing w:after="0" w:line="240" w:lineRule="auto"/>
              <w:jc w:val="center"/>
              <w:textAlignment w:val="baseline"/>
              <w:rPr>
                <w:rFonts w:ascii="Centra No2 Medium" w:eastAsia="Times New Roman" w:hAnsi="Centra No2 Medium" w:cs="Arial"/>
                <w:lang w:eastAsia="en-GB"/>
              </w:rPr>
            </w:pPr>
          </w:p>
        </w:tc>
        <w:tc>
          <w:tcPr>
            <w:tcW w:w="5495" w:type="dxa"/>
            <w:tcBorders>
              <w:top w:val="single" w:sz="6" w:space="0" w:color="auto"/>
              <w:left w:val="single" w:sz="4" w:space="0" w:color="auto"/>
              <w:bottom w:val="single" w:sz="6" w:space="0" w:color="auto"/>
              <w:right w:val="single" w:sz="6" w:space="0" w:color="auto"/>
            </w:tcBorders>
            <w:shd w:val="clear" w:color="auto" w:fill="F2F2F2"/>
            <w:hideMark/>
          </w:tcPr>
          <w:p w14:paraId="53E6CE6E" w14:textId="77777777" w:rsidR="00691D91" w:rsidRDefault="00606A1C" w:rsidP="00762CD0">
            <w:pPr>
              <w:spacing w:after="0" w:line="240" w:lineRule="auto"/>
              <w:textAlignment w:val="baseline"/>
              <w:rPr>
                <w:rFonts w:ascii="Centra No2 Light" w:eastAsia="Times New Roman" w:hAnsi="Centra No2 Light" w:cs="Arial"/>
                <w:color w:val="000000" w:themeColor="text1"/>
                <w:lang w:eastAsia="en-GB"/>
              </w:rPr>
            </w:pPr>
            <w:proofErr w:type="spellStart"/>
            <w:r w:rsidRPr="00E74F28">
              <w:rPr>
                <w:rFonts w:ascii="Centra No2 Light" w:eastAsia="Times New Roman" w:hAnsi="Centra No2 Light" w:cs="Arial"/>
                <w:color w:val="000000" w:themeColor="text1"/>
                <w:lang w:eastAsia="en-GB"/>
              </w:rPr>
              <w:t>Mid year</w:t>
            </w:r>
            <w:proofErr w:type="spellEnd"/>
            <w:r w:rsidR="00691D91" w:rsidRPr="00E74F28">
              <w:rPr>
                <w:rFonts w:ascii="Centra No2 Light" w:eastAsia="Times New Roman" w:hAnsi="Centra No2 Light" w:cs="Arial"/>
                <w:color w:val="000000" w:themeColor="text1"/>
                <w:lang w:eastAsia="en-GB"/>
              </w:rPr>
              <w:t xml:space="preserve"> judgements </w:t>
            </w:r>
            <w:r w:rsidR="00E6500B" w:rsidRPr="00E74F28">
              <w:rPr>
                <w:rFonts w:ascii="Centra No2 Light" w:eastAsia="Times New Roman" w:hAnsi="Centra No2 Light" w:cs="Arial"/>
                <w:color w:val="000000" w:themeColor="text1"/>
                <w:lang w:eastAsia="en-GB"/>
              </w:rPr>
              <w:t xml:space="preserve">6 domains </w:t>
            </w:r>
          </w:p>
          <w:p w14:paraId="56E4E124" w14:textId="481BF2B6" w:rsidR="0088484E" w:rsidRPr="00E74F28" w:rsidRDefault="0088484E" w:rsidP="00762CD0">
            <w:pPr>
              <w:spacing w:after="0" w:line="240" w:lineRule="auto"/>
              <w:textAlignment w:val="baseline"/>
              <w:rPr>
                <w:rFonts w:ascii="Centra No2 Light" w:eastAsia="Times New Roman" w:hAnsi="Centra No2 Light" w:cs="Arial"/>
                <w:color w:val="000000" w:themeColor="text1"/>
                <w:lang w:eastAsia="en-GB"/>
              </w:rPr>
            </w:pPr>
            <w:r w:rsidRPr="00435024">
              <w:rPr>
                <w:rFonts w:ascii="Centra No2 Light" w:eastAsia="Times New Roman" w:hAnsi="Centra No2 Light" w:cs="Arial"/>
                <w:color w:val="EE0000"/>
                <w:lang w:eastAsia="en-GB"/>
              </w:rPr>
              <w:t xml:space="preserve">Phonics </w:t>
            </w:r>
            <w:r w:rsidRPr="00435024">
              <w:rPr>
                <w:rFonts w:ascii="Centra No2 Light" w:eastAsia="Times New Roman" w:hAnsi="Centra No2 Light" w:cs="Arial"/>
                <w:color w:val="EE0000"/>
                <w:lang w:eastAsia="en-GB"/>
              </w:rPr>
              <w:t>tracker (Y/N)</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259E0AE8" w14:textId="5085699B" w:rsidR="00691D91" w:rsidRPr="00E74F28" w:rsidRDefault="00873FB8"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0</w:t>
            </w:r>
            <w:r w:rsidR="00A94A18">
              <w:rPr>
                <w:rFonts w:ascii="Centra No2 Light" w:eastAsia="Times New Roman" w:hAnsi="Centra No2 Light" w:cs="Arial"/>
                <w:lang w:eastAsia="en-GB"/>
              </w:rPr>
              <w:t>5</w:t>
            </w:r>
            <w:r w:rsidRPr="00E74F28">
              <w:rPr>
                <w:rFonts w:ascii="Centra No2 Light" w:eastAsia="Times New Roman" w:hAnsi="Centra No2 Light" w:cs="Arial"/>
                <w:lang w:eastAsia="en-GB"/>
              </w:rPr>
              <w:t>/02/202</w:t>
            </w:r>
            <w:r w:rsidR="00A94A18">
              <w:rPr>
                <w:rFonts w:ascii="Centra No2 Light" w:eastAsia="Times New Roman" w:hAnsi="Centra No2 Light" w:cs="Arial"/>
                <w:lang w:eastAsia="en-GB"/>
              </w:rPr>
              <w:t>7</w:t>
            </w:r>
          </w:p>
        </w:tc>
      </w:tr>
      <w:tr w:rsidR="00E43CFB" w:rsidRPr="00A44363" w14:paraId="3B50030F" w14:textId="77777777" w:rsidTr="007616EE">
        <w:tc>
          <w:tcPr>
            <w:tcW w:w="1124" w:type="dxa"/>
            <w:tcBorders>
              <w:left w:val="single" w:sz="4" w:space="0" w:color="auto"/>
              <w:bottom w:val="single" w:sz="4" w:space="0" w:color="auto"/>
              <w:right w:val="single" w:sz="4" w:space="0" w:color="auto"/>
            </w:tcBorders>
            <w:shd w:val="clear" w:color="auto" w:fill="F2F2F2"/>
            <w:vAlign w:val="center"/>
          </w:tcPr>
          <w:p w14:paraId="7B9E2EDA" w14:textId="57B93754" w:rsidR="00E43CFB" w:rsidRPr="00A44363" w:rsidRDefault="00AD3A61" w:rsidP="00762CD0">
            <w:pPr>
              <w:spacing w:after="0" w:line="240" w:lineRule="auto"/>
              <w:jc w:val="center"/>
              <w:textAlignment w:val="baseline"/>
              <w:rPr>
                <w:rFonts w:ascii="Centra No2 Medium" w:eastAsia="Times New Roman" w:hAnsi="Centra No2 Medium" w:cs="Arial"/>
                <w:b/>
                <w:bCs/>
                <w:lang w:eastAsia="en-GB"/>
              </w:rPr>
            </w:pPr>
            <w:r>
              <w:rPr>
                <w:rFonts w:ascii="Centra No2 Medium" w:eastAsia="Times New Roman" w:hAnsi="Centra No2 Medium" w:cs="Arial"/>
                <w:b/>
                <w:bCs/>
                <w:lang w:eastAsia="en-GB"/>
              </w:rPr>
              <w:t>Spring</w:t>
            </w:r>
            <w:r w:rsidR="00EA3532">
              <w:rPr>
                <w:rFonts w:ascii="Centra No2 Medium" w:eastAsia="Times New Roman" w:hAnsi="Centra No2 Medium" w:cs="Arial"/>
                <w:b/>
                <w:bCs/>
                <w:lang w:eastAsia="en-GB"/>
              </w:rPr>
              <w:t xml:space="preserve"> 2</w:t>
            </w:r>
          </w:p>
        </w:tc>
        <w:tc>
          <w:tcPr>
            <w:tcW w:w="5495" w:type="dxa"/>
            <w:tcBorders>
              <w:top w:val="single" w:sz="6" w:space="0" w:color="auto"/>
              <w:left w:val="single" w:sz="4" w:space="0" w:color="auto"/>
              <w:bottom w:val="single" w:sz="6" w:space="0" w:color="auto"/>
              <w:right w:val="single" w:sz="6" w:space="0" w:color="auto"/>
            </w:tcBorders>
            <w:shd w:val="clear" w:color="auto" w:fill="F2F2F2"/>
          </w:tcPr>
          <w:p w14:paraId="7E7859C0" w14:textId="421646C3" w:rsidR="00E43CFB" w:rsidRPr="00E74F28" w:rsidRDefault="00E43CFB"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color w:val="000000" w:themeColor="text1"/>
                <w:lang w:eastAsia="en-GB"/>
              </w:rPr>
              <w:t>Review of pupils whose development is not typical by end of term</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A1824FE" w14:textId="6BAF4A9D" w:rsidR="00E43CFB" w:rsidRPr="00E74F28" w:rsidRDefault="00177726" w:rsidP="00762CD0">
            <w:pPr>
              <w:spacing w:after="0" w:line="240" w:lineRule="auto"/>
              <w:textAlignment w:val="baseline"/>
              <w:rPr>
                <w:rFonts w:ascii="Centra No2 Light" w:eastAsia="Times New Roman" w:hAnsi="Centra No2 Light" w:cs="Arial"/>
                <w:color w:val="000000" w:themeColor="text1"/>
                <w:lang w:eastAsia="en-GB"/>
              </w:rPr>
            </w:pPr>
            <w:r w:rsidRPr="00E74F28">
              <w:rPr>
                <w:rFonts w:ascii="Centra No2 Light" w:eastAsia="Times New Roman" w:hAnsi="Centra No2 Light" w:cs="Arial"/>
                <w:color w:val="000000" w:themeColor="text1"/>
                <w:lang w:eastAsia="en-GB"/>
              </w:rPr>
              <w:t>n/a</w:t>
            </w:r>
          </w:p>
        </w:tc>
      </w:tr>
      <w:tr w:rsidR="00421C7F" w:rsidRPr="00A44363" w14:paraId="5DCDA03D" w14:textId="77777777" w:rsidTr="007616EE">
        <w:tc>
          <w:tcPr>
            <w:tcW w:w="1124" w:type="dxa"/>
            <w:tcBorders>
              <w:left w:val="single" w:sz="4" w:space="0" w:color="auto"/>
              <w:bottom w:val="single" w:sz="4" w:space="0" w:color="auto"/>
              <w:right w:val="single" w:sz="4" w:space="0" w:color="auto"/>
            </w:tcBorders>
            <w:shd w:val="clear" w:color="auto" w:fill="F2F2F2"/>
            <w:vAlign w:val="center"/>
          </w:tcPr>
          <w:p w14:paraId="2AC3F350" w14:textId="1E7752CD" w:rsidR="00421C7F" w:rsidRDefault="00421C7F" w:rsidP="00762CD0">
            <w:pPr>
              <w:spacing w:after="0" w:line="240" w:lineRule="auto"/>
              <w:jc w:val="center"/>
              <w:textAlignment w:val="baseline"/>
              <w:rPr>
                <w:rFonts w:ascii="Centra No2 Medium" w:eastAsia="Times New Roman" w:hAnsi="Centra No2 Medium" w:cs="Arial"/>
                <w:b/>
                <w:bCs/>
                <w:lang w:eastAsia="en-GB"/>
              </w:rPr>
            </w:pPr>
            <w:r>
              <w:rPr>
                <w:rFonts w:ascii="Centra No2 Medium" w:eastAsia="Times New Roman" w:hAnsi="Centra No2 Medium" w:cs="Arial"/>
                <w:b/>
                <w:bCs/>
                <w:lang w:eastAsia="en-GB"/>
              </w:rPr>
              <w:t>Summer 1</w:t>
            </w:r>
          </w:p>
        </w:tc>
        <w:tc>
          <w:tcPr>
            <w:tcW w:w="5495" w:type="dxa"/>
            <w:tcBorders>
              <w:top w:val="single" w:sz="6" w:space="0" w:color="auto"/>
              <w:left w:val="single" w:sz="4" w:space="0" w:color="auto"/>
              <w:bottom w:val="single" w:sz="6" w:space="0" w:color="auto"/>
              <w:right w:val="single" w:sz="6" w:space="0" w:color="auto"/>
            </w:tcBorders>
            <w:shd w:val="clear" w:color="auto" w:fill="F2F2F2"/>
          </w:tcPr>
          <w:p w14:paraId="3A5A1450" w14:textId="0A026831" w:rsidR="00421C7F" w:rsidRPr="00E74F28" w:rsidRDefault="00421C7F" w:rsidP="00762CD0">
            <w:pPr>
              <w:spacing w:after="0" w:line="240" w:lineRule="auto"/>
              <w:textAlignment w:val="baseline"/>
              <w:rPr>
                <w:rFonts w:ascii="Centra No2 Light" w:eastAsia="Times New Roman" w:hAnsi="Centra No2 Light" w:cs="Arial"/>
                <w:color w:val="000000" w:themeColor="text1"/>
                <w:lang w:eastAsia="en-GB"/>
              </w:rPr>
            </w:pPr>
            <w:r w:rsidRPr="00435024">
              <w:rPr>
                <w:rFonts w:ascii="Centra No2 Light" w:eastAsia="Times New Roman" w:hAnsi="Centra No2 Light" w:cs="Arial"/>
                <w:color w:val="EE0000"/>
                <w:lang w:eastAsia="en-GB"/>
              </w:rPr>
              <w:t>Phonics tracker (Y/N)</w:t>
            </w:r>
            <w:r w:rsidR="002121C7" w:rsidRPr="00435024">
              <w:rPr>
                <w:rFonts w:ascii="Centra No2 Light" w:eastAsia="Times New Roman" w:hAnsi="Centra No2 Light" w:cs="Arial"/>
                <w:color w:val="EE0000"/>
                <w:lang w:eastAsia="en-GB"/>
              </w:rPr>
              <w:t xml:space="preserve"> (moved here from summer </w:t>
            </w:r>
            <w:r w:rsidR="002121C7">
              <w:rPr>
                <w:rFonts w:ascii="Centra No2 Light" w:eastAsia="Times New Roman" w:hAnsi="Centra No2 Light" w:cs="Arial"/>
                <w:lang w:eastAsia="en-GB"/>
              </w:rPr>
              <w:t>2)</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2CCA0925" w14:textId="7837E57A" w:rsidR="00421C7F" w:rsidRPr="00E74F28" w:rsidRDefault="000F739C" w:rsidP="00762CD0">
            <w:pPr>
              <w:spacing w:after="0" w:line="240" w:lineRule="auto"/>
              <w:textAlignment w:val="baseline"/>
              <w:rPr>
                <w:rFonts w:ascii="Centra No2 Light" w:eastAsia="Times New Roman" w:hAnsi="Centra No2 Light" w:cs="Arial"/>
                <w:color w:val="000000" w:themeColor="text1"/>
                <w:lang w:eastAsia="en-GB"/>
              </w:rPr>
            </w:pPr>
            <w:r>
              <w:rPr>
                <w:rFonts w:ascii="Centra No2 Light" w:eastAsia="Times New Roman" w:hAnsi="Centra No2 Light" w:cs="Arial"/>
                <w:color w:val="000000" w:themeColor="text1"/>
                <w:lang w:eastAsia="en-GB"/>
              </w:rPr>
              <w:t>21/05/2027</w:t>
            </w:r>
          </w:p>
        </w:tc>
      </w:tr>
      <w:tr w:rsidR="00FB3377" w:rsidRPr="00A44363" w14:paraId="071B7FB7" w14:textId="77777777" w:rsidTr="00873FB8">
        <w:tc>
          <w:tcPr>
            <w:tcW w:w="1124" w:type="dxa"/>
            <w:vMerge w:val="restart"/>
            <w:tcBorders>
              <w:top w:val="single" w:sz="4" w:space="0" w:color="auto"/>
              <w:left w:val="single" w:sz="6" w:space="0" w:color="auto"/>
              <w:right w:val="single" w:sz="6" w:space="0" w:color="auto"/>
            </w:tcBorders>
            <w:shd w:val="clear" w:color="auto" w:fill="F2F2F2"/>
            <w:vAlign w:val="center"/>
            <w:hideMark/>
          </w:tcPr>
          <w:p w14:paraId="33CE6C15" w14:textId="6F4E34F6" w:rsidR="00FB3377" w:rsidRPr="00A44363" w:rsidRDefault="00FB3377" w:rsidP="00762CD0">
            <w:pPr>
              <w:spacing w:after="0" w:line="240" w:lineRule="auto"/>
              <w:jc w:val="center"/>
              <w:textAlignment w:val="baseline"/>
              <w:rPr>
                <w:rFonts w:ascii="Centra No2 Medium" w:eastAsia="Times New Roman" w:hAnsi="Centra No2 Medium" w:cs="Arial"/>
                <w:lang w:eastAsia="en-GB"/>
              </w:rPr>
            </w:pPr>
            <w:r w:rsidRPr="00A44363">
              <w:rPr>
                <w:rFonts w:ascii="Centra No2 Medium" w:eastAsia="Times New Roman" w:hAnsi="Centra No2 Medium" w:cs="Arial"/>
                <w:b/>
                <w:bCs/>
                <w:lang w:eastAsia="en-GB"/>
              </w:rPr>
              <w:t xml:space="preserve">Summer 2 </w:t>
            </w:r>
          </w:p>
          <w:p w14:paraId="11152DAF" w14:textId="77777777" w:rsidR="00FB3377" w:rsidRPr="00A44363" w:rsidRDefault="00FB3377" w:rsidP="00762CD0">
            <w:pPr>
              <w:spacing w:after="0" w:line="240" w:lineRule="auto"/>
              <w:jc w:val="center"/>
              <w:textAlignment w:val="baseline"/>
              <w:rPr>
                <w:rFonts w:ascii="Centra No2 Medium" w:eastAsia="Times New Roman" w:hAnsi="Centra No2 Medium" w:cs="Arial"/>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hideMark/>
          </w:tcPr>
          <w:p w14:paraId="438E7DDD" w14:textId="22C4472E" w:rsidR="00FB3377" w:rsidRPr="00E74F28" w:rsidRDefault="00FB3377"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 xml:space="preserve">EYFSP – 17 ELG </w:t>
            </w:r>
          </w:p>
          <w:p w14:paraId="0C0323AB" w14:textId="3857D036" w:rsidR="009832F1" w:rsidRPr="00E74F28" w:rsidRDefault="003C1AFE" w:rsidP="009832F1">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 xml:space="preserve">Lambeth deadline is </w:t>
            </w:r>
            <w:r w:rsidR="00C45D40" w:rsidRPr="00E74F28">
              <w:rPr>
                <w:rFonts w:ascii="Centra No2 Light" w:eastAsia="Times New Roman" w:hAnsi="Centra No2 Light" w:cs="Arial"/>
                <w:lang w:eastAsia="en-GB"/>
              </w:rPr>
              <w:t>2</w:t>
            </w:r>
            <w:r w:rsidR="00880DEE">
              <w:rPr>
                <w:rFonts w:ascii="Centra No2 Light" w:eastAsia="Times New Roman" w:hAnsi="Centra No2 Light" w:cs="Arial"/>
                <w:lang w:eastAsia="en-GB"/>
              </w:rPr>
              <w:t>5</w:t>
            </w:r>
            <w:r w:rsidR="00C45D40" w:rsidRPr="00E74F28">
              <w:rPr>
                <w:rFonts w:ascii="Centra No2 Light" w:eastAsia="Times New Roman" w:hAnsi="Centra No2 Light" w:cs="Arial"/>
                <w:lang w:eastAsia="en-GB"/>
              </w:rPr>
              <w:t xml:space="preserve"> June 202</w:t>
            </w:r>
            <w:r w:rsidR="00880DEE">
              <w:rPr>
                <w:rFonts w:ascii="Centra No2 Light" w:eastAsia="Times New Roman" w:hAnsi="Centra No2 Light" w:cs="Arial"/>
                <w:lang w:eastAsia="en-GB"/>
              </w:rPr>
              <w:t>7</w:t>
            </w:r>
            <w:r w:rsidR="00C45D40" w:rsidRPr="00E74F28">
              <w:rPr>
                <w:rFonts w:ascii="Centra No2 Light" w:eastAsia="Times New Roman" w:hAnsi="Centra No2 Light" w:cs="Arial"/>
                <w:lang w:eastAsia="en-GB"/>
              </w:rPr>
              <w:t>(tbc)</w:t>
            </w:r>
          </w:p>
          <w:p w14:paraId="7486540F" w14:textId="5E2758FC" w:rsidR="00B16DC5" w:rsidRPr="00E74F28" w:rsidRDefault="003C1AFE" w:rsidP="009832F1">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 xml:space="preserve">Southwark deadline is </w:t>
            </w:r>
            <w:r w:rsidR="00C45D40" w:rsidRPr="00E74F28">
              <w:rPr>
                <w:rFonts w:ascii="Centra No2 Light" w:eastAsia="Times New Roman" w:hAnsi="Centra No2 Light" w:cs="Arial"/>
                <w:lang w:eastAsia="en-GB"/>
              </w:rPr>
              <w:t>2</w:t>
            </w:r>
            <w:r w:rsidR="00880DEE">
              <w:rPr>
                <w:rFonts w:ascii="Centra No2 Light" w:eastAsia="Times New Roman" w:hAnsi="Centra No2 Light" w:cs="Arial"/>
                <w:lang w:eastAsia="en-GB"/>
              </w:rPr>
              <w:t>5</w:t>
            </w:r>
            <w:r w:rsidR="00C45D40" w:rsidRPr="00E74F28">
              <w:rPr>
                <w:rFonts w:ascii="Centra No2 Light" w:eastAsia="Times New Roman" w:hAnsi="Centra No2 Light" w:cs="Arial"/>
                <w:lang w:eastAsia="en-GB"/>
              </w:rPr>
              <w:t xml:space="preserve"> June 202</w:t>
            </w:r>
            <w:r w:rsidR="00880DEE">
              <w:rPr>
                <w:rFonts w:ascii="Centra No2 Light" w:eastAsia="Times New Roman" w:hAnsi="Centra No2 Light" w:cs="Arial"/>
                <w:lang w:eastAsia="en-GB"/>
              </w:rPr>
              <w:t>7</w:t>
            </w:r>
            <w:r w:rsidR="00C45D40" w:rsidRPr="00E74F28">
              <w:rPr>
                <w:rFonts w:ascii="Centra No2 Light" w:eastAsia="Times New Roman" w:hAnsi="Centra No2 Light" w:cs="Arial"/>
                <w:lang w:eastAsia="en-GB"/>
              </w:rPr>
              <w:t xml:space="preserve"> (tbc)</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053BA35" w14:textId="6DA3D631" w:rsidR="00FB3377" w:rsidRPr="00E74F28" w:rsidRDefault="00880DEE" w:rsidP="00762CD0">
            <w:pPr>
              <w:spacing w:after="0" w:line="240" w:lineRule="auto"/>
              <w:textAlignment w:val="baseline"/>
              <w:rPr>
                <w:rFonts w:ascii="Centra No2 Light" w:eastAsia="Times New Roman" w:hAnsi="Centra No2 Light" w:cs="Arial"/>
                <w:lang w:eastAsia="en-GB"/>
              </w:rPr>
            </w:pPr>
            <w:r>
              <w:rPr>
                <w:rFonts w:ascii="Centra No2 Light" w:eastAsia="Times New Roman" w:hAnsi="Centra No2 Light" w:cs="Arial"/>
                <w:lang w:eastAsia="en-GB"/>
              </w:rPr>
              <w:t>18</w:t>
            </w:r>
            <w:r w:rsidR="00C45D40" w:rsidRPr="00E74F28">
              <w:rPr>
                <w:rFonts w:ascii="Centra No2 Light" w:eastAsia="Times New Roman" w:hAnsi="Centra No2 Light" w:cs="Arial"/>
                <w:lang w:eastAsia="en-GB"/>
              </w:rPr>
              <w:t>/06/202</w:t>
            </w:r>
            <w:r w:rsidR="00C914D6">
              <w:rPr>
                <w:rFonts w:ascii="Centra No2 Light" w:eastAsia="Times New Roman" w:hAnsi="Centra No2 Light" w:cs="Arial"/>
                <w:lang w:eastAsia="en-GB"/>
              </w:rPr>
              <w:t>7</w:t>
            </w:r>
          </w:p>
        </w:tc>
      </w:tr>
      <w:tr w:rsidR="00FB3377" w:rsidRPr="00A44363" w14:paraId="1B8B4749" w14:textId="77777777" w:rsidTr="00DB4E13">
        <w:trPr>
          <w:trHeight w:val="263"/>
        </w:trPr>
        <w:tc>
          <w:tcPr>
            <w:tcW w:w="1124" w:type="dxa"/>
            <w:vMerge/>
            <w:tcBorders>
              <w:left w:val="single" w:sz="6" w:space="0" w:color="auto"/>
              <w:right w:val="single" w:sz="6" w:space="0" w:color="auto"/>
            </w:tcBorders>
            <w:shd w:val="clear" w:color="auto" w:fill="F2F2F2"/>
            <w:vAlign w:val="center"/>
          </w:tcPr>
          <w:p w14:paraId="4354FEF3" w14:textId="77777777" w:rsidR="00FB3377" w:rsidRPr="00A44363" w:rsidRDefault="00FB3377" w:rsidP="00762CD0">
            <w:pPr>
              <w:spacing w:after="0" w:line="240" w:lineRule="auto"/>
              <w:jc w:val="center"/>
              <w:textAlignment w:val="baseline"/>
              <w:rPr>
                <w:rFonts w:ascii="Centra No2 Medium" w:eastAsia="Times New Roman" w:hAnsi="Centra No2 Medium" w:cs="Arial"/>
                <w:b/>
                <w:bCs/>
                <w:lang w:eastAsia="en-GB"/>
              </w:rPr>
            </w:pPr>
          </w:p>
        </w:tc>
        <w:tc>
          <w:tcPr>
            <w:tcW w:w="5495" w:type="dxa"/>
            <w:tcBorders>
              <w:top w:val="single" w:sz="6" w:space="0" w:color="auto"/>
              <w:left w:val="single" w:sz="6" w:space="0" w:color="auto"/>
              <w:bottom w:val="single" w:sz="6" w:space="0" w:color="auto"/>
              <w:right w:val="single" w:sz="6" w:space="0" w:color="auto"/>
            </w:tcBorders>
            <w:shd w:val="clear" w:color="auto" w:fill="F2F2F2"/>
          </w:tcPr>
          <w:p w14:paraId="2EC59B5A" w14:textId="34356127" w:rsidR="00FB3377" w:rsidRPr="00E74F28" w:rsidRDefault="00FB3377"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Review of pupils whose development is not on track</w:t>
            </w:r>
          </w:p>
        </w:tc>
        <w:tc>
          <w:tcPr>
            <w:tcW w:w="2391" w:type="dxa"/>
            <w:tcBorders>
              <w:top w:val="single" w:sz="6" w:space="0" w:color="auto"/>
              <w:left w:val="single" w:sz="6" w:space="0" w:color="auto"/>
              <w:bottom w:val="single" w:sz="6" w:space="0" w:color="auto"/>
              <w:right w:val="single" w:sz="6" w:space="0" w:color="auto"/>
            </w:tcBorders>
            <w:shd w:val="clear" w:color="auto" w:fill="F2F2F2"/>
          </w:tcPr>
          <w:p w14:paraId="6DE594D3" w14:textId="51EB418F" w:rsidR="00FB3377" w:rsidRPr="00E74F28" w:rsidRDefault="00FB3377" w:rsidP="00762CD0">
            <w:pPr>
              <w:spacing w:after="0" w:line="240" w:lineRule="auto"/>
              <w:textAlignment w:val="baseline"/>
              <w:rPr>
                <w:rFonts w:ascii="Centra No2 Light" w:eastAsia="Times New Roman" w:hAnsi="Centra No2 Light" w:cs="Arial"/>
                <w:lang w:eastAsia="en-GB"/>
              </w:rPr>
            </w:pPr>
            <w:r w:rsidRPr="00E74F28">
              <w:rPr>
                <w:rFonts w:ascii="Centra No2 Light" w:eastAsia="Times New Roman" w:hAnsi="Centra No2 Light" w:cs="Arial"/>
                <w:lang w:eastAsia="en-GB"/>
              </w:rPr>
              <w:t xml:space="preserve">n/a </w:t>
            </w:r>
          </w:p>
        </w:tc>
      </w:tr>
    </w:tbl>
    <w:p w14:paraId="46740D09" w14:textId="77777777" w:rsidR="00691D91" w:rsidRPr="00A44363" w:rsidRDefault="00691D91" w:rsidP="00691D91">
      <w:pPr>
        <w:spacing w:after="0" w:line="240" w:lineRule="auto"/>
        <w:textAlignment w:val="baseline"/>
        <w:rPr>
          <w:rFonts w:ascii="Centra No2 Medium" w:eastAsia="Times New Roman" w:hAnsi="Centra No2 Medium" w:cs="Arial"/>
          <w:color w:val="0070C0"/>
          <w:lang w:eastAsia="en-GB"/>
        </w:rPr>
      </w:pPr>
    </w:p>
    <w:p w14:paraId="74949588" w14:textId="5C2BD160" w:rsidR="00C4456F" w:rsidRPr="00A44363" w:rsidRDefault="00C4456F" w:rsidP="0088458F">
      <w:pPr>
        <w:spacing w:after="0" w:line="240" w:lineRule="auto"/>
        <w:textAlignment w:val="baseline"/>
        <w:rPr>
          <w:rFonts w:ascii="Centra No2 Medium" w:eastAsia="Times New Roman" w:hAnsi="Centra No2 Medium" w:cs="Arial"/>
          <w:color w:val="F4B083" w:themeColor="accent2" w:themeTint="99"/>
          <w:lang w:eastAsia="en-GB"/>
        </w:rPr>
      </w:pPr>
      <w:r w:rsidRPr="00A44363">
        <w:rPr>
          <w:rFonts w:ascii="Centra No2 Medium" w:hAnsi="Centra No2 Medium" w:cs="Arial"/>
          <w:b/>
          <w:color w:val="F4B083" w:themeColor="accent2" w:themeTint="99"/>
        </w:rPr>
        <w:t>Our assessment system</w:t>
      </w:r>
    </w:p>
    <w:p w14:paraId="033969F6" w14:textId="3F67DA47" w:rsidR="00C4456F" w:rsidRPr="00776FBF" w:rsidRDefault="00C4456F" w:rsidP="00C4456F">
      <w:pPr>
        <w:rPr>
          <w:rFonts w:ascii="Centra No2 Light" w:hAnsi="Centra No2 Light" w:cs="Arial"/>
          <w:color w:val="EE0000"/>
        </w:rPr>
      </w:pPr>
      <w:r w:rsidRPr="00E74F28">
        <w:rPr>
          <w:rFonts w:ascii="Centra No2 Light" w:hAnsi="Centra No2 Light" w:cs="Arial"/>
        </w:rPr>
        <w:t>All judgements</w:t>
      </w:r>
      <w:r w:rsidR="00430F45" w:rsidRPr="00E74F28">
        <w:rPr>
          <w:rFonts w:ascii="Centra No2 Light" w:hAnsi="Centra No2 Light" w:cs="Arial"/>
        </w:rPr>
        <w:t xml:space="preserve"> are made</w:t>
      </w:r>
      <w:r w:rsidRPr="00E74F28">
        <w:rPr>
          <w:rFonts w:ascii="Centra No2 Light" w:hAnsi="Centra No2 Light" w:cs="Arial"/>
        </w:rPr>
        <w:t xml:space="preserve"> ‘in the present’ linked to the </w:t>
      </w:r>
      <w:r w:rsidR="007F3305" w:rsidRPr="00E74F28">
        <w:rPr>
          <w:rFonts w:ascii="Centra No2 Light" w:hAnsi="Centra No2 Light" w:cs="Arial"/>
        </w:rPr>
        <w:t xml:space="preserve">curriculum </w:t>
      </w:r>
      <w:r w:rsidRPr="00E74F28">
        <w:rPr>
          <w:rFonts w:ascii="Centra No2 Light" w:hAnsi="Centra No2 Light" w:cs="Arial"/>
        </w:rPr>
        <w:t>covered so far</w:t>
      </w:r>
      <w:r w:rsidR="00534BA6" w:rsidRPr="00E74F28">
        <w:rPr>
          <w:rFonts w:ascii="Centra No2 Light" w:hAnsi="Centra No2 Light" w:cs="Arial"/>
        </w:rPr>
        <w:t xml:space="preserve">. Assessment for our youngest pupils is about </w:t>
      </w:r>
      <w:r w:rsidR="0011002A" w:rsidRPr="00E74F28">
        <w:rPr>
          <w:rFonts w:ascii="Centra No2 Light" w:hAnsi="Centra No2 Light" w:cs="Arial"/>
        </w:rPr>
        <w:t>knowing that they are securing their milestones, and are developing</w:t>
      </w:r>
      <w:r w:rsidR="00957206" w:rsidRPr="00E74F28">
        <w:rPr>
          <w:rFonts w:ascii="Centra No2 Light" w:hAnsi="Centra No2 Light" w:cs="Arial"/>
        </w:rPr>
        <w:t>, typically</w:t>
      </w:r>
      <w:r w:rsidR="0011002A" w:rsidRPr="00E74F28">
        <w:rPr>
          <w:rFonts w:ascii="Centra No2 Light" w:hAnsi="Centra No2 Light" w:cs="Arial"/>
        </w:rPr>
        <w:t xml:space="preserve"> as expected</w:t>
      </w:r>
      <w:r w:rsidR="00957206" w:rsidRPr="00E74F28">
        <w:rPr>
          <w:rFonts w:ascii="Centra No2 Light" w:hAnsi="Centra No2 Light" w:cs="Arial"/>
        </w:rPr>
        <w:t xml:space="preserve"> in all areas.</w:t>
      </w:r>
      <w:r w:rsidR="008A6C91" w:rsidRPr="00E74F28">
        <w:rPr>
          <w:rFonts w:ascii="Centra No2 Light" w:hAnsi="Centra No2 Light" w:cs="Arial"/>
        </w:rPr>
        <w:t xml:space="preserve"> </w:t>
      </w:r>
      <w:r w:rsidR="002B6698" w:rsidRPr="00776FBF">
        <w:rPr>
          <w:rFonts w:ascii="Centra No2 Light" w:hAnsi="Centra No2 Light" w:cs="Arial"/>
          <w:color w:val="EE0000"/>
        </w:rPr>
        <w:t>In Reception, phonics is assessed more regularly</w:t>
      </w:r>
      <w:r w:rsidR="00435024" w:rsidRPr="00776FBF">
        <w:rPr>
          <w:rFonts w:ascii="Centra No2 Light" w:hAnsi="Centra No2 Light" w:cs="Arial"/>
          <w:color w:val="EE0000"/>
        </w:rPr>
        <w:t xml:space="preserve"> using our phonics tracker (Y/N) which is informed by your regular phonics assessments in your scheme. </w:t>
      </w:r>
      <w:r w:rsidR="002B6698" w:rsidRPr="00776FBF">
        <w:rPr>
          <w:rFonts w:ascii="Centra No2 Light" w:hAnsi="Centra No2 Light" w:cs="Arial"/>
          <w:color w:val="EE0000"/>
        </w:rPr>
        <w:t xml:space="preserve"> </w:t>
      </w:r>
    </w:p>
    <w:p w14:paraId="4CA2B70B" w14:textId="10615ED5" w:rsidR="00C4456F" w:rsidRPr="00A44363" w:rsidRDefault="00C4456F" w:rsidP="00C4456F">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Explanation of terminology and shortened forms to judge attainment</w:t>
      </w:r>
    </w:p>
    <w:p w14:paraId="33064A9D" w14:textId="4B54E38E" w:rsidR="00011285" w:rsidRPr="00E74F28" w:rsidRDefault="00C4456F" w:rsidP="000E32F9">
      <w:pPr>
        <w:rPr>
          <w:rFonts w:ascii="Centra No2 Light" w:hAnsi="Centra No2 Light" w:cs="Arial"/>
        </w:rPr>
      </w:pPr>
      <w:r w:rsidRPr="00E74F28">
        <w:rPr>
          <w:rFonts w:ascii="Centra No2 Light" w:hAnsi="Centra No2 Light" w:cs="Arial"/>
        </w:rPr>
        <w:t xml:space="preserve">Our ‘common language’ is explained below.  </w:t>
      </w:r>
    </w:p>
    <w:p w14:paraId="4EFB10BB" w14:textId="4459D190" w:rsidR="003237AA" w:rsidRPr="00E74F28" w:rsidRDefault="003237AA" w:rsidP="000E32F9">
      <w:pPr>
        <w:rPr>
          <w:rFonts w:ascii="Centra No2 Light" w:hAnsi="Centra No2 Light" w:cs="Arial"/>
          <w:color w:val="000000" w:themeColor="text1"/>
        </w:rPr>
      </w:pPr>
      <w:r w:rsidRPr="00E74F28">
        <w:rPr>
          <w:rFonts w:ascii="Centra No2 Light" w:hAnsi="Centra No2 Light" w:cs="Arial"/>
          <w:color w:val="000000" w:themeColor="text1"/>
        </w:rPr>
        <w:t xml:space="preserve">At the end of the summer term in Reception, you complete the assessments in the normal way on Insight (as detailed below) and it </w:t>
      </w:r>
      <w:r w:rsidRPr="00E74F28">
        <w:rPr>
          <w:rFonts w:ascii="Centra No2 Light" w:hAnsi="Centra No2 Light" w:cs="Arial"/>
          <w:color w:val="000000" w:themeColor="text1"/>
          <w:u w:val="single"/>
        </w:rPr>
        <w:t>automatically converts</w:t>
      </w:r>
      <w:r w:rsidRPr="00E74F28">
        <w:rPr>
          <w:rFonts w:ascii="Centra No2 Light" w:hAnsi="Centra No2 Light" w:cs="Arial"/>
          <w:color w:val="000000" w:themeColor="text1"/>
        </w:rPr>
        <w:t xml:space="preserve"> EXS to ‘expected’ and WTS and </w:t>
      </w:r>
      <w:r w:rsidR="0013642C">
        <w:rPr>
          <w:rFonts w:ascii="Centra No2 Light" w:hAnsi="Centra No2 Light" w:cs="Arial"/>
          <w:color w:val="000000" w:themeColor="text1"/>
        </w:rPr>
        <w:t>CG</w:t>
      </w:r>
      <w:r w:rsidRPr="00E74F28">
        <w:rPr>
          <w:rFonts w:ascii="Centra No2 Light" w:hAnsi="Centra No2 Light" w:cs="Arial"/>
          <w:color w:val="000000" w:themeColor="text1"/>
        </w:rPr>
        <w:t xml:space="preserve"> to ‘emerging’ </w:t>
      </w:r>
    </w:p>
    <w:tbl>
      <w:tblPr>
        <w:tblStyle w:val="TableGrid"/>
        <w:tblpPr w:leftFromText="180" w:rightFromText="180" w:vertAnchor="text" w:horzAnchor="margin" w:tblpXSpec="center" w:tblpY="263"/>
        <w:tblW w:w="6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1801"/>
      </w:tblGrid>
      <w:tr w:rsidR="00F45C24" w:rsidRPr="00A44363" w14:paraId="61E917D8" w14:textId="77777777" w:rsidTr="00F45C24">
        <w:tc>
          <w:tcPr>
            <w:tcW w:w="5167" w:type="dxa"/>
            <w:tcBorders>
              <w:top w:val="single" w:sz="4" w:space="0" w:color="auto"/>
              <w:left w:val="single" w:sz="4" w:space="0" w:color="auto"/>
              <w:bottom w:val="single" w:sz="4" w:space="0" w:color="auto"/>
              <w:right w:val="single" w:sz="4" w:space="0" w:color="auto"/>
            </w:tcBorders>
            <w:vAlign w:val="center"/>
          </w:tcPr>
          <w:p w14:paraId="774F7DE2" w14:textId="6A759E6C" w:rsidR="00F45C24" w:rsidRPr="00A44363" w:rsidRDefault="000F2EC6" w:rsidP="00762CD0">
            <w:pPr>
              <w:pStyle w:val="ListParagraph"/>
              <w:ind w:left="0"/>
              <w:jc w:val="center"/>
              <w:rPr>
                <w:rFonts w:ascii="Centra No2 Medium" w:hAnsi="Centra No2 Medium" w:cs="Arial"/>
                <w:b/>
              </w:rPr>
            </w:pPr>
            <w:r w:rsidRPr="00A44363">
              <w:rPr>
                <w:rFonts w:ascii="Centra No2 Medium" w:hAnsi="Centra No2 Medium" w:cs="Arial"/>
                <w:b/>
              </w:rPr>
              <w:t>Child Development – securing stage typicality</w:t>
            </w:r>
          </w:p>
        </w:tc>
        <w:tc>
          <w:tcPr>
            <w:tcW w:w="1801" w:type="dxa"/>
            <w:tcBorders>
              <w:top w:val="single" w:sz="4" w:space="0" w:color="auto"/>
              <w:left w:val="single" w:sz="4" w:space="0" w:color="auto"/>
              <w:bottom w:val="single" w:sz="4" w:space="0" w:color="auto"/>
              <w:right w:val="single" w:sz="4" w:space="0" w:color="auto"/>
            </w:tcBorders>
            <w:vAlign w:val="center"/>
          </w:tcPr>
          <w:p w14:paraId="111B5DC5" w14:textId="77777777" w:rsidR="00F45C24" w:rsidRPr="00A44363" w:rsidRDefault="00F45C24" w:rsidP="00762CD0">
            <w:pPr>
              <w:pStyle w:val="ListParagraph"/>
              <w:ind w:left="0"/>
              <w:jc w:val="center"/>
              <w:rPr>
                <w:rFonts w:ascii="Centra No2 Medium" w:hAnsi="Centra No2 Medium" w:cs="Arial"/>
                <w:b/>
                <w:color w:val="000000" w:themeColor="text1"/>
              </w:rPr>
            </w:pPr>
            <w:r w:rsidRPr="00A44363">
              <w:rPr>
                <w:rFonts w:ascii="Centra No2 Medium" w:hAnsi="Centra No2 Medium" w:cs="Arial"/>
                <w:b/>
                <w:color w:val="000000" w:themeColor="text1"/>
              </w:rPr>
              <w:t>Insight</w:t>
            </w:r>
          </w:p>
        </w:tc>
      </w:tr>
      <w:tr w:rsidR="00F45C24" w:rsidRPr="00A44363" w14:paraId="29738F4D" w14:textId="77777777" w:rsidTr="00A969EE">
        <w:trPr>
          <w:trHeight w:val="569"/>
        </w:trPr>
        <w:tc>
          <w:tcPr>
            <w:tcW w:w="5167" w:type="dxa"/>
            <w:tcBorders>
              <w:top w:val="single" w:sz="4" w:space="0" w:color="auto"/>
              <w:left w:val="single" w:sz="4" w:space="0" w:color="4472C4" w:themeColor="accent1"/>
              <w:right w:val="single" w:sz="4" w:space="0" w:color="auto"/>
            </w:tcBorders>
            <w:vAlign w:val="center"/>
          </w:tcPr>
          <w:p w14:paraId="57BA8C82" w14:textId="1CF8E436" w:rsidR="00F45C24" w:rsidRPr="00E74F28" w:rsidRDefault="00F45C24" w:rsidP="003856A5">
            <w:pPr>
              <w:pStyle w:val="ListParagraph"/>
              <w:ind w:left="0"/>
              <w:jc w:val="center"/>
              <w:rPr>
                <w:rFonts w:ascii="Centra No2 Light" w:hAnsi="Centra No2 Light" w:cs="Arial"/>
                <w:color w:val="A6A6A6" w:themeColor="background1" w:themeShade="A6"/>
              </w:rPr>
            </w:pPr>
            <w:r w:rsidRPr="00E74F28">
              <w:rPr>
                <w:rFonts w:ascii="Centra No2 Light" w:hAnsi="Centra No2 Light" w:cs="Arial"/>
                <w:color w:val="000000" w:themeColor="text1"/>
              </w:rPr>
              <w:t>No concerns, developing as expected</w:t>
            </w:r>
            <w:r w:rsidRPr="00E74F28">
              <w:rPr>
                <w:rFonts w:ascii="Centra No2 Light" w:hAnsi="Centra No2 Light" w:cs="Arial"/>
              </w:rPr>
              <w:t xml:space="preserve">. </w:t>
            </w:r>
          </w:p>
        </w:tc>
        <w:tc>
          <w:tcPr>
            <w:tcW w:w="1801" w:type="dxa"/>
            <w:tcBorders>
              <w:top w:val="single" w:sz="4" w:space="0" w:color="auto"/>
              <w:left w:val="single" w:sz="4" w:space="0" w:color="auto"/>
              <w:right w:val="single" w:sz="4" w:space="0" w:color="auto"/>
            </w:tcBorders>
            <w:shd w:val="clear" w:color="auto" w:fill="92D050"/>
            <w:vAlign w:val="center"/>
          </w:tcPr>
          <w:p w14:paraId="11A95D78" w14:textId="26D3980B" w:rsidR="00F45C24" w:rsidRPr="00A44363" w:rsidRDefault="00F45C24" w:rsidP="003856A5">
            <w:pPr>
              <w:pStyle w:val="ListParagraph"/>
              <w:ind w:left="0"/>
              <w:jc w:val="center"/>
              <w:rPr>
                <w:rFonts w:ascii="Centra No2 Medium" w:hAnsi="Centra No2 Medium" w:cs="Arial"/>
                <w:b/>
                <w:color w:val="000000" w:themeColor="text1"/>
              </w:rPr>
            </w:pPr>
            <w:r w:rsidRPr="00A44363">
              <w:rPr>
                <w:rFonts w:ascii="Centra No2 Medium" w:hAnsi="Centra No2 Medium" w:cs="Arial"/>
                <w:b/>
                <w:color w:val="000000" w:themeColor="text1"/>
              </w:rPr>
              <w:t>EXS</w:t>
            </w:r>
          </w:p>
        </w:tc>
      </w:tr>
      <w:tr w:rsidR="00F45C24" w:rsidRPr="00A44363" w14:paraId="4E2311E2" w14:textId="77777777" w:rsidTr="00F45C24">
        <w:tc>
          <w:tcPr>
            <w:tcW w:w="5167" w:type="dxa"/>
            <w:tcBorders>
              <w:top w:val="single" w:sz="4" w:space="0" w:color="auto"/>
              <w:left w:val="single" w:sz="4" w:space="0" w:color="4472C4" w:themeColor="accent1"/>
              <w:bottom w:val="single" w:sz="4" w:space="0" w:color="auto"/>
              <w:right w:val="single" w:sz="4" w:space="0" w:color="auto"/>
            </w:tcBorders>
            <w:vAlign w:val="center"/>
          </w:tcPr>
          <w:p w14:paraId="287BC2D0" w14:textId="48C06E07" w:rsidR="00F45C24" w:rsidRPr="00E74F28" w:rsidRDefault="00EB4E8A" w:rsidP="003856A5">
            <w:pPr>
              <w:pStyle w:val="ListParagraph"/>
              <w:ind w:left="0"/>
              <w:jc w:val="center"/>
              <w:rPr>
                <w:rFonts w:ascii="Centra No2 Light" w:hAnsi="Centra No2 Light" w:cs="Arial"/>
              </w:rPr>
            </w:pPr>
            <w:r w:rsidRPr="00E74F28">
              <w:rPr>
                <w:rFonts w:ascii="Centra No2 Light" w:hAnsi="Centra No2 Light" w:cs="Arial"/>
                <w:color w:val="000000" w:themeColor="text1"/>
              </w:rPr>
              <w:t>Some but not all aspects of age-typical development</w:t>
            </w:r>
            <w:r w:rsidR="005853CE" w:rsidRPr="00E74F28">
              <w:rPr>
                <w:rFonts w:ascii="Centra No2 Light" w:hAnsi="Centra No2 Light" w:cs="Arial"/>
                <w:color w:val="000000" w:themeColor="text1"/>
              </w:rPr>
              <w:t xml:space="preserve">. May need time to settle </w:t>
            </w:r>
            <w:r w:rsidR="007D5352" w:rsidRPr="00E74F28">
              <w:rPr>
                <w:rFonts w:ascii="Centra No2 Light" w:hAnsi="Centra No2 Light" w:cs="Arial"/>
                <w:color w:val="000000" w:themeColor="text1"/>
              </w:rPr>
              <w:t>will likely develop independently</w:t>
            </w:r>
          </w:p>
        </w:tc>
        <w:tc>
          <w:tcPr>
            <w:tcW w:w="1801" w:type="dxa"/>
            <w:tcBorders>
              <w:top w:val="single" w:sz="4" w:space="0" w:color="auto"/>
              <w:left w:val="single" w:sz="4" w:space="0" w:color="auto"/>
              <w:bottom w:val="single" w:sz="4" w:space="0" w:color="auto"/>
              <w:right w:val="single" w:sz="4" w:space="0" w:color="auto"/>
            </w:tcBorders>
            <w:shd w:val="clear" w:color="auto" w:fill="FFC000"/>
            <w:vAlign w:val="center"/>
          </w:tcPr>
          <w:p w14:paraId="63805AAA" w14:textId="511E606E" w:rsidR="00F45C24" w:rsidRPr="00A44363" w:rsidRDefault="00F45C24" w:rsidP="003856A5">
            <w:pPr>
              <w:pStyle w:val="ListParagraph"/>
              <w:ind w:left="0"/>
              <w:jc w:val="center"/>
              <w:rPr>
                <w:rFonts w:ascii="Centra No2 Medium" w:hAnsi="Centra No2 Medium" w:cs="Arial"/>
                <w:b/>
                <w:color w:val="000000" w:themeColor="text1"/>
              </w:rPr>
            </w:pPr>
            <w:r w:rsidRPr="00A44363">
              <w:rPr>
                <w:rFonts w:ascii="Centra No2 Medium" w:hAnsi="Centra No2 Medium" w:cs="Arial"/>
                <w:b/>
                <w:color w:val="000000" w:themeColor="text1"/>
              </w:rPr>
              <w:t>WTS</w:t>
            </w:r>
          </w:p>
        </w:tc>
      </w:tr>
      <w:tr w:rsidR="0031541F" w:rsidRPr="00A44363" w14:paraId="75B1CB83" w14:textId="77777777" w:rsidTr="0031541F">
        <w:tc>
          <w:tcPr>
            <w:tcW w:w="5167" w:type="dxa"/>
            <w:tcBorders>
              <w:top w:val="single" w:sz="4" w:space="0" w:color="auto"/>
              <w:left w:val="single" w:sz="4" w:space="0" w:color="4472C4" w:themeColor="accent1"/>
              <w:bottom w:val="single" w:sz="4" w:space="0" w:color="auto"/>
              <w:right w:val="single" w:sz="4" w:space="0" w:color="auto"/>
            </w:tcBorders>
            <w:vAlign w:val="center"/>
          </w:tcPr>
          <w:p w14:paraId="3E5DC678" w14:textId="4AB11707" w:rsidR="0031541F" w:rsidRPr="00E74F28" w:rsidRDefault="0031541F" w:rsidP="0031541F">
            <w:pPr>
              <w:pStyle w:val="ListParagraph"/>
              <w:ind w:left="0"/>
              <w:jc w:val="center"/>
              <w:rPr>
                <w:rFonts w:ascii="Centra No2 Light" w:hAnsi="Centra No2 Light" w:cs="Arial"/>
                <w:color w:val="000000" w:themeColor="text1"/>
              </w:rPr>
            </w:pPr>
            <w:r w:rsidRPr="00E74F28">
              <w:rPr>
                <w:rFonts w:ascii="Centra No2 Light" w:hAnsi="Centra No2 Light" w:cs="Arial"/>
                <w:color w:val="000000" w:themeColor="text1"/>
              </w:rPr>
              <w:t>Below age typical – will require support to catch up</w:t>
            </w:r>
          </w:p>
        </w:tc>
        <w:tc>
          <w:tcPr>
            <w:tcW w:w="1801" w:type="dxa"/>
            <w:tcBorders>
              <w:top w:val="single" w:sz="4" w:space="0" w:color="auto"/>
              <w:left w:val="single" w:sz="4" w:space="0" w:color="auto"/>
              <w:bottom w:val="single" w:sz="4" w:space="0" w:color="auto"/>
              <w:right w:val="single" w:sz="4" w:space="0" w:color="auto"/>
            </w:tcBorders>
            <w:shd w:val="clear" w:color="auto" w:fill="FF0000"/>
            <w:vAlign w:val="center"/>
          </w:tcPr>
          <w:p w14:paraId="6E769DCC" w14:textId="77777777" w:rsidR="0031541F" w:rsidRDefault="00EA0F6C" w:rsidP="0031541F">
            <w:pPr>
              <w:pStyle w:val="ListParagraph"/>
              <w:ind w:left="0"/>
              <w:jc w:val="center"/>
              <w:rPr>
                <w:rFonts w:ascii="Centra No2 Medium" w:hAnsi="Centra No2 Medium" w:cs="Arial"/>
                <w:b/>
                <w:color w:val="000000" w:themeColor="text1"/>
              </w:rPr>
            </w:pPr>
            <w:r>
              <w:rPr>
                <w:rFonts w:ascii="Centra No2 Medium" w:hAnsi="Centra No2 Medium" w:cs="Arial"/>
                <w:b/>
                <w:color w:val="000000" w:themeColor="text1"/>
              </w:rPr>
              <w:t>Cherry Gardens</w:t>
            </w:r>
          </w:p>
          <w:p w14:paraId="2E93C322" w14:textId="6E767E02" w:rsidR="00EA0F6C" w:rsidRPr="00A44363" w:rsidRDefault="00EA0F6C" w:rsidP="0031541F">
            <w:pPr>
              <w:pStyle w:val="ListParagraph"/>
              <w:ind w:left="0"/>
              <w:jc w:val="center"/>
              <w:rPr>
                <w:rFonts w:ascii="Centra No2 Medium" w:hAnsi="Centra No2 Medium" w:cs="Arial"/>
                <w:b/>
                <w:color w:val="000000" w:themeColor="text1"/>
              </w:rPr>
            </w:pPr>
            <w:r>
              <w:rPr>
                <w:rFonts w:ascii="Centra No2 Medium" w:hAnsi="Centra No2 Medium" w:cs="Arial"/>
                <w:b/>
                <w:color w:val="000000" w:themeColor="text1"/>
              </w:rPr>
              <w:t>CG1-10</w:t>
            </w:r>
          </w:p>
        </w:tc>
      </w:tr>
    </w:tbl>
    <w:p w14:paraId="287F9614" w14:textId="77777777" w:rsidR="0044780C" w:rsidRPr="00A44363" w:rsidRDefault="0044780C" w:rsidP="001336CA">
      <w:pPr>
        <w:rPr>
          <w:rFonts w:ascii="Centra No2 Medium" w:hAnsi="Centra No2 Medium"/>
          <w:color w:val="FF0000"/>
        </w:rPr>
      </w:pPr>
    </w:p>
    <w:p w14:paraId="79B434DB" w14:textId="77777777" w:rsidR="007D5352" w:rsidRPr="00A44363" w:rsidRDefault="007D5352" w:rsidP="001336CA">
      <w:pPr>
        <w:rPr>
          <w:rFonts w:ascii="Centra No2 Medium" w:hAnsi="Centra No2 Medium" w:cs="Arial"/>
          <w:b/>
          <w:bCs/>
          <w:color w:val="F4B083" w:themeColor="accent2" w:themeTint="99"/>
        </w:rPr>
      </w:pPr>
    </w:p>
    <w:p w14:paraId="6C6B0BD3" w14:textId="77777777" w:rsidR="00726C48" w:rsidRPr="00A44363" w:rsidRDefault="00726C48" w:rsidP="001336CA">
      <w:pPr>
        <w:rPr>
          <w:rFonts w:ascii="Centra No2 Medium" w:hAnsi="Centra No2 Medium" w:cs="Arial"/>
          <w:b/>
          <w:bCs/>
          <w:color w:val="F4B083" w:themeColor="accent2" w:themeTint="99"/>
        </w:rPr>
      </w:pPr>
    </w:p>
    <w:p w14:paraId="7569533B" w14:textId="77777777" w:rsidR="00726C48" w:rsidRPr="00A44363" w:rsidRDefault="00726C48" w:rsidP="001336CA">
      <w:pPr>
        <w:rPr>
          <w:rFonts w:ascii="Centra No2 Medium" w:hAnsi="Centra No2 Medium" w:cs="Arial"/>
          <w:b/>
          <w:bCs/>
          <w:color w:val="F4B083" w:themeColor="accent2" w:themeTint="99"/>
        </w:rPr>
      </w:pPr>
    </w:p>
    <w:p w14:paraId="0F39A211" w14:textId="77777777" w:rsidR="00726C48" w:rsidRPr="00A44363" w:rsidRDefault="00726C48" w:rsidP="001336CA">
      <w:pPr>
        <w:rPr>
          <w:rFonts w:ascii="Centra No2 Medium" w:hAnsi="Centra No2 Medium" w:cs="Arial"/>
          <w:b/>
          <w:bCs/>
          <w:color w:val="F4B083" w:themeColor="accent2" w:themeTint="99"/>
        </w:rPr>
      </w:pPr>
    </w:p>
    <w:p w14:paraId="4A5F57D3" w14:textId="77777777" w:rsidR="00FA7528" w:rsidRPr="00A44363" w:rsidRDefault="00FA7528" w:rsidP="001336CA">
      <w:pPr>
        <w:rPr>
          <w:rFonts w:ascii="Centra No2 Medium" w:hAnsi="Centra No2 Medium" w:cs="Arial"/>
          <w:b/>
          <w:bCs/>
          <w:color w:val="F4B083" w:themeColor="accent2" w:themeTint="99"/>
        </w:rPr>
      </w:pPr>
    </w:p>
    <w:p w14:paraId="22951FE1" w14:textId="29F22AC4" w:rsidR="00562E3C" w:rsidRPr="00A44363" w:rsidRDefault="000C029B" w:rsidP="001336CA">
      <w:pPr>
        <w:rPr>
          <w:rFonts w:ascii="Centra No2 Medium" w:hAnsi="Centra No2 Medium" w:cs="Arial"/>
          <w:b/>
          <w:bCs/>
          <w:color w:val="F4B083" w:themeColor="accent2" w:themeTint="99"/>
        </w:rPr>
      </w:pPr>
      <w:r w:rsidRPr="00A44363">
        <w:rPr>
          <w:rFonts w:ascii="Centra No2 Medium" w:hAnsi="Centra No2 Medium" w:cs="Arial"/>
          <w:b/>
          <w:bCs/>
          <w:color w:val="F4B083" w:themeColor="accent2" w:themeTint="99"/>
        </w:rPr>
        <w:t>Assessing pupils who are attaining well below their year group</w:t>
      </w:r>
      <w:r w:rsidR="00562E3C" w:rsidRPr="00A44363">
        <w:rPr>
          <w:rFonts w:ascii="Centra No2 Medium" w:hAnsi="Centra No2 Medium" w:cs="Arial"/>
          <w:b/>
          <w:bCs/>
          <w:color w:val="F4B083" w:themeColor="accent2" w:themeTint="99"/>
        </w:rPr>
        <w:t xml:space="preserve">  </w:t>
      </w:r>
    </w:p>
    <w:p w14:paraId="609B088D" w14:textId="72DACA75" w:rsidR="00A92548" w:rsidRPr="00E74F28" w:rsidRDefault="00A92548" w:rsidP="001336CA">
      <w:pPr>
        <w:rPr>
          <w:rFonts w:ascii="Centra No2 Light" w:hAnsi="Centra No2 Light" w:cs="Arial"/>
          <w:color w:val="000000" w:themeColor="text1"/>
        </w:rPr>
      </w:pPr>
      <w:r w:rsidRPr="00E74F28">
        <w:rPr>
          <w:rFonts w:ascii="Centra No2 Light" w:hAnsi="Centra No2 Light" w:cs="Arial"/>
          <w:color w:val="000000" w:themeColor="text1"/>
        </w:rPr>
        <w:t>We take guidance from the national developmental checks</w:t>
      </w:r>
      <w:r w:rsidR="00FD57A6" w:rsidRPr="00E74F28">
        <w:rPr>
          <w:rFonts w:ascii="Centra No2 Light" w:hAnsi="Centra No2 Light" w:cs="Arial"/>
          <w:color w:val="000000" w:themeColor="text1"/>
        </w:rPr>
        <w:t xml:space="preserve"> (</w:t>
      </w:r>
      <w:hyperlink r:id="rId8" w:history="1">
        <w:r w:rsidR="00FD57A6" w:rsidRPr="00E74F28">
          <w:rPr>
            <w:rStyle w:val="Hyperlink"/>
            <w:rFonts w:ascii="Centra No2 Light" w:hAnsi="Centra No2 Light" w:cs="Arial"/>
          </w:rPr>
          <w:t>ASQ-3 Ages and Stages)</w:t>
        </w:r>
      </w:hyperlink>
      <w:r w:rsidRPr="00E74F28">
        <w:rPr>
          <w:rFonts w:ascii="Centra No2 Light" w:hAnsi="Centra No2 Light" w:cs="Arial"/>
          <w:color w:val="000000" w:themeColor="text1"/>
        </w:rPr>
        <w:t xml:space="preserve"> as to when to be concerned about a young child’s development</w:t>
      </w:r>
      <w:r w:rsidR="009F2DDF" w:rsidRPr="00E74F28">
        <w:rPr>
          <w:rFonts w:ascii="Centra No2 Light" w:hAnsi="Centra No2 Light" w:cs="Arial"/>
          <w:color w:val="000000" w:themeColor="text1"/>
        </w:rPr>
        <w:t xml:space="preserve">. </w:t>
      </w:r>
    </w:p>
    <w:p w14:paraId="7E3E93C2" w14:textId="49ACDA20" w:rsidR="005522AC" w:rsidRPr="00E74F28" w:rsidRDefault="005522AC" w:rsidP="001336CA">
      <w:pPr>
        <w:rPr>
          <w:rFonts w:ascii="Centra No2 Light" w:hAnsi="Centra No2 Light" w:cs="Arial"/>
          <w:color w:val="000000" w:themeColor="text1"/>
        </w:rPr>
      </w:pPr>
      <w:r w:rsidRPr="00E74F28">
        <w:rPr>
          <w:rFonts w:ascii="Centra No2 Light" w:hAnsi="Centra No2 Light" w:cs="Arial"/>
          <w:color w:val="000000" w:themeColor="text1"/>
        </w:rPr>
        <w:t xml:space="preserve">If a child is </w:t>
      </w:r>
      <w:r w:rsidR="00911D30" w:rsidRPr="00E74F28">
        <w:rPr>
          <w:rFonts w:ascii="Centra No2 Light" w:hAnsi="Centra No2 Light" w:cs="Arial"/>
          <w:color w:val="000000" w:themeColor="text1"/>
        </w:rPr>
        <w:t xml:space="preserve">assessed as being </w:t>
      </w:r>
      <w:r w:rsidR="006D0E2C">
        <w:rPr>
          <w:rFonts w:ascii="Centra No2 Light" w:hAnsi="Centra No2 Light" w:cs="Arial"/>
          <w:color w:val="000000" w:themeColor="text1"/>
        </w:rPr>
        <w:t>Cherry Gardens</w:t>
      </w:r>
      <w:r w:rsidR="00911D30" w:rsidRPr="00E74F28">
        <w:rPr>
          <w:rFonts w:ascii="Centra No2 Light" w:hAnsi="Centra No2 Light" w:cs="Arial"/>
          <w:color w:val="000000" w:themeColor="text1"/>
        </w:rPr>
        <w:t>, this must be discussed with your team an</w:t>
      </w:r>
      <w:r w:rsidR="00CD14B2" w:rsidRPr="00E74F28">
        <w:rPr>
          <w:rFonts w:ascii="Centra No2 Light" w:hAnsi="Centra No2 Light" w:cs="Arial"/>
          <w:color w:val="000000" w:themeColor="text1"/>
        </w:rPr>
        <w:t xml:space="preserve">d </w:t>
      </w:r>
      <w:r w:rsidR="00911D30" w:rsidRPr="00E74F28">
        <w:rPr>
          <w:rFonts w:ascii="Centra No2 Light" w:hAnsi="Centra No2 Light" w:cs="Arial"/>
          <w:color w:val="000000" w:themeColor="text1"/>
        </w:rPr>
        <w:t xml:space="preserve">the SENCO </w:t>
      </w:r>
      <w:r w:rsidR="004A0695" w:rsidRPr="00E74F28">
        <w:rPr>
          <w:rFonts w:ascii="Centra No2 Light" w:hAnsi="Centra No2 Light" w:cs="Arial"/>
          <w:color w:val="000000" w:themeColor="text1"/>
        </w:rPr>
        <w:t xml:space="preserve">using the </w:t>
      </w:r>
      <w:r w:rsidR="006D0E2C">
        <w:rPr>
          <w:rFonts w:ascii="Centra No2 Light" w:hAnsi="Centra No2 Light" w:cs="Arial"/>
          <w:color w:val="000000" w:themeColor="text1"/>
        </w:rPr>
        <w:t xml:space="preserve">Branch Maps </w:t>
      </w:r>
      <w:r w:rsidR="004A0695" w:rsidRPr="00E74F28">
        <w:rPr>
          <w:rFonts w:ascii="Centra No2 Light" w:hAnsi="Centra No2 Light" w:cs="Arial"/>
          <w:color w:val="000000" w:themeColor="text1"/>
        </w:rPr>
        <w:t>as a guide.</w:t>
      </w:r>
      <w:r w:rsidR="007A38B9" w:rsidRPr="00E74F28">
        <w:rPr>
          <w:rFonts w:ascii="Centra No2 Light" w:hAnsi="Centra No2 Light" w:cs="Arial"/>
          <w:color w:val="000000" w:themeColor="text1"/>
        </w:rPr>
        <w:t xml:space="preserve"> If needed</w:t>
      </w:r>
      <w:r w:rsidR="00AE3BF2" w:rsidRPr="00E74F28">
        <w:rPr>
          <w:rFonts w:ascii="Centra No2 Light" w:hAnsi="Centra No2 Light" w:cs="Arial"/>
          <w:color w:val="000000" w:themeColor="text1"/>
        </w:rPr>
        <w:t>,</w:t>
      </w:r>
      <w:r w:rsidR="007A38B9" w:rsidRPr="00E74F28">
        <w:rPr>
          <w:rFonts w:ascii="Centra No2 Light" w:hAnsi="Centra No2 Light" w:cs="Arial"/>
          <w:color w:val="000000" w:themeColor="text1"/>
        </w:rPr>
        <w:t xml:space="preserve"> a more detailed assessment can be done alongside parents perhaps with other professionals</w:t>
      </w:r>
      <w:r w:rsidR="00AE3BF2" w:rsidRPr="00E74F28">
        <w:rPr>
          <w:rFonts w:ascii="Centra No2 Light" w:hAnsi="Centra No2 Light" w:cs="Arial"/>
          <w:color w:val="000000" w:themeColor="text1"/>
        </w:rPr>
        <w:t>. There is an expectation that children who are not meeting their milestones and are not developing typically, will be discussed every</w:t>
      </w:r>
      <w:r w:rsidR="00E47A61" w:rsidRPr="00E74F28">
        <w:rPr>
          <w:rFonts w:ascii="Centra No2 Light" w:hAnsi="Centra No2 Light" w:cs="Arial"/>
          <w:color w:val="000000" w:themeColor="text1"/>
        </w:rPr>
        <w:t xml:space="preserve"> term</w:t>
      </w:r>
      <w:r w:rsidR="00672AC4" w:rsidRPr="00E74F28">
        <w:rPr>
          <w:rFonts w:ascii="Centra No2 Light" w:hAnsi="Centra No2 Light" w:cs="Arial"/>
          <w:color w:val="000000" w:themeColor="text1"/>
        </w:rPr>
        <w:t xml:space="preserve"> in the pupil progress meeting</w:t>
      </w:r>
    </w:p>
    <w:p w14:paraId="2F12E32B" w14:textId="3A40C29B" w:rsidR="006D7021" w:rsidRPr="00A44363" w:rsidRDefault="006D7021" w:rsidP="009778D1">
      <w:pPr>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lastRenderedPageBreak/>
        <w:t>Baselining children in Nursery</w:t>
      </w:r>
    </w:p>
    <w:p w14:paraId="01705421" w14:textId="756C71C3" w:rsidR="006D7021" w:rsidRPr="00E74F28" w:rsidRDefault="00FD447C" w:rsidP="009778D1">
      <w:pPr>
        <w:rPr>
          <w:rFonts w:ascii="Centra No2 Light" w:hAnsi="Centra No2 Light" w:cs="Arial"/>
          <w:color w:val="000000" w:themeColor="text1"/>
        </w:rPr>
      </w:pPr>
      <w:r w:rsidRPr="00E74F28">
        <w:rPr>
          <w:rFonts w:ascii="Centra No2 Light" w:hAnsi="Centra No2 Light" w:cs="Arial"/>
          <w:color w:val="000000" w:themeColor="text1"/>
        </w:rPr>
        <w:t>Children are assessed within the first 6 weeks of arriving in Nursery</w:t>
      </w:r>
      <w:r w:rsidR="00E30FBE" w:rsidRPr="00E74F28">
        <w:rPr>
          <w:rFonts w:ascii="Centra No2 Light" w:hAnsi="Centra No2 Light" w:cs="Arial"/>
          <w:color w:val="000000" w:themeColor="text1"/>
        </w:rPr>
        <w:t xml:space="preserve"> to ascertain if they are developing typically,</w:t>
      </w:r>
      <w:r w:rsidRPr="00E74F28">
        <w:rPr>
          <w:rFonts w:ascii="Centra No2 Light" w:hAnsi="Centra No2 Light" w:cs="Arial"/>
          <w:color w:val="000000" w:themeColor="text1"/>
        </w:rPr>
        <w:t xml:space="preserve"> </w:t>
      </w:r>
      <w:r w:rsidR="00A80DF3" w:rsidRPr="00E74F28">
        <w:rPr>
          <w:rFonts w:ascii="Centra No2 Light" w:hAnsi="Centra No2 Light" w:cs="Arial"/>
          <w:color w:val="000000" w:themeColor="text1"/>
        </w:rPr>
        <w:t>in 4 areas:</w:t>
      </w:r>
    </w:p>
    <w:p w14:paraId="7321F2CA" w14:textId="20C060EB" w:rsidR="00901D6A" w:rsidRPr="00A44363" w:rsidRDefault="00901D6A" w:rsidP="00766EF7">
      <w:pPr>
        <w:spacing w:after="0"/>
        <w:rPr>
          <w:rFonts w:ascii="Centra No2 Medium" w:hAnsi="Centra No2 Medium" w:cs="Arial"/>
          <w:b/>
          <w:color w:val="000000" w:themeColor="text1"/>
        </w:rPr>
      </w:pPr>
      <w:r w:rsidRPr="00A44363">
        <w:rPr>
          <w:rFonts w:ascii="Centra No2 Medium" w:hAnsi="Centra No2 Medium" w:cs="Arial"/>
          <w:b/>
          <w:color w:val="000000" w:themeColor="text1"/>
        </w:rPr>
        <w:t>COMMUNICATION</w:t>
      </w:r>
    </w:p>
    <w:p w14:paraId="78EE9976" w14:textId="70DAB21D" w:rsidR="00901D6A" w:rsidRPr="00E74F28" w:rsidRDefault="00EB5C95" w:rsidP="00E74F28">
      <w:pPr>
        <w:rPr>
          <w:rFonts w:ascii="Centra No2 Light" w:hAnsi="Centra No2 Light" w:cs="Arial"/>
          <w:color w:val="000000" w:themeColor="text1"/>
        </w:rPr>
      </w:pPr>
      <w:r w:rsidRPr="00E74F28">
        <w:rPr>
          <w:rFonts w:ascii="Centra No2 Light" w:hAnsi="Centra No2 Light" w:cs="Arial"/>
          <w:color w:val="000000" w:themeColor="text1"/>
        </w:rPr>
        <w:t>How am I speaking and listening?</w:t>
      </w:r>
      <w:r w:rsidR="00E617B3" w:rsidRPr="00E74F28">
        <w:rPr>
          <w:rFonts w:ascii="Centra No2 Light" w:hAnsi="Centra No2 Light" w:cs="Arial"/>
          <w:color w:val="000000" w:themeColor="text1"/>
        </w:rPr>
        <w:t xml:space="preserve"> </w:t>
      </w:r>
      <w:r w:rsidRPr="00E74F28">
        <w:rPr>
          <w:rFonts w:ascii="Centra No2 Light" w:hAnsi="Centra No2 Light" w:cs="Arial"/>
          <w:color w:val="000000" w:themeColor="text1"/>
        </w:rPr>
        <w:t>Are they saying mainly one or two-word statements, or speaking in sentences? Can you generally understand what they say</w:t>
      </w:r>
      <w:r w:rsidR="00D0643F" w:rsidRPr="00E74F28">
        <w:rPr>
          <w:rFonts w:ascii="Centra No2 Light" w:hAnsi="Centra No2 Light" w:cs="Arial"/>
          <w:color w:val="000000" w:themeColor="text1"/>
        </w:rPr>
        <w:t xml:space="preserve"> and vice versa</w:t>
      </w:r>
      <w:r w:rsidRPr="00E74F28">
        <w:rPr>
          <w:rFonts w:ascii="Centra No2 Light" w:hAnsi="Centra No2 Light" w:cs="Arial"/>
          <w:color w:val="000000" w:themeColor="text1"/>
        </w:rPr>
        <w:t>? What languages do they speak? Can they hear you like other children? Do other children understand them?</w:t>
      </w:r>
    </w:p>
    <w:p w14:paraId="63F5CD35" w14:textId="5F7BF054" w:rsidR="00EB5C95" w:rsidRPr="00A44363" w:rsidRDefault="00EB5C95" w:rsidP="00766EF7">
      <w:pPr>
        <w:spacing w:after="0"/>
        <w:rPr>
          <w:rFonts w:ascii="Centra No2 Medium" w:hAnsi="Centra No2 Medium"/>
          <w:b/>
          <w:color w:val="000000" w:themeColor="text1"/>
        </w:rPr>
      </w:pPr>
      <w:r w:rsidRPr="00A44363">
        <w:rPr>
          <w:rFonts w:ascii="Centra No2 Medium" w:hAnsi="Centra No2 Medium"/>
          <w:b/>
          <w:color w:val="000000" w:themeColor="text1"/>
        </w:rPr>
        <w:t>CONFIDENCE</w:t>
      </w:r>
    </w:p>
    <w:p w14:paraId="13F27DEE" w14:textId="4EA62B39" w:rsidR="00E80A4B" w:rsidRPr="00E74F28" w:rsidRDefault="00E80A4B" w:rsidP="00E74F28">
      <w:pPr>
        <w:rPr>
          <w:rFonts w:ascii="Centra No2 Light" w:hAnsi="Centra No2 Light" w:cs="Arial"/>
          <w:color w:val="000000" w:themeColor="text1"/>
        </w:rPr>
      </w:pPr>
      <w:r w:rsidRPr="00E74F28">
        <w:rPr>
          <w:rFonts w:ascii="Centra No2 Light" w:hAnsi="Centra No2 Light" w:cs="Arial"/>
          <w:color w:val="000000" w:themeColor="text1"/>
        </w:rPr>
        <w:t>How am I playing with others – can I share, take turns, how independent am I? Do children ‘get stuck in’ and start to play from day one? Are they sociable and quick to make friends? Do they struggle to separate from their parent/carer?</w:t>
      </w:r>
    </w:p>
    <w:p w14:paraId="2182E8B5" w14:textId="738BF441" w:rsidR="00E80A4B" w:rsidRPr="00A44363" w:rsidRDefault="00E80A4B" w:rsidP="00766EF7">
      <w:pPr>
        <w:spacing w:after="0"/>
        <w:rPr>
          <w:rFonts w:ascii="Centra No2 Medium" w:hAnsi="Centra No2 Medium"/>
          <w:b/>
          <w:color w:val="000000" w:themeColor="text1"/>
        </w:rPr>
      </w:pPr>
      <w:r w:rsidRPr="00A44363">
        <w:rPr>
          <w:rFonts w:ascii="Centra No2 Medium" w:hAnsi="Centra No2 Medium"/>
          <w:b/>
          <w:color w:val="000000" w:themeColor="text1"/>
        </w:rPr>
        <w:t>PHYSICAL</w:t>
      </w:r>
    </w:p>
    <w:p w14:paraId="6B695653" w14:textId="7A5A70E7" w:rsidR="00E80A4B" w:rsidRPr="00E74F28" w:rsidRDefault="00E80A4B" w:rsidP="00E74F28">
      <w:pPr>
        <w:rPr>
          <w:rFonts w:ascii="Centra No2 Light" w:hAnsi="Centra No2 Light" w:cs="Arial"/>
          <w:color w:val="000000" w:themeColor="text1"/>
        </w:rPr>
      </w:pPr>
      <w:r w:rsidRPr="00E74F28">
        <w:rPr>
          <w:rFonts w:ascii="Centra No2 Light" w:hAnsi="Centra No2 Light" w:cs="Arial"/>
          <w:color w:val="000000" w:themeColor="text1"/>
        </w:rPr>
        <w:t>How is my walking, climbing and running – like other children?</w:t>
      </w:r>
    </w:p>
    <w:p w14:paraId="7089E3C4" w14:textId="3BB8018D" w:rsidR="00E80A4B" w:rsidRPr="00E74F28" w:rsidRDefault="00E80A4B" w:rsidP="00E74F28">
      <w:pPr>
        <w:rPr>
          <w:rFonts w:ascii="Centra No2 Light" w:hAnsi="Centra No2 Light" w:cs="Arial"/>
          <w:color w:val="000000" w:themeColor="text1"/>
        </w:rPr>
      </w:pPr>
      <w:r w:rsidRPr="00E74F28">
        <w:rPr>
          <w:rFonts w:ascii="Centra No2 Light" w:hAnsi="Centra No2 Light" w:cs="Arial"/>
          <w:color w:val="000000" w:themeColor="text1"/>
        </w:rPr>
        <w:t>How do I manage steps and equipment for large motor skill development, like slides or tricycles</w:t>
      </w:r>
      <w:r w:rsidR="00E617B3" w:rsidRPr="00E74F28">
        <w:rPr>
          <w:rFonts w:ascii="Centra No2 Light" w:hAnsi="Centra No2 Light" w:cs="Arial"/>
          <w:color w:val="000000" w:themeColor="text1"/>
        </w:rPr>
        <w:t>? How do I manage equipment for small motor skills development like constructions kits, colouring pencils etc.</w:t>
      </w:r>
    </w:p>
    <w:p w14:paraId="142E721A" w14:textId="4F044684" w:rsidR="0050303B" w:rsidRPr="00A44363" w:rsidRDefault="0050303B" w:rsidP="00766EF7">
      <w:pPr>
        <w:spacing w:after="0"/>
        <w:rPr>
          <w:rFonts w:ascii="Centra No2 Medium" w:hAnsi="Centra No2 Medium"/>
          <w:b/>
          <w:color w:val="000000" w:themeColor="text1"/>
          <w:shd w:val="clear" w:color="auto" w:fill="FFFFFF"/>
        </w:rPr>
      </w:pPr>
      <w:r w:rsidRPr="00A44363">
        <w:rPr>
          <w:rFonts w:ascii="Centra No2 Medium" w:hAnsi="Centra No2 Medium"/>
          <w:b/>
          <w:color w:val="000000" w:themeColor="text1"/>
          <w:shd w:val="clear" w:color="auto" w:fill="FFFFFF"/>
        </w:rPr>
        <w:t>SELF-HELP</w:t>
      </w:r>
    </w:p>
    <w:p w14:paraId="5CE5D7FF" w14:textId="34E0FA0C" w:rsidR="002D0166" w:rsidRPr="00E74F28" w:rsidRDefault="002D0166" w:rsidP="00E74F28">
      <w:pPr>
        <w:rPr>
          <w:rFonts w:ascii="Centra No2 Light" w:hAnsi="Centra No2 Light" w:cs="Arial"/>
          <w:color w:val="000000" w:themeColor="text1"/>
        </w:rPr>
      </w:pPr>
      <w:r w:rsidRPr="00E74F28">
        <w:rPr>
          <w:rFonts w:ascii="Centra No2 Light" w:hAnsi="Centra No2 Light" w:cs="Arial"/>
          <w:color w:val="000000" w:themeColor="text1"/>
        </w:rPr>
        <w:t xml:space="preserve">Includes how they manage hand-washing, </w:t>
      </w:r>
      <w:proofErr w:type="gramStart"/>
      <w:r w:rsidRPr="00E74F28">
        <w:rPr>
          <w:rFonts w:ascii="Centra No2 Light" w:hAnsi="Centra No2 Light" w:cs="Arial"/>
          <w:color w:val="000000" w:themeColor="text1"/>
        </w:rPr>
        <w:t>toileting ,</w:t>
      </w:r>
      <w:proofErr w:type="gramEnd"/>
      <w:r w:rsidRPr="00E74F28">
        <w:rPr>
          <w:rFonts w:ascii="Centra No2 Light" w:hAnsi="Centra No2 Light" w:cs="Arial"/>
          <w:color w:val="000000" w:themeColor="text1"/>
        </w:rPr>
        <w:t xml:space="preserve"> snack and mealtimes</w:t>
      </w:r>
    </w:p>
    <w:p w14:paraId="279EFC20" w14:textId="77777777" w:rsidR="00E617B3" w:rsidRPr="00E74F28" w:rsidRDefault="00E617B3" w:rsidP="00E74F28">
      <w:pPr>
        <w:rPr>
          <w:rFonts w:ascii="Centra No2 Light" w:hAnsi="Centra No2 Light" w:cs="Arial"/>
          <w:color w:val="000000" w:themeColor="text1"/>
        </w:rPr>
      </w:pPr>
    </w:p>
    <w:tbl>
      <w:tblPr>
        <w:tblStyle w:val="TableGrid"/>
        <w:tblW w:w="11248" w:type="dxa"/>
        <w:tblInd w:w="-1139" w:type="dxa"/>
        <w:tblLook w:val="04A0" w:firstRow="1" w:lastRow="0" w:firstColumn="1" w:lastColumn="0" w:noHBand="0" w:noVBand="1"/>
      </w:tblPr>
      <w:tblGrid>
        <w:gridCol w:w="926"/>
        <w:gridCol w:w="5955"/>
        <w:gridCol w:w="4367"/>
      </w:tblGrid>
      <w:tr w:rsidR="009E28C0" w:rsidRPr="00A44363" w14:paraId="799CD642" w14:textId="77777777" w:rsidTr="009E28C0">
        <w:trPr>
          <w:cantSplit/>
          <w:trHeight w:val="492"/>
        </w:trPr>
        <w:tc>
          <w:tcPr>
            <w:tcW w:w="926" w:type="dxa"/>
          </w:tcPr>
          <w:p w14:paraId="24BE4A76" w14:textId="77777777" w:rsidR="009E28C0" w:rsidRPr="00A44363" w:rsidRDefault="009E28C0" w:rsidP="00E05F5D">
            <w:pPr>
              <w:rPr>
                <w:rFonts w:ascii="Centra No2 Medium" w:hAnsi="Centra No2 Medium"/>
              </w:rPr>
            </w:pPr>
            <w:r w:rsidRPr="00A44363">
              <w:rPr>
                <w:rFonts w:ascii="Centra No2 Medium" w:hAnsi="Centra No2 Medium"/>
              </w:rPr>
              <w:t>Domain</w:t>
            </w:r>
          </w:p>
        </w:tc>
        <w:tc>
          <w:tcPr>
            <w:tcW w:w="5955" w:type="dxa"/>
          </w:tcPr>
          <w:p w14:paraId="078B09AC" w14:textId="77777777" w:rsidR="009E28C0" w:rsidRPr="00A44363" w:rsidRDefault="009E28C0" w:rsidP="00E05F5D">
            <w:pPr>
              <w:rPr>
                <w:rFonts w:ascii="Centra No2 Medium" w:hAnsi="Centra No2 Medium"/>
              </w:rPr>
            </w:pPr>
            <w:r w:rsidRPr="00A44363">
              <w:rPr>
                <w:rFonts w:ascii="Centra No2 Medium" w:hAnsi="Centra No2 Medium"/>
              </w:rPr>
              <w:t>What to look out for that suggests typical development</w:t>
            </w:r>
          </w:p>
        </w:tc>
        <w:tc>
          <w:tcPr>
            <w:tcW w:w="4367" w:type="dxa"/>
          </w:tcPr>
          <w:p w14:paraId="7BFED0CA" w14:textId="77777777" w:rsidR="009E28C0" w:rsidRPr="00A44363" w:rsidRDefault="009E28C0" w:rsidP="00E05F5D">
            <w:pPr>
              <w:rPr>
                <w:rFonts w:ascii="Centra No2 Medium" w:hAnsi="Centra No2 Medium"/>
              </w:rPr>
            </w:pPr>
            <w:r w:rsidRPr="00A44363">
              <w:rPr>
                <w:rFonts w:ascii="Centra No2 Medium" w:hAnsi="Centra No2 Medium"/>
              </w:rPr>
              <w:t>When to be concerned</w:t>
            </w:r>
          </w:p>
        </w:tc>
      </w:tr>
      <w:tr w:rsidR="009E28C0" w:rsidRPr="00A44363" w14:paraId="61DC10B4" w14:textId="77777777" w:rsidTr="009E28C0">
        <w:trPr>
          <w:cantSplit/>
          <w:trHeight w:val="1128"/>
        </w:trPr>
        <w:tc>
          <w:tcPr>
            <w:tcW w:w="926" w:type="dxa"/>
            <w:shd w:val="clear" w:color="auto" w:fill="70AD47" w:themeFill="accent6"/>
            <w:textDirection w:val="btLr"/>
          </w:tcPr>
          <w:p w14:paraId="10D48C01" w14:textId="77777777" w:rsidR="009E28C0" w:rsidRPr="00A44363" w:rsidRDefault="009E28C0" w:rsidP="00E05F5D">
            <w:pPr>
              <w:ind w:left="113" w:right="113"/>
              <w:jc w:val="right"/>
              <w:rPr>
                <w:rFonts w:ascii="Centra No2 Medium" w:hAnsi="Centra No2 Medium"/>
              </w:rPr>
            </w:pPr>
            <w:r w:rsidRPr="00A44363">
              <w:rPr>
                <w:rFonts w:ascii="Centra No2 Medium" w:hAnsi="Centra No2 Medium"/>
              </w:rPr>
              <w:t>COMMUNICATION</w:t>
            </w:r>
          </w:p>
        </w:tc>
        <w:tc>
          <w:tcPr>
            <w:tcW w:w="5955" w:type="dxa"/>
            <w:shd w:val="clear" w:color="auto" w:fill="E2EFD9" w:themeFill="accent6" w:themeFillTint="33"/>
          </w:tcPr>
          <w:p w14:paraId="3AFC045F" w14:textId="77777777" w:rsidR="009E28C0" w:rsidRPr="00E74F28" w:rsidRDefault="009E28C0" w:rsidP="00E05F5D">
            <w:pPr>
              <w:rPr>
                <w:rFonts w:ascii="Centra No2 Light" w:hAnsi="Centra No2 Light"/>
              </w:rPr>
            </w:pPr>
            <w:r w:rsidRPr="00E74F28">
              <w:rPr>
                <w:rFonts w:ascii="Centra No2 Light" w:hAnsi="Centra No2 Light"/>
              </w:rPr>
              <w:t>Can express their needs</w:t>
            </w:r>
          </w:p>
          <w:p w14:paraId="7140834E" w14:textId="77777777" w:rsidR="009E28C0" w:rsidRPr="00E74F28" w:rsidRDefault="009E28C0" w:rsidP="00E05F5D">
            <w:pPr>
              <w:rPr>
                <w:rFonts w:ascii="Centra No2 Light" w:hAnsi="Centra No2 Light"/>
              </w:rPr>
            </w:pPr>
            <w:r w:rsidRPr="00E74F28">
              <w:rPr>
                <w:rFonts w:ascii="Centra No2 Light" w:hAnsi="Centra No2 Light"/>
              </w:rPr>
              <w:t>Can communicate verbally, making themselves understood</w:t>
            </w:r>
          </w:p>
          <w:p w14:paraId="52FA3C86" w14:textId="77777777" w:rsidR="009E28C0" w:rsidRPr="00E74F28" w:rsidRDefault="009E28C0" w:rsidP="00E05F5D">
            <w:pPr>
              <w:rPr>
                <w:rFonts w:ascii="Centra No2 Light" w:hAnsi="Centra No2 Light"/>
              </w:rPr>
            </w:pPr>
            <w:r w:rsidRPr="00E74F28">
              <w:rPr>
                <w:rFonts w:ascii="Centra No2 Light" w:hAnsi="Centra No2 Light"/>
              </w:rPr>
              <w:t>Can say a sentences with 3 or 4 words</w:t>
            </w:r>
          </w:p>
          <w:p w14:paraId="64F0BDD0" w14:textId="77777777" w:rsidR="009E28C0" w:rsidRPr="00E74F28" w:rsidRDefault="009E28C0" w:rsidP="00E05F5D">
            <w:pPr>
              <w:rPr>
                <w:rFonts w:ascii="Centra No2 Light" w:hAnsi="Centra No2 Light"/>
              </w:rPr>
            </w:pPr>
            <w:r w:rsidRPr="00E74F28">
              <w:rPr>
                <w:rFonts w:ascii="Centra No2 Light" w:hAnsi="Centra No2 Light"/>
              </w:rPr>
              <w:t>Can understand action words like ‘Who’s jumping?’ when looking at a picture book</w:t>
            </w:r>
          </w:p>
          <w:p w14:paraId="02AECC4D" w14:textId="77777777" w:rsidR="009E28C0" w:rsidRPr="00E74F28" w:rsidRDefault="009E28C0" w:rsidP="00E05F5D">
            <w:pPr>
              <w:rPr>
                <w:rFonts w:ascii="Centra No2 Light" w:hAnsi="Centra No2 Light"/>
              </w:rPr>
            </w:pPr>
            <w:r w:rsidRPr="00E74F28">
              <w:rPr>
                <w:rFonts w:ascii="Centra No2 Light" w:hAnsi="Centra No2 Light"/>
              </w:rPr>
              <w:t>Can respond to their name</w:t>
            </w:r>
          </w:p>
          <w:p w14:paraId="06E0637E" w14:textId="77777777" w:rsidR="009E28C0" w:rsidRPr="00E74F28" w:rsidRDefault="009E28C0" w:rsidP="00E05F5D">
            <w:pPr>
              <w:rPr>
                <w:rFonts w:ascii="Centra No2 Light" w:hAnsi="Centra No2 Light"/>
              </w:rPr>
            </w:pPr>
            <w:r w:rsidRPr="00E74F28">
              <w:rPr>
                <w:rFonts w:ascii="Centra No2 Light" w:hAnsi="Centra No2 Light"/>
              </w:rPr>
              <w:t>Can say what their first name is when asked</w:t>
            </w:r>
          </w:p>
          <w:p w14:paraId="6955911F" w14:textId="77777777" w:rsidR="009E28C0" w:rsidRPr="00E74F28" w:rsidRDefault="009E28C0" w:rsidP="00E05F5D">
            <w:pPr>
              <w:rPr>
                <w:rFonts w:ascii="Centra No2 Light" w:hAnsi="Centra No2 Light"/>
              </w:rPr>
            </w:pPr>
            <w:r w:rsidRPr="00E74F28">
              <w:rPr>
                <w:rFonts w:ascii="Centra No2 Light" w:hAnsi="Centra No2 Light"/>
              </w:rPr>
              <w:t xml:space="preserve">Can point to common parts of their body e.g. eyes, leg, head, ears, </w:t>
            </w:r>
          </w:p>
          <w:p w14:paraId="12AD3383" w14:textId="77777777" w:rsidR="009E28C0" w:rsidRPr="00E74F28" w:rsidRDefault="009E28C0" w:rsidP="00E05F5D">
            <w:pPr>
              <w:rPr>
                <w:rFonts w:ascii="Centra No2 Light" w:hAnsi="Centra No2 Light"/>
              </w:rPr>
            </w:pPr>
            <w:r w:rsidRPr="00E74F28">
              <w:rPr>
                <w:rFonts w:ascii="Centra No2 Light" w:hAnsi="Centra No2 Light"/>
              </w:rPr>
              <w:t>Can understand the difference between up and down</w:t>
            </w:r>
          </w:p>
          <w:p w14:paraId="199DEA4E" w14:textId="77777777" w:rsidR="009E28C0" w:rsidRPr="008071EE"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8071EE">
              <w:rPr>
                <w:rFonts w:ascii="Centra No2 Light" w:eastAsiaTheme="minorHAnsi" w:hAnsi="Centra No2 Light" w:cstheme="minorBidi"/>
                <w:sz w:val="22"/>
                <w:szCs w:val="22"/>
                <w:lang w:eastAsia="en-US"/>
              </w:rPr>
              <w:t xml:space="preserve">When looking in the mirror and </w:t>
            </w:r>
            <w:proofErr w:type="gramStart"/>
            <w:r w:rsidRPr="008071EE">
              <w:rPr>
                <w:rFonts w:ascii="Centra No2 Light" w:eastAsiaTheme="minorHAnsi" w:hAnsi="Centra No2 Light" w:cstheme="minorBidi"/>
                <w:sz w:val="22"/>
                <w:szCs w:val="22"/>
                <w:lang w:eastAsia="en-US"/>
              </w:rPr>
              <w:t>asked</w:t>
            </w:r>
            <w:proofErr w:type="gramEnd"/>
            <w:r w:rsidRPr="008071EE">
              <w:rPr>
                <w:rFonts w:ascii="Centra No2 Light" w:eastAsiaTheme="minorHAnsi" w:hAnsi="Centra No2 Light" w:cstheme="minorBidi"/>
                <w:sz w:val="22"/>
                <w:szCs w:val="22"/>
                <w:lang w:eastAsia="en-US"/>
              </w:rPr>
              <w:t xml:space="preserve"> ‘Who is that in the mirror?’ they respond ‘me’ or say their own name</w:t>
            </w:r>
          </w:p>
          <w:p w14:paraId="5A327146" w14:textId="77777777" w:rsidR="009E28C0" w:rsidRPr="00E74F28" w:rsidRDefault="009E28C0" w:rsidP="00E05F5D">
            <w:pPr>
              <w:rPr>
                <w:rFonts w:ascii="Centra No2 Light" w:hAnsi="Centra No2 Light"/>
              </w:rPr>
            </w:pPr>
            <w:r w:rsidRPr="00E74F28">
              <w:rPr>
                <w:rFonts w:ascii="Centra No2 Light" w:hAnsi="Centra No2 Light"/>
              </w:rPr>
              <w:t>Can follow a two-part instruction such as ‘Put the toy away and come to the carpet please’ </w:t>
            </w:r>
          </w:p>
          <w:p w14:paraId="5C307A72" w14:textId="77777777" w:rsidR="009E28C0" w:rsidRPr="00E74F28" w:rsidRDefault="009E28C0" w:rsidP="00E05F5D">
            <w:pPr>
              <w:rPr>
                <w:rFonts w:ascii="Centra No2 Light" w:hAnsi="Centra No2 Light"/>
              </w:rPr>
            </w:pPr>
            <w:r w:rsidRPr="00E74F28">
              <w:rPr>
                <w:rFonts w:ascii="Centra No2 Light" w:hAnsi="Centra No2 Light"/>
              </w:rPr>
              <w:t>Know how 2 sounds are different from one another e.g. that is a loud/quiet sound, this sounds like a dog but this like a cat. (phase 1)</w:t>
            </w:r>
          </w:p>
        </w:tc>
        <w:tc>
          <w:tcPr>
            <w:tcW w:w="4367" w:type="dxa"/>
            <w:shd w:val="clear" w:color="auto" w:fill="E2EFD9" w:themeFill="accent6" w:themeFillTint="33"/>
          </w:tcPr>
          <w:p w14:paraId="4AD65675" w14:textId="77777777" w:rsidR="009E28C0" w:rsidRPr="00E74F28" w:rsidRDefault="009E28C0" w:rsidP="00E05F5D">
            <w:pPr>
              <w:pStyle w:val="NormalWeb"/>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 xml:space="preserve">Where </w:t>
            </w:r>
            <w:proofErr w:type="gramStart"/>
            <w:r w:rsidRPr="00E74F28">
              <w:rPr>
                <w:rFonts w:ascii="Centra No2 Light" w:eastAsiaTheme="minorHAnsi" w:hAnsi="Centra No2 Light" w:cstheme="minorBidi"/>
                <w:sz w:val="22"/>
                <w:szCs w:val="22"/>
                <w:lang w:eastAsia="en-US"/>
              </w:rPr>
              <w:t>speech is</w:t>
            </w:r>
            <w:proofErr w:type="gramEnd"/>
            <w:r w:rsidRPr="00E74F28">
              <w:rPr>
                <w:rFonts w:ascii="Centra No2 Light" w:eastAsiaTheme="minorHAnsi" w:hAnsi="Centra No2 Light" w:cstheme="minorBidi"/>
                <w:sz w:val="22"/>
                <w:szCs w:val="22"/>
                <w:lang w:eastAsia="en-US"/>
              </w:rPr>
              <w:t xml:space="preserve"> not easily understood by unfamiliar adults – (hearing test?)</w:t>
            </w:r>
          </w:p>
          <w:p w14:paraId="1BBFA7B0" w14:textId="77777777" w:rsidR="009E28C0" w:rsidRPr="00E74F28" w:rsidRDefault="009E28C0" w:rsidP="00E05F5D">
            <w:pPr>
              <w:pStyle w:val="NormalWeb"/>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 xml:space="preserve">For EAL children is – their home language is developing well? Check in case the child has a speech, language and communication delay. </w:t>
            </w:r>
          </w:p>
          <w:p w14:paraId="2290D4F8" w14:textId="77777777" w:rsidR="009E28C0" w:rsidRPr="00E74F28" w:rsidRDefault="009E28C0" w:rsidP="00E05F5D">
            <w:pPr>
              <w:pStyle w:val="NormalWeb"/>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Won’t respond to their own name</w:t>
            </w:r>
          </w:p>
          <w:p w14:paraId="2946F341" w14:textId="77777777" w:rsidR="009E28C0" w:rsidRPr="00E74F28" w:rsidRDefault="009E28C0" w:rsidP="00E05F5D">
            <w:pPr>
              <w:pStyle w:val="NormalWeb"/>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Doesn’t recognise their own reflection</w:t>
            </w:r>
          </w:p>
          <w:p w14:paraId="21EED131" w14:textId="77777777" w:rsidR="009E28C0" w:rsidRPr="00E74F28" w:rsidRDefault="009E28C0" w:rsidP="00E05F5D">
            <w:pPr>
              <w:rPr>
                <w:rFonts w:ascii="Centra No2 Light" w:hAnsi="Centra No2 Light"/>
              </w:rPr>
            </w:pPr>
          </w:p>
        </w:tc>
      </w:tr>
      <w:tr w:rsidR="009E28C0" w:rsidRPr="00A44363" w14:paraId="789B8D5F" w14:textId="77777777" w:rsidTr="009E28C0">
        <w:trPr>
          <w:cantSplit/>
          <w:trHeight w:val="1128"/>
        </w:trPr>
        <w:tc>
          <w:tcPr>
            <w:tcW w:w="926" w:type="dxa"/>
            <w:shd w:val="clear" w:color="auto" w:fill="5B9BD5" w:themeFill="accent5"/>
            <w:textDirection w:val="btLr"/>
          </w:tcPr>
          <w:p w14:paraId="5279A34E" w14:textId="77777777" w:rsidR="009E28C0" w:rsidRPr="00A44363" w:rsidRDefault="009E28C0" w:rsidP="00E05F5D">
            <w:pPr>
              <w:ind w:left="113" w:right="113"/>
              <w:jc w:val="right"/>
              <w:rPr>
                <w:rFonts w:ascii="Centra No2 Medium" w:hAnsi="Centra No2 Medium"/>
              </w:rPr>
            </w:pPr>
            <w:r w:rsidRPr="00A44363">
              <w:rPr>
                <w:rFonts w:ascii="Centra No2 Medium" w:hAnsi="Centra No2 Medium"/>
              </w:rPr>
              <w:lastRenderedPageBreak/>
              <w:t>CONFIDENCE</w:t>
            </w:r>
          </w:p>
        </w:tc>
        <w:tc>
          <w:tcPr>
            <w:tcW w:w="5955" w:type="dxa"/>
            <w:shd w:val="clear" w:color="auto" w:fill="DEEAF6" w:themeFill="accent5" w:themeFillTint="33"/>
          </w:tcPr>
          <w:p w14:paraId="4B00D3F4" w14:textId="77777777" w:rsidR="009E28C0" w:rsidRPr="00E74F28" w:rsidRDefault="009E28C0" w:rsidP="00E05F5D">
            <w:pPr>
              <w:rPr>
                <w:rFonts w:ascii="Centra No2 Light" w:hAnsi="Centra No2 Light"/>
              </w:rPr>
            </w:pPr>
            <w:r w:rsidRPr="00E74F28">
              <w:rPr>
                <w:rFonts w:ascii="Centra No2 Light" w:hAnsi="Centra No2 Light"/>
              </w:rPr>
              <w:t>Can move from their parent to a key person happily</w:t>
            </w:r>
          </w:p>
          <w:p w14:paraId="79D0263B" w14:textId="77777777" w:rsidR="009E28C0" w:rsidRPr="00E74F28" w:rsidRDefault="009E28C0" w:rsidP="00E05F5D">
            <w:pPr>
              <w:rPr>
                <w:rFonts w:ascii="Centra No2 Light" w:hAnsi="Centra No2 Light"/>
              </w:rPr>
            </w:pPr>
            <w:r w:rsidRPr="00E74F28">
              <w:rPr>
                <w:rFonts w:ascii="Centra No2 Light" w:hAnsi="Centra No2 Light"/>
              </w:rPr>
              <w:t>Can enjoy the company of other children and wants to play with them</w:t>
            </w:r>
          </w:p>
          <w:p w14:paraId="4157A988" w14:textId="12F3365E" w:rsidR="009E28C0" w:rsidRPr="00E74F28" w:rsidRDefault="009E28C0" w:rsidP="00E05F5D">
            <w:pPr>
              <w:rPr>
                <w:rFonts w:ascii="Centra No2 Light" w:hAnsi="Centra No2 Light"/>
              </w:rPr>
            </w:pPr>
            <w:r w:rsidRPr="00E74F28">
              <w:rPr>
                <w:rFonts w:ascii="Centra No2 Light" w:hAnsi="Centra No2 Light"/>
              </w:rPr>
              <w:t>Can play</w:t>
            </w:r>
            <w:r w:rsidR="00760BF6">
              <w:rPr>
                <w:rFonts w:ascii="Centra No2 Light" w:hAnsi="Centra No2 Light"/>
              </w:rPr>
              <w:t>/explore</w:t>
            </w:r>
            <w:r w:rsidR="00D31F32">
              <w:rPr>
                <w:rFonts w:ascii="Centra No2 Light" w:hAnsi="Centra No2 Light"/>
              </w:rPr>
              <w:t xml:space="preserve"> safely</w:t>
            </w:r>
            <w:r w:rsidRPr="00E74F28">
              <w:rPr>
                <w:rFonts w:ascii="Centra No2 Light" w:hAnsi="Centra No2 Light"/>
              </w:rPr>
              <w:t xml:space="preserve"> alongside others</w:t>
            </w:r>
          </w:p>
          <w:p w14:paraId="5B0FA93C" w14:textId="77777777" w:rsidR="009E28C0" w:rsidRPr="00E74F28" w:rsidRDefault="009E28C0" w:rsidP="00E05F5D">
            <w:pPr>
              <w:rPr>
                <w:rFonts w:ascii="Centra No2 Light" w:hAnsi="Centra No2 Light"/>
              </w:rPr>
            </w:pPr>
            <w:r w:rsidRPr="00E74F28">
              <w:rPr>
                <w:rFonts w:ascii="Centra No2 Light" w:hAnsi="Centra No2 Light"/>
              </w:rPr>
              <w:t>Can settle to some activities for a while</w:t>
            </w:r>
          </w:p>
          <w:p w14:paraId="02DC530B" w14:textId="77777777" w:rsidR="009E28C0" w:rsidRPr="00025701"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025701">
              <w:rPr>
                <w:rFonts w:ascii="Centra No2 Light" w:eastAsiaTheme="minorHAnsi" w:hAnsi="Centra No2 Light" w:cstheme="minorBidi"/>
                <w:sz w:val="22"/>
                <w:szCs w:val="22"/>
                <w:lang w:eastAsia="en-US"/>
              </w:rPr>
              <w:t>Can say if they are sad or happy </w:t>
            </w:r>
          </w:p>
          <w:p w14:paraId="596A8438" w14:textId="77777777" w:rsidR="009E28C0" w:rsidRPr="00025701"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025701">
              <w:rPr>
                <w:rFonts w:ascii="Centra No2 Light" w:eastAsiaTheme="minorHAnsi" w:hAnsi="Centra No2 Light" w:cstheme="minorBidi"/>
                <w:sz w:val="22"/>
                <w:szCs w:val="22"/>
                <w:lang w:eastAsia="en-US"/>
              </w:rPr>
              <w:t>Can join group time for up to 10 minutes </w:t>
            </w:r>
          </w:p>
          <w:p w14:paraId="665F2D2A" w14:textId="77777777" w:rsidR="009E28C0" w:rsidRPr="00E74F28" w:rsidRDefault="009E28C0" w:rsidP="00E05F5D">
            <w:pPr>
              <w:rPr>
                <w:rFonts w:ascii="Centra No2 Light" w:hAnsi="Centra No2 Light"/>
              </w:rPr>
            </w:pPr>
            <w:r w:rsidRPr="00E74F28">
              <w:rPr>
                <w:rFonts w:ascii="Centra No2 Light" w:hAnsi="Centra No2 Light"/>
              </w:rPr>
              <w:t>Can choose what they would like to play with independently</w:t>
            </w:r>
          </w:p>
        </w:tc>
        <w:tc>
          <w:tcPr>
            <w:tcW w:w="4367" w:type="dxa"/>
            <w:shd w:val="clear" w:color="auto" w:fill="DEEAF6" w:themeFill="accent5" w:themeFillTint="33"/>
          </w:tcPr>
          <w:p w14:paraId="6C548669" w14:textId="77777777" w:rsidR="009E28C0" w:rsidRPr="00E74F28"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 xml:space="preserve">Extremely upset by certain sounds, smells or tastes, and cannot be calmed. </w:t>
            </w:r>
          </w:p>
          <w:p w14:paraId="01B56867" w14:textId="77777777" w:rsidR="009E28C0" w:rsidRPr="00E74F28"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 xml:space="preserve">Worried, sad or angry for much of the time. </w:t>
            </w:r>
          </w:p>
          <w:p w14:paraId="2772ED71" w14:textId="77777777" w:rsidR="009E28C0" w:rsidRPr="00E74F28"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Does not seek adult support when upset or hurt</w:t>
            </w:r>
          </w:p>
          <w:p w14:paraId="7F0BE077" w14:textId="406922D3" w:rsidR="009E28C0" w:rsidRPr="00E74F28"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Flit from one thing to the next</w:t>
            </w:r>
            <w:r w:rsidR="00E160E7">
              <w:rPr>
                <w:rFonts w:ascii="Centra No2 Light" w:eastAsiaTheme="minorHAnsi" w:hAnsi="Centra No2 Light" w:cstheme="minorBidi"/>
                <w:sz w:val="22"/>
                <w:szCs w:val="22"/>
                <w:lang w:eastAsia="en-US"/>
              </w:rPr>
              <w:t xml:space="preserve"> </w:t>
            </w:r>
          </w:p>
          <w:p w14:paraId="05AF32F7" w14:textId="77777777" w:rsidR="009E28C0" w:rsidRPr="00E738E6"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38E6">
              <w:rPr>
                <w:rFonts w:ascii="Centra No2 Light" w:eastAsiaTheme="minorHAnsi" w:hAnsi="Centra No2 Light" w:cstheme="minorBidi"/>
                <w:sz w:val="22"/>
                <w:szCs w:val="22"/>
                <w:lang w:eastAsia="en-US"/>
              </w:rPr>
              <w:t>Won’t include others in play</w:t>
            </w:r>
          </w:p>
          <w:p w14:paraId="2D42D96A" w14:textId="77777777" w:rsidR="009E28C0" w:rsidRPr="00E74F28" w:rsidRDefault="009E28C0" w:rsidP="00E05F5D">
            <w:pPr>
              <w:pStyle w:val="NormalWeb"/>
              <w:spacing w:before="0" w:beforeAutospacing="0" w:after="0" w:afterAutospacing="0"/>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 xml:space="preserve">Intense focus on one thing or the same thing, becoming distressed if they are encouraged to do something different. </w:t>
            </w:r>
          </w:p>
        </w:tc>
      </w:tr>
      <w:tr w:rsidR="009E28C0" w:rsidRPr="00A44363" w14:paraId="475C782B" w14:textId="77777777" w:rsidTr="009E28C0">
        <w:trPr>
          <w:cantSplit/>
          <w:trHeight w:val="1128"/>
        </w:trPr>
        <w:tc>
          <w:tcPr>
            <w:tcW w:w="926" w:type="dxa"/>
            <w:shd w:val="clear" w:color="auto" w:fill="FFC000" w:themeFill="accent4"/>
            <w:textDirection w:val="btLr"/>
          </w:tcPr>
          <w:p w14:paraId="028B7BDD" w14:textId="77777777" w:rsidR="009E28C0" w:rsidRPr="00A44363" w:rsidRDefault="009E28C0" w:rsidP="00E05F5D">
            <w:pPr>
              <w:ind w:left="113" w:right="113"/>
              <w:jc w:val="right"/>
              <w:rPr>
                <w:rFonts w:ascii="Centra No2 Medium" w:hAnsi="Centra No2 Medium"/>
              </w:rPr>
            </w:pPr>
            <w:r w:rsidRPr="00A44363">
              <w:rPr>
                <w:rFonts w:ascii="Centra No2 Medium" w:hAnsi="Centra No2 Medium"/>
              </w:rPr>
              <w:t>PHYSICAL</w:t>
            </w:r>
          </w:p>
        </w:tc>
        <w:tc>
          <w:tcPr>
            <w:tcW w:w="5955" w:type="dxa"/>
            <w:shd w:val="clear" w:color="auto" w:fill="FFF2CC" w:themeFill="accent4" w:themeFillTint="33"/>
          </w:tcPr>
          <w:p w14:paraId="6D6AB1B1" w14:textId="77777777" w:rsidR="009E28C0" w:rsidRPr="00E74F28" w:rsidRDefault="009E28C0" w:rsidP="00E05F5D">
            <w:pPr>
              <w:rPr>
                <w:rFonts w:ascii="Centra No2 Light" w:hAnsi="Centra No2 Light"/>
              </w:rPr>
            </w:pPr>
            <w:r w:rsidRPr="00E74F28">
              <w:rPr>
                <w:rFonts w:ascii="Centra No2 Light" w:hAnsi="Centra No2 Light"/>
              </w:rPr>
              <w:t>Can climb confidently</w:t>
            </w:r>
          </w:p>
          <w:p w14:paraId="312FCEDC" w14:textId="77777777" w:rsidR="009E28C0" w:rsidRPr="00E74F28" w:rsidRDefault="009E28C0" w:rsidP="00E05F5D">
            <w:pPr>
              <w:rPr>
                <w:rFonts w:ascii="Centra No2 Light" w:hAnsi="Centra No2 Light"/>
              </w:rPr>
            </w:pPr>
            <w:r w:rsidRPr="00E74F28">
              <w:rPr>
                <w:rFonts w:ascii="Centra No2 Light" w:hAnsi="Centra No2 Light"/>
              </w:rPr>
              <w:t>Can pedal a tricycle</w:t>
            </w:r>
          </w:p>
          <w:p w14:paraId="121F95A2" w14:textId="77777777" w:rsidR="009E28C0" w:rsidRPr="00E74F28" w:rsidRDefault="009E28C0" w:rsidP="00E05F5D">
            <w:pPr>
              <w:rPr>
                <w:rFonts w:ascii="Centra No2 Light" w:hAnsi="Centra No2 Light"/>
              </w:rPr>
            </w:pPr>
            <w:r w:rsidRPr="00E74F28">
              <w:rPr>
                <w:rFonts w:ascii="Centra No2 Light" w:hAnsi="Centra No2 Light"/>
              </w:rPr>
              <w:t>Can sit comfortably</w:t>
            </w:r>
          </w:p>
          <w:p w14:paraId="60BC14CF" w14:textId="77777777" w:rsidR="009E28C0" w:rsidRPr="00E74F28" w:rsidRDefault="009E28C0" w:rsidP="00E05F5D">
            <w:pPr>
              <w:rPr>
                <w:rFonts w:ascii="Centra No2 Light" w:hAnsi="Centra No2 Light"/>
              </w:rPr>
            </w:pPr>
            <w:r w:rsidRPr="00E74F28">
              <w:rPr>
                <w:rFonts w:ascii="Centra No2 Light" w:hAnsi="Centra No2 Light"/>
              </w:rPr>
              <w:t>Can run and stop without bumping into things</w:t>
            </w:r>
          </w:p>
          <w:p w14:paraId="2A772271" w14:textId="77777777" w:rsidR="009E28C0" w:rsidRPr="00E74F28" w:rsidRDefault="009E28C0" w:rsidP="00E05F5D">
            <w:pPr>
              <w:rPr>
                <w:rFonts w:ascii="Centra No2 Light" w:hAnsi="Centra No2 Light"/>
              </w:rPr>
            </w:pPr>
            <w:r w:rsidRPr="00E74F28">
              <w:rPr>
                <w:rFonts w:ascii="Centra No2 Light" w:hAnsi="Centra No2 Light"/>
              </w:rPr>
              <w:t>Can kick a ball without holding on for support</w:t>
            </w:r>
          </w:p>
          <w:p w14:paraId="37710957" w14:textId="77777777" w:rsidR="009E28C0" w:rsidRPr="00E74F28" w:rsidRDefault="009E28C0" w:rsidP="00E05F5D">
            <w:pPr>
              <w:rPr>
                <w:rFonts w:ascii="Centra No2 Light" w:hAnsi="Centra No2 Light"/>
              </w:rPr>
            </w:pPr>
            <w:r w:rsidRPr="00E74F28">
              <w:rPr>
                <w:rFonts w:ascii="Centra No2 Light" w:hAnsi="Centra No2 Light"/>
              </w:rPr>
              <w:t>Can jump from 2 feet</w:t>
            </w:r>
          </w:p>
          <w:p w14:paraId="0680229B" w14:textId="77777777" w:rsidR="009E28C0" w:rsidRPr="00BC752C"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BC752C">
              <w:rPr>
                <w:rFonts w:ascii="Centra No2 Light" w:eastAsiaTheme="minorHAnsi" w:hAnsi="Centra No2 Light" w:cstheme="minorBidi"/>
                <w:sz w:val="22"/>
                <w:szCs w:val="22"/>
                <w:lang w:eastAsia="en-US"/>
              </w:rPr>
              <w:t xml:space="preserve">Can balance on a </w:t>
            </w:r>
            <w:proofErr w:type="gramStart"/>
            <w:r w:rsidRPr="00BC752C">
              <w:rPr>
                <w:rFonts w:ascii="Centra No2 Light" w:eastAsiaTheme="minorHAnsi" w:hAnsi="Centra No2 Light" w:cstheme="minorBidi"/>
                <w:sz w:val="22"/>
                <w:szCs w:val="22"/>
                <w:lang w:eastAsia="en-US"/>
              </w:rPr>
              <w:t>low level</w:t>
            </w:r>
            <w:proofErr w:type="gramEnd"/>
            <w:r w:rsidRPr="00BC752C">
              <w:rPr>
                <w:rFonts w:ascii="Centra No2 Light" w:eastAsiaTheme="minorHAnsi" w:hAnsi="Centra No2 Light" w:cstheme="minorBidi"/>
                <w:sz w:val="22"/>
                <w:szCs w:val="22"/>
                <w:lang w:eastAsia="en-US"/>
              </w:rPr>
              <w:t xml:space="preserve"> beam </w:t>
            </w:r>
          </w:p>
          <w:p w14:paraId="7CBC392C" w14:textId="77777777" w:rsidR="009E28C0" w:rsidRPr="00BC752C"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BC752C">
              <w:rPr>
                <w:rFonts w:ascii="Centra No2 Light" w:eastAsiaTheme="minorHAnsi" w:hAnsi="Centra No2 Light" w:cstheme="minorBidi"/>
                <w:sz w:val="22"/>
                <w:szCs w:val="22"/>
                <w:lang w:eastAsia="en-US"/>
              </w:rPr>
              <w:t>Can sit with feet crossed to ankles </w:t>
            </w:r>
          </w:p>
          <w:p w14:paraId="5BEA34E9" w14:textId="77777777" w:rsidR="009E28C0" w:rsidRPr="00E74F28" w:rsidRDefault="009E28C0" w:rsidP="00E05F5D">
            <w:pPr>
              <w:rPr>
                <w:rFonts w:ascii="Centra No2 Light" w:hAnsi="Centra No2 Light"/>
              </w:rPr>
            </w:pPr>
            <w:r w:rsidRPr="00E74F28">
              <w:rPr>
                <w:rFonts w:ascii="Centra No2 Light" w:hAnsi="Centra No2 Light"/>
              </w:rPr>
              <w:t>Can copy a vertical line (no tracing)</w:t>
            </w:r>
          </w:p>
          <w:p w14:paraId="42FCA616" w14:textId="77777777" w:rsidR="009E28C0" w:rsidRPr="00E74F28" w:rsidRDefault="009E28C0" w:rsidP="00E05F5D">
            <w:pPr>
              <w:rPr>
                <w:rFonts w:ascii="Centra No2 Light" w:hAnsi="Centra No2 Light"/>
              </w:rPr>
            </w:pPr>
            <w:r w:rsidRPr="00E74F28">
              <w:rPr>
                <w:rFonts w:ascii="Centra No2 Light" w:hAnsi="Centra No2 Light"/>
              </w:rPr>
              <w:t>Can copy a horizontal line</w:t>
            </w:r>
          </w:p>
          <w:p w14:paraId="717C72DB" w14:textId="77777777" w:rsidR="009E28C0" w:rsidRPr="00E74F28" w:rsidRDefault="009E28C0" w:rsidP="00E05F5D">
            <w:pPr>
              <w:rPr>
                <w:rFonts w:ascii="Centra No2 Light" w:hAnsi="Centra No2 Light"/>
              </w:rPr>
            </w:pPr>
            <w:r w:rsidRPr="00E74F28">
              <w:rPr>
                <w:rFonts w:ascii="Centra No2 Light" w:hAnsi="Centra No2 Light"/>
              </w:rPr>
              <w:t>Can string small items like beads or pasta</w:t>
            </w:r>
          </w:p>
          <w:p w14:paraId="4E4F25BB" w14:textId="77777777" w:rsidR="009E28C0" w:rsidRPr="00E74F28"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Can match their thumb to each finger</w:t>
            </w:r>
          </w:p>
          <w:p w14:paraId="4D675F9C" w14:textId="77777777" w:rsidR="009E28C0" w:rsidRPr="00E74F28"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Can build a tower with blocks</w:t>
            </w:r>
          </w:p>
          <w:p w14:paraId="11CBB400" w14:textId="77777777" w:rsidR="009E28C0" w:rsidRPr="00E74F28" w:rsidRDefault="009E28C0" w:rsidP="00E05F5D">
            <w:pPr>
              <w:pStyle w:val="paragraph"/>
              <w:spacing w:before="0" w:beforeAutospacing="0" w:after="0" w:afterAutospacing="0"/>
              <w:textAlignment w:val="baseline"/>
              <w:rPr>
                <w:rFonts w:ascii="Centra No2 Light" w:eastAsiaTheme="minorHAnsi" w:hAnsi="Centra No2 Light" w:cstheme="minorBidi"/>
                <w:sz w:val="22"/>
                <w:szCs w:val="22"/>
                <w:lang w:eastAsia="en-US"/>
              </w:rPr>
            </w:pPr>
            <w:r w:rsidRPr="00E74F28">
              <w:rPr>
                <w:rFonts w:ascii="Centra No2 Light" w:eastAsiaTheme="minorHAnsi" w:hAnsi="Centra No2 Light" w:cstheme="minorBidi"/>
                <w:sz w:val="22"/>
                <w:szCs w:val="22"/>
                <w:lang w:eastAsia="en-US"/>
              </w:rPr>
              <w:t>Use one hand consistently for most activities</w:t>
            </w:r>
          </w:p>
          <w:p w14:paraId="4EC50CAF" w14:textId="77777777" w:rsidR="009E28C0" w:rsidRPr="00E74F28" w:rsidRDefault="009E28C0" w:rsidP="00E05F5D">
            <w:pPr>
              <w:rPr>
                <w:rFonts w:ascii="Centra No2 Light" w:hAnsi="Centra No2 Light"/>
              </w:rPr>
            </w:pPr>
            <w:r w:rsidRPr="00E74F28">
              <w:rPr>
                <w:rFonts w:ascii="Centra No2 Light" w:hAnsi="Centra No2 Light"/>
              </w:rPr>
              <w:t>Can turn the pages of a book</w:t>
            </w:r>
          </w:p>
        </w:tc>
        <w:tc>
          <w:tcPr>
            <w:tcW w:w="4367" w:type="dxa"/>
            <w:shd w:val="clear" w:color="auto" w:fill="FFF2CC" w:themeFill="accent4" w:themeFillTint="33"/>
          </w:tcPr>
          <w:p w14:paraId="7884879D" w14:textId="77777777" w:rsidR="009E28C0" w:rsidRPr="00E74F28" w:rsidRDefault="009E28C0" w:rsidP="00E05F5D">
            <w:pPr>
              <w:rPr>
                <w:rFonts w:ascii="Centra No2 Light" w:hAnsi="Centra No2 Light"/>
              </w:rPr>
            </w:pPr>
            <w:r w:rsidRPr="00E74F28">
              <w:rPr>
                <w:rFonts w:ascii="Centra No2 Light" w:hAnsi="Centra No2 Light"/>
              </w:rPr>
              <w:t>Can’t easily sit comfortably – may need to develop core muscles</w:t>
            </w:r>
          </w:p>
          <w:p w14:paraId="0F537D69" w14:textId="77777777" w:rsidR="009E28C0" w:rsidRPr="00E74F28" w:rsidRDefault="009E28C0" w:rsidP="00E05F5D">
            <w:pPr>
              <w:rPr>
                <w:rFonts w:ascii="Centra No2 Light" w:hAnsi="Centra No2 Light"/>
              </w:rPr>
            </w:pPr>
            <w:r w:rsidRPr="00E74F28">
              <w:rPr>
                <w:rFonts w:ascii="Centra No2 Light" w:hAnsi="Centra No2 Light"/>
              </w:rPr>
              <w:t>Has an unusual ‘waddle like’ walk</w:t>
            </w:r>
          </w:p>
          <w:p w14:paraId="10FEE3DD" w14:textId="77777777" w:rsidR="009E28C0" w:rsidRPr="00E74F28" w:rsidRDefault="009E28C0" w:rsidP="00E05F5D">
            <w:pPr>
              <w:rPr>
                <w:rFonts w:ascii="Centra No2 Light" w:hAnsi="Centra No2 Light"/>
              </w:rPr>
            </w:pPr>
            <w:r w:rsidRPr="00E74F28">
              <w:rPr>
                <w:rFonts w:ascii="Centra No2 Light" w:hAnsi="Centra No2 Light"/>
              </w:rPr>
              <w:t>Walks predominantly on tiptoes</w:t>
            </w:r>
          </w:p>
          <w:p w14:paraId="1D784A0A" w14:textId="77777777" w:rsidR="009E28C0" w:rsidRPr="00E74F28" w:rsidRDefault="009E28C0" w:rsidP="00E05F5D">
            <w:pPr>
              <w:rPr>
                <w:rFonts w:ascii="Centra No2 Light" w:hAnsi="Centra No2 Light"/>
              </w:rPr>
            </w:pPr>
            <w:r w:rsidRPr="00E74F28">
              <w:rPr>
                <w:rFonts w:ascii="Centra No2 Light" w:hAnsi="Centra No2 Light"/>
              </w:rPr>
              <w:t>Gets tired easily</w:t>
            </w:r>
          </w:p>
          <w:p w14:paraId="2ABD1051" w14:textId="77777777" w:rsidR="009E28C0" w:rsidRPr="00E74F28" w:rsidRDefault="009E28C0" w:rsidP="00E05F5D">
            <w:pPr>
              <w:rPr>
                <w:rFonts w:ascii="Centra No2 Light" w:hAnsi="Centra No2 Light"/>
              </w:rPr>
            </w:pPr>
            <w:r w:rsidRPr="00E74F28">
              <w:rPr>
                <w:rFonts w:ascii="Centra No2 Light" w:hAnsi="Centra No2 Light"/>
              </w:rPr>
              <w:t>Unable to run or kick a ball</w:t>
            </w:r>
          </w:p>
          <w:p w14:paraId="3227AD1F" w14:textId="77777777" w:rsidR="009E28C0" w:rsidRPr="00E74F28" w:rsidRDefault="009E28C0" w:rsidP="00E05F5D">
            <w:pPr>
              <w:rPr>
                <w:rFonts w:ascii="Centra No2 Light" w:hAnsi="Centra No2 Light"/>
              </w:rPr>
            </w:pPr>
            <w:r w:rsidRPr="00E74F28">
              <w:rPr>
                <w:rFonts w:ascii="Centra No2 Light" w:hAnsi="Centra No2 Light"/>
              </w:rPr>
              <w:t>Cannot negotiate stairs</w:t>
            </w:r>
          </w:p>
          <w:p w14:paraId="372952DB" w14:textId="77777777" w:rsidR="009E28C0" w:rsidRPr="00E74F28" w:rsidRDefault="009E28C0" w:rsidP="00E05F5D">
            <w:pPr>
              <w:rPr>
                <w:rFonts w:ascii="Centra No2 Light" w:hAnsi="Centra No2 Light"/>
              </w:rPr>
            </w:pPr>
            <w:r w:rsidRPr="00E74F28">
              <w:rPr>
                <w:rFonts w:ascii="Centra No2 Light" w:hAnsi="Centra No2 Light"/>
              </w:rPr>
              <w:t>Constantly running around/needing movement to the point where it is disruptive to others</w:t>
            </w:r>
          </w:p>
        </w:tc>
      </w:tr>
      <w:tr w:rsidR="009E28C0" w:rsidRPr="00A44363" w14:paraId="40BCA197" w14:textId="77777777" w:rsidTr="009E28C0">
        <w:trPr>
          <w:cantSplit/>
          <w:trHeight w:val="1128"/>
        </w:trPr>
        <w:tc>
          <w:tcPr>
            <w:tcW w:w="926" w:type="dxa"/>
            <w:shd w:val="clear" w:color="auto" w:fill="ED7D31" w:themeFill="accent2"/>
            <w:textDirection w:val="btLr"/>
          </w:tcPr>
          <w:p w14:paraId="417AF6F1" w14:textId="77777777" w:rsidR="009E28C0" w:rsidRPr="00A44363" w:rsidRDefault="009E28C0" w:rsidP="00E05F5D">
            <w:pPr>
              <w:ind w:left="113" w:right="113"/>
              <w:jc w:val="right"/>
              <w:rPr>
                <w:rFonts w:ascii="Centra No2 Medium" w:hAnsi="Centra No2 Medium"/>
              </w:rPr>
            </w:pPr>
            <w:r w:rsidRPr="00A44363">
              <w:rPr>
                <w:rFonts w:ascii="Centra No2 Medium" w:hAnsi="Centra No2 Medium"/>
              </w:rPr>
              <w:t>SELF-HELP</w:t>
            </w:r>
          </w:p>
        </w:tc>
        <w:tc>
          <w:tcPr>
            <w:tcW w:w="5955" w:type="dxa"/>
            <w:shd w:val="clear" w:color="auto" w:fill="FBE4D5" w:themeFill="accent2" w:themeFillTint="33"/>
          </w:tcPr>
          <w:p w14:paraId="7BCCCE17" w14:textId="77777777" w:rsidR="009E28C0" w:rsidRPr="00E74F28" w:rsidRDefault="009E28C0" w:rsidP="00E74F28">
            <w:r w:rsidRPr="00E74F28">
              <w:t>Can use the toilet independently (but will need supervision for clothing) and wash hands with some support and encouragement</w:t>
            </w:r>
          </w:p>
          <w:p w14:paraId="7B0B519F" w14:textId="77777777" w:rsidR="009E28C0" w:rsidRPr="00E74F28" w:rsidRDefault="009E28C0" w:rsidP="00E74F28">
            <w:r w:rsidRPr="00E74F28">
              <w:t>Can put on shoes (may not be on the correct feet)</w:t>
            </w:r>
          </w:p>
          <w:p w14:paraId="7C4737F8" w14:textId="77777777" w:rsidR="009E28C0" w:rsidRPr="00E74F28" w:rsidRDefault="009E28C0" w:rsidP="00E74F28">
            <w:r w:rsidRPr="00E74F28">
              <w:t>Can pull elasticated trousers/skirt up and down</w:t>
            </w:r>
          </w:p>
          <w:p w14:paraId="533B24FF" w14:textId="77777777" w:rsidR="009E28C0" w:rsidRPr="00A44363" w:rsidRDefault="009E28C0" w:rsidP="00E74F28">
            <w:pPr>
              <w:rPr>
                <w:rFonts w:ascii="Centra No2 Medium" w:hAnsi="Centra No2 Medium"/>
              </w:rPr>
            </w:pPr>
            <w:r w:rsidRPr="00A44363">
              <w:rPr>
                <w:rFonts w:ascii="Centra No2 Medium" w:hAnsi="Centra No2 Medium"/>
              </w:rPr>
              <w:t>Can put their coat on (may need help with zips and buttons)</w:t>
            </w:r>
          </w:p>
          <w:p w14:paraId="1F0726E0" w14:textId="77777777" w:rsidR="009E28C0" w:rsidRPr="00E74F28" w:rsidRDefault="009E28C0" w:rsidP="00E74F28">
            <w:r w:rsidRPr="00A44363">
              <w:rPr>
                <w:rFonts w:ascii="Centra No2 Medium" w:hAnsi="Centra No2 Medium"/>
              </w:rPr>
              <w:t>Can take their coat off (may need help with zips and buttons)</w:t>
            </w:r>
          </w:p>
          <w:p w14:paraId="706B29DA" w14:textId="77777777" w:rsidR="009E28C0" w:rsidRPr="00A44363" w:rsidRDefault="009E28C0" w:rsidP="00E74F28">
            <w:pPr>
              <w:rPr>
                <w:rFonts w:ascii="Centra No2 Medium" w:hAnsi="Centra No2 Medium"/>
              </w:rPr>
            </w:pPr>
            <w:r w:rsidRPr="00A44363">
              <w:rPr>
                <w:rFonts w:ascii="Centra No2 Medium" w:hAnsi="Centra No2 Medium"/>
              </w:rPr>
              <w:t>Can use a fork</w:t>
            </w:r>
          </w:p>
          <w:p w14:paraId="5A317F2A" w14:textId="77777777" w:rsidR="009E28C0" w:rsidRPr="00A44363" w:rsidRDefault="009E28C0" w:rsidP="00E74F28">
            <w:pPr>
              <w:rPr>
                <w:rFonts w:ascii="Centra No2 Medium" w:hAnsi="Centra No2 Medium"/>
              </w:rPr>
            </w:pPr>
            <w:r w:rsidRPr="00A44363">
              <w:rPr>
                <w:rFonts w:ascii="Centra No2 Medium" w:hAnsi="Centra No2 Medium"/>
              </w:rPr>
              <w:t>Can drink from an open cup without spilling</w:t>
            </w:r>
          </w:p>
          <w:p w14:paraId="37E8488C" w14:textId="77777777" w:rsidR="009E28C0" w:rsidRPr="00A44363" w:rsidRDefault="009E28C0" w:rsidP="00E74F28">
            <w:pPr>
              <w:rPr>
                <w:rFonts w:ascii="Centra No2 Medium" w:hAnsi="Centra No2 Medium"/>
              </w:rPr>
            </w:pPr>
            <w:r w:rsidRPr="00A44363">
              <w:rPr>
                <w:rFonts w:ascii="Centra No2 Medium" w:hAnsi="Centra No2 Medium"/>
              </w:rPr>
              <w:t>Can ask for help e.g. if they can’t reach something</w:t>
            </w:r>
          </w:p>
        </w:tc>
        <w:tc>
          <w:tcPr>
            <w:tcW w:w="4367" w:type="dxa"/>
            <w:shd w:val="clear" w:color="auto" w:fill="FBE4D5" w:themeFill="accent2" w:themeFillTint="33"/>
          </w:tcPr>
          <w:p w14:paraId="6533F7FA" w14:textId="77777777" w:rsidR="009E28C0" w:rsidRPr="00A44363" w:rsidRDefault="009E28C0" w:rsidP="00E74F28">
            <w:pPr>
              <w:rPr>
                <w:rFonts w:ascii="Centra No2 Medium" w:hAnsi="Centra No2 Medium"/>
              </w:rPr>
            </w:pPr>
            <w:r w:rsidRPr="00A44363">
              <w:rPr>
                <w:rFonts w:ascii="Centra No2 Medium" w:hAnsi="Centra No2 Medium"/>
              </w:rPr>
              <w:t>Look out for children who appear to be overweight or have poor dental health</w:t>
            </w:r>
          </w:p>
          <w:p w14:paraId="15BD18DA" w14:textId="77777777" w:rsidR="009E28C0" w:rsidRPr="00A44363" w:rsidRDefault="009E28C0" w:rsidP="00E74F28">
            <w:pPr>
              <w:rPr>
                <w:rFonts w:ascii="Centra No2 Medium" w:hAnsi="Centra No2 Medium"/>
              </w:rPr>
            </w:pPr>
          </w:p>
          <w:p w14:paraId="126F0D4F" w14:textId="77777777" w:rsidR="009E28C0" w:rsidRPr="00A44363" w:rsidRDefault="009E28C0" w:rsidP="00E74F28">
            <w:pPr>
              <w:rPr>
                <w:rFonts w:ascii="Centra No2 Medium" w:hAnsi="Centra No2 Medium"/>
              </w:rPr>
            </w:pPr>
            <w:r w:rsidRPr="00A44363">
              <w:rPr>
                <w:rFonts w:ascii="Centra No2 Medium" w:hAnsi="Centra No2 Medium"/>
              </w:rPr>
              <w:t>Has difficulty feeding themselves with a spoon</w:t>
            </w:r>
          </w:p>
          <w:p w14:paraId="495E4652" w14:textId="77777777" w:rsidR="009E28C0" w:rsidRPr="00A44363" w:rsidRDefault="009E28C0" w:rsidP="00E74F28">
            <w:pPr>
              <w:rPr>
                <w:rFonts w:ascii="Centra No2 Medium" w:hAnsi="Centra No2 Medium"/>
              </w:rPr>
            </w:pPr>
            <w:r w:rsidRPr="00A44363">
              <w:rPr>
                <w:rFonts w:ascii="Centra No2 Medium" w:hAnsi="Centra No2 Medium"/>
              </w:rPr>
              <w:t>Does not know when they need the toilet</w:t>
            </w:r>
          </w:p>
        </w:tc>
      </w:tr>
    </w:tbl>
    <w:p w14:paraId="53A9AC9F" w14:textId="77777777" w:rsidR="00E74F28" w:rsidRDefault="00E74F28" w:rsidP="0050303B">
      <w:pPr>
        <w:rPr>
          <w:rFonts w:ascii="Centra No2 Medium" w:hAnsi="Centra No2 Medium" w:cs="Arial"/>
          <w:b/>
          <w:color w:val="F4B083" w:themeColor="accent2" w:themeTint="99"/>
        </w:rPr>
      </w:pPr>
    </w:p>
    <w:p w14:paraId="594132E7" w14:textId="3D893456" w:rsidR="006327E8" w:rsidRPr="00A44363" w:rsidRDefault="006327E8" w:rsidP="0050303B">
      <w:pPr>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Entering data onto Insight</w:t>
      </w:r>
      <w:r w:rsidR="00B61007" w:rsidRPr="00A44363">
        <w:rPr>
          <w:rFonts w:ascii="Centra No2 Medium" w:hAnsi="Centra No2 Medium" w:cs="Arial"/>
          <w:b/>
          <w:color w:val="F4B083" w:themeColor="accent2" w:themeTint="99"/>
        </w:rPr>
        <w:t xml:space="preserve"> for</w:t>
      </w:r>
      <w:r w:rsidR="00A403A8" w:rsidRPr="00A44363">
        <w:rPr>
          <w:rFonts w:ascii="Centra No2 Medium" w:hAnsi="Centra No2 Medium" w:cs="Arial"/>
          <w:b/>
          <w:color w:val="F4B083" w:themeColor="accent2" w:themeTint="99"/>
        </w:rPr>
        <w:t xml:space="preserve"> Nursery</w:t>
      </w:r>
      <w:r w:rsidR="00B61007" w:rsidRPr="00A44363">
        <w:rPr>
          <w:rFonts w:ascii="Centra No2 Medium" w:hAnsi="Centra No2 Medium" w:cs="Arial"/>
          <w:b/>
          <w:color w:val="F4B083" w:themeColor="accent2" w:themeTint="99"/>
        </w:rPr>
        <w:t xml:space="preserve"> Baseline</w:t>
      </w:r>
    </w:p>
    <w:p w14:paraId="05A1A868" w14:textId="3110CD8C" w:rsidR="00B61007" w:rsidRPr="00A2384D" w:rsidRDefault="00751222" w:rsidP="009778D1">
      <w:pPr>
        <w:rPr>
          <w:rFonts w:ascii="Centra No2 Light" w:hAnsi="Centra No2 Light" w:cs="Arial"/>
          <w:color w:val="000000" w:themeColor="text1"/>
        </w:rPr>
      </w:pPr>
      <w:r w:rsidRPr="00A2384D">
        <w:rPr>
          <w:rFonts w:ascii="Centra No2 Light" w:hAnsi="Centra No2 Light" w:cs="Arial"/>
          <w:color w:val="000000" w:themeColor="text1"/>
        </w:rPr>
        <w:t>Each child will have 4 assessments entered</w:t>
      </w:r>
      <w:r w:rsidR="00A6567F" w:rsidRPr="00A2384D">
        <w:rPr>
          <w:rFonts w:ascii="Centra No2 Light" w:hAnsi="Centra No2 Light" w:cs="Arial"/>
          <w:color w:val="000000" w:themeColor="text1"/>
        </w:rPr>
        <w:t>,</w:t>
      </w:r>
      <w:r w:rsidRPr="00A2384D">
        <w:rPr>
          <w:rFonts w:ascii="Centra No2 Light" w:hAnsi="Centra No2 Light" w:cs="Arial"/>
          <w:color w:val="000000" w:themeColor="text1"/>
        </w:rPr>
        <w:t xml:space="preserve"> one for each of the 4 areas above</w:t>
      </w:r>
      <w:r w:rsidR="00A6567F" w:rsidRPr="00A2384D">
        <w:rPr>
          <w:rFonts w:ascii="Centra No2 Light" w:hAnsi="Centra No2 Light" w:cs="Arial"/>
          <w:color w:val="000000" w:themeColor="text1"/>
        </w:rPr>
        <w:t xml:space="preserve">, using </w:t>
      </w:r>
      <w:r w:rsidR="00484534" w:rsidRPr="00A2384D">
        <w:rPr>
          <w:rFonts w:ascii="Centra No2 Light" w:hAnsi="Centra No2 Light" w:cs="Arial"/>
          <w:color w:val="000000" w:themeColor="text1"/>
        </w:rPr>
        <w:t>EXS, WTS, WB</w:t>
      </w:r>
    </w:p>
    <w:p w14:paraId="138AFDFF" w14:textId="5B033FB2" w:rsidR="00A84D67" w:rsidRPr="00A2384D" w:rsidRDefault="00A84D67" w:rsidP="009778D1">
      <w:pPr>
        <w:rPr>
          <w:rFonts w:ascii="Centra No2 Light" w:hAnsi="Centra No2 Light" w:cs="Arial"/>
          <w:color w:val="000000" w:themeColor="text1"/>
        </w:rPr>
      </w:pPr>
      <w:r w:rsidRPr="00A2384D">
        <w:rPr>
          <w:rFonts w:ascii="Centra No2 Light" w:hAnsi="Centra No2 Light" w:cs="Arial"/>
          <w:color w:val="000000" w:themeColor="text1"/>
        </w:rPr>
        <w:t xml:space="preserve">When you click on ‘Enter Data’ </w:t>
      </w:r>
      <w:r w:rsidR="007D539D" w:rsidRPr="00A2384D">
        <w:rPr>
          <w:rFonts w:ascii="Centra No2 Light" w:hAnsi="Centra No2 Light" w:cs="Arial"/>
          <w:color w:val="000000" w:themeColor="text1"/>
        </w:rPr>
        <w:t xml:space="preserve">&gt; ‘school assessments’ </w:t>
      </w:r>
      <w:r w:rsidRPr="00A2384D">
        <w:rPr>
          <w:rFonts w:ascii="Centra No2 Light" w:hAnsi="Centra No2 Light" w:cs="Arial"/>
          <w:color w:val="000000" w:themeColor="text1"/>
        </w:rPr>
        <w:t xml:space="preserve">please ensure all the options </w:t>
      </w:r>
      <w:r w:rsidR="00110D42" w:rsidRPr="00A2384D">
        <w:rPr>
          <w:rFonts w:ascii="Centra No2 Light" w:hAnsi="Centra No2 Light" w:cs="Arial"/>
          <w:color w:val="000000" w:themeColor="text1"/>
        </w:rPr>
        <w:t>look like this</w:t>
      </w:r>
    </w:p>
    <w:p w14:paraId="69944621" w14:textId="2270E8CD" w:rsidR="00B30C46" w:rsidRPr="00A44363" w:rsidRDefault="002A348C" w:rsidP="00B30C46">
      <w:pPr>
        <w:rPr>
          <w:rFonts w:ascii="Centra No2 Medium" w:hAnsi="Centra No2 Medium" w:cs="Arial"/>
          <w:b/>
          <w:color w:val="F4B083" w:themeColor="accent2" w:themeTint="99"/>
        </w:rPr>
      </w:pPr>
      <w:r w:rsidRPr="00A44363">
        <w:rPr>
          <w:rFonts w:ascii="Centra No2 Medium" w:hAnsi="Centra No2 Medium" w:cs="Arial"/>
          <w:b/>
          <w:noProof/>
          <w:color w:val="F4B083" w:themeColor="accent2" w:themeTint="99"/>
        </w:rPr>
        <w:lastRenderedPageBreak/>
        <w:drawing>
          <wp:anchor distT="0" distB="0" distL="114300" distR="114300" simplePos="0" relativeHeight="251674624" behindDoc="0" locked="0" layoutInCell="1" allowOverlap="1" wp14:anchorId="609FCBC6" wp14:editId="3DC4BC38">
            <wp:simplePos x="0" y="0"/>
            <wp:positionH relativeFrom="column">
              <wp:posOffset>0</wp:posOffset>
            </wp:positionH>
            <wp:positionV relativeFrom="paragraph">
              <wp:posOffset>0</wp:posOffset>
            </wp:positionV>
            <wp:extent cx="4096064" cy="3492500"/>
            <wp:effectExtent l="0" t="0" r="6350" b="0"/>
            <wp:wrapSquare wrapText="bothSides"/>
            <wp:docPr id="189041863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18636" name="Picture 2"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96064" cy="3492500"/>
                    </a:xfrm>
                    <a:prstGeom prst="rect">
                      <a:avLst/>
                    </a:prstGeom>
                  </pic:spPr>
                </pic:pic>
              </a:graphicData>
            </a:graphic>
            <wp14:sizeRelH relativeFrom="page">
              <wp14:pctWidth>0</wp14:pctWidth>
            </wp14:sizeRelH>
            <wp14:sizeRelV relativeFrom="page">
              <wp14:pctHeight>0</wp14:pctHeight>
            </wp14:sizeRelV>
          </wp:anchor>
        </w:drawing>
      </w:r>
    </w:p>
    <w:p w14:paraId="1993D226" w14:textId="77777777" w:rsidR="002A348C" w:rsidRPr="00A44363" w:rsidRDefault="002A348C" w:rsidP="00011973">
      <w:pPr>
        <w:rPr>
          <w:rFonts w:ascii="Centra No2 Medium" w:hAnsi="Centra No2 Medium" w:cs="Arial"/>
          <w:bCs/>
          <w:color w:val="000000" w:themeColor="text1"/>
        </w:rPr>
      </w:pPr>
    </w:p>
    <w:p w14:paraId="1173A81B" w14:textId="77777777" w:rsidR="002A348C" w:rsidRPr="00A44363" w:rsidRDefault="002A348C" w:rsidP="00011973">
      <w:pPr>
        <w:rPr>
          <w:rFonts w:ascii="Centra No2 Medium" w:hAnsi="Centra No2 Medium" w:cs="Arial"/>
          <w:bCs/>
          <w:color w:val="000000" w:themeColor="text1"/>
        </w:rPr>
      </w:pPr>
    </w:p>
    <w:p w14:paraId="5DAE328C" w14:textId="70C57657" w:rsidR="002A348C" w:rsidRPr="00A44363" w:rsidRDefault="00653BDE" w:rsidP="00011973">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78720" behindDoc="0" locked="0" layoutInCell="1" allowOverlap="1" wp14:anchorId="7BC2F5CD" wp14:editId="02B4F7FB">
                <wp:simplePos x="0" y="0"/>
                <wp:positionH relativeFrom="column">
                  <wp:posOffset>1270000</wp:posOffset>
                </wp:positionH>
                <wp:positionV relativeFrom="paragraph">
                  <wp:posOffset>93980</wp:posOffset>
                </wp:positionV>
                <wp:extent cx="2921000" cy="114300"/>
                <wp:effectExtent l="25400" t="0" r="12700" b="76200"/>
                <wp:wrapNone/>
                <wp:docPr id="764703656" name="Straight Arrow Connector 6"/>
                <wp:cNvGraphicFramePr/>
                <a:graphic xmlns:a="http://schemas.openxmlformats.org/drawingml/2006/main">
                  <a:graphicData uri="http://schemas.microsoft.com/office/word/2010/wordprocessingShape">
                    <wps:wsp>
                      <wps:cNvCnPr/>
                      <wps:spPr>
                        <a:xfrm flipH="1">
                          <a:off x="0" y="0"/>
                          <a:ext cx="29210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2FF5A8C" id="_x0000_t32" coordsize="21600,21600" o:spt="32" o:oned="t" path="m,l21600,21600e" filled="f">
                <v:path arrowok="t" fillok="f" o:connecttype="none"/>
                <o:lock v:ext="edit" shapetype="t"/>
              </v:shapetype>
              <v:shape id="Straight Arrow Connector 6" o:spid="_x0000_s1026" type="#_x0000_t32" style="position:absolute;margin-left:100pt;margin-top:7.4pt;width:230pt;height:9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" strokecolor="#4472c4 [3204]" strokeweight=".5pt">
                <v:stroke endarrow="block" joinstyle="miter"/>
              </v:shape>
            </w:pict>
          </mc:Fallback>
        </mc:AlternateContent>
      </w:r>
      <w:r w:rsidRPr="00A44363">
        <w:rPr>
          <w:rFonts w:ascii="Centra No2 Medium" w:hAnsi="Centra No2 Medium" w:cs="Arial"/>
          <w:bCs/>
          <w:color w:val="000000" w:themeColor="text1"/>
        </w:rPr>
        <w:t>This will say 2</w:t>
      </w:r>
      <w:r w:rsidR="00CF6356">
        <w:rPr>
          <w:rFonts w:ascii="Centra No2 Medium" w:hAnsi="Centra No2 Medium" w:cs="Arial"/>
          <w:bCs/>
          <w:color w:val="000000" w:themeColor="text1"/>
        </w:rPr>
        <w:t>6</w:t>
      </w:r>
      <w:r w:rsidRPr="00A44363">
        <w:rPr>
          <w:rFonts w:ascii="Centra No2 Medium" w:hAnsi="Centra No2 Medium" w:cs="Arial"/>
          <w:bCs/>
          <w:color w:val="000000" w:themeColor="text1"/>
        </w:rPr>
        <w:t>-2</w:t>
      </w:r>
      <w:r w:rsidR="00CF6356">
        <w:rPr>
          <w:rFonts w:ascii="Centra No2 Medium" w:hAnsi="Centra No2 Medium" w:cs="Arial"/>
          <w:bCs/>
          <w:color w:val="000000" w:themeColor="text1"/>
        </w:rPr>
        <w:t>7</w:t>
      </w:r>
    </w:p>
    <w:p w14:paraId="7789B1CB" w14:textId="77777777" w:rsidR="002A348C" w:rsidRPr="00A44363" w:rsidRDefault="002A348C" w:rsidP="00011973">
      <w:pPr>
        <w:rPr>
          <w:rFonts w:ascii="Centra No2 Medium" w:hAnsi="Centra No2 Medium" w:cs="Arial"/>
          <w:bCs/>
          <w:color w:val="000000" w:themeColor="text1"/>
        </w:rPr>
      </w:pPr>
    </w:p>
    <w:p w14:paraId="7C0FA620" w14:textId="77777777" w:rsidR="002A348C" w:rsidRPr="00A44363" w:rsidRDefault="002A348C" w:rsidP="00011973">
      <w:pPr>
        <w:rPr>
          <w:rFonts w:ascii="Centra No2 Medium" w:hAnsi="Centra No2 Medium" w:cs="Arial"/>
          <w:bCs/>
          <w:color w:val="000000" w:themeColor="text1"/>
        </w:rPr>
      </w:pPr>
    </w:p>
    <w:p w14:paraId="65D31DCB" w14:textId="3748F492" w:rsidR="002A348C" w:rsidRPr="00A44363" w:rsidRDefault="00653BDE" w:rsidP="00011973">
      <w:pPr>
        <w:rPr>
          <w:rFonts w:ascii="Centra No2 Medium" w:hAnsi="Centra No2 Medium" w:cs="Arial"/>
          <w:bCs/>
          <w:color w:val="FF0000"/>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77696" behindDoc="0" locked="0" layoutInCell="1" allowOverlap="1" wp14:anchorId="04DB5B23" wp14:editId="73D21ACF">
                <wp:simplePos x="0" y="0"/>
                <wp:positionH relativeFrom="column">
                  <wp:posOffset>2857500</wp:posOffset>
                </wp:positionH>
                <wp:positionV relativeFrom="paragraph">
                  <wp:posOffset>64770</wp:posOffset>
                </wp:positionV>
                <wp:extent cx="1333500" cy="88900"/>
                <wp:effectExtent l="25400" t="0" r="12700" b="63500"/>
                <wp:wrapNone/>
                <wp:docPr id="1283695948" name="Straight Arrow Connector 5"/>
                <wp:cNvGraphicFramePr/>
                <a:graphic xmlns:a="http://schemas.openxmlformats.org/drawingml/2006/main">
                  <a:graphicData uri="http://schemas.microsoft.com/office/word/2010/wordprocessingShape">
                    <wps:wsp>
                      <wps:cNvCnPr/>
                      <wps:spPr>
                        <a:xfrm flipH="1">
                          <a:off x="0" y="0"/>
                          <a:ext cx="1333500" cy="88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5F7C66" id="Straight Arrow Connector 5" o:spid="_x0000_s1026" type="#_x0000_t32" style="position:absolute;margin-left:225pt;margin-top:5.1pt;width:105pt;height:7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" strokecolor="#4472c4 [3204]" strokeweight=".5pt">
                <v:stroke endarrow="block" joinstyle="miter"/>
              </v:shape>
            </w:pict>
          </mc:Fallback>
        </mc:AlternateContent>
      </w:r>
      <w:r w:rsidRPr="00A44363">
        <w:rPr>
          <w:rFonts w:ascii="Centra No2 Medium" w:hAnsi="Centra No2 Medium" w:cs="Arial"/>
          <w:bCs/>
          <w:color w:val="000000" w:themeColor="text1"/>
        </w:rPr>
        <w:t xml:space="preserve">Choose Charter EYFS </w:t>
      </w:r>
      <w:r w:rsidRPr="00A44363">
        <w:rPr>
          <w:rFonts w:ascii="Centra No2 Medium" w:hAnsi="Centra No2 Medium" w:cs="Arial"/>
          <w:bCs/>
          <w:color w:val="FF0000"/>
        </w:rPr>
        <w:t>(NOT Main assessment)</w:t>
      </w:r>
    </w:p>
    <w:p w14:paraId="5B8B7C66" w14:textId="77777777" w:rsidR="002A348C" w:rsidRPr="00A44363" w:rsidRDefault="002A348C" w:rsidP="00011973">
      <w:pPr>
        <w:rPr>
          <w:rFonts w:ascii="Centra No2 Medium" w:hAnsi="Centra No2 Medium" w:cs="Arial"/>
          <w:bCs/>
          <w:color w:val="000000" w:themeColor="text1"/>
        </w:rPr>
      </w:pPr>
    </w:p>
    <w:p w14:paraId="041BAF7C" w14:textId="77777777" w:rsidR="002A348C" w:rsidRPr="00A44363" w:rsidRDefault="002A348C" w:rsidP="00011973">
      <w:pPr>
        <w:rPr>
          <w:rFonts w:ascii="Centra No2 Medium" w:hAnsi="Centra No2 Medium" w:cs="Arial"/>
          <w:bCs/>
          <w:color w:val="000000" w:themeColor="text1"/>
        </w:rPr>
      </w:pPr>
    </w:p>
    <w:p w14:paraId="52E44EF5" w14:textId="1E8ED95F" w:rsidR="002A348C" w:rsidRPr="00A44363" w:rsidRDefault="00653BDE" w:rsidP="00011973">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76672" behindDoc="0" locked="0" layoutInCell="1" allowOverlap="1" wp14:anchorId="6935DD0A" wp14:editId="468620A1">
                <wp:simplePos x="0" y="0"/>
                <wp:positionH relativeFrom="column">
                  <wp:posOffset>3238500</wp:posOffset>
                </wp:positionH>
                <wp:positionV relativeFrom="paragraph">
                  <wp:posOffset>76835</wp:posOffset>
                </wp:positionV>
                <wp:extent cx="952500" cy="0"/>
                <wp:effectExtent l="25400" t="63500" r="0" b="76200"/>
                <wp:wrapNone/>
                <wp:docPr id="305563878" name="Straight Arrow Connector 4"/>
                <wp:cNvGraphicFramePr/>
                <a:graphic xmlns:a="http://schemas.openxmlformats.org/drawingml/2006/main">
                  <a:graphicData uri="http://schemas.microsoft.com/office/word/2010/wordprocessingShape">
                    <wps:wsp>
                      <wps:cNvCnPr/>
                      <wps:spPr>
                        <a:xfrm flipH="1">
                          <a:off x="0" y="0"/>
                          <a:ext cx="952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73198E" id="Straight Arrow Connector 4" o:spid="_x0000_s1026" type="#_x0000_t32" style="position:absolute;margin-left:255pt;margin-top:6.05pt;width:75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" strokecolor="#4472c4 [3204]" strokeweight=".5pt">
                <v:stroke endarrow="block" joinstyle="miter"/>
              </v:shape>
            </w:pict>
          </mc:Fallback>
        </mc:AlternateContent>
      </w:r>
      <w:r w:rsidRPr="00A44363">
        <w:rPr>
          <w:rFonts w:ascii="Centra No2 Medium" w:hAnsi="Centra No2 Medium" w:cs="Arial"/>
          <w:bCs/>
          <w:color w:val="000000" w:themeColor="text1"/>
        </w:rPr>
        <w:t>Baseline goes here</w:t>
      </w:r>
    </w:p>
    <w:p w14:paraId="2DE12D12" w14:textId="514426EF" w:rsidR="002A348C" w:rsidRPr="00A44363" w:rsidRDefault="00653BDE" w:rsidP="00011973">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75648" behindDoc="0" locked="0" layoutInCell="1" allowOverlap="1" wp14:anchorId="3E966D46" wp14:editId="2E795767">
                <wp:simplePos x="0" y="0"/>
                <wp:positionH relativeFrom="column">
                  <wp:posOffset>3378200</wp:posOffset>
                </wp:positionH>
                <wp:positionV relativeFrom="paragraph">
                  <wp:posOffset>92075</wp:posOffset>
                </wp:positionV>
                <wp:extent cx="812800" cy="0"/>
                <wp:effectExtent l="25400" t="63500" r="0" b="76200"/>
                <wp:wrapNone/>
                <wp:docPr id="1761210289" name="Straight Arrow Connector 3"/>
                <wp:cNvGraphicFramePr/>
                <a:graphic xmlns:a="http://schemas.openxmlformats.org/drawingml/2006/main">
                  <a:graphicData uri="http://schemas.microsoft.com/office/word/2010/wordprocessingShape">
                    <wps:wsp>
                      <wps:cNvCnPr/>
                      <wps:spPr>
                        <a:xfrm flipH="1">
                          <a:off x="0" y="0"/>
                          <a:ext cx="8128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3D70E" id="Straight Arrow Connector 3" o:spid="_x0000_s1026" type="#_x0000_t32" style="position:absolute;margin-left:266pt;margin-top:7.25pt;width:64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" strokecolor="#4472c4 [3204]" strokeweight=".5pt">
                <v:stroke endarrow="block" joinstyle="miter"/>
              </v:shape>
            </w:pict>
          </mc:Fallback>
        </mc:AlternateContent>
      </w:r>
      <w:r w:rsidRPr="00A44363">
        <w:rPr>
          <w:rFonts w:ascii="Centra No2 Medium" w:hAnsi="Centra No2 Medium" w:cs="Arial"/>
          <w:bCs/>
          <w:color w:val="000000" w:themeColor="text1"/>
        </w:rPr>
        <w:t>This comes up automatically</w:t>
      </w:r>
    </w:p>
    <w:p w14:paraId="01BC5212" w14:textId="311127BB" w:rsidR="00011973" w:rsidRPr="00A2384D" w:rsidRDefault="00B30C46" w:rsidP="00011973">
      <w:pPr>
        <w:rPr>
          <w:rFonts w:ascii="Centra No2 Light" w:hAnsi="Centra No2 Light" w:cs="Arial"/>
          <w:color w:val="000000" w:themeColor="text1"/>
        </w:rPr>
      </w:pPr>
      <w:r w:rsidRPr="00A2384D">
        <w:rPr>
          <w:rFonts w:ascii="Centra No2 Light" w:hAnsi="Centra No2 Light" w:cs="Arial"/>
          <w:color w:val="000000" w:themeColor="text1"/>
        </w:rPr>
        <w:t xml:space="preserve">Once the marksheet has been loaded the screen will look like this. </w:t>
      </w:r>
    </w:p>
    <w:p w14:paraId="2CAD4261" w14:textId="7756A3E6" w:rsidR="00B30C46" w:rsidRPr="00A2384D" w:rsidRDefault="00011973" w:rsidP="00011973">
      <w:pPr>
        <w:rPr>
          <w:rFonts w:ascii="Centra No2 Light" w:hAnsi="Centra No2 Light" w:cs="Arial"/>
          <w:color w:val="000000" w:themeColor="text1"/>
        </w:rPr>
      </w:pPr>
      <w:r w:rsidRPr="00A2384D">
        <w:rPr>
          <w:rFonts w:ascii="Centra No2 Light" w:hAnsi="Centra No2 Light" w:cs="Arial"/>
          <w:color w:val="000000" w:themeColor="text1"/>
        </w:rPr>
        <w:t xml:space="preserve">NB Insight automatically shows you all </w:t>
      </w:r>
      <w:r w:rsidR="00875E13" w:rsidRPr="00A2384D">
        <w:rPr>
          <w:rFonts w:ascii="Centra No2 Light" w:hAnsi="Centra No2 Light" w:cs="Arial"/>
          <w:color w:val="000000" w:themeColor="text1"/>
        </w:rPr>
        <w:t xml:space="preserve">6 </w:t>
      </w:r>
      <w:r w:rsidRPr="00A2384D">
        <w:rPr>
          <w:rFonts w:ascii="Centra No2 Light" w:hAnsi="Centra No2 Light" w:cs="Arial"/>
          <w:color w:val="000000" w:themeColor="text1"/>
        </w:rPr>
        <w:t xml:space="preserve">domains (communication, confidence, physical, self-help, reading, maths) for Nursery </w:t>
      </w:r>
      <w:r w:rsidRPr="00A2384D">
        <w:rPr>
          <w:rFonts w:ascii="Centra No2 Light" w:hAnsi="Centra No2 Light" w:cs="Arial"/>
          <w:color w:val="FF0000"/>
        </w:rPr>
        <w:t xml:space="preserve">ignore the last </w:t>
      </w:r>
      <w:r w:rsidR="00875E13" w:rsidRPr="00A2384D">
        <w:rPr>
          <w:rFonts w:ascii="Centra No2 Light" w:hAnsi="Centra No2 Light" w:cs="Arial"/>
          <w:color w:val="FF0000"/>
        </w:rPr>
        <w:t>two</w:t>
      </w:r>
      <w:r w:rsidRPr="00A2384D">
        <w:rPr>
          <w:rFonts w:ascii="Centra No2 Light" w:hAnsi="Centra No2 Light" w:cs="Arial"/>
          <w:color w:val="FF0000"/>
        </w:rPr>
        <w:t xml:space="preserve"> </w:t>
      </w:r>
      <w:r w:rsidRPr="00A2384D">
        <w:rPr>
          <w:rFonts w:ascii="Centra No2 Light" w:hAnsi="Centra No2 Light" w:cs="Arial"/>
          <w:color w:val="000000" w:themeColor="text1"/>
        </w:rPr>
        <w:t>for Baseline</w:t>
      </w:r>
    </w:p>
    <w:p w14:paraId="3C334B15" w14:textId="2E8B789D" w:rsidR="00B30C46" w:rsidRPr="00A44363" w:rsidRDefault="00011973" w:rsidP="003630B4">
      <w:pPr>
        <w:spacing w:after="0"/>
        <w:rPr>
          <w:rFonts w:ascii="Centra No2 Medium" w:hAnsi="Centra No2 Medium" w:cs="Arial"/>
          <w:b/>
          <w:color w:val="F4B083" w:themeColor="accent2" w:themeTint="99"/>
        </w:rPr>
      </w:pPr>
      <w:r w:rsidRPr="00A44363">
        <w:rPr>
          <w:rFonts w:ascii="Centra No2 Medium" w:hAnsi="Centra No2 Medium" w:cs="Arial"/>
          <w:b/>
          <w:noProof/>
          <w:color w:val="F4B083" w:themeColor="accent2" w:themeTint="99"/>
        </w:rPr>
        <w:drawing>
          <wp:inline distT="0" distB="0" distL="0" distR="0" wp14:anchorId="379EDFA0" wp14:editId="5D81440C">
            <wp:extent cx="5731510" cy="1784350"/>
            <wp:effectExtent l="12700" t="12700" r="8890" b="1905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784350"/>
                    </a:xfrm>
                    <a:prstGeom prst="rect">
                      <a:avLst/>
                    </a:prstGeom>
                    <a:ln>
                      <a:solidFill>
                        <a:schemeClr val="accent1"/>
                      </a:solidFill>
                    </a:ln>
                  </pic:spPr>
                </pic:pic>
              </a:graphicData>
            </a:graphic>
          </wp:inline>
        </w:drawing>
      </w:r>
    </w:p>
    <w:p w14:paraId="66539FF0" w14:textId="284313B0" w:rsidR="00B30C46" w:rsidRPr="00A44363" w:rsidRDefault="00B30C46" w:rsidP="003630B4">
      <w:pPr>
        <w:spacing w:after="0"/>
        <w:rPr>
          <w:rFonts w:ascii="Centra No2 Medium" w:hAnsi="Centra No2 Medium" w:cs="Arial"/>
          <w:b/>
          <w:color w:val="F4B083" w:themeColor="accent2" w:themeTint="99"/>
        </w:rPr>
      </w:pPr>
    </w:p>
    <w:p w14:paraId="6CE770A8" w14:textId="77777777" w:rsidR="003F3CB9" w:rsidRPr="00A44363" w:rsidRDefault="003F3CB9" w:rsidP="003630B4">
      <w:pPr>
        <w:spacing w:after="0"/>
        <w:rPr>
          <w:rFonts w:ascii="Centra No2 Medium" w:hAnsi="Centra No2 Medium" w:cs="Arial"/>
          <w:b/>
          <w:color w:val="F4B083" w:themeColor="accent2" w:themeTint="99"/>
        </w:rPr>
      </w:pPr>
    </w:p>
    <w:p w14:paraId="468B1654" w14:textId="19B91857" w:rsidR="003630B4" w:rsidRPr="00A44363" w:rsidRDefault="00B61007" w:rsidP="003630B4">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Entering data</w:t>
      </w:r>
      <w:r w:rsidR="00C310E2" w:rsidRPr="00A44363">
        <w:rPr>
          <w:rFonts w:ascii="Centra No2 Medium" w:hAnsi="Centra No2 Medium" w:cs="Arial"/>
          <w:b/>
          <w:color w:val="F4B083" w:themeColor="accent2" w:themeTint="99"/>
        </w:rPr>
        <w:t xml:space="preserve"> for Nursery</w:t>
      </w:r>
      <w:r w:rsidRPr="00A44363">
        <w:rPr>
          <w:rFonts w:ascii="Centra No2 Medium" w:hAnsi="Centra No2 Medium" w:cs="Arial"/>
          <w:b/>
          <w:color w:val="F4B083" w:themeColor="accent2" w:themeTint="99"/>
        </w:rPr>
        <w:t xml:space="preserve"> onto Insight for the rest of the year</w:t>
      </w:r>
    </w:p>
    <w:p w14:paraId="3800BA32" w14:textId="669FAA2B" w:rsidR="001740D2" w:rsidRPr="00A2384D" w:rsidRDefault="00D62C71" w:rsidP="00A2384D">
      <w:pPr>
        <w:rPr>
          <w:rFonts w:ascii="Centra No2 Light" w:hAnsi="Centra No2 Light" w:cs="Arial"/>
          <w:color w:val="000000" w:themeColor="text1"/>
        </w:rPr>
      </w:pPr>
      <w:r w:rsidRPr="00A2384D">
        <w:rPr>
          <w:rFonts w:ascii="Centra No2 Light" w:hAnsi="Centra No2 Light" w:cs="Arial"/>
          <w:color w:val="000000" w:themeColor="text1"/>
        </w:rPr>
        <w:t xml:space="preserve">After baseline there will be a </w:t>
      </w:r>
      <w:proofErr w:type="spellStart"/>
      <w:r w:rsidRPr="00A2384D">
        <w:rPr>
          <w:rFonts w:ascii="Centra No2 Light" w:hAnsi="Centra No2 Light" w:cs="Arial"/>
          <w:color w:val="000000" w:themeColor="text1"/>
        </w:rPr>
        <w:t>mid year</w:t>
      </w:r>
      <w:proofErr w:type="spellEnd"/>
      <w:r w:rsidRPr="00A2384D">
        <w:rPr>
          <w:rFonts w:ascii="Centra No2 Light" w:hAnsi="Centra No2 Light" w:cs="Arial"/>
          <w:color w:val="000000" w:themeColor="text1"/>
        </w:rPr>
        <w:t xml:space="preserve"> review and an end of year review for most pupils</w:t>
      </w:r>
      <w:r w:rsidR="004A0148" w:rsidRPr="00A2384D">
        <w:rPr>
          <w:rFonts w:ascii="Centra No2 Light" w:hAnsi="Centra No2 Light" w:cs="Arial"/>
          <w:color w:val="000000" w:themeColor="text1"/>
        </w:rPr>
        <w:t xml:space="preserve"> </w:t>
      </w:r>
      <w:r w:rsidR="001740D2" w:rsidRPr="00A2384D">
        <w:rPr>
          <w:rFonts w:ascii="Centra No2 Light" w:hAnsi="Centra No2 Light" w:cs="Arial"/>
          <w:color w:val="000000" w:themeColor="text1"/>
        </w:rPr>
        <w:t>(see calendar above)</w:t>
      </w:r>
      <w:r w:rsidR="002B3149" w:rsidRPr="00A2384D">
        <w:rPr>
          <w:rFonts w:ascii="Centra No2 Light" w:hAnsi="Centra No2 Light" w:cs="Arial"/>
          <w:color w:val="000000" w:themeColor="text1"/>
        </w:rPr>
        <w:t xml:space="preserve"> each child will</w:t>
      </w:r>
      <w:r w:rsidR="003F3CB9" w:rsidRPr="00A2384D">
        <w:rPr>
          <w:rFonts w:ascii="Centra No2 Light" w:hAnsi="Centra No2 Light" w:cs="Arial"/>
          <w:color w:val="000000" w:themeColor="text1"/>
        </w:rPr>
        <w:t xml:space="preserve"> have</w:t>
      </w:r>
      <w:r w:rsidR="002B3149" w:rsidRPr="00A2384D">
        <w:rPr>
          <w:rFonts w:ascii="Centra No2 Light" w:hAnsi="Centra No2 Light" w:cs="Arial"/>
          <w:color w:val="000000" w:themeColor="text1"/>
        </w:rPr>
        <w:t xml:space="preserve"> 6 assessments entered. These will be the same 4 as above </w:t>
      </w:r>
      <w:r w:rsidR="0089171D" w:rsidRPr="00A2384D">
        <w:rPr>
          <w:rFonts w:ascii="Centra No2 Light" w:hAnsi="Centra No2 Light" w:cs="Arial"/>
          <w:color w:val="000000" w:themeColor="text1"/>
        </w:rPr>
        <w:t>PLUS</w:t>
      </w:r>
      <w:r w:rsidR="002B3149" w:rsidRPr="00A2384D">
        <w:rPr>
          <w:rFonts w:ascii="Centra No2 Light" w:hAnsi="Centra No2 Light" w:cs="Arial"/>
          <w:color w:val="000000" w:themeColor="text1"/>
        </w:rPr>
        <w:t xml:space="preserve"> reading knowledge and maths knowledge</w:t>
      </w:r>
    </w:p>
    <w:p w14:paraId="5A21EEF1" w14:textId="77777777" w:rsidR="00481A7A" w:rsidRPr="00A2384D" w:rsidRDefault="00481A7A" w:rsidP="00A2384D">
      <w:pPr>
        <w:rPr>
          <w:rFonts w:ascii="Centra No2 Light" w:hAnsi="Centra No2 Light" w:cs="Arial"/>
          <w:color w:val="000000" w:themeColor="text1"/>
        </w:rPr>
      </w:pPr>
    </w:p>
    <w:p w14:paraId="3C88B8AA" w14:textId="77777777" w:rsidR="00CA14CE" w:rsidRPr="00A44363" w:rsidRDefault="00CA14CE" w:rsidP="003630B4">
      <w:pPr>
        <w:spacing w:after="0"/>
        <w:rPr>
          <w:rFonts w:ascii="Centra No2 Medium" w:hAnsi="Centra No2 Medium" w:cs="Arial"/>
          <w:b/>
          <w:color w:val="F4B083" w:themeColor="accent2" w:themeTint="99"/>
        </w:rPr>
      </w:pPr>
    </w:p>
    <w:p w14:paraId="692A8BE3" w14:textId="77777777" w:rsidR="00CA14CE" w:rsidRPr="00A44363" w:rsidRDefault="00CA14CE" w:rsidP="003630B4">
      <w:pPr>
        <w:spacing w:after="0"/>
        <w:rPr>
          <w:rFonts w:ascii="Centra No2 Medium" w:hAnsi="Centra No2 Medium" w:cs="Arial"/>
          <w:b/>
          <w:color w:val="F4B083" w:themeColor="accent2" w:themeTint="99"/>
        </w:rPr>
      </w:pPr>
    </w:p>
    <w:p w14:paraId="24521A62" w14:textId="77777777" w:rsidR="00CA14CE" w:rsidRPr="00A44363" w:rsidRDefault="00CA14CE" w:rsidP="003630B4">
      <w:pPr>
        <w:spacing w:after="0"/>
        <w:rPr>
          <w:rFonts w:ascii="Centra No2 Medium" w:hAnsi="Centra No2 Medium" w:cs="Arial"/>
          <w:b/>
          <w:color w:val="F4B083" w:themeColor="accent2" w:themeTint="99"/>
        </w:rPr>
      </w:pPr>
    </w:p>
    <w:p w14:paraId="0FCCCA5E" w14:textId="77777777" w:rsidR="00CA14CE" w:rsidRPr="00A44363" w:rsidRDefault="00CA14CE" w:rsidP="003630B4">
      <w:pPr>
        <w:spacing w:after="0"/>
        <w:rPr>
          <w:rFonts w:ascii="Centra No2 Medium" w:hAnsi="Centra No2 Medium" w:cs="Arial"/>
          <w:b/>
          <w:color w:val="F4B083" w:themeColor="accent2" w:themeTint="99"/>
        </w:rPr>
      </w:pPr>
    </w:p>
    <w:p w14:paraId="3D4EE30A" w14:textId="77777777" w:rsidR="00CA14CE" w:rsidRPr="00A44363" w:rsidRDefault="00CA14CE" w:rsidP="003630B4">
      <w:pPr>
        <w:spacing w:after="0"/>
        <w:rPr>
          <w:rFonts w:ascii="Centra No2 Medium" w:hAnsi="Centra No2 Medium" w:cs="Arial"/>
          <w:b/>
          <w:color w:val="F4B083" w:themeColor="accent2" w:themeTint="99"/>
        </w:rPr>
      </w:pPr>
    </w:p>
    <w:p w14:paraId="2D35EC59" w14:textId="77777777" w:rsidR="00CF6356" w:rsidRDefault="00CF6356" w:rsidP="003630B4">
      <w:pPr>
        <w:spacing w:after="0"/>
        <w:rPr>
          <w:rFonts w:ascii="Centra No2 Medium" w:hAnsi="Centra No2 Medium" w:cs="Arial"/>
          <w:b/>
          <w:color w:val="F4B083" w:themeColor="accent2" w:themeTint="99"/>
        </w:rPr>
      </w:pPr>
    </w:p>
    <w:p w14:paraId="37801A38" w14:textId="77777777" w:rsidR="00CF6356" w:rsidRDefault="00CF6356" w:rsidP="003630B4">
      <w:pPr>
        <w:spacing w:after="0"/>
        <w:rPr>
          <w:rFonts w:ascii="Centra No2 Medium" w:hAnsi="Centra No2 Medium" w:cs="Arial"/>
          <w:b/>
          <w:color w:val="F4B083" w:themeColor="accent2" w:themeTint="99"/>
        </w:rPr>
      </w:pPr>
    </w:p>
    <w:p w14:paraId="262A6839" w14:textId="77777777" w:rsidR="00CF6356" w:rsidRDefault="00CF6356" w:rsidP="003630B4">
      <w:pPr>
        <w:spacing w:after="0"/>
        <w:rPr>
          <w:rFonts w:ascii="Centra No2 Medium" w:hAnsi="Centra No2 Medium" w:cs="Arial"/>
          <w:b/>
          <w:color w:val="F4B083" w:themeColor="accent2" w:themeTint="99"/>
        </w:rPr>
      </w:pPr>
    </w:p>
    <w:p w14:paraId="7DDF3DAC" w14:textId="487AB2CE" w:rsidR="00EB782E" w:rsidRPr="00A44363" w:rsidRDefault="00EB782E" w:rsidP="003630B4">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lastRenderedPageBreak/>
        <w:t>The Nursery Assessment year</w:t>
      </w:r>
    </w:p>
    <w:p w14:paraId="6C8FB9B2" w14:textId="45315BC6" w:rsidR="00EB782E" w:rsidRPr="00A44363" w:rsidRDefault="00EB782E" w:rsidP="003630B4">
      <w:pPr>
        <w:spacing w:after="0"/>
        <w:rPr>
          <w:rFonts w:ascii="Centra No2 Medium" w:hAnsi="Centra No2 Medium" w:cs="Arial"/>
          <w:b/>
          <w:color w:val="000000" w:themeColor="text1"/>
        </w:rPr>
      </w:pPr>
      <w:r w:rsidRPr="00A44363">
        <w:rPr>
          <w:rFonts w:ascii="Centra No2 Medium" w:hAnsi="Centra No2 Medium" w:cs="Arial"/>
          <w:b/>
          <w:color w:val="000000" w:themeColor="text1"/>
        </w:rPr>
        <w:t xml:space="preserve">NB This is not a checklist, an assessment against each statement is NOT </w:t>
      </w:r>
      <w:r w:rsidR="00E56F73" w:rsidRPr="00A44363">
        <w:rPr>
          <w:rFonts w:ascii="Centra No2 Medium" w:hAnsi="Centra No2 Medium" w:cs="Arial"/>
          <w:b/>
          <w:color w:val="000000" w:themeColor="text1"/>
        </w:rPr>
        <w:t>expected</w:t>
      </w:r>
    </w:p>
    <w:tbl>
      <w:tblPr>
        <w:tblStyle w:val="TableGrid"/>
        <w:tblW w:w="6211" w:type="pct"/>
        <w:tblInd w:w="-1139" w:type="dxa"/>
        <w:tblLook w:val="04A0" w:firstRow="1" w:lastRow="0" w:firstColumn="1" w:lastColumn="0" w:noHBand="0" w:noVBand="1"/>
      </w:tblPr>
      <w:tblGrid>
        <w:gridCol w:w="760"/>
        <w:gridCol w:w="5007"/>
        <w:gridCol w:w="5433"/>
      </w:tblGrid>
      <w:tr w:rsidR="000A0AFF" w:rsidRPr="00A44363" w14:paraId="1775AB0C" w14:textId="77777777" w:rsidTr="00442C69">
        <w:trPr>
          <w:cantSplit/>
          <w:trHeight w:val="496"/>
        </w:trPr>
        <w:tc>
          <w:tcPr>
            <w:tcW w:w="334" w:type="pct"/>
          </w:tcPr>
          <w:p w14:paraId="3D386FC8" w14:textId="77777777" w:rsidR="000A0AFF" w:rsidRPr="00A44363" w:rsidRDefault="000A0AFF" w:rsidP="00B450CF">
            <w:pPr>
              <w:rPr>
                <w:rFonts w:ascii="Centra No2 Medium" w:hAnsi="Centra No2 Medium"/>
              </w:rPr>
            </w:pPr>
          </w:p>
        </w:tc>
        <w:tc>
          <w:tcPr>
            <w:tcW w:w="2238" w:type="pct"/>
          </w:tcPr>
          <w:p w14:paraId="392529EB" w14:textId="77777777" w:rsidR="000A0AFF" w:rsidRPr="00A44363" w:rsidRDefault="000A0AFF" w:rsidP="00B450CF">
            <w:pPr>
              <w:rPr>
                <w:rFonts w:ascii="Centra No2 Medium" w:hAnsi="Centra No2 Medium"/>
                <w:b/>
                <w:bCs/>
              </w:rPr>
            </w:pPr>
            <w:proofErr w:type="spellStart"/>
            <w:r w:rsidRPr="00A44363">
              <w:rPr>
                <w:rFonts w:ascii="Centra No2 Medium" w:hAnsi="Centra No2 Medium"/>
                <w:b/>
                <w:bCs/>
              </w:rPr>
              <w:t>Mid year</w:t>
            </w:r>
            <w:proofErr w:type="spellEnd"/>
            <w:r w:rsidRPr="00A44363">
              <w:rPr>
                <w:rFonts w:ascii="Centra No2 Medium" w:hAnsi="Centra No2 Medium"/>
                <w:b/>
                <w:bCs/>
              </w:rPr>
              <w:t xml:space="preserve"> review</w:t>
            </w:r>
          </w:p>
        </w:tc>
        <w:tc>
          <w:tcPr>
            <w:tcW w:w="2428" w:type="pct"/>
          </w:tcPr>
          <w:p w14:paraId="61C5E32D" w14:textId="77777777" w:rsidR="000A0AFF" w:rsidRPr="00A44363" w:rsidRDefault="000A0AFF" w:rsidP="00B450CF">
            <w:pPr>
              <w:rPr>
                <w:rFonts w:ascii="Centra No2 Medium" w:hAnsi="Centra No2 Medium"/>
                <w:b/>
                <w:bCs/>
              </w:rPr>
            </w:pPr>
            <w:r w:rsidRPr="00A44363">
              <w:rPr>
                <w:rFonts w:ascii="Centra No2 Medium" w:hAnsi="Centra No2 Medium"/>
                <w:b/>
                <w:bCs/>
              </w:rPr>
              <w:t xml:space="preserve">By the end of Summer 2 </w:t>
            </w:r>
          </w:p>
          <w:p w14:paraId="7FA92822" w14:textId="77777777" w:rsidR="000A0AFF" w:rsidRPr="00A44363" w:rsidRDefault="000A0AFF" w:rsidP="00B450CF">
            <w:pPr>
              <w:rPr>
                <w:rFonts w:ascii="Centra No2 Medium" w:hAnsi="Centra No2 Medium"/>
                <w:b/>
                <w:bCs/>
              </w:rPr>
            </w:pPr>
            <w:r w:rsidRPr="00A44363">
              <w:rPr>
                <w:rFonts w:ascii="Centra No2 Medium" w:hAnsi="Centra No2 Medium"/>
                <w:b/>
                <w:bCs/>
              </w:rPr>
              <w:t xml:space="preserve">(ready for Reception) </w:t>
            </w:r>
          </w:p>
        </w:tc>
      </w:tr>
      <w:tr w:rsidR="000A0AFF" w:rsidRPr="00A44363" w14:paraId="29D9A091" w14:textId="77777777" w:rsidTr="00442C69">
        <w:trPr>
          <w:cantSplit/>
          <w:trHeight w:val="1134"/>
        </w:trPr>
        <w:tc>
          <w:tcPr>
            <w:tcW w:w="334" w:type="pct"/>
            <w:shd w:val="clear" w:color="auto" w:fill="70AD47" w:themeFill="accent6"/>
            <w:textDirection w:val="btLr"/>
          </w:tcPr>
          <w:p w14:paraId="182FA73B" w14:textId="77777777" w:rsidR="000A0AFF" w:rsidRPr="00A44363" w:rsidRDefault="000A0AFF" w:rsidP="00B450CF">
            <w:pPr>
              <w:ind w:left="113" w:right="113"/>
              <w:jc w:val="right"/>
              <w:rPr>
                <w:rFonts w:ascii="Centra No2 Medium" w:hAnsi="Centra No2 Medium"/>
              </w:rPr>
            </w:pPr>
            <w:r w:rsidRPr="00A44363">
              <w:rPr>
                <w:rFonts w:ascii="Centra No2 Medium" w:hAnsi="Centra No2 Medium"/>
                <w:shd w:val="clear" w:color="auto" w:fill="70AD47" w:themeFill="accent6"/>
              </w:rPr>
              <w:t>COMMUNICATION</w:t>
            </w:r>
          </w:p>
          <w:p w14:paraId="772F3AED" w14:textId="77777777" w:rsidR="000A0AFF" w:rsidRPr="00A44363" w:rsidRDefault="000A0AFF" w:rsidP="00B450CF">
            <w:pPr>
              <w:ind w:left="113" w:right="113"/>
              <w:jc w:val="right"/>
              <w:rPr>
                <w:rFonts w:ascii="Centra No2 Medium" w:hAnsi="Centra No2 Medium"/>
              </w:rPr>
            </w:pPr>
          </w:p>
        </w:tc>
        <w:tc>
          <w:tcPr>
            <w:tcW w:w="2238" w:type="pct"/>
            <w:shd w:val="clear" w:color="auto" w:fill="E2EFD9" w:themeFill="accent6" w:themeFillTint="33"/>
          </w:tcPr>
          <w:p w14:paraId="69F494A6" w14:textId="77777777" w:rsidR="000A0AFF" w:rsidRPr="00A44363" w:rsidRDefault="000A0AFF" w:rsidP="00B450CF">
            <w:pPr>
              <w:pStyle w:val="paragraph"/>
              <w:spacing w:before="0" w:beforeAutospacing="0" w:after="0" w:afterAutospacing="0"/>
              <w:textAlignment w:val="baseline"/>
              <w:rPr>
                <w:rStyle w:val="normaltextrun"/>
                <w:rFonts w:ascii="Centra No2 Medium" w:hAnsi="Centra No2 Medium" w:cs="Calibri"/>
                <w:b/>
                <w:bCs/>
                <w:sz w:val="22"/>
                <w:szCs w:val="22"/>
              </w:rPr>
            </w:pPr>
            <w:r w:rsidRPr="00A44363">
              <w:rPr>
                <w:rStyle w:val="normaltextrun"/>
                <w:rFonts w:ascii="Centra No2 Medium" w:hAnsi="Centra No2 Medium" w:cs="Calibri"/>
                <w:b/>
                <w:bCs/>
                <w:sz w:val="22"/>
                <w:szCs w:val="22"/>
              </w:rPr>
              <w:t>SPEAKING</w:t>
            </w:r>
          </w:p>
          <w:p w14:paraId="66F79C90"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say both first and last name when asked ‘What is your name?’</w:t>
            </w:r>
          </w:p>
          <w:p w14:paraId="443E2E9B"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I can identify some animals and imitate those sounds (phase1)</w:t>
            </w:r>
          </w:p>
          <w:p w14:paraId="208ED889" w14:textId="77777777" w:rsidR="000A0AFF" w:rsidRPr="00A44363" w:rsidRDefault="000A0AFF" w:rsidP="00B450CF">
            <w:pPr>
              <w:pStyle w:val="paragraph"/>
              <w:spacing w:before="0" w:beforeAutospacing="0" w:after="0" w:afterAutospacing="0"/>
              <w:textAlignment w:val="baseline"/>
              <w:rPr>
                <w:rStyle w:val="normaltextrun"/>
                <w:rFonts w:ascii="Centra No2 Medium" w:hAnsi="Centra No2 Medium" w:cs="Calibri"/>
                <w:b/>
                <w:bCs/>
                <w:sz w:val="22"/>
                <w:szCs w:val="22"/>
              </w:rPr>
            </w:pPr>
            <w:r w:rsidRPr="00A44363">
              <w:rPr>
                <w:rStyle w:val="normaltextrun"/>
                <w:rFonts w:ascii="Centra No2 Medium" w:hAnsi="Centra No2 Medium" w:cs="Calibri"/>
                <w:b/>
                <w:bCs/>
                <w:sz w:val="22"/>
                <w:szCs w:val="22"/>
              </w:rPr>
              <w:t>LISTENING</w:t>
            </w:r>
          </w:p>
          <w:p w14:paraId="2315CCA6"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Without pointing or using gestures – can the child ‘put the book on the table’ or ‘put the shoe under the chair’ (</w:t>
            </w:r>
            <w:proofErr w:type="gramStart"/>
            <w:r w:rsidRPr="00F41891">
              <w:rPr>
                <w:rStyle w:val="normaltextrun"/>
                <w:rFonts w:ascii="Centra No2 Light" w:hAnsi="Centra No2 Light" w:cs="Calibri"/>
                <w:sz w:val="22"/>
                <w:szCs w:val="22"/>
              </w:rPr>
              <w:t>2 part</w:t>
            </w:r>
            <w:proofErr w:type="gramEnd"/>
            <w:r w:rsidRPr="00F41891">
              <w:rPr>
                <w:rStyle w:val="normaltextrun"/>
                <w:rFonts w:ascii="Centra No2 Light" w:hAnsi="Centra No2 Light" w:cs="Calibri"/>
                <w:sz w:val="22"/>
                <w:szCs w:val="22"/>
              </w:rPr>
              <w:t xml:space="preserve"> instructions)</w:t>
            </w:r>
          </w:p>
          <w:p w14:paraId="1658BDB8"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the child follow 3 unrelated directions – all said before the child starts e.g. give me the pen, open the book and stand up.’</w:t>
            </w:r>
          </w:p>
          <w:p w14:paraId="65730546" w14:textId="77777777" w:rsidR="000A0AFF" w:rsidRPr="00A44363" w:rsidRDefault="000A0AFF" w:rsidP="00B450CF">
            <w:pPr>
              <w:pStyle w:val="paragraph"/>
              <w:spacing w:before="0" w:beforeAutospacing="0" w:after="0" w:afterAutospacing="0"/>
              <w:textAlignment w:val="baseline"/>
              <w:rPr>
                <w:rFonts w:ascii="Centra No2 Medium" w:hAnsi="Centra No2 Medium" w:cs="Segoe UI"/>
                <w:sz w:val="22"/>
                <w:szCs w:val="22"/>
              </w:rPr>
            </w:pPr>
          </w:p>
        </w:tc>
        <w:tc>
          <w:tcPr>
            <w:tcW w:w="2428" w:type="pct"/>
            <w:shd w:val="clear" w:color="auto" w:fill="E2EFD9" w:themeFill="accent6" w:themeFillTint="33"/>
          </w:tcPr>
          <w:p w14:paraId="089E2892" w14:textId="77777777" w:rsidR="000A0AFF" w:rsidRPr="00A44363" w:rsidRDefault="000A0AFF" w:rsidP="00B450CF">
            <w:pPr>
              <w:pStyle w:val="paragraph"/>
              <w:spacing w:before="0" w:beforeAutospacing="0" w:after="0" w:afterAutospacing="0"/>
              <w:textAlignment w:val="baseline"/>
              <w:rPr>
                <w:rStyle w:val="normaltextrun"/>
                <w:rFonts w:ascii="Centra No2 Medium" w:hAnsi="Centra No2 Medium" w:cs="Segoe UI"/>
                <w:b/>
                <w:bCs/>
                <w:sz w:val="22"/>
                <w:szCs w:val="22"/>
              </w:rPr>
            </w:pPr>
            <w:r w:rsidRPr="00A44363">
              <w:rPr>
                <w:rStyle w:val="normaltextrun"/>
                <w:rFonts w:ascii="Centra No2 Medium" w:hAnsi="Centra No2 Medium" w:cs="Segoe UI"/>
                <w:b/>
                <w:bCs/>
                <w:sz w:val="22"/>
                <w:szCs w:val="22"/>
              </w:rPr>
              <w:t>SPEAKING</w:t>
            </w:r>
          </w:p>
          <w:p w14:paraId="36873039"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Ask questions using how, why, where and when </w:t>
            </w:r>
          </w:p>
          <w:p w14:paraId="7B51C39C"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 xml:space="preserve">Using sentences of 4-6 words using all the words e.g. I AM going to the park (not ‘I </w:t>
            </w:r>
            <w:proofErr w:type="gramStart"/>
            <w:r w:rsidRPr="00F41891">
              <w:rPr>
                <w:rStyle w:val="normaltextrun"/>
                <w:rFonts w:ascii="Centra No2 Light" w:hAnsi="Centra No2 Light" w:cs="Calibri"/>
                <w:sz w:val="22"/>
                <w:szCs w:val="22"/>
              </w:rPr>
              <w:t>go</w:t>
            </w:r>
            <w:proofErr w:type="gramEnd"/>
            <w:r w:rsidRPr="00F41891">
              <w:rPr>
                <w:rStyle w:val="normaltextrun"/>
                <w:rFonts w:ascii="Centra No2 Light" w:hAnsi="Centra No2 Light" w:cs="Calibri"/>
                <w:sz w:val="22"/>
                <w:szCs w:val="22"/>
              </w:rPr>
              <w:t xml:space="preserve"> park’)</w:t>
            </w:r>
          </w:p>
          <w:p w14:paraId="0ACA2DC3"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Uses words ‘like because, and or’ in a sentence</w:t>
            </w:r>
          </w:p>
          <w:p w14:paraId="094A4F82"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Begin to use past tense e.g. I saw 2 cats</w:t>
            </w:r>
          </w:p>
          <w:p w14:paraId="02D8F483"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 xml:space="preserve">Name 3 items in a category e.g. tell me things you can eat? </w:t>
            </w:r>
          </w:p>
          <w:p w14:paraId="5829079A"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name 5 different colours</w:t>
            </w:r>
          </w:p>
          <w:p w14:paraId="391579C3" w14:textId="77777777" w:rsidR="000A0AFF" w:rsidRPr="00A44363" w:rsidRDefault="000A0AFF" w:rsidP="00B450CF">
            <w:pPr>
              <w:pStyle w:val="paragraph"/>
              <w:spacing w:before="0" w:beforeAutospacing="0" w:after="0" w:afterAutospacing="0"/>
              <w:textAlignment w:val="baseline"/>
              <w:rPr>
                <w:rFonts w:ascii="Centra No2 Medium" w:hAnsi="Centra No2 Medium"/>
                <w:b/>
                <w:bCs/>
                <w:sz w:val="22"/>
                <w:szCs w:val="22"/>
              </w:rPr>
            </w:pPr>
            <w:r w:rsidRPr="00A44363">
              <w:rPr>
                <w:rFonts w:ascii="Centra No2 Medium" w:hAnsi="Centra No2 Medium"/>
                <w:b/>
                <w:bCs/>
                <w:sz w:val="22"/>
                <w:szCs w:val="22"/>
              </w:rPr>
              <w:t>LISTENING</w:t>
            </w:r>
          </w:p>
          <w:p w14:paraId="07ECFE04" w14:textId="77777777" w:rsidR="000A0AFF" w:rsidRPr="00F41891" w:rsidRDefault="000A0AFF" w:rsidP="00B450CF">
            <w:pPr>
              <w:pStyle w:val="paragraph"/>
              <w:spacing w:before="0" w:beforeAutospacing="0" w:after="0" w:afterAutospacing="0"/>
              <w:textAlignment w:val="baseline"/>
              <w:rPr>
                <w:rFonts w:ascii="Centra No2 Medium" w:hAnsi="Centra No2 Medium"/>
                <w:sz w:val="22"/>
                <w:szCs w:val="22"/>
              </w:rPr>
            </w:pPr>
            <w:r w:rsidRPr="00F41891">
              <w:rPr>
                <w:rStyle w:val="normaltextrun"/>
                <w:rFonts w:ascii="Centra No2 Light" w:hAnsi="Centra No2 Light" w:cs="Calibri"/>
                <w:sz w:val="22"/>
                <w:szCs w:val="22"/>
              </w:rPr>
              <w:t>Can understand a range of prepositions e.g. under, between, middle of</w:t>
            </w:r>
          </w:p>
        </w:tc>
      </w:tr>
      <w:tr w:rsidR="000A0AFF" w:rsidRPr="00A44363" w14:paraId="03E6B921" w14:textId="77777777" w:rsidTr="00442C69">
        <w:trPr>
          <w:cantSplit/>
          <w:trHeight w:val="1134"/>
        </w:trPr>
        <w:tc>
          <w:tcPr>
            <w:tcW w:w="334" w:type="pct"/>
            <w:shd w:val="clear" w:color="auto" w:fill="5B9BD5" w:themeFill="accent5"/>
            <w:textDirection w:val="btLr"/>
          </w:tcPr>
          <w:p w14:paraId="1CF1AE99" w14:textId="77777777" w:rsidR="000A0AFF" w:rsidRPr="00A44363" w:rsidRDefault="000A0AFF" w:rsidP="00B450CF">
            <w:pPr>
              <w:shd w:val="clear" w:color="auto" w:fill="5B9BD5" w:themeFill="accent5"/>
              <w:ind w:left="113" w:right="113"/>
              <w:jc w:val="right"/>
              <w:rPr>
                <w:rFonts w:ascii="Centra No2 Medium" w:hAnsi="Centra No2 Medium"/>
              </w:rPr>
            </w:pPr>
            <w:r w:rsidRPr="00A44363">
              <w:rPr>
                <w:rFonts w:ascii="Centra No2 Medium" w:hAnsi="Centra No2 Medium"/>
              </w:rPr>
              <w:t>CONFIDENCE</w:t>
            </w:r>
          </w:p>
          <w:p w14:paraId="7EC3E7D7" w14:textId="77777777" w:rsidR="000A0AFF" w:rsidRPr="00A44363" w:rsidRDefault="000A0AFF" w:rsidP="00B450CF">
            <w:pPr>
              <w:shd w:val="clear" w:color="auto" w:fill="5B9BD5" w:themeFill="accent5"/>
              <w:ind w:left="113" w:right="113"/>
              <w:jc w:val="right"/>
              <w:rPr>
                <w:rFonts w:ascii="Centra No2 Medium" w:hAnsi="Centra No2 Medium"/>
              </w:rPr>
            </w:pPr>
          </w:p>
          <w:p w14:paraId="3CA20F27" w14:textId="77777777" w:rsidR="000A0AFF" w:rsidRPr="00A44363" w:rsidRDefault="000A0AFF" w:rsidP="00B450CF">
            <w:pPr>
              <w:ind w:left="113" w:right="113"/>
              <w:jc w:val="right"/>
              <w:rPr>
                <w:rFonts w:ascii="Centra No2 Medium" w:hAnsi="Centra No2 Medium"/>
              </w:rPr>
            </w:pPr>
          </w:p>
        </w:tc>
        <w:tc>
          <w:tcPr>
            <w:tcW w:w="2238" w:type="pct"/>
            <w:shd w:val="clear" w:color="auto" w:fill="DEEAF6" w:themeFill="accent5" w:themeFillTint="33"/>
          </w:tcPr>
          <w:p w14:paraId="302C2250" w14:textId="77777777" w:rsidR="000A0AFF" w:rsidRPr="00A44363" w:rsidRDefault="000A0AFF" w:rsidP="00B450CF">
            <w:pPr>
              <w:pStyle w:val="paragraph"/>
              <w:spacing w:before="0" w:beforeAutospacing="0" w:after="0" w:afterAutospacing="0"/>
              <w:textAlignment w:val="baseline"/>
              <w:rPr>
                <w:rFonts w:ascii="Centra No2 Medium" w:hAnsi="Centra No2 Medium" w:cs="Segoe UI"/>
                <w:b/>
                <w:bCs/>
                <w:sz w:val="22"/>
                <w:szCs w:val="22"/>
              </w:rPr>
            </w:pPr>
            <w:r w:rsidRPr="00A44363">
              <w:rPr>
                <w:rFonts w:ascii="Centra No2 Medium" w:hAnsi="Centra No2 Medium" w:cs="Segoe UI"/>
                <w:b/>
                <w:bCs/>
                <w:sz w:val="22"/>
                <w:szCs w:val="22"/>
              </w:rPr>
              <w:t>FEELINGS</w:t>
            </w:r>
          </w:p>
          <w:p w14:paraId="282D140E"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normaltextrun"/>
                <w:rFonts w:ascii="Centra No2 Light" w:hAnsi="Centra No2 Light" w:cs="Calibri"/>
                <w:sz w:val="22"/>
                <w:szCs w:val="22"/>
              </w:rPr>
              <w:t>Recognising expressions of happiness, sadness and anger on faces of others</w:t>
            </w:r>
          </w:p>
          <w:p w14:paraId="64673161"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normaltextrun"/>
                <w:rFonts w:ascii="Centra No2 Light" w:hAnsi="Centra No2 Light" w:cs="Calibri"/>
                <w:sz w:val="22"/>
                <w:szCs w:val="22"/>
              </w:rPr>
              <w:t>Join group time for up to 15 minutes</w:t>
            </w:r>
            <w:r w:rsidRPr="00F41891">
              <w:rPr>
                <w:rStyle w:val="eop"/>
                <w:rFonts w:ascii="Centra No2 Light" w:hAnsi="Centra No2 Light" w:cs="Calibri"/>
                <w:sz w:val="22"/>
                <w:szCs w:val="22"/>
              </w:rPr>
              <w:t> </w:t>
            </w:r>
          </w:p>
          <w:p w14:paraId="65DE3D56"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Can sit to look at a book independently</w:t>
            </w:r>
          </w:p>
          <w:p w14:paraId="19E40A0D"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Knows where familiar items are kept</w:t>
            </w:r>
          </w:p>
          <w:p w14:paraId="5C624739"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Can tidy away</w:t>
            </w:r>
          </w:p>
          <w:p w14:paraId="41533FE1"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Can play with a small group (2-3 children)</w:t>
            </w:r>
          </w:p>
          <w:p w14:paraId="31C68357"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Can follow rules most of the time</w:t>
            </w:r>
          </w:p>
          <w:p w14:paraId="27A969F6" w14:textId="77777777" w:rsidR="000A0AFF" w:rsidRPr="00A44363" w:rsidRDefault="000A0AFF" w:rsidP="00B450CF">
            <w:pPr>
              <w:pStyle w:val="paragraph"/>
              <w:spacing w:before="0" w:beforeAutospacing="0" w:after="0" w:afterAutospacing="0"/>
              <w:textAlignment w:val="baseline"/>
              <w:rPr>
                <w:rStyle w:val="eop"/>
                <w:rFonts w:ascii="Centra No2 Medium" w:hAnsi="Centra No2 Medium" w:cs="Calibri"/>
                <w:sz w:val="22"/>
                <w:szCs w:val="22"/>
              </w:rPr>
            </w:pPr>
          </w:p>
          <w:p w14:paraId="2952D58A" w14:textId="77777777" w:rsidR="000A0AFF" w:rsidRPr="00A44363" w:rsidRDefault="000A0AFF" w:rsidP="00B450CF">
            <w:pPr>
              <w:rPr>
                <w:rFonts w:ascii="Centra No2 Medium" w:hAnsi="Centra No2 Medium"/>
              </w:rPr>
            </w:pPr>
          </w:p>
        </w:tc>
        <w:tc>
          <w:tcPr>
            <w:tcW w:w="2428" w:type="pct"/>
            <w:shd w:val="clear" w:color="auto" w:fill="DEEAF6" w:themeFill="accent5" w:themeFillTint="33"/>
          </w:tcPr>
          <w:p w14:paraId="69D6DA6F" w14:textId="77777777" w:rsidR="000A0AFF" w:rsidRPr="00A44363" w:rsidRDefault="000A0AFF" w:rsidP="00B450CF">
            <w:pPr>
              <w:pStyle w:val="paragraph"/>
              <w:spacing w:before="0" w:beforeAutospacing="0" w:after="0" w:afterAutospacing="0"/>
              <w:textAlignment w:val="baseline"/>
              <w:rPr>
                <w:rFonts w:ascii="Centra No2 Medium" w:hAnsi="Centra No2 Medium"/>
                <w:b/>
                <w:bCs/>
                <w:sz w:val="22"/>
                <w:szCs w:val="22"/>
              </w:rPr>
            </w:pPr>
            <w:r w:rsidRPr="00A44363">
              <w:rPr>
                <w:rFonts w:ascii="Centra No2 Medium" w:hAnsi="Centra No2 Medium"/>
                <w:b/>
                <w:bCs/>
                <w:sz w:val="22"/>
                <w:szCs w:val="22"/>
              </w:rPr>
              <w:t>FEELINGS</w:t>
            </w:r>
          </w:p>
          <w:p w14:paraId="7286C337"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Name a variety of emotions they are feeling </w:t>
            </w:r>
          </w:p>
          <w:p w14:paraId="36FC0E97"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Enjoy jokes and plays on words </w:t>
            </w:r>
          </w:p>
          <w:p w14:paraId="7EC88933"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Join a whole class carpet session</w:t>
            </w:r>
          </w:p>
          <w:p w14:paraId="6E445B44"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engage in pretend play </w:t>
            </w:r>
          </w:p>
          <w:p w14:paraId="4F6E35B7"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follow rules most of the time and able to explain some of them</w:t>
            </w:r>
          </w:p>
          <w:p w14:paraId="520F8A9E" w14:textId="0EF7DBF6"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negotiate conflicts in play and find solutions</w:t>
            </w:r>
            <w:r w:rsidR="00F45330">
              <w:rPr>
                <w:rStyle w:val="normaltextrun"/>
                <w:rFonts w:ascii="Centra No2 Light" w:hAnsi="Centra No2 Light" w:cs="Calibri"/>
                <w:sz w:val="22"/>
                <w:szCs w:val="22"/>
              </w:rPr>
              <w:t xml:space="preserve"> </w:t>
            </w:r>
          </w:p>
          <w:p w14:paraId="3945A0C5"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Understand taking turns as well as sharing </w:t>
            </w:r>
          </w:p>
          <w:p w14:paraId="368208A7" w14:textId="77777777" w:rsidR="000A0AFF"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Can play with a group (4-5 children)</w:t>
            </w:r>
          </w:p>
          <w:p w14:paraId="3F358972" w14:textId="33D06002" w:rsidR="0083312C" w:rsidRPr="0083312C" w:rsidRDefault="0083312C" w:rsidP="00B450CF">
            <w:pPr>
              <w:pStyle w:val="paragraph"/>
              <w:spacing w:before="0" w:beforeAutospacing="0" w:after="0" w:afterAutospacing="0"/>
              <w:textAlignment w:val="baseline"/>
              <w:rPr>
                <w:rFonts w:ascii="Centra No2 Light" w:hAnsi="Centra No2 Light" w:cs="Segoe UI"/>
                <w:sz w:val="22"/>
                <w:szCs w:val="22"/>
              </w:rPr>
            </w:pPr>
            <w:r w:rsidRPr="0083312C">
              <w:rPr>
                <w:rStyle w:val="normaltextrun"/>
                <w:rFonts w:ascii="Centra No2 Light" w:hAnsi="Centra No2 Light" w:cs="Calibri"/>
                <w:sz w:val="22"/>
                <w:szCs w:val="22"/>
              </w:rPr>
              <w:t>Can spend time away f</w:t>
            </w:r>
            <w:r>
              <w:rPr>
                <w:rStyle w:val="normaltextrun"/>
                <w:rFonts w:ascii="Centra No2 Light" w:hAnsi="Centra No2 Light" w:cs="Calibri"/>
                <w:sz w:val="22"/>
                <w:szCs w:val="22"/>
              </w:rPr>
              <w:t>ro</w:t>
            </w:r>
            <w:r w:rsidRPr="0083312C">
              <w:rPr>
                <w:rStyle w:val="normaltextrun"/>
                <w:rFonts w:ascii="Centra No2 Light" w:hAnsi="Centra No2 Light" w:cs="Calibri"/>
                <w:sz w:val="22"/>
                <w:szCs w:val="22"/>
              </w:rPr>
              <w:t>m parents learning they can be looked after by caring adults</w:t>
            </w:r>
          </w:p>
        </w:tc>
      </w:tr>
      <w:tr w:rsidR="000A0AFF" w:rsidRPr="00A44363" w14:paraId="0CE52071" w14:textId="77777777" w:rsidTr="00442C69">
        <w:trPr>
          <w:cantSplit/>
          <w:trHeight w:val="1134"/>
        </w:trPr>
        <w:tc>
          <w:tcPr>
            <w:tcW w:w="334" w:type="pct"/>
            <w:shd w:val="clear" w:color="auto" w:fill="FFC000" w:themeFill="accent4"/>
            <w:textDirection w:val="btLr"/>
          </w:tcPr>
          <w:p w14:paraId="4558CAE1" w14:textId="77777777" w:rsidR="000A0AFF" w:rsidRPr="00A44363" w:rsidRDefault="000A0AFF" w:rsidP="00B450CF">
            <w:pPr>
              <w:ind w:left="113" w:right="113"/>
              <w:jc w:val="right"/>
              <w:rPr>
                <w:rFonts w:ascii="Centra No2 Medium" w:hAnsi="Centra No2 Medium"/>
              </w:rPr>
            </w:pPr>
            <w:r w:rsidRPr="00A44363">
              <w:rPr>
                <w:rFonts w:ascii="Centra No2 Medium" w:hAnsi="Centra No2 Medium"/>
              </w:rPr>
              <w:t>PHYSICAL</w:t>
            </w:r>
          </w:p>
          <w:p w14:paraId="7A6BF3CD" w14:textId="77777777" w:rsidR="000A0AFF" w:rsidRPr="00A44363" w:rsidRDefault="000A0AFF" w:rsidP="00B450CF">
            <w:pPr>
              <w:ind w:left="113" w:right="113"/>
              <w:jc w:val="right"/>
              <w:rPr>
                <w:rFonts w:ascii="Centra No2 Medium" w:hAnsi="Centra No2 Medium"/>
              </w:rPr>
            </w:pPr>
          </w:p>
          <w:p w14:paraId="1A74E60D" w14:textId="77777777" w:rsidR="000A0AFF" w:rsidRPr="00A44363" w:rsidRDefault="000A0AFF" w:rsidP="00B450CF">
            <w:pPr>
              <w:ind w:left="113" w:right="113"/>
              <w:jc w:val="right"/>
              <w:rPr>
                <w:rFonts w:ascii="Centra No2 Medium" w:hAnsi="Centra No2 Medium"/>
              </w:rPr>
            </w:pPr>
          </w:p>
        </w:tc>
        <w:tc>
          <w:tcPr>
            <w:tcW w:w="2238" w:type="pct"/>
            <w:shd w:val="clear" w:color="auto" w:fill="FFF2CC" w:themeFill="accent4" w:themeFillTint="33"/>
          </w:tcPr>
          <w:p w14:paraId="11AA4DD4"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F41891">
              <w:rPr>
                <w:rStyle w:val="normaltextrun"/>
                <w:rFonts w:ascii="Centra No2 Light" w:hAnsi="Centra No2 Light" w:cs="Calibri"/>
                <w:b/>
                <w:bCs/>
                <w:sz w:val="22"/>
                <w:szCs w:val="22"/>
              </w:rPr>
              <w:t>GROSS MOTOR</w:t>
            </w:r>
          </w:p>
          <w:p w14:paraId="4D786DF8"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Style w:val="normaltextrun"/>
                <w:rFonts w:ascii="Centra No2 Light" w:hAnsi="Centra No2 Light" w:cs="Calibri"/>
                <w:sz w:val="22"/>
                <w:szCs w:val="22"/>
              </w:rPr>
              <w:t>Balance on a raised beam</w:t>
            </w:r>
            <w:r w:rsidRPr="00F41891">
              <w:rPr>
                <w:rStyle w:val="eop"/>
                <w:rFonts w:ascii="Centra No2 Light" w:hAnsi="Centra No2 Light" w:cs="Calibri"/>
                <w:sz w:val="22"/>
                <w:szCs w:val="22"/>
              </w:rPr>
              <w:t> </w:t>
            </w:r>
          </w:p>
          <w:p w14:paraId="201FA687"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Stand on one foot without holding on</w:t>
            </w:r>
          </w:p>
          <w:p w14:paraId="79443DF0"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T</w:t>
            </w:r>
            <w:r w:rsidRPr="00F41891">
              <w:rPr>
                <w:rStyle w:val="eop"/>
                <w:rFonts w:ascii="Centra No2 Light" w:hAnsi="Centra No2 Light"/>
                <w:sz w:val="22"/>
                <w:szCs w:val="22"/>
              </w:rPr>
              <w:t>hrow a ball forward overarm whilst standing</w:t>
            </w:r>
            <w:r w:rsidRPr="00F41891">
              <w:rPr>
                <w:rStyle w:val="eop"/>
                <w:rFonts w:ascii="Centra No2 Light" w:hAnsi="Centra No2 Light" w:cs="Calibri"/>
                <w:sz w:val="22"/>
                <w:szCs w:val="22"/>
              </w:rPr>
              <w:t> </w:t>
            </w:r>
          </w:p>
          <w:p w14:paraId="4A092988" w14:textId="77777777" w:rsidR="000A0AFF" w:rsidRPr="00F41891" w:rsidRDefault="000A0AFF" w:rsidP="00B450CF">
            <w:pPr>
              <w:pStyle w:val="paragraph"/>
              <w:spacing w:before="0" w:beforeAutospacing="0" w:after="0" w:afterAutospacing="0"/>
              <w:textAlignment w:val="baseline"/>
              <w:rPr>
                <w:rFonts w:ascii="Centra No2 Light" w:hAnsi="Centra No2 Light" w:cs="Calibri"/>
                <w:sz w:val="22"/>
                <w:szCs w:val="22"/>
              </w:rPr>
            </w:pPr>
            <w:r w:rsidRPr="00F41891">
              <w:rPr>
                <w:rFonts w:ascii="Centra No2 Light" w:hAnsi="Centra No2 Light" w:cs="Calibri"/>
                <w:sz w:val="22"/>
                <w:szCs w:val="22"/>
              </w:rPr>
              <w:t>Jump forward with both feet leaving the ground</w:t>
            </w:r>
          </w:p>
          <w:p w14:paraId="5C8B1E4C" w14:textId="77777777" w:rsidR="000A0AFF" w:rsidRPr="00F41891" w:rsidRDefault="000A0AFF" w:rsidP="00B450CF">
            <w:pPr>
              <w:pStyle w:val="paragraph"/>
              <w:spacing w:before="0" w:beforeAutospacing="0" w:after="0" w:afterAutospacing="0"/>
              <w:textAlignment w:val="baseline"/>
              <w:rPr>
                <w:rFonts w:ascii="Centra No2 Light" w:hAnsi="Centra No2 Light" w:cs="Calibri"/>
                <w:sz w:val="22"/>
                <w:szCs w:val="22"/>
              </w:rPr>
            </w:pPr>
            <w:r w:rsidRPr="00F41891">
              <w:rPr>
                <w:rFonts w:ascii="Centra No2 Light" w:hAnsi="Centra No2 Light" w:cs="Calibri"/>
                <w:sz w:val="22"/>
                <w:szCs w:val="22"/>
              </w:rPr>
              <w:t xml:space="preserve">Catch a large ball with both hands </w:t>
            </w:r>
          </w:p>
          <w:p w14:paraId="601625EB" w14:textId="77777777" w:rsidR="000A0AFF" w:rsidRPr="00F41891" w:rsidRDefault="000A0AFF" w:rsidP="00B450CF">
            <w:pPr>
              <w:pStyle w:val="paragraph"/>
              <w:spacing w:before="0" w:beforeAutospacing="0" w:after="0" w:afterAutospacing="0"/>
              <w:textAlignment w:val="baseline"/>
              <w:rPr>
                <w:rFonts w:ascii="Centra No2 Light" w:hAnsi="Centra No2 Light" w:cs="Calibri"/>
                <w:sz w:val="22"/>
                <w:szCs w:val="22"/>
              </w:rPr>
            </w:pPr>
            <w:r w:rsidRPr="00F41891">
              <w:rPr>
                <w:rFonts w:ascii="Centra No2 Light" w:hAnsi="Centra No2 Light" w:cs="Calibri"/>
                <w:sz w:val="22"/>
                <w:szCs w:val="22"/>
              </w:rPr>
              <w:t>Climbs a ladder or playground slide without help</w:t>
            </w:r>
          </w:p>
          <w:p w14:paraId="4CB9A02E"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normaltextrun"/>
                <w:rFonts w:ascii="Centra No2 Light" w:hAnsi="Centra No2 Light" w:cs="Segoe UI"/>
                <w:sz w:val="22"/>
                <w:szCs w:val="22"/>
              </w:rPr>
              <w:t xml:space="preserve">Negotiate stairs </w:t>
            </w:r>
            <w:r w:rsidRPr="00F41891">
              <w:rPr>
                <w:rStyle w:val="eop"/>
                <w:rFonts w:ascii="Centra No2 Light" w:hAnsi="Centra No2 Light" w:cs="Segoe UI"/>
                <w:sz w:val="22"/>
                <w:szCs w:val="22"/>
              </w:rPr>
              <w:t> </w:t>
            </w:r>
          </w:p>
          <w:p w14:paraId="0842EF90" w14:textId="77777777" w:rsidR="000A0AFF" w:rsidRPr="00F41891" w:rsidRDefault="000A0AFF" w:rsidP="00B450CF">
            <w:pPr>
              <w:pStyle w:val="paragraph"/>
              <w:spacing w:before="0" w:beforeAutospacing="0" w:after="0" w:afterAutospacing="0"/>
              <w:textAlignment w:val="baseline"/>
              <w:rPr>
                <w:rFonts w:ascii="Centra No2 Light" w:hAnsi="Centra No2 Light" w:cs="Calibri"/>
                <w:sz w:val="22"/>
                <w:szCs w:val="22"/>
              </w:rPr>
            </w:pPr>
          </w:p>
          <w:p w14:paraId="0AED1B8B"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b/>
                <w:bCs/>
                <w:sz w:val="22"/>
                <w:szCs w:val="22"/>
              </w:rPr>
            </w:pPr>
            <w:r w:rsidRPr="00F41891">
              <w:rPr>
                <w:rStyle w:val="eop"/>
                <w:rFonts w:ascii="Centra No2 Light" w:hAnsi="Centra No2 Light" w:cs="Calibri"/>
                <w:b/>
                <w:bCs/>
                <w:sz w:val="22"/>
                <w:szCs w:val="22"/>
              </w:rPr>
              <w:t>FINE MOTOR (writing knowledge)</w:t>
            </w:r>
          </w:p>
          <w:p w14:paraId="454647C3"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Style w:val="normaltextrun"/>
                <w:rFonts w:ascii="Centra No2 Light" w:hAnsi="Centra No2 Light" w:cs="Calibri"/>
                <w:sz w:val="22"/>
                <w:szCs w:val="22"/>
              </w:rPr>
              <w:t>Draw a figure or object</w:t>
            </w:r>
            <w:r w:rsidRPr="00F41891">
              <w:rPr>
                <w:rStyle w:val="eop"/>
                <w:rFonts w:ascii="Centra No2 Light" w:hAnsi="Centra No2 Light" w:cs="Calibri"/>
                <w:sz w:val="22"/>
                <w:szCs w:val="22"/>
              </w:rPr>
              <w:t> </w:t>
            </w:r>
          </w:p>
          <w:p w14:paraId="343BDA62"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Fonts w:ascii="Centra No2 Light" w:hAnsi="Centra No2 Light" w:cs="Segoe UI"/>
                <w:sz w:val="22"/>
                <w:szCs w:val="22"/>
              </w:rPr>
              <w:t>Can copy a circle, horizontal line and cross shape you have drawn (no tracing)</w:t>
            </w:r>
          </w:p>
          <w:p w14:paraId="7735B392"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Fonts w:ascii="Centra No2 Light" w:hAnsi="Centra No2 Light" w:cs="Segoe UI"/>
                <w:sz w:val="22"/>
                <w:szCs w:val="22"/>
              </w:rPr>
              <w:t>Tries to cut paper with scissors – gets the blades to open and close and makes ‘snips’</w:t>
            </w:r>
          </w:p>
          <w:p w14:paraId="6236DD4D"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Fonts w:ascii="Centra No2 Light" w:hAnsi="Centra No2 Light" w:cs="Segoe UI"/>
                <w:sz w:val="22"/>
                <w:szCs w:val="22"/>
              </w:rPr>
              <w:t>Hold a pencil tripod grip</w:t>
            </w:r>
          </w:p>
          <w:p w14:paraId="6DD4B726"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Style w:val="normaltextrun"/>
                <w:rFonts w:ascii="Centra No2 Light" w:hAnsi="Centra No2 Light" w:cs="Calibri"/>
                <w:sz w:val="22"/>
                <w:szCs w:val="22"/>
              </w:rPr>
              <w:t>To make marks that represent their name</w:t>
            </w:r>
            <w:r w:rsidRPr="00F41891">
              <w:rPr>
                <w:rStyle w:val="eop"/>
                <w:rFonts w:ascii="Centra No2 Light" w:hAnsi="Centra No2 Light" w:cs="Calibri"/>
                <w:sz w:val="22"/>
                <w:szCs w:val="22"/>
              </w:rPr>
              <w:t> </w:t>
            </w:r>
          </w:p>
        </w:tc>
        <w:tc>
          <w:tcPr>
            <w:tcW w:w="2428" w:type="pct"/>
            <w:shd w:val="clear" w:color="auto" w:fill="FFF2CC" w:themeFill="accent4" w:themeFillTint="33"/>
          </w:tcPr>
          <w:p w14:paraId="14832764"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Segoe UI"/>
                <w:b/>
                <w:bCs/>
                <w:sz w:val="22"/>
                <w:szCs w:val="22"/>
              </w:rPr>
            </w:pPr>
            <w:r w:rsidRPr="00F41891">
              <w:rPr>
                <w:rStyle w:val="normaltextrun"/>
                <w:rFonts w:ascii="Centra No2 Light" w:hAnsi="Centra No2 Light" w:cs="Segoe UI"/>
                <w:b/>
                <w:bCs/>
                <w:sz w:val="22"/>
                <w:szCs w:val="22"/>
              </w:rPr>
              <w:t>GROSS MOTOR</w:t>
            </w:r>
          </w:p>
          <w:p w14:paraId="068AE11A" w14:textId="1BE3E3B4"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Stand on one foot (5 seconds)</w:t>
            </w:r>
            <w:r w:rsidR="00CA14CE" w:rsidRPr="00F41891">
              <w:rPr>
                <w:rStyle w:val="eop"/>
                <w:rFonts w:ascii="Centra No2 Light" w:hAnsi="Centra No2 Light" w:cs="Segoe UI"/>
                <w:sz w:val="22"/>
                <w:szCs w:val="22"/>
              </w:rPr>
              <w:t xml:space="preserve"> </w:t>
            </w:r>
            <w:r w:rsidRPr="00F41891">
              <w:rPr>
                <w:rStyle w:val="eop"/>
                <w:rFonts w:ascii="Centra No2 Light" w:hAnsi="Centra No2 Light" w:cs="Segoe UI"/>
                <w:sz w:val="22"/>
                <w:szCs w:val="22"/>
              </w:rPr>
              <w:t xml:space="preserve">without holding on </w:t>
            </w:r>
          </w:p>
          <w:p w14:paraId="18EA57A6"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Hop up and down on right/left foot at least once without losing balance</w:t>
            </w:r>
          </w:p>
          <w:p w14:paraId="71312D6E"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Jump forward from a standing position with feet together</w:t>
            </w:r>
          </w:p>
          <w:p w14:paraId="06A8C2A9"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 xml:space="preserve">Complete a </w:t>
            </w:r>
            <w:proofErr w:type="gramStart"/>
            <w:r w:rsidRPr="00F41891">
              <w:rPr>
                <w:rStyle w:val="eop"/>
                <w:rFonts w:ascii="Centra No2 Light" w:hAnsi="Centra No2 Light" w:cs="Segoe UI"/>
                <w:sz w:val="22"/>
                <w:szCs w:val="22"/>
              </w:rPr>
              <w:t>5-7 piece</w:t>
            </w:r>
            <w:proofErr w:type="gramEnd"/>
            <w:r w:rsidRPr="00F41891">
              <w:rPr>
                <w:rStyle w:val="eop"/>
                <w:rFonts w:ascii="Centra No2 Light" w:hAnsi="Centra No2 Light" w:cs="Segoe UI"/>
                <w:sz w:val="22"/>
                <w:szCs w:val="22"/>
              </w:rPr>
              <w:t xml:space="preserve"> puzzle</w:t>
            </w:r>
          </w:p>
          <w:p w14:paraId="13407DE0"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normaltextrun"/>
                <w:rFonts w:ascii="Centra No2 Light" w:hAnsi="Centra No2 Light" w:cs="Segoe UI"/>
                <w:sz w:val="22"/>
                <w:szCs w:val="22"/>
              </w:rPr>
              <w:t xml:space="preserve">Walk </w:t>
            </w:r>
            <w:proofErr w:type="spellStart"/>
            <w:r w:rsidRPr="00F41891">
              <w:rPr>
                <w:rStyle w:val="normaltextrun"/>
                <w:rFonts w:ascii="Centra No2 Light" w:hAnsi="Centra No2 Light" w:cs="Segoe UI"/>
                <w:sz w:val="22"/>
                <w:szCs w:val="22"/>
              </w:rPr>
              <w:t>up stairs</w:t>
            </w:r>
            <w:proofErr w:type="spellEnd"/>
            <w:r w:rsidRPr="00F41891">
              <w:rPr>
                <w:rStyle w:val="normaltextrun"/>
                <w:rFonts w:ascii="Centra No2 Light" w:hAnsi="Centra No2 Light" w:cs="Segoe UI"/>
                <w:sz w:val="22"/>
                <w:szCs w:val="22"/>
              </w:rPr>
              <w:t xml:space="preserve"> one to a step, alternating feet</w:t>
            </w:r>
            <w:r w:rsidRPr="00F41891">
              <w:rPr>
                <w:rStyle w:val="eop"/>
                <w:rFonts w:ascii="Centra No2 Light" w:hAnsi="Centra No2 Light" w:cs="Segoe UI"/>
                <w:sz w:val="22"/>
                <w:szCs w:val="22"/>
              </w:rPr>
              <w:t> </w:t>
            </w:r>
          </w:p>
          <w:p w14:paraId="2C29C1DC"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p>
          <w:p w14:paraId="58FED356"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b/>
                <w:bCs/>
                <w:sz w:val="22"/>
                <w:szCs w:val="22"/>
              </w:rPr>
            </w:pPr>
            <w:r w:rsidRPr="00F41891">
              <w:rPr>
                <w:rStyle w:val="eop"/>
                <w:rFonts w:ascii="Centra No2 Light" w:hAnsi="Centra No2 Light" w:cs="Calibri"/>
                <w:b/>
                <w:bCs/>
                <w:sz w:val="22"/>
                <w:szCs w:val="22"/>
              </w:rPr>
              <w:t>FINE MOTOR (writing knowledge)</w:t>
            </w:r>
          </w:p>
          <w:p w14:paraId="42FE6FD8"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 xml:space="preserve">Makes straight cuts in a piece of paper with scissors (may be able to cut it in half) </w:t>
            </w:r>
          </w:p>
          <w:p w14:paraId="361596FF"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Can copy a vertical line a circle, an addition sign and a capital letter L</w:t>
            </w:r>
          </w:p>
          <w:p w14:paraId="754E9331"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Can unbutton one or more larger buttons</w:t>
            </w:r>
          </w:p>
          <w:p w14:paraId="6271C7D8"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 xml:space="preserve">Can zip and unzip a zip (with support) </w:t>
            </w:r>
          </w:p>
          <w:p w14:paraId="420C8BDA"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Colour mostly within the lines</w:t>
            </w:r>
          </w:p>
          <w:p w14:paraId="765DF0A0"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Style w:val="normaltextrun"/>
                <w:rFonts w:ascii="Centra No2 Light" w:hAnsi="Centra No2 Light" w:cs="Segoe UI"/>
                <w:sz w:val="22"/>
                <w:szCs w:val="22"/>
              </w:rPr>
              <w:t>Draw a figure with a trunk legs arms and usually fingers.</w:t>
            </w:r>
            <w:r w:rsidRPr="00F41891">
              <w:rPr>
                <w:rStyle w:val="eop"/>
                <w:rFonts w:ascii="Centra No2 Light" w:hAnsi="Centra No2 Light" w:cs="Segoe UI"/>
                <w:sz w:val="22"/>
                <w:szCs w:val="22"/>
              </w:rPr>
              <w:t> </w:t>
            </w:r>
          </w:p>
        </w:tc>
      </w:tr>
      <w:tr w:rsidR="000A0AFF" w:rsidRPr="00A44363" w14:paraId="1447347B" w14:textId="77777777" w:rsidTr="00442C69">
        <w:trPr>
          <w:cantSplit/>
          <w:trHeight w:val="1134"/>
        </w:trPr>
        <w:tc>
          <w:tcPr>
            <w:tcW w:w="334" w:type="pct"/>
            <w:shd w:val="clear" w:color="auto" w:fill="ED7D31" w:themeFill="accent2"/>
            <w:textDirection w:val="btLr"/>
          </w:tcPr>
          <w:p w14:paraId="4D1A3B55" w14:textId="77777777" w:rsidR="000A0AFF" w:rsidRPr="00A44363" w:rsidRDefault="000A0AFF" w:rsidP="00B450CF">
            <w:pPr>
              <w:ind w:left="113" w:right="113"/>
              <w:jc w:val="right"/>
              <w:rPr>
                <w:rFonts w:ascii="Centra No2 Medium" w:hAnsi="Centra No2 Medium"/>
              </w:rPr>
            </w:pPr>
            <w:r w:rsidRPr="00A44363">
              <w:rPr>
                <w:rFonts w:ascii="Centra No2 Medium" w:hAnsi="Centra No2 Medium"/>
              </w:rPr>
              <w:lastRenderedPageBreak/>
              <w:t>SELF HELP</w:t>
            </w:r>
          </w:p>
          <w:p w14:paraId="02631322" w14:textId="77777777" w:rsidR="000A0AFF" w:rsidRPr="00A44363" w:rsidRDefault="000A0AFF" w:rsidP="00B450CF">
            <w:pPr>
              <w:ind w:left="113" w:right="113"/>
              <w:jc w:val="right"/>
              <w:rPr>
                <w:rFonts w:ascii="Centra No2 Medium" w:hAnsi="Centra No2 Medium"/>
              </w:rPr>
            </w:pPr>
          </w:p>
          <w:p w14:paraId="2DE1BE5E" w14:textId="77777777" w:rsidR="000A0AFF" w:rsidRPr="00A44363" w:rsidRDefault="000A0AFF" w:rsidP="00B450CF">
            <w:pPr>
              <w:ind w:left="113" w:right="113"/>
              <w:jc w:val="right"/>
              <w:rPr>
                <w:rFonts w:ascii="Centra No2 Medium" w:hAnsi="Centra No2 Medium"/>
              </w:rPr>
            </w:pPr>
          </w:p>
        </w:tc>
        <w:tc>
          <w:tcPr>
            <w:tcW w:w="2238" w:type="pct"/>
            <w:shd w:val="clear" w:color="auto" w:fill="FBE4D5" w:themeFill="accent2" w:themeFillTint="33"/>
          </w:tcPr>
          <w:p w14:paraId="4850ECC6"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F41891">
              <w:rPr>
                <w:rStyle w:val="normaltextrun"/>
                <w:rFonts w:ascii="Centra No2 Light" w:hAnsi="Centra No2 Light" w:cs="Calibri"/>
                <w:b/>
                <w:bCs/>
                <w:sz w:val="22"/>
                <w:szCs w:val="22"/>
              </w:rPr>
              <w:t>TOILETTING</w:t>
            </w:r>
          </w:p>
          <w:p w14:paraId="6398437D"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normaltextrun"/>
                <w:rFonts w:ascii="Centra No2 Light" w:hAnsi="Centra No2 Light" w:cs="Calibri"/>
                <w:sz w:val="22"/>
                <w:szCs w:val="22"/>
              </w:rPr>
              <w:t>Use the toilet independently and wash hands unprompted</w:t>
            </w:r>
            <w:r w:rsidRPr="00F41891">
              <w:rPr>
                <w:rStyle w:val="eop"/>
                <w:rFonts w:ascii="Centra No2 Light" w:hAnsi="Centra No2 Light" w:cs="Calibri"/>
                <w:sz w:val="22"/>
                <w:szCs w:val="22"/>
              </w:rPr>
              <w:t> </w:t>
            </w:r>
          </w:p>
          <w:p w14:paraId="63621143" w14:textId="77777777" w:rsidR="000A0AFF" w:rsidRPr="00CC1F27" w:rsidRDefault="000A0AFF" w:rsidP="00B450CF">
            <w:pPr>
              <w:pStyle w:val="paragraph"/>
              <w:spacing w:before="0" w:beforeAutospacing="0" w:after="0" w:afterAutospacing="0"/>
              <w:textAlignment w:val="baseline"/>
              <w:rPr>
                <w:rStyle w:val="eop"/>
                <w:rFonts w:ascii="Centra No2 Light" w:hAnsi="Centra No2 Light"/>
                <w:b/>
                <w:bCs/>
                <w:sz w:val="22"/>
                <w:szCs w:val="22"/>
              </w:rPr>
            </w:pPr>
            <w:r w:rsidRPr="00CC1F27">
              <w:rPr>
                <w:rStyle w:val="eop"/>
                <w:rFonts w:ascii="Centra No2 Light" w:hAnsi="Centra No2 Light"/>
                <w:b/>
                <w:bCs/>
                <w:sz w:val="22"/>
                <w:szCs w:val="22"/>
              </w:rPr>
              <w:t>DRESSING (unassisted)</w:t>
            </w:r>
          </w:p>
          <w:p w14:paraId="443D2509"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Pull elasticated trousers up and down</w:t>
            </w:r>
          </w:p>
          <w:p w14:paraId="78C2A11C"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Can pull a zip up or down when asked</w:t>
            </w:r>
          </w:p>
          <w:p w14:paraId="5DAB9D04"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Put on a T-shirt over their head</w:t>
            </w:r>
          </w:p>
          <w:p w14:paraId="1BB38762"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Put on/take off shoes (may not be on the correct feet)</w:t>
            </w:r>
          </w:p>
          <w:p w14:paraId="515D87C7"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Begin to manage larger buttons</w:t>
            </w:r>
          </w:p>
          <w:p w14:paraId="0C2EBA95" w14:textId="77777777" w:rsidR="000A0AFF" w:rsidRPr="00CC1F27" w:rsidRDefault="000A0AFF" w:rsidP="00B450CF">
            <w:pPr>
              <w:pStyle w:val="paragraph"/>
              <w:spacing w:before="0" w:beforeAutospacing="0" w:after="0" w:afterAutospacing="0"/>
              <w:textAlignment w:val="baseline"/>
              <w:rPr>
                <w:rStyle w:val="eop"/>
                <w:rFonts w:ascii="Centra No2 Light" w:hAnsi="Centra No2 Light" w:cs="Calibri"/>
                <w:b/>
                <w:bCs/>
                <w:sz w:val="22"/>
                <w:szCs w:val="22"/>
              </w:rPr>
            </w:pPr>
            <w:r w:rsidRPr="00CC1F27">
              <w:rPr>
                <w:rStyle w:val="eop"/>
                <w:rFonts w:ascii="Centra No2 Light" w:hAnsi="Centra No2 Light"/>
                <w:b/>
                <w:bCs/>
                <w:sz w:val="22"/>
                <w:szCs w:val="22"/>
              </w:rPr>
              <w:t>EATING</w:t>
            </w:r>
          </w:p>
          <w:p w14:paraId="77B89F12"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Calibri"/>
                <w:sz w:val="22"/>
                <w:szCs w:val="22"/>
              </w:rPr>
            </w:pPr>
            <w:r w:rsidRPr="00F41891">
              <w:rPr>
                <w:rStyle w:val="eop"/>
                <w:rFonts w:ascii="Centra No2 Light" w:hAnsi="Centra No2 Light" w:cs="Calibri"/>
                <w:sz w:val="22"/>
                <w:szCs w:val="22"/>
              </w:rPr>
              <w:t xml:space="preserve">Can eat independently, may need a little support using utensils </w:t>
            </w:r>
          </w:p>
          <w:p w14:paraId="00BB778B" w14:textId="77777777" w:rsidR="000A0AFF" w:rsidRPr="00F41891" w:rsidRDefault="000A0AFF" w:rsidP="00B450CF">
            <w:pPr>
              <w:pStyle w:val="paragraph"/>
              <w:spacing w:before="0" w:beforeAutospacing="0" w:after="0" w:afterAutospacing="0"/>
              <w:textAlignment w:val="baseline"/>
              <w:rPr>
                <w:rFonts w:ascii="Centra No2 Light" w:hAnsi="Centra No2 Light" w:cs="Calibri"/>
                <w:sz w:val="22"/>
                <w:szCs w:val="22"/>
              </w:rPr>
            </w:pPr>
            <w:r w:rsidRPr="00F41891">
              <w:rPr>
                <w:rStyle w:val="eop"/>
                <w:rFonts w:ascii="Centra No2 Light" w:hAnsi="Centra No2 Light" w:cs="Calibri"/>
                <w:sz w:val="22"/>
                <w:szCs w:val="22"/>
              </w:rPr>
              <w:t>Can spread ‘butter’ with a knife</w:t>
            </w:r>
          </w:p>
        </w:tc>
        <w:tc>
          <w:tcPr>
            <w:tcW w:w="2428" w:type="pct"/>
            <w:shd w:val="clear" w:color="auto" w:fill="FBE4D5" w:themeFill="accent2" w:themeFillTint="33"/>
          </w:tcPr>
          <w:p w14:paraId="32E5C8AB" w14:textId="77777777" w:rsidR="000A0AFF" w:rsidRPr="00F41891" w:rsidRDefault="000A0AFF" w:rsidP="00B450CF">
            <w:pPr>
              <w:rPr>
                <w:rFonts w:ascii="Centra No2 Light" w:hAnsi="Centra No2 Light"/>
                <w:b/>
                <w:bCs/>
              </w:rPr>
            </w:pPr>
            <w:r w:rsidRPr="00F41891">
              <w:rPr>
                <w:rFonts w:ascii="Centra No2 Light" w:hAnsi="Centra No2 Light"/>
                <w:b/>
                <w:bCs/>
              </w:rPr>
              <w:t>TOILETTING</w:t>
            </w:r>
          </w:p>
          <w:p w14:paraId="3450124D" w14:textId="77777777" w:rsidR="000A0AFF" w:rsidRPr="00F41891" w:rsidRDefault="000A0AFF" w:rsidP="00B450CF">
            <w:pPr>
              <w:rPr>
                <w:rFonts w:ascii="Centra No2 Light" w:hAnsi="Centra No2 Light"/>
              </w:rPr>
            </w:pPr>
            <w:r w:rsidRPr="00F41891">
              <w:rPr>
                <w:rFonts w:ascii="Centra No2 Light" w:hAnsi="Centra No2 Light"/>
              </w:rPr>
              <w:t>Reliably dry during the day</w:t>
            </w:r>
          </w:p>
          <w:p w14:paraId="7EDAF291" w14:textId="77777777" w:rsidR="000A0AFF" w:rsidRPr="00CC1F27" w:rsidRDefault="000A0AFF" w:rsidP="00B450CF">
            <w:pPr>
              <w:rPr>
                <w:rFonts w:ascii="Centra No2 Light" w:hAnsi="Centra No2 Light"/>
                <w:b/>
                <w:bCs/>
              </w:rPr>
            </w:pPr>
            <w:r w:rsidRPr="00CC1F27">
              <w:rPr>
                <w:rFonts w:ascii="Centra No2 Light" w:hAnsi="Centra No2 Light"/>
                <w:b/>
                <w:bCs/>
              </w:rPr>
              <w:t>DRESSING</w:t>
            </w:r>
          </w:p>
          <w:p w14:paraId="30989E06" w14:textId="77777777" w:rsidR="000A0AFF" w:rsidRPr="00F41891" w:rsidRDefault="000A0AFF" w:rsidP="00B450CF">
            <w:pPr>
              <w:rPr>
                <w:rFonts w:ascii="Centra No2 Light" w:hAnsi="Centra No2 Light"/>
              </w:rPr>
            </w:pPr>
            <w:r w:rsidRPr="00F41891">
              <w:rPr>
                <w:rFonts w:ascii="Centra No2 Light" w:hAnsi="Centra No2 Light"/>
              </w:rPr>
              <w:t>Can dress/undress without help (except for poppers, buttons and zips)</w:t>
            </w:r>
          </w:p>
          <w:p w14:paraId="69F31947"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Put on/take off socks</w:t>
            </w:r>
          </w:p>
          <w:p w14:paraId="2E1DB57A" w14:textId="727088B2" w:rsidR="000A0AFF" w:rsidRPr="00F91EC6" w:rsidRDefault="000A0AFF" w:rsidP="00B450CF">
            <w:pPr>
              <w:pStyle w:val="paragraph"/>
              <w:spacing w:before="0" w:beforeAutospacing="0" w:after="0" w:afterAutospacing="0"/>
              <w:textAlignment w:val="baseline"/>
              <w:rPr>
                <w:rStyle w:val="eop"/>
                <w:rFonts w:ascii="Centra No2 Light" w:hAnsi="Centra No2 Light"/>
                <w:sz w:val="22"/>
                <w:szCs w:val="22"/>
              </w:rPr>
            </w:pPr>
            <w:r w:rsidRPr="00F41891">
              <w:rPr>
                <w:rStyle w:val="eop"/>
                <w:rFonts w:ascii="Centra No2 Light" w:hAnsi="Centra No2 Light"/>
                <w:sz w:val="22"/>
                <w:szCs w:val="22"/>
              </w:rPr>
              <w:t>Can dress for the weather</w:t>
            </w:r>
            <w:r w:rsidR="00F91EC6">
              <w:rPr>
                <w:rStyle w:val="eop"/>
                <w:rFonts w:ascii="Centra No2 Light" w:hAnsi="Centra No2 Light"/>
                <w:sz w:val="22"/>
                <w:szCs w:val="22"/>
              </w:rPr>
              <w:t xml:space="preserve"> </w:t>
            </w:r>
            <w:r w:rsidR="00F91EC6" w:rsidRPr="00F91EC6">
              <w:rPr>
                <w:rStyle w:val="eop"/>
                <w:rFonts w:ascii="Centra No2 Light" w:hAnsi="Centra No2 Light"/>
                <w:sz w:val="22"/>
                <w:szCs w:val="22"/>
              </w:rPr>
              <w:t>(includes putting on/taking off coat)</w:t>
            </w:r>
          </w:p>
          <w:p w14:paraId="44C7C663" w14:textId="77777777" w:rsidR="000A0AFF" w:rsidRPr="00CC1F27" w:rsidRDefault="000A0AFF" w:rsidP="00B450CF">
            <w:pPr>
              <w:rPr>
                <w:rFonts w:ascii="Centra No2 Light" w:hAnsi="Centra No2 Light"/>
                <w:b/>
                <w:bCs/>
              </w:rPr>
            </w:pPr>
            <w:r w:rsidRPr="00CC1F27">
              <w:rPr>
                <w:rFonts w:ascii="Centra No2 Light" w:hAnsi="Centra No2 Light"/>
                <w:b/>
                <w:bCs/>
              </w:rPr>
              <w:t>EATING</w:t>
            </w:r>
          </w:p>
          <w:p w14:paraId="3F129F3A" w14:textId="77777777" w:rsidR="000A0AFF" w:rsidRPr="00F41891" w:rsidRDefault="000A0AFF" w:rsidP="00B450CF">
            <w:pPr>
              <w:rPr>
                <w:rFonts w:ascii="Centra No2 Light" w:hAnsi="Centra No2 Light"/>
              </w:rPr>
            </w:pPr>
            <w:r w:rsidRPr="00F41891">
              <w:rPr>
                <w:rFonts w:ascii="Centra No2 Light" w:hAnsi="Centra No2 Light"/>
              </w:rPr>
              <w:t>Feed themselves independently (may need help cutting food)</w:t>
            </w:r>
          </w:p>
          <w:p w14:paraId="4873570D" w14:textId="77777777" w:rsidR="000A0AFF" w:rsidRPr="00F41891" w:rsidRDefault="000A0AFF" w:rsidP="00B450CF">
            <w:pPr>
              <w:rPr>
                <w:rFonts w:ascii="Centra No2 Light" w:hAnsi="Centra No2 Light"/>
              </w:rPr>
            </w:pPr>
            <w:r w:rsidRPr="00F41891">
              <w:rPr>
                <w:rFonts w:ascii="Centra No2 Light" w:hAnsi="Centra No2 Light"/>
              </w:rPr>
              <w:t>Understands what to do if they are tired or hungry</w:t>
            </w:r>
          </w:p>
          <w:p w14:paraId="0BDF658B" w14:textId="77777777" w:rsidR="000A0AFF" w:rsidRPr="00F41891" w:rsidRDefault="000A0AFF" w:rsidP="00B450CF">
            <w:pPr>
              <w:rPr>
                <w:rFonts w:ascii="Centra No2 Light" w:hAnsi="Centra No2 Light"/>
              </w:rPr>
            </w:pPr>
            <w:r w:rsidRPr="00F41891">
              <w:rPr>
                <w:rFonts w:ascii="Centra No2 Light" w:hAnsi="Centra No2 Light"/>
              </w:rPr>
              <w:t>Can tell you their first and last name and how old they are</w:t>
            </w:r>
          </w:p>
        </w:tc>
      </w:tr>
      <w:tr w:rsidR="000A0AFF" w:rsidRPr="00A44363" w14:paraId="20E27AC8" w14:textId="77777777" w:rsidTr="00442C69">
        <w:trPr>
          <w:cantSplit/>
          <w:trHeight w:val="1134"/>
        </w:trPr>
        <w:tc>
          <w:tcPr>
            <w:tcW w:w="334" w:type="pct"/>
            <w:shd w:val="clear" w:color="auto" w:fill="A5A5A5" w:themeFill="accent3"/>
            <w:textDirection w:val="btLr"/>
          </w:tcPr>
          <w:p w14:paraId="0AB501E4" w14:textId="77777777" w:rsidR="000A0AFF" w:rsidRPr="00A44363" w:rsidRDefault="000A0AFF" w:rsidP="00B450CF">
            <w:pPr>
              <w:ind w:left="113" w:right="113"/>
              <w:jc w:val="right"/>
              <w:rPr>
                <w:rFonts w:ascii="Centra No2 Medium" w:hAnsi="Centra No2 Medium"/>
              </w:rPr>
            </w:pPr>
            <w:r w:rsidRPr="00A44363">
              <w:rPr>
                <w:rFonts w:ascii="Centra No2 Medium" w:hAnsi="Centra No2 Medium"/>
              </w:rPr>
              <w:t>READING KNOWLEDGE</w:t>
            </w:r>
          </w:p>
        </w:tc>
        <w:tc>
          <w:tcPr>
            <w:tcW w:w="2238" w:type="pct"/>
            <w:shd w:val="clear" w:color="auto" w:fill="EDEDED" w:themeFill="accent3" w:themeFillTint="33"/>
          </w:tcPr>
          <w:p w14:paraId="5D164BF0"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CC1F27">
              <w:rPr>
                <w:rStyle w:val="normaltextrun"/>
                <w:rFonts w:ascii="Centra No2 Light" w:hAnsi="Centra No2 Light" w:cs="Calibri"/>
                <w:b/>
                <w:bCs/>
                <w:sz w:val="22"/>
                <w:szCs w:val="22"/>
              </w:rPr>
              <w:t>WORD READING/PHONICS/SOUNDS</w:t>
            </w:r>
          </w:p>
          <w:p w14:paraId="3B6C144C"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I can recall and describe sounds I hear/have heard (phase 1)</w:t>
            </w:r>
          </w:p>
          <w:p w14:paraId="3C5386D8" w14:textId="77777777" w:rsidR="000A0AFF" w:rsidRPr="00F41891"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F41891">
              <w:rPr>
                <w:rStyle w:val="normaltextrun"/>
                <w:rFonts w:ascii="Centra No2 Light" w:hAnsi="Centra No2 Light" w:cs="Calibri"/>
                <w:sz w:val="22"/>
                <w:szCs w:val="22"/>
              </w:rPr>
              <w:t>I can say if sounds are similar or different (phase 1)</w:t>
            </w:r>
          </w:p>
          <w:p w14:paraId="6B68E123" w14:textId="77777777" w:rsidR="000A0AFF" w:rsidRPr="00F41891" w:rsidRDefault="000A0AFF" w:rsidP="00B450CF">
            <w:pPr>
              <w:rPr>
                <w:rFonts w:ascii="Centra No2 Light" w:hAnsi="Centra No2 Light"/>
              </w:rPr>
            </w:pPr>
            <w:r w:rsidRPr="00F41891">
              <w:rPr>
                <w:rFonts w:ascii="Centra No2 Light" w:hAnsi="Centra No2 Light"/>
              </w:rPr>
              <w:t>I can listen for rhyming words (phase 1) e.g. in Nursery rhymes or stories</w:t>
            </w:r>
          </w:p>
          <w:p w14:paraId="3191DF4C" w14:textId="77777777" w:rsidR="000A0AFF" w:rsidRPr="00F41891" w:rsidRDefault="000A0AFF" w:rsidP="00B450CF">
            <w:pPr>
              <w:rPr>
                <w:rFonts w:ascii="Centra No2 Light" w:hAnsi="Centra No2 Light"/>
              </w:rPr>
            </w:pPr>
            <w:r w:rsidRPr="00F41891">
              <w:rPr>
                <w:rFonts w:ascii="Centra No2 Light" w:hAnsi="Centra No2 Light"/>
              </w:rPr>
              <w:t>I can suggest rhyming words (phase 1)</w:t>
            </w:r>
          </w:p>
          <w:p w14:paraId="44302985" w14:textId="77777777" w:rsidR="000A0AFF" w:rsidRPr="00F41891" w:rsidRDefault="000A0AFF" w:rsidP="00B450CF">
            <w:pPr>
              <w:rPr>
                <w:rFonts w:ascii="Centra No2 Light" w:hAnsi="Centra No2 Light"/>
              </w:rPr>
            </w:pPr>
            <w:r w:rsidRPr="00F41891">
              <w:rPr>
                <w:rFonts w:ascii="Centra No2 Light" w:hAnsi="Centra No2 Light"/>
              </w:rPr>
              <w:t>Count or clap syllables in words (phase 1)</w:t>
            </w:r>
          </w:p>
          <w:p w14:paraId="06B5B507" w14:textId="77777777" w:rsidR="000A0AFF" w:rsidRPr="00F41891" w:rsidRDefault="000A0AFF" w:rsidP="00B450CF">
            <w:pPr>
              <w:rPr>
                <w:rFonts w:ascii="Centra No2 Light" w:hAnsi="Centra No2 Light"/>
              </w:rPr>
            </w:pPr>
            <w:r w:rsidRPr="00F41891">
              <w:rPr>
                <w:rFonts w:ascii="Centra No2 Light" w:hAnsi="Centra No2 Light"/>
              </w:rPr>
              <w:t>I can copy sounds and actions of others (phase 1)</w:t>
            </w:r>
          </w:p>
          <w:p w14:paraId="03EE7BA1" w14:textId="141B4EED" w:rsidR="000A0AFF" w:rsidRPr="00F41891" w:rsidRDefault="000A0AFF" w:rsidP="00B450CF">
            <w:pPr>
              <w:rPr>
                <w:rFonts w:ascii="Centra No2 Light" w:hAnsi="Centra No2 Light"/>
              </w:rPr>
            </w:pPr>
            <w:r w:rsidRPr="00F41891">
              <w:rPr>
                <w:rFonts w:ascii="Centra No2 Light" w:hAnsi="Centra No2 Light"/>
              </w:rPr>
              <w:t>Recognise aurally, words with the same initial sound e.g. sun starts with ‘s’</w:t>
            </w:r>
          </w:p>
          <w:p w14:paraId="6F0977CC" w14:textId="77777777" w:rsidR="000A0AFF" w:rsidRPr="00F41891" w:rsidRDefault="000A0AFF" w:rsidP="00B450CF">
            <w:pPr>
              <w:rPr>
                <w:rFonts w:ascii="Centra No2 Light" w:hAnsi="Centra No2 Light"/>
              </w:rPr>
            </w:pPr>
            <w:r w:rsidRPr="00F41891">
              <w:rPr>
                <w:rFonts w:ascii="Centra No2 Light" w:hAnsi="Centra No2 Light"/>
              </w:rPr>
              <w:t>I can pronounce the letters l, w, y, s, and z</w:t>
            </w:r>
          </w:p>
          <w:p w14:paraId="5945C2AC" w14:textId="77777777" w:rsidR="000A0AFF" w:rsidRPr="00F41891" w:rsidRDefault="000A0AFF" w:rsidP="00B450CF">
            <w:pPr>
              <w:rPr>
                <w:rFonts w:ascii="Centra No2 Light" w:hAnsi="Centra No2 Light"/>
              </w:rPr>
            </w:pPr>
            <w:r w:rsidRPr="00F41891">
              <w:rPr>
                <w:rFonts w:ascii="Centra No2 Light" w:hAnsi="Centra No2 Light"/>
              </w:rPr>
              <w:t>I can recognise my written name amongst other names</w:t>
            </w:r>
          </w:p>
          <w:p w14:paraId="644A1A2C"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CC1F27">
              <w:rPr>
                <w:rStyle w:val="normaltextrun"/>
                <w:rFonts w:ascii="Centra No2 Light" w:hAnsi="Centra No2 Light" w:cs="Calibri"/>
                <w:b/>
                <w:bCs/>
                <w:sz w:val="22"/>
                <w:szCs w:val="22"/>
              </w:rPr>
              <w:t>COMPREHENSION/BOOK KNOWLEDGE</w:t>
            </w:r>
          </w:p>
          <w:p w14:paraId="09DAF416" w14:textId="77777777" w:rsidR="000A0AFF" w:rsidRPr="00F41891" w:rsidRDefault="000A0AFF" w:rsidP="00B450CF">
            <w:pPr>
              <w:rPr>
                <w:rFonts w:ascii="Centra No2 Light" w:hAnsi="Centra No2 Light"/>
              </w:rPr>
            </w:pPr>
            <w:r w:rsidRPr="00F41891">
              <w:rPr>
                <w:rFonts w:ascii="Centra No2 Light" w:hAnsi="Centra No2 Light"/>
              </w:rPr>
              <w:t>Explain their own experiences</w:t>
            </w:r>
          </w:p>
          <w:p w14:paraId="2FD2AB43" w14:textId="77777777" w:rsidR="000A0AFF" w:rsidRPr="00F41891" w:rsidRDefault="000A0AFF" w:rsidP="00B450CF">
            <w:pPr>
              <w:rPr>
                <w:rFonts w:ascii="Centra No2 Light" w:hAnsi="Centra No2 Light"/>
              </w:rPr>
            </w:pPr>
            <w:r w:rsidRPr="00F41891">
              <w:rPr>
                <w:rFonts w:ascii="Centra No2 Light" w:hAnsi="Centra No2 Light"/>
              </w:rPr>
              <w:t>Retell known stories verbally</w:t>
            </w:r>
          </w:p>
          <w:p w14:paraId="4000F6D1" w14:textId="77777777" w:rsidR="000A0AFF" w:rsidRDefault="000A0AFF" w:rsidP="00B450CF">
            <w:pPr>
              <w:rPr>
                <w:rFonts w:ascii="Centra No2 Light" w:hAnsi="Centra No2 Light"/>
              </w:rPr>
            </w:pPr>
            <w:r w:rsidRPr="00F41891">
              <w:rPr>
                <w:rFonts w:ascii="Centra No2 Light" w:hAnsi="Centra No2 Light"/>
              </w:rPr>
              <w:t>I can name the different parts of a book</w:t>
            </w:r>
          </w:p>
          <w:p w14:paraId="71FC6D14" w14:textId="388F1B15" w:rsidR="00EE1CA0" w:rsidRPr="00F41891" w:rsidRDefault="00EE1CA0" w:rsidP="00B450CF">
            <w:pPr>
              <w:rPr>
                <w:rFonts w:ascii="Centra No2 Light" w:hAnsi="Centra No2 Light"/>
              </w:rPr>
            </w:pPr>
            <w:r>
              <w:rPr>
                <w:rFonts w:ascii="Centra No2 Light" w:hAnsi="Centra No2 Light"/>
              </w:rPr>
              <w:t>Share stories/books with caregivers</w:t>
            </w:r>
            <w:r w:rsidR="007951DC">
              <w:rPr>
                <w:rFonts w:ascii="Centra No2 Light" w:hAnsi="Centra No2 Light"/>
              </w:rPr>
              <w:t>, showing interest, looking at the pictures</w:t>
            </w:r>
          </w:p>
          <w:p w14:paraId="000982BA" w14:textId="77777777" w:rsidR="000A0AFF" w:rsidRPr="00F41891" w:rsidRDefault="000A0AFF" w:rsidP="00B450CF">
            <w:pPr>
              <w:rPr>
                <w:rStyle w:val="normaltextrun"/>
                <w:rFonts w:ascii="Centra No2 Light" w:hAnsi="Centra No2 Light" w:cs="Calibri"/>
              </w:rPr>
            </w:pPr>
          </w:p>
        </w:tc>
        <w:tc>
          <w:tcPr>
            <w:tcW w:w="2428" w:type="pct"/>
            <w:shd w:val="clear" w:color="auto" w:fill="EDEDED" w:themeFill="accent3" w:themeFillTint="33"/>
          </w:tcPr>
          <w:p w14:paraId="07E8C209"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CC1F27">
              <w:rPr>
                <w:rStyle w:val="normaltextrun"/>
                <w:rFonts w:ascii="Centra No2 Light" w:hAnsi="Centra No2 Light" w:cs="Calibri"/>
                <w:b/>
                <w:bCs/>
                <w:sz w:val="22"/>
                <w:szCs w:val="22"/>
              </w:rPr>
              <w:t>WORD READING/PHONICS/SOUNDS</w:t>
            </w:r>
          </w:p>
          <w:p w14:paraId="07688A0C"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Recognise and read my first name – distinguishing it from others</w:t>
            </w:r>
          </w:p>
          <w:p w14:paraId="5084A706"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Be able to match a range of different sounds to their source e.g. instrumental sounds, body percussion sounds, environmental sounds (phase1)</w:t>
            </w:r>
          </w:p>
          <w:p w14:paraId="0C086F76"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Group sounds according to different criteria e.g. loud sounds, soft sounds and use appropriate vocabulary to describe these</w:t>
            </w:r>
          </w:p>
          <w:p w14:paraId="3AA8C0CF"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Identify initial sounds in words, reproducing those sounds clearly and then make up their own alliterative phrase (phase 1)</w:t>
            </w:r>
          </w:p>
          <w:p w14:paraId="76F98EDA"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Recall a list of objects beginning with the same sound (phase 1)</w:t>
            </w:r>
          </w:p>
          <w:p w14:paraId="5EEA303D" w14:textId="77777777" w:rsidR="000A0AFF" w:rsidRPr="00F41891" w:rsidRDefault="000A0AFF" w:rsidP="00B450CF">
            <w:pPr>
              <w:pStyle w:val="paragraph"/>
              <w:spacing w:before="0" w:beforeAutospacing="0" w:after="0" w:afterAutospacing="0"/>
              <w:textAlignment w:val="baseline"/>
              <w:rPr>
                <w:rFonts w:ascii="Centra No2 Light" w:hAnsi="Centra No2 Light" w:cs="Segoe UI"/>
                <w:sz w:val="22"/>
                <w:szCs w:val="22"/>
              </w:rPr>
            </w:pPr>
            <w:r w:rsidRPr="00F41891">
              <w:rPr>
                <w:rStyle w:val="eop"/>
                <w:rFonts w:ascii="Centra No2 Light" w:hAnsi="Centra No2 Light" w:cs="Segoe UI"/>
                <w:sz w:val="22"/>
                <w:szCs w:val="22"/>
              </w:rPr>
              <w:t>Know that sounds they hear at the beginning or ends of words are represented by letters</w:t>
            </w:r>
          </w:p>
          <w:p w14:paraId="5949757E" w14:textId="77777777" w:rsidR="000A0AFF" w:rsidRPr="00F41891" w:rsidRDefault="000A0AFF" w:rsidP="00B450CF">
            <w:pPr>
              <w:rPr>
                <w:rFonts w:ascii="Centra No2 Light" w:hAnsi="Centra No2 Light"/>
              </w:rPr>
            </w:pPr>
            <w:r w:rsidRPr="00F41891">
              <w:rPr>
                <w:rFonts w:ascii="Centra No2 Light" w:hAnsi="Centra No2 Light"/>
              </w:rPr>
              <w:t>Can understand another if they segment and blend CVC words orally e.g. touch your l-e-g</w:t>
            </w:r>
          </w:p>
          <w:p w14:paraId="722D3ABD" w14:textId="77777777" w:rsidR="000A0AFF" w:rsidRPr="00F41891" w:rsidRDefault="000A0AFF" w:rsidP="00B450CF">
            <w:pPr>
              <w:rPr>
                <w:rFonts w:ascii="Centra No2 Light" w:hAnsi="Centra No2 Light"/>
              </w:rPr>
            </w:pPr>
            <w:r w:rsidRPr="00F41891">
              <w:rPr>
                <w:rFonts w:ascii="Centra No2 Light" w:hAnsi="Centra No2 Light"/>
              </w:rPr>
              <w:t>Recognise some familiar letters – e.g. that letter is in my name</w:t>
            </w:r>
          </w:p>
          <w:p w14:paraId="4C3347F1" w14:textId="77777777" w:rsidR="000A0AFF" w:rsidRPr="00F41891" w:rsidRDefault="000A0AFF" w:rsidP="00B450CF">
            <w:pPr>
              <w:rPr>
                <w:rFonts w:ascii="Centra No2 Light" w:hAnsi="Centra No2 Light"/>
              </w:rPr>
            </w:pPr>
          </w:p>
          <w:p w14:paraId="665BB5F3"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CC1F27">
              <w:rPr>
                <w:rStyle w:val="normaltextrun"/>
                <w:rFonts w:ascii="Centra No2 Light" w:hAnsi="Centra No2 Light" w:cs="Calibri"/>
                <w:b/>
                <w:bCs/>
                <w:sz w:val="22"/>
                <w:szCs w:val="22"/>
              </w:rPr>
              <w:t>COMPREHENSION/BOOK KNOWLEDGE</w:t>
            </w:r>
          </w:p>
          <w:p w14:paraId="67601D77"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normaltextrun"/>
                <w:rFonts w:ascii="Centra No2 Light" w:hAnsi="Centra No2 Light" w:cs="Segoe UI"/>
                <w:sz w:val="22"/>
                <w:szCs w:val="22"/>
              </w:rPr>
              <w:t>Make and retell story maps</w:t>
            </w:r>
            <w:r w:rsidRPr="00F41891">
              <w:rPr>
                <w:rStyle w:val="eop"/>
                <w:rFonts w:ascii="Centra No2 Light" w:hAnsi="Centra No2 Light" w:cs="Segoe UI"/>
                <w:sz w:val="22"/>
                <w:szCs w:val="22"/>
              </w:rPr>
              <w:t> in the right order</w:t>
            </w:r>
          </w:p>
          <w:p w14:paraId="6D575789"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Tell a story that is easy to follow, perhaps using different sounds to represent story characters (phase 1)</w:t>
            </w:r>
          </w:p>
          <w:p w14:paraId="4AC625E5"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Suggest how a story might end</w:t>
            </w:r>
          </w:p>
          <w:p w14:paraId="2EA8973D" w14:textId="77777777" w:rsidR="000A0AFF" w:rsidRPr="00F41891"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F41891">
              <w:rPr>
                <w:rStyle w:val="eop"/>
                <w:rFonts w:ascii="Centra No2 Light" w:hAnsi="Centra No2 Light" w:cs="Segoe UI"/>
                <w:sz w:val="22"/>
                <w:szCs w:val="22"/>
              </w:rPr>
              <w:t>I can describe imaginary characters and places</w:t>
            </w:r>
          </w:p>
          <w:p w14:paraId="73C67E26" w14:textId="120B9766" w:rsidR="000A0AFF" w:rsidRPr="00F41891" w:rsidRDefault="000A0AFF" w:rsidP="00D076E5">
            <w:pPr>
              <w:pStyle w:val="paragraph"/>
              <w:spacing w:before="0" w:beforeAutospacing="0" w:after="0" w:afterAutospacing="0"/>
              <w:textAlignment w:val="baseline"/>
              <w:rPr>
                <w:rFonts w:ascii="Centra No2 Light" w:hAnsi="Centra No2 Light" w:cs="Segoe UI"/>
                <w:sz w:val="22"/>
                <w:szCs w:val="22"/>
              </w:rPr>
            </w:pPr>
            <w:r w:rsidRPr="00F41891">
              <w:rPr>
                <w:rStyle w:val="eop"/>
                <w:rFonts w:ascii="Centra No2 Light" w:hAnsi="Centra No2 Light" w:cs="Segoe UI"/>
                <w:sz w:val="22"/>
                <w:szCs w:val="22"/>
              </w:rPr>
              <w:t>I can answer questions about a familiar story</w:t>
            </w:r>
          </w:p>
        </w:tc>
      </w:tr>
      <w:tr w:rsidR="000A0AFF" w:rsidRPr="00A44363" w14:paraId="5F7B96D6" w14:textId="77777777" w:rsidTr="00D076E5">
        <w:trPr>
          <w:cantSplit/>
          <w:trHeight w:val="4600"/>
        </w:trPr>
        <w:tc>
          <w:tcPr>
            <w:tcW w:w="334" w:type="pct"/>
            <w:shd w:val="clear" w:color="auto" w:fill="7030A0"/>
            <w:textDirection w:val="btLr"/>
          </w:tcPr>
          <w:p w14:paraId="2B8D119D" w14:textId="77777777" w:rsidR="000A0AFF" w:rsidRPr="00A44363" w:rsidRDefault="000A0AFF" w:rsidP="00B450CF">
            <w:pPr>
              <w:ind w:left="113" w:right="113"/>
              <w:jc w:val="right"/>
              <w:rPr>
                <w:rFonts w:ascii="Centra No2 Medium" w:hAnsi="Centra No2 Medium"/>
              </w:rPr>
            </w:pPr>
            <w:r w:rsidRPr="00A44363">
              <w:rPr>
                <w:rFonts w:ascii="Centra No2 Medium" w:hAnsi="Centra No2 Medium"/>
              </w:rPr>
              <w:lastRenderedPageBreak/>
              <w:t>MATHS KNOWLEDGE</w:t>
            </w:r>
          </w:p>
        </w:tc>
        <w:tc>
          <w:tcPr>
            <w:tcW w:w="2238" w:type="pct"/>
            <w:shd w:val="clear" w:color="auto" w:fill="D9E2F3" w:themeFill="accent1" w:themeFillTint="33"/>
          </w:tcPr>
          <w:p w14:paraId="5DE98E66"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b/>
                <w:bCs/>
                <w:sz w:val="22"/>
                <w:szCs w:val="22"/>
              </w:rPr>
            </w:pPr>
            <w:r w:rsidRPr="00CC1F27">
              <w:rPr>
                <w:rStyle w:val="normaltextrun"/>
                <w:rFonts w:ascii="Centra No2 Light" w:hAnsi="Centra No2 Light" w:cs="Calibri"/>
                <w:b/>
                <w:bCs/>
                <w:sz w:val="22"/>
                <w:szCs w:val="22"/>
              </w:rPr>
              <w:t>NUMBER</w:t>
            </w:r>
          </w:p>
          <w:p w14:paraId="6408BB24"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CC1F27">
              <w:rPr>
                <w:rStyle w:val="normaltextrun"/>
                <w:rFonts w:ascii="Centra No2 Light" w:hAnsi="Centra No2 Light" w:cs="Calibri"/>
                <w:sz w:val="22"/>
                <w:szCs w:val="22"/>
              </w:rPr>
              <w:t>I can subitise to 4</w:t>
            </w:r>
          </w:p>
          <w:p w14:paraId="3E0036FC"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CC1F27">
              <w:rPr>
                <w:rStyle w:val="normaltextrun"/>
                <w:rFonts w:ascii="Centra No2 Light" w:hAnsi="Centra No2 Light" w:cs="Calibri"/>
                <w:sz w:val="22"/>
                <w:szCs w:val="22"/>
              </w:rPr>
              <w:t>I can compare quantities using more/less than</w:t>
            </w:r>
          </w:p>
          <w:p w14:paraId="294A3265"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r w:rsidRPr="00CC1F27">
              <w:rPr>
                <w:rStyle w:val="normaltextrun"/>
                <w:rFonts w:ascii="Centra No2 Light" w:hAnsi="Centra No2 Light" w:cs="Calibri"/>
                <w:sz w:val="22"/>
                <w:szCs w:val="22"/>
              </w:rPr>
              <w:t>I can sing counting songs to 10 accurately</w:t>
            </w:r>
          </w:p>
          <w:p w14:paraId="1E7C2628" w14:textId="77777777" w:rsidR="000A0AFF" w:rsidRPr="00CC1F27" w:rsidRDefault="000A0AFF" w:rsidP="00B450CF">
            <w:pPr>
              <w:rPr>
                <w:rFonts w:ascii="Centra No2 Light" w:hAnsi="Centra No2 Light"/>
              </w:rPr>
            </w:pPr>
            <w:r w:rsidRPr="00CC1F27">
              <w:rPr>
                <w:rFonts w:ascii="Centra No2 Light" w:hAnsi="Centra No2 Light"/>
              </w:rPr>
              <w:t>I can record amounts using marks or pictures</w:t>
            </w:r>
          </w:p>
          <w:p w14:paraId="1BD0A1BA" w14:textId="77777777" w:rsidR="000A0AFF" w:rsidRPr="00CC1F27" w:rsidRDefault="000A0AFF" w:rsidP="00B450CF">
            <w:pPr>
              <w:rPr>
                <w:rFonts w:ascii="Centra No2 Light" w:hAnsi="Centra No2 Light"/>
              </w:rPr>
            </w:pPr>
            <w:r w:rsidRPr="00CC1F27">
              <w:rPr>
                <w:rFonts w:ascii="Centra No2 Light" w:hAnsi="Centra No2 Light"/>
              </w:rPr>
              <w:t>I know if something is 1</w:t>
            </w:r>
            <w:r w:rsidRPr="00CC1F27">
              <w:rPr>
                <w:rFonts w:ascii="Centra No2 Light" w:hAnsi="Centra No2 Light"/>
                <w:vertAlign w:val="superscript"/>
              </w:rPr>
              <w:t>st</w:t>
            </w:r>
            <w:r w:rsidRPr="00CC1F27">
              <w:rPr>
                <w:rFonts w:ascii="Centra No2 Light" w:hAnsi="Centra No2 Light"/>
              </w:rPr>
              <w:t>, 2</w:t>
            </w:r>
            <w:r w:rsidRPr="00CC1F27">
              <w:rPr>
                <w:rFonts w:ascii="Centra No2 Light" w:hAnsi="Centra No2 Light"/>
                <w:vertAlign w:val="superscript"/>
              </w:rPr>
              <w:t>nd</w:t>
            </w:r>
            <w:r w:rsidRPr="00CC1F27">
              <w:rPr>
                <w:rFonts w:ascii="Centra No2 Light" w:hAnsi="Centra No2 Light"/>
              </w:rPr>
              <w:t>, 3</w:t>
            </w:r>
            <w:r w:rsidRPr="00CC1F27">
              <w:rPr>
                <w:rFonts w:ascii="Centra No2 Light" w:hAnsi="Centra No2 Light"/>
                <w:vertAlign w:val="superscript"/>
              </w:rPr>
              <w:t>rd</w:t>
            </w:r>
            <w:r w:rsidRPr="00CC1F27">
              <w:rPr>
                <w:rFonts w:ascii="Centra No2 Light" w:hAnsi="Centra No2 Light"/>
              </w:rPr>
              <w:t xml:space="preserve"> (cardinality)</w:t>
            </w:r>
          </w:p>
          <w:p w14:paraId="2DD92434" w14:textId="77777777" w:rsidR="000A0AFF" w:rsidRPr="00CC1F27" w:rsidRDefault="000A0AFF" w:rsidP="00B450CF">
            <w:pPr>
              <w:rPr>
                <w:rFonts w:ascii="Centra No2 Light" w:hAnsi="Centra No2 Light"/>
                <w:b/>
                <w:bCs/>
              </w:rPr>
            </w:pPr>
            <w:r w:rsidRPr="00CC1F27">
              <w:rPr>
                <w:rFonts w:ascii="Centra No2 Light" w:hAnsi="Centra No2 Light"/>
                <w:b/>
                <w:bCs/>
              </w:rPr>
              <w:t>PATTERN</w:t>
            </w:r>
          </w:p>
          <w:p w14:paraId="7E4EAB3D" w14:textId="77777777" w:rsidR="000A0AFF" w:rsidRPr="00CC1F27" w:rsidRDefault="000A0AFF" w:rsidP="00B450CF">
            <w:pPr>
              <w:rPr>
                <w:rFonts w:ascii="Centra No2 Light" w:hAnsi="Centra No2 Light"/>
              </w:rPr>
            </w:pPr>
            <w:r w:rsidRPr="00CC1F27">
              <w:rPr>
                <w:rFonts w:ascii="Centra No2 Light" w:hAnsi="Centra No2 Light"/>
              </w:rPr>
              <w:t>I can make my own repeating pattern from scratch</w:t>
            </w:r>
          </w:p>
          <w:p w14:paraId="2B0C46E3" w14:textId="77777777" w:rsidR="000A0AFF" w:rsidRPr="00CC1F27" w:rsidRDefault="000A0AFF" w:rsidP="00B450CF">
            <w:pPr>
              <w:rPr>
                <w:rFonts w:ascii="Centra No2 Light" w:hAnsi="Centra No2 Light"/>
                <w:b/>
                <w:bCs/>
              </w:rPr>
            </w:pPr>
            <w:r w:rsidRPr="00CC1F27">
              <w:rPr>
                <w:rFonts w:ascii="Centra No2 Light" w:hAnsi="Centra No2 Light"/>
                <w:b/>
                <w:bCs/>
              </w:rPr>
              <w:t>SHAPE AND SPACE</w:t>
            </w:r>
          </w:p>
          <w:p w14:paraId="11083288" w14:textId="77777777" w:rsidR="000A0AFF" w:rsidRPr="00CC1F27" w:rsidRDefault="000A0AFF" w:rsidP="00B450CF">
            <w:pPr>
              <w:rPr>
                <w:rFonts w:ascii="Centra No2 Light" w:hAnsi="Centra No2 Light"/>
              </w:rPr>
            </w:pPr>
            <w:r w:rsidRPr="00CC1F27">
              <w:rPr>
                <w:rFonts w:ascii="Centra No2 Light" w:hAnsi="Centra No2 Light"/>
              </w:rPr>
              <w:t>I can talk about and explore 2d shapes – circle, rectangle, triangle (curved straight corners sides)</w:t>
            </w:r>
          </w:p>
          <w:p w14:paraId="02874A80"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can talk about and explore 3d shapes (straight flat round)</w:t>
            </w:r>
          </w:p>
          <w:p w14:paraId="1B41C1BB" w14:textId="77777777" w:rsidR="000A0AFF" w:rsidRPr="00CC1F27" w:rsidRDefault="000A0AFF" w:rsidP="00B450CF">
            <w:pPr>
              <w:rPr>
                <w:rFonts w:ascii="Centra No2 Light" w:hAnsi="Centra No2 Light"/>
              </w:rPr>
            </w:pPr>
            <w:r w:rsidRPr="00CC1F27">
              <w:rPr>
                <w:rFonts w:ascii="Centra No2 Light" w:hAnsi="Centra No2 Light"/>
              </w:rPr>
              <w:t>I can describe a familiar route</w:t>
            </w:r>
          </w:p>
          <w:p w14:paraId="44B1E360" w14:textId="77777777" w:rsidR="000A0AFF" w:rsidRPr="00CC1F27" w:rsidRDefault="000A0AFF" w:rsidP="00B450CF">
            <w:pPr>
              <w:rPr>
                <w:rFonts w:ascii="Centra No2 Light" w:hAnsi="Centra No2 Light"/>
              </w:rPr>
            </w:pPr>
            <w:r w:rsidRPr="00CC1F27">
              <w:rPr>
                <w:rFonts w:ascii="Centra No2 Light" w:hAnsi="Centra No2 Light"/>
              </w:rPr>
              <w:t xml:space="preserve">I can make comparisons in length, weight, capacity </w:t>
            </w:r>
          </w:p>
          <w:p w14:paraId="776CAC71" w14:textId="77777777" w:rsidR="000A0AFF" w:rsidRPr="00CC1F27" w:rsidRDefault="000A0AFF" w:rsidP="00B450CF">
            <w:pPr>
              <w:rPr>
                <w:rFonts w:ascii="Centra No2 Light" w:hAnsi="Centra No2 Light"/>
              </w:rPr>
            </w:pPr>
            <w:r w:rsidRPr="00CC1F27">
              <w:rPr>
                <w:rFonts w:ascii="Centra No2 Light" w:hAnsi="Centra No2 Light"/>
              </w:rPr>
              <w:t>I can use positional vocabulary e.g. under the table accurately</w:t>
            </w:r>
          </w:p>
          <w:p w14:paraId="0BA13261" w14:textId="77777777" w:rsidR="000A0AFF" w:rsidRPr="00CC1F27" w:rsidRDefault="000A0AFF" w:rsidP="00B450CF">
            <w:pPr>
              <w:pStyle w:val="paragraph"/>
              <w:spacing w:before="0" w:beforeAutospacing="0" w:after="0" w:afterAutospacing="0"/>
              <w:textAlignment w:val="baseline"/>
              <w:rPr>
                <w:rStyle w:val="normaltextrun"/>
                <w:rFonts w:ascii="Centra No2 Light" w:hAnsi="Centra No2 Light" w:cs="Calibri"/>
                <w:sz w:val="22"/>
                <w:szCs w:val="22"/>
              </w:rPr>
            </w:pPr>
          </w:p>
        </w:tc>
        <w:tc>
          <w:tcPr>
            <w:tcW w:w="2428" w:type="pct"/>
            <w:shd w:val="clear" w:color="auto" w:fill="D9E2F3" w:themeFill="accent1" w:themeFillTint="33"/>
          </w:tcPr>
          <w:p w14:paraId="42167733" w14:textId="77777777" w:rsidR="000A0AFF" w:rsidRPr="00CC1F27" w:rsidRDefault="000A0AFF" w:rsidP="00B450CF">
            <w:pPr>
              <w:pStyle w:val="paragraph"/>
              <w:spacing w:before="0" w:beforeAutospacing="0" w:after="0" w:afterAutospacing="0"/>
              <w:textAlignment w:val="baseline"/>
              <w:rPr>
                <w:rStyle w:val="eop"/>
                <w:rFonts w:ascii="Centra No2 Light" w:hAnsi="Centra No2 Light" w:cs="Segoe UI"/>
                <w:b/>
                <w:bCs/>
                <w:sz w:val="22"/>
                <w:szCs w:val="22"/>
              </w:rPr>
            </w:pPr>
            <w:r w:rsidRPr="00CC1F27">
              <w:rPr>
                <w:rStyle w:val="eop"/>
                <w:rFonts w:ascii="Centra No2 Light" w:hAnsi="Centra No2 Light" w:cs="Segoe UI"/>
                <w:b/>
                <w:bCs/>
                <w:sz w:val="22"/>
                <w:szCs w:val="22"/>
              </w:rPr>
              <w:t>NUMBER</w:t>
            </w:r>
          </w:p>
          <w:p w14:paraId="72E7AFB3" w14:textId="77777777" w:rsidR="000A0AFF" w:rsidRPr="00CC1F27" w:rsidRDefault="000A0AFF" w:rsidP="00B450CF">
            <w:pPr>
              <w:pStyle w:val="paragraph"/>
              <w:spacing w:before="0" w:beforeAutospacing="0" w:after="0" w:afterAutospacing="0"/>
              <w:textAlignment w:val="baseline"/>
              <w:rPr>
                <w:rFonts w:ascii="Centra No2 Light" w:hAnsi="Centra No2 Light" w:cs="Segoe UI"/>
                <w:sz w:val="22"/>
                <w:szCs w:val="22"/>
              </w:rPr>
            </w:pPr>
            <w:r w:rsidRPr="00CC1F27">
              <w:rPr>
                <w:rStyle w:val="eop"/>
                <w:rFonts w:ascii="Centra No2 Light" w:hAnsi="Centra No2 Light" w:cs="Segoe UI"/>
                <w:sz w:val="22"/>
                <w:szCs w:val="22"/>
              </w:rPr>
              <w:t>I can subitise to 5</w:t>
            </w:r>
          </w:p>
          <w:p w14:paraId="3D4C4D81" w14:textId="77777777" w:rsidR="000A0AFF" w:rsidRPr="00CC1F27" w:rsidRDefault="000A0AFF" w:rsidP="00B450CF">
            <w:pPr>
              <w:pStyle w:val="paragraph"/>
              <w:spacing w:before="0" w:beforeAutospacing="0" w:after="0" w:afterAutospacing="0"/>
              <w:textAlignment w:val="baseline"/>
              <w:rPr>
                <w:rFonts w:ascii="Centra No2 Light" w:hAnsi="Centra No2 Light" w:cs="Segoe UI"/>
                <w:sz w:val="22"/>
                <w:szCs w:val="22"/>
              </w:rPr>
            </w:pPr>
            <w:r w:rsidRPr="00CC1F27">
              <w:rPr>
                <w:rStyle w:val="eop"/>
                <w:rFonts w:ascii="Centra No2 Light" w:hAnsi="Centra No2 Light" w:cs="Calibri"/>
                <w:sz w:val="22"/>
                <w:szCs w:val="22"/>
              </w:rPr>
              <w:t>I</w:t>
            </w:r>
            <w:r w:rsidRPr="00CC1F27">
              <w:rPr>
                <w:rStyle w:val="eop"/>
                <w:rFonts w:ascii="Centra No2 Light" w:hAnsi="Centra No2 Light"/>
                <w:sz w:val="22"/>
                <w:szCs w:val="22"/>
              </w:rPr>
              <w:t xml:space="preserve"> can </w:t>
            </w:r>
            <w:r w:rsidRPr="00CC1F27">
              <w:rPr>
                <w:rStyle w:val="eop"/>
                <w:rFonts w:ascii="Centra No2 Light" w:hAnsi="Centra No2 Light" w:cs="Calibri"/>
                <w:sz w:val="22"/>
                <w:szCs w:val="22"/>
              </w:rPr>
              <w:t>represent numbers to 5 with tallies/fingers</w:t>
            </w:r>
          </w:p>
          <w:p w14:paraId="334621DC" w14:textId="77777777" w:rsidR="000A0AFF" w:rsidRPr="00CC1F27" w:rsidRDefault="000A0AFF" w:rsidP="00B450CF">
            <w:pPr>
              <w:pStyle w:val="paragraph"/>
              <w:spacing w:before="0" w:beforeAutospacing="0" w:after="0" w:afterAutospacing="0"/>
              <w:textAlignment w:val="baseline"/>
              <w:rPr>
                <w:rFonts w:ascii="Centra No2 Light" w:hAnsi="Centra No2 Light" w:cs="Segoe UI"/>
                <w:sz w:val="22"/>
                <w:szCs w:val="22"/>
              </w:rPr>
            </w:pPr>
            <w:r w:rsidRPr="00CC1F27">
              <w:rPr>
                <w:rFonts w:ascii="Centra No2 Light" w:hAnsi="Centra No2 Light" w:cs="Segoe UI"/>
                <w:sz w:val="22"/>
                <w:szCs w:val="22"/>
              </w:rPr>
              <w:t>I can count a set of objects knowing the last number is how many there are – matching numeral and object</w:t>
            </w:r>
          </w:p>
          <w:p w14:paraId="248DC027"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 xml:space="preserve">I can solve real world number problems (to 5) </w:t>
            </w:r>
          </w:p>
          <w:p w14:paraId="6D1159BA"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know that 3 is always 3 no matter how it is arranged (conservation)</w:t>
            </w:r>
          </w:p>
          <w:p w14:paraId="4DAC324D"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know that anything can be counted and that 3 elephants is the same quantity as 3 mice. (abstraction)</w:t>
            </w:r>
          </w:p>
          <w:p w14:paraId="62128604" w14:textId="77777777" w:rsidR="000A0AFF" w:rsidRPr="00CC1F27" w:rsidRDefault="000A0AFF" w:rsidP="00B450CF">
            <w:pPr>
              <w:pStyle w:val="paragraph"/>
              <w:spacing w:before="0" w:beforeAutospacing="0" w:after="0" w:afterAutospacing="0"/>
              <w:textAlignment w:val="baseline"/>
              <w:rPr>
                <w:rFonts w:ascii="Centra No2 Light" w:hAnsi="Centra No2 Light"/>
                <w:b/>
                <w:bCs/>
                <w:sz w:val="22"/>
                <w:szCs w:val="22"/>
              </w:rPr>
            </w:pPr>
            <w:r w:rsidRPr="00CC1F27">
              <w:rPr>
                <w:rFonts w:ascii="Centra No2 Light" w:hAnsi="Centra No2 Light"/>
                <w:b/>
                <w:bCs/>
                <w:sz w:val="22"/>
                <w:szCs w:val="22"/>
              </w:rPr>
              <w:t>PATTERN</w:t>
            </w:r>
          </w:p>
          <w:p w14:paraId="7BAC43AE"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can say if something is the same or different</w:t>
            </w:r>
          </w:p>
          <w:p w14:paraId="1AAD708F"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can spot an error in a pattern</w:t>
            </w:r>
          </w:p>
          <w:p w14:paraId="0AC3EBA7" w14:textId="77777777" w:rsidR="000A0AFF" w:rsidRPr="00CC1F27" w:rsidRDefault="000A0AFF" w:rsidP="00B450CF">
            <w:pPr>
              <w:pStyle w:val="paragraph"/>
              <w:spacing w:before="0" w:beforeAutospacing="0" w:after="0" w:afterAutospacing="0"/>
              <w:textAlignment w:val="baseline"/>
              <w:rPr>
                <w:rFonts w:ascii="Centra No2 Light" w:hAnsi="Centra No2 Light"/>
                <w:b/>
                <w:bCs/>
                <w:sz w:val="22"/>
                <w:szCs w:val="22"/>
              </w:rPr>
            </w:pPr>
            <w:r w:rsidRPr="00CC1F27">
              <w:rPr>
                <w:rFonts w:ascii="Centra No2 Light" w:hAnsi="Centra No2 Light"/>
                <w:b/>
                <w:bCs/>
                <w:sz w:val="22"/>
                <w:szCs w:val="22"/>
              </w:rPr>
              <w:t>SHAPE AND SPACE</w:t>
            </w:r>
          </w:p>
          <w:p w14:paraId="19342702"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can perceive the shape or size of objects e.g. bigger/smaller</w:t>
            </w:r>
          </w:p>
          <w:p w14:paraId="00C93A31" w14:textId="77777777" w:rsidR="000A0AFF" w:rsidRPr="00CC1F27" w:rsidRDefault="000A0AFF" w:rsidP="00B450CF">
            <w:pPr>
              <w:pStyle w:val="paragraph"/>
              <w:spacing w:before="0" w:beforeAutospacing="0" w:after="0" w:afterAutospacing="0"/>
              <w:textAlignment w:val="baseline"/>
              <w:rPr>
                <w:rFonts w:ascii="Centra No2 Light" w:hAnsi="Centra No2 Light"/>
                <w:sz w:val="22"/>
                <w:szCs w:val="22"/>
              </w:rPr>
            </w:pPr>
            <w:r w:rsidRPr="00CC1F27">
              <w:rPr>
                <w:rFonts w:ascii="Centra No2 Light" w:hAnsi="Centra No2 Light"/>
                <w:sz w:val="22"/>
                <w:szCs w:val="22"/>
              </w:rPr>
              <w:t>I can combine shapes to make new shapes</w:t>
            </w:r>
          </w:p>
          <w:p w14:paraId="42CA21B3" w14:textId="77777777" w:rsidR="000A0AFF" w:rsidRPr="00CC1F27" w:rsidRDefault="000A0AFF" w:rsidP="00B450CF">
            <w:pPr>
              <w:pStyle w:val="paragraph"/>
              <w:spacing w:before="0" w:beforeAutospacing="0" w:after="0" w:afterAutospacing="0"/>
              <w:textAlignment w:val="baseline"/>
              <w:rPr>
                <w:rStyle w:val="eop"/>
                <w:rFonts w:ascii="Centra No2 Light" w:hAnsi="Centra No2 Light" w:cs="Segoe UI"/>
                <w:sz w:val="22"/>
                <w:szCs w:val="22"/>
              </w:rPr>
            </w:pPr>
            <w:r w:rsidRPr="00CC1F27">
              <w:rPr>
                <w:rFonts w:ascii="Centra No2 Light" w:hAnsi="Centra No2 Light"/>
                <w:sz w:val="22"/>
                <w:szCs w:val="22"/>
              </w:rPr>
              <w:t>I can use shapes to build for a purpose</w:t>
            </w:r>
          </w:p>
        </w:tc>
      </w:tr>
    </w:tbl>
    <w:p w14:paraId="781F4D48" w14:textId="77777777" w:rsidR="0060627C" w:rsidRDefault="0060627C">
      <w:pPr>
        <w:rPr>
          <w:rFonts w:ascii="Centra No2 Medium" w:hAnsi="Centra No2 Medium"/>
        </w:rPr>
      </w:pPr>
    </w:p>
    <w:p w14:paraId="3B557DEC" w14:textId="180F8F92" w:rsidR="001431CB" w:rsidRDefault="001F35DF">
      <w:pPr>
        <w:rPr>
          <w:rFonts w:ascii="Centra No2 Medium" w:hAnsi="Centra No2 Medium"/>
        </w:rPr>
      </w:pPr>
      <w:r>
        <w:rPr>
          <w:rFonts w:ascii="Centra No2 Medium" w:hAnsi="Centra No2 Medium"/>
        </w:rPr>
        <w:t xml:space="preserve">The recommendation for being school ready </w:t>
      </w:r>
      <w:r w:rsidR="00473B24">
        <w:rPr>
          <w:rFonts w:ascii="Centra No2 Medium" w:hAnsi="Centra No2 Medium"/>
        </w:rPr>
        <w:t>are contained within the above table but also there is a suggestion around healthy routines:</w:t>
      </w:r>
    </w:p>
    <w:p w14:paraId="3E653E55" w14:textId="77777777" w:rsidR="00401556" w:rsidRPr="00B709DF" w:rsidRDefault="00401556" w:rsidP="00401556">
      <w:pPr>
        <w:numPr>
          <w:ilvl w:val="0"/>
          <w:numId w:val="37"/>
        </w:numPr>
        <w:spacing w:before="100" w:beforeAutospacing="1" w:after="100" w:afterAutospacing="1" w:line="240" w:lineRule="auto"/>
        <w:rPr>
          <w:rFonts w:ascii="Centra No2 Light" w:eastAsia="Times New Roman" w:hAnsi="Centra No2 Light" w:cs="Arial"/>
          <w:color w:val="212937"/>
          <w:lang w:eastAsia="en-GB"/>
        </w:rPr>
      </w:pPr>
      <w:r w:rsidRPr="00B709DF">
        <w:rPr>
          <w:rFonts w:ascii="Centra No2 Light" w:eastAsia="Times New Roman" w:hAnsi="Centra No2 Light" w:cs="Arial"/>
          <w:color w:val="212937"/>
          <w:lang w:eastAsia="en-GB"/>
        </w:rPr>
        <w:t xml:space="preserve">Going to bed around the same time each </w:t>
      </w:r>
      <w:proofErr w:type="gramStart"/>
      <w:r w:rsidRPr="00B709DF">
        <w:rPr>
          <w:rFonts w:ascii="Centra No2 Light" w:eastAsia="Times New Roman" w:hAnsi="Centra No2 Light" w:cs="Arial"/>
          <w:color w:val="212937"/>
          <w:lang w:eastAsia="en-GB"/>
        </w:rPr>
        <w:t>night, and</w:t>
      </w:r>
      <w:proofErr w:type="gramEnd"/>
      <w:r w:rsidRPr="00B709DF">
        <w:rPr>
          <w:rFonts w:ascii="Centra No2 Light" w:eastAsia="Times New Roman" w:hAnsi="Centra No2 Light" w:cs="Arial"/>
          <w:color w:val="212937"/>
          <w:lang w:eastAsia="en-GB"/>
        </w:rPr>
        <w:t xml:space="preserve"> waking up in time to get ready for school.</w:t>
      </w:r>
    </w:p>
    <w:p w14:paraId="4D1522C9" w14:textId="77777777" w:rsidR="00401556" w:rsidRPr="00B709DF" w:rsidRDefault="00401556" w:rsidP="00401556">
      <w:pPr>
        <w:numPr>
          <w:ilvl w:val="0"/>
          <w:numId w:val="37"/>
        </w:numPr>
        <w:spacing w:before="100" w:beforeAutospacing="1" w:after="100" w:afterAutospacing="1" w:line="240" w:lineRule="auto"/>
        <w:rPr>
          <w:rFonts w:ascii="Centra No2 Light" w:eastAsia="Times New Roman" w:hAnsi="Centra No2 Light" w:cs="Arial"/>
          <w:color w:val="212937"/>
          <w:lang w:eastAsia="en-GB"/>
        </w:rPr>
      </w:pPr>
      <w:r w:rsidRPr="00B709DF">
        <w:rPr>
          <w:rFonts w:ascii="Centra No2 Light" w:eastAsia="Times New Roman" w:hAnsi="Centra No2 Light" w:cs="Arial"/>
          <w:color w:val="212937"/>
          <w:lang w:eastAsia="en-GB"/>
        </w:rPr>
        <w:t>Limiting screen time to the recommended daily amounts.</w:t>
      </w:r>
    </w:p>
    <w:p w14:paraId="3EE4660A" w14:textId="77777777" w:rsidR="00401556" w:rsidRPr="00B709DF" w:rsidRDefault="00401556" w:rsidP="00401556">
      <w:pPr>
        <w:numPr>
          <w:ilvl w:val="0"/>
          <w:numId w:val="37"/>
        </w:numPr>
        <w:spacing w:before="100" w:beforeAutospacing="1" w:after="100" w:afterAutospacing="1" w:line="240" w:lineRule="auto"/>
        <w:rPr>
          <w:rFonts w:ascii="Centra No2 Light" w:eastAsia="Times New Roman" w:hAnsi="Centra No2 Light" w:cs="Arial"/>
          <w:color w:val="212937"/>
          <w:lang w:eastAsia="en-GB"/>
        </w:rPr>
      </w:pPr>
      <w:r w:rsidRPr="00B709DF">
        <w:rPr>
          <w:rFonts w:ascii="Centra No2 Light" w:eastAsia="Times New Roman" w:hAnsi="Centra No2 Light" w:cs="Arial"/>
          <w:color w:val="212937"/>
          <w:lang w:eastAsia="en-GB"/>
        </w:rPr>
        <w:t>Eating a healthy diet and trying new foods.</w:t>
      </w:r>
    </w:p>
    <w:p w14:paraId="5B2B727C" w14:textId="77777777" w:rsidR="00401556" w:rsidRPr="00255C31" w:rsidRDefault="00401556" w:rsidP="00401556">
      <w:pPr>
        <w:numPr>
          <w:ilvl w:val="0"/>
          <w:numId w:val="37"/>
        </w:numPr>
        <w:spacing w:before="100" w:beforeAutospacing="1" w:after="100" w:afterAutospacing="1" w:line="240" w:lineRule="auto"/>
        <w:rPr>
          <w:rFonts w:ascii="Centra No2 Light" w:eastAsia="Times New Roman" w:hAnsi="Centra No2 Light" w:cs="Arial"/>
          <w:color w:val="212937"/>
          <w:lang w:eastAsia="en-GB"/>
        </w:rPr>
      </w:pPr>
      <w:r w:rsidRPr="00B709DF">
        <w:rPr>
          <w:rFonts w:ascii="Centra No2 Light" w:eastAsia="Times New Roman" w:hAnsi="Centra No2 Light" w:cs="Arial"/>
          <w:color w:val="212937"/>
          <w:lang w:eastAsia="en-GB"/>
        </w:rPr>
        <w:t>Brushing their teeth with fluoride toothpaste twice a day (parents will need to supervise this until the child is at least 7)</w:t>
      </w:r>
    </w:p>
    <w:p w14:paraId="3A1C7E46" w14:textId="4FDEBAE2" w:rsidR="00255C31" w:rsidRPr="00B709DF" w:rsidRDefault="00255C31" w:rsidP="00401556">
      <w:pPr>
        <w:numPr>
          <w:ilvl w:val="0"/>
          <w:numId w:val="37"/>
        </w:numPr>
        <w:spacing w:before="100" w:beforeAutospacing="1" w:after="100" w:afterAutospacing="1" w:line="240" w:lineRule="auto"/>
        <w:rPr>
          <w:rFonts w:ascii="Centra No2 Light" w:eastAsia="Times New Roman" w:hAnsi="Centra No2 Light" w:cs="Arial"/>
          <w:color w:val="212937"/>
          <w:lang w:eastAsia="en-GB"/>
        </w:rPr>
      </w:pPr>
      <w:r w:rsidRPr="00255C31">
        <w:rPr>
          <w:rFonts w:ascii="Centra No2 Light" w:eastAsia="Times New Roman" w:hAnsi="Centra No2 Light" w:cs="Arial"/>
          <w:color w:val="212937"/>
          <w:lang w:eastAsia="en-GB"/>
        </w:rPr>
        <w:t>Get moving for at least 3 hrs a day</w:t>
      </w:r>
    </w:p>
    <w:p w14:paraId="31F95494" w14:textId="5B9B50FE" w:rsidR="0067606E" w:rsidRPr="00A44363" w:rsidRDefault="0067606E" w:rsidP="009778D1">
      <w:pPr>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Baselining children in Reception</w:t>
      </w:r>
    </w:p>
    <w:p w14:paraId="0164D5A5" w14:textId="3EAEFBAD" w:rsidR="0067606E" w:rsidRPr="00CC1F27" w:rsidRDefault="0067606E" w:rsidP="009778D1">
      <w:pPr>
        <w:rPr>
          <w:rFonts w:ascii="Centra No2 Light" w:hAnsi="Centra No2 Light" w:cs="Arial"/>
        </w:rPr>
      </w:pPr>
      <w:r w:rsidRPr="00CC1F27">
        <w:rPr>
          <w:rFonts w:ascii="Centra No2 Light" w:hAnsi="Centra No2 Light" w:cs="Arial"/>
        </w:rPr>
        <w:t>Children are assessed within the first 6 weeks of arriving in Reception</w:t>
      </w:r>
      <w:r w:rsidR="006F5E2E" w:rsidRPr="00CC1F27">
        <w:rPr>
          <w:rFonts w:ascii="Centra No2 Light" w:hAnsi="Centra No2 Light" w:cs="Arial"/>
        </w:rPr>
        <w:t xml:space="preserve"> in </w:t>
      </w:r>
      <w:r w:rsidR="00641997" w:rsidRPr="00CC1F27">
        <w:rPr>
          <w:rFonts w:ascii="Centra No2 Light" w:hAnsi="Centra No2 Light" w:cs="Arial"/>
        </w:rPr>
        <w:t>t</w:t>
      </w:r>
      <w:r w:rsidR="00EA5DA2" w:rsidRPr="00CC1F27">
        <w:rPr>
          <w:rFonts w:ascii="Centra No2 Light" w:hAnsi="Centra No2 Light" w:cs="Arial"/>
        </w:rPr>
        <w:t>hree</w:t>
      </w:r>
      <w:r w:rsidR="006F5E2E" w:rsidRPr="00CC1F27">
        <w:rPr>
          <w:rFonts w:ascii="Centra No2 Light" w:hAnsi="Centra No2 Light" w:cs="Arial"/>
        </w:rPr>
        <w:t xml:space="preserve"> ways.</w:t>
      </w:r>
    </w:p>
    <w:p w14:paraId="0284FD5C" w14:textId="40356078" w:rsidR="006F5E2E" w:rsidRPr="00A44363" w:rsidRDefault="008D46AC" w:rsidP="006F5E2E">
      <w:pPr>
        <w:pStyle w:val="ListParagraph"/>
        <w:numPr>
          <w:ilvl w:val="0"/>
          <w:numId w:val="29"/>
        </w:numPr>
        <w:rPr>
          <w:rFonts w:ascii="Centra No2 Medium" w:hAnsi="Centra No2 Medium" w:cs="Arial"/>
          <w:b/>
        </w:rPr>
      </w:pPr>
      <w:r w:rsidRPr="00A44363">
        <w:rPr>
          <w:rFonts w:ascii="Centra No2 Medium" w:hAnsi="Centra No2 Medium" w:cs="Arial"/>
          <w:b/>
        </w:rPr>
        <w:t xml:space="preserve">National </w:t>
      </w:r>
      <w:r w:rsidR="006F5E2E" w:rsidRPr="00A44363">
        <w:rPr>
          <w:rFonts w:ascii="Centra No2 Medium" w:hAnsi="Centra No2 Medium" w:cs="Arial"/>
          <w:b/>
        </w:rPr>
        <w:t>Reception Baseline Assessment</w:t>
      </w:r>
      <w:r w:rsidR="00B82D25" w:rsidRPr="00A44363">
        <w:rPr>
          <w:rFonts w:ascii="Centra No2 Medium" w:hAnsi="Centra No2 Medium" w:cs="Arial"/>
          <w:b/>
        </w:rPr>
        <w:t xml:space="preserve"> - </w:t>
      </w:r>
      <w:hyperlink r:id="rId11" w:anchor="what-will-be-assessed" w:history="1">
        <w:r w:rsidR="00B82D25" w:rsidRPr="00A44363">
          <w:rPr>
            <w:rStyle w:val="Hyperlink"/>
            <w:rFonts w:ascii="Centra No2 Medium" w:hAnsi="Centra No2 Medium"/>
            <w:b/>
          </w:rPr>
          <w:t>Reception baseline assessment - GOV.UK (www.gov.uk)</w:t>
        </w:r>
      </w:hyperlink>
    </w:p>
    <w:p w14:paraId="51B1AB38" w14:textId="023E64E6" w:rsidR="00BE7496" w:rsidRPr="00A44363" w:rsidRDefault="00641997" w:rsidP="006F5E2E">
      <w:pPr>
        <w:pStyle w:val="ListParagraph"/>
        <w:numPr>
          <w:ilvl w:val="0"/>
          <w:numId w:val="29"/>
        </w:numPr>
        <w:rPr>
          <w:rFonts w:ascii="Centra No2 Medium" w:hAnsi="Centra No2 Medium" w:cs="Arial"/>
          <w:b/>
        </w:rPr>
      </w:pPr>
      <w:r w:rsidRPr="00A44363">
        <w:rPr>
          <w:rFonts w:ascii="Centra No2 Medium" w:hAnsi="Centra No2 Medium"/>
          <w:b/>
        </w:rPr>
        <w:t>Phonics</w:t>
      </w:r>
      <w:r w:rsidR="00A37351">
        <w:rPr>
          <w:rFonts w:ascii="Centra No2 Medium" w:hAnsi="Centra No2 Medium"/>
          <w:b/>
        </w:rPr>
        <w:t xml:space="preserve"> tracker (Y/N) using evidence from your</w:t>
      </w:r>
      <w:r w:rsidRPr="00A44363">
        <w:rPr>
          <w:rFonts w:ascii="Centra No2 Medium" w:hAnsi="Centra No2 Medium"/>
          <w:b/>
        </w:rPr>
        <w:t xml:space="preserve"> placement assessment (</w:t>
      </w:r>
      <w:r w:rsidR="00962150" w:rsidRPr="00A44363">
        <w:rPr>
          <w:rFonts w:ascii="Centra No2 Medium" w:hAnsi="Centra No2 Medium"/>
          <w:b/>
        </w:rPr>
        <w:t>using your scheme)</w:t>
      </w:r>
      <w:r w:rsidR="00114714" w:rsidRPr="00A44363">
        <w:rPr>
          <w:rFonts w:ascii="Centra No2 Medium" w:hAnsi="Centra No2 Medium"/>
          <w:b/>
        </w:rPr>
        <w:t xml:space="preserve"> </w:t>
      </w:r>
    </w:p>
    <w:p w14:paraId="6478BC70" w14:textId="7D0CE019" w:rsidR="00EA5DA2" w:rsidRPr="00A44363" w:rsidRDefault="00EA5DA2" w:rsidP="006F5E2E">
      <w:pPr>
        <w:pStyle w:val="ListParagraph"/>
        <w:numPr>
          <w:ilvl w:val="0"/>
          <w:numId w:val="29"/>
        </w:numPr>
        <w:rPr>
          <w:rFonts w:ascii="Centra No2 Medium" w:hAnsi="Centra No2 Medium" w:cs="Arial"/>
          <w:b/>
        </w:rPr>
      </w:pPr>
      <w:r w:rsidRPr="00A44363">
        <w:rPr>
          <w:rFonts w:ascii="Centra No2 Medium" w:hAnsi="Centra No2 Medium"/>
          <w:b/>
        </w:rPr>
        <w:t>Internal assessment on Insight for 6 areas</w:t>
      </w:r>
      <w:r w:rsidR="00383F67" w:rsidRPr="00A44363">
        <w:rPr>
          <w:rFonts w:ascii="Centra No2 Medium" w:hAnsi="Centra No2 Medium"/>
          <w:b/>
        </w:rPr>
        <w:t xml:space="preserve"> (see below)</w:t>
      </w:r>
    </w:p>
    <w:p w14:paraId="42D498F6" w14:textId="747F9065" w:rsidR="00B548EA" w:rsidRPr="00460166" w:rsidRDefault="00114714" w:rsidP="00B548EA">
      <w:pPr>
        <w:rPr>
          <w:rFonts w:ascii="Centra No2 Light" w:hAnsi="Centra No2 Light" w:cs="Arial"/>
        </w:rPr>
      </w:pPr>
      <w:r w:rsidRPr="00460166">
        <w:rPr>
          <w:rFonts w:ascii="Centra No2 Light" w:hAnsi="Centra No2 Light" w:cs="Arial"/>
        </w:rPr>
        <w:t>The statutory</w:t>
      </w:r>
      <w:hyperlink r:id="rId12" w:history="1">
        <w:r w:rsidRPr="00460166">
          <w:rPr>
            <w:rStyle w:val="Hyperlink"/>
            <w:rFonts w:ascii="Centra No2 Light" w:hAnsi="Centra No2 Light" w:cs="Arial"/>
          </w:rPr>
          <w:t xml:space="preserve"> Reception Baseline assessment </w:t>
        </w:r>
        <w:r w:rsidR="007D54D0" w:rsidRPr="00460166">
          <w:rPr>
            <w:rStyle w:val="Hyperlink"/>
            <w:rFonts w:ascii="Centra No2 Light" w:hAnsi="Centra No2 Light" w:cs="Arial"/>
          </w:rPr>
          <w:t>(RBA)</w:t>
        </w:r>
      </w:hyperlink>
      <w:r w:rsidR="007D54D0" w:rsidRPr="00460166">
        <w:rPr>
          <w:rFonts w:ascii="Centra No2 Light" w:hAnsi="Centra No2 Light" w:cs="Arial"/>
        </w:rPr>
        <w:t xml:space="preserve"> </w:t>
      </w:r>
      <w:r w:rsidR="007D54D0" w:rsidRPr="00460166">
        <w:rPr>
          <w:rFonts w:ascii="Centra No2 Light" w:eastAsia="Times New Roman" w:hAnsi="Centra No2 Light" w:cs="Arial"/>
          <w:color w:val="0B0C0C"/>
          <w:lang w:eastAsia="en-GB"/>
        </w:rPr>
        <w:t>is an activity-based assessment of pupils’ starting points in:</w:t>
      </w:r>
    </w:p>
    <w:p w14:paraId="7EF34013" w14:textId="41FA3B70" w:rsidR="00B548EA" w:rsidRPr="00A44363" w:rsidRDefault="003E0FE7" w:rsidP="00B548EA">
      <w:pPr>
        <w:pStyle w:val="ListParagraph"/>
        <w:numPr>
          <w:ilvl w:val="0"/>
          <w:numId w:val="31"/>
        </w:numPr>
        <w:rPr>
          <w:rFonts w:ascii="Centra No2 Medium" w:hAnsi="Centra No2 Medium" w:cs="Arial"/>
          <w:b/>
          <w:bCs/>
        </w:rPr>
      </w:pPr>
      <w:r w:rsidRPr="00A44363">
        <w:rPr>
          <w:rFonts w:ascii="Centra No2 Medium" w:hAnsi="Centra No2 Medium"/>
          <w:b/>
          <w:bCs/>
        </w:rPr>
        <w:t>M</w:t>
      </w:r>
      <w:r w:rsidR="00D56EA1" w:rsidRPr="00A44363">
        <w:rPr>
          <w:rFonts w:ascii="Centra No2 Medium" w:hAnsi="Centra No2 Medium"/>
          <w:b/>
          <w:bCs/>
        </w:rPr>
        <w:t>athematics tasks</w:t>
      </w:r>
    </w:p>
    <w:p w14:paraId="4B3DAA0A" w14:textId="47111033" w:rsidR="00B548EA" w:rsidRPr="00460166" w:rsidRDefault="00D56EA1" w:rsidP="00046772">
      <w:pPr>
        <w:pStyle w:val="ListParagraph"/>
        <w:numPr>
          <w:ilvl w:val="0"/>
          <w:numId w:val="32"/>
        </w:numPr>
        <w:rPr>
          <w:rFonts w:ascii="Centra No2 Light" w:hAnsi="Centra No2 Light"/>
        </w:rPr>
      </w:pPr>
      <w:r w:rsidRPr="00460166">
        <w:rPr>
          <w:rFonts w:ascii="Centra No2 Light" w:hAnsi="Centra No2 Light"/>
        </w:rPr>
        <w:t>early number</w:t>
      </w:r>
    </w:p>
    <w:p w14:paraId="7F49F034" w14:textId="52C68EB0" w:rsidR="00B548EA" w:rsidRPr="00460166" w:rsidRDefault="00D56EA1" w:rsidP="00046772">
      <w:pPr>
        <w:pStyle w:val="ListParagraph"/>
        <w:numPr>
          <w:ilvl w:val="0"/>
          <w:numId w:val="32"/>
        </w:numPr>
        <w:rPr>
          <w:rFonts w:ascii="Centra No2 Light" w:hAnsi="Centra No2 Light"/>
        </w:rPr>
      </w:pPr>
      <w:r w:rsidRPr="00460166">
        <w:rPr>
          <w:rFonts w:ascii="Centra No2 Light" w:hAnsi="Centra No2 Light"/>
        </w:rPr>
        <w:t>early calculation (early addition/subtraction)</w:t>
      </w:r>
    </w:p>
    <w:p w14:paraId="208767AD" w14:textId="5408BB08" w:rsidR="00B548EA" w:rsidRPr="00460166" w:rsidRDefault="00D56EA1" w:rsidP="00046772">
      <w:pPr>
        <w:pStyle w:val="ListParagraph"/>
        <w:numPr>
          <w:ilvl w:val="0"/>
          <w:numId w:val="32"/>
        </w:numPr>
        <w:rPr>
          <w:rFonts w:ascii="Centra No2 Light" w:hAnsi="Centra No2 Light"/>
        </w:rPr>
      </w:pPr>
      <w:r w:rsidRPr="00460166">
        <w:rPr>
          <w:rFonts w:ascii="Centra No2 Light" w:hAnsi="Centra No2 Light"/>
        </w:rPr>
        <w:t xml:space="preserve">mathematical language </w:t>
      </w:r>
    </w:p>
    <w:p w14:paraId="0FCBCEDA" w14:textId="6DFBF380" w:rsidR="00B548EA" w:rsidRPr="00460166" w:rsidRDefault="00D56EA1" w:rsidP="00046772">
      <w:pPr>
        <w:pStyle w:val="ListParagraph"/>
        <w:numPr>
          <w:ilvl w:val="0"/>
          <w:numId w:val="32"/>
        </w:numPr>
        <w:rPr>
          <w:rFonts w:ascii="Centra No2 Light" w:hAnsi="Centra No2 Light"/>
        </w:rPr>
      </w:pPr>
      <w:r w:rsidRPr="00460166">
        <w:rPr>
          <w:rFonts w:ascii="Centra No2 Light" w:hAnsi="Centra No2 Light"/>
        </w:rPr>
        <w:lastRenderedPageBreak/>
        <w:t>early understanding of pattern</w:t>
      </w:r>
    </w:p>
    <w:p w14:paraId="63BF9AA0" w14:textId="77777777" w:rsidR="003E0FE7" w:rsidRPr="00A44363" w:rsidRDefault="003E0FE7" w:rsidP="003E0FE7">
      <w:pPr>
        <w:pStyle w:val="ListParagraph"/>
        <w:rPr>
          <w:rFonts w:ascii="Centra No2 Medium" w:hAnsi="Centra No2 Medium"/>
        </w:rPr>
      </w:pPr>
    </w:p>
    <w:p w14:paraId="7F75FB5B" w14:textId="536E890B" w:rsidR="00B548EA" w:rsidRPr="00A44363" w:rsidRDefault="00D56EA1" w:rsidP="003E0FE7">
      <w:pPr>
        <w:pStyle w:val="ListParagraph"/>
        <w:numPr>
          <w:ilvl w:val="0"/>
          <w:numId w:val="31"/>
        </w:numPr>
        <w:rPr>
          <w:rFonts w:ascii="Centra No2 Medium" w:hAnsi="Centra No2 Medium"/>
          <w:b/>
          <w:bCs/>
        </w:rPr>
      </w:pPr>
      <w:r w:rsidRPr="00A44363">
        <w:rPr>
          <w:rFonts w:ascii="Centra No2 Medium" w:hAnsi="Centra No2 Medium"/>
          <w:b/>
          <w:bCs/>
        </w:rPr>
        <w:t xml:space="preserve">LCL tasks </w:t>
      </w:r>
    </w:p>
    <w:p w14:paraId="58CD9E32" w14:textId="4B3B42BE" w:rsidR="00B548EA" w:rsidRPr="00460166" w:rsidRDefault="00D56EA1" w:rsidP="003E0FE7">
      <w:pPr>
        <w:pStyle w:val="ListParagraph"/>
        <w:numPr>
          <w:ilvl w:val="0"/>
          <w:numId w:val="33"/>
        </w:numPr>
        <w:rPr>
          <w:rFonts w:ascii="Centra No2 Light" w:hAnsi="Centra No2 Light"/>
        </w:rPr>
      </w:pPr>
      <w:r w:rsidRPr="00460166">
        <w:rPr>
          <w:rFonts w:ascii="Centra No2 Light" w:hAnsi="Centra No2 Light"/>
        </w:rPr>
        <w:t xml:space="preserve">early vocabulary </w:t>
      </w:r>
    </w:p>
    <w:p w14:paraId="600AF8DC" w14:textId="52708048" w:rsidR="00B548EA" w:rsidRPr="00460166" w:rsidRDefault="00D56EA1" w:rsidP="003E0FE7">
      <w:pPr>
        <w:pStyle w:val="ListParagraph"/>
        <w:numPr>
          <w:ilvl w:val="0"/>
          <w:numId w:val="33"/>
        </w:numPr>
        <w:rPr>
          <w:rFonts w:ascii="Centra No2 Light" w:hAnsi="Centra No2 Light"/>
        </w:rPr>
      </w:pPr>
      <w:r w:rsidRPr="00460166">
        <w:rPr>
          <w:rFonts w:ascii="Centra No2 Light" w:hAnsi="Centra No2 Light"/>
        </w:rPr>
        <w:t>phonological awareness</w:t>
      </w:r>
      <w:r w:rsidR="00185306" w:rsidRPr="00460166">
        <w:rPr>
          <w:rFonts w:ascii="Centra No2 Light" w:hAnsi="Centra No2 Light"/>
        </w:rPr>
        <w:t xml:space="preserve"> (the phonics scheme placement assessments that you are already doing should support this process)</w:t>
      </w:r>
      <w:r w:rsidRPr="00460166">
        <w:rPr>
          <w:rFonts w:ascii="Centra No2 Light" w:hAnsi="Centra No2 Light"/>
        </w:rPr>
        <w:t xml:space="preserve"> </w:t>
      </w:r>
    </w:p>
    <w:p w14:paraId="558341BB" w14:textId="46BA6BB0" w:rsidR="00B548EA" w:rsidRPr="00460166" w:rsidRDefault="00D56EA1" w:rsidP="003E0FE7">
      <w:pPr>
        <w:pStyle w:val="ListParagraph"/>
        <w:numPr>
          <w:ilvl w:val="0"/>
          <w:numId w:val="33"/>
        </w:numPr>
        <w:rPr>
          <w:rFonts w:ascii="Centra No2 Light" w:hAnsi="Centra No2 Light"/>
        </w:rPr>
      </w:pPr>
      <w:r w:rsidRPr="00460166">
        <w:rPr>
          <w:rFonts w:ascii="Centra No2 Light" w:hAnsi="Centra No2 Light"/>
        </w:rPr>
        <w:t>early comprehension</w:t>
      </w:r>
    </w:p>
    <w:p w14:paraId="119A93D8" w14:textId="21F1A830" w:rsidR="007D54D0" w:rsidRPr="00460166" w:rsidRDefault="007D54D0" w:rsidP="00F628DB">
      <w:pPr>
        <w:rPr>
          <w:rFonts w:ascii="Centra No2 Light" w:eastAsia="Times New Roman" w:hAnsi="Centra No2 Light" w:cs="Arial"/>
          <w:color w:val="0B0C0C"/>
          <w:u w:val="single"/>
          <w:lang w:eastAsia="en-GB"/>
        </w:rPr>
      </w:pPr>
      <w:r w:rsidRPr="00460166">
        <w:rPr>
          <w:rFonts w:ascii="Centra No2 Light" w:eastAsia="Times New Roman" w:hAnsi="Centra No2 Light" w:cs="Arial"/>
          <w:color w:val="0B0C0C"/>
          <w:lang w:eastAsia="en-GB"/>
        </w:rPr>
        <w:t>Pupils will use practical resources to complete these tasks and teachers will record the results on a laptop, computer or tablet. It will not be used to label or track individual pupils.</w:t>
      </w:r>
      <w:r w:rsidR="00425CC4" w:rsidRPr="00460166">
        <w:rPr>
          <w:rFonts w:ascii="Centra No2 Light" w:eastAsia="Times New Roman" w:hAnsi="Centra No2 Light" w:cs="Arial"/>
          <w:color w:val="0B0C0C"/>
          <w:lang w:eastAsia="en-GB"/>
        </w:rPr>
        <w:t xml:space="preserve"> There is no numerical score produced or shared bu</w:t>
      </w:r>
      <w:r w:rsidR="001A24CA" w:rsidRPr="00460166">
        <w:rPr>
          <w:rFonts w:ascii="Centra No2 Light" w:eastAsia="Times New Roman" w:hAnsi="Centra No2 Light" w:cs="Arial"/>
          <w:color w:val="0B0C0C"/>
          <w:lang w:eastAsia="en-GB"/>
        </w:rPr>
        <w:t>t teachers will</w:t>
      </w:r>
      <w:r w:rsidRPr="00460166">
        <w:rPr>
          <w:rFonts w:ascii="Centra No2 Light" w:eastAsia="Times New Roman" w:hAnsi="Centra No2 Light" w:cs="Arial"/>
          <w:color w:val="0B0C0C"/>
          <w:lang w:eastAsia="en-GB"/>
        </w:rPr>
        <w:t xml:space="preserve"> receive a series of short, narrative statements that tell</w:t>
      </w:r>
      <w:r w:rsidRPr="00460166">
        <w:rPr>
          <w:rFonts w:ascii="Centra No2 Light" w:eastAsia="Times New Roman" w:hAnsi="Centra No2 Light" w:cs="Arial"/>
          <w:color w:val="0B0C0C"/>
          <w:sz w:val="29"/>
          <w:szCs w:val="29"/>
          <w:lang w:eastAsia="en-GB"/>
        </w:rPr>
        <w:t xml:space="preserve"> </w:t>
      </w:r>
      <w:r w:rsidRPr="00460166">
        <w:rPr>
          <w:rFonts w:ascii="Centra No2 Light" w:eastAsia="Times New Roman" w:hAnsi="Centra No2 Light" w:cs="Arial"/>
          <w:color w:val="0B0C0C"/>
          <w:lang w:eastAsia="en-GB"/>
        </w:rPr>
        <w:t xml:space="preserve">them how their pupils performed in the assessment. These can be used to inform teaching </w:t>
      </w:r>
    </w:p>
    <w:p w14:paraId="6724DF92" w14:textId="4CE2DC45" w:rsidR="00F51D9C" w:rsidRPr="00460166" w:rsidRDefault="00B92322" w:rsidP="00F51D9C">
      <w:pPr>
        <w:shd w:val="clear" w:color="auto" w:fill="FFFFFF"/>
        <w:textAlignment w:val="baseline"/>
        <w:rPr>
          <w:rFonts w:ascii="Centra No2 Light" w:eastAsia="Times New Roman" w:hAnsi="Centra No2 Light" w:cs="Segoe UI"/>
          <w:color w:val="FF0000"/>
          <w:lang w:eastAsia="en-GB"/>
        </w:rPr>
      </w:pPr>
      <w:r w:rsidRPr="00460166">
        <w:rPr>
          <w:rFonts w:ascii="Centra No2 Light" w:hAnsi="Centra No2 Light" w:cs="Arial"/>
          <w:color w:val="FF0000"/>
        </w:rPr>
        <w:t>The RBA statements can be attached as a PDF to each child’s individual record on</w:t>
      </w:r>
      <w:r w:rsidRPr="00A44363">
        <w:rPr>
          <w:rFonts w:ascii="Centra No2 Medium" w:hAnsi="Centra No2 Medium" w:cs="Arial"/>
          <w:b/>
          <w:color w:val="FF0000"/>
        </w:rPr>
        <w:t xml:space="preserve"> </w:t>
      </w:r>
      <w:r w:rsidRPr="00460166">
        <w:rPr>
          <w:rFonts w:ascii="Centra No2 Light" w:hAnsi="Centra No2 Light" w:cs="Arial"/>
          <w:color w:val="FF0000"/>
        </w:rPr>
        <w:t xml:space="preserve">Insight. </w:t>
      </w:r>
      <w:r w:rsidR="005D0230" w:rsidRPr="00460166">
        <w:rPr>
          <w:rFonts w:ascii="Centra No2 Light" w:hAnsi="Centra No2 Light" w:cs="Arial"/>
          <w:color w:val="FF0000"/>
          <w:u w:val="single"/>
        </w:rPr>
        <w:t>THIS IS OPTIONAL</w:t>
      </w:r>
      <w:r w:rsidR="005D0230" w:rsidRPr="00460166">
        <w:rPr>
          <w:rFonts w:ascii="Centra No2 Light" w:hAnsi="Centra No2 Light" w:cs="Arial"/>
          <w:color w:val="FF0000"/>
        </w:rPr>
        <w:t xml:space="preserve">. </w:t>
      </w:r>
      <w:r w:rsidR="00F51D9C" w:rsidRPr="00460166">
        <w:rPr>
          <w:rFonts w:ascii="Centra No2 Light" w:eastAsia="Times New Roman" w:hAnsi="Centra No2 Light" w:cs="Segoe UI"/>
          <w:color w:val="FF0000"/>
          <w:lang w:eastAsia="en-GB"/>
        </w:rPr>
        <w:t>Please go to the Notes tab on each Pupil page and click on Add Note:</w:t>
      </w:r>
    </w:p>
    <w:p w14:paraId="717492CA" w14:textId="01F1B58A" w:rsidR="00B92322" w:rsidRPr="00A44363" w:rsidRDefault="00CF7A72" w:rsidP="009778D1">
      <w:pPr>
        <w:rPr>
          <w:rFonts w:ascii="Centra No2 Medium" w:hAnsi="Centra No2 Medium" w:cs="Arial"/>
          <w:bCs/>
          <w:color w:val="000000" w:themeColor="text1"/>
        </w:rPr>
      </w:pPr>
      <w:r w:rsidRPr="00A44363">
        <w:rPr>
          <w:rFonts w:ascii="Centra No2 Medium" w:hAnsi="Centra No2 Medium"/>
          <w:noProof/>
        </w:rPr>
        <w:drawing>
          <wp:inline distT="0" distB="0" distL="0" distR="0" wp14:anchorId="30CE23A9" wp14:editId="21477BF4">
            <wp:extent cx="3168650" cy="10510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0223" cy="1058224"/>
                    </a:xfrm>
                    <a:prstGeom prst="rect">
                      <a:avLst/>
                    </a:prstGeom>
                  </pic:spPr>
                </pic:pic>
              </a:graphicData>
            </a:graphic>
          </wp:inline>
        </w:drawing>
      </w:r>
    </w:p>
    <w:p w14:paraId="0D0147FF" w14:textId="454DA630" w:rsidR="001A7A4C" w:rsidRPr="00A44363" w:rsidRDefault="001A7A4C" w:rsidP="009778D1">
      <w:pPr>
        <w:rPr>
          <w:rFonts w:ascii="Centra No2 Medium" w:hAnsi="Centra No2 Medium" w:cs="Arial"/>
          <w:bCs/>
          <w:color w:val="000000" w:themeColor="text1"/>
        </w:rPr>
      </w:pPr>
      <w:r w:rsidRPr="00A44363">
        <w:rPr>
          <w:rFonts w:ascii="Centra No2 Medium" w:hAnsi="Centra No2 Medium" w:cs="Arial"/>
          <w:bCs/>
          <w:color w:val="000000" w:themeColor="text1"/>
        </w:rPr>
        <w:t>Then type in the box ‘Reception Baseline 202</w:t>
      </w:r>
      <w:r w:rsidR="00AE28A0">
        <w:rPr>
          <w:rFonts w:ascii="Centra No2 Medium" w:hAnsi="Centra No2 Medium" w:cs="Arial"/>
          <w:bCs/>
          <w:color w:val="000000" w:themeColor="text1"/>
        </w:rPr>
        <w:t>6</w:t>
      </w:r>
      <w:r w:rsidR="00A83C24" w:rsidRPr="00A44363">
        <w:rPr>
          <w:rFonts w:ascii="Centra No2 Medium" w:hAnsi="Centra No2 Medium" w:cs="Arial"/>
          <w:bCs/>
          <w:color w:val="000000" w:themeColor="text1"/>
        </w:rPr>
        <w:t xml:space="preserve">’ </w:t>
      </w:r>
      <w:r w:rsidRPr="00A44363">
        <w:rPr>
          <w:rFonts w:ascii="Centra No2 Medium" w:hAnsi="Centra No2 Medium" w:cs="Arial"/>
          <w:bCs/>
          <w:color w:val="000000" w:themeColor="text1"/>
        </w:rPr>
        <w:t>and attach the relevant file</w:t>
      </w:r>
    </w:p>
    <w:p w14:paraId="64919123" w14:textId="147427D0" w:rsidR="001A7A4C" w:rsidRPr="00A44363" w:rsidRDefault="001A7A4C" w:rsidP="009778D1">
      <w:pPr>
        <w:rPr>
          <w:rFonts w:ascii="Centra No2 Medium" w:hAnsi="Centra No2 Medium" w:cs="Arial"/>
          <w:bCs/>
          <w:color w:val="000000" w:themeColor="text1"/>
        </w:rPr>
      </w:pPr>
      <w:r w:rsidRPr="00A44363">
        <w:rPr>
          <w:rFonts w:ascii="Centra No2 Medium" w:hAnsi="Centra No2 Medium"/>
          <w:noProof/>
        </w:rPr>
        <w:drawing>
          <wp:inline distT="0" distB="0" distL="0" distR="0" wp14:anchorId="47282038" wp14:editId="19B5831A">
            <wp:extent cx="2806700" cy="19319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20903" cy="1941754"/>
                    </a:xfrm>
                    <a:prstGeom prst="rect">
                      <a:avLst/>
                    </a:prstGeom>
                  </pic:spPr>
                </pic:pic>
              </a:graphicData>
            </a:graphic>
          </wp:inline>
        </w:drawing>
      </w:r>
    </w:p>
    <w:p w14:paraId="4BE5E503" w14:textId="77777777" w:rsidR="00007455" w:rsidRPr="00A44363" w:rsidRDefault="00007455" w:rsidP="009778D1">
      <w:pPr>
        <w:rPr>
          <w:rFonts w:ascii="Centra No2 Medium" w:hAnsi="Centra No2 Medium" w:cs="Arial"/>
          <w:b/>
          <w:color w:val="F4B083" w:themeColor="accent2" w:themeTint="99"/>
        </w:rPr>
      </w:pPr>
    </w:p>
    <w:p w14:paraId="6E0C7934" w14:textId="55EFF42F" w:rsidR="00825998" w:rsidRDefault="00007455" w:rsidP="00825998">
      <w:pPr>
        <w:spacing w:after="0" w:line="240" w:lineRule="auto"/>
        <w:outlineLvl w:val="2"/>
        <w:rPr>
          <w:rFonts w:ascii="Centra No2 Light" w:eastAsia="Times New Roman" w:hAnsi="Centra No2 Light" w:cs="Arial"/>
          <w:b/>
          <w:bCs/>
          <w:color w:val="0B0C0C"/>
          <w:u w:val="single"/>
          <w:lang w:eastAsia="en-GB"/>
        </w:rPr>
      </w:pPr>
      <w:r w:rsidRPr="00760F9D">
        <w:rPr>
          <w:rFonts w:ascii="Centra No2 Light" w:eastAsia="Times New Roman" w:hAnsi="Centra No2 Light" w:cs="Arial"/>
          <w:b/>
          <w:bCs/>
          <w:color w:val="0B0C0C"/>
          <w:lang w:eastAsia="en-GB"/>
        </w:rPr>
        <w:t xml:space="preserve">TO NOTE: Information for the academic years </w:t>
      </w:r>
      <w:r w:rsidRPr="00760F9D">
        <w:rPr>
          <w:rFonts w:ascii="Centra No2 Light" w:eastAsia="Times New Roman" w:hAnsi="Centra No2 Light" w:cs="Arial"/>
          <w:b/>
          <w:bCs/>
          <w:color w:val="0B0C0C"/>
          <w:u w:val="single"/>
          <w:lang w:eastAsia="en-GB"/>
        </w:rPr>
        <w:t>2026</w:t>
      </w:r>
      <w:r w:rsidR="00AE28A0">
        <w:rPr>
          <w:rFonts w:ascii="Centra No2 Light" w:eastAsia="Times New Roman" w:hAnsi="Centra No2 Light" w:cs="Arial"/>
          <w:b/>
          <w:bCs/>
          <w:color w:val="0B0C0C"/>
          <w:u w:val="single"/>
          <w:lang w:eastAsia="en-GB"/>
        </w:rPr>
        <w:t>-2027</w:t>
      </w:r>
      <w:r w:rsidRPr="00760F9D">
        <w:rPr>
          <w:rFonts w:ascii="Centra No2 Light" w:eastAsia="Times New Roman" w:hAnsi="Centra No2 Light" w:cs="Arial"/>
          <w:b/>
          <w:bCs/>
          <w:color w:val="0B0C0C"/>
          <w:u w:val="single"/>
          <w:lang w:eastAsia="en-GB"/>
        </w:rPr>
        <w:t xml:space="preserve"> onwards</w:t>
      </w:r>
    </w:p>
    <w:p w14:paraId="693CA8C8" w14:textId="77777777" w:rsidR="00825998" w:rsidRDefault="00825998" w:rsidP="00825998">
      <w:pPr>
        <w:spacing w:after="0" w:line="240" w:lineRule="auto"/>
        <w:outlineLvl w:val="2"/>
        <w:rPr>
          <w:rFonts w:ascii="Centra No2 Light" w:eastAsia="Times New Roman" w:hAnsi="Centra No2 Light" w:cs="Arial"/>
          <w:color w:val="0B0C0C"/>
          <w:lang w:eastAsia="en-GB"/>
        </w:rPr>
      </w:pPr>
    </w:p>
    <w:p w14:paraId="4ED744EE" w14:textId="6F06F5FE" w:rsidR="00007455" w:rsidRPr="00825998" w:rsidRDefault="00007455" w:rsidP="00825998">
      <w:pPr>
        <w:spacing w:after="0" w:line="240" w:lineRule="auto"/>
        <w:outlineLvl w:val="2"/>
        <w:rPr>
          <w:rFonts w:ascii="Centra No2 Light" w:eastAsia="Times New Roman" w:hAnsi="Centra No2 Light" w:cs="Arial"/>
          <w:b/>
          <w:bCs/>
          <w:color w:val="0B0C0C"/>
          <w:u w:val="single"/>
          <w:lang w:eastAsia="en-GB"/>
        </w:rPr>
      </w:pPr>
      <w:r w:rsidRPr="00760F9D">
        <w:rPr>
          <w:rFonts w:ascii="Centra No2 Light" w:eastAsia="Times New Roman" w:hAnsi="Centra No2 Light" w:cs="Arial"/>
          <w:color w:val="0B0C0C"/>
          <w:lang w:eastAsia="en-GB"/>
        </w:rPr>
        <w:t>From September 202</w:t>
      </w:r>
      <w:r w:rsidR="00030746">
        <w:rPr>
          <w:rFonts w:ascii="Centra No2 Light" w:eastAsia="Times New Roman" w:hAnsi="Centra No2 Light" w:cs="Arial"/>
          <w:color w:val="0B0C0C"/>
          <w:lang w:eastAsia="en-GB"/>
        </w:rPr>
        <w:t>6</w:t>
      </w:r>
      <w:r w:rsidRPr="00760F9D">
        <w:rPr>
          <w:rFonts w:ascii="Centra No2 Light" w:eastAsia="Times New Roman" w:hAnsi="Centra No2 Light" w:cs="Arial"/>
          <w:color w:val="0B0C0C"/>
          <w:lang w:eastAsia="en-GB"/>
        </w:rPr>
        <w:t>, schools will need two devices to administer the RBA. One device will be used by the teacher to administer the assessment and the pupil will need to use a separate touchscreen device to respond to some of the questions.</w:t>
      </w:r>
      <w:r w:rsidR="00CB1294">
        <w:rPr>
          <w:rFonts w:ascii="Centra No2 Light" w:eastAsia="Times New Roman" w:hAnsi="Centra No2 Light" w:cs="Arial"/>
          <w:color w:val="0B0C0C"/>
          <w:lang w:eastAsia="en-GB"/>
        </w:rPr>
        <w:t xml:space="preserve"> </w:t>
      </w:r>
    </w:p>
    <w:p w14:paraId="1F719DF3" w14:textId="2810F9D5" w:rsidR="00CB1294" w:rsidRPr="002E67DE" w:rsidRDefault="002E67DE" w:rsidP="00CB1294">
      <w:pPr>
        <w:pStyle w:val="NormalWeb"/>
        <w:spacing w:before="0" w:beforeAutospacing="0" w:after="300" w:afterAutospacing="0"/>
        <w:rPr>
          <w:rFonts w:ascii="Centra No2 Light" w:hAnsi="Centra No2 Light" w:cs="Arial"/>
          <w:color w:val="0B0C0C"/>
          <w:sz w:val="22"/>
          <w:szCs w:val="22"/>
        </w:rPr>
      </w:pPr>
      <w:r w:rsidRPr="002E67DE">
        <w:rPr>
          <w:rFonts w:ascii="Centra No2 Light" w:hAnsi="Centra No2 Light" w:cs="Arial"/>
          <w:color w:val="0B0C0C"/>
          <w:sz w:val="22"/>
          <w:szCs w:val="22"/>
        </w:rPr>
        <w:t xml:space="preserve">Please </w:t>
      </w:r>
      <w:r w:rsidR="00CB1294" w:rsidRPr="002E67DE">
        <w:rPr>
          <w:rFonts w:ascii="Centra No2 Light" w:hAnsi="Centra No2 Light" w:cs="Arial"/>
          <w:color w:val="0B0C0C"/>
          <w:sz w:val="22"/>
          <w:szCs w:val="22"/>
        </w:rPr>
        <w:t>ensure both devices can connect to the services and pair with each other when administering the assessment (see ‘Check your devices can pair and connect to the service’ in</w:t>
      </w:r>
      <w:r w:rsidR="00CB1294" w:rsidRPr="002E67DE">
        <w:rPr>
          <w:rStyle w:val="apple-converted-space"/>
          <w:rFonts w:ascii="Centra No2 Light" w:hAnsi="Centra No2 Light" w:cs="Arial"/>
          <w:color w:val="0B0C0C"/>
          <w:sz w:val="22"/>
          <w:szCs w:val="22"/>
        </w:rPr>
        <w:t> </w:t>
      </w:r>
      <w:hyperlink r:id="rId15" w:anchor="preparing-for-the-assessment" w:history="1">
        <w:r w:rsidR="00CB1294" w:rsidRPr="002E67DE">
          <w:rPr>
            <w:rStyle w:val="Hyperlink"/>
            <w:rFonts w:ascii="Centra No2 Light" w:hAnsi="Centra No2 Light" w:cs="Arial"/>
            <w:color w:val="4C2C92"/>
            <w:sz w:val="22"/>
            <w:szCs w:val="22"/>
          </w:rPr>
          <w:t>Preparing for the assessment</w:t>
        </w:r>
      </w:hyperlink>
      <w:r w:rsidR="00CB1294" w:rsidRPr="002E67DE">
        <w:rPr>
          <w:rFonts w:ascii="Centra No2 Light" w:hAnsi="Centra No2 Light" w:cs="Arial"/>
          <w:color w:val="0B0C0C"/>
          <w:sz w:val="22"/>
          <w:szCs w:val="22"/>
        </w:rPr>
        <w:t>).</w:t>
      </w:r>
      <w:r w:rsidRPr="002E67DE">
        <w:rPr>
          <w:rFonts w:ascii="Centra No2 Light" w:hAnsi="Centra No2 Light" w:cs="Arial"/>
          <w:color w:val="0B0C0C"/>
          <w:sz w:val="22"/>
          <w:szCs w:val="22"/>
        </w:rPr>
        <w:t xml:space="preserve"> </w:t>
      </w:r>
      <w:r w:rsidR="00CB1294" w:rsidRPr="002E67DE">
        <w:rPr>
          <w:rFonts w:ascii="Centra No2 Light" w:hAnsi="Centra No2 Light" w:cs="Arial"/>
          <w:color w:val="0B0C0C"/>
          <w:sz w:val="22"/>
          <w:szCs w:val="22"/>
        </w:rPr>
        <w:t>Pairing the devices is important to ensure the assessment data is linked to the correct pupil. It also means practitioners can observe how the pupil interacts with their device and the assessment questions.</w:t>
      </w:r>
    </w:p>
    <w:p w14:paraId="7222FAED" w14:textId="77777777" w:rsidR="00CB1294" w:rsidRPr="00760F9D" w:rsidRDefault="00CB1294" w:rsidP="00007455">
      <w:pPr>
        <w:spacing w:after="300" w:line="240" w:lineRule="auto"/>
        <w:rPr>
          <w:rFonts w:ascii="Centra No2 Light" w:eastAsia="Times New Roman" w:hAnsi="Centra No2 Light" w:cs="Arial"/>
          <w:color w:val="0B0C0C"/>
          <w:lang w:eastAsia="en-GB"/>
        </w:rPr>
      </w:pPr>
    </w:p>
    <w:p w14:paraId="337C2D10" w14:textId="11C62FD5" w:rsidR="00007455" w:rsidRPr="00760F9D" w:rsidRDefault="00007455" w:rsidP="00007455">
      <w:pPr>
        <w:spacing w:before="300" w:after="300" w:line="240" w:lineRule="auto"/>
        <w:rPr>
          <w:rFonts w:ascii="Centra No2 Light" w:eastAsia="Times New Roman" w:hAnsi="Centra No2 Light" w:cs="Arial"/>
          <w:color w:val="0B0C0C"/>
          <w:lang w:eastAsia="en-GB"/>
        </w:rPr>
      </w:pPr>
      <w:r w:rsidRPr="00760F9D">
        <w:rPr>
          <w:rFonts w:ascii="Centra No2 Light" w:eastAsia="Times New Roman" w:hAnsi="Centra No2 Light" w:cs="Arial"/>
          <w:color w:val="0B0C0C"/>
          <w:lang w:eastAsia="en-GB"/>
        </w:rPr>
        <w:lastRenderedPageBreak/>
        <w:t>The assessment will remain interactive and retain the use of physical resources for other questions. This change supports accessibility and aligns with developments in classroom practice.</w:t>
      </w:r>
      <w:r w:rsidR="00FA6452">
        <w:rPr>
          <w:rFonts w:ascii="Centra No2 Light" w:eastAsia="Times New Roman" w:hAnsi="Centra No2 Light" w:cs="Arial"/>
          <w:color w:val="0B0C0C"/>
          <w:lang w:eastAsia="en-GB"/>
        </w:rPr>
        <w:t xml:space="preserve"> If you are in any way unsure then there is training and guidance that can be completed beforehand</w:t>
      </w:r>
      <w:r w:rsidR="00F80199">
        <w:rPr>
          <w:rFonts w:ascii="Centra No2 Light" w:eastAsia="Times New Roman" w:hAnsi="Centra No2 Light" w:cs="Arial"/>
          <w:color w:val="0B0C0C"/>
          <w:lang w:eastAsia="en-GB"/>
        </w:rPr>
        <w:t>. This is available through the school’s DfE sign in – please speak to your headteacher.</w:t>
      </w:r>
    </w:p>
    <w:p w14:paraId="1C4EC9EA" w14:textId="2D46E5DE" w:rsidR="00007455" w:rsidRPr="00760F9D" w:rsidRDefault="00007455" w:rsidP="00007455">
      <w:pPr>
        <w:spacing w:before="300" w:after="300" w:line="240" w:lineRule="auto"/>
        <w:rPr>
          <w:rFonts w:ascii="Centra No2 Light" w:eastAsia="Times New Roman" w:hAnsi="Centra No2 Light" w:cs="Arial"/>
          <w:color w:val="0B0C0C"/>
          <w:lang w:eastAsia="en-GB"/>
        </w:rPr>
      </w:pPr>
      <w:r w:rsidRPr="00760F9D">
        <w:rPr>
          <w:rFonts w:ascii="Centra No2 Light" w:eastAsia="Times New Roman" w:hAnsi="Centra No2 Light" w:cs="Arial"/>
          <w:color w:val="0B0C0C"/>
          <w:lang w:eastAsia="en-GB"/>
        </w:rPr>
        <w:t>Most schools will already have the required devices and will not need to take any action. However, schools must ensure their devices meet the criteria within this guidance to successfully administer the RBA from the academic year 2025 to 2026:</w:t>
      </w:r>
    </w:p>
    <w:p w14:paraId="5D48F3F6" w14:textId="35E833CA" w:rsidR="00760F9D" w:rsidRDefault="00302C2F" w:rsidP="009778D1">
      <w:pPr>
        <w:rPr>
          <w:rFonts w:ascii="Centra No2 Light" w:hAnsi="Centra No2 Light" w:cs="Arial"/>
          <w:b/>
          <w:bCs/>
          <w:color w:val="F4B083" w:themeColor="accent2" w:themeTint="99"/>
        </w:rPr>
      </w:pPr>
      <w:r w:rsidRPr="00760F9D">
        <w:rPr>
          <w:rFonts w:ascii="Centra No2 Light" w:hAnsi="Centra No2 Light" w:cs="Arial"/>
          <w:b/>
          <w:bCs/>
          <w:color w:val="F4B083" w:themeColor="accent2" w:themeTint="99"/>
        </w:rPr>
        <w:t>Phonics placement assessments – please see the phonics assessment booklet</w:t>
      </w:r>
      <w:r w:rsidR="00FE67A2">
        <w:rPr>
          <w:rFonts w:ascii="Centra No2 Light" w:hAnsi="Centra No2 Light" w:cs="Arial"/>
          <w:b/>
          <w:bCs/>
          <w:color w:val="F4B083" w:themeColor="accent2" w:themeTint="99"/>
        </w:rPr>
        <w:t>. These assessments inform the phonics tracker (Y/N) The phonics tracker must be completed.</w:t>
      </w:r>
    </w:p>
    <w:p w14:paraId="5C2D5595" w14:textId="52C4173B" w:rsidR="00E66CA5" w:rsidRPr="00760F9D" w:rsidRDefault="0018711D" w:rsidP="009778D1">
      <w:pPr>
        <w:rPr>
          <w:rFonts w:ascii="Centra No2 Light" w:hAnsi="Centra No2 Light" w:cs="Arial"/>
          <w:color w:val="F4B083" w:themeColor="accent2" w:themeTint="99"/>
        </w:rPr>
      </w:pPr>
      <w:r w:rsidRPr="00760F9D">
        <w:rPr>
          <w:rFonts w:ascii="Centra No2 Light" w:hAnsi="Centra No2 Light" w:cs="Arial"/>
          <w:b/>
          <w:bCs/>
          <w:color w:val="F4B083" w:themeColor="accent2" w:themeTint="99"/>
        </w:rPr>
        <w:t>Internal Assessments on Insight</w:t>
      </w:r>
    </w:p>
    <w:p w14:paraId="11E5F149" w14:textId="35B9893F" w:rsidR="00DF04A8" w:rsidRPr="00760F9D" w:rsidRDefault="00DF04A8" w:rsidP="009778D1">
      <w:pPr>
        <w:rPr>
          <w:rFonts w:ascii="Centra No2 Light" w:hAnsi="Centra No2 Light" w:cs="Arial"/>
          <w:color w:val="000000" w:themeColor="text1"/>
        </w:rPr>
      </w:pPr>
      <w:r w:rsidRPr="00760F9D">
        <w:rPr>
          <w:rFonts w:ascii="Centra No2 Light" w:hAnsi="Centra No2 Light" w:cs="Arial"/>
          <w:color w:val="000000" w:themeColor="text1"/>
        </w:rPr>
        <w:t>These are based around 6 areas</w:t>
      </w:r>
      <w:r w:rsidR="00443D0C" w:rsidRPr="00760F9D">
        <w:rPr>
          <w:rFonts w:ascii="Centra No2 Light" w:hAnsi="Centra No2 Light" w:cs="Arial"/>
          <w:color w:val="000000" w:themeColor="text1"/>
        </w:rPr>
        <w:t xml:space="preserve">, which incorporate the domains from the RBA and are called maths knowledge and reading knowledge. </w:t>
      </w:r>
    </w:p>
    <w:p w14:paraId="2434147E" w14:textId="77777777" w:rsidR="00DF04A8" w:rsidRPr="00760F9D" w:rsidRDefault="00DF04A8" w:rsidP="00DF04A8">
      <w:pPr>
        <w:spacing w:after="0"/>
        <w:rPr>
          <w:rFonts w:ascii="Centra No2 Light" w:hAnsi="Centra No2 Light" w:cs="Arial"/>
          <w:b/>
          <w:bCs/>
          <w:color w:val="000000" w:themeColor="text1"/>
        </w:rPr>
      </w:pPr>
      <w:r w:rsidRPr="00760F9D">
        <w:rPr>
          <w:rFonts w:ascii="Centra No2 Light" w:hAnsi="Centra No2 Light" w:cs="Arial"/>
          <w:b/>
          <w:bCs/>
          <w:color w:val="000000" w:themeColor="text1"/>
        </w:rPr>
        <w:t>COMMUNICATION</w:t>
      </w:r>
    </w:p>
    <w:p w14:paraId="39D91B86" w14:textId="6E832BF7" w:rsidR="00AA4609" w:rsidRPr="00760F9D" w:rsidRDefault="00AA4609" w:rsidP="00DF04A8">
      <w:pPr>
        <w:spacing w:after="0"/>
        <w:rPr>
          <w:rFonts w:ascii="Centra No2 Light" w:hAnsi="Centra No2 Light"/>
          <w:color w:val="000000" w:themeColor="text1"/>
        </w:rPr>
      </w:pPr>
      <w:r w:rsidRPr="00760F9D">
        <w:rPr>
          <w:rFonts w:ascii="Centra No2 Light" w:hAnsi="Centra No2 Light"/>
          <w:color w:val="000000" w:themeColor="text1"/>
        </w:rPr>
        <w:t>Can the child process and</w:t>
      </w:r>
      <w:r w:rsidR="00FA66AC" w:rsidRPr="00760F9D">
        <w:rPr>
          <w:rFonts w:ascii="Centra No2 Light" w:hAnsi="Centra No2 Light"/>
          <w:color w:val="000000" w:themeColor="text1"/>
        </w:rPr>
        <w:t xml:space="preserve"> follow instructions? D</w:t>
      </w:r>
      <w:r w:rsidR="00BA7BB1" w:rsidRPr="00760F9D">
        <w:rPr>
          <w:rFonts w:ascii="Centra No2 Light" w:hAnsi="Centra No2 Light"/>
          <w:color w:val="000000" w:themeColor="text1"/>
        </w:rPr>
        <w:t>o</w:t>
      </w:r>
      <w:r w:rsidR="00FA66AC" w:rsidRPr="00760F9D">
        <w:rPr>
          <w:rFonts w:ascii="Centra No2 Light" w:hAnsi="Centra No2 Light"/>
          <w:color w:val="000000" w:themeColor="text1"/>
        </w:rPr>
        <w:t xml:space="preserve"> they have the confidence to communicate freely and express themselves as a learner? Are they able to listen attentively in a range of situations.</w:t>
      </w:r>
    </w:p>
    <w:p w14:paraId="7271D11E" w14:textId="2161A3E4" w:rsidR="00DF04A8" w:rsidRPr="00760F9D" w:rsidRDefault="00DF04A8" w:rsidP="00DF04A8">
      <w:pPr>
        <w:spacing w:after="0"/>
        <w:rPr>
          <w:rFonts w:ascii="Centra No2 Light" w:hAnsi="Centra No2 Light"/>
          <w:b/>
          <w:bCs/>
          <w:color w:val="000000" w:themeColor="text1"/>
        </w:rPr>
      </w:pPr>
      <w:r w:rsidRPr="00760F9D">
        <w:rPr>
          <w:rFonts w:ascii="Centra No2 Light" w:hAnsi="Centra No2 Light"/>
          <w:b/>
          <w:bCs/>
          <w:color w:val="000000" w:themeColor="text1"/>
        </w:rPr>
        <w:t>CONFIDENCE</w:t>
      </w:r>
    </w:p>
    <w:p w14:paraId="45ECBE3C" w14:textId="44B4234C" w:rsidR="00ED5096" w:rsidRPr="00760F9D" w:rsidRDefault="000F11A4" w:rsidP="00DF04A8">
      <w:pPr>
        <w:spacing w:after="0"/>
        <w:rPr>
          <w:rFonts w:ascii="Centra No2 Light" w:hAnsi="Centra No2 Light"/>
          <w:color w:val="000000" w:themeColor="text1"/>
        </w:rPr>
      </w:pPr>
      <w:r w:rsidRPr="00760F9D">
        <w:rPr>
          <w:rFonts w:ascii="Centra No2 Light" w:hAnsi="Centra No2 Light"/>
          <w:color w:val="000000" w:themeColor="text1"/>
        </w:rPr>
        <w:t>Can the child</w:t>
      </w:r>
      <w:r w:rsidR="00ED5096" w:rsidRPr="00760F9D">
        <w:rPr>
          <w:rFonts w:ascii="Centra No2 Light" w:hAnsi="Centra No2 Light"/>
          <w:color w:val="000000" w:themeColor="text1"/>
        </w:rPr>
        <w:t xml:space="preserve"> negotiate and consider the ideas and needs of others</w:t>
      </w:r>
      <w:r w:rsidRPr="00760F9D">
        <w:rPr>
          <w:rFonts w:ascii="Centra No2 Light" w:hAnsi="Centra No2 Light"/>
          <w:color w:val="000000" w:themeColor="text1"/>
        </w:rPr>
        <w:t xml:space="preserve">, </w:t>
      </w:r>
      <w:r w:rsidR="00ED5096" w:rsidRPr="00760F9D">
        <w:rPr>
          <w:rFonts w:ascii="Centra No2 Light" w:hAnsi="Centra No2 Light"/>
          <w:color w:val="000000" w:themeColor="text1"/>
        </w:rPr>
        <w:t>empathise and work successfully as part of a team</w:t>
      </w:r>
      <w:r w:rsidR="00CD5300" w:rsidRPr="00760F9D">
        <w:rPr>
          <w:rFonts w:ascii="Centra No2 Light" w:hAnsi="Centra No2 Light"/>
          <w:color w:val="000000" w:themeColor="text1"/>
        </w:rPr>
        <w:t xml:space="preserve">, </w:t>
      </w:r>
      <w:r w:rsidRPr="00760F9D">
        <w:rPr>
          <w:rFonts w:ascii="Centra No2 Light" w:hAnsi="Centra No2 Light"/>
          <w:color w:val="000000" w:themeColor="text1"/>
        </w:rPr>
        <w:t xml:space="preserve">and </w:t>
      </w:r>
      <w:r w:rsidR="00CD5300" w:rsidRPr="00760F9D">
        <w:rPr>
          <w:rFonts w:ascii="Centra No2 Light" w:hAnsi="Centra No2 Light"/>
          <w:color w:val="000000" w:themeColor="text1"/>
        </w:rPr>
        <w:t>focus on one thing for an appropriate amount of time, happily coming away if my name is called</w:t>
      </w:r>
      <w:r w:rsidR="00FA6E4C" w:rsidRPr="00760F9D">
        <w:rPr>
          <w:rFonts w:ascii="Centra No2 Light" w:hAnsi="Centra No2 Light"/>
          <w:color w:val="000000" w:themeColor="text1"/>
        </w:rPr>
        <w:t>?</w:t>
      </w:r>
    </w:p>
    <w:p w14:paraId="573B5DDE" w14:textId="58AED34B" w:rsidR="00DF04A8" w:rsidRPr="00760F9D" w:rsidRDefault="00DF04A8" w:rsidP="00DF04A8">
      <w:pPr>
        <w:spacing w:after="0"/>
        <w:rPr>
          <w:rFonts w:ascii="Centra No2 Light" w:hAnsi="Centra No2 Light"/>
          <w:b/>
          <w:bCs/>
          <w:color w:val="000000" w:themeColor="text1"/>
        </w:rPr>
      </w:pPr>
      <w:r w:rsidRPr="00760F9D">
        <w:rPr>
          <w:rFonts w:ascii="Centra No2 Light" w:hAnsi="Centra No2 Light"/>
          <w:b/>
          <w:bCs/>
          <w:color w:val="000000" w:themeColor="text1"/>
        </w:rPr>
        <w:t>PHYSICAL</w:t>
      </w:r>
    </w:p>
    <w:p w14:paraId="18DBAE07" w14:textId="032DF99F" w:rsidR="00FA6E4C" w:rsidRPr="00760F9D" w:rsidRDefault="00FA6E4C" w:rsidP="00DF04A8">
      <w:pPr>
        <w:spacing w:after="0"/>
        <w:rPr>
          <w:rFonts w:ascii="Centra No2 Light" w:hAnsi="Centra No2 Light"/>
          <w:color w:val="000000" w:themeColor="text1"/>
        </w:rPr>
      </w:pPr>
      <w:r w:rsidRPr="00760F9D">
        <w:rPr>
          <w:rFonts w:ascii="Centra No2 Light" w:hAnsi="Centra No2 Light"/>
          <w:color w:val="000000" w:themeColor="text1"/>
        </w:rPr>
        <w:t xml:space="preserve">Can </w:t>
      </w:r>
      <w:r w:rsidR="000F11A4" w:rsidRPr="00760F9D">
        <w:rPr>
          <w:rFonts w:ascii="Centra No2 Light" w:hAnsi="Centra No2 Light"/>
          <w:color w:val="000000" w:themeColor="text1"/>
        </w:rPr>
        <w:t xml:space="preserve">the child </w:t>
      </w:r>
      <w:r w:rsidRPr="00760F9D">
        <w:rPr>
          <w:rFonts w:ascii="Centra No2 Light" w:hAnsi="Centra No2 Light"/>
          <w:color w:val="000000" w:themeColor="text1"/>
        </w:rPr>
        <w:t xml:space="preserve">control and co-ordinate </w:t>
      </w:r>
      <w:r w:rsidR="000F11A4" w:rsidRPr="00760F9D">
        <w:rPr>
          <w:rFonts w:ascii="Centra No2 Light" w:hAnsi="Centra No2 Light"/>
          <w:color w:val="000000" w:themeColor="text1"/>
        </w:rPr>
        <w:t xml:space="preserve">their </w:t>
      </w:r>
      <w:r w:rsidRPr="00760F9D">
        <w:rPr>
          <w:rFonts w:ascii="Centra No2 Light" w:hAnsi="Centra No2 Light"/>
          <w:color w:val="000000" w:themeColor="text1"/>
        </w:rPr>
        <w:t>movements when using large</w:t>
      </w:r>
      <w:r w:rsidR="004F4D48" w:rsidRPr="00760F9D">
        <w:rPr>
          <w:rFonts w:ascii="Centra No2 Light" w:hAnsi="Centra No2 Light"/>
          <w:color w:val="000000" w:themeColor="text1"/>
        </w:rPr>
        <w:t xml:space="preserve"> and small</w:t>
      </w:r>
      <w:r w:rsidR="00CA1396" w:rsidRPr="00760F9D">
        <w:rPr>
          <w:rFonts w:ascii="Centra No2 Light" w:hAnsi="Centra No2 Light"/>
          <w:color w:val="000000" w:themeColor="text1"/>
        </w:rPr>
        <w:t xml:space="preserve"> equipment</w:t>
      </w:r>
      <w:r w:rsidR="004F4D48" w:rsidRPr="00760F9D">
        <w:rPr>
          <w:rFonts w:ascii="Centra No2 Light" w:hAnsi="Centra No2 Light"/>
          <w:color w:val="000000" w:themeColor="text1"/>
        </w:rPr>
        <w:t xml:space="preserve">? Can </w:t>
      </w:r>
      <w:r w:rsidR="000F11A4" w:rsidRPr="00760F9D">
        <w:rPr>
          <w:rFonts w:ascii="Centra No2 Light" w:hAnsi="Centra No2 Light"/>
          <w:color w:val="000000" w:themeColor="text1"/>
        </w:rPr>
        <w:t xml:space="preserve">the child </w:t>
      </w:r>
      <w:r w:rsidR="004F4D48" w:rsidRPr="00760F9D">
        <w:rPr>
          <w:rFonts w:ascii="Centra No2 Light" w:hAnsi="Centra No2 Light"/>
          <w:color w:val="000000" w:themeColor="text1"/>
        </w:rPr>
        <w:t>negotiate space appropriately</w:t>
      </w:r>
      <w:r w:rsidR="00785289" w:rsidRPr="00760F9D">
        <w:rPr>
          <w:rFonts w:ascii="Centra No2 Light" w:hAnsi="Centra No2 Light"/>
          <w:color w:val="000000" w:themeColor="text1"/>
        </w:rPr>
        <w:t>?</w:t>
      </w:r>
    </w:p>
    <w:p w14:paraId="32D1B65C" w14:textId="588C490F" w:rsidR="00DF04A8" w:rsidRPr="00760F9D" w:rsidRDefault="00DF04A8" w:rsidP="00DF04A8">
      <w:pPr>
        <w:spacing w:after="0"/>
        <w:rPr>
          <w:rFonts w:ascii="Centra No2 Light" w:hAnsi="Centra No2 Light"/>
          <w:b/>
          <w:bCs/>
          <w:color w:val="000000" w:themeColor="text1"/>
          <w:shd w:val="clear" w:color="auto" w:fill="FFFFFF"/>
        </w:rPr>
      </w:pPr>
      <w:r w:rsidRPr="00760F9D">
        <w:rPr>
          <w:rFonts w:ascii="Centra No2 Light" w:hAnsi="Centra No2 Light"/>
          <w:b/>
          <w:bCs/>
          <w:color w:val="000000" w:themeColor="text1"/>
          <w:shd w:val="clear" w:color="auto" w:fill="FFFFFF"/>
        </w:rPr>
        <w:t>SELF-HELP</w:t>
      </w:r>
    </w:p>
    <w:p w14:paraId="1026310A" w14:textId="798B4210" w:rsidR="00DF04A8" w:rsidRPr="00760F9D" w:rsidRDefault="00785289" w:rsidP="00256E22">
      <w:pPr>
        <w:spacing w:after="0"/>
        <w:rPr>
          <w:rFonts w:ascii="Centra No2 Light" w:hAnsi="Centra No2 Light"/>
          <w:color w:val="000000" w:themeColor="text1"/>
        </w:rPr>
      </w:pPr>
      <w:r w:rsidRPr="00760F9D">
        <w:rPr>
          <w:rFonts w:ascii="Centra No2 Light" w:hAnsi="Centra No2 Light"/>
          <w:color w:val="000000" w:themeColor="text1"/>
        </w:rPr>
        <w:t>D</w:t>
      </w:r>
      <w:r w:rsidR="00F17B62" w:rsidRPr="00760F9D">
        <w:rPr>
          <w:rFonts w:ascii="Centra No2 Light" w:hAnsi="Centra No2 Light"/>
          <w:color w:val="000000" w:themeColor="text1"/>
        </w:rPr>
        <w:t>o</w:t>
      </w:r>
      <w:r w:rsidR="000F11A4" w:rsidRPr="00760F9D">
        <w:rPr>
          <w:rFonts w:ascii="Centra No2 Light" w:hAnsi="Centra No2 Light"/>
          <w:color w:val="000000" w:themeColor="text1"/>
        </w:rPr>
        <w:t>es the child</w:t>
      </w:r>
      <w:r w:rsidRPr="00760F9D">
        <w:rPr>
          <w:rFonts w:ascii="Centra No2 Light" w:hAnsi="Centra No2 Light"/>
          <w:color w:val="000000" w:themeColor="text1"/>
        </w:rPr>
        <w:t xml:space="preserve"> understand the need for physical exercise and eating well</w:t>
      </w:r>
      <w:r w:rsidR="00F17B62" w:rsidRPr="00760F9D">
        <w:rPr>
          <w:rFonts w:ascii="Centra No2 Light" w:hAnsi="Centra No2 Light"/>
          <w:color w:val="000000" w:themeColor="text1"/>
        </w:rPr>
        <w:t>? A</w:t>
      </w:r>
      <w:r w:rsidR="000F11A4" w:rsidRPr="00760F9D">
        <w:rPr>
          <w:rFonts w:ascii="Centra No2 Light" w:hAnsi="Centra No2 Light"/>
          <w:color w:val="000000" w:themeColor="text1"/>
        </w:rPr>
        <w:t>re they</w:t>
      </w:r>
      <w:r w:rsidR="00F17B62" w:rsidRPr="00760F9D">
        <w:rPr>
          <w:rFonts w:ascii="Centra No2 Light" w:hAnsi="Centra No2 Light"/>
          <w:color w:val="000000" w:themeColor="text1"/>
        </w:rPr>
        <w:t xml:space="preserve"> dry by day, and </w:t>
      </w:r>
      <w:r w:rsidR="000F11A4" w:rsidRPr="00760F9D">
        <w:rPr>
          <w:rFonts w:ascii="Centra No2 Light" w:hAnsi="Centra No2 Light"/>
          <w:color w:val="000000" w:themeColor="text1"/>
        </w:rPr>
        <w:t xml:space="preserve">able to </w:t>
      </w:r>
      <w:r w:rsidR="00F17B62" w:rsidRPr="00760F9D">
        <w:rPr>
          <w:rFonts w:ascii="Centra No2 Light" w:hAnsi="Centra No2 Light"/>
          <w:color w:val="000000" w:themeColor="text1"/>
        </w:rPr>
        <w:t xml:space="preserve">dress, feed and go to the toilet </w:t>
      </w:r>
      <w:r w:rsidR="000F11A4" w:rsidRPr="00760F9D">
        <w:rPr>
          <w:rFonts w:ascii="Centra No2 Light" w:hAnsi="Centra No2 Light"/>
          <w:color w:val="000000" w:themeColor="text1"/>
        </w:rPr>
        <w:t>independently</w:t>
      </w:r>
      <w:r w:rsidR="00F17B62" w:rsidRPr="00760F9D">
        <w:rPr>
          <w:rFonts w:ascii="Centra No2 Light" w:hAnsi="Centra No2 Light"/>
          <w:color w:val="000000" w:themeColor="text1"/>
        </w:rPr>
        <w:t>?</w:t>
      </w:r>
    </w:p>
    <w:p w14:paraId="67C7A8FF" w14:textId="5826411D" w:rsidR="00F17B62" w:rsidRPr="00760F9D" w:rsidRDefault="00F17B62" w:rsidP="00256E22">
      <w:pPr>
        <w:spacing w:after="0"/>
        <w:rPr>
          <w:rFonts w:ascii="Centra No2 Light" w:hAnsi="Centra No2 Light"/>
          <w:b/>
          <w:bCs/>
          <w:color w:val="000000" w:themeColor="text1"/>
        </w:rPr>
      </w:pPr>
      <w:r w:rsidRPr="00760F9D">
        <w:rPr>
          <w:rFonts w:ascii="Centra No2 Light" w:hAnsi="Centra No2 Light"/>
          <w:b/>
          <w:bCs/>
          <w:color w:val="000000" w:themeColor="text1"/>
        </w:rPr>
        <w:t>READING</w:t>
      </w:r>
      <w:r w:rsidR="002E577A" w:rsidRPr="00760F9D">
        <w:rPr>
          <w:rFonts w:ascii="Centra No2 Light" w:hAnsi="Centra No2 Light"/>
          <w:b/>
          <w:bCs/>
          <w:color w:val="000000" w:themeColor="text1"/>
        </w:rPr>
        <w:t xml:space="preserve"> (use the RBA assessments to support this)</w:t>
      </w:r>
    </w:p>
    <w:p w14:paraId="045B007B" w14:textId="41DE59FF" w:rsidR="00F17B62" w:rsidRPr="00760F9D" w:rsidRDefault="00F17B62" w:rsidP="00256E22">
      <w:pPr>
        <w:spacing w:after="0"/>
        <w:rPr>
          <w:rFonts w:ascii="Centra No2 Light" w:hAnsi="Centra No2 Light"/>
          <w:color w:val="000000" w:themeColor="text1"/>
        </w:rPr>
      </w:pPr>
      <w:r w:rsidRPr="00760F9D">
        <w:rPr>
          <w:rFonts w:ascii="Centra No2 Light" w:hAnsi="Centra No2 Light"/>
          <w:color w:val="000000" w:themeColor="text1"/>
        </w:rPr>
        <w:t xml:space="preserve">Can </w:t>
      </w:r>
      <w:r w:rsidR="000F11A4" w:rsidRPr="00760F9D">
        <w:rPr>
          <w:rFonts w:ascii="Centra No2 Light" w:hAnsi="Centra No2 Light"/>
          <w:color w:val="000000" w:themeColor="text1"/>
        </w:rPr>
        <w:t xml:space="preserve">the child </w:t>
      </w:r>
      <w:r w:rsidRPr="00760F9D">
        <w:rPr>
          <w:rFonts w:ascii="Centra No2 Light" w:hAnsi="Centra No2 Light"/>
          <w:color w:val="000000" w:themeColor="text1"/>
        </w:rPr>
        <w:t>sit with a book holding it the right way up and turning the pages</w:t>
      </w:r>
      <w:r w:rsidR="000F11A4" w:rsidRPr="00760F9D">
        <w:rPr>
          <w:rFonts w:ascii="Centra No2 Light" w:hAnsi="Centra No2 Light"/>
          <w:color w:val="000000" w:themeColor="text1"/>
        </w:rPr>
        <w:t>.</w:t>
      </w:r>
      <w:r w:rsidR="00256E22" w:rsidRPr="00760F9D">
        <w:rPr>
          <w:rFonts w:ascii="Centra No2 Light" w:hAnsi="Centra No2 Light"/>
          <w:color w:val="000000" w:themeColor="text1"/>
        </w:rPr>
        <w:t xml:space="preserve"> D</w:t>
      </w:r>
      <w:r w:rsidR="005C7AA2" w:rsidRPr="00760F9D">
        <w:rPr>
          <w:rFonts w:ascii="Centra No2 Light" w:hAnsi="Centra No2 Light"/>
          <w:color w:val="000000" w:themeColor="text1"/>
        </w:rPr>
        <w:t>o</w:t>
      </w:r>
      <w:r w:rsidR="000F11A4" w:rsidRPr="00760F9D">
        <w:rPr>
          <w:rFonts w:ascii="Centra No2 Light" w:hAnsi="Centra No2 Light"/>
          <w:color w:val="000000" w:themeColor="text1"/>
        </w:rPr>
        <w:t>es the child</w:t>
      </w:r>
      <w:r w:rsidR="00256E22" w:rsidRPr="00760F9D">
        <w:rPr>
          <w:rFonts w:ascii="Centra No2 Light" w:hAnsi="Centra No2 Light"/>
          <w:color w:val="000000" w:themeColor="text1"/>
        </w:rPr>
        <w:t xml:space="preserve"> have favourite stories </w:t>
      </w:r>
      <w:r w:rsidR="000F11A4" w:rsidRPr="00760F9D">
        <w:rPr>
          <w:rFonts w:ascii="Centra No2 Light" w:hAnsi="Centra No2 Light"/>
          <w:color w:val="000000" w:themeColor="text1"/>
        </w:rPr>
        <w:t>they</w:t>
      </w:r>
      <w:r w:rsidR="00256E22" w:rsidRPr="00760F9D">
        <w:rPr>
          <w:rFonts w:ascii="Centra No2 Light" w:hAnsi="Centra No2 Light"/>
          <w:color w:val="000000" w:themeColor="text1"/>
        </w:rPr>
        <w:t xml:space="preserve"> talk about/recognise? Can </w:t>
      </w:r>
      <w:r w:rsidR="000F11A4" w:rsidRPr="00760F9D">
        <w:rPr>
          <w:rFonts w:ascii="Centra No2 Light" w:hAnsi="Centra No2 Light"/>
          <w:color w:val="000000" w:themeColor="text1"/>
        </w:rPr>
        <w:t xml:space="preserve">they </w:t>
      </w:r>
      <w:r w:rsidR="00256E22" w:rsidRPr="00760F9D">
        <w:rPr>
          <w:rFonts w:ascii="Centra No2 Light" w:hAnsi="Centra No2 Light"/>
          <w:color w:val="000000" w:themeColor="text1"/>
        </w:rPr>
        <w:t>listen well to stories and join in with rhymes and games</w:t>
      </w:r>
      <w:r w:rsidR="00E57ACC" w:rsidRPr="00760F9D">
        <w:rPr>
          <w:rFonts w:ascii="Centra No2 Light" w:hAnsi="Centra No2 Light"/>
          <w:color w:val="000000" w:themeColor="text1"/>
        </w:rPr>
        <w:t xml:space="preserve">? </w:t>
      </w:r>
      <w:r w:rsidR="00256E22" w:rsidRPr="00760F9D">
        <w:rPr>
          <w:rFonts w:ascii="Centra No2 Light" w:hAnsi="Centra No2 Light"/>
          <w:color w:val="000000" w:themeColor="text1"/>
        </w:rPr>
        <w:t xml:space="preserve">Can </w:t>
      </w:r>
      <w:r w:rsidR="000F11A4" w:rsidRPr="00760F9D">
        <w:rPr>
          <w:rFonts w:ascii="Centra No2 Light" w:hAnsi="Centra No2 Light"/>
          <w:color w:val="000000" w:themeColor="text1"/>
        </w:rPr>
        <w:t>they</w:t>
      </w:r>
      <w:r w:rsidR="00256E22" w:rsidRPr="00760F9D">
        <w:rPr>
          <w:rFonts w:ascii="Centra No2 Light" w:hAnsi="Centra No2 Light"/>
          <w:color w:val="000000" w:themeColor="text1"/>
        </w:rPr>
        <w:t xml:space="preserve"> segment and blend CVC words orally</w:t>
      </w:r>
      <w:r w:rsidR="00E57ACC" w:rsidRPr="00760F9D">
        <w:rPr>
          <w:rFonts w:ascii="Centra No2 Light" w:hAnsi="Centra No2 Light"/>
          <w:color w:val="000000" w:themeColor="text1"/>
        </w:rPr>
        <w:t>?</w:t>
      </w:r>
    </w:p>
    <w:p w14:paraId="465211B7" w14:textId="46E2FE13" w:rsidR="00256E22" w:rsidRPr="00760F9D" w:rsidRDefault="00256E22" w:rsidP="00256E22">
      <w:pPr>
        <w:spacing w:after="0"/>
        <w:rPr>
          <w:rFonts w:ascii="Centra No2 Light" w:hAnsi="Centra No2 Light"/>
          <w:b/>
          <w:bCs/>
          <w:color w:val="000000" w:themeColor="text1"/>
        </w:rPr>
      </w:pPr>
      <w:r w:rsidRPr="00760F9D">
        <w:rPr>
          <w:rFonts w:ascii="Centra No2 Light" w:hAnsi="Centra No2 Light"/>
          <w:b/>
          <w:bCs/>
          <w:color w:val="000000" w:themeColor="text1"/>
        </w:rPr>
        <w:t>MATHS</w:t>
      </w:r>
      <w:r w:rsidR="002E577A" w:rsidRPr="00760F9D">
        <w:rPr>
          <w:rFonts w:ascii="Centra No2 Light" w:hAnsi="Centra No2 Light"/>
          <w:b/>
          <w:bCs/>
          <w:color w:val="000000" w:themeColor="text1"/>
        </w:rPr>
        <w:t xml:space="preserve"> (use the RBA assessments to support this)</w:t>
      </w:r>
    </w:p>
    <w:p w14:paraId="5E50373C" w14:textId="0422AE65" w:rsidR="002421CA" w:rsidRPr="00760F9D" w:rsidRDefault="0054694A" w:rsidP="00256E22">
      <w:pPr>
        <w:spacing w:after="0"/>
        <w:rPr>
          <w:rFonts w:ascii="Centra No2 Light" w:hAnsi="Centra No2 Light"/>
          <w:color w:val="000000" w:themeColor="text1"/>
        </w:rPr>
      </w:pPr>
      <w:r w:rsidRPr="00760F9D">
        <w:rPr>
          <w:rFonts w:ascii="Centra No2 Light" w:hAnsi="Centra No2 Light"/>
          <w:color w:val="000000" w:themeColor="text1"/>
        </w:rPr>
        <w:t xml:space="preserve">Can </w:t>
      </w:r>
      <w:r w:rsidR="000F11A4" w:rsidRPr="00760F9D">
        <w:rPr>
          <w:rFonts w:ascii="Centra No2 Light" w:hAnsi="Centra No2 Light"/>
          <w:color w:val="000000" w:themeColor="text1"/>
        </w:rPr>
        <w:t>the</w:t>
      </w:r>
      <w:r w:rsidR="00E57ACC" w:rsidRPr="00760F9D">
        <w:rPr>
          <w:rFonts w:ascii="Centra No2 Light" w:hAnsi="Centra No2 Light"/>
          <w:color w:val="000000" w:themeColor="text1"/>
        </w:rPr>
        <w:t>y</w:t>
      </w:r>
      <w:r w:rsidR="000F11A4" w:rsidRPr="00760F9D">
        <w:rPr>
          <w:rFonts w:ascii="Centra No2 Light" w:hAnsi="Centra No2 Light"/>
          <w:color w:val="000000" w:themeColor="text1"/>
        </w:rPr>
        <w:t xml:space="preserve"> </w:t>
      </w:r>
      <w:r w:rsidRPr="00760F9D">
        <w:rPr>
          <w:rFonts w:ascii="Centra No2 Light" w:hAnsi="Centra No2 Light"/>
          <w:color w:val="000000" w:themeColor="text1"/>
        </w:rPr>
        <w:t>count objects to 5</w:t>
      </w:r>
      <w:r w:rsidR="009B3417" w:rsidRPr="00760F9D">
        <w:rPr>
          <w:rFonts w:ascii="Centra No2 Light" w:hAnsi="Centra No2 Light"/>
          <w:color w:val="000000" w:themeColor="text1"/>
        </w:rPr>
        <w:t xml:space="preserve">, recognise patterns around </w:t>
      </w:r>
      <w:r w:rsidR="00E57ACC" w:rsidRPr="00760F9D">
        <w:rPr>
          <w:rFonts w:ascii="Centra No2 Light" w:hAnsi="Centra No2 Light"/>
          <w:color w:val="000000" w:themeColor="text1"/>
        </w:rPr>
        <w:t>them</w:t>
      </w:r>
      <w:r w:rsidR="009B3417" w:rsidRPr="00760F9D">
        <w:rPr>
          <w:rFonts w:ascii="Centra No2 Light" w:hAnsi="Centra No2 Light"/>
          <w:color w:val="000000" w:themeColor="text1"/>
        </w:rPr>
        <w:t xml:space="preserve"> and create patterns of </w:t>
      </w:r>
      <w:r w:rsidR="00E57ACC" w:rsidRPr="00760F9D">
        <w:rPr>
          <w:rFonts w:ascii="Centra No2 Light" w:hAnsi="Centra No2 Light"/>
          <w:color w:val="000000" w:themeColor="text1"/>
        </w:rPr>
        <w:t xml:space="preserve">their </w:t>
      </w:r>
      <w:r w:rsidR="009B3417" w:rsidRPr="00760F9D">
        <w:rPr>
          <w:rFonts w:ascii="Centra No2 Light" w:hAnsi="Centra No2 Light"/>
          <w:color w:val="000000" w:themeColor="text1"/>
        </w:rPr>
        <w:t>own? A</w:t>
      </w:r>
      <w:r w:rsidR="00E57ACC" w:rsidRPr="00760F9D">
        <w:rPr>
          <w:rFonts w:ascii="Centra No2 Light" w:hAnsi="Centra No2 Light"/>
          <w:color w:val="000000" w:themeColor="text1"/>
        </w:rPr>
        <w:t xml:space="preserve">re they </w:t>
      </w:r>
      <w:r w:rsidR="009B3417" w:rsidRPr="00760F9D">
        <w:rPr>
          <w:rFonts w:ascii="Centra No2 Light" w:hAnsi="Centra No2 Light"/>
          <w:color w:val="000000" w:themeColor="text1"/>
        </w:rPr>
        <w:t xml:space="preserve">developing a sense of </w:t>
      </w:r>
      <w:r w:rsidR="006768F1" w:rsidRPr="00760F9D">
        <w:rPr>
          <w:rFonts w:ascii="Centra No2 Light" w:hAnsi="Centra No2 Light"/>
          <w:color w:val="000000" w:themeColor="text1"/>
        </w:rPr>
        <w:t xml:space="preserve">space </w:t>
      </w:r>
      <w:r w:rsidR="009B3417" w:rsidRPr="00760F9D">
        <w:rPr>
          <w:rFonts w:ascii="Centra No2 Light" w:hAnsi="Centra No2 Light"/>
          <w:color w:val="000000" w:themeColor="text1"/>
        </w:rPr>
        <w:t xml:space="preserve">around </w:t>
      </w:r>
      <w:r w:rsidR="00E57ACC" w:rsidRPr="00760F9D">
        <w:rPr>
          <w:rFonts w:ascii="Centra No2 Light" w:hAnsi="Centra No2 Light"/>
          <w:color w:val="000000" w:themeColor="text1"/>
        </w:rPr>
        <w:t>then</w:t>
      </w:r>
      <w:r w:rsidR="009B3417" w:rsidRPr="00760F9D">
        <w:rPr>
          <w:rFonts w:ascii="Centra No2 Light" w:hAnsi="Centra No2 Light"/>
          <w:color w:val="000000" w:themeColor="text1"/>
        </w:rPr>
        <w:t>– this is bigger than that, taller</w:t>
      </w:r>
      <w:r w:rsidR="00FD5DEC" w:rsidRPr="00760F9D">
        <w:rPr>
          <w:rFonts w:ascii="Centra No2 Light" w:hAnsi="Centra No2 Light"/>
          <w:color w:val="000000" w:themeColor="text1"/>
        </w:rPr>
        <w:t xml:space="preserve"> than this,</w:t>
      </w:r>
      <w:r w:rsidR="009B3417" w:rsidRPr="00760F9D">
        <w:rPr>
          <w:rFonts w:ascii="Centra No2 Light" w:hAnsi="Centra No2 Light"/>
          <w:color w:val="000000" w:themeColor="text1"/>
        </w:rPr>
        <w:t xml:space="preserve"> this is full up</w:t>
      </w:r>
      <w:r w:rsidR="0003194E" w:rsidRPr="00760F9D">
        <w:rPr>
          <w:rFonts w:ascii="Centra No2 Light" w:hAnsi="Centra No2 Light"/>
          <w:color w:val="000000" w:themeColor="text1"/>
        </w:rPr>
        <w:t xml:space="preserve">? Can </w:t>
      </w:r>
      <w:r w:rsidR="00FD5DEC" w:rsidRPr="00760F9D">
        <w:rPr>
          <w:rFonts w:ascii="Centra No2 Light" w:hAnsi="Centra No2 Light"/>
          <w:color w:val="000000" w:themeColor="text1"/>
        </w:rPr>
        <w:t xml:space="preserve">they </w:t>
      </w:r>
      <w:r w:rsidR="006768F1" w:rsidRPr="00760F9D">
        <w:rPr>
          <w:rFonts w:ascii="Centra No2 Light" w:hAnsi="Centra No2 Light"/>
          <w:color w:val="000000" w:themeColor="text1"/>
        </w:rPr>
        <w:t>complete a simple puzzle</w:t>
      </w:r>
      <w:r w:rsidR="0003194E" w:rsidRPr="00760F9D">
        <w:rPr>
          <w:rFonts w:ascii="Centra No2 Light" w:hAnsi="Centra No2 Light"/>
          <w:color w:val="000000" w:themeColor="text1"/>
        </w:rPr>
        <w:t>?</w:t>
      </w:r>
    </w:p>
    <w:p w14:paraId="3267ABBB" w14:textId="77777777" w:rsidR="000C64A4" w:rsidRDefault="000C64A4" w:rsidP="00256E22">
      <w:pPr>
        <w:spacing w:after="0"/>
        <w:rPr>
          <w:rFonts w:ascii="Centra No2 Medium" w:hAnsi="Centra No2 Medium"/>
          <w:bCs/>
          <w:color w:val="000000" w:themeColor="text1"/>
        </w:rPr>
      </w:pPr>
    </w:p>
    <w:p w14:paraId="2A003BF8" w14:textId="77777777" w:rsidR="00422D47" w:rsidRDefault="00422D47" w:rsidP="00256E22">
      <w:pPr>
        <w:spacing w:after="0"/>
        <w:rPr>
          <w:rFonts w:ascii="Centra No2 Medium" w:hAnsi="Centra No2 Medium"/>
          <w:bCs/>
          <w:color w:val="000000" w:themeColor="text1"/>
        </w:rPr>
      </w:pPr>
    </w:p>
    <w:p w14:paraId="0EFEE0E0" w14:textId="77777777" w:rsidR="00422D47" w:rsidRDefault="00422D47" w:rsidP="00256E22">
      <w:pPr>
        <w:spacing w:after="0"/>
        <w:rPr>
          <w:rFonts w:ascii="Centra No2 Medium" w:hAnsi="Centra No2 Medium"/>
          <w:bCs/>
          <w:color w:val="000000" w:themeColor="text1"/>
        </w:rPr>
      </w:pPr>
    </w:p>
    <w:p w14:paraId="6D695025" w14:textId="77777777" w:rsidR="00422D47" w:rsidRDefault="00422D47" w:rsidP="00256E22">
      <w:pPr>
        <w:spacing w:after="0"/>
        <w:rPr>
          <w:rFonts w:ascii="Centra No2 Medium" w:hAnsi="Centra No2 Medium"/>
          <w:bCs/>
          <w:color w:val="000000" w:themeColor="text1"/>
        </w:rPr>
      </w:pPr>
    </w:p>
    <w:p w14:paraId="082D0729" w14:textId="77777777" w:rsidR="00422D47" w:rsidRDefault="00422D47" w:rsidP="00256E22">
      <w:pPr>
        <w:spacing w:after="0"/>
        <w:rPr>
          <w:rFonts w:ascii="Centra No2 Medium" w:hAnsi="Centra No2 Medium"/>
          <w:bCs/>
          <w:color w:val="000000" w:themeColor="text1"/>
        </w:rPr>
      </w:pPr>
    </w:p>
    <w:p w14:paraId="21E4AA07" w14:textId="77777777" w:rsidR="00422D47" w:rsidRDefault="00422D47" w:rsidP="00256E22">
      <w:pPr>
        <w:spacing w:after="0"/>
        <w:rPr>
          <w:rFonts w:ascii="Centra No2 Medium" w:hAnsi="Centra No2 Medium"/>
          <w:bCs/>
          <w:color w:val="000000" w:themeColor="text1"/>
        </w:rPr>
      </w:pPr>
    </w:p>
    <w:p w14:paraId="40102F09" w14:textId="77777777" w:rsidR="00422D47" w:rsidRDefault="00422D47" w:rsidP="00256E22">
      <w:pPr>
        <w:spacing w:after="0"/>
        <w:rPr>
          <w:rFonts w:ascii="Centra No2 Medium" w:hAnsi="Centra No2 Medium"/>
          <w:bCs/>
          <w:color w:val="000000" w:themeColor="text1"/>
        </w:rPr>
      </w:pPr>
    </w:p>
    <w:p w14:paraId="5D3E9A4E" w14:textId="77777777" w:rsidR="00422D47" w:rsidRDefault="00422D47" w:rsidP="00256E22">
      <w:pPr>
        <w:spacing w:after="0"/>
        <w:rPr>
          <w:rFonts w:ascii="Centra No2 Medium" w:hAnsi="Centra No2 Medium"/>
          <w:bCs/>
          <w:color w:val="000000" w:themeColor="text1"/>
        </w:rPr>
      </w:pPr>
    </w:p>
    <w:p w14:paraId="6DD67F0C" w14:textId="77777777" w:rsidR="00422D47" w:rsidRPr="00A44363" w:rsidRDefault="00422D47" w:rsidP="00256E22">
      <w:pPr>
        <w:spacing w:after="0"/>
        <w:rPr>
          <w:rFonts w:ascii="Centra No2 Medium" w:hAnsi="Centra No2 Medium"/>
          <w:bCs/>
          <w:color w:val="000000" w:themeColor="text1"/>
        </w:rPr>
      </w:pPr>
    </w:p>
    <w:p w14:paraId="679B20AE" w14:textId="4988BC1D" w:rsidR="00A6627A" w:rsidRPr="00A44363" w:rsidRDefault="00222B5C" w:rsidP="00256E22">
      <w:pPr>
        <w:spacing w:after="0"/>
        <w:rPr>
          <w:rFonts w:ascii="Centra No2 Medium" w:hAnsi="Centra No2 Medium"/>
          <w:b/>
          <w:color w:val="000000" w:themeColor="text1"/>
        </w:rPr>
      </w:pPr>
      <w:r w:rsidRPr="00A44363">
        <w:rPr>
          <w:rFonts w:ascii="Centra No2 Medium" w:hAnsi="Centra No2 Medium"/>
          <w:b/>
          <w:color w:val="000000" w:themeColor="text1"/>
        </w:rPr>
        <w:lastRenderedPageBreak/>
        <w:t xml:space="preserve">INTERNAL </w:t>
      </w:r>
      <w:r w:rsidR="00E10FE2" w:rsidRPr="00A44363">
        <w:rPr>
          <w:rFonts w:ascii="Centra No2 Medium" w:hAnsi="Centra No2 Medium"/>
          <w:b/>
          <w:color w:val="000000" w:themeColor="text1"/>
        </w:rPr>
        <w:t>BASELINE for RECEPTION</w:t>
      </w:r>
    </w:p>
    <w:p w14:paraId="0E825D49" w14:textId="14E0981F" w:rsidR="00E10FE2" w:rsidRPr="00A44363" w:rsidRDefault="00E10FE2" w:rsidP="00256E22">
      <w:pPr>
        <w:spacing w:after="0"/>
        <w:rPr>
          <w:rFonts w:ascii="Centra No2 Medium" w:hAnsi="Centra No2 Medium" w:cs="Arial"/>
          <w:b/>
          <w:color w:val="000000" w:themeColor="text1"/>
        </w:rPr>
      </w:pPr>
      <w:r w:rsidRPr="00A44363">
        <w:rPr>
          <w:rFonts w:ascii="Centra No2 Medium" w:hAnsi="Centra No2 Medium" w:cs="Arial"/>
          <w:b/>
          <w:color w:val="000000" w:themeColor="text1"/>
        </w:rPr>
        <w:t>NB This is not a checklist, an assessment against each statement is NOT expected</w:t>
      </w:r>
    </w:p>
    <w:tbl>
      <w:tblPr>
        <w:tblStyle w:val="TableGrid"/>
        <w:tblW w:w="11013" w:type="dxa"/>
        <w:tblInd w:w="-1139" w:type="dxa"/>
        <w:tblLook w:val="04A0" w:firstRow="1" w:lastRow="0" w:firstColumn="1" w:lastColumn="0" w:noHBand="0" w:noVBand="1"/>
      </w:tblPr>
      <w:tblGrid>
        <w:gridCol w:w="925"/>
        <w:gridCol w:w="6021"/>
        <w:gridCol w:w="4067"/>
      </w:tblGrid>
      <w:tr w:rsidR="00884AC4" w:rsidRPr="00A44363" w14:paraId="284319EF" w14:textId="77777777" w:rsidTr="00884AC4">
        <w:trPr>
          <w:cantSplit/>
          <w:trHeight w:val="445"/>
        </w:trPr>
        <w:tc>
          <w:tcPr>
            <w:tcW w:w="925" w:type="dxa"/>
          </w:tcPr>
          <w:p w14:paraId="34DF6EDE" w14:textId="77777777" w:rsidR="00884AC4" w:rsidRPr="00A44363" w:rsidRDefault="00884AC4" w:rsidP="00E05F5D">
            <w:pPr>
              <w:rPr>
                <w:rFonts w:ascii="Centra No2 Medium" w:hAnsi="Centra No2 Medium"/>
                <w:color w:val="000000" w:themeColor="text1"/>
              </w:rPr>
            </w:pPr>
            <w:r w:rsidRPr="00A44363">
              <w:rPr>
                <w:rFonts w:ascii="Centra No2 Medium" w:hAnsi="Centra No2 Medium"/>
                <w:color w:val="000000" w:themeColor="text1"/>
              </w:rPr>
              <w:t>Domain</w:t>
            </w:r>
          </w:p>
        </w:tc>
        <w:tc>
          <w:tcPr>
            <w:tcW w:w="6021" w:type="dxa"/>
          </w:tcPr>
          <w:p w14:paraId="5A516F9A" w14:textId="77777777" w:rsidR="00884AC4" w:rsidRPr="00A44363" w:rsidRDefault="00884AC4" w:rsidP="00E05F5D">
            <w:pPr>
              <w:rPr>
                <w:rFonts w:ascii="Centra No2 Medium" w:hAnsi="Centra No2 Medium"/>
                <w:color w:val="000000" w:themeColor="text1"/>
              </w:rPr>
            </w:pPr>
            <w:r w:rsidRPr="00A44363">
              <w:rPr>
                <w:rFonts w:ascii="Centra No2 Medium" w:hAnsi="Centra No2 Medium"/>
                <w:color w:val="000000" w:themeColor="text1"/>
              </w:rPr>
              <w:t>What to look out for</w:t>
            </w:r>
          </w:p>
        </w:tc>
        <w:tc>
          <w:tcPr>
            <w:tcW w:w="4067" w:type="dxa"/>
          </w:tcPr>
          <w:p w14:paraId="01334DFA" w14:textId="77777777" w:rsidR="00884AC4" w:rsidRPr="00A44363" w:rsidRDefault="00884AC4" w:rsidP="00E05F5D">
            <w:pPr>
              <w:rPr>
                <w:rFonts w:ascii="Centra No2 Medium" w:hAnsi="Centra No2 Medium"/>
                <w:color w:val="000000" w:themeColor="text1"/>
              </w:rPr>
            </w:pPr>
            <w:r w:rsidRPr="00A44363">
              <w:rPr>
                <w:rFonts w:ascii="Centra No2 Medium" w:hAnsi="Centra No2 Medium"/>
                <w:color w:val="000000" w:themeColor="text1"/>
              </w:rPr>
              <w:t>When to be concerned</w:t>
            </w:r>
          </w:p>
        </w:tc>
      </w:tr>
      <w:tr w:rsidR="00884AC4" w:rsidRPr="00A44363" w14:paraId="768FBE9E" w14:textId="77777777" w:rsidTr="00884AC4">
        <w:trPr>
          <w:cantSplit/>
          <w:trHeight w:val="1121"/>
        </w:trPr>
        <w:tc>
          <w:tcPr>
            <w:tcW w:w="925" w:type="dxa"/>
            <w:shd w:val="clear" w:color="auto" w:fill="70AD47" w:themeFill="accent6"/>
            <w:textDirection w:val="btLr"/>
          </w:tcPr>
          <w:p w14:paraId="31469C73"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t>COMMUNICATION</w:t>
            </w:r>
          </w:p>
        </w:tc>
        <w:tc>
          <w:tcPr>
            <w:tcW w:w="6021" w:type="dxa"/>
            <w:shd w:val="clear" w:color="auto" w:fill="E2EFD9" w:themeFill="accent6" w:themeFillTint="33"/>
          </w:tcPr>
          <w:p w14:paraId="202A5EE4" w14:textId="77777777" w:rsidR="00884AC4" w:rsidRPr="000341C5" w:rsidRDefault="00884AC4" w:rsidP="00E05F5D">
            <w:pPr>
              <w:pStyle w:val="paragraph"/>
              <w:spacing w:before="0" w:beforeAutospacing="0" w:after="0" w:afterAutospacing="0"/>
              <w:textAlignment w:val="baseline"/>
              <w:rPr>
                <w:rStyle w:val="normaltextrun"/>
                <w:rFonts w:ascii="Centra No2 Light" w:hAnsi="Centra No2 Light" w:cs="Segoe UI"/>
                <w:b/>
                <w:bCs/>
                <w:color w:val="000000" w:themeColor="text1"/>
                <w:sz w:val="22"/>
                <w:szCs w:val="22"/>
              </w:rPr>
            </w:pPr>
            <w:r w:rsidRPr="000341C5">
              <w:rPr>
                <w:rStyle w:val="normaltextrun"/>
                <w:rFonts w:ascii="Centra No2 Light" w:hAnsi="Centra No2 Light" w:cs="Segoe UI"/>
                <w:b/>
                <w:bCs/>
                <w:color w:val="000000" w:themeColor="text1"/>
                <w:sz w:val="22"/>
                <w:szCs w:val="22"/>
              </w:rPr>
              <w:t>SPEAKING</w:t>
            </w:r>
          </w:p>
          <w:p w14:paraId="148708F4" w14:textId="77777777" w:rsidR="00884AC4" w:rsidRPr="00760F9D" w:rsidRDefault="00884AC4" w:rsidP="00E05F5D">
            <w:pPr>
              <w:pStyle w:val="paragraph"/>
              <w:spacing w:before="0" w:beforeAutospacing="0" w:after="0" w:afterAutospacing="0"/>
              <w:textAlignment w:val="baseline"/>
              <w:rPr>
                <w:rFonts w:ascii="Centra No2 Light" w:hAnsi="Centra No2 Light" w:cs="Segoe UI"/>
                <w:color w:val="000000" w:themeColor="text1"/>
                <w:sz w:val="22"/>
                <w:szCs w:val="22"/>
              </w:rPr>
            </w:pPr>
            <w:r w:rsidRPr="00760F9D">
              <w:rPr>
                <w:rStyle w:val="normaltextrun"/>
                <w:rFonts w:ascii="Centra No2 Light" w:hAnsi="Centra No2 Light" w:cs="Segoe UI"/>
                <w:sz w:val="22"/>
                <w:szCs w:val="22"/>
              </w:rPr>
              <w:t>Begin to a</w:t>
            </w:r>
            <w:r w:rsidRPr="00760F9D">
              <w:rPr>
                <w:rStyle w:val="normaltextrun"/>
                <w:rFonts w:ascii="Centra No2 Light" w:hAnsi="Centra No2 Light" w:cs="Segoe UI"/>
                <w:color w:val="000000" w:themeColor="text1"/>
                <w:sz w:val="22"/>
                <w:szCs w:val="22"/>
              </w:rPr>
              <w:t>sk questions using how, why, where and when</w:t>
            </w:r>
            <w:r w:rsidRPr="00760F9D">
              <w:rPr>
                <w:rStyle w:val="eop"/>
                <w:rFonts w:ascii="Centra No2 Light" w:hAnsi="Centra No2 Light" w:cs="Segoe UI"/>
                <w:color w:val="000000" w:themeColor="text1"/>
                <w:sz w:val="22"/>
                <w:szCs w:val="22"/>
              </w:rPr>
              <w:t> </w:t>
            </w:r>
          </w:p>
          <w:p w14:paraId="1B6F2DFE"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 xml:space="preserve">Using sentences of 4-6 words using all the words e.g. I AM going to the park (not ‘I </w:t>
            </w:r>
            <w:proofErr w:type="gramStart"/>
            <w:r w:rsidRPr="00760F9D">
              <w:rPr>
                <w:rStyle w:val="eop"/>
                <w:rFonts w:ascii="Centra No2 Light" w:hAnsi="Centra No2 Light" w:cs="Segoe UI"/>
                <w:color w:val="000000" w:themeColor="text1"/>
                <w:sz w:val="22"/>
                <w:szCs w:val="22"/>
              </w:rPr>
              <w:t>go</w:t>
            </w:r>
            <w:proofErr w:type="gramEnd"/>
            <w:r w:rsidRPr="00760F9D">
              <w:rPr>
                <w:rStyle w:val="eop"/>
                <w:rFonts w:ascii="Centra No2 Light" w:hAnsi="Centra No2 Light" w:cs="Segoe UI"/>
                <w:color w:val="000000" w:themeColor="text1"/>
                <w:sz w:val="22"/>
                <w:szCs w:val="22"/>
              </w:rPr>
              <w:t xml:space="preserve"> park’)</w:t>
            </w:r>
          </w:p>
          <w:p w14:paraId="13442957"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color w:val="000000" w:themeColor="text1"/>
                <w:sz w:val="22"/>
                <w:szCs w:val="22"/>
              </w:rPr>
              <w:t>Using words ‘like because, and or’ in a spoken sentence</w:t>
            </w:r>
          </w:p>
          <w:p w14:paraId="38F2ADB2"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color w:val="000000" w:themeColor="text1"/>
                <w:sz w:val="22"/>
                <w:szCs w:val="22"/>
              </w:rPr>
              <w:t>Begin to use past tense e.g. I saw 2 cats</w:t>
            </w:r>
          </w:p>
          <w:p w14:paraId="50FE5D41"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color w:val="000000" w:themeColor="text1"/>
                <w:sz w:val="22"/>
                <w:szCs w:val="22"/>
              </w:rPr>
              <w:t xml:space="preserve">Name 3 items from a common category e.g. tell me things you can eat? </w:t>
            </w:r>
          </w:p>
          <w:p w14:paraId="494C6D6A"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sz w:val="22"/>
                <w:szCs w:val="22"/>
              </w:rPr>
              <w:t>Can say 2 things about common objects e.g. for a ball they might say It’s round and I can throw it</w:t>
            </w:r>
          </w:p>
          <w:p w14:paraId="140E5D71"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color w:val="000000" w:themeColor="text1"/>
                <w:sz w:val="22"/>
                <w:szCs w:val="22"/>
              </w:rPr>
              <w:t>Can name 5 different colours</w:t>
            </w:r>
          </w:p>
          <w:p w14:paraId="06237B0A" w14:textId="77777777" w:rsidR="00884AC4" w:rsidRPr="000341C5" w:rsidRDefault="00884AC4" w:rsidP="00E05F5D">
            <w:pPr>
              <w:pStyle w:val="paragraph"/>
              <w:spacing w:before="0" w:beforeAutospacing="0" w:after="0" w:afterAutospacing="0"/>
              <w:textAlignment w:val="baseline"/>
              <w:rPr>
                <w:rFonts w:ascii="Centra No2 Light" w:hAnsi="Centra No2 Light"/>
                <w:b/>
                <w:bCs/>
                <w:color w:val="000000" w:themeColor="text1"/>
                <w:sz w:val="22"/>
                <w:szCs w:val="22"/>
              </w:rPr>
            </w:pPr>
            <w:r w:rsidRPr="000341C5">
              <w:rPr>
                <w:rFonts w:ascii="Centra No2 Light" w:hAnsi="Centra No2 Light"/>
                <w:b/>
                <w:bCs/>
                <w:color w:val="000000" w:themeColor="text1"/>
                <w:sz w:val="22"/>
                <w:szCs w:val="22"/>
              </w:rPr>
              <w:t>LISTENING</w:t>
            </w:r>
          </w:p>
          <w:p w14:paraId="1A33F0F2" w14:textId="77777777" w:rsidR="00884AC4" w:rsidRPr="00760F9D" w:rsidRDefault="00884AC4" w:rsidP="00E05F5D">
            <w:pPr>
              <w:pStyle w:val="paragraph"/>
              <w:spacing w:before="0" w:beforeAutospacing="0" w:after="0" w:afterAutospacing="0"/>
              <w:textAlignment w:val="baseline"/>
              <w:rPr>
                <w:rFonts w:ascii="Centra No2 Light" w:hAnsi="Centra No2 Light"/>
                <w:color w:val="000000" w:themeColor="text1"/>
                <w:sz w:val="22"/>
                <w:szCs w:val="22"/>
              </w:rPr>
            </w:pPr>
            <w:r w:rsidRPr="00760F9D">
              <w:rPr>
                <w:rFonts w:ascii="Centra No2 Light" w:hAnsi="Centra No2 Light"/>
                <w:color w:val="000000" w:themeColor="text1"/>
                <w:sz w:val="22"/>
                <w:szCs w:val="22"/>
              </w:rPr>
              <w:t>Beginning to understand a range of prepositions e.g. under, on top of, behind between, middle of</w:t>
            </w:r>
          </w:p>
        </w:tc>
        <w:tc>
          <w:tcPr>
            <w:tcW w:w="4067" w:type="dxa"/>
            <w:shd w:val="clear" w:color="auto" w:fill="E2EFD9" w:themeFill="accent6" w:themeFillTint="33"/>
          </w:tcPr>
          <w:p w14:paraId="55AF443C" w14:textId="77777777" w:rsidR="00884AC4" w:rsidRPr="00760F9D" w:rsidRDefault="00884AC4" w:rsidP="00E05F5D">
            <w:pPr>
              <w:pStyle w:val="NormalWeb"/>
              <w:rPr>
                <w:rFonts w:ascii="Centra No2 Light" w:hAnsi="Centra No2 Light"/>
                <w:sz w:val="22"/>
                <w:szCs w:val="22"/>
              </w:rPr>
            </w:pPr>
            <w:r w:rsidRPr="00760F9D">
              <w:rPr>
                <w:rFonts w:ascii="Centra No2 Light" w:hAnsi="Centra No2 Light"/>
                <w:color w:val="1C1C19"/>
                <w:sz w:val="22"/>
                <w:szCs w:val="22"/>
              </w:rPr>
              <w:t xml:space="preserve">Where </w:t>
            </w:r>
            <w:proofErr w:type="gramStart"/>
            <w:r w:rsidRPr="00760F9D">
              <w:rPr>
                <w:rFonts w:ascii="Centra No2 Light" w:hAnsi="Centra No2 Light"/>
                <w:color w:val="1C1C19"/>
                <w:sz w:val="22"/>
                <w:szCs w:val="22"/>
              </w:rPr>
              <w:t>speech is</w:t>
            </w:r>
            <w:proofErr w:type="gramEnd"/>
            <w:r w:rsidRPr="00760F9D">
              <w:rPr>
                <w:rFonts w:ascii="Centra No2 Light" w:hAnsi="Centra No2 Light"/>
                <w:color w:val="1C1C19"/>
                <w:sz w:val="22"/>
                <w:szCs w:val="22"/>
              </w:rPr>
              <w:t xml:space="preserve"> not easily understood by unfamiliar adults – (hearing test?)</w:t>
            </w:r>
          </w:p>
          <w:p w14:paraId="3FD9A736" w14:textId="77777777" w:rsidR="00884AC4" w:rsidRPr="00760F9D" w:rsidRDefault="00884AC4" w:rsidP="00E05F5D">
            <w:pPr>
              <w:pStyle w:val="NormalWeb"/>
              <w:rPr>
                <w:rFonts w:ascii="Centra No2 Light" w:hAnsi="Centra No2 Light" w:cs="Arial"/>
                <w:color w:val="1C1C19"/>
                <w:sz w:val="22"/>
                <w:szCs w:val="22"/>
              </w:rPr>
            </w:pPr>
            <w:r w:rsidRPr="00760F9D">
              <w:rPr>
                <w:rFonts w:ascii="Centra No2 Light" w:hAnsi="Centra No2 Light" w:cs="Arial"/>
                <w:color w:val="1C1C19"/>
                <w:sz w:val="22"/>
                <w:szCs w:val="22"/>
              </w:rPr>
              <w:t xml:space="preserve">For EAL children is - their home language is developing well? Check in case the child has a speech, language and communication delay. </w:t>
            </w:r>
          </w:p>
          <w:p w14:paraId="1BF08E4C" w14:textId="77777777" w:rsidR="00884AC4" w:rsidRPr="00760F9D" w:rsidRDefault="00884AC4" w:rsidP="00E05F5D">
            <w:pPr>
              <w:pStyle w:val="NormalWeb"/>
              <w:rPr>
                <w:rStyle w:val="normaltextrun"/>
                <w:rFonts w:ascii="Centra No2 Light" w:hAnsi="Centra No2 Light" w:cs="Arial"/>
                <w:color w:val="0F385B"/>
                <w:sz w:val="22"/>
                <w:szCs w:val="22"/>
              </w:rPr>
            </w:pPr>
            <w:r w:rsidRPr="00760F9D">
              <w:rPr>
                <w:rFonts w:ascii="Centra No2 Light" w:hAnsi="Centra No2 Light" w:cs="Arial"/>
                <w:color w:val="1C1C19"/>
                <w:sz w:val="22"/>
                <w:szCs w:val="22"/>
              </w:rPr>
              <w:t>Doesn’t respond to their name</w:t>
            </w:r>
          </w:p>
        </w:tc>
      </w:tr>
      <w:tr w:rsidR="00884AC4" w:rsidRPr="00A44363" w14:paraId="6A5B95EE" w14:textId="77777777" w:rsidTr="00884AC4">
        <w:trPr>
          <w:cantSplit/>
          <w:trHeight w:val="1121"/>
        </w:trPr>
        <w:tc>
          <w:tcPr>
            <w:tcW w:w="925" w:type="dxa"/>
            <w:shd w:val="clear" w:color="auto" w:fill="5B9BD5" w:themeFill="accent5"/>
            <w:textDirection w:val="btLr"/>
          </w:tcPr>
          <w:p w14:paraId="03909868"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t>CONFIDENCE</w:t>
            </w:r>
          </w:p>
        </w:tc>
        <w:tc>
          <w:tcPr>
            <w:tcW w:w="6021" w:type="dxa"/>
            <w:shd w:val="clear" w:color="auto" w:fill="DEEAF6" w:themeFill="accent5" w:themeFillTint="33"/>
          </w:tcPr>
          <w:p w14:paraId="0BE8827C" w14:textId="77777777" w:rsidR="00884AC4" w:rsidRPr="000341C5" w:rsidRDefault="00884AC4" w:rsidP="00E05F5D">
            <w:pPr>
              <w:pStyle w:val="paragraph"/>
              <w:spacing w:before="0" w:beforeAutospacing="0" w:after="0" w:afterAutospacing="0"/>
              <w:textAlignment w:val="baseline"/>
              <w:rPr>
                <w:rFonts w:ascii="Centra No2 Light" w:hAnsi="Centra No2 Light"/>
                <w:b/>
                <w:bCs/>
                <w:color w:val="000000" w:themeColor="text1"/>
                <w:sz w:val="22"/>
                <w:szCs w:val="22"/>
              </w:rPr>
            </w:pPr>
            <w:r w:rsidRPr="000341C5">
              <w:rPr>
                <w:rFonts w:ascii="Centra No2 Light" w:hAnsi="Centra No2 Light"/>
                <w:b/>
                <w:bCs/>
                <w:color w:val="000000" w:themeColor="text1"/>
                <w:sz w:val="22"/>
                <w:szCs w:val="22"/>
              </w:rPr>
              <w:t>FEELINGS</w:t>
            </w:r>
          </w:p>
          <w:p w14:paraId="71E27389" w14:textId="77777777" w:rsidR="00884AC4" w:rsidRPr="00760F9D" w:rsidRDefault="00884AC4" w:rsidP="00E05F5D">
            <w:pPr>
              <w:pStyle w:val="paragraph"/>
              <w:spacing w:before="0" w:beforeAutospacing="0" w:after="0" w:afterAutospacing="0"/>
              <w:textAlignment w:val="baseline"/>
              <w:rPr>
                <w:rFonts w:ascii="Centra No2 Light" w:hAnsi="Centra No2 Light" w:cs="Segoe UI"/>
                <w:color w:val="000000" w:themeColor="text1"/>
                <w:sz w:val="22"/>
                <w:szCs w:val="22"/>
              </w:rPr>
            </w:pPr>
            <w:r w:rsidRPr="00760F9D">
              <w:rPr>
                <w:rStyle w:val="normaltextrun"/>
                <w:rFonts w:ascii="Centra No2 Light" w:hAnsi="Centra No2 Light" w:cs="Segoe UI"/>
                <w:color w:val="000000" w:themeColor="text1"/>
                <w:sz w:val="22"/>
                <w:szCs w:val="22"/>
              </w:rPr>
              <w:t>Name the emotion they are feeling</w:t>
            </w:r>
            <w:r w:rsidRPr="00760F9D">
              <w:rPr>
                <w:rStyle w:val="eop"/>
                <w:rFonts w:ascii="Centra No2 Light" w:hAnsi="Centra No2 Light" w:cs="Segoe UI"/>
                <w:color w:val="000000" w:themeColor="text1"/>
                <w:sz w:val="22"/>
                <w:szCs w:val="22"/>
              </w:rPr>
              <w:t> </w:t>
            </w:r>
          </w:p>
          <w:p w14:paraId="17773A38" w14:textId="77777777" w:rsidR="00884AC4" w:rsidRPr="00760F9D" w:rsidRDefault="00884AC4" w:rsidP="00E05F5D">
            <w:pPr>
              <w:pStyle w:val="paragraph"/>
              <w:spacing w:before="0" w:beforeAutospacing="0" w:after="0" w:afterAutospacing="0"/>
              <w:textAlignment w:val="baseline"/>
              <w:rPr>
                <w:rStyle w:val="normaltextrun"/>
                <w:rFonts w:ascii="Centra No2 Light" w:hAnsi="Centra No2 Light"/>
                <w:color w:val="000000" w:themeColor="text1"/>
                <w:sz w:val="22"/>
                <w:szCs w:val="22"/>
              </w:rPr>
            </w:pPr>
            <w:r w:rsidRPr="00760F9D">
              <w:rPr>
                <w:rStyle w:val="normaltextrun"/>
                <w:rFonts w:ascii="Centra No2 Light" w:hAnsi="Centra No2 Light" w:cs="Segoe UI"/>
                <w:color w:val="000000" w:themeColor="text1"/>
                <w:sz w:val="22"/>
                <w:szCs w:val="22"/>
              </w:rPr>
              <w:t>Enjoy jokes and plays on words</w:t>
            </w:r>
            <w:r w:rsidRPr="00760F9D">
              <w:rPr>
                <w:rStyle w:val="eop"/>
                <w:rFonts w:ascii="Centra No2 Light" w:hAnsi="Centra No2 Light" w:cs="Segoe UI"/>
                <w:color w:val="000000" w:themeColor="text1"/>
                <w:sz w:val="22"/>
                <w:szCs w:val="22"/>
              </w:rPr>
              <w:t> </w:t>
            </w:r>
          </w:p>
          <w:p w14:paraId="54013C1A" w14:textId="77777777" w:rsidR="00884AC4" w:rsidRPr="00760F9D" w:rsidRDefault="00884AC4" w:rsidP="00E05F5D">
            <w:pPr>
              <w:pStyle w:val="paragraph"/>
              <w:spacing w:before="0" w:beforeAutospacing="0" w:after="0" w:afterAutospacing="0"/>
              <w:textAlignment w:val="baseline"/>
              <w:rPr>
                <w:rStyle w:val="normaltextrun"/>
                <w:rFonts w:ascii="Centra No2 Light" w:hAnsi="Centra No2 Light" w:cs="Segoe UI"/>
                <w:color w:val="000000" w:themeColor="text1"/>
                <w:sz w:val="22"/>
                <w:szCs w:val="22"/>
              </w:rPr>
            </w:pPr>
            <w:r w:rsidRPr="00760F9D">
              <w:rPr>
                <w:rStyle w:val="normaltextrun"/>
                <w:rFonts w:ascii="Centra No2 Light" w:hAnsi="Centra No2 Light"/>
                <w:color w:val="000000" w:themeColor="text1"/>
                <w:sz w:val="22"/>
                <w:szCs w:val="22"/>
              </w:rPr>
              <w:t>J</w:t>
            </w:r>
            <w:r w:rsidRPr="00760F9D">
              <w:rPr>
                <w:rStyle w:val="normaltextrun"/>
                <w:rFonts w:ascii="Centra No2 Light" w:hAnsi="Centra No2 Light" w:cs="Segoe UI"/>
                <w:color w:val="000000" w:themeColor="text1"/>
                <w:sz w:val="22"/>
                <w:szCs w:val="22"/>
              </w:rPr>
              <w:t>oin a whole class carpet session</w:t>
            </w:r>
          </w:p>
          <w:p w14:paraId="4E6B8F68"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normaltextrun"/>
                <w:rFonts w:ascii="Centra No2 Light" w:hAnsi="Centra No2 Light" w:cs="Segoe UI"/>
                <w:color w:val="000000" w:themeColor="text1"/>
                <w:sz w:val="22"/>
                <w:szCs w:val="22"/>
              </w:rPr>
              <w:t>Can engage in pretend play</w:t>
            </w:r>
            <w:r w:rsidRPr="00760F9D">
              <w:rPr>
                <w:rStyle w:val="eop"/>
                <w:rFonts w:ascii="Centra No2 Light" w:hAnsi="Centra No2 Light" w:cs="Segoe UI"/>
                <w:color w:val="000000" w:themeColor="text1"/>
                <w:sz w:val="22"/>
                <w:szCs w:val="22"/>
              </w:rPr>
              <w:t> </w:t>
            </w:r>
          </w:p>
          <w:p w14:paraId="0F695A15"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olor w:val="FF0000"/>
                <w:sz w:val="22"/>
                <w:szCs w:val="22"/>
              </w:rPr>
            </w:pPr>
            <w:r w:rsidRPr="00760F9D">
              <w:rPr>
                <w:rStyle w:val="eop"/>
                <w:rFonts w:ascii="Centra No2 Light" w:hAnsi="Centra No2 Light"/>
                <w:color w:val="000000" w:themeColor="text1"/>
                <w:sz w:val="22"/>
                <w:szCs w:val="22"/>
              </w:rPr>
              <w:t>Can negotiate conflicts in play and find solutions with adult support</w:t>
            </w:r>
          </w:p>
          <w:p w14:paraId="57B18E2D"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normaltextrun"/>
                <w:rFonts w:ascii="Centra No2 Light" w:hAnsi="Centra No2 Light" w:cs="Segoe UI"/>
                <w:color w:val="000000" w:themeColor="text1"/>
                <w:sz w:val="22"/>
                <w:szCs w:val="22"/>
              </w:rPr>
              <w:t>Understand taking turns as well as sharing</w:t>
            </w:r>
            <w:r w:rsidRPr="00760F9D">
              <w:rPr>
                <w:rStyle w:val="eop"/>
                <w:rFonts w:ascii="Centra No2 Light" w:hAnsi="Centra No2 Light" w:cs="Segoe UI"/>
                <w:color w:val="000000" w:themeColor="text1"/>
                <w:sz w:val="22"/>
                <w:szCs w:val="22"/>
              </w:rPr>
              <w:t> </w:t>
            </w:r>
          </w:p>
          <w:p w14:paraId="51A8372D"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Can follow rules</w:t>
            </w:r>
          </w:p>
          <w:p w14:paraId="3D59A997" w14:textId="77777777" w:rsidR="00884AC4" w:rsidRPr="00760F9D" w:rsidRDefault="00884AC4" w:rsidP="00E05F5D">
            <w:pPr>
              <w:rPr>
                <w:rFonts w:ascii="Centra No2 Light" w:hAnsi="Centra No2 Light" w:cs="Segoe UI"/>
                <w:color w:val="000000" w:themeColor="text1"/>
              </w:rPr>
            </w:pPr>
            <w:r w:rsidRPr="00760F9D">
              <w:rPr>
                <w:rStyle w:val="eop"/>
                <w:rFonts w:ascii="Centra No2 Light" w:hAnsi="Centra No2 Light" w:cs="Segoe UI"/>
                <w:color w:val="000000" w:themeColor="text1"/>
              </w:rPr>
              <w:t>Can play with a group (4-5 children)</w:t>
            </w:r>
          </w:p>
        </w:tc>
        <w:tc>
          <w:tcPr>
            <w:tcW w:w="4067" w:type="dxa"/>
            <w:shd w:val="clear" w:color="auto" w:fill="DEEAF6" w:themeFill="accent5" w:themeFillTint="33"/>
          </w:tcPr>
          <w:p w14:paraId="33CBE371" w14:textId="77777777" w:rsidR="00884AC4" w:rsidRPr="00760F9D" w:rsidRDefault="00884AC4" w:rsidP="00E05F5D">
            <w:pPr>
              <w:pStyle w:val="NormalWeb"/>
              <w:spacing w:before="0" w:beforeAutospacing="0" w:after="0" w:afterAutospacing="0"/>
              <w:rPr>
                <w:rFonts w:ascii="Centra No2 Light" w:hAnsi="Centra No2 Light"/>
                <w:color w:val="1C1C19"/>
                <w:sz w:val="22"/>
                <w:szCs w:val="22"/>
              </w:rPr>
            </w:pPr>
            <w:r w:rsidRPr="00760F9D">
              <w:rPr>
                <w:rFonts w:ascii="Centra No2 Light" w:hAnsi="Centra No2 Light"/>
                <w:color w:val="1C1C19"/>
                <w:sz w:val="22"/>
                <w:szCs w:val="22"/>
              </w:rPr>
              <w:t>Extremely upset by certain sounds, smells or tastes, and cannot be calmed, or appears completely unemotional</w:t>
            </w:r>
          </w:p>
          <w:p w14:paraId="2FE13ADF" w14:textId="77777777" w:rsidR="00884AC4" w:rsidRPr="00760F9D" w:rsidRDefault="00884AC4" w:rsidP="00E05F5D">
            <w:pPr>
              <w:pStyle w:val="paragraph"/>
              <w:spacing w:before="0" w:beforeAutospacing="0" w:after="0" w:afterAutospacing="0"/>
              <w:textAlignment w:val="baseline"/>
              <w:rPr>
                <w:rFonts w:ascii="Centra No2 Light" w:hAnsi="Centra No2 Light"/>
                <w:color w:val="1C1C19"/>
                <w:sz w:val="22"/>
                <w:szCs w:val="22"/>
              </w:rPr>
            </w:pPr>
            <w:r w:rsidRPr="00760F9D">
              <w:rPr>
                <w:rFonts w:ascii="Centra No2 Light" w:hAnsi="Centra No2 Light"/>
                <w:color w:val="1C1C19"/>
                <w:sz w:val="22"/>
                <w:szCs w:val="22"/>
              </w:rPr>
              <w:t xml:space="preserve">Worried, sad or angry for much of the time. </w:t>
            </w:r>
          </w:p>
          <w:p w14:paraId="6E9C482A" w14:textId="77777777" w:rsidR="00884AC4" w:rsidRPr="00760F9D" w:rsidRDefault="00884AC4" w:rsidP="00E05F5D">
            <w:pPr>
              <w:pStyle w:val="paragraph"/>
              <w:spacing w:before="0" w:beforeAutospacing="0" w:after="0" w:afterAutospacing="0"/>
              <w:textAlignment w:val="baseline"/>
              <w:rPr>
                <w:rFonts w:ascii="Centra No2 Light" w:hAnsi="Centra No2 Light"/>
                <w:color w:val="1C1C19"/>
                <w:sz w:val="22"/>
                <w:szCs w:val="22"/>
              </w:rPr>
            </w:pPr>
            <w:r w:rsidRPr="00760F9D">
              <w:rPr>
                <w:rFonts w:ascii="Centra No2 Light" w:hAnsi="Centra No2 Light"/>
                <w:color w:val="1C1C19"/>
                <w:sz w:val="22"/>
                <w:szCs w:val="22"/>
              </w:rPr>
              <w:t xml:space="preserve">Flit from one thing to the next, or does the same thing for too long, becoming distressed if they are encouraged to do something different. </w:t>
            </w:r>
          </w:p>
          <w:p w14:paraId="7C895436" w14:textId="77777777" w:rsidR="00884AC4" w:rsidRPr="00760F9D" w:rsidRDefault="00884AC4" w:rsidP="00E05F5D">
            <w:pPr>
              <w:pStyle w:val="paragraph"/>
              <w:spacing w:before="0" w:beforeAutospacing="0" w:after="0" w:afterAutospacing="0"/>
              <w:textAlignment w:val="baseline"/>
              <w:rPr>
                <w:rFonts w:ascii="Centra No2 Light" w:hAnsi="Centra No2 Light"/>
                <w:color w:val="1C1C19"/>
                <w:sz w:val="22"/>
                <w:szCs w:val="22"/>
              </w:rPr>
            </w:pPr>
            <w:r w:rsidRPr="00760F9D">
              <w:rPr>
                <w:rFonts w:ascii="Centra No2 Light" w:hAnsi="Centra No2 Light"/>
                <w:color w:val="1C1C19"/>
                <w:sz w:val="22"/>
                <w:szCs w:val="22"/>
              </w:rPr>
              <w:t>Struggles to talk with others about what they want, like and think</w:t>
            </w:r>
          </w:p>
          <w:p w14:paraId="3B709D9E" w14:textId="77777777" w:rsidR="00884AC4" w:rsidRPr="00760F9D" w:rsidRDefault="00884AC4" w:rsidP="00E05F5D">
            <w:pPr>
              <w:pStyle w:val="paragraph"/>
              <w:spacing w:before="0" w:beforeAutospacing="0" w:after="0" w:afterAutospacing="0"/>
              <w:textAlignment w:val="baseline"/>
              <w:rPr>
                <w:rStyle w:val="normaltextrun"/>
                <w:rFonts w:ascii="Centra No2 Light" w:hAnsi="Centra No2 Light"/>
                <w:color w:val="1C1C19"/>
                <w:sz w:val="22"/>
                <w:szCs w:val="22"/>
              </w:rPr>
            </w:pPr>
            <w:r w:rsidRPr="00760F9D">
              <w:rPr>
                <w:rFonts w:ascii="Centra No2 Light" w:hAnsi="Centra No2 Light"/>
                <w:color w:val="1C1C19"/>
                <w:sz w:val="22"/>
                <w:szCs w:val="22"/>
              </w:rPr>
              <w:t>Will not communicate how they are feeling</w:t>
            </w:r>
          </w:p>
        </w:tc>
      </w:tr>
      <w:tr w:rsidR="00884AC4" w:rsidRPr="00A44363" w14:paraId="4CFFD8D6" w14:textId="77777777" w:rsidTr="00884AC4">
        <w:trPr>
          <w:cantSplit/>
          <w:trHeight w:val="1121"/>
        </w:trPr>
        <w:tc>
          <w:tcPr>
            <w:tcW w:w="925" w:type="dxa"/>
            <w:shd w:val="clear" w:color="auto" w:fill="FFC000" w:themeFill="accent4"/>
            <w:textDirection w:val="btLr"/>
          </w:tcPr>
          <w:p w14:paraId="5693BC01"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lastRenderedPageBreak/>
              <w:t>PHYSICAL</w:t>
            </w:r>
          </w:p>
        </w:tc>
        <w:tc>
          <w:tcPr>
            <w:tcW w:w="6021" w:type="dxa"/>
            <w:shd w:val="clear" w:color="auto" w:fill="FFF2CC" w:themeFill="accent4" w:themeFillTint="33"/>
          </w:tcPr>
          <w:p w14:paraId="2B958434" w14:textId="77777777" w:rsidR="00884AC4" w:rsidRPr="000341C5" w:rsidRDefault="00884AC4" w:rsidP="00E05F5D">
            <w:pPr>
              <w:pStyle w:val="paragraph"/>
              <w:spacing w:before="0" w:beforeAutospacing="0" w:after="0" w:afterAutospacing="0"/>
              <w:textAlignment w:val="baseline"/>
              <w:rPr>
                <w:rStyle w:val="normaltextrun"/>
                <w:rFonts w:ascii="Centra No2 Light" w:hAnsi="Centra No2 Light" w:cs="Segoe UI"/>
                <w:b/>
                <w:bCs/>
                <w:color w:val="000000" w:themeColor="text1"/>
                <w:sz w:val="22"/>
                <w:szCs w:val="22"/>
              </w:rPr>
            </w:pPr>
            <w:r w:rsidRPr="000341C5">
              <w:rPr>
                <w:rStyle w:val="normaltextrun"/>
                <w:rFonts w:ascii="Centra No2 Light" w:hAnsi="Centra No2 Light" w:cs="Segoe UI"/>
                <w:b/>
                <w:bCs/>
                <w:color w:val="000000" w:themeColor="text1"/>
                <w:sz w:val="22"/>
                <w:szCs w:val="22"/>
              </w:rPr>
              <w:t>GROSS MOTOR</w:t>
            </w:r>
          </w:p>
          <w:p w14:paraId="21FD8B8B"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normaltextrun"/>
                <w:rFonts w:ascii="Centra No2 Light" w:hAnsi="Centra No2 Light" w:cs="Segoe UI"/>
                <w:color w:val="000000" w:themeColor="text1"/>
                <w:sz w:val="22"/>
                <w:szCs w:val="22"/>
              </w:rPr>
              <w:t xml:space="preserve">Walk </w:t>
            </w:r>
            <w:proofErr w:type="spellStart"/>
            <w:r w:rsidRPr="00760F9D">
              <w:rPr>
                <w:rStyle w:val="normaltextrun"/>
                <w:rFonts w:ascii="Centra No2 Light" w:hAnsi="Centra No2 Light" w:cs="Segoe UI"/>
                <w:color w:val="000000" w:themeColor="text1"/>
                <w:sz w:val="22"/>
                <w:szCs w:val="22"/>
              </w:rPr>
              <w:t>up stairs</w:t>
            </w:r>
            <w:proofErr w:type="spellEnd"/>
            <w:r w:rsidRPr="00760F9D">
              <w:rPr>
                <w:rStyle w:val="normaltextrun"/>
                <w:rFonts w:ascii="Centra No2 Light" w:hAnsi="Centra No2 Light" w:cs="Segoe UI"/>
                <w:color w:val="000000" w:themeColor="text1"/>
                <w:sz w:val="22"/>
                <w:szCs w:val="22"/>
              </w:rPr>
              <w:t xml:space="preserve"> one to a step alternating feet</w:t>
            </w:r>
            <w:r w:rsidRPr="00760F9D">
              <w:rPr>
                <w:rStyle w:val="eop"/>
                <w:rFonts w:ascii="Centra No2 Light" w:hAnsi="Centra No2 Light" w:cs="Segoe UI"/>
                <w:color w:val="000000" w:themeColor="text1"/>
                <w:sz w:val="22"/>
                <w:szCs w:val="22"/>
              </w:rPr>
              <w:t> </w:t>
            </w:r>
          </w:p>
          <w:p w14:paraId="16DF265F"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Stand on one foot for about 5 second without holding onto anything</w:t>
            </w:r>
          </w:p>
          <w:p w14:paraId="09CFB9F2"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Hopping up and down on right or left foot at least once without losing balance</w:t>
            </w:r>
          </w:p>
          <w:p w14:paraId="011D2B92"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Jump forward from a standing position with feet together</w:t>
            </w:r>
          </w:p>
          <w:p w14:paraId="571D2B6C" w14:textId="77777777" w:rsidR="00884AC4" w:rsidRPr="00760F9D" w:rsidRDefault="00884AC4" w:rsidP="00E05F5D">
            <w:pPr>
              <w:rPr>
                <w:rFonts w:ascii="Centra No2 Light" w:hAnsi="Centra No2 Light"/>
              </w:rPr>
            </w:pPr>
            <w:r w:rsidRPr="00760F9D">
              <w:rPr>
                <w:rFonts w:ascii="Centra No2 Light" w:hAnsi="Centra No2 Light"/>
              </w:rPr>
              <w:t>Can throw overhand whilst standing at least 2 m</w:t>
            </w:r>
          </w:p>
          <w:p w14:paraId="1517AE99" w14:textId="77777777" w:rsidR="00884AC4" w:rsidRPr="00760F9D" w:rsidRDefault="00884AC4" w:rsidP="00E05F5D">
            <w:pPr>
              <w:rPr>
                <w:rFonts w:ascii="Centra No2 Light" w:hAnsi="Centra No2 Light"/>
              </w:rPr>
            </w:pPr>
            <w:r w:rsidRPr="00760F9D">
              <w:rPr>
                <w:rFonts w:ascii="Centra No2 Light" w:hAnsi="Centra No2 Light"/>
              </w:rPr>
              <w:t>Can walk on tiptoes for around 4 m</w:t>
            </w:r>
          </w:p>
          <w:p w14:paraId="4891D2C9"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color w:val="000000" w:themeColor="text1"/>
                <w:sz w:val="22"/>
                <w:szCs w:val="22"/>
              </w:rPr>
            </w:pPr>
          </w:p>
          <w:p w14:paraId="1D50537F"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Calibri"/>
                <w:b/>
                <w:bCs/>
                <w:color w:val="000000" w:themeColor="text1"/>
                <w:sz w:val="22"/>
                <w:szCs w:val="22"/>
              </w:rPr>
            </w:pPr>
            <w:r w:rsidRPr="000341C5">
              <w:rPr>
                <w:rStyle w:val="eop"/>
                <w:rFonts w:ascii="Centra No2 Light" w:hAnsi="Centra No2 Light" w:cs="Calibri"/>
                <w:b/>
                <w:bCs/>
                <w:color w:val="000000" w:themeColor="text1"/>
                <w:sz w:val="22"/>
                <w:szCs w:val="22"/>
              </w:rPr>
              <w:t>FINE MOTOR (writing knowledge)</w:t>
            </w:r>
          </w:p>
          <w:p w14:paraId="2D9FE6E3"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760F9D">
              <w:rPr>
                <w:rStyle w:val="eop"/>
                <w:rFonts w:ascii="Centra No2 Light" w:hAnsi="Centra No2 Light" w:cs="Segoe UI"/>
                <w:sz w:val="22"/>
                <w:szCs w:val="22"/>
              </w:rPr>
              <w:t xml:space="preserve">Makes straight cuts in a piece of paper with scissors (may be able to cut it in half) </w:t>
            </w:r>
          </w:p>
          <w:p w14:paraId="6A694B55"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760F9D">
              <w:rPr>
                <w:rStyle w:val="eop"/>
                <w:rFonts w:ascii="Centra No2 Light" w:hAnsi="Centra No2 Light" w:cs="Segoe UI"/>
                <w:sz w:val="22"/>
                <w:szCs w:val="22"/>
              </w:rPr>
              <w:t>Can copy a vertical line, a circle, an addition sign and a capital letter L</w:t>
            </w:r>
          </w:p>
          <w:p w14:paraId="647BF6E9"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760F9D">
              <w:rPr>
                <w:rStyle w:val="eop"/>
                <w:rFonts w:ascii="Centra No2 Light" w:hAnsi="Centra No2 Light" w:cs="Segoe UI"/>
                <w:sz w:val="22"/>
                <w:szCs w:val="22"/>
              </w:rPr>
              <w:t>Can unbutton one or more larger buttons</w:t>
            </w:r>
          </w:p>
          <w:p w14:paraId="02BC2C3A"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760F9D">
              <w:rPr>
                <w:rStyle w:val="eop"/>
                <w:rFonts w:ascii="Centra No2 Light" w:hAnsi="Centra No2 Light" w:cs="Segoe UI"/>
                <w:sz w:val="22"/>
                <w:szCs w:val="22"/>
              </w:rPr>
              <w:t xml:space="preserve">Can zip and unzip a zip (with support) </w:t>
            </w:r>
          </w:p>
          <w:p w14:paraId="07F96FE9" w14:textId="77777777" w:rsidR="00884AC4" w:rsidRPr="00760F9D"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760F9D">
              <w:rPr>
                <w:rStyle w:val="eop"/>
                <w:rFonts w:ascii="Centra No2 Light" w:hAnsi="Centra No2 Light" w:cs="Segoe UI"/>
                <w:sz w:val="22"/>
                <w:szCs w:val="22"/>
              </w:rPr>
              <w:t>Colour mostly within the lines</w:t>
            </w:r>
          </w:p>
          <w:p w14:paraId="0746F207" w14:textId="495D550C" w:rsidR="00884AC4" w:rsidRPr="00760F9D" w:rsidRDefault="00884AC4" w:rsidP="00E05F5D">
            <w:pPr>
              <w:rPr>
                <w:rStyle w:val="normaltextrun"/>
                <w:rFonts w:ascii="Centra No2 Light" w:hAnsi="Centra No2 Light" w:cs="Segoe UI"/>
              </w:rPr>
            </w:pPr>
            <w:r w:rsidRPr="00760F9D">
              <w:rPr>
                <w:rStyle w:val="normaltextrun"/>
                <w:rFonts w:ascii="Centra No2 Light" w:hAnsi="Centra No2 Light" w:cs="Segoe UI"/>
              </w:rPr>
              <w:t>Draw a figure with a face, trunk, legs, arms and usually fingers.</w:t>
            </w:r>
            <w:r w:rsidR="00AB46A1">
              <w:rPr>
                <w:rStyle w:val="normaltextrun"/>
                <w:rFonts w:ascii="Centra No2 Light" w:hAnsi="Centra No2 Light" w:cs="Segoe UI"/>
              </w:rPr>
              <w:t xml:space="preserve"> </w:t>
            </w:r>
            <w:r w:rsidR="007A0C05">
              <w:rPr>
                <w:rStyle w:val="normaltextrun"/>
                <w:rFonts w:ascii="Centra No2 Light" w:hAnsi="Centra No2 Light" w:cs="Segoe UI"/>
              </w:rPr>
              <w:t xml:space="preserve"> </w:t>
            </w:r>
          </w:p>
          <w:p w14:paraId="47BF9960" w14:textId="77777777" w:rsidR="00884AC4" w:rsidRPr="00760F9D" w:rsidRDefault="00884AC4" w:rsidP="00E05F5D">
            <w:pPr>
              <w:rPr>
                <w:rStyle w:val="eop"/>
                <w:rFonts w:ascii="Centra No2 Light" w:hAnsi="Centra No2 Light" w:cs="Segoe UI"/>
                <w:color w:val="000000" w:themeColor="text1"/>
              </w:rPr>
            </w:pPr>
            <w:r w:rsidRPr="00760F9D">
              <w:rPr>
                <w:rFonts w:ascii="Centra No2 Light" w:hAnsi="Centra No2 Light"/>
              </w:rPr>
              <w:t>Can trace on a line with a pencil without going off the line more than twice</w:t>
            </w:r>
            <w:r w:rsidRPr="00760F9D">
              <w:rPr>
                <w:rStyle w:val="eop"/>
                <w:rFonts w:ascii="Centra No2 Light" w:hAnsi="Centra No2 Light" w:cs="Segoe UI"/>
                <w:color w:val="000000" w:themeColor="text1"/>
              </w:rPr>
              <w:t> </w:t>
            </w:r>
          </w:p>
          <w:p w14:paraId="1C6BD438" w14:textId="77777777" w:rsidR="00884AC4" w:rsidRPr="00760F9D" w:rsidRDefault="00884AC4" w:rsidP="00E05F5D">
            <w:pPr>
              <w:pStyle w:val="paragraph"/>
              <w:spacing w:before="0" w:beforeAutospacing="0" w:after="0" w:afterAutospacing="0"/>
              <w:textAlignment w:val="baseline"/>
              <w:rPr>
                <w:rFonts w:ascii="Centra No2 Light" w:hAnsi="Centra No2 Light" w:cs="Segoe UI"/>
                <w:color w:val="000000" w:themeColor="text1"/>
                <w:sz w:val="22"/>
                <w:szCs w:val="22"/>
              </w:rPr>
            </w:pPr>
            <w:r w:rsidRPr="00760F9D">
              <w:rPr>
                <w:rStyle w:val="eop"/>
                <w:rFonts w:ascii="Centra No2 Light" w:hAnsi="Centra No2 Light" w:cs="Segoe UI"/>
                <w:color w:val="000000" w:themeColor="text1"/>
                <w:sz w:val="22"/>
                <w:szCs w:val="22"/>
              </w:rPr>
              <w:t xml:space="preserve">Complete a </w:t>
            </w:r>
            <w:proofErr w:type="gramStart"/>
            <w:r w:rsidRPr="00760F9D">
              <w:rPr>
                <w:rStyle w:val="eop"/>
                <w:rFonts w:ascii="Centra No2 Light" w:hAnsi="Centra No2 Light" w:cs="Segoe UI"/>
                <w:color w:val="000000" w:themeColor="text1"/>
                <w:sz w:val="22"/>
                <w:szCs w:val="22"/>
              </w:rPr>
              <w:t>5-7 piece</w:t>
            </w:r>
            <w:proofErr w:type="gramEnd"/>
            <w:r w:rsidRPr="00760F9D">
              <w:rPr>
                <w:rStyle w:val="eop"/>
                <w:rFonts w:ascii="Centra No2 Light" w:hAnsi="Centra No2 Light" w:cs="Segoe UI"/>
                <w:color w:val="000000" w:themeColor="text1"/>
                <w:sz w:val="22"/>
                <w:szCs w:val="22"/>
              </w:rPr>
              <w:t xml:space="preserve"> puzzle</w:t>
            </w:r>
          </w:p>
        </w:tc>
        <w:tc>
          <w:tcPr>
            <w:tcW w:w="4067" w:type="dxa"/>
            <w:shd w:val="clear" w:color="auto" w:fill="FFF2CC" w:themeFill="accent4" w:themeFillTint="33"/>
          </w:tcPr>
          <w:p w14:paraId="6FB91AD8" w14:textId="77777777" w:rsidR="00884AC4" w:rsidRPr="00760F9D" w:rsidRDefault="00884AC4" w:rsidP="00E05F5D">
            <w:pPr>
              <w:pStyle w:val="paragraph"/>
              <w:spacing w:before="0" w:beforeAutospacing="0" w:after="0" w:afterAutospacing="0"/>
              <w:textAlignment w:val="baseline"/>
              <w:rPr>
                <w:rFonts w:ascii="Centra No2 Light" w:hAnsi="Centra No2 Light"/>
                <w:sz w:val="22"/>
                <w:szCs w:val="22"/>
              </w:rPr>
            </w:pPr>
            <w:r w:rsidRPr="00760F9D">
              <w:rPr>
                <w:rFonts w:ascii="Centra No2 Light" w:hAnsi="Centra No2 Light"/>
                <w:sz w:val="22"/>
                <w:szCs w:val="22"/>
              </w:rPr>
              <w:t>Can’t easily sit comfortably on chairs – may need to develop core muscles</w:t>
            </w:r>
          </w:p>
          <w:p w14:paraId="2B47BAA5" w14:textId="77777777" w:rsidR="00884AC4" w:rsidRPr="00760F9D" w:rsidRDefault="00884AC4" w:rsidP="00E05F5D">
            <w:pPr>
              <w:rPr>
                <w:rFonts w:ascii="Centra No2 Light" w:hAnsi="Centra No2 Light"/>
              </w:rPr>
            </w:pPr>
            <w:r w:rsidRPr="00760F9D">
              <w:rPr>
                <w:rFonts w:ascii="Centra No2 Light" w:hAnsi="Centra No2 Light"/>
              </w:rPr>
              <w:t>Has an unusual ‘waddle like’ walk</w:t>
            </w:r>
          </w:p>
          <w:p w14:paraId="79D00E40" w14:textId="77777777" w:rsidR="00884AC4" w:rsidRPr="00760F9D" w:rsidRDefault="00884AC4" w:rsidP="00E05F5D">
            <w:pPr>
              <w:rPr>
                <w:rFonts w:ascii="Centra No2 Light" w:hAnsi="Centra No2 Light"/>
              </w:rPr>
            </w:pPr>
            <w:r w:rsidRPr="00760F9D">
              <w:rPr>
                <w:rFonts w:ascii="Centra No2 Light" w:hAnsi="Centra No2 Light"/>
              </w:rPr>
              <w:t>Gets tired easily</w:t>
            </w:r>
          </w:p>
          <w:p w14:paraId="3DBFA3F0" w14:textId="77777777" w:rsidR="00884AC4" w:rsidRPr="00760F9D" w:rsidRDefault="00884AC4" w:rsidP="00E05F5D">
            <w:pPr>
              <w:rPr>
                <w:rFonts w:ascii="Centra No2 Light" w:hAnsi="Centra No2 Light"/>
              </w:rPr>
            </w:pPr>
            <w:r w:rsidRPr="00760F9D">
              <w:rPr>
                <w:rFonts w:ascii="Centra No2 Light" w:hAnsi="Centra No2 Light"/>
              </w:rPr>
              <w:t>Unable to run or kick a ball</w:t>
            </w:r>
          </w:p>
          <w:p w14:paraId="7C00FD3C" w14:textId="77777777" w:rsidR="00884AC4" w:rsidRPr="00760F9D" w:rsidRDefault="00884AC4" w:rsidP="00E05F5D">
            <w:pPr>
              <w:pStyle w:val="paragraph"/>
              <w:spacing w:before="0" w:beforeAutospacing="0" w:after="0" w:afterAutospacing="0"/>
              <w:textAlignment w:val="baseline"/>
              <w:rPr>
                <w:rStyle w:val="normaltextrun"/>
                <w:rFonts w:ascii="Centra No2 Light" w:hAnsi="Centra No2 Light" w:cs="Segoe UI"/>
                <w:color w:val="000000" w:themeColor="text1"/>
                <w:sz w:val="22"/>
                <w:szCs w:val="22"/>
              </w:rPr>
            </w:pPr>
            <w:r w:rsidRPr="00760F9D">
              <w:rPr>
                <w:rFonts w:ascii="Centra No2 Light" w:hAnsi="Centra No2 Light"/>
                <w:sz w:val="22"/>
                <w:szCs w:val="22"/>
              </w:rPr>
              <w:t>Cannot negotiate stairs</w:t>
            </w:r>
          </w:p>
        </w:tc>
      </w:tr>
      <w:tr w:rsidR="00884AC4" w:rsidRPr="00A44363" w14:paraId="3C8AF881" w14:textId="77777777" w:rsidTr="00884AC4">
        <w:trPr>
          <w:cantSplit/>
          <w:trHeight w:val="1121"/>
        </w:trPr>
        <w:tc>
          <w:tcPr>
            <w:tcW w:w="925" w:type="dxa"/>
            <w:shd w:val="clear" w:color="auto" w:fill="ED7D31" w:themeFill="accent2"/>
            <w:textDirection w:val="btLr"/>
          </w:tcPr>
          <w:p w14:paraId="0E2E7545"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t>SELF-HELP</w:t>
            </w:r>
          </w:p>
        </w:tc>
        <w:tc>
          <w:tcPr>
            <w:tcW w:w="6021" w:type="dxa"/>
            <w:shd w:val="clear" w:color="auto" w:fill="FBE4D5" w:themeFill="accent2" w:themeFillTint="33"/>
          </w:tcPr>
          <w:p w14:paraId="15DA5C10" w14:textId="77777777" w:rsidR="00884AC4" w:rsidRPr="000341C5" w:rsidRDefault="00884AC4" w:rsidP="00E05F5D">
            <w:pPr>
              <w:rPr>
                <w:rFonts w:ascii="Centra No2 Light" w:hAnsi="Centra No2 Light"/>
                <w:b/>
                <w:bCs/>
                <w:color w:val="000000" w:themeColor="text1"/>
              </w:rPr>
            </w:pPr>
            <w:r w:rsidRPr="000341C5">
              <w:rPr>
                <w:rFonts w:ascii="Centra No2 Light" w:hAnsi="Centra No2 Light"/>
                <w:b/>
                <w:bCs/>
                <w:color w:val="000000" w:themeColor="text1"/>
              </w:rPr>
              <w:t>TOILETTING</w:t>
            </w:r>
          </w:p>
          <w:p w14:paraId="750A855C"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Reliably dry during the day</w:t>
            </w:r>
          </w:p>
          <w:p w14:paraId="2FAB196D" w14:textId="77777777" w:rsidR="00884AC4" w:rsidRPr="000341C5" w:rsidRDefault="00884AC4" w:rsidP="00E05F5D">
            <w:pPr>
              <w:rPr>
                <w:rFonts w:ascii="Centra No2 Light" w:hAnsi="Centra No2 Light"/>
                <w:b/>
                <w:bCs/>
                <w:color w:val="000000" w:themeColor="text1"/>
              </w:rPr>
            </w:pPr>
            <w:r w:rsidRPr="000341C5">
              <w:rPr>
                <w:rFonts w:ascii="Centra No2 Light" w:hAnsi="Centra No2 Light"/>
                <w:b/>
                <w:bCs/>
                <w:color w:val="000000" w:themeColor="text1"/>
              </w:rPr>
              <w:t>DRESSING</w:t>
            </w:r>
          </w:p>
          <w:p w14:paraId="51FB3FF1"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Can dress/undress without help (except for poppers, buttons and zips)</w:t>
            </w:r>
          </w:p>
          <w:p w14:paraId="2ED0D61F"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olor w:val="000000" w:themeColor="text1"/>
                <w:sz w:val="22"/>
                <w:szCs w:val="22"/>
              </w:rPr>
            </w:pPr>
            <w:r w:rsidRPr="000341C5">
              <w:rPr>
                <w:rStyle w:val="eop"/>
                <w:rFonts w:ascii="Centra No2 Light" w:hAnsi="Centra No2 Light"/>
                <w:color w:val="000000" w:themeColor="text1"/>
                <w:sz w:val="22"/>
                <w:szCs w:val="22"/>
              </w:rPr>
              <w:t xml:space="preserve">Put on/take off socks and shoes with </w:t>
            </w:r>
            <w:r w:rsidRPr="000341C5">
              <w:rPr>
                <w:rStyle w:val="eop"/>
                <w:rFonts w:ascii="Centra No2 Light" w:hAnsi="Centra No2 Light" w:cstheme="minorHAnsi"/>
                <w:color w:val="000000" w:themeColor="text1"/>
                <w:sz w:val="22"/>
                <w:szCs w:val="22"/>
              </w:rPr>
              <w:t>help (no laces)</w:t>
            </w:r>
          </w:p>
          <w:p w14:paraId="1CB32760"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olor w:val="000000" w:themeColor="text1"/>
                <w:sz w:val="22"/>
                <w:szCs w:val="22"/>
              </w:rPr>
            </w:pPr>
            <w:r w:rsidRPr="000341C5">
              <w:rPr>
                <w:rStyle w:val="eop"/>
                <w:rFonts w:ascii="Centra No2 Light" w:hAnsi="Centra No2 Light"/>
                <w:color w:val="000000" w:themeColor="text1"/>
                <w:sz w:val="22"/>
                <w:szCs w:val="22"/>
              </w:rPr>
              <w:t>Can dress for the weather</w:t>
            </w:r>
          </w:p>
          <w:p w14:paraId="1FFA45A0" w14:textId="77777777" w:rsidR="00884AC4" w:rsidRPr="000341C5" w:rsidRDefault="00884AC4" w:rsidP="00E05F5D">
            <w:pPr>
              <w:rPr>
                <w:rFonts w:ascii="Centra No2 Light" w:hAnsi="Centra No2 Light"/>
                <w:b/>
                <w:bCs/>
                <w:color w:val="000000" w:themeColor="text1"/>
              </w:rPr>
            </w:pPr>
            <w:r w:rsidRPr="000341C5">
              <w:rPr>
                <w:rFonts w:ascii="Centra No2 Light" w:hAnsi="Centra No2 Light"/>
                <w:b/>
                <w:bCs/>
                <w:color w:val="000000" w:themeColor="text1"/>
              </w:rPr>
              <w:t>EATING</w:t>
            </w:r>
          </w:p>
          <w:p w14:paraId="5F4DC3FE"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Feed themselves independently (may need help cutting food)</w:t>
            </w:r>
          </w:p>
          <w:p w14:paraId="4564E24E"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Understands what to do if they are tired or hungry</w:t>
            </w:r>
          </w:p>
          <w:p w14:paraId="4A4AADEA"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Can tell you their first and last name and how old they are</w:t>
            </w:r>
          </w:p>
        </w:tc>
        <w:tc>
          <w:tcPr>
            <w:tcW w:w="4067" w:type="dxa"/>
            <w:shd w:val="clear" w:color="auto" w:fill="FBE4D5" w:themeFill="accent2" w:themeFillTint="33"/>
          </w:tcPr>
          <w:p w14:paraId="2DFED335" w14:textId="77777777" w:rsidR="00884AC4" w:rsidRPr="000341C5" w:rsidRDefault="00884AC4" w:rsidP="00E05F5D">
            <w:pPr>
              <w:pStyle w:val="NormalWeb"/>
              <w:rPr>
                <w:rFonts w:ascii="Centra No2 Light" w:hAnsi="Centra No2 Light"/>
                <w:color w:val="1C1C19"/>
                <w:sz w:val="22"/>
                <w:szCs w:val="22"/>
              </w:rPr>
            </w:pPr>
            <w:r w:rsidRPr="000341C5">
              <w:rPr>
                <w:rFonts w:ascii="Centra No2 Light" w:hAnsi="Centra No2 Light"/>
                <w:color w:val="1C1C19"/>
                <w:sz w:val="22"/>
                <w:szCs w:val="22"/>
              </w:rPr>
              <w:t xml:space="preserve">Look out for children who appear to be overweight or to have poor dental health, </w:t>
            </w:r>
          </w:p>
          <w:p w14:paraId="23F972FE" w14:textId="77777777" w:rsidR="00884AC4" w:rsidRPr="000341C5" w:rsidRDefault="00884AC4" w:rsidP="00E05F5D">
            <w:pPr>
              <w:pStyle w:val="NormalWeb"/>
              <w:rPr>
                <w:rFonts w:ascii="Centra No2 Light" w:hAnsi="Centra No2 Light"/>
                <w:color w:val="1C1C19"/>
                <w:sz w:val="22"/>
                <w:szCs w:val="22"/>
              </w:rPr>
            </w:pPr>
            <w:r w:rsidRPr="000341C5">
              <w:rPr>
                <w:rFonts w:ascii="Centra No2 Light" w:hAnsi="Centra No2 Light"/>
                <w:color w:val="1C1C19"/>
                <w:sz w:val="22"/>
                <w:szCs w:val="22"/>
              </w:rPr>
              <w:t>Not toilet trained</w:t>
            </w:r>
          </w:p>
          <w:p w14:paraId="33BD52D7" w14:textId="77777777" w:rsidR="00884AC4" w:rsidRPr="000341C5" w:rsidRDefault="00884AC4" w:rsidP="00E05F5D">
            <w:pPr>
              <w:pStyle w:val="NormalWeb"/>
              <w:rPr>
                <w:rFonts w:ascii="Centra No2 Light" w:hAnsi="Centra No2 Light"/>
                <w:sz w:val="22"/>
                <w:szCs w:val="22"/>
              </w:rPr>
            </w:pPr>
            <w:r w:rsidRPr="000341C5">
              <w:rPr>
                <w:rFonts w:ascii="Centra No2 Light" w:hAnsi="Centra No2 Light"/>
                <w:color w:val="1C1C19"/>
                <w:sz w:val="22"/>
                <w:szCs w:val="22"/>
              </w:rPr>
              <w:t>Not able to feed themselves with a spoon</w:t>
            </w:r>
          </w:p>
          <w:p w14:paraId="011FD069" w14:textId="77777777" w:rsidR="00884AC4" w:rsidRPr="000341C5" w:rsidRDefault="00884AC4" w:rsidP="00E05F5D">
            <w:pPr>
              <w:rPr>
                <w:rFonts w:ascii="Centra No2 Light" w:hAnsi="Centra No2 Light"/>
                <w:color w:val="000000" w:themeColor="text1"/>
              </w:rPr>
            </w:pPr>
          </w:p>
        </w:tc>
      </w:tr>
      <w:tr w:rsidR="00884AC4" w:rsidRPr="00A44363" w14:paraId="55852F99" w14:textId="77777777" w:rsidTr="00884AC4">
        <w:trPr>
          <w:cantSplit/>
          <w:trHeight w:val="1121"/>
        </w:trPr>
        <w:tc>
          <w:tcPr>
            <w:tcW w:w="925" w:type="dxa"/>
            <w:shd w:val="clear" w:color="auto" w:fill="A5A5A5" w:themeFill="accent3"/>
            <w:textDirection w:val="btLr"/>
          </w:tcPr>
          <w:p w14:paraId="3A6C34B9"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lastRenderedPageBreak/>
              <w:t>READING</w:t>
            </w:r>
          </w:p>
        </w:tc>
        <w:tc>
          <w:tcPr>
            <w:tcW w:w="6021" w:type="dxa"/>
            <w:shd w:val="clear" w:color="auto" w:fill="EDEDED" w:themeFill="accent3" w:themeFillTint="33"/>
          </w:tcPr>
          <w:p w14:paraId="186D55BA" w14:textId="77777777" w:rsidR="00884AC4" w:rsidRPr="000341C5" w:rsidRDefault="00884AC4" w:rsidP="00E05F5D">
            <w:pPr>
              <w:pStyle w:val="paragraph"/>
              <w:spacing w:before="0" w:beforeAutospacing="0" w:after="0" w:afterAutospacing="0"/>
              <w:textAlignment w:val="baseline"/>
              <w:rPr>
                <w:rStyle w:val="normaltextrun"/>
                <w:rFonts w:ascii="Centra No2 Light" w:hAnsi="Centra No2 Light" w:cs="Calibri"/>
                <w:b/>
                <w:bCs/>
                <w:sz w:val="22"/>
                <w:szCs w:val="22"/>
              </w:rPr>
            </w:pPr>
            <w:r w:rsidRPr="000341C5">
              <w:rPr>
                <w:rStyle w:val="normaltextrun"/>
                <w:rFonts w:ascii="Centra No2 Light" w:hAnsi="Centra No2 Light" w:cs="Calibri"/>
                <w:b/>
                <w:bCs/>
                <w:sz w:val="22"/>
                <w:szCs w:val="22"/>
              </w:rPr>
              <w:t>WORD READING/PHONICS/SOUNDS</w:t>
            </w:r>
          </w:p>
          <w:p w14:paraId="357E7A1E"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0341C5">
              <w:rPr>
                <w:rStyle w:val="eop"/>
                <w:rFonts w:ascii="Centra No2 Light" w:hAnsi="Centra No2 Light" w:cs="Segoe UI"/>
                <w:sz w:val="22"/>
                <w:szCs w:val="22"/>
              </w:rPr>
              <w:t xml:space="preserve">Recognise and read my </w:t>
            </w:r>
            <w:r w:rsidRPr="000341C5">
              <w:rPr>
                <w:rStyle w:val="eop"/>
                <w:rFonts w:ascii="Centra No2 Light" w:hAnsi="Centra No2 Light" w:cs="Segoe UI"/>
                <w:color w:val="000000" w:themeColor="text1"/>
                <w:sz w:val="22"/>
                <w:szCs w:val="22"/>
              </w:rPr>
              <w:t>first</w:t>
            </w:r>
            <w:r w:rsidRPr="000341C5">
              <w:rPr>
                <w:rStyle w:val="eop"/>
                <w:rFonts w:ascii="Centra No2 Light" w:hAnsi="Centra No2 Light" w:cs="Segoe UI"/>
                <w:color w:val="FF0000"/>
                <w:sz w:val="22"/>
                <w:szCs w:val="22"/>
              </w:rPr>
              <w:t xml:space="preserve"> </w:t>
            </w:r>
            <w:r w:rsidRPr="000341C5">
              <w:rPr>
                <w:rStyle w:val="eop"/>
                <w:rFonts w:ascii="Centra No2 Light" w:hAnsi="Centra No2 Light" w:cs="Segoe UI"/>
                <w:sz w:val="22"/>
                <w:szCs w:val="22"/>
              </w:rPr>
              <w:t>name – distinguishing it from others</w:t>
            </w:r>
          </w:p>
          <w:p w14:paraId="501F978E"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Style w:val="eop"/>
                <w:rFonts w:ascii="Centra No2 Light" w:hAnsi="Centra No2 Light" w:cs="Segoe UI"/>
                <w:sz w:val="22"/>
                <w:szCs w:val="22"/>
              </w:rPr>
              <w:t>Know that sounds they hear and the beginning or ends of words are represented by letters</w:t>
            </w:r>
          </w:p>
          <w:p w14:paraId="67060770"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Can understand another if they segment and blend CVC words orally e.g. touch your l-e-g</w:t>
            </w:r>
          </w:p>
          <w:p w14:paraId="6D584042"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Recognise some familiar letters – e.g. that letter is in my name</w:t>
            </w:r>
          </w:p>
          <w:p w14:paraId="6DA60562" w14:textId="77777777" w:rsidR="00884AC4" w:rsidRPr="000341C5" w:rsidRDefault="00884AC4" w:rsidP="00E05F5D">
            <w:pPr>
              <w:rPr>
                <w:rFonts w:ascii="Centra No2 Light" w:hAnsi="Centra No2 Light"/>
              </w:rPr>
            </w:pPr>
          </w:p>
          <w:p w14:paraId="15295F8A" w14:textId="77777777" w:rsidR="00884AC4" w:rsidRPr="000341C5" w:rsidRDefault="00884AC4" w:rsidP="00E05F5D">
            <w:pPr>
              <w:pStyle w:val="paragraph"/>
              <w:spacing w:before="0" w:beforeAutospacing="0" w:after="0" w:afterAutospacing="0"/>
              <w:textAlignment w:val="baseline"/>
              <w:rPr>
                <w:rStyle w:val="normaltextrun"/>
                <w:rFonts w:ascii="Centra No2 Light" w:hAnsi="Centra No2 Light" w:cs="Calibri"/>
                <w:b/>
                <w:bCs/>
                <w:sz w:val="22"/>
                <w:szCs w:val="22"/>
              </w:rPr>
            </w:pPr>
            <w:r w:rsidRPr="000341C5">
              <w:rPr>
                <w:rStyle w:val="normaltextrun"/>
                <w:rFonts w:ascii="Centra No2 Light" w:hAnsi="Centra No2 Light" w:cs="Calibri"/>
                <w:b/>
                <w:bCs/>
                <w:sz w:val="22"/>
                <w:szCs w:val="22"/>
              </w:rPr>
              <w:t>COMPREHENSION/BOOK KNOWLEDGE</w:t>
            </w:r>
          </w:p>
          <w:p w14:paraId="6F42EA00"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0341C5">
              <w:rPr>
                <w:rStyle w:val="normaltextrun"/>
                <w:rFonts w:ascii="Centra No2 Light" w:hAnsi="Centra No2 Light" w:cs="Segoe UI"/>
                <w:sz w:val="22"/>
                <w:szCs w:val="22"/>
              </w:rPr>
              <w:t>Make and retell story maps</w:t>
            </w:r>
            <w:r w:rsidRPr="000341C5">
              <w:rPr>
                <w:rStyle w:val="eop"/>
                <w:rFonts w:ascii="Centra No2 Light" w:hAnsi="Centra No2 Light" w:cs="Segoe UI"/>
                <w:sz w:val="22"/>
                <w:szCs w:val="22"/>
              </w:rPr>
              <w:t> in the right order</w:t>
            </w:r>
          </w:p>
          <w:p w14:paraId="7517FD08"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0341C5">
              <w:rPr>
                <w:rStyle w:val="eop"/>
                <w:rFonts w:ascii="Centra No2 Light" w:hAnsi="Centra No2 Light" w:cs="Segoe UI"/>
                <w:sz w:val="22"/>
                <w:szCs w:val="22"/>
              </w:rPr>
              <w:t>Tell a story that is easy to follow</w:t>
            </w:r>
          </w:p>
          <w:p w14:paraId="3452FFA3"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0341C5">
              <w:rPr>
                <w:rStyle w:val="eop"/>
                <w:rFonts w:ascii="Centra No2 Light" w:hAnsi="Centra No2 Light" w:cs="Segoe UI"/>
                <w:sz w:val="22"/>
                <w:szCs w:val="22"/>
              </w:rPr>
              <w:t>Suggest how a story might end</w:t>
            </w:r>
          </w:p>
          <w:p w14:paraId="6F25E10F"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sz w:val="22"/>
                <w:szCs w:val="22"/>
              </w:rPr>
            </w:pPr>
            <w:r w:rsidRPr="000341C5">
              <w:rPr>
                <w:rStyle w:val="eop"/>
                <w:rFonts w:ascii="Centra No2 Light" w:hAnsi="Centra No2 Light" w:cs="Segoe UI"/>
                <w:sz w:val="22"/>
                <w:szCs w:val="22"/>
              </w:rPr>
              <w:t>I can describe imaginary characters and places</w:t>
            </w:r>
          </w:p>
          <w:p w14:paraId="1B37FC48"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Style w:val="eop"/>
                <w:rFonts w:ascii="Centra No2 Light" w:hAnsi="Centra No2 Light" w:cs="Segoe UI"/>
                <w:sz w:val="22"/>
                <w:szCs w:val="22"/>
              </w:rPr>
              <w:t>I can answer questions about a familiar story</w:t>
            </w:r>
          </w:p>
        </w:tc>
        <w:tc>
          <w:tcPr>
            <w:tcW w:w="4067" w:type="dxa"/>
            <w:shd w:val="clear" w:color="auto" w:fill="EDEDED" w:themeFill="accent3" w:themeFillTint="33"/>
          </w:tcPr>
          <w:p w14:paraId="4DD60523"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Appears not to know any book behaviour</w:t>
            </w:r>
          </w:p>
          <w:p w14:paraId="268FE549"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Cannot sit still for a story</w:t>
            </w:r>
          </w:p>
          <w:p w14:paraId="795BE5A0"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Cannot isolate any speech sounds</w:t>
            </w:r>
          </w:p>
        </w:tc>
      </w:tr>
      <w:tr w:rsidR="00884AC4" w:rsidRPr="00A44363" w14:paraId="59346B3A" w14:textId="77777777" w:rsidTr="00884AC4">
        <w:trPr>
          <w:cantSplit/>
          <w:trHeight w:val="1121"/>
        </w:trPr>
        <w:tc>
          <w:tcPr>
            <w:tcW w:w="925" w:type="dxa"/>
            <w:shd w:val="clear" w:color="auto" w:fill="7030A0"/>
            <w:textDirection w:val="btLr"/>
          </w:tcPr>
          <w:p w14:paraId="717FDFD0" w14:textId="77777777" w:rsidR="00884AC4" w:rsidRPr="00A44363" w:rsidRDefault="00884AC4" w:rsidP="00E05F5D">
            <w:pPr>
              <w:ind w:left="113" w:right="113"/>
              <w:jc w:val="right"/>
              <w:rPr>
                <w:rFonts w:ascii="Centra No2 Medium" w:hAnsi="Centra No2 Medium"/>
                <w:color w:val="000000" w:themeColor="text1"/>
              </w:rPr>
            </w:pPr>
            <w:r w:rsidRPr="00A44363">
              <w:rPr>
                <w:rFonts w:ascii="Centra No2 Medium" w:hAnsi="Centra No2 Medium"/>
                <w:color w:val="000000" w:themeColor="text1"/>
              </w:rPr>
              <w:t>MATHS</w:t>
            </w:r>
          </w:p>
        </w:tc>
        <w:tc>
          <w:tcPr>
            <w:tcW w:w="6021" w:type="dxa"/>
            <w:shd w:val="clear" w:color="auto" w:fill="D9E2F3" w:themeFill="accent1" w:themeFillTint="33"/>
          </w:tcPr>
          <w:p w14:paraId="17E07B5F" w14:textId="77777777" w:rsidR="00884AC4" w:rsidRPr="000341C5" w:rsidRDefault="00884AC4" w:rsidP="00E05F5D">
            <w:pPr>
              <w:pStyle w:val="paragraph"/>
              <w:spacing w:before="0" w:beforeAutospacing="0" w:after="0" w:afterAutospacing="0"/>
              <w:textAlignment w:val="baseline"/>
              <w:rPr>
                <w:rStyle w:val="eop"/>
                <w:rFonts w:ascii="Centra No2 Light" w:hAnsi="Centra No2 Light" w:cs="Segoe UI"/>
                <w:b/>
                <w:bCs/>
                <w:sz w:val="22"/>
                <w:szCs w:val="22"/>
              </w:rPr>
            </w:pPr>
            <w:r w:rsidRPr="000341C5">
              <w:rPr>
                <w:rStyle w:val="eop"/>
                <w:rFonts w:ascii="Centra No2 Light" w:hAnsi="Centra No2 Light" w:cs="Segoe UI"/>
                <w:b/>
                <w:bCs/>
                <w:sz w:val="22"/>
                <w:szCs w:val="22"/>
              </w:rPr>
              <w:t>NUMBER</w:t>
            </w:r>
          </w:p>
          <w:p w14:paraId="19E9AC7A"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Style w:val="eop"/>
                <w:rFonts w:ascii="Centra No2 Light" w:hAnsi="Centra No2 Light" w:cs="Segoe UI"/>
                <w:sz w:val="22"/>
                <w:szCs w:val="22"/>
              </w:rPr>
              <w:t>I can subitise to 5</w:t>
            </w:r>
          </w:p>
          <w:p w14:paraId="348A8A4E"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Style w:val="eop"/>
                <w:rFonts w:ascii="Centra No2 Light" w:hAnsi="Centra No2 Light" w:cs="Calibri"/>
                <w:sz w:val="22"/>
                <w:szCs w:val="22"/>
              </w:rPr>
              <w:t>I</w:t>
            </w:r>
            <w:r w:rsidRPr="000341C5">
              <w:rPr>
                <w:rStyle w:val="eop"/>
                <w:rFonts w:ascii="Centra No2 Light" w:hAnsi="Centra No2 Light"/>
                <w:sz w:val="22"/>
                <w:szCs w:val="22"/>
              </w:rPr>
              <w:t xml:space="preserve"> can </w:t>
            </w:r>
            <w:r w:rsidRPr="000341C5">
              <w:rPr>
                <w:rStyle w:val="eop"/>
                <w:rFonts w:ascii="Centra No2 Light" w:hAnsi="Centra No2 Light" w:cs="Calibri"/>
                <w:sz w:val="22"/>
                <w:szCs w:val="22"/>
              </w:rPr>
              <w:t>represent numbers to 5 with tallies/fingers</w:t>
            </w:r>
          </w:p>
          <w:p w14:paraId="41E89ED7"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Fonts w:ascii="Centra No2 Light" w:hAnsi="Centra No2 Light" w:cs="Segoe UI"/>
                <w:sz w:val="22"/>
                <w:szCs w:val="22"/>
              </w:rPr>
              <w:t>I can count a set of objects knowing the last number is how many there are – matching numeral and object</w:t>
            </w:r>
          </w:p>
          <w:p w14:paraId="1422630B" w14:textId="77777777" w:rsidR="00884AC4" w:rsidRPr="000341C5" w:rsidRDefault="00884AC4" w:rsidP="00E05F5D">
            <w:pPr>
              <w:pStyle w:val="paragraph"/>
              <w:spacing w:before="0" w:beforeAutospacing="0" w:after="0" w:afterAutospacing="0"/>
              <w:textAlignment w:val="baseline"/>
              <w:rPr>
                <w:rFonts w:ascii="Centra No2 Light" w:hAnsi="Centra No2 Light" w:cs="Segoe UI"/>
                <w:sz w:val="22"/>
                <w:szCs w:val="22"/>
              </w:rPr>
            </w:pPr>
            <w:r w:rsidRPr="000341C5">
              <w:rPr>
                <w:rFonts w:ascii="Centra No2 Light" w:hAnsi="Centra No2 Light" w:cs="Segoe UI"/>
                <w:sz w:val="22"/>
                <w:szCs w:val="22"/>
              </w:rPr>
              <w:t>Can count a quantity using 1-1 correspondence</w:t>
            </w:r>
          </w:p>
          <w:p w14:paraId="063E54AC"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 xml:space="preserve">I can solve real world number problems (to 5) </w:t>
            </w:r>
          </w:p>
          <w:p w14:paraId="2042FC64"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I know that 3 is always 3 no matter how it is arranged (conservation)</w:t>
            </w:r>
          </w:p>
          <w:p w14:paraId="44D93AC1"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I know that 3 elephants is the same quantity as 3 mice. (abstraction)</w:t>
            </w:r>
          </w:p>
          <w:p w14:paraId="5CAFE151"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I can count to 10 from a given number</w:t>
            </w:r>
          </w:p>
          <w:p w14:paraId="6263CD25" w14:textId="77777777" w:rsidR="00884AC4" w:rsidRPr="000341C5" w:rsidRDefault="00884AC4" w:rsidP="00E05F5D">
            <w:pPr>
              <w:pStyle w:val="paragraph"/>
              <w:spacing w:before="0" w:beforeAutospacing="0" w:after="0" w:afterAutospacing="0"/>
              <w:textAlignment w:val="baseline"/>
              <w:rPr>
                <w:rFonts w:ascii="Centra No2 Light" w:hAnsi="Centra No2 Light"/>
                <w:b/>
                <w:bCs/>
                <w:sz w:val="22"/>
                <w:szCs w:val="22"/>
              </w:rPr>
            </w:pPr>
            <w:r w:rsidRPr="000341C5">
              <w:rPr>
                <w:rFonts w:ascii="Centra No2 Light" w:hAnsi="Centra No2 Light"/>
                <w:b/>
                <w:bCs/>
                <w:sz w:val="22"/>
                <w:szCs w:val="22"/>
              </w:rPr>
              <w:t>PATTERN</w:t>
            </w:r>
          </w:p>
          <w:p w14:paraId="29C1F3C9"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Can say if something is the same or different</w:t>
            </w:r>
          </w:p>
          <w:p w14:paraId="10B23CB7"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Can spot an error in a pattern</w:t>
            </w:r>
          </w:p>
          <w:p w14:paraId="20CFF207" w14:textId="77777777" w:rsidR="00884AC4" w:rsidRPr="000341C5" w:rsidRDefault="00884AC4" w:rsidP="00E05F5D">
            <w:pPr>
              <w:pStyle w:val="paragraph"/>
              <w:spacing w:before="0" w:beforeAutospacing="0" w:after="0" w:afterAutospacing="0"/>
              <w:textAlignment w:val="baseline"/>
              <w:rPr>
                <w:rFonts w:ascii="Centra No2 Light" w:hAnsi="Centra No2 Light"/>
                <w:b/>
                <w:bCs/>
                <w:sz w:val="22"/>
                <w:szCs w:val="22"/>
              </w:rPr>
            </w:pPr>
            <w:r w:rsidRPr="000341C5">
              <w:rPr>
                <w:rFonts w:ascii="Centra No2 Light" w:hAnsi="Centra No2 Light"/>
                <w:b/>
                <w:bCs/>
                <w:sz w:val="22"/>
                <w:szCs w:val="22"/>
              </w:rPr>
              <w:t>SHAPE AND SPACE</w:t>
            </w:r>
          </w:p>
          <w:p w14:paraId="6484BD33"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Able to perceive the shape or size of objects e.g. bigger/smaller</w:t>
            </w:r>
          </w:p>
          <w:p w14:paraId="535B3261" w14:textId="77777777" w:rsidR="00884AC4" w:rsidRPr="000341C5" w:rsidRDefault="00884AC4" w:rsidP="00E05F5D">
            <w:pPr>
              <w:pStyle w:val="paragraph"/>
              <w:spacing w:before="0" w:beforeAutospacing="0" w:after="0" w:afterAutospacing="0"/>
              <w:textAlignment w:val="baseline"/>
              <w:rPr>
                <w:rFonts w:ascii="Centra No2 Light" w:hAnsi="Centra No2 Light"/>
                <w:sz w:val="22"/>
                <w:szCs w:val="22"/>
              </w:rPr>
            </w:pPr>
            <w:r w:rsidRPr="000341C5">
              <w:rPr>
                <w:rFonts w:ascii="Centra No2 Light" w:hAnsi="Centra No2 Light"/>
                <w:sz w:val="22"/>
                <w:szCs w:val="22"/>
              </w:rPr>
              <w:t>Combine shapes to make new shapes</w:t>
            </w:r>
          </w:p>
          <w:p w14:paraId="6CA89FCF" w14:textId="77777777" w:rsidR="00884AC4" w:rsidRPr="000341C5" w:rsidRDefault="00884AC4" w:rsidP="00E05F5D">
            <w:pPr>
              <w:rPr>
                <w:rFonts w:ascii="Centra No2 Light" w:hAnsi="Centra No2 Light"/>
              </w:rPr>
            </w:pPr>
            <w:r w:rsidRPr="000341C5">
              <w:rPr>
                <w:rFonts w:ascii="Centra No2 Light" w:hAnsi="Centra No2 Light"/>
              </w:rPr>
              <w:t>Knows the difference between a straight line and a curved line</w:t>
            </w:r>
          </w:p>
          <w:p w14:paraId="1C07A99C" w14:textId="77777777" w:rsidR="00884AC4" w:rsidRPr="000341C5" w:rsidRDefault="00884AC4" w:rsidP="00E05F5D">
            <w:pPr>
              <w:rPr>
                <w:rFonts w:ascii="Centra No2 Light" w:hAnsi="Centra No2 Light"/>
              </w:rPr>
            </w:pPr>
            <w:r w:rsidRPr="000341C5">
              <w:rPr>
                <w:rFonts w:ascii="Centra No2 Light" w:hAnsi="Centra No2 Light"/>
              </w:rPr>
              <w:t>Knows the properties of triangles and squares in terms of sides and corners</w:t>
            </w:r>
          </w:p>
          <w:p w14:paraId="6D027E3E" w14:textId="77777777" w:rsidR="00884AC4" w:rsidRPr="000341C5" w:rsidRDefault="00884AC4" w:rsidP="00E05F5D">
            <w:pPr>
              <w:rPr>
                <w:rFonts w:ascii="Centra No2 Light" w:hAnsi="Centra No2 Light"/>
              </w:rPr>
            </w:pPr>
            <w:r w:rsidRPr="000341C5">
              <w:rPr>
                <w:rFonts w:ascii="Centra No2 Light" w:hAnsi="Centra No2 Light"/>
              </w:rPr>
              <w:t>Able to describe the position of something in space e.g. under, next to, behind, in front of</w:t>
            </w:r>
          </w:p>
        </w:tc>
        <w:tc>
          <w:tcPr>
            <w:tcW w:w="4067" w:type="dxa"/>
            <w:shd w:val="clear" w:color="auto" w:fill="D9E2F3" w:themeFill="accent1" w:themeFillTint="33"/>
          </w:tcPr>
          <w:p w14:paraId="13B1EFAF"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Unable to recite the number list</w:t>
            </w:r>
          </w:p>
          <w:p w14:paraId="2C44DA6D"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Does not understand the concepts of many more or less</w:t>
            </w:r>
          </w:p>
          <w:p w14:paraId="687C56DF"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Does not recognise any numerals</w:t>
            </w:r>
          </w:p>
          <w:p w14:paraId="051D8999" w14:textId="77777777" w:rsidR="00884AC4" w:rsidRPr="000341C5" w:rsidRDefault="00884AC4" w:rsidP="00E05F5D">
            <w:pPr>
              <w:rPr>
                <w:rFonts w:ascii="Centra No2 Light" w:hAnsi="Centra No2 Light"/>
                <w:color w:val="000000" w:themeColor="text1"/>
              </w:rPr>
            </w:pPr>
            <w:r w:rsidRPr="000341C5">
              <w:rPr>
                <w:rFonts w:ascii="Centra No2 Light" w:hAnsi="Centra No2 Light"/>
                <w:color w:val="000000" w:themeColor="text1"/>
              </w:rPr>
              <w:t>Unable to understand simple positional language</w:t>
            </w:r>
          </w:p>
        </w:tc>
      </w:tr>
    </w:tbl>
    <w:p w14:paraId="39CEAFB9" w14:textId="77777777" w:rsidR="00A95071" w:rsidRPr="00A44363" w:rsidRDefault="00A95071" w:rsidP="00256E22">
      <w:pPr>
        <w:spacing w:after="0"/>
        <w:rPr>
          <w:rFonts w:ascii="Centra No2 Medium" w:hAnsi="Centra No2 Medium"/>
          <w:b/>
          <w:color w:val="F4B083" w:themeColor="accent2" w:themeTint="99"/>
        </w:rPr>
      </w:pPr>
    </w:p>
    <w:p w14:paraId="7C443FA3" w14:textId="70854DC1" w:rsidR="00A6627A" w:rsidRPr="00A44363" w:rsidRDefault="005956D8" w:rsidP="00256E22">
      <w:pPr>
        <w:spacing w:after="0"/>
        <w:rPr>
          <w:rFonts w:ascii="Centra No2 Medium" w:hAnsi="Centra No2 Medium"/>
          <w:b/>
          <w:color w:val="F4B083" w:themeColor="accent2" w:themeTint="99"/>
        </w:rPr>
      </w:pPr>
      <w:r w:rsidRPr="00A44363">
        <w:rPr>
          <w:rFonts w:ascii="Centra No2 Medium" w:hAnsi="Centra No2 Medium"/>
          <w:b/>
          <w:color w:val="F4B083" w:themeColor="accent2" w:themeTint="99"/>
        </w:rPr>
        <w:t>Entering</w:t>
      </w:r>
      <w:r w:rsidR="008861F7" w:rsidRPr="00A44363">
        <w:rPr>
          <w:rFonts w:ascii="Centra No2 Medium" w:hAnsi="Centra No2 Medium"/>
          <w:b/>
          <w:color w:val="F4B083" w:themeColor="accent2" w:themeTint="99"/>
        </w:rPr>
        <w:t xml:space="preserve"> Internal baseline</w:t>
      </w:r>
      <w:r w:rsidRPr="00A44363">
        <w:rPr>
          <w:rFonts w:ascii="Centra No2 Medium" w:hAnsi="Centra No2 Medium"/>
          <w:b/>
          <w:color w:val="F4B083" w:themeColor="accent2" w:themeTint="99"/>
        </w:rPr>
        <w:t xml:space="preserve"> </w:t>
      </w:r>
      <w:r w:rsidR="00CD30FE" w:rsidRPr="00A44363">
        <w:rPr>
          <w:rFonts w:ascii="Centra No2 Medium" w:hAnsi="Centra No2 Medium"/>
          <w:b/>
          <w:color w:val="F4B083" w:themeColor="accent2" w:themeTint="99"/>
        </w:rPr>
        <w:t>d</w:t>
      </w:r>
      <w:r w:rsidRPr="00A44363">
        <w:rPr>
          <w:rFonts w:ascii="Centra No2 Medium" w:hAnsi="Centra No2 Medium"/>
          <w:b/>
          <w:color w:val="F4B083" w:themeColor="accent2" w:themeTint="99"/>
        </w:rPr>
        <w:t xml:space="preserve">ata onto Insight for Reception </w:t>
      </w:r>
    </w:p>
    <w:p w14:paraId="67BAF5AF" w14:textId="4E07BA50" w:rsidR="00CD30FE" w:rsidRPr="000341C5" w:rsidRDefault="00CD30FE" w:rsidP="00CD30FE">
      <w:pPr>
        <w:rPr>
          <w:rFonts w:ascii="Centra No2 Light" w:hAnsi="Centra No2 Light" w:cs="Arial"/>
          <w:color w:val="000000" w:themeColor="text1"/>
        </w:rPr>
      </w:pPr>
      <w:r w:rsidRPr="000341C5">
        <w:rPr>
          <w:rFonts w:ascii="Centra No2 Light" w:hAnsi="Centra No2 Light" w:cs="Arial"/>
          <w:color w:val="000000" w:themeColor="text1"/>
        </w:rPr>
        <w:t>Each child will have 6 assessments entered, one for each of the 6 areas above, using EXS, WTS or WB</w:t>
      </w:r>
      <w:r w:rsidR="00FF7D82" w:rsidRPr="000341C5">
        <w:rPr>
          <w:rFonts w:ascii="Centra No2 Light" w:hAnsi="Centra No2 Light" w:cs="Arial"/>
          <w:color w:val="000000" w:themeColor="text1"/>
        </w:rPr>
        <w:t>. The information gathered from the statutory Reception baseline should give you enough for the reading and maths domains – do not do extra.</w:t>
      </w:r>
    </w:p>
    <w:p w14:paraId="2980A53C" w14:textId="7148B891" w:rsidR="00B73031" w:rsidRPr="00A44363" w:rsidRDefault="00B73031" w:rsidP="00CD30FE">
      <w:pPr>
        <w:rPr>
          <w:rFonts w:ascii="Centra No2 Medium" w:hAnsi="Centra No2 Medium" w:cs="Arial"/>
          <w:bCs/>
          <w:color w:val="000000" w:themeColor="text1"/>
        </w:rPr>
      </w:pPr>
      <w:r w:rsidRPr="00A44363">
        <w:rPr>
          <w:rFonts w:ascii="Centra No2 Medium" w:hAnsi="Centra No2 Medium" w:cs="Arial"/>
          <w:bCs/>
          <w:noProof/>
          <w:color w:val="000000" w:themeColor="text1"/>
        </w:rPr>
        <w:lastRenderedPageBreak/>
        <w:drawing>
          <wp:anchor distT="0" distB="0" distL="114300" distR="114300" simplePos="0" relativeHeight="251679744" behindDoc="0" locked="0" layoutInCell="1" allowOverlap="1" wp14:anchorId="3C80CCF4" wp14:editId="403E385B">
            <wp:simplePos x="0" y="0"/>
            <wp:positionH relativeFrom="column">
              <wp:posOffset>12700</wp:posOffset>
            </wp:positionH>
            <wp:positionV relativeFrom="paragraph">
              <wp:posOffset>139065</wp:posOffset>
            </wp:positionV>
            <wp:extent cx="3887537" cy="3314700"/>
            <wp:effectExtent l="0" t="0" r="0" b="0"/>
            <wp:wrapSquare wrapText="bothSides"/>
            <wp:docPr id="107039328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93287" name="Picture 7"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87537" cy="3314700"/>
                    </a:xfrm>
                    <a:prstGeom prst="rect">
                      <a:avLst/>
                    </a:prstGeom>
                  </pic:spPr>
                </pic:pic>
              </a:graphicData>
            </a:graphic>
            <wp14:sizeRelH relativeFrom="page">
              <wp14:pctWidth>0</wp14:pctWidth>
            </wp14:sizeRelH>
            <wp14:sizeRelV relativeFrom="page">
              <wp14:pctHeight>0</wp14:pctHeight>
            </wp14:sizeRelV>
          </wp:anchor>
        </w:drawing>
      </w:r>
    </w:p>
    <w:p w14:paraId="5AE505FB" w14:textId="77777777" w:rsidR="00B73031" w:rsidRPr="00A44363" w:rsidRDefault="00B73031" w:rsidP="00CD30FE">
      <w:pPr>
        <w:rPr>
          <w:rFonts w:ascii="Centra No2 Medium" w:hAnsi="Centra No2 Medium" w:cs="Arial"/>
          <w:bCs/>
          <w:color w:val="000000" w:themeColor="text1"/>
        </w:rPr>
      </w:pPr>
    </w:p>
    <w:p w14:paraId="28EAB034" w14:textId="77777777" w:rsidR="00B73031" w:rsidRPr="00A44363" w:rsidRDefault="00B73031" w:rsidP="00CD30FE">
      <w:pPr>
        <w:rPr>
          <w:rFonts w:ascii="Centra No2 Medium" w:hAnsi="Centra No2 Medium" w:cs="Arial"/>
          <w:bCs/>
          <w:color w:val="000000" w:themeColor="text1"/>
        </w:rPr>
      </w:pPr>
    </w:p>
    <w:p w14:paraId="36263C41" w14:textId="1A8EBFAA" w:rsidR="00B73031" w:rsidRPr="00A44363" w:rsidRDefault="000A39E9" w:rsidP="00CD30FE">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0768" behindDoc="0" locked="0" layoutInCell="1" allowOverlap="1" wp14:anchorId="3C89D748" wp14:editId="529C2005">
                <wp:simplePos x="0" y="0"/>
                <wp:positionH relativeFrom="column">
                  <wp:posOffset>1485900</wp:posOffset>
                </wp:positionH>
                <wp:positionV relativeFrom="paragraph">
                  <wp:posOffset>71755</wp:posOffset>
                </wp:positionV>
                <wp:extent cx="2527300" cy="228600"/>
                <wp:effectExtent l="25400" t="0" r="12700" b="63500"/>
                <wp:wrapNone/>
                <wp:docPr id="1563015510" name="Straight Arrow Connector 8"/>
                <wp:cNvGraphicFramePr/>
                <a:graphic xmlns:a="http://schemas.openxmlformats.org/drawingml/2006/main">
                  <a:graphicData uri="http://schemas.microsoft.com/office/word/2010/wordprocessingShape">
                    <wps:wsp>
                      <wps:cNvCnPr/>
                      <wps:spPr>
                        <a:xfrm flipH="1">
                          <a:off x="0" y="0"/>
                          <a:ext cx="25273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4A085" id="Straight Arrow Connector 8" o:spid="_x0000_s1026" type="#_x0000_t32" style="position:absolute;margin-left:117pt;margin-top:5.65pt;width:199pt;height:18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" strokecolor="#4472c4 [3204]" strokeweight=".5pt">
                <v:stroke endarrow="block" joinstyle="miter"/>
              </v:shape>
            </w:pict>
          </mc:Fallback>
        </mc:AlternateContent>
      </w:r>
      <w:r w:rsidR="00B73031" w:rsidRPr="00A44363">
        <w:rPr>
          <w:rFonts w:ascii="Centra No2 Medium" w:hAnsi="Centra No2 Medium" w:cs="Arial"/>
          <w:bCs/>
          <w:color w:val="000000" w:themeColor="text1"/>
        </w:rPr>
        <w:t>This will say 2</w:t>
      </w:r>
      <w:r w:rsidR="00BA556E">
        <w:rPr>
          <w:rFonts w:ascii="Centra No2 Medium" w:hAnsi="Centra No2 Medium" w:cs="Arial"/>
          <w:bCs/>
          <w:color w:val="000000" w:themeColor="text1"/>
        </w:rPr>
        <w:t>6</w:t>
      </w:r>
      <w:r w:rsidR="00B73031" w:rsidRPr="00A44363">
        <w:rPr>
          <w:rFonts w:ascii="Centra No2 Medium" w:hAnsi="Centra No2 Medium" w:cs="Arial"/>
          <w:bCs/>
          <w:color w:val="000000" w:themeColor="text1"/>
        </w:rPr>
        <w:t>-2</w:t>
      </w:r>
      <w:r w:rsidR="00BA556E">
        <w:rPr>
          <w:rFonts w:ascii="Centra No2 Medium" w:hAnsi="Centra No2 Medium" w:cs="Arial"/>
          <w:bCs/>
          <w:color w:val="000000" w:themeColor="text1"/>
        </w:rPr>
        <w:t>7</w:t>
      </w:r>
    </w:p>
    <w:p w14:paraId="4C53AA3D" w14:textId="77777777" w:rsidR="00B73031" w:rsidRPr="00A44363" w:rsidRDefault="00B73031" w:rsidP="00CD30FE">
      <w:pPr>
        <w:rPr>
          <w:rFonts w:ascii="Centra No2 Medium" w:hAnsi="Centra No2 Medium" w:cs="Arial"/>
          <w:bCs/>
          <w:color w:val="000000" w:themeColor="text1"/>
        </w:rPr>
      </w:pPr>
    </w:p>
    <w:p w14:paraId="0567755F" w14:textId="77777777" w:rsidR="00B73031" w:rsidRPr="00A44363" w:rsidRDefault="00B73031" w:rsidP="00CD30FE">
      <w:pPr>
        <w:rPr>
          <w:rFonts w:ascii="Centra No2 Medium" w:hAnsi="Centra No2 Medium" w:cs="Arial"/>
          <w:bCs/>
          <w:color w:val="000000" w:themeColor="text1"/>
        </w:rPr>
      </w:pPr>
    </w:p>
    <w:p w14:paraId="5FE036C2" w14:textId="72808508" w:rsidR="00B73031" w:rsidRPr="00A44363" w:rsidRDefault="000A39E9" w:rsidP="00CD30FE">
      <w:pPr>
        <w:rPr>
          <w:rFonts w:ascii="Centra No2 Medium" w:hAnsi="Centra No2 Medium" w:cs="Arial"/>
          <w:bCs/>
          <w:color w:val="FF0000"/>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1792" behindDoc="0" locked="0" layoutInCell="1" allowOverlap="1" wp14:anchorId="477C6C6E" wp14:editId="1C65E529">
                <wp:simplePos x="0" y="0"/>
                <wp:positionH relativeFrom="column">
                  <wp:posOffset>2921000</wp:posOffset>
                </wp:positionH>
                <wp:positionV relativeFrom="paragraph">
                  <wp:posOffset>80645</wp:posOffset>
                </wp:positionV>
                <wp:extent cx="1092200" cy="127000"/>
                <wp:effectExtent l="25400" t="0" r="12700" b="63500"/>
                <wp:wrapNone/>
                <wp:docPr id="2083469022" name="Straight Arrow Connector 9"/>
                <wp:cNvGraphicFramePr/>
                <a:graphic xmlns:a="http://schemas.openxmlformats.org/drawingml/2006/main">
                  <a:graphicData uri="http://schemas.microsoft.com/office/word/2010/wordprocessingShape">
                    <wps:wsp>
                      <wps:cNvCnPr/>
                      <wps:spPr>
                        <a:xfrm flipH="1">
                          <a:off x="0" y="0"/>
                          <a:ext cx="109220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44B421" id="Straight Arrow Connector 9" o:spid="_x0000_s1026" type="#_x0000_t32" style="position:absolute;margin-left:230pt;margin-top:6.35pt;width:86pt;height:10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" strokecolor="#4472c4 [3204]" strokeweight=".5pt">
                <v:stroke endarrow="block" joinstyle="miter"/>
              </v:shape>
            </w:pict>
          </mc:Fallback>
        </mc:AlternateContent>
      </w:r>
      <w:r w:rsidRPr="00A44363">
        <w:rPr>
          <w:rFonts w:ascii="Centra No2 Medium" w:hAnsi="Centra No2 Medium" w:cs="Arial"/>
          <w:bCs/>
          <w:color w:val="000000" w:themeColor="text1"/>
        </w:rPr>
        <w:t xml:space="preserve">Please choose Charter EYFS </w:t>
      </w:r>
      <w:r w:rsidRPr="00A44363">
        <w:rPr>
          <w:rFonts w:ascii="Centra No2 Medium" w:hAnsi="Centra No2 Medium" w:cs="Arial"/>
          <w:bCs/>
          <w:color w:val="FF0000"/>
        </w:rPr>
        <w:t>(NOT Main Assessment)</w:t>
      </w:r>
    </w:p>
    <w:p w14:paraId="4F43690F" w14:textId="77777777" w:rsidR="00B73031" w:rsidRPr="00A44363" w:rsidRDefault="00B73031" w:rsidP="00CD30FE">
      <w:pPr>
        <w:rPr>
          <w:rFonts w:ascii="Centra No2 Medium" w:hAnsi="Centra No2 Medium" w:cs="Arial"/>
          <w:bCs/>
          <w:color w:val="000000" w:themeColor="text1"/>
        </w:rPr>
      </w:pPr>
    </w:p>
    <w:p w14:paraId="0346BF5F" w14:textId="77777777" w:rsidR="00B73031" w:rsidRPr="00A44363" w:rsidRDefault="00B73031" w:rsidP="00CD30FE">
      <w:pPr>
        <w:rPr>
          <w:rFonts w:ascii="Centra No2 Medium" w:hAnsi="Centra No2 Medium" w:cs="Arial"/>
          <w:bCs/>
          <w:color w:val="000000" w:themeColor="text1"/>
        </w:rPr>
      </w:pPr>
    </w:p>
    <w:p w14:paraId="41BF88B0" w14:textId="1FA7C115" w:rsidR="00B73031" w:rsidRPr="00A44363" w:rsidRDefault="000A39E9" w:rsidP="00CD30FE">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2816" behindDoc="0" locked="0" layoutInCell="1" allowOverlap="1" wp14:anchorId="01A6F429" wp14:editId="54EFC41A">
                <wp:simplePos x="0" y="0"/>
                <wp:positionH relativeFrom="column">
                  <wp:posOffset>2120900</wp:posOffset>
                </wp:positionH>
                <wp:positionV relativeFrom="paragraph">
                  <wp:posOffset>66675</wp:posOffset>
                </wp:positionV>
                <wp:extent cx="1892300" cy="0"/>
                <wp:effectExtent l="25400" t="63500" r="0" b="76200"/>
                <wp:wrapNone/>
                <wp:docPr id="1588177116" name="Straight Arrow Connector 10"/>
                <wp:cNvGraphicFramePr/>
                <a:graphic xmlns:a="http://schemas.openxmlformats.org/drawingml/2006/main">
                  <a:graphicData uri="http://schemas.microsoft.com/office/word/2010/wordprocessingShape">
                    <wps:wsp>
                      <wps:cNvCnPr/>
                      <wps:spPr>
                        <a:xfrm flipH="1">
                          <a:off x="0" y="0"/>
                          <a:ext cx="1892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00781B" id="Straight Arrow Connector 10" o:spid="_x0000_s1026" type="#_x0000_t32" style="position:absolute;margin-left:167pt;margin-top:5.25pt;width:149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" strokecolor="#4472c4 [3204]" strokeweight=".5pt">
                <v:stroke endarrow="block" joinstyle="miter"/>
              </v:shape>
            </w:pict>
          </mc:Fallback>
        </mc:AlternateContent>
      </w:r>
      <w:r w:rsidRPr="00A44363">
        <w:rPr>
          <w:rFonts w:ascii="Centra No2 Medium" w:hAnsi="Centra No2 Medium" w:cs="Arial"/>
          <w:bCs/>
          <w:color w:val="000000" w:themeColor="text1"/>
        </w:rPr>
        <w:t>Baseline goes here</w:t>
      </w:r>
    </w:p>
    <w:p w14:paraId="4A9E75F9" w14:textId="77777777" w:rsidR="00B73031" w:rsidRPr="00A44363" w:rsidRDefault="00B73031" w:rsidP="00CD30FE">
      <w:pPr>
        <w:rPr>
          <w:rFonts w:ascii="Centra No2 Medium" w:hAnsi="Centra No2 Medium" w:cs="Arial"/>
          <w:bCs/>
          <w:color w:val="000000" w:themeColor="text1"/>
        </w:rPr>
      </w:pPr>
    </w:p>
    <w:p w14:paraId="5A2809C8" w14:textId="2E2F292E" w:rsidR="000A5D4F" w:rsidRPr="00A44363" w:rsidRDefault="000A5D4F" w:rsidP="00CD30FE">
      <w:pPr>
        <w:rPr>
          <w:rFonts w:ascii="Centra No2 Medium" w:hAnsi="Centra No2 Medium" w:cs="Arial"/>
          <w:bCs/>
          <w:color w:val="000000" w:themeColor="text1"/>
        </w:rPr>
      </w:pPr>
      <w:r w:rsidRPr="00A44363">
        <w:rPr>
          <w:rFonts w:ascii="Centra No2 Medium" w:hAnsi="Centra No2 Medium" w:cs="Arial"/>
          <w:bCs/>
          <w:color w:val="000000" w:themeColor="text1"/>
        </w:rPr>
        <w:t>When you click on ‘Enter Data’ please ensure all the options look like this</w:t>
      </w:r>
    </w:p>
    <w:p w14:paraId="1E9E009E" w14:textId="2AB531A8" w:rsidR="009B74FF" w:rsidRPr="00A44363" w:rsidRDefault="009B74FF" w:rsidP="009B74FF">
      <w:pPr>
        <w:rPr>
          <w:rFonts w:ascii="Centra No2 Medium" w:hAnsi="Centra No2 Medium" w:cs="Arial"/>
          <w:bCs/>
          <w:color w:val="000000" w:themeColor="text1"/>
        </w:rPr>
      </w:pPr>
      <w:r w:rsidRPr="00A44363">
        <w:rPr>
          <w:rFonts w:ascii="Centra No2 Medium" w:hAnsi="Centra No2 Medium" w:cs="Arial"/>
          <w:bCs/>
          <w:color w:val="000000" w:themeColor="text1"/>
        </w:rPr>
        <w:t xml:space="preserve">Once the marksheet has been loaded the screen will look like this. </w:t>
      </w:r>
    </w:p>
    <w:p w14:paraId="11A9152C" w14:textId="10BB17D5" w:rsidR="009B74FF" w:rsidRPr="00A44363" w:rsidRDefault="004F4092" w:rsidP="000A5D4F">
      <w:pPr>
        <w:rPr>
          <w:rFonts w:ascii="Centra No2 Medium" w:hAnsi="Centra No2 Medium" w:cs="Arial"/>
          <w:bCs/>
          <w:color w:val="000000" w:themeColor="text1"/>
        </w:rPr>
      </w:pPr>
      <w:r w:rsidRPr="00A44363">
        <w:rPr>
          <w:rFonts w:ascii="Centra No2 Medium" w:hAnsi="Centra No2 Medium" w:cs="Arial"/>
          <w:b/>
          <w:noProof/>
          <w:color w:val="F4B083" w:themeColor="accent2" w:themeTint="99"/>
        </w:rPr>
        <w:drawing>
          <wp:inline distT="0" distB="0" distL="0" distR="0" wp14:anchorId="748DF535" wp14:editId="29D88FA3">
            <wp:extent cx="6319970" cy="1603449"/>
            <wp:effectExtent l="12700" t="12700" r="17780" b="9525"/>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337318" cy="1607850"/>
                    </a:xfrm>
                    <a:prstGeom prst="rect">
                      <a:avLst/>
                    </a:prstGeom>
                    <a:ln>
                      <a:solidFill>
                        <a:schemeClr val="accent1"/>
                      </a:solidFill>
                    </a:ln>
                  </pic:spPr>
                </pic:pic>
              </a:graphicData>
            </a:graphic>
          </wp:inline>
        </w:drawing>
      </w:r>
    </w:p>
    <w:p w14:paraId="742A51FB" w14:textId="27713C53" w:rsidR="002E1BFF" w:rsidRPr="00A44363" w:rsidRDefault="002E1BFF" w:rsidP="009778D1">
      <w:pPr>
        <w:rPr>
          <w:rFonts w:ascii="Centra No2 Medium" w:hAnsi="Centra No2 Medium" w:cs="Arial"/>
          <w:b/>
          <w:color w:val="F4B083" w:themeColor="accent2" w:themeTint="99"/>
        </w:rPr>
      </w:pPr>
    </w:p>
    <w:p w14:paraId="6A138054" w14:textId="082A3CDE" w:rsidR="008902B3" w:rsidRPr="00A44363" w:rsidRDefault="008902B3" w:rsidP="008902B3">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Entering data for Re</w:t>
      </w:r>
      <w:r w:rsidR="00A40957" w:rsidRPr="00A44363">
        <w:rPr>
          <w:rFonts w:ascii="Centra No2 Medium" w:hAnsi="Centra No2 Medium" w:cs="Arial"/>
          <w:b/>
          <w:color w:val="F4B083" w:themeColor="accent2" w:themeTint="99"/>
        </w:rPr>
        <w:t>c</w:t>
      </w:r>
      <w:r w:rsidRPr="00A44363">
        <w:rPr>
          <w:rFonts w:ascii="Centra No2 Medium" w:hAnsi="Centra No2 Medium" w:cs="Arial"/>
          <w:b/>
          <w:color w:val="F4B083" w:themeColor="accent2" w:themeTint="99"/>
        </w:rPr>
        <w:t>eption onto Insight for the rest of the year</w:t>
      </w:r>
    </w:p>
    <w:p w14:paraId="6B7C6590" w14:textId="619D34A9" w:rsidR="008902B3" w:rsidRPr="000341C5" w:rsidRDefault="008902B3" w:rsidP="00BE24B5">
      <w:pPr>
        <w:spacing w:after="0"/>
        <w:rPr>
          <w:rFonts w:ascii="Centra No2 Light" w:hAnsi="Centra No2 Light" w:cs="Arial"/>
          <w:color w:val="F4B083" w:themeColor="accent2" w:themeTint="99"/>
        </w:rPr>
      </w:pPr>
      <w:r w:rsidRPr="000341C5">
        <w:rPr>
          <w:rFonts w:ascii="Centra No2 Light" w:hAnsi="Centra No2 Light" w:cs="Arial"/>
          <w:color w:val="000000" w:themeColor="text1"/>
        </w:rPr>
        <w:t xml:space="preserve">After baseline there will be a </w:t>
      </w:r>
      <w:proofErr w:type="spellStart"/>
      <w:r w:rsidRPr="000341C5">
        <w:rPr>
          <w:rFonts w:ascii="Centra No2 Light" w:hAnsi="Centra No2 Light" w:cs="Arial"/>
          <w:color w:val="000000" w:themeColor="text1"/>
        </w:rPr>
        <w:t>mid year</w:t>
      </w:r>
      <w:proofErr w:type="spellEnd"/>
      <w:r w:rsidRPr="000341C5">
        <w:rPr>
          <w:rFonts w:ascii="Centra No2 Light" w:hAnsi="Centra No2 Light" w:cs="Arial"/>
          <w:color w:val="000000" w:themeColor="text1"/>
        </w:rPr>
        <w:t xml:space="preserve"> review</w:t>
      </w:r>
      <w:r w:rsidR="00B76D15" w:rsidRPr="000341C5">
        <w:rPr>
          <w:rFonts w:ascii="Centra No2 Light" w:hAnsi="Centra No2 Light" w:cs="Arial"/>
          <w:color w:val="000000" w:themeColor="text1"/>
        </w:rPr>
        <w:t xml:space="preserve"> (Spring 1)</w:t>
      </w:r>
      <w:r w:rsidRPr="000341C5">
        <w:rPr>
          <w:rFonts w:ascii="Centra No2 Light" w:hAnsi="Centra No2 Light" w:cs="Arial"/>
          <w:color w:val="000000" w:themeColor="text1"/>
        </w:rPr>
        <w:t xml:space="preserve"> and an end of year review </w:t>
      </w:r>
      <w:r w:rsidR="00B76D15" w:rsidRPr="000341C5">
        <w:rPr>
          <w:rFonts w:ascii="Centra No2 Light" w:hAnsi="Centra No2 Light" w:cs="Arial"/>
          <w:color w:val="000000" w:themeColor="text1"/>
        </w:rPr>
        <w:t xml:space="preserve">(summer 2) </w:t>
      </w:r>
      <w:r w:rsidRPr="000341C5">
        <w:rPr>
          <w:rFonts w:ascii="Centra No2 Light" w:hAnsi="Centra No2 Light" w:cs="Arial"/>
          <w:color w:val="000000" w:themeColor="text1"/>
        </w:rPr>
        <w:t xml:space="preserve">(see calendar above) </w:t>
      </w:r>
    </w:p>
    <w:p w14:paraId="00ABA5AA" w14:textId="77777777" w:rsidR="008902B3" w:rsidRPr="00A44363" w:rsidRDefault="008902B3" w:rsidP="00950EEC">
      <w:pPr>
        <w:spacing w:after="0"/>
        <w:rPr>
          <w:rFonts w:ascii="Centra No2 Medium" w:hAnsi="Centra No2 Medium" w:cs="Arial"/>
          <w:b/>
          <w:color w:val="000000" w:themeColor="text1"/>
        </w:rPr>
      </w:pPr>
      <w:r w:rsidRPr="00A44363">
        <w:rPr>
          <w:rFonts w:ascii="Centra No2 Medium" w:hAnsi="Centra No2 Medium" w:cs="Arial"/>
          <w:b/>
          <w:color w:val="000000" w:themeColor="text1"/>
        </w:rPr>
        <w:t>NB This is not a checklist, an assessment against each statement is NOT expected</w:t>
      </w:r>
    </w:p>
    <w:p w14:paraId="0FFB40A6" w14:textId="77777777" w:rsidR="00425551" w:rsidRPr="00A44363" w:rsidRDefault="00425551" w:rsidP="00950EEC">
      <w:pPr>
        <w:spacing w:after="0"/>
        <w:rPr>
          <w:rFonts w:ascii="Centra No2 Medium" w:hAnsi="Centra No2 Medium" w:cs="Arial"/>
          <w:b/>
          <w:color w:val="F4B083" w:themeColor="accent2" w:themeTint="99"/>
        </w:rPr>
      </w:pPr>
    </w:p>
    <w:p w14:paraId="287C0FAD" w14:textId="7EC2BDE0" w:rsidR="00DF4DC1" w:rsidRPr="00A44363" w:rsidRDefault="00A202D8" w:rsidP="00950EEC">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Reception mid</w:t>
      </w:r>
      <w:r w:rsidR="00A40957" w:rsidRPr="00A44363">
        <w:rPr>
          <w:rFonts w:ascii="Centra No2 Medium" w:hAnsi="Centra No2 Medium" w:cs="Arial"/>
          <w:b/>
          <w:color w:val="F4B083" w:themeColor="accent2" w:themeTint="99"/>
        </w:rPr>
        <w:t>-</w:t>
      </w:r>
      <w:r w:rsidRPr="00A44363">
        <w:rPr>
          <w:rFonts w:ascii="Centra No2 Medium" w:hAnsi="Centra No2 Medium" w:cs="Arial"/>
          <w:b/>
          <w:color w:val="F4B083" w:themeColor="accent2" w:themeTint="99"/>
        </w:rPr>
        <w:t>year review</w:t>
      </w:r>
    </w:p>
    <w:p w14:paraId="52FE5EDA" w14:textId="4950AC50" w:rsidR="00A45302" w:rsidRPr="000341C5" w:rsidRDefault="002E1BFF" w:rsidP="009778D1">
      <w:pPr>
        <w:rPr>
          <w:rFonts w:ascii="Centra No2 Light" w:hAnsi="Centra No2 Light" w:cs="Arial"/>
          <w:color w:val="000000" w:themeColor="text1"/>
        </w:rPr>
      </w:pPr>
      <w:r w:rsidRPr="000341C5">
        <w:rPr>
          <w:rFonts w:ascii="Centra No2 Light" w:hAnsi="Centra No2 Light" w:cs="Arial"/>
          <w:color w:val="000000" w:themeColor="text1"/>
        </w:rPr>
        <w:t xml:space="preserve">Each child will have </w:t>
      </w:r>
      <w:r w:rsidR="009A5EE2" w:rsidRPr="000341C5">
        <w:rPr>
          <w:rFonts w:ascii="Centra No2 Light" w:hAnsi="Centra No2 Light" w:cs="Arial"/>
          <w:color w:val="000000" w:themeColor="text1"/>
        </w:rPr>
        <w:t>6</w:t>
      </w:r>
      <w:r w:rsidRPr="000341C5">
        <w:rPr>
          <w:rFonts w:ascii="Centra No2 Light" w:hAnsi="Centra No2 Light" w:cs="Arial"/>
          <w:color w:val="000000" w:themeColor="text1"/>
        </w:rPr>
        <w:t xml:space="preserve"> assessments entered, one for each of the 6 areas above, using</w:t>
      </w:r>
      <w:r w:rsidR="003D3AAD" w:rsidRPr="000341C5">
        <w:rPr>
          <w:rFonts w:ascii="Centra No2 Light" w:hAnsi="Centra No2 Light" w:cs="Arial"/>
          <w:color w:val="000000" w:themeColor="text1"/>
        </w:rPr>
        <w:t xml:space="preserve"> </w:t>
      </w:r>
      <w:r w:rsidRPr="000341C5">
        <w:rPr>
          <w:rFonts w:ascii="Centra No2 Light" w:hAnsi="Centra No2 Light" w:cs="Arial"/>
          <w:color w:val="000000" w:themeColor="text1"/>
        </w:rPr>
        <w:t xml:space="preserve">EXS, WTS or </w:t>
      </w:r>
      <w:r w:rsidR="00A2186A">
        <w:rPr>
          <w:rFonts w:ascii="Centra No2 Light" w:hAnsi="Centra No2 Light" w:cs="Arial"/>
          <w:color w:val="000000" w:themeColor="text1"/>
        </w:rPr>
        <w:t>CG (1-10)</w:t>
      </w:r>
      <w:r w:rsidR="00810CED" w:rsidRPr="000341C5">
        <w:rPr>
          <w:rFonts w:ascii="Centra No2 Light" w:hAnsi="Centra No2 Light" w:cs="Arial"/>
          <w:color w:val="000000" w:themeColor="text1"/>
        </w:rPr>
        <w:t xml:space="preserve"> </w:t>
      </w:r>
      <w:r w:rsidR="006D1F5D" w:rsidRPr="000341C5">
        <w:rPr>
          <w:rFonts w:ascii="Centra No2 Light" w:hAnsi="Centra No2 Light" w:cs="Arial"/>
          <w:noProof/>
          <w:color w:val="ED7D31" w:themeColor="accent2"/>
        </w:rPr>
        <mc:AlternateContent>
          <mc:Choice Requires="wpi">
            <w:drawing>
              <wp:anchor distT="0" distB="0" distL="114300" distR="114300" simplePos="0" relativeHeight="251661312" behindDoc="0" locked="0" layoutInCell="1" allowOverlap="1" wp14:anchorId="36005E10" wp14:editId="4B8BDE02">
                <wp:simplePos x="0" y="0"/>
                <wp:positionH relativeFrom="column">
                  <wp:posOffset>-2675227</wp:posOffset>
                </wp:positionH>
                <wp:positionV relativeFrom="paragraph">
                  <wp:posOffset>125921</wp:posOffset>
                </wp:positionV>
                <wp:extent cx="360" cy="360"/>
                <wp:effectExtent l="88900" t="139700" r="88900" b="139700"/>
                <wp:wrapNone/>
                <wp:docPr id="12"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092459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214.85pt;margin-top:1.4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">
                <v:imagedata r:id="rId23" o:title=""/>
              </v:shape>
            </w:pict>
          </mc:Fallback>
        </mc:AlternateContent>
      </w:r>
      <w:r w:rsidR="006D1F5D" w:rsidRPr="000341C5">
        <w:rPr>
          <w:rFonts w:ascii="Centra No2 Light" w:hAnsi="Centra No2 Light" w:cs="Arial"/>
          <w:noProof/>
          <w:color w:val="ED7D31" w:themeColor="accent2"/>
        </w:rPr>
        <mc:AlternateContent>
          <mc:Choice Requires="wpi">
            <w:drawing>
              <wp:anchor distT="0" distB="0" distL="114300" distR="114300" simplePos="0" relativeHeight="251660288" behindDoc="0" locked="0" layoutInCell="1" allowOverlap="1" wp14:anchorId="30FE401F" wp14:editId="2922FA0F">
                <wp:simplePos x="0" y="0"/>
                <wp:positionH relativeFrom="column">
                  <wp:posOffset>-2464627</wp:posOffset>
                </wp:positionH>
                <wp:positionV relativeFrom="paragraph">
                  <wp:posOffset>436601</wp:posOffset>
                </wp:positionV>
                <wp:extent cx="360" cy="360"/>
                <wp:effectExtent l="88900" t="139700" r="88900" b="139700"/>
                <wp:wrapNone/>
                <wp:docPr id="11" name="Ink 1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47114E04" id="Ink 11" o:spid="_x0000_s1026" type="#_x0000_t75" style="position:absolute;margin-left:-198.3pt;margin-top:25.9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">
                <v:imagedata r:id="rId23" o:title=""/>
              </v:shape>
            </w:pict>
          </mc:Fallback>
        </mc:AlternateContent>
      </w:r>
    </w:p>
    <w:p w14:paraId="550897B5" w14:textId="3184F58C" w:rsidR="00A45302" w:rsidRPr="00A44363" w:rsidRDefault="00D77FE3" w:rsidP="009778D1">
      <w:pPr>
        <w:rPr>
          <w:rFonts w:ascii="Centra No2 Medium" w:hAnsi="Centra No2 Medium" w:cs="Arial"/>
          <w:b/>
          <w:color w:val="F4B083" w:themeColor="accent2" w:themeTint="99"/>
        </w:rPr>
      </w:pPr>
      <w:r w:rsidRPr="00A44363">
        <w:rPr>
          <w:rFonts w:ascii="Centra No2 Medium" w:hAnsi="Centra No2 Medium" w:cs="Arial"/>
          <w:b/>
          <w:noProof/>
          <w:color w:val="ED7D31" w:themeColor="accent2"/>
        </w:rPr>
        <w:lastRenderedPageBreak/>
        <w:drawing>
          <wp:anchor distT="0" distB="0" distL="114300" distR="114300" simplePos="0" relativeHeight="251683840" behindDoc="0" locked="0" layoutInCell="1" allowOverlap="1" wp14:anchorId="5E788B3A" wp14:editId="241352C3">
            <wp:simplePos x="0" y="0"/>
            <wp:positionH relativeFrom="column">
              <wp:posOffset>0</wp:posOffset>
            </wp:positionH>
            <wp:positionV relativeFrom="paragraph">
              <wp:posOffset>0</wp:posOffset>
            </wp:positionV>
            <wp:extent cx="4170537" cy="3556000"/>
            <wp:effectExtent l="0" t="0" r="0" b="0"/>
            <wp:wrapSquare wrapText="bothSides"/>
            <wp:docPr id="444047022" name="Picture 11" descr="A screenshot of a school assess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47022" name="Picture 11" descr="A screenshot of a school assessmen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170537" cy="3556000"/>
                    </a:xfrm>
                    <a:prstGeom prst="rect">
                      <a:avLst/>
                    </a:prstGeom>
                  </pic:spPr>
                </pic:pic>
              </a:graphicData>
            </a:graphic>
            <wp14:sizeRelH relativeFrom="page">
              <wp14:pctWidth>0</wp14:pctWidth>
            </wp14:sizeRelH>
            <wp14:sizeRelV relativeFrom="page">
              <wp14:pctHeight>0</wp14:pctHeight>
            </wp14:sizeRelV>
          </wp:anchor>
        </w:drawing>
      </w:r>
    </w:p>
    <w:p w14:paraId="30EA34AD" w14:textId="77777777" w:rsidR="00BC683F" w:rsidRPr="00A44363" w:rsidRDefault="00BC683F" w:rsidP="00A45302">
      <w:pPr>
        <w:spacing w:after="0"/>
        <w:rPr>
          <w:rFonts w:ascii="Centra No2 Medium" w:hAnsi="Centra No2 Medium" w:cs="Arial"/>
          <w:b/>
          <w:color w:val="F4B083" w:themeColor="accent2" w:themeTint="99"/>
        </w:rPr>
      </w:pPr>
    </w:p>
    <w:p w14:paraId="7C6C3568" w14:textId="77777777" w:rsidR="00D77FE3" w:rsidRPr="00A44363" w:rsidRDefault="00D77FE3" w:rsidP="00AE5C8A">
      <w:pPr>
        <w:jc w:val="center"/>
        <w:rPr>
          <w:rFonts w:ascii="Centra No2 Medium" w:hAnsi="Centra No2 Medium"/>
          <w:b/>
          <w:bCs/>
          <w:sz w:val="28"/>
          <w:szCs w:val="28"/>
        </w:rPr>
      </w:pPr>
    </w:p>
    <w:p w14:paraId="5056840D" w14:textId="77777777" w:rsidR="00D77FE3" w:rsidRPr="00A44363" w:rsidRDefault="00D77FE3" w:rsidP="00AE5C8A">
      <w:pPr>
        <w:jc w:val="center"/>
        <w:rPr>
          <w:rFonts w:ascii="Centra No2 Medium" w:hAnsi="Centra No2 Medium"/>
          <w:b/>
          <w:bCs/>
          <w:sz w:val="28"/>
          <w:szCs w:val="28"/>
        </w:rPr>
      </w:pPr>
    </w:p>
    <w:p w14:paraId="125FB826" w14:textId="77777777" w:rsidR="00D77FE3" w:rsidRPr="00A44363" w:rsidRDefault="00D77FE3" w:rsidP="00AE5C8A">
      <w:pPr>
        <w:jc w:val="center"/>
        <w:rPr>
          <w:rFonts w:ascii="Centra No2 Medium" w:hAnsi="Centra No2 Medium"/>
          <w:b/>
          <w:bCs/>
          <w:sz w:val="28"/>
          <w:szCs w:val="28"/>
        </w:rPr>
      </w:pPr>
    </w:p>
    <w:p w14:paraId="0E9B041D" w14:textId="77777777" w:rsidR="00D77FE3" w:rsidRPr="00A44363" w:rsidRDefault="00D77FE3" w:rsidP="00AE5C8A">
      <w:pPr>
        <w:jc w:val="center"/>
        <w:rPr>
          <w:rFonts w:ascii="Centra No2 Medium" w:hAnsi="Centra No2 Medium"/>
          <w:b/>
          <w:bCs/>
          <w:sz w:val="28"/>
          <w:szCs w:val="28"/>
        </w:rPr>
      </w:pPr>
    </w:p>
    <w:p w14:paraId="5C9CD12D" w14:textId="125EDB9B" w:rsidR="00D77FE3" w:rsidRPr="00A44363" w:rsidRDefault="00D77FE3" w:rsidP="00D77FE3">
      <w:pPr>
        <w:rPr>
          <w:rFonts w:ascii="Centra No2 Medium" w:hAnsi="Centra No2 Medium"/>
          <w:color w:val="FF0000"/>
        </w:rPr>
      </w:pPr>
      <w:r w:rsidRPr="00A44363">
        <w:rPr>
          <w:rFonts w:ascii="Centra No2 Medium" w:hAnsi="Centra No2 Medium"/>
          <w:noProof/>
        </w:rPr>
        <mc:AlternateContent>
          <mc:Choice Requires="wps">
            <w:drawing>
              <wp:anchor distT="0" distB="0" distL="114300" distR="114300" simplePos="0" relativeHeight="251684864" behindDoc="0" locked="0" layoutInCell="1" allowOverlap="1" wp14:anchorId="5C1B87F2" wp14:editId="133767C7">
                <wp:simplePos x="0" y="0"/>
                <wp:positionH relativeFrom="column">
                  <wp:posOffset>2781300</wp:posOffset>
                </wp:positionH>
                <wp:positionV relativeFrom="paragraph">
                  <wp:posOffset>105410</wp:posOffset>
                </wp:positionV>
                <wp:extent cx="1524000" cy="0"/>
                <wp:effectExtent l="25400" t="63500" r="0" b="76200"/>
                <wp:wrapNone/>
                <wp:docPr id="1199357194" name="Straight Arrow Connector 12"/>
                <wp:cNvGraphicFramePr/>
                <a:graphic xmlns:a="http://schemas.openxmlformats.org/drawingml/2006/main">
                  <a:graphicData uri="http://schemas.microsoft.com/office/word/2010/wordprocessingShape">
                    <wps:wsp>
                      <wps:cNvCnPr/>
                      <wps:spPr>
                        <a:xfrm flipH="1">
                          <a:off x="0" y="0"/>
                          <a:ext cx="1524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7D739C" id="Straight Arrow Connector 12" o:spid="_x0000_s1026" type="#_x0000_t32" style="position:absolute;margin-left:219pt;margin-top:8.3pt;width:120pt;height:0;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" strokecolor="#4472c4 [3204]" strokeweight=".5pt">
                <v:stroke endarrow="block" joinstyle="miter"/>
              </v:shape>
            </w:pict>
          </mc:Fallback>
        </mc:AlternateContent>
      </w:r>
      <w:r w:rsidRPr="00A44363">
        <w:rPr>
          <w:rFonts w:ascii="Centra No2 Medium" w:hAnsi="Centra No2 Medium"/>
        </w:rPr>
        <w:t>Choose Charter EYFS (</w:t>
      </w:r>
      <w:r w:rsidRPr="00A44363">
        <w:rPr>
          <w:rFonts w:ascii="Centra No2 Medium" w:hAnsi="Centra No2 Medium"/>
          <w:color w:val="FF0000"/>
        </w:rPr>
        <w:t>NOT Main assessment)</w:t>
      </w:r>
    </w:p>
    <w:p w14:paraId="47EFBFEF" w14:textId="77777777" w:rsidR="00D77FE3" w:rsidRPr="00A44363" w:rsidRDefault="00D77FE3" w:rsidP="00AE5C8A">
      <w:pPr>
        <w:jc w:val="center"/>
        <w:rPr>
          <w:rFonts w:ascii="Centra No2 Medium" w:hAnsi="Centra No2 Medium"/>
          <w:b/>
          <w:bCs/>
          <w:sz w:val="28"/>
          <w:szCs w:val="28"/>
        </w:rPr>
      </w:pPr>
    </w:p>
    <w:p w14:paraId="21DEE81B" w14:textId="23665EE4" w:rsidR="00D77FE3" w:rsidRPr="00A44363" w:rsidRDefault="00D77FE3" w:rsidP="00D77FE3">
      <w:pPr>
        <w:rPr>
          <w:rFonts w:ascii="Centra No2 Medium" w:hAnsi="Centra No2 Medium"/>
        </w:rPr>
      </w:pPr>
      <w:r w:rsidRPr="00A44363">
        <w:rPr>
          <w:rFonts w:ascii="Centra No2 Medium" w:hAnsi="Centra No2 Medium"/>
          <w:noProof/>
        </w:rPr>
        <mc:AlternateContent>
          <mc:Choice Requires="wps">
            <w:drawing>
              <wp:anchor distT="0" distB="0" distL="114300" distR="114300" simplePos="0" relativeHeight="251685888" behindDoc="0" locked="0" layoutInCell="1" allowOverlap="1" wp14:anchorId="29531670" wp14:editId="08A4AB8D">
                <wp:simplePos x="0" y="0"/>
                <wp:positionH relativeFrom="column">
                  <wp:posOffset>1981200</wp:posOffset>
                </wp:positionH>
                <wp:positionV relativeFrom="paragraph">
                  <wp:posOffset>79375</wp:posOffset>
                </wp:positionV>
                <wp:extent cx="2324100" cy="127000"/>
                <wp:effectExtent l="25400" t="0" r="12700" b="76200"/>
                <wp:wrapNone/>
                <wp:docPr id="527622291" name="Straight Arrow Connector 13"/>
                <wp:cNvGraphicFramePr/>
                <a:graphic xmlns:a="http://schemas.openxmlformats.org/drawingml/2006/main">
                  <a:graphicData uri="http://schemas.microsoft.com/office/word/2010/wordprocessingShape">
                    <wps:wsp>
                      <wps:cNvCnPr/>
                      <wps:spPr>
                        <a:xfrm flipH="1">
                          <a:off x="0" y="0"/>
                          <a:ext cx="232410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34736A" id="Straight Arrow Connector 13" o:spid="_x0000_s1026" type="#_x0000_t32" style="position:absolute;margin-left:156pt;margin-top:6.25pt;width:183pt;height:10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" strokecolor="#4472c4 [3204]" strokeweight=".5pt">
                <v:stroke endarrow="block" joinstyle="miter"/>
              </v:shape>
            </w:pict>
          </mc:Fallback>
        </mc:AlternateContent>
      </w:r>
      <w:r w:rsidRPr="00A44363">
        <w:rPr>
          <w:rFonts w:ascii="Centra No2 Medium" w:hAnsi="Centra No2 Medium"/>
        </w:rPr>
        <w:t>Spring 1 for mid-year review data</w:t>
      </w:r>
    </w:p>
    <w:p w14:paraId="64840CA0" w14:textId="77777777" w:rsidR="00E041D9" w:rsidRPr="00A44363" w:rsidRDefault="00E041D9" w:rsidP="007A53EA">
      <w:pPr>
        <w:rPr>
          <w:rFonts w:ascii="Centra No2 Medium" w:hAnsi="Centra No2 Medium"/>
          <w:b/>
          <w:bCs/>
          <w:sz w:val="28"/>
          <w:szCs w:val="28"/>
        </w:rPr>
      </w:pPr>
    </w:p>
    <w:p w14:paraId="17F2C695" w14:textId="77777777" w:rsidR="00A2186A" w:rsidRDefault="00A2186A" w:rsidP="00AE5C8A">
      <w:pPr>
        <w:jc w:val="center"/>
        <w:rPr>
          <w:rFonts w:ascii="Centra No2 Medium" w:hAnsi="Centra No2 Medium"/>
          <w:b/>
          <w:bCs/>
          <w:sz w:val="28"/>
          <w:szCs w:val="28"/>
        </w:rPr>
      </w:pPr>
    </w:p>
    <w:p w14:paraId="67CD4B49" w14:textId="36EF5DEB" w:rsidR="00BC683F" w:rsidRPr="00A44363" w:rsidRDefault="00AE5C8A" w:rsidP="00AE5C8A">
      <w:pPr>
        <w:jc w:val="center"/>
        <w:rPr>
          <w:rFonts w:ascii="Centra No2 Medium" w:hAnsi="Centra No2 Medium"/>
          <w:b/>
          <w:bCs/>
          <w:sz w:val="28"/>
          <w:szCs w:val="28"/>
        </w:rPr>
      </w:pPr>
      <w:r w:rsidRPr="00A44363">
        <w:rPr>
          <w:rFonts w:ascii="Centra No2 Medium" w:hAnsi="Centra No2 Medium"/>
          <w:b/>
          <w:bCs/>
          <w:sz w:val="28"/>
          <w:szCs w:val="28"/>
        </w:rPr>
        <w:t>The Reception Assessment Year</w:t>
      </w:r>
    </w:p>
    <w:tbl>
      <w:tblPr>
        <w:tblStyle w:val="TableGrid"/>
        <w:tblW w:w="6132" w:type="pct"/>
        <w:tblInd w:w="-998" w:type="dxa"/>
        <w:tblLook w:val="04A0" w:firstRow="1" w:lastRow="0" w:firstColumn="1" w:lastColumn="0" w:noHBand="0" w:noVBand="1"/>
      </w:tblPr>
      <w:tblGrid>
        <w:gridCol w:w="797"/>
        <w:gridCol w:w="1152"/>
        <w:gridCol w:w="4553"/>
        <w:gridCol w:w="4555"/>
      </w:tblGrid>
      <w:tr w:rsidR="008048F9" w:rsidRPr="00A44363" w14:paraId="10E76FAC" w14:textId="6EA59A6C" w:rsidTr="008048F9">
        <w:trPr>
          <w:cantSplit/>
          <w:trHeight w:val="330"/>
        </w:trPr>
        <w:tc>
          <w:tcPr>
            <w:tcW w:w="360" w:type="pct"/>
          </w:tcPr>
          <w:p w14:paraId="12CECA36" w14:textId="77777777" w:rsidR="008048F9" w:rsidRPr="00A44363" w:rsidRDefault="008048F9" w:rsidP="00B450CF">
            <w:pPr>
              <w:rPr>
                <w:rFonts w:ascii="Centra No2 Medium" w:hAnsi="Centra No2 Medium"/>
              </w:rPr>
            </w:pPr>
            <w:r w:rsidRPr="00A44363">
              <w:rPr>
                <w:rFonts w:ascii="Centra No2 Medium" w:hAnsi="Centra No2 Medium"/>
              </w:rPr>
              <w:t>ELG</w:t>
            </w:r>
          </w:p>
        </w:tc>
        <w:tc>
          <w:tcPr>
            <w:tcW w:w="521" w:type="pct"/>
          </w:tcPr>
          <w:p w14:paraId="2230223B" w14:textId="77777777" w:rsidR="008048F9" w:rsidRPr="00A44363" w:rsidRDefault="008048F9" w:rsidP="00B450CF">
            <w:pPr>
              <w:rPr>
                <w:rFonts w:ascii="Centra No2 Medium" w:hAnsi="Centra No2 Medium"/>
              </w:rPr>
            </w:pPr>
            <w:r w:rsidRPr="00A44363">
              <w:rPr>
                <w:rFonts w:ascii="Centra No2 Medium" w:hAnsi="Centra No2 Medium"/>
              </w:rPr>
              <w:t>CHARTER DOMAIN</w:t>
            </w:r>
          </w:p>
        </w:tc>
        <w:tc>
          <w:tcPr>
            <w:tcW w:w="2059" w:type="pct"/>
          </w:tcPr>
          <w:p w14:paraId="2B9DF625" w14:textId="77777777" w:rsidR="008048F9" w:rsidRPr="00A44363" w:rsidRDefault="008048F9" w:rsidP="00B450CF">
            <w:pPr>
              <w:rPr>
                <w:rFonts w:ascii="Centra No2 Medium" w:hAnsi="Centra No2 Medium"/>
                <w:b/>
              </w:rPr>
            </w:pPr>
            <w:proofErr w:type="spellStart"/>
            <w:r w:rsidRPr="00A44363">
              <w:rPr>
                <w:rFonts w:ascii="Centra No2 Medium" w:hAnsi="Centra No2 Medium"/>
                <w:b/>
                <w:bCs/>
              </w:rPr>
              <w:t>Mid year</w:t>
            </w:r>
            <w:proofErr w:type="spellEnd"/>
            <w:r w:rsidRPr="00A44363">
              <w:rPr>
                <w:rFonts w:ascii="Centra No2 Medium" w:hAnsi="Centra No2 Medium"/>
                <w:b/>
                <w:bCs/>
              </w:rPr>
              <w:t xml:space="preserve"> review</w:t>
            </w:r>
            <w:r w:rsidRPr="00A44363">
              <w:rPr>
                <w:rFonts w:ascii="Centra No2 Medium" w:hAnsi="Centra No2 Medium"/>
                <w:b/>
              </w:rPr>
              <w:t xml:space="preserve"> around 60 months (by February half term)</w:t>
            </w:r>
          </w:p>
        </w:tc>
        <w:tc>
          <w:tcPr>
            <w:tcW w:w="2060" w:type="pct"/>
          </w:tcPr>
          <w:p w14:paraId="65F8B292" w14:textId="77777777" w:rsidR="008048F9" w:rsidRPr="00A44363" w:rsidRDefault="008048F9" w:rsidP="00B450CF">
            <w:pPr>
              <w:rPr>
                <w:rFonts w:ascii="Centra No2 Medium" w:hAnsi="Centra No2 Medium"/>
                <w:b/>
              </w:rPr>
            </w:pPr>
            <w:r w:rsidRPr="00A44363">
              <w:rPr>
                <w:rFonts w:ascii="Centra No2 Medium" w:hAnsi="Centra No2 Medium"/>
                <w:b/>
                <w:bCs/>
              </w:rPr>
              <w:t xml:space="preserve">End of year </w:t>
            </w:r>
            <w:r w:rsidRPr="00A44363">
              <w:rPr>
                <w:rFonts w:ascii="Centra No2 Medium" w:hAnsi="Centra No2 Medium"/>
                <w:b/>
              </w:rPr>
              <w:t>around 65 months (GLD)</w:t>
            </w:r>
            <w:r w:rsidRPr="00A44363">
              <w:rPr>
                <w:rFonts w:ascii="Centra No2 Medium" w:hAnsi="Centra No2 Medium"/>
                <w:b/>
                <w:bCs/>
              </w:rPr>
              <w:t xml:space="preserve"> These are </w:t>
            </w:r>
            <w:r w:rsidRPr="00A44363">
              <w:rPr>
                <w:rFonts w:ascii="Centra No2 Medium" w:hAnsi="Centra No2 Medium"/>
                <w:b/>
                <w:bCs/>
                <w:color w:val="0070C0"/>
              </w:rPr>
              <w:t>the ELG</w:t>
            </w:r>
          </w:p>
        </w:tc>
      </w:tr>
      <w:tr w:rsidR="008048F9" w:rsidRPr="00A44363" w14:paraId="56C4480C" w14:textId="627B5D20" w:rsidTr="008048F9">
        <w:trPr>
          <w:cantSplit/>
          <w:trHeight w:val="1134"/>
        </w:trPr>
        <w:tc>
          <w:tcPr>
            <w:tcW w:w="360" w:type="pct"/>
            <w:shd w:val="clear" w:color="auto" w:fill="70AD47" w:themeFill="accent6"/>
            <w:textDirection w:val="btLr"/>
          </w:tcPr>
          <w:p w14:paraId="19B3CACA"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SPEAKING AND LISTENING</w:t>
            </w:r>
          </w:p>
        </w:tc>
        <w:tc>
          <w:tcPr>
            <w:tcW w:w="521" w:type="pct"/>
            <w:shd w:val="clear" w:color="auto" w:fill="70AD47" w:themeFill="accent6"/>
            <w:textDirection w:val="btLr"/>
          </w:tcPr>
          <w:p w14:paraId="21776ECB"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COMMUNICATION</w:t>
            </w:r>
          </w:p>
        </w:tc>
        <w:tc>
          <w:tcPr>
            <w:tcW w:w="2059" w:type="pct"/>
            <w:shd w:val="clear" w:color="auto" w:fill="E2EFD9" w:themeFill="accent6" w:themeFillTint="33"/>
          </w:tcPr>
          <w:p w14:paraId="7DE21931"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Uses comparison words like heavier, stronger, quieter e.g. a car is big but a bus is bigger</w:t>
            </w:r>
          </w:p>
          <w:p w14:paraId="65ED5686"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p>
          <w:p w14:paraId="5D1D37E8"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 xml:space="preserve">Repeats a sentence back to you without making any mistakes </w:t>
            </w:r>
            <w:proofErr w:type="spellStart"/>
            <w:r w:rsidRPr="007A53EA">
              <w:rPr>
                <w:rFonts w:ascii="Centra No2 Light" w:hAnsi="Centra No2 Light" w:cs="Segoe UI"/>
                <w:sz w:val="22"/>
                <w:szCs w:val="22"/>
              </w:rPr>
              <w:t>e.g</w:t>
            </w:r>
            <w:proofErr w:type="spellEnd"/>
            <w:r w:rsidRPr="007A53EA">
              <w:rPr>
                <w:rFonts w:ascii="Centra No2 Light" w:hAnsi="Centra No2 Light" w:cs="Segoe UI"/>
                <w:sz w:val="22"/>
                <w:szCs w:val="22"/>
              </w:rPr>
              <w:t xml:space="preserve"> Jane hides her shoes for Maria to find</w:t>
            </w:r>
          </w:p>
          <w:p w14:paraId="44F6A855"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p>
          <w:p w14:paraId="45A491AE"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knows what opposites are – demonstrate by finishing a sentence e.g. the elephant is big and a mouse is…</w:t>
            </w:r>
            <w:proofErr w:type="gramStart"/>
            <w:r w:rsidRPr="007A53EA">
              <w:rPr>
                <w:rFonts w:ascii="Centra No2 Light" w:hAnsi="Centra No2 Light" w:cs="Segoe UI"/>
                <w:sz w:val="22"/>
                <w:szCs w:val="22"/>
              </w:rPr>
              <w:t>….(</w:t>
            </w:r>
            <w:proofErr w:type="gramEnd"/>
            <w:r w:rsidRPr="007A53EA">
              <w:rPr>
                <w:rFonts w:ascii="Centra No2 Light" w:hAnsi="Centra No2 Light" w:cs="Segoe UI"/>
                <w:sz w:val="22"/>
                <w:szCs w:val="22"/>
              </w:rPr>
              <w:t>small)</w:t>
            </w:r>
          </w:p>
        </w:tc>
        <w:tc>
          <w:tcPr>
            <w:tcW w:w="2060" w:type="pct"/>
            <w:shd w:val="clear" w:color="auto" w:fill="E2EFD9" w:themeFill="accent6" w:themeFillTint="33"/>
          </w:tcPr>
          <w:p w14:paraId="5575A104" w14:textId="77777777" w:rsidR="008048F9" w:rsidRPr="00383FE6" w:rsidRDefault="008048F9" w:rsidP="00B450CF">
            <w:pPr>
              <w:rPr>
                <w:rFonts w:ascii="Centra No2 Light" w:hAnsi="Centra No2 Light"/>
                <w:b/>
                <w:bCs/>
              </w:rPr>
            </w:pPr>
            <w:r w:rsidRPr="00383FE6">
              <w:rPr>
                <w:rFonts w:ascii="Centra No2 Light" w:hAnsi="Centra No2 Light"/>
                <w:b/>
                <w:bCs/>
              </w:rPr>
              <w:t>SPEAKING</w:t>
            </w:r>
          </w:p>
          <w:p w14:paraId="1CAF0A5F" w14:textId="4671465D" w:rsidR="008048F9" w:rsidRPr="007A53EA" w:rsidRDefault="008048F9" w:rsidP="00B450CF">
            <w:pPr>
              <w:rPr>
                <w:rFonts w:ascii="Centra No2 Light" w:hAnsi="Centra No2 Light"/>
                <w:color w:val="0070C0"/>
              </w:rPr>
            </w:pPr>
            <w:r w:rsidRPr="007A53EA">
              <w:rPr>
                <w:rFonts w:ascii="Centra No2 Light" w:hAnsi="Centra No2 Light"/>
                <w:color w:val="0070C0"/>
              </w:rPr>
              <w:t xml:space="preserve">Express themselves effectively using the past, </w:t>
            </w:r>
            <w:proofErr w:type="gramStart"/>
            <w:r w:rsidRPr="007A53EA">
              <w:rPr>
                <w:rFonts w:ascii="Centra No2 Light" w:hAnsi="Centra No2 Light"/>
                <w:color w:val="0070C0"/>
              </w:rPr>
              <w:t xml:space="preserve">present </w:t>
            </w:r>
            <w:r w:rsidR="00C40C5B">
              <w:rPr>
                <w:rFonts w:ascii="Centra No2 Light" w:hAnsi="Centra No2 Light"/>
                <w:color w:val="0070C0"/>
              </w:rPr>
              <w:t xml:space="preserve"> (</w:t>
            </w:r>
            <w:proofErr w:type="gramEnd"/>
            <w:r w:rsidR="00C40C5B">
              <w:rPr>
                <w:rFonts w:ascii="Centra No2 Light" w:hAnsi="Centra No2 Light"/>
                <w:color w:val="0070C0"/>
              </w:rPr>
              <w:t xml:space="preserve">branch 8) </w:t>
            </w:r>
            <w:r w:rsidRPr="007A53EA">
              <w:rPr>
                <w:rFonts w:ascii="Centra No2 Light" w:hAnsi="Centra No2 Light"/>
                <w:color w:val="0070C0"/>
              </w:rPr>
              <w:t>and future</w:t>
            </w:r>
            <w:r w:rsidR="00C40C5B">
              <w:rPr>
                <w:rFonts w:ascii="Centra No2 Light" w:hAnsi="Centra No2 Light"/>
                <w:color w:val="0070C0"/>
              </w:rPr>
              <w:t xml:space="preserve"> (branch 10)</w:t>
            </w:r>
            <w:r w:rsidRPr="007A53EA">
              <w:rPr>
                <w:rFonts w:ascii="Centra No2 Light" w:hAnsi="Centra No2 Light"/>
                <w:color w:val="0070C0"/>
              </w:rPr>
              <w:t xml:space="preserve"> tenses and conjunctions</w:t>
            </w:r>
          </w:p>
          <w:p w14:paraId="022D91EB" w14:textId="2249A6DB" w:rsidR="008048F9" w:rsidRPr="007A53EA" w:rsidRDefault="008048F9" w:rsidP="00B450CF">
            <w:pPr>
              <w:rPr>
                <w:rFonts w:ascii="Centra No2 Light" w:hAnsi="Centra No2 Light"/>
                <w:color w:val="0070C0"/>
              </w:rPr>
            </w:pPr>
            <w:r w:rsidRPr="007A53EA">
              <w:rPr>
                <w:rFonts w:ascii="Centra No2 Light" w:hAnsi="Centra No2 Light"/>
                <w:color w:val="0070C0"/>
              </w:rPr>
              <w:t>Participate in discussions with the class, in groups or 1-1</w:t>
            </w:r>
            <w:r w:rsidR="00CA7DF7">
              <w:rPr>
                <w:rFonts w:ascii="Centra No2 Light" w:hAnsi="Centra No2 Light"/>
                <w:color w:val="0070C0"/>
              </w:rPr>
              <w:t xml:space="preserve"> (branch 9 CLL)</w:t>
            </w:r>
          </w:p>
          <w:p w14:paraId="294388B7" w14:textId="2613C531" w:rsidR="008048F9" w:rsidRPr="007A53EA" w:rsidRDefault="008048F9" w:rsidP="00B450CF">
            <w:pPr>
              <w:rPr>
                <w:rFonts w:ascii="Centra No2 Light" w:hAnsi="Centra No2 Light"/>
                <w:color w:val="0070C0"/>
              </w:rPr>
            </w:pPr>
            <w:proofErr w:type="gramStart"/>
            <w:r w:rsidRPr="007A53EA">
              <w:rPr>
                <w:rFonts w:ascii="Centra No2 Light" w:hAnsi="Centra No2 Light"/>
                <w:color w:val="0070C0"/>
              </w:rPr>
              <w:t>Offer an explanation for</w:t>
            </w:r>
            <w:proofErr w:type="gramEnd"/>
            <w:r w:rsidRPr="007A53EA">
              <w:rPr>
                <w:rFonts w:ascii="Centra No2 Light" w:hAnsi="Centra No2 Light"/>
                <w:color w:val="0070C0"/>
              </w:rPr>
              <w:t xml:space="preserve"> why something happened (or might happen)</w:t>
            </w:r>
            <w:r w:rsidR="00811287">
              <w:rPr>
                <w:rFonts w:ascii="Centra No2 Light" w:hAnsi="Centra No2 Light"/>
                <w:color w:val="0070C0"/>
              </w:rPr>
              <w:t xml:space="preserve"> (branch 8 CLL)</w:t>
            </w:r>
          </w:p>
          <w:p w14:paraId="1EE08BA2" w14:textId="77777777" w:rsidR="008048F9" w:rsidRPr="00383FE6" w:rsidRDefault="008048F9" w:rsidP="00B450CF">
            <w:pPr>
              <w:rPr>
                <w:rFonts w:ascii="Centra No2 Light" w:hAnsi="Centra No2 Light"/>
                <w:b/>
                <w:bCs/>
              </w:rPr>
            </w:pPr>
            <w:r w:rsidRPr="00383FE6">
              <w:rPr>
                <w:rFonts w:ascii="Centra No2 Light" w:hAnsi="Centra No2 Light"/>
                <w:b/>
                <w:bCs/>
              </w:rPr>
              <w:t>LISTENING</w:t>
            </w:r>
          </w:p>
          <w:p w14:paraId="27598458" w14:textId="31BB4E09" w:rsidR="008048F9" w:rsidRPr="007A53EA" w:rsidRDefault="008048F9" w:rsidP="00B450CF">
            <w:pPr>
              <w:rPr>
                <w:rFonts w:ascii="Centra No2 Light" w:hAnsi="Centra No2 Light"/>
                <w:color w:val="0070C0"/>
              </w:rPr>
            </w:pPr>
            <w:r w:rsidRPr="007A53EA">
              <w:rPr>
                <w:rFonts w:ascii="Centra No2 Light" w:hAnsi="Centra No2 Light"/>
                <w:color w:val="0070C0"/>
              </w:rPr>
              <w:t>When being read to, during whole class discussion and small group interactions, children can listen attentively and respond to what they hear with relevant questions, comments and actions.</w:t>
            </w:r>
            <w:r w:rsidR="00023F7C">
              <w:rPr>
                <w:rFonts w:ascii="Centra No2 Light" w:hAnsi="Centra No2 Light"/>
                <w:color w:val="0070C0"/>
              </w:rPr>
              <w:t xml:space="preserve"> (branch 9 CLL)</w:t>
            </w:r>
          </w:p>
          <w:p w14:paraId="3036EA2E" w14:textId="55A9BF58" w:rsidR="008048F9" w:rsidRPr="007A53EA" w:rsidRDefault="008048F9" w:rsidP="00B450CF">
            <w:pPr>
              <w:rPr>
                <w:rFonts w:ascii="Centra No2 Light" w:hAnsi="Centra No2 Light"/>
                <w:color w:val="0070C0"/>
              </w:rPr>
            </w:pPr>
            <w:r w:rsidRPr="007A53EA">
              <w:rPr>
                <w:rFonts w:ascii="Centra No2 Light" w:hAnsi="Centra No2 Light"/>
                <w:color w:val="0070C0"/>
              </w:rPr>
              <w:t>Make comments and ask questions about what they have heard to clarify their understanding.</w:t>
            </w:r>
            <w:r w:rsidR="00023F7C">
              <w:rPr>
                <w:rFonts w:ascii="Centra No2 Light" w:hAnsi="Centra No2 Light"/>
                <w:color w:val="0070C0"/>
              </w:rPr>
              <w:t xml:space="preserve"> (branch 9 CLL)</w:t>
            </w:r>
          </w:p>
          <w:p w14:paraId="45C2A1C1" w14:textId="26AF0716" w:rsidR="008048F9" w:rsidRPr="007A53EA" w:rsidRDefault="008048F9" w:rsidP="00B450CF">
            <w:pPr>
              <w:ind w:right="744"/>
              <w:rPr>
                <w:rFonts w:ascii="Centra No2 Light" w:hAnsi="Centra No2 Light"/>
              </w:rPr>
            </w:pPr>
            <w:r w:rsidRPr="007A53EA">
              <w:rPr>
                <w:rFonts w:ascii="Centra No2 Light" w:hAnsi="Centra No2 Light"/>
                <w:color w:val="0070C0"/>
              </w:rPr>
              <w:t xml:space="preserve">Hold a </w:t>
            </w:r>
            <w:proofErr w:type="gramStart"/>
            <w:r w:rsidRPr="007A53EA">
              <w:rPr>
                <w:rFonts w:ascii="Centra No2 Light" w:hAnsi="Centra No2 Light"/>
                <w:color w:val="0070C0"/>
              </w:rPr>
              <w:t>back and forth</w:t>
            </w:r>
            <w:proofErr w:type="gramEnd"/>
            <w:r w:rsidRPr="007A53EA">
              <w:rPr>
                <w:rFonts w:ascii="Centra No2 Light" w:hAnsi="Centra No2 Light"/>
                <w:color w:val="0070C0"/>
              </w:rPr>
              <w:t xml:space="preserve"> conversation with their peers and adults</w:t>
            </w:r>
            <w:r w:rsidR="00023F7C">
              <w:rPr>
                <w:rFonts w:ascii="Centra No2 Light" w:hAnsi="Centra No2 Light"/>
                <w:color w:val="0070C0"/>
              </w:rPr>
              <w:t xml:space="preserve"> (branch 9 CLL)</w:t>
            </w:r>
          </w:p>
        </w:tc>
      </w:tr>
      <w:tr w:rsidR="008048F9" w:rsidRPr="00A44363" w14:paraId="684D78BE" w14:textId="0B2DEEAD" w:rsidTr="008048F9">
        <w:trPr>
          <w:cantSplit/>
          <w:trHeight w:val="1134"/>
        </w:trPr>
        <w:tc>
          <w:tcPr>
            <w:tcW w:w="360" w:type="pct"/>
            <w:shd w:val="clear" w:color="auto" w:fill="5B9BD5" w:themeFill="accent5"/>
            <w:textDirection w:val="btLr"/>
          </w:tcPr>
          <w:p w14:paraId="430CD385"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lastRenderedPageBreak/>
              <w:t>SELF-REGULATION</w:t>
            </w:r>
          </w:p>
          <w:p w14:paraId="5E1B6304"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BUILDING RELATIONSHIPS</w:t>
            </w:r>
          </w:p>
          <w:p w14:paraId="5BB27827" w14:textId="77777777" w:rsidR="008048F9" w:rsidRPr="00A44363" w:rsidRDefault="008048F9" w:rsidP="00B450CF">
            <w:pPr>
              <w:ind w:left="113" w:right="113"/>
              <w:jc w:val="right"/>
              <w:rPr>
                <w:rFonts w:ascii="Centra No2 Medium" w:hAnsi="Centra No2 Medium"/>
              </w:rPr>
            </w:pPr>
          </w:p>
        </w:tc>
        <w:tc>
          <w:tcPr>
            <w:tcW w:w="521" w:type="pct"/>
            <w:shd w:val="clear" w:color="auto" w:fill="5B9BD5" w:themeFill="accent5"/>
            <w:textDirection w:val="btLr"/>
          </w:tcPr>
          <w:p w14:paraId="68B858FE"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CONFIDENCE</w:t>
            </w:r>
          </w:p>
          <w:p w14:paraId="033AE68A"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(PSED)</w:t>
            </w:r>
          </w:p>
        </w:tc>
        <w:tc>
          <w:tcPr>
            <w:tcW w:w="2059" w:type="pct"/>
            <w:shd w:val="clear" w:color="auto" w:fill="DEEAF6" w:themeFill="accent5" w:themeFillTint="33"/>
          </w:tcPr>
          <w:p w14:paraId="05AADC95" w14:textId="77777777" w:rsidR="008048F9" w:rsidRPr="00383FE6" w:rsidRDefault="008048F9" w:rsidP="00B450CF">
            <w:pPr>
              <w:rPr>
                <w:rFonts w:ascii="Centra No2 Light" w:hAnsi="Centra No2 Light"/>
                <w:b/>
                <w:bCs/>
              </w:rPr>
            </w:pPr>
            <w:r w:rsidRPr="00383FE6">
              <w:rPr>
                <w:rFonts w:ascii="Centra No2 Light" w:hAnsi="Centra No2 Light"/>
                <w:b/>
                <w:bCs/>
              </w:rPr>
              <w:t>SELF-REGULATION</w:t>
            </w:r>
          </w:p>
          <w:p w14:paraId="06DCE633" w14:textId="77777777" w:rsidR="008048F9" w:rsidRPr="007A53EA" w:rsidRDefault="008048F9" w:rsidP="00B450CF">
            <w:pPr>
              <w:rPr>
                <w:rFonts w:ascii="Centra No2 Light" w:hAnsi="Centra No2 Light"/>
              </w:rPr>
            </w:pPr>
            <w:r w:rsidRPr="007A53EA">
              <w:rPr>
                <w:rFonts w:ascii="Centra No2 Light" w:hAnsi="Centra No2 Light"/>
              </w:rPr>
              <w:t>Reattempts something after a failed attempt</w:t>
            </w:r>
          </w:p>
          <w:p w14:paraId="6377E11F" w14:textId="77777777" w:rsidR="008048F9" w:rsidRPr="007A53EA" w:rsidRDefault="008048F9" w:rsidP="00B450CF">
            <w:pPr>
              <w:rPr>
                <w:rFonts w:ascii="Centra No2 Light" w:hAnsi="Centra No2 Light"/>
                <w:highlight w:val="yellow"/>
              </w:rPr>
            </w:pPr>
          </w:p>
          <w:p w14:paraId="09045276" w14:textId="77777777" w:rsidR="008048F9" w:rsidRPr="00383FE6" w:rsidRDefault="008048F9" w:rsidP="00B450CF">
            <w:pPr>
              <w:rPr>
                <w:rFonts w:ascii="Centra No2 Light" w:hAnsi="Centra No2 Light"/>
                <w:b/>
                <w:bCs/>
              </w:rPr>
            </w:pPr>
            <w:r w:rsidRPr="00383FE6">
              <w:rPr>
                <w:rFonts w:ascii="Centra No2 Light" w:hAnsi="Centra No2 Light"/>
                <w:b/>
                <w:bCs/>
              </w:rPr>
              <w:t>BUILDING RELATIONSHIPS</w:t>
            </w:r>
          </w:p>
          <w:p w14:paraId="05DC308B" w14:textId="77777777" w:rsidR="008048F9" w:rsidRPr="007A53EA" w:rsidRDefault="008048F9" w:rsidP="00B450CF">
            <w:pPr>
              <w:rPr>
                <w:rFonts w:ascii="Centra No2 Light" w:hAnsi="Centra No2 Light"/>
              </w:rPr>
            </w:pPr>
            <w:r w:rsidRPr="007A53EA">
              <w:rPr>
                <w:rFonts w:ascii="Centra No2 Light" w:hAnsi="Centra No2 Light"/>
              </w:rPr>
              <w:t>Shows empathy and concern to those special to them (e.g. offers a toy)</w:t>
            </w:r>
          </w:p>
          <w:p w14:paraId="6B3EF665" w14:textId="77777777" w:rsidR="008048F9" w:rsidRPr="007A53EA" w:rsidRDefault="008048F9" w:rsidP="00B450CF">
            <w:pPr>
              <w:rPr>
                <w:rFonts w:ascii="Centra No2 Light" w:hAnsi="Centra No2 Light"/>
              </w:rPr>
            </w:pPr>
            <w:r w:rsidRPr="007A53EA">
              <w:rPr>
                <w:rFonts w:ascii="Centra No2 Light" w:hAnsi="Centra No2 Light"/>
              </w:rPr>
              <w:t xml:space="preserve">Selects a peer to play with </w:t>
            </w:r>
          </w:p>
          <w:p w14:paraId="697F7FD8" w14:textId="77777777" w:rsidR="008048F9" w:rsidRPr="007A53EA" w:rsidRDefault="008048F9" w:rsidP="00B450CF">
            <w:pPr>
              <w:rPr>
                <w:rFonts w:ascii="Centra No2 Light" w:hAnsi="Centra No2 Light"/>
              </w:rPr>
            </w:pPr>
            <w:r w:rsidRPr="007A53EA">
              <w:rPr>
                <w:rFonts w:ascii="Centra No2 Light" w:hAnsi="Centra No2 Light"/>
              </w:rPr>
              <w:t>Seeks out a person with a similar interest</w:t>
            </w:r>
          </w:p>
          <w:p w14:paraId="5B5864BF" w14:textId="77777777" w:rsidR="008048F9" w:rsidRPr="007A53EA" w:rsidRDefault="008048F9" w:rsidP="00B450CF">
            <w:pPr>
              <w:rPr>
                <w:rFonts w:ascii="Centra No2 Light" w:hAnsi="Centra No2 Light"/>
              </w:rPr>
            </w:pPr>
            <w:r w:rsidRPr="007A53EA">
              <w:rPr>
                <w:rFonts w:ascii="Centra No2 Light" w:hAnsi="Centra No2 Light"/>
              </w:rPr>
              <w:t>Can say some qualities of a good friend</w:t>
            </w:r>
          </w:p>
          <w:p w14:paraId="691DE713" w14:textId="77777777" w:rsidR="008048F9" w:rsidRPr="007A53EA" w:rsidRDefault="008048F9" w:rsidP="00B450CF">
            <w:pPr>
              <w:rPr>
                <w:rFonts w:ascii="Centra No2 Light" w:hAnsi="Centra No2 Light"/>
              </w:rPr>
            </w:pPr>
            <w:r w:rsidRPr="007A53EA">
              <w:rPr>
                <w:rFonts w:ascii="Centra No2 Light" w:hAnsi="Centra No2 Light"/>
              </w:rPr>
              <w:t>Approaches an adult when they need help</w:t>
            </w:r>
          </w:p>
          <w:p w14:paraId="3B36AF20" w14:textId="77777777" w:rsidR="008048F9" w:rsidRPr="007A53EA" w:rsidRDefault="008048F9" w:rsidP="00B450CF">
            <w:pPr>
              <w:rPr>
                <w:rFonts w:ascii="Centra No2 Light" w:hAnsi="Centra No2 Light"/>
              </w:rPr>
            </w:pPr>
          </w:p>
        </w:tc>
        <w:tc>
          <w:tcPr>
            <w:tcW w:w="2060" w:type="pct"/>
            <w:shd w:val="clear" w:color="auto" w:fill="DEEAF6" w:themeFill="accent5" w:themeFillTint="33"/>
          </w:tcPr>
          <w:p w14:paraId="3BE935B1" w14:textId="77777777" w:rsidR="008048F9" w:rsidRPr="00383FE6" w:rsidRDefault="008048F9" w:rsidP="00B450CF">
            <w:pPr>
              <w:rPr>
                <w:rFonts w:ascii="Centra No2 Light" w:hAnsi="Centra No2 Light"/>
                <w:b/>
                <w:bCs/>
              </w:rPr>
            </w:pPr>
            <w:r w:rsidRPr="00383FE6">
              <w:rPr>
                <w:rFonts w:ascii="Centra No2 Light" w:hAnsi="Centra No2 Light"/>
                <w:b/>
                <w:bCs/>
              </w:rPr>
              <w:t>SELF-REGULATION</w:t>
            </w:r>
          </w:p>
          <w:p w14:paraId="7CBDA3AF" w14:textId="2A617DA7" w:rsidR="008048F9" w:rsidRPr="007A53EA" w:rsidRDefault="008048F9" w:rsidP="00B450CF">
            <w:pPr>
              <w:rPr>
                <w:rFonts w:ascii="Centra No2 Light" w:hAnsi="Centra No2 Light"/>
                <w:color w:val="0070C0"/>
              </w:rPr>
            </w:pPr>
            <w:r w:rsidRPr="007A53EA">
              <w:rPr>
                <w:rFonts w:ascii="Centra No2 Light" w:hAnsi="Centra No2 Light"/>
                <w:color w:val="0070C0"/>
              </w:rPr>
              <w:t>Can listen and pay attention and give appropriate responses</w:t>
            </w:r>
            <w:r w:rsidR="00DD330E">
              <w:rPr>
                <w:rFonts w:ascii="Centra No2 Light" w:hAnsi="Centra No2 Light"/>
                <w:color w:val="0070C0"/>
              </w:rPr>
              <w:t xml:space="preserve"> (branch 9</w:t>
            </w:r>
            <w:r w:rsidR="00F775C2">
              <w:rPr>
                <w:rFonts w:ascii="Centra No2 Light" w:hAnsi="Centra No2 Light"/>
                <w:color w:val="0070C0"/>
              </w:rPr>
              <w:t xml:space="preserve"> CLL)</w:t>
            </w:r>
          </w:p>
          <w:p w14:paraId="123D6F5B" w14:textId="06ACA6C7" w:rsidR="008048F9" w:rsidRPr="007A53EA" w:rsidRDefault="008048F9" w:rsidP="00B450CF">
            <w:pPr>
              <w:rPr>
                <w:rFonts w:ascii="Centra No2 Light" w:hAnsi="Centra No2 Light"/>
                <w:color w:val="0070C0"/>
              </w:rPr>
            </w:pPr>
            <w:r w:rsidRPr="007A53EA">
              <w:rPr>
                <w:rFonts w:ascii="Centra No2 Light" w:hAnsi="Centra No2 Light"/>
                <w:color w:val="0070C0"/>
              </w:rPr>
              <w:t>Set and work towards simple goals – can wait for what they want and control immediate impulses</w:t>
            </w:r>
            <w:r w:rsidR="00367FA2">
              <w:rPr>
                <w:rFonts w:ascii="Centra No2 Light" w:hAnsi="Centra No2 Light"/>
                <w:color w:val="0070C0"/>
              </w:rPr>
              <w:t xml:space="preserve"> (branch 8 PSED)</w:t>
            </w:r>
          </w:p>
          <w:p w14:paraId="59E5B66C" w14:textId="411E9A04" w:rsidR="008048F9" w:rsidRPr="007A53EA" w:rsidRDefault="008048F9" w:rsidP="00B450CF">
            <w:pPr>
              <w:rPr>
                <w:rFonts w:ascii="Centra No2 Light" w:hAnsi="Centra No2 Light"/>
                <w:color w:val="0070C0"/>
              </w:rPr>
            </w:pPr>
            <w:r w:rsidRPr="007A53EA">
              <w:rPr>
                <w:rFonts w:ascii="Centra No2 Light" w:hAnsi="Centra No2 Light"/>
                <w:color w:val="0070C0"/>
              </w:rPr>
              <w:t>Can talk about their feelings, the feelings of others and understand which types of behaviour are acceptable</w:t>
            </w:r>
            <w:r w:rsidR="00F775C2">
              <w:rPr>
                <w:rFonts w:ascii="Centra No2 Light" w:hAnsi="Centra No2 Light"/>
                <w:color w:val="0070C0"/>
              </w:rPr>
              <w:t xml:space="preserve"> (</w:t>
            </w:r>
            <w:r w:rsidR="00240E80">
              <w:rPr>
                <w:rFonts w:ascii="Centra No2 Light" w:hAnsi="Centra No2 Light"/>
                <w:color w:val="0070C0"/>
              </w:rPr>
              <w:t>branch 10 PSED)</w:t>
            </w:r>
          </w:p>
          <w:p w14:paraId="5C942832" w14:textId="77777777" w:rsidR="008048F9" w:rsidRPr="00383FE6" w:rsidRDefault="008048F9" w:rsidP="00B450CF">
            <w:pPr>
              <w:rPr>
                <w:rFonts w:ascii="Centra No2 Light" w:hAnsi="Centra No2 Light"/>
                <w:b/>
                <w:bCs/>
              </w:rPr>
            </w:pPr>
            <w:r w:rsidRPr="00383FE6">
              <w:rPr>
                <w:rFonts w:ascii="Centra No2 Light" w:hAnsi="Centra No2 Light"/>
                <w:b/>
                <w:bCs/>
              </w:rPr>
              <w:t>BUILDING RELATIONSHIPS</w:t>
            </w:r>
          </w:p>
          <w:p w14:paraId="3AD6F3A3" w14:textId="3E3C9F52" w:rsidR="008048F9" w:rsidRPr="007A53EA" w:rsidRDefault="008048F9" w:rsidP="00B450CF">
            <w:pPr>
              <w:rPr>
                <w:rFonts w:ascii="Centra No2 Light" w:hAnsi="Centra No2 Light"/>
                <w:color w:val="0070C0"/>
              </w:rPr>
            </w:pPr>
            <w:r w:rsidRPr="007A53EA">
              <w:rPr>
                <w:rFonts w:ascii="Centra No2 Light" w:hAnsi="Centra No2 Light"/>
                <w:color w:val="0070C0"/>
              </w:rPr>
              <w:t>Form positive relationships with adults and children</w:t>
            </w:r>
            <w:r w:rsidR="002369EA">
              <w:rPr>
                <w:rFonts w:ascii="Centra No2 Light" w:hAnsi="Centra No2 Light"/>
                <w:color w:val="0070C0"/>
              </w:rPr>
              <w:t xml:space="preserve"> (branch 10 PSED)</w:t>
            </w:r>
          </w:p>
          <w:p w14:paraId="634D7626" w14:textId="5190F6AF" w:rsidR="008048F9" w:rsidRPr="007A53EA" w:rsidRDefault="008048F9" w:rsidP="00B450CF">
            <w:pPr>
              <w:rPr>
                <w:rFonts w:ascii="Centra No2 Light" w:hAnsi="Centra No2 Light"/>
                <w:color w:val="0070C0"/>
              </w:rPr>
            </w:pPr>
            <w:r w:rsidRPr="007A53EA">
              <w:rPr>
                <w:rFonts w:ascii="Centra No2 Light" w:hAnsi="Centra No2 Light"/>
                <w:color w:val="0070C0"/>
              </w:rPr>
              <w:t>Can work and play co-operatively – taking turns and sharing</w:t>
            </w:r>
            <w:r w:rsidR="005173D2">
              <w:rPr>
                <w:rFonts w:ascii="Centra No2 Light" w:hAnsi="Centra No2 Light"/>
                <w:color w:val="0070C0"/>
              </w:rPr>
              <w:t xml:space="preserve"> (branch 10 PSED)</w:t>
            </w:r>
          </w:p>
          <w:p w14:paraId="2DBA8A04" w14:textId="257922D6" w:rsidR="008048F9" w:rsidRPr="007A53EA" w:rsidRDefault="008048F9" w:rsidP="00B450CF">
            <w:pPr>
              <w:rPr>
                <w:rFonts w:ascii="Centra No2 Light" w:hAnsi="Centra No2 Light"/>
              </w:rPr>
            </w:pPr>
            <w:r w:rsidRPr="007A53EA">
              <w:rPr>
                <w:rFonts w:ascii="Centra No2 Light" w:hAnsi="Centra No2 Light"/>
                <w:color w:val="0070C0"/>
              </w:rPr>
              <w:t>Form positive attachments to adults and friendships with peers</w:t>
            </w:r>
            <w:r w:rsidR="005173D2">
              <w:rPr>
                <w:rFonts w:ascii="Centra No2 Light" w:hAnsi="Centra No2 Light"/>
                <w:color w:val="0070C0"/>
              </w:rPr>
              <w:t xml:space="preserve"> (branch 7 PSED)</w:t>
            </w:r>
          </w:p>
        </w:tc>
      </w:tr>
      <w:tr w:rsidR="008048F9" w:rsidRPr="00A44363" w14:paraId="6EBBA155" w14:textId="74D4CBA9" w:rsidTr="008048F9">
        <w:trPr>
          <w:cantSplit/>
          <w:trHeight w:val="1134"/>
        </w:trPr>
        <w:tc>
          <w:tcPr>
            <w:tcW w:w="360" w:type="pct"/>
            <w:shd w:val="clear" w:color="auto" w:fill="ED7D31" w:themeFill="accent2"/>
            <w:textDirection w:val="btLr"/>
          </w:tcPr>
          <w:p w14:paraId="7F1E0130"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MANAGING SELF</w:t>
            </w:r>
          </w:p>
        </w:tc>
        <w:tc>
          <w:tcPr>
            <w:tcW w:w="521" w:type="pct"/>
            <w:shd w:val="clear" w:color="auto" w:fill="ED7D31" w:themeFill="accent2"/>
            <w:textDirection w:val="btLr"/>
          </w:tcPr>
          <w:p w14:paraId="3D208B6B"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SELF-HELP</w:t>
            </w:r>
          </w:p>
        </w:tc>
        <w:tc>
          <w:tcPr>
            <w:tcW w:w="2059" w:type="pct"/>
            <w:shd w:val="clear" w:color="auto" w:fill="FBE4D5" w:themeFill="accent2" w:themeFillTint="33"/>
          </w:tcPr>
          <w:p w14:paraId="249160D0" w14:textId="77777777" w:rsidR="008048F9" w:rsidRPr="00383FE6" w:rsidRDefault="008048F9" w:rsidP="00B450CF">
            <w:pPr>
              <w:rPr>
                <w:rFonts w:ascii="Centra No2 Light" w:hAnsi="Centra No2 Light"/>
                <w:b/>
                <w:bCs/>
              </w:rPr>
            </w:pPr>
            <w:r w:rsidRPr="00383FE6">
              <w:rPr>
                <w:rFonts w:ascii="Centra No2 Light" w:hAnsi="Centra No2 Light"/>
                <w:b/>
                <w:bCs/>
              </w:rPr>
              <w:t>MANAGING SELF</w:t>
            </w:r>
          </w:p>
          <w:p w14:paraId="783BD656" w14:textId="77777777" w:rsidR="008048F9" w:rsidRPr="007A53EA" w:rsidRDefault="008048F9" w:rsidP="00B450CF">
            <w:pPr>
              <w:rPr>
                <w:rFonts w:ascii="Centra No2 Light" w:hAnsi="Centra No2 Light"/>
              </w:rPr>
            </w:pPr>
            <w:r w:rsidRPr="007A53EA">
              <w:rPr>
                <w:rFonts w:ascii="Centra No2 Light" w:hAnsi="Centra No2 Light"/>
              </w:rPr>
              <w:t>Names healthy foods</w:t>
            </w:r>
          </w:p>
          <w:p w14:paraId="2A9AAC16" w14:textId="77777777" w:rsidR="008048F9" w:rsidRPr="007A53EA" w:rsidRDefault="008048F9" w:rsidP="00B450CF">
            <w:pPr>
              <w:rPr>
                <w:rFonts w:ascii="Centra No2 Light" w:hAnsi="Centra No2 Light"/>
              </w:rPr>
            </w:pPr>
            <w:r w:rsidRPr="007A53EA">
              <w:rPr>
                <w:rFonts w:ascii="Centra No2 Light" w:hAnsi="Centra No2 Light"/>
              </w:rPr>
              <w:t xml:space="preserve">Makes appropriate choices for the weather (e.g. </w:t>
            </w:r>
            <w:proofErr w:type="gramStart"/>
            <w:r w:rsidRPr="007A53EA">
              <w:rPr>
                <w:rFonts w:ascii="Centra No2 Light" w:hAnsi="Centra No2 Light"/>
              </w:rPr>
              <w:t>rain coats</w:t>
            </w:r>
            <w:proofErr w:type="gramEnd"/>
            <w:r w:rsidRPr="007A53EA">
              <w:rPr>
                <w:rFonts w:ascii="Centra No2 Light" w:hAnsi="Centra No2 Light"/>
              </w:rPr>
              <w:t xml:space="preserve"> and wellies when it’s raining)</w:t>
            </w:r>
          </w:p>
          <w:p w14:paraId="0AC891CD" w14:textId="77777777" w:rsidR="008048F9" w:rsidRPr="007A53EA" w:rsidRDefault="008048F9" w:rsidP="00B450CF">
            <w:pPr>
              <w:rPr>
                <w:rFonts w:ascii="Centra No2 Light" w:hAnsi="Centra No2 Light"/>
              </w:rPr>
            </w:pPr>
            <w:r w:rsidRPr="007A53EA">
              <w:rPr>
                <w:rFonts w:ascii="Centra No2 Light" w:hAnsi="Centra No2 Light"/>
              </w:rPr>
              <w:t>Controls their temperature (e.g. takes off jumper when they are hot)</w:t>
            </w:r>
          </w:p>
          <w:p w14:paraId="4B8E15BA" w14:textId="77777777" w:rsidR="008048F9" w:rsidRPr="007A53EA" w:rsidRDefault="008048F9" w:rsidP="00B450CF">
            <w:pPr>
              <w:rPr>
                <w:rFonts w:ascii="Centra No2 Light" w:hAnsi="Centra No2 Light"/>
              </w:rPr>
            </w:pPr>
            <w:r w:rsidRPr="007A53EA">
              <w:rPr>
                <w:rFonts w:ascii="Centra No2 Light" w:hAnsi="Centra No2 Light"/>
              </w:rPr>
              <w:t>Be able to re dress themselves if they had had a ‘wee’ accident</w:t>
            </w:r>
          </w:p>
        </w:tc>
        <w:tc>
          <w:tcPr>
            <w:tcW w:w="2060" w:type="pct"/>
            <w:shd w:val="clear" w:color="auto" w:fill="FBE4D5" w:themeFill="accent2" w:themeFillTint="33"/>
          </w:tcPr>
          <w:p w14:paraId="24E45983" w14:textId="77777777" w:rsidR="008048F9" w:rsidRPr="00383FE6" w:rsidRDefault="008048F9" w:rsidP="00B450CF">
            <w:pPr>
              <w:rPr>
                <w:rFonts w:ascii="Centra No2 Light" w:hAnsi="Centra No2 Light"/>
                <w:b/>
                <w:bCs/>
              </w:rPr>
            </w:pPr>
            <w:r w:rsidRPr="00383FE6">
              <w:rPr>
                <w:rFonts w:ascii="Centra No2 Light" w:hAnsi="Centra No2 Light"/>
                <w:b/>
                <w:bCs/>
              </w:rPr>
              <w:t>MANAGING SELF</w:t>
            </w:r>
          </w:p>
          <w:p w14:paraId="674AC15E" w14:textId="2A73E40B" w:rsidR="008048F9" w:rsidRPr="007A53EA" w:rsidRDefault="008048F9" w:rsidP="00B450CF">
            <w:pPr>
              <w:rPr>
                <w:rFonts w:ascii="Centra No2 Light" w:hAnsi="Centra No2 Light"/>
                <w:color w:val="0070C0"/>
              </w:rPr>
            </w:pPr>
            <w:r w:rsidRPr="007A53EA">
              <w:rPr>
                <w:rFonts w:ascii="Centra No2 Light" w:hAnsi="Centra No2 Light"/>
                <w:color w:val="0070C0"/>
              </w:rPr>
              <w:t>Understand the importance of good health and manage their own basic hygiene needs</w:t>
            </w:r>
            <w:r w:rsidR="00D42A73">
              <w:rPr>
                <w:rFonts w:ascii="Centra No2 Light" w:hAnsi="Centra No2 Light"/>
                <w:color w:val="0070C0"/>
              </w:rPr>
              <w:t xml:space="preserve"> (branch </w:t>
            </w:r>
            <w:r w:rsidR="008818C3">
              <w:rPr>
                <w:rFonts w:ascii="Centra No2 Light" w:hAnsi="Centra No2 Light"/>
                <w:color w:val="0070C0"/>
              </w:rPr>
              <w:t>10</w:t>
            </w:r>
            <w:r w:rsidR="00D42A73">
              <w:rPr>
                <w:rFonts w:ascii="Centra No2 Light" w:hAnsi="Centra No2 Light"/>
                <w:color w:val="0070C0"/>
              </w:rPr>
              <w:t>)</w:t>
            </w:r>
          </w:p>
          <w:p w14:paraId="39E917A1" w14:textId="6D860EFC" w:rsidR="008048F9" w:rsidRPr="007A53EA" w:rsidRDefault="008048F9" w:rsidP="00B450CF">
            <w:pPr>
              <w:rPr>
                <w:rFonts w:ascii="Centra No2 Light" w:hAnsi="Centra No2 Light"/>
                <w:color w:val="0070C0"/>
              </w:rPr>
            </w:pPr>
            <w:r w:rsidRPr="007A53EA">
              <w:rPr>
                <w:rFonts w:ascii="Centra No2 Light" w:hAnsi="Centra No2 Light"/>
                <w:color w:val="0070C0"/>
              </w:rPr>
              <w:t>Have the confidence to ask for help</w:t>
            </w:r>
            <w:r w:rsidR="001A2EF4">
              <w:rPr>
                <w:rFonts w:ascii="Centra No2 Light" w:hAnsi="Centra No2 Light"/>
                <w:color w:val="0070C0"/>
              </w:rPr>
              <w:t xml:space="preserve"> (ranch 10)</w:t>
            </w:r>
          </w:p>
          <w:p w14:paraId="3E3C4538" w14:textId="3BD77942" w:rsidR="008048F9" w:rsidRPr="007A53EA" w:rsidRDefault="008048F9" w:rsidP="00B450CF">
            <w:pPr>
              <w:rPr>
                <w:rFonts w:ascii="Centra No2 Light" w:hAnsi="Centra No2 Light"/>
                <w:color w:val="0070C0"/>
              </w:rPr>
            </w:pPr>
            <w:r w:rsidRPr="007A53EA">
              <w:rPr>
                <w:rFonts w:ascii="Centra No2 Light" w:hAnsi="Centra No2 Light"/>
                <w:color w:val="0070C0"/>
              </w:rPr>
              <w:t xml:space="preserve">Understand and </w:t>
            </w:r>
            <w:r w:rsidRPr="00721BEA">
              <w:rPr>
                <w:rFonts w:ascii="Centra No2 Light" w:hAnsi="Centra No2 Light"/>
                <w:color w:val="0070C0"/>
              </w:rPr>
              <w:t>follow instructions knowing right from wrong and trying to behave accordingly</w:t>
            </w:r>
            <w:r w:rsidR="001A2EF4">
              <w:rPr>
                <w:rFonts w:ascii="Centra No2 Light" w:hAnsi="Centra No2 Light"/>
                <w:color w:val="0070C0"/>
              </w:rPr>
              <w:t xml:space="preserve"> (branch 10)</w:t>
            </w:r>
          </w:p>
          <w:p w14:paraId="293844FF" w14:textId="77777777" w:rsidR="008048F9" w:rsidRPr="007A53EA" w:rsidRDefault="008048F9" w:rsidP="00B450CF">
            <w:pPr>
              <w:rPr>
                <w:rFonts w:ascii="Centra No2 Light" w:hAnsi="Centra No2 Light"/>
              </w:rPr>
            </w:pPr>
            <w:r w:rsidRPr="007A53EA">
              <w:rPr>
                <w:rFonts w:ascii="Centra No2 Light" w:hAnsi="Centra No2 Light"/>
                <w:color w:val="0070C0"/>
              </w:rPr>
              <w:t>Can try new things showing confidence, independence and resilience</w:t>
            </w:r>
          </w:p>
        </w:tc>
      </w:tr>
      <w:tr w:rsidR="008048F9" w:rsidRPr="00A44363" w14:paraId="6ECC0340" w14:textId="708ABB55" w:rsidTr="008048F9">
        <w:trPr>
          <w:cantSplit/>
          <w:trHeight w:val="1134"/>
        </w:trPr>
        <w:tc>
          <w:tcPr>
            <w:tcW w:w="360" w:type="pct"/>
            <w:shd w:val="clear" w:color="auto" w:fill="FFC000" w:themeFill="accent4"/>
            <w:textDirection w:val="btLr"/>
          </w:tcPr>
          <w:p w14:paraId="2F292AA6"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 xml:space="preserve">GROSS AND FINE MOTOR </w:t>
            </w:r>
          </w:p>
          <w:p w14:paraId="5955E404"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WRITING</w:t>
            </w:r>
          </w:p>
        </w:tc>
        <w:tc>
          <w:tcPr>
            <w:tcW w:w="521" w:type="pct"/>
            <w:shd w:val="clear" w:color="auto" w:fill="FFC000" w:themeFill="accent4"/>
            <w:textDirection w:val="btLr"/>
          </w:tcPr>
          <w:p w14:paraId="4F1952C1"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PHYSICAL</w:t>
            </w:r>
          </w:p>
        </w:tc>
        <w:tc>
          <w:tcPr>
            <w:tcW w:w="2059" w:type="pct"/>
            <w:shd w:val="clear" w:color="auto" w:fill="FFF2CC" w:themeFill="accent4" w:themeFillTint="33"/>
          </w:tcPr>
          <w:p w14:paraId="1988A622" w14:textId="77777777" w:rsidR="008048F9" w:rsidRPr="00383FE6" w:rsidRDefault="008048F9" w:rsidP="00B450CF">
            <w:pPr>
              <w:pStyle w:val="paragraph"/>
              <w:spacing w:before="0" w:beforeAutospacing="0" w:after="0" w:afterAutospacing="0"/>
              <w:textAlignment w:val="baseline"/>
              <w:rPr>
                <w:rFonts w:ascii="Centra No2 Light" w:hAnsi="Centra No2 Light" w:cs="Segoe UI"/>
                <w:b/>
                <w:bCs/>
                <w:sz w:val="22"/>
                <w:szCs w:val="22"/>
              </w:rPr>
            </w:pPr>
            <w:r w:rsidRPr="00383FE6">
              <w:rPr>
                <w:rFonts w:ascii="Centra No2 Light" w:hAnsi="Centra No2 Light" w:cs="Segoe UI"/>
                <w:b/>
                <w:bCs/>
                <w:sz w:val="22"/>
                <w:szCs w:val="22"/>
              </w:rPr>
              <w:t>GROSS MOTOR</w:t>
            </w:r>
          </w:p>
          <w:p w14:paraId="2A5A2F09"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Hop forward on one foot for a distance of about 2 m without putting down the other foot.</w:t>
            </w:r>
          </w:p>
          <w:p w14:paraId="60CB2716"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Skip using alternating feet</w:t>
            </w:r>
          </w:p>
          <w:p w14:paraId="6CA76762" w14:textId="77777777" w:rsidR="008048F9" w:rsidRPr="00383FE6" w:rsidRDefault="008048F9" w:rsidP="00B450CF">
            <w:pPr>
              <w:pStyle w:val="paragraph"/>
              <w:spacing w:before="0" w:beforeAutospacing="0" w:after="0" w:afterAutospacing="0"/>
              <w:textAlignment w:val="baseline"/>
              <w:rPr>
                <w:rFonts w:ascii="Centra No2 Light" w:hAnsi="Centra No2 Light" w:cs="Segoe UI"/>
                <w:b/>
                <w:bCs/>
                <w:sz w:val="22"/>
                <w:szCs w:val="22"/>
              </w:rPr>
            </w:pPr>
            <w:r w:rsidRPr="00383FE6">
              <w:rPr>
                <w:rFonts w:ascii="Centra No2 Light" w:hAnsi="Centra No2 Light" w:cs="Segoe UI"/>
                <w:b/>
                <w:bCs/>
                <w:sz w:val="22"/>
                <w:szCs w:val="22"/>
              </w:rPr>
              <w:t>FINE MOTOR (writing)</w:t>
            </w:r>
          </w:p>
          <w:p w14:paraId="6D36061F" w14:textId="77777777" w:rsidR="008048F9" w:rsidRPr="007A53EA" w:rsidRDefault="008048F9" w:rsidP="00B450CF">
            <w:pPr>
              <w:pStyle w:val="paragraph"/>
              <w:spacing w:before="0" w:beforeAutospacing="0" w:after="0" w:afterAutospacing="0"/>
              <w:textAlignment w:val="baseline"/>
              <w:rPr>
                <w:rStyle w:val="eop"/>
                <w:rFonts w:ascii="Centra No2 Light" w:hAnsi="Centra No2 Light" w:cs="Segoe UI"/>
                <w:sz w:val="22"/>
                <w:szCs w:val="22"/>
              </w:rPr>
            </w:pPr>
            <w:r w:rsidRPr="007A53EA">
              <w:rPr>
                <w:rStyle w:val="eop"/>
                <w:rFonts w:ascii="Centra No2 Light" w:hAnsi="Centra No2 Light" w:cs="Segoe UI"/>
                <w:sz w:val="22"/>
                <w:szCs w:val="22"/>
              </w:rPr>
              <w:t>Can negotiate buttons</w:t>
            </w:r>
          </w:p>
          <w:p w14:paraId="4C95C647" w14:textId="77777777" w:rsidR="008048F9" w:rsidRPr="007A53EA" w:rsidRDefault="008048F9" w:rsidP="00B450CF">
            <w:pPr>
              <w:pStyle w:val="paragraph"/>
              <w:spacing w:before="0" w:beforeAutospacing="0" w:after="0" w:afterAutospacing="0"/>
              <w:textAlignment w:val="baseline"/>
              <w:rPr>
                <w:rStyle w:val="eop"/>
                <w:rFonts w:ascii="Centra No2 Light" w:hAnsi="Centra No2 Light" w:cs="Segoe UI"/>
                <w:sz w:val="22"/>
                <w:szCs w:val="22"/>
              </w:rPr>
            </w:pPr>
            <w:r w:rsidRPr="007A53EA">
              <w:rPr>
                <w:rStyle w:val="eop"/>
                <w:rFonts w:ascii="Centra No2 Light" w:hAnsi="Centra No2 Light" w:cs="Segoe UI"/>
                <w:sz w:val="22"/>
                <w:szCs w:val="22"/>
              </w:rPr>
              <w:t xml:space="preserve">Can zip and unzip a zip </w:t>
            </w:r>
          </w:p>
          <w:p w14:paraId="28E464BE"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Can copy a cross shape and square shape and a triangle shape – no tracing</w:t>
            </w:r>
          </w:p>
          <w:p w14:paraId="5CF9836C"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Copy the letters V H T C A correctly without tracing</w:t>
            </w:r>
          </w:p>
          <w:p w14:paraId="6B339B20" w14:textId="77777777" w:rsidR="008048F9" w:rsidRPr="007A53EA" w:rsidRDefault="008048F9" w:rsidP="00B450CF">
            <w:pPr>
              <w:pStyle w:val="paragraph"/>
              <w:spacing w:before="0" w:beforeAutospacing="0" w:after="0" w:afterAutospacing="0"/>
              <w:textAlignment w:val="baseline"/>
              <w:rPr>
                <w:rFonts w:ascii="Centra No2 Light" w:hAnsi="Centra No2 Light" w:cs="Segoe UI"/>
                <w:sz w:val="22"/>
                <w:szCs w:val="22"/>
              </w:rPr>
            </w:pPr>
            <w:r w:rsidRPr="007A53EA">
              <w:rPr>
                <w:rFonts w:ascii="Centra No2 Light" w:hAnsi="Centra No2 Light" w:cs="Segoe UI"/>
                <w:sz w:val="22"/>
                <w:szCs w:val="22"/>
              </w:rPr>
              <w:t>Copy the letters of their name (they may be large, backward or reversed)</w:t>
            </w:r>
          </w:p>
          <w:p w14:paraId="35D3131C" w14:textId="77777777" w:rsidR="008048F9" w:rsidRPr="007A53EA" w:rsidRDefault="008048F9" w:rsidP="00B450CF">
            <w:pPr>
              <w:pStyle w:val="paragraph"/>
              <w:spacing w:before="0" w:beforeAutospacing="0" w:after="0" w:afterAutospacing="0"/>
              <w:textAlignment w:val="baseline"/>
              <w:rPr>
                <w:rFonts w:ascii="Centra No2 Light" w:hAnsi="Centra No2 Light"/>
                <w:sz w:val="22"/>
                <w:szCs w:val="22"/>
              </w:rPr>
            </w:pPr>
            <w:r w:rsidRPr="007A53EA">
              <w:rPr>
                <w:rFonts w:ascii="Centra No2 Light" w:hAnsi="Centra No2 Light"/>
                <w:sz w:val="22"/>
                <w:szCs w:val="22"/>
              </w:rPr>
              <w:t>All letters written are recognisable, but may not all be correctly formed</w:t>
            </w:r>
          </w:p>
          <w:p w14:paraId="7D90F601" w14:textId="77777777" w:rsidR="008048F9" w:rsidRPr="007A53EA" w:rsidRDefault="008048F9" w:rsidP="00B450CF">
            <w:pPr>
              <w:rPr>
                <w:rFonts w:ascii="Centra No2 Light" w:hAnsi="Centra No2 Light" w:cs="Segoe UI"/>
              </w:rPr>
            </w:pPr>
          </w:p>
        </w:tc>
        <w:tc>
          <w:tcPr>
            <w:tcW w:w="2060" w:type="pct"/>
            <w:shd w:val="clear" w:color="auto" w:fill="FFF2CC" w:themeFill="accent4" w:themeFillTint="33"/>
          </w:tcPr>
          <w:p w14:paraId="3D3A8697" w14:textId="77777777" w:rsidR="008048F9" w:rsidRPr="00383FE6" w:rsidRDefault="008048F9" w:rsidP="00B450CF">
            <w:pPr>
              <w:rPr>
                <w:rFonts w:ascii="Centra No2 Light" w:hAnsi="Centra No2 Light"/>
                <w:b/>
                <w:bCs/>
              </w:rPr>
            </w:pPr>
            <w:r w:rsidRPr="00383FE6">
              <w:rPr>
                <w:rFonts w:ascii="Centra No2 Light" w:hAnsi="Centra No2 Light"/>
                <w:b/>
                <w:bCs/>
              </w:rPr>
              <w:t>GROSS MOTOR</w:t>
            </w:r>
          </w:p>
          <w:p w14:paraId="094A1D02" w14:textId="1AE9CFDE" w:rsidR="008048F9" w:rsidRPr="007A53EA" w:rsidRDefault="008048F9" w:rsidP="00B450CF">
            <w:pPr>
              <w:rPr>
                <w:rFonts w:ascii="Centra No2 Light" w:hAnsi="Centra No2 Light"/>
                <w:color w:val="0070C0"/>
              </w:rPr>
            </w:pPr>
            <w:r w:rsidRPr="007A53EA">
              <w:rPr>
                <w:rFonts w:ascii="Centra No2 Light" w:hAnsi="Centra No2 Light"/>
                <w:color w:val="0070C0"/>
              </w:rPr>
              <w:t>Negotiate space and obstacles safely with consideration for themselves and others</w:t>
            </w:r>
            <w:r w:rsidR="001B7319">
              <w:rPr>
                <w:rFonts w:ascii="Centra No2 Light" w:hAnsi="Centra No2 Light"/>
                <w:color w:val="0070C0"/>
              </w:rPr>
              <w:t xml:space="preserve"> (branch </w:t>
            </w:r>
            <w:r w:rsidR="00CD7A0D">
              <w:rPr>
                <w:rFonts w:ascii="Centra No2 Light" w:hAnsi="Centra No2 Light"/>
                <w:color w:val="0070C0"/>
              </w:rPr>
              <w:t>9 PD)</w:t>
            </w:r>
          </w:p>
          <w:p w14:paraId="7B479A82" w14:textId="7FB8C20B" w:rsidR="008048F9" w:rsidRPr="007A53EA" w:rsidRDefault="008048F9" w:rsidP="00B450CF">
            <w:pPr>
              <w:rPr>
                <w:rFonts w:ascii="Centra No2 Light" w:hAnsi="Centra No2 Light"/>
                <w:color w:val="0070C0"/>
              </w:rPr>
            </w:pPr>
            <w:r w:rsidRPr="007A53EA">
              <w:rPr>
                <w:rFonts w:ascii="Centra No2 Light" w:hAnsi="Centra No2 Light"/>
                <w:color w:val="0070C0"/>
              </w:rPr>
              <w:t>Demonstrate strength, balance and co-ordination when playing</w:t>
            </w:r>
            <w:r w:rsidR="00A96CDB">
              <w:rPr>
                <w:rFonts w:ascii="Centra No2 Light" w:hAnsi="Centra No2 Light"/>
                <w:color w:val="0070C0"/>
              </w:rPr>
              <w:t xml:space="preserve"> (branch 9 PD)</w:t>
            </w:r>
          </w:p>
          <w:p w14:paraId="04FF63B1" w14:textId="47970031" w:rsidR="008048F9" w:rsidRPr="007A53EA" w:rsidRDefault="008048F9" w:rsidP="00B450CF">
            <w:pPr>
              <w:rPr>
                <w:rFonts w:ascii="Centra No2 Light" w:hAnsi="Centra No2 Light"/>
                <w:color w:val="0070C0"/>
              </w:rPr>
            </w:pPr>
            <w:r w:rsidRPr="007A53EA">
              <w:rPr>
                <w:rFonts w:ascii="Centra No2 Light" w:hAnsi="Centra No2 Light"/>
                <w:color w:val="0070C0"/>
              </w:rPr>
              <w:t>Move energetically such as running, jumping climbing etc</w:t>
            </w:r>
            <w:r w:rsidR="00CD7A0D">
              <w:rPr>
                <w:rFonts w:ascii="Centra No2 Light" w:hAnsi="Centra No2 Light"/>
                <w:color w:val="0070C0"/>
              </w:rPr>
              <w:t xml:space="preserve"> (branch 8 PD)</w:t>
            </w:r>
          </w:p>
          <w:p w14:paraId="54A03785" w14:textId="77777777" w:rsidR="008048F9" w:rsidRPr="00383FE6" w:rsidRDefault="008048F9" w:rsidP="00B450CF">
            <w:pPr>
              <w:rPr>
                <w:rFonts w:ascii="Centra No2 Light" w:hAnsi="Centra No2 Light"/>
                <w:b/>
                <w:bCs/>
              </w:rPr>
            </w:pPr>
            <w:r w:rsidRPr="00383FE6">
              <w:rPr>
                <w:rFonts w:ascii="Centra No2 Light" w:hAnsi="Centra No2 Light"/>
                <w:b/>
                <w:bCs/>
              </w:rPr>
              <w:t>FINE MOTOR</w:t>
            </w:r>
          </w:p>
          <w:p w14:paraId="217EC854" w14:textId="71F5EAA7" w:rsidR="008048F9" w:rsidRPr="007A53EA" w:rsidRDefault="008048F9" w:rsidP="00B450CF">
            <w:pPr>
              <w:pStyle w:val="paragraph"/>
              <w:spacing w:before="0" w:beforeAutospacing="0" w:after="0" w:afterAutospacing="0"/>
              <w:textAlignment w:val="baseline"/>
              <w:rPr>
                <w:rFonts w:ascii="Centra No2 Light" w:hAnsi="Centra No2 Light" w:cs="Segoe UI"/>
                <w:color w:val="0070C0"/>
                <w:sz w:val="22"/>
                <w:szCs w:val="22"/>
              </w:rPr>
            </w:pPr>
            <w:r w:rsidRPr="00721BEA">
              <w:rPr>
                <w:rFonts w:ascii="Centra No2 Light" w:hAnsi="Centra No2 Light" w:cs="Segoe UI"/>
                <w:color w:val="0070C0"/>
                <w:sz w:val="22"/>
                <w:szCs w:val="22"/>
              </w:rPr>
              <w:t>Hold a</w:t>
            </w:r>
            <w:r w:rsidRPr="00721BEA">
              <w:rPr>
                <w:rFonts w:ascii="Centra No2 Light" w:hAnsi="Centra No2 Light" w:cs="Segoe UI"/>
                <w:sz w:val="22"/>
                <w:szCs w:val="22"/>
              </w:rPr>
              <w:t xml:space="preserve"> </w:t>
            </w:r>
            <w:r w:rsidRPr="00721BEA">
              <w:rPr>
                <w:rFonts w:ascii="Centra No2 Light" w:hAnsi="Centra No2 Light" w:cs="Segoe UI"/>
                <w:color w:val="0070C0"/>
                <w:sz w:val="22"/>
                <w:szCs w:val="22"/>
              </w:rPr>
              <w:t>pencil effectively – tripod grip</w:t>
            </w:r>
            <w:r w:rsidR="00950FF0">
              <w:rPr>
                <w:rFonts w:ascii="Centra No2 Light" w:hAnsi="Centra No2 Light" w:cs="Segoe UI"/>
                <w:color w:val="0070C0"/>
                <w:sz w:val="22"/>
                <w:szCs w:val="22"/>
              </w:rPr>
              <w:t xml:space="preserve"> (branch 9)</w:t>
            </w:r>
          </w:p>
          <w:p w14:paraId="17D7FE48" w14:textId="061E47CA" w:rsidR="008048F9" w:rsidRPr="007A53EA" w:rsidRDefault="008048F9" w:rsidP="00B450CF">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Use a range of small tools (scissors, cutlery)</w:t>
            </w:r>
            <w:r w:rsidR="00E90E8E">
              <w:rPr>
                <w:rFonts w:ascii="Centra No2 Light" w:hAnsi="Centra No2 Light" w:cs="Segoe UI"/>
                <w:color w:val="0070C0"/>
                <w:sz w:val="22"/>
                <w:szCs w:val="22"/>
              </w:rPr>
              <w:t xml:space="preserve"> (branch 9 PD)</w:t>
            </w:r>
          </w:p>
          <w:p w14:paraId="5442D9BC" w14:textId="77777777" w:rsidR="008048F9" w:rsidRPr="007A53EA" w:rsidRDefault="008048F9" w:rsidP="00B450CF">
            <w:pPr>
              <w:rPr>
                <w:rFonts w:ascii="Centra No2 Light" w:hAnsi="Centra No2 Light" w:cs="Segoe UI"/>
                <w:color w:val="0070C0"/>
              </w:rPr>
            </w:pPr>
            <w:r w:rsidRPr="007A53EA">
              <w:rPr>
                <w:rFonts w:ascii="Centra No2 Light" w:hAnsi="Centra No2 Light" w:cs="Segoe UI"/>
                <w:color w:val="0070C0"/>
              </w:rPr>
              <w:t>Begin to show accuracy and care when drawing</w:t>
            </w:r>
          </w:p>
          <w:p w14:paraId="23A7E960" w14:textId="77777777" w:rsidR="008048F9" w:rsidRPr="00383FE6" w:rsidRDefault="008048F9" w:rsidP="00B450CF">
            <w:pPr>
              <w:rPr>
                <w:rFonts w:ascii="Centra No2 Light" w:hAnsi="Centra No2 Light" w:cs="Segoe UI"/>
                <w:b/>
                <w:bCs/>
              </w:rPr>
            </w:pPr>
            <w:r w:rsidRPr="00383FE6">
              <w:rPr>
                <w:rFonts w:ascii="Centra No2 Light" w:hAnsi="Centra No2 Light" w:cs="Segoe UI"/>
                <w:b/>
                <w:bCs/>
              </w:rPr>
              <w:t>WRITING</w:t>
            </w:r>
          </w:p>
          <w:p w14:paraId="7BB0C6D0" w14:textId="4E350643" w:rsidR="008048F9" w:rsidRPr="007A53EA" w:rsidRDefault="008048F9" w:rsidP="00B450CF">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Write recognisable letters, most of which are correctly formed</w:t>
            </w:r>
            <w:r w:rsidR="001B3ED2">
              <w:rPr>
                <w:rFonts w:ascii="Centra No2 Light" w:hAnsi="Centra No2 Light" w:cs="Segoe UI"/>
                <w:color w:val="0070C0"/>
                <w:sz w:val="22"/>
                <w:szCs w:val="22"/>
              </w:rPr>
              <w:t xml:space="preserve"> (branch 9)</w:t>
            </w:r>
          </w:p>
          <w:p w14:paraId="47C80995" w14:textId="1BE024E1" w:rsidR="008048F9" w:rsidRPr="007A53EA" w:rsidRDefault="008048F9" w:rsidP="00B450CF">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Write a simple phrase tha</w:t>
            </w:r>
            <w:r w:rsidR="00081BD5">
              <w:rPr>
                <w:rFonts w:ascii="Centra No2 Light" w:hAnsi="Centra No2 Light" w:cs="Segoe UI"/>
                <w:color w:val="0070C0"/>
                <w:sz w:val="22"/>
                <w:szCs w:val="22"/>
              </w:rPr>
              <w:t>t can</w:t>
            </w:r>
            <w:r w:rsidRPr="007A53EA">
              <w:rPr>
                <w:rFonts w:ascii="Centra No2 Light" w:hAnsi="Centra No2 Light" w:cs="Segoe UI"/>
                <w:color w:val="0070C0"/>
                <w:sz w:val="22"/>
                <w:szCs w:val="22"/>
              </w:rPr>
              <w:t xml:space="preserve"> be read by others</w:t>
            </w:r>
          </w:p>
          <w:p w14:paraId="602461E2" w14:textId="7C060841" w:rsidR="008048F9" w:rsidRPr="007A53EA" w:rsidRDefault="008048F9" w:rsidP="00B450CF">
            <w:pPr>
              <w:rPr>
                <w:rFonts w:ascii="Centra No2 Light" w:hAnsi="Centra No2 Light"/>
              </w:rPr>
            </w:pPr>
            <w:r w:rsidRPr="007A53EA">
              <w:rPr>
                <w:rFonts w:ascii="Centra No2 Light" w:hAnsi="Centra No2 Light" w:cs="Segoe UI"/>
                <w:color w:val="0070C0"/>
              </w:rPr>
              <w:t>Spell words phonetically</w:t>
            </w:r>
            <w:r w:rsidR="001B3ED2">
              <w:rPr>
                <w:rFonts w:ascii="Centra No2 Light" w:hAnsi="Centra No2 Light" w:cs="Segoe UI"/>
                <w:color w:val="0070C0"/>
              </w:rPr>
              <w:t xml:space="preserve"> (branch 9)</w:t>
            </w:r>
          </w:p>
        </w:tc>
      </w:tr>
      <w:tr w:rsidR="008048F9" w:rsidRPr="00A44363" w14:paraId="1C5C4590" w14:textId="494E71F9" w:rsidTr="008048F9">
        <w:trPr>
          <w:cantSplit/>
          <w:trHeight w:val="1134"/>
        </w:trPr>
        <w:tc>
          <w:tcPr>
            <w:tcW w:w="360" w:type="pct"/>
            <w:shd w:val="clear" w:color="auto" w:fill="7030A0"/>
            <w:textDirection w:val="btLr"/>
          </w:tcPr>
          <w:p w14:paraId="23A59A86"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lastRenderedPageBreak/>
              <w:t>NUMBER, NUMERICAL PATTERNS, SHAPE AND SPACE</w:t>
            </w:r>
          </w:p>
        </w:tc>
        <w:tc>
          <w:tcPr>
            <w:tcW w:w="521" w:type="pct"/>
            <w:shd w:val="clear" w:color="auto" w:fill="7030A0"/>
            <w:textDirection w:val="btLr"/>
          </w:tcPr>
          <w:p w14:paraId="2325CC4A"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MATHS KNOWLEDGE</w:t>
            </w:r>
          </w:p>
          <w:p w14:paraId="7C1B02E7"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 xml:space="preserve">FROM </w:t>
            </w:r>
            <w:proofErr w:type="spellStart"/>
            <w:r w:rsidRPr="00A44363">
              <w:rPr>
                <w:rFonts w:ascii="Centra No2 Medium" w:hAnsi="Centra No2 Medium"/>
              </w:rPr>
              <w:t>MnP</w:t>
            </w:r>
            <w:proofErr w:type="spellEnd"/>
          </w:p>
        </w:tc>
        <w:tc>
          <w:tcPr>
            <w:tcW w:w="2059" w:type="pct"/>
            <w:shd w:val="clear" w:color="auto" w:fill="D9E2F3" w:themeFill="accent1" w:themeFillTint="33"/>
          </w:tcPr>
          <w:p w14:paraId="334B57D2" w14:textId="77777777" w:rsidR="008048F9" w:rsidRPr="00383FE6" w:rsidRDefault="008048F9" w:rsidP="00B450CF">
            <w:pPr>
              <w:rPr>
                <w:rFonts w:ascii="Centra No2 Light" w:hAnsi="Centra No2 Light"/>
                <w:b/>
                <w:bCs/>
              </w:rPr>
            </w:pPr>
            <w:r w:rsidRPr="00383FE6">
              <w:rPr>
                <w:rFonts w:ascii="Centra No2 Light" w:hAnsi="Centra No2 Light"/>
                <w:b/>
                <w:bCs/>
              </w:rPr>
              <w:t>NUMBER</w:t>
            </w:r>
          </w:p>
          <w:p w14:paraId="6C74EF86" w14:textId="77777777" w:rsidR="008048F9" w:rsidRPr="007A53EA" w:rsidRDefault="008048F9" w:rsidP="00B450CF">
            <w:pPr>
              <w:rPr>
                <w:rFonts w:ascii="Centra No2 Light" w:hAnsi="Centra No2 Light"/>
              </w:rPr>
            </w:pPr>
            <w:r w:rsidRPr="007A53EA">
              <w:rPr>
                <w:rFonts w:ascii="Centra No2 Light" w:hAnsi="Centra No2 Light"/>
              </w:rPr>
              <w:t>Understands that 0 is an empty set</w:t>
            </w:r>
          </w:p>
          <w:p w14:paraId="5D15D885" w14:textId="77777777" w:rsidR="008048F9" w:rsidRPr="007A53EA" w:rsidRDefault="008048F9" w:rsidP="00B450CF">
            <w:pPr>
              <w:rPr>
                <w:rFonts w:ascii="Centra No2 Light" w:hAnsi="Centra No2 Light"/>
              </w:rPr>
            </w:pPr>
            <w:r w:rsidRPr="007A53EA">
              <w:rPr>
                <w:rFonts w:ascii="Centra No2 Light" w:hAnsi="Centra No2 Light"/>
              </w:rPr>
              <w:t>Count forwards and backwards to 10</w:t>
            </w:r>
          </w:p>
          <w:p w14:paraId="2A205570" w14:textId="77777777" w:rsidR="008048F9" w:rsidRPr="007A53EA" w:rsidRDefault="008048F9" w:rsidP="00B450CF">
            <w:pPr>
              <w:rPr>
                <w:rFonts w:ascii="Centra No2 Light" w:hAnsi="Centra No2 Light"/>
              </w:rPr>
            </w:pPr>
            <w:r w:rsidRPr="007A53EA">
              <w:rPr>
                <w:rFonts w:ascii="Centra No2 Light" w:hAnsi="Centra No2 Light"/>
              </w:rPr>
              <w:t>Understand ordinal numbers and be able to name positions e.g. 1</w:t>
            </w:r>
            <w:r w:rsidRPr="007A53EA">
              <w:rPr>
                <w:rFonts w:ascii="Centra No2 Light" w:hAnsi="Centra No2 Light"/>
                <w:vertAlign w:val="superscript"/>
              </w:rPr>
              <w:t>st</w:t>
            </w:r>
            <w:r w:rsidRPr="007A53EA">
              <w:rPr>
                <w:rFonts w:ascii="Centra No2 Light" w:hAnsi="Centra No2 Light"/>
              </w:rPr>
              <w:t xml:space="preserve"> 2</w:t>
            </w:r>
            <w:r w:rsidRPr="007A53EA">
              <w:rPr>
                <w:rFonts w:ascii="Centra No2 Light" w:hAnsi="Centra No2 Light"/>
                <w:vertAlign w:val="superscript"/>
              </w:rPr>
              <w:t>nd</w:t>
            </w:r>
            <w:r w:rsidRPr="007A53EA">
              <w:rPr>
                <w:rFonts w:ascii="Centra No2 Light" w:hAnsi="Centra No2 Light"/>
              </w:rPr>
              <w:t xml:space="preserve"> 3</w:t>
            </w:r>
            <w:r w:rsidRPr="007A53EA">
              <w:rPr>
                <w:rFonts w:ascii="Centra No2 Light" w:hAnsi="Centra No2 Light"/>
                <w:vertAlign w:val="superscript"/>
              </w:rPr>
              <w:t>rd</w:t>
            </w:r>
          </w:p>
          <w:p w14:paraId="357A6B7A" w14:textId="77777777" w:rsidR="008048F9" w:rsidRPr="007A53EA" w:rsidRDefault="008048F9" w:rsidP="00B450CF">
            <w:pPr>
              <w:rPr>
                <w:rFonts w:ascii="Centra No2 Light" w:hAnsi="Centra No2 Light"/>
              </w:rPr>
            </w:pPr>
            <w:r w:rsidRPr="007A53EA">
              <w:rPr>
                <w:rFonts w:ascii="Centra No2 Light" w:hAnsi="Centra No2 Light"/>
              </w:rPr>
              <w:t>Write numbers to 10</w:t>
            </w:r>
          </w:p>
          <w:p w14:paraId="3479ED3B" w14:textId="77777777" w:rsidR="008048F9" w:rsidRPr="007A53EA" w:rsidRDefault="008048F9" w:rsidP="00B450CF">
            <w:pPr>
              <w:rPr>
                <w:rFonts w:ascii="Centra No2 Light" w:hAnsi="Centra No2 Light"/>
              </w:rPr>
            </w:pPr>
            <w:r w:rsidRPr="007A53EA">
              <w:rPr>
                <w:rFonts w:ascii="Centra No2 Light" w:hAnsi="Centra No2 Light"/>
              </w:rPr>
              <w:t>Match number names with numerals to 10</w:t>
            </w:r>
          </w:p>
          <w:p w14:paraId="448EB5F8" w14:textId="77777777" w:rsidR="008048F9" w:rsidRPr="007A53EA" w:rsidRDefault="008048F9" w:rsidP="00B450CF">
            <w:pPr>
              <w:rPr>
                <w:rFonts w:ascii="Centra No2 Light" w:hAnsi="Centra No2 Light"/>
              </w:rPr>
            </w:pPr>
            <w:r w:rsidRPr="007A53EA">
              <w:rPr>
                <w:rFonts w:ascii="Centra No2 Light" w:hAnsi="Centra No2 Light"/>
              </w:rPr>
              <w:t>Understand one more and one less within 10</w:t>
            </w:r>
          </w:p>
          <w:p w14:paraId="31E7B426" w14:textId="77777777" w:rsidR="008048F9" w:rsidRPr="007A53EA" w:rsidRDefault="008048F9" w:rsidP="00B450CF">
            <w:pPr>
              <w:rPr>
                <w:rFonts w:ascii="Centra No2 Light" w:hAnsi="Centra No2 Light"/>
              </w:rPr>
            </w:pPr>
            <w:r w:rsidRPr="007A53EA">
              <w:rPr>
                <w:rFonts w:ascii="Centra No2 Light" w:hAnsi="Centra No2 Light"/>
              </w:rPr>
              <w:t>Use a count all strategy to combine 2 sets up to 10 e.g. 5+4=9</w:t>
            </w:r>
          </w:p>
          <w:p w14:paraId="20F6F378" w14:textId="77777777" w:rsidR="008048F9" w:rsidRPr="007A53EA" w:rsidRDefault="008048F9" w:rsidP="00B450CF">
            <w:pPr>
              <w:rPr>
                <w:rFonts w:ascii="Centra No2 Light" w:hAnsi="Centra No2 Light"/>
              </w:rPr>
            </w:pPr>
            <w:r w:rsidRPr="007A53EA">
              <w:rPr>
                <w:rFonts w:ascii="Centra No2 Light" w:hAnsi="Centra No2 Light"/>
              </w:rPr>
              <w:t>Be able to subitise and partition numbers in different ways e.g. 4 could be a group of 3 and 1, or 2 and 2</w:t>
            </w:r>
          </w:p>
          <w:p w14:paraId="3CE6F805" w14:textId="77777777" w:rsidR="008048F9" w:rsidRPr="00383FE6" w:rsidRDefault="008048F9" w:rsidP="00B450CF">
            <w:pPr>
              <w:rPr>
                <w:rFonts w:ascii="Centra No2 Light" w:hAnsi="Centra No2 Light"/>
                <w:b/>
                <w:bCs/>
              </w:rPr>
            </w:pPr>
            <w:r w:rsidRPr="00383FE6">
              <w:rPr>
                <w:rFonts w:ascii="Centra No2 Light" w:hAnsi="Centra No2 Light"/>
                <w:b/>
                <w:bCs/>
              </w:rPr>
              <w:t>NUMERICAL PATTERNS</w:t>
            </w:r>
          </w:p>
          <w:p w14:paraId="03C59EDA" w14:textId="77777777" w:rsidR="008048F9" w:rsidRPr="007A53EA" w:rsidRDefault="008048F9" w:rsidP="00B450CF">
            <w:pPr>
              <w:rPr>
                <w:rFonts w:ascii="Centra No2 Light" w:hAnsi="Centra No2 Light"/>
              </w:rPr>
            </w:pPr>
            <w:r w:rsidRPr="007A53EA">
              <w:rPr>
                <w:rFonts w:ascii="Centra No2 Light" w:hAnsi="Centra No2 Light"/>
              </w:rPr>
              <w:t>To be able to copy continue and create AAB, ABC, AABC patterns</w:t>
            </w:r>
          </w:p>
          <w:p w14:paraId="4F6BCC2A" w14:textId="77777777" w:rsidR="008048F9" w:rsidRPr="007A53EA" w:rsidRDefault="008048F9" w:rsidP="00B450CF">
            <w:pPr>
              <w:rPr>
                <w:rFonts w:ascii="Centra No2 Light" w:hAnsi="Centra No2 Light"/>
              </w:rPr>
            </w:pPr>
            <w:r w:rsidRPr="007A53EA">
              <w:rPr>
                <w:rFonts w:ascii="Centra No2 Light" w:hAnsi="Centra No2 Light"/>
              </w:rPr>
              <w:t>SHAPE AND SPACE</w:t>
            </w:r>
          </w:p>
          <w:p w14:paraId="75843F38" w14:textId="77777777" w:rsidR="008048F9" w:rsidRPr="007A53EA" w:rsidRDefault="008048F9" w:rsidP="00B450CF">
            <w:pPr>
              <w:rPr>
                <w:rFonts w:ascii="Centra No2 Light" w:hAnsi="Centra No2 Light"/>
              </w:rPr>
            </w:pPr>
            <w:r w:rsidRPr="007A53EA">
              <w:rPr>
                <w:rFonts w:ascii="Centra No2 Light" w:hAnsi="Centra No2 Light"/>
              </w:rPr>
              <w:t>Be able to measure something using a unit of their choice e.g. I can line up 20 bricks along this table</w:t>
            </w:r>
          </w:p>
          <w:p w14:paraId="6D7A50FC" w14:textId="77777777" w:rsidR="008048F9" w:rsidRPr="007A53EA" w:rsidRDefault="008048F9" w:rsidP="00B450CF">
            <w:pPr>
              <w:rPr>
                <w:rFonts w:ascii="Centra No2 Light" w:hAnsi="Centra No2 Light"/>
              </w:rPr>
            </w:pPr>
            <w:r w:rsidRPr="007A53EA">
              <w:rPr>
                <w:rFonts w:ascii="Centra No2 Light" w:hAnsi="Centra No2 Light"/>
              </w:rPr>
              <w:t>Can use the language empty, full and half full to describe how much is in a container</w:t>
            </w:r>
          </w:p>
          <w:p w14:paraId="0881C751" w14:textId="77777777" w:rsidR="008048F9" w:rsidRPr="007A53EA" w:rsidRDefault="008048F9" w:rsidP="00B450CF">
            <w:pPr>
              <w:rPr>
                <w:rFonts w:ascii="Centra No2 Light" w:hAnsi="Centra No2 Light"/>
              </w:rPr>
            </w:pPr>
            <w:r w:rsidRPr="007A53EA">
              <w:rPr>
                <w:rFonts w:ascii="Centra No2 Light" w:hAnsi="Centra No2 Light"/>
              </w:rPr>
              <w:t>Can identify 2D shapes within shapes – even when they are flipped over or rotated</w:t>
            </w:r>
          </w:p>
          <w:p w14:paraId="75C813F6" w14:textId="77777777" w:rsidR="008048F9" w:rsidRPr="007A53EA" w:rsidRDefault="008048F9" w:rsidP="00B450CF">
            <w:pPr>
              <w:rPr>
                <w:rFonts w:ascii="Centra No2 Light" w:hAnsi="Centra No2 Light"/>
              </w:rPr>
            </w:pPr>
            <w:r w:rsidRPr="007A53EA">
              <w:rPr>
                <w:rFonts w:ascii="Centra No2 Light" w:hAnsi="Centra No2 Light"/>
              </w:rPr>
              <w:t>Be able to recognise and build with 3D shapes (real-life objects)</w:t>
            </w:r>
          </w:p>
        </w:tc>
        <w:tc>
          <w:tcPr>
            <w:tcW w:w="2060" w:type="pct"/>
            <w:shd w:val="clear" w:color="auto" w:fill="D9E2F3" w:themeFill="accent1" w:themeFillTint="33"/>
          </w:tcPr>
          <w:p w14:paraId="17B2C4A6" w14:textId="77777777" w:rsidR="008048F9" w:rsidRPr="00383FE6" w:rsidRDefault="008048F9" w:rsidP="00B450CF">
            <w:pPr>
              <w:rPr>
                <w:rFonts w:ascii="Centra No2 Light" w:hAnsi="Centra No2 Light"/>
                <w:b/>
                <w:bCs/>
              </w:rPr>
            </w:pPr>
            <w:r w:rsidRPr="00383FE6">
              <w:rPr>
                <w:rFonts w:ascii="Centra No2 Light" w:hAnsi="Centra No2 Light"/>
                <w:b/>
                <w:bCs/>
              </w:rPr>
              <w:t>NUMERICAL PATTERNS</w:t>
            </w:r>
          </w:p>
          <w:p w14:paraId="402EC695" w14:textId="54586E2F" w:rsidR="008048F9" w:rsidRPr="007A53EA" w:rsidRDefault="008048F9" w:rsidP="00B450CF">
            <w:pPr>
              <w:rPr>
                <w:rFonts w:ascii="Centra No2 Light" w:hAnsi="Centra No2 Light"/>
                <w:color w:val="0070C0"/>
              </w:rPr>
            </w:pPr>
            <w:r w:rsidRPr="007A53EA">
              <w:rPr>
                <w:rFonts w:ascii="Centra No2 Light" w:hAnsi="Centra No2 Light"/>
                <w:color w:val="0070C0"/>
              </w:rPr>
              <w:t>Understand greater and less than within 10</w:t>
            </w:r>
            <w:r w:rsidR="00A83CB6">
              <w:rPr>
                <w:rFonts w:ascii="Centra No2 Light" w:hAnsi="Centra No2 Light"/>
                <w:color w:val="0070C0"/>
              </w:rPr>
              <w:t xml:space="preserve"> (branch 9)</w:t>
            </w:r>
          </w:p>
          <w:p w14:paraId="5D851765" w14:textId="77777777" w:rsidR="008048F9" w:rsidRPr="007A53EA" w:rsidRDefault="008048F9" w:rsidP="00B450CF">
            <w:pPr>
              <w:rPr>
                <w:rFonts w:ascii="Centra No2 Light" w:hAnsi="Centra No2 Light"/>
                <w:color w:val="0070C0"/>
              </w:rPr>
            </w:pPr>
            <w:r w:rsidRPr="007A53EA">
              <w:rPr>
                <w:rFonts w:ascii="Centra No2 Light" w:hAnsi="Centra No2 Light"/>
                <w:color w:val="0070C0"/>
              </w:rPr>
              <w:t>Verbally count beyond 20 recognising the pattern</w:t>
            </w:r>
          </w:p>
          <w:p w14:paraId="55DF72A7" w14:textId="77777777" w:rsidR="008048F9" w:rsidRPr="007A53EA" w:rsidRDefault="008048F9" w:rsidP="00B450CF">
            <w:pPr>
              <w:rPr>
                <w:rFonts w:ascii="Centra No2 Light" w:hAnsi="Centra No2 Light"/>
                <w:color w:val="0070C0"/>
              </w:rPr>
            </w:pPr>
            <w:r w:rsidRPr="007A53EA">
              <w:rPr>
                <w:rFonts w:ascii="Centra No2 Light" w:hAnsi="Centra No2 Light"/>
                <w:color w:val="0070C0"/>
              </w:rPr>
              <w:t>Recognise, create and describe number patterns up to 10, odd, even doubles</w:t>
            </w:r>
          </w:p>
          <w:p w14:paraId="783E5F42" w14:textId="77777777" w:rsidR="008048F9" w:rsidRPr="007A53EA" w:rsidRDefault="008048F9" w:rsidP="00B450CF">
            <w:pPr>
              <w:rPr>
                <w:rFonts w:ascii="Centra No2 Light" w:hAnsi="Centra No2 Light"/>
              </w:rPr>
            </w:pPr>
            <w:r w:rsidRPr="007A53EA">
              <w:rPr>
                <w:rFonts w:ascii="Centra No2 Light" w:hAnsi="Centra No2 Light"/>
              </w:rPr>
              <w:t>Recognise numbers 1-20</w:t>
            </w:r>
          </w:p>
          <w:p w14:paraId="0BD96B14" w14:textId="77777777" w:rsidR="008048F9" w:rsidRPr="007A53EA" w:rsidRDefault="008048F9" w:rsidP="00B450CF">
            <w:pPr>
              <w:rPr>
                <w:rFonts w:ascii="Centra No2 Light" w:hAnsi="Centra No2 Light"/>
              </w:rPr>
            </w:pPr>
            <w:r w:rsidRPr="007A53EA">
              <w:rPr>
                <w:rFonts w:ascii="Centra No2 Light" w:hAnsi="Centra No2 Light"/>
              </w:rPr>
              <w:t>Finds 1 more and 1 less within 10</w:t>
            </w:r>
          </w:p>
          <w:p w14:paraId="2EED9ABC" w14:textId="77777777" w:rsidR="008048F9" w:rsidRPr="00383FE6" w:rsidRDefault="008048F9" w:rsidP="00B450CF">
            <w:pPr>
              <w:rPr>
                <w:rFonts w:ascii="Centra No2 Light" w:hAnsi="Centra No2 Light"/>
                <w:b/>
                <w:bCs/>
              </w:rPr>
            </w:pPr>
            <w:r w:rsidRPr="00383FE6">
              <w:rPr>
                <w:rFonts w:ascii="Centra No2 Light" w:hAnsi="Centra No2 Light"/>
                <w:b/>
                <w:bCs/>
              </w:rPr>
              <w:t>NUMBER</w:t>
            </w:r>
          </w:p>
          <w:p w14:paraId="6C55E82C" w14:textId="77777777" w:rsidR="008048F9" w:rsidRPr="007A53EA" w:rsidRDefault="008048F9" w:rsidP="00B450CF">
            <w:pPr>
              <w:rPr>
                <w:rFonts w:ascii="Centra No2 Light" w:hAnsi="Centra No2 Light"/>
                <w:color w:val="0070C0"/>
              </w:rPr>
            </w:pPr>
            <w:r w:rsidRPr="007A53EA">
              <w:rPr>
                <w:rFonts w:ascii="Centra No2 Light" w:hAnsi="Centra No2 Light"/>
                <w:color w:val="0070C0"/>
              </w:rPr>
              <w:t>Subitise up to 5</w:t>
            </w:r>
          </w:p>
          <w:p w14:paraId="36B8E3EF" w14:textId="41FFD2A3" w:rsidR="008048F9" w:rsidRPr="007A53EA" w:rsidRDefault="008048F9" w:rsidP="00B450CF">
            <w:pPr>
              <w:rPr>
                <w:rFonts w:ascii="Centra No2 Light" w:hAnsi="Centra No2 Light"/>
                <w:color w:val="0070C0"/>
              </w:rPr>
            </w:pPr>
            <w:r w:rsidRPr="007A53EA">
              <w:rPr>
                <w:rFonts w:ascii="Centra No2 Light" w:hAnsi="Centra No2 Light"/>
                <w:color w:val="0070C0"/>
              </w:rPr>
              <w:t>Have a deep understanding of number to 10</w:t>
            </w:r>
            <w:r w:rsidR="006D2EEA">
              <w:rPr>
                <w:rFonts w:ascii="Centra No2 Light" w:hAnsi="Centra No2 Light"/>
                <w:color w:val="0070C0"/>
              </w:rPr>
              <w:t xml:space="preserve"> (branch 9)</w:t>
            </w:r>
          </w:p>
          <w:p w14:paraId="6E0D1CB7" w14:textId="77777777" w:rsidR="008048F9" w:rsidRPr="007A53EA" w:rsidRDefault="008048F9" w:rsidP="00B450CF">
            <w:pPr>
              <w:rPr>
                <w:rFonts w:ascii="Centra No2 Light" w:hAnsi="Centra No2 Light"/>
                <w:color w:val="0070C0"/>
              </w:rPr>
            </w:pPr>
            <w:r w:rsidRPr="007A53EA">
              <w:rPr>
                <w:rFonts w:ascii="Centra No2 Light" w:hAnsi="Centra No2 Light"/>
                <w:color w:val="0070C0"/>
              </w:rPr>
              <w:t>Automatically recall bonds to 5 and some to 10 (including doubles)</w:t>
            </w:r>
          </w:p>
          <w:p w14:paraId="081390F8" w14:textId="77777777" w:rsidR="008048F9" w:rsidRPr="007A53EA" w:rsidRDefault="008048F9" w:rsidP="00B450CF">
            <w:pPr>
              <w:rPr>
                <w:rFonts w:ascii="Centra No2 Light" w:hAnsi="Centra No2 Light"/>
              </w:rPr>
            </w:pPr>
            <w:r w:rsidRPr="007A53EA">
              <w:rPr>
                <w:rFonts w:ascii="Centra No2 Light" w:hAnsi="Centra No2 Light"/>
              </w:rPr>
              <w:t>Beginning to use bonds for addition and subtraction</w:t>
            </w:r>
          </w:p>
          <w:p w14:paraId="71AD3090" w14:textId="77777777" w:rsidR="008048F9" w:rsidRPr="007A53EA" w:rsidRDefault="008048F9" w:rsidP="00B450CF">
            <w:pPr>
              <w:rPr>
                <w:rFonts w:ascii="Centra No2 Light" w:hAnsi="Centra No2 Light"/>
              </w:rPr>
            </w:pPr>
            <w:r w:rsidRPr="007A53EA">
              <w:rPr>
                <w:rFonts w:ascii="Centra No2 Light" w:hAnsi="Centra No2 Light"/>
              </w:rPr>
              <w:t xml:space="preserve">Selects own method (including </w:t>
            </w:r>
            <w:proofErr w:type="spellStart"/>
            <w:r w:rsidRPr="007A53EA">
              <w:rPr>
                <w:rFonts w:ascii="Centra No2 Light" w:hAnsi="Centra No2 Light"/>
              </w:rPr>
              <w:t>self selecting</w:t>
            </w:r>
            <w:proofErr w:type="spellEnd"/>
            <w:r w:rsidRPr="007A53EA">
              <w:rPr>
                <w:rFonts w:ascii="Centra No2 Light" w:hAnsi="Centra No2 Light"/>
              </w:rPr>
              <w:t xml:space="preserve"> appropriate manipulatives) to solve problems</w:t>
            </w:r>
          </w:p>
          <w:p w14:paraId="1C2D068A" w14:textId="77777777" w:rsidR="008048F9" w:rsidRPr="007A53EA" w:rsidRDefault="008048F9" w:rsidP="00B450CF">
            <w:pPr>
              <w:rPr>
                <w:rFonts w:ascii="Centra No2 Light" w:hAnsi="Centra No2 Light"/>
              </w:rPr>
            </w:pPr>
          </w:p>
          <w:p w14:paraId="0660AA49" w14:textId="77777777" w:rsidR="008048F9" w:rsidRPr="00254E61" w:rsidRDefault="008048F9" w:rsidP="00B450CF">
            <w:pPr>
              <w:rPr>
                <w:rFonts w:ascii="Centra No2 Light" w:hAnsi="Centra No2 Light"/>
                <w:b/>
                <w:bCs/>
              </w:rPr>
            </w:pPr>
            <w:r w:rsidRPr="00254E61">
              <w:rPr>
                <w:rFonts w:ascii="Centra No2 Light" w:hAnsi="Centra No2 Light"/>
                <w:b/>
                <w:bCs/>
              </w:rPr>
              <w:t>SHAPE SPACE AND MEASURE</w:t>
            </w:r>
          </w:p>
          <w:p w14:paraId="4571774E" w14:textId="727531ED" w:rsidR="008048F9" w:rsidRPr="007A53EA" w:rsidRDefault="008048F9" w:rsidP="00B450CF">
            <w:pPr>
              <w:rPr>
                <w:rFonts w:ascii="Centra No2 Light" w:hAnsi="Centra No2 Light"/>
              </w:rPr>
            </w:pPr>
            <w:r w:rsidRPr="007A53EA">
              <w:rPr>
                <w:rFonts w:ascii="Centra No2 Light" w:hAnsi="Centra No2 Light"/>
              </w:rPr>
              <w:t>Recognise and describe 2D and 3D shapes</w:t>
            </w:r>
            <w:r w:rsidR="005B38B1">
              <w:rPr>
                <w:rFonts w:ascii="Centra No2 Light" w:hAnsi="Centra No2 Light"/>
              </w:rPr>
              <w:t xml:space="preserve"> (branch 10)</w:t>
            </w:r>
          </w:p>
          <w:p w14:paraId="2CFABB70" w14:textId="43637240" w:rsidR="008048F9" w:rsidRPr="007A53EA" w:rsidRDefault="008048F9" w:rsidP="00B450CF">
            <w:pPr>
              <w:rPr>
                <w:rFonts w:ascii="Centra No2 Light" w:hAnsi="Centra No2 Light"/>
              </w:rPr>
            </w:pPr>
            <w:r w:rsidRPr="007A53EA">
              <w:rPr>
                <w:rFonts w:ascii="Centra No2 Light" w:hAnsi="Centra No2 Light"/>
              </w:rPr>
              <w:t>Compare masses</w:t>
            </w:r>
            <w:r w:rsidR="00B7085B">
              <w:rPr>
                <w:rFonts w:ascii="Centra No2 Light" w:hAnsi="Centra No2 Light"/>
              </w:rPr>
              <w:t xml:space="preserve"> (branch 9)</w:t>
            </w:r>
          </w:p>
          <w:p w14:paraId="29F571D5" w14:textId="33D16FD9" w:rsidR="008048F9" w:rsidRPr="007A53EA" w:rsidRDefault="008048F9" w:rsidP="00B450CF">
            <w:pPr>
              <w:rPr>
                <w:rFonts w:ascii="Centra No2 Light" w:hAnsi="Centra No2 Light"/>
              </w:rPr>
            </w:pPr>
            <w:r w:rsidRPr="007A53EA">
              <w:rPr>
                <w:rFonts w:ascii="Centra No2 Light" w:hAnsi="Centra No2 Light"/>
              </w:rPr>
              <w:t>Compares capacity</w:t>
            </w:r>
            <w:r w:rsidR="006E5F6B">
              <w:rPr>
                <w:rFonts w:ascii="Centra No2 Light" w:hAnsi="Centra No2 Light"/>
              </w:rPr>
              <w:t xml:space="preserve"> (branch 9)</w:t>
            </w:r>
          </w:p>
          <w:p w14:paraId="481CD06B" w14:textId="76714E02" w:rsidR="008048F9" w:rsidRPr="007A53EA" w:rsidRDefault="008048F9" w:rsidP="00B450CF">
            <w:pPr>
              <w:rPr>
                <w:rFonts w:ascii="Centra No2 Light" w:hAnsi="Centra No2 Light"/>
              </w:rPr>
            </w:pPr>
            <w:r w:rsidRPr="007A53EA">
              <w:rPr>
                <w:rFonts w:ascii="Centra No2 Light" w:hAnsi="Centra No2 Light"/>
              </w:rPr>
              <w:t>Compares heights and lengths</w:t>
            </w:r>
            <w:r w:rsidR="00D33482">
              <w:rPr>
                <w:rFonts w:ascii="Centra No2 Light" w:hAnsi="Centra No2 Light"/>
              </w:rPr>
              <w:t xml:space="preserve"> (branch 9)</w:t>
            </w:r>
          </w:p>
          <w:p w14:paraId="1474831F" w14:textId="23C719C0" w:rsidR="008048F9" w:rsidRPr="007A53EA" w:rsidRDefault="008048F9" w:rsidP="00B450CF">
            <w:pPr>
              <w:rPr>
                <w:rFonts w:ascii="Centra No2 Light" w:hAnsi="Centra No2 Light"/>
              </w:rPr>
            </w:pPr>
            <w:r w:rsidRPr="007A53EA">
              <w:rPr>
                <w:rFonts w:ascii="Centra No2 Light" w:hAnsi="Centra No2 Light"/>
              </w:rPr>
              <w:t>Beginning to recognise coins and solve simple money problems</w:t>
            </w:r>
            <w:r w:rsidR="00B7085B">
              <w:rPr>
                <w:rFonts w:ascii="Centra No2 Light" w:hAnsi="Centra No2 Light"/>
              </w:rPr>
              <w:t xml:space="preserve"> (branch 9)</w:t>
            </w:r>
          </w:p>
          <w:p w14:paraId="54D70577" w14:textId="6BF8F4FD" w:rsidR="008048F9" w:rsidRPr="007A53EA" w:rsidRDefault="008048F9" w:rsidP="00B450CF">
            <w:pPr>
              <w:rPr>
                <w:rFonts w:ascii="Centra No2 Light" w:hAnsi="Centra No2 Light"/>
              </w:rPr>
            </w:pPr>
            <w:r w:rsidRPr="007A53EA">
              <w:rPr>
                <w:rFonts w:ascii="Centra No2 Light" w:hAnsi="Centra No2 Light"/>
              </w:rPr>
              <w:t>Makes and continues a repeating pattern</w:t>
            </w:r>
            <w:r w:rsidR="00D33482">
              <w:rPr>
                <w:rFonts w:ascii="Centra No2 Light" w:hAnsi="Centra No2 Light"/>
              </w:rPr>
              <w:t xml:space="preserve"> (branch 9)</w:t>
            </w:r>
          </w:p>
          <w:p w14:paraId="57F991D4" w14:textId="77777777" w:rsidR="008048F9" w:rsidRPr="007A53EA" w:rsidRDefault="008048F9" w:rsidP="00B450CF">
            <w:pPr>
              <w:rPr>
                <w:rFonts w:ascii="Centra No2 Light" w:hAnsi="Centra No2 Light"/>
              </w:rPr>
            </w:pPr>
          </w:p>
        </w:tc>
      </w:tr>
      <w:tr w:rsidR="008048F9" w:rsidRPr="00A44363" w14:paraId="52A0A715" w14:textId="29152190" w:rsidTr="008048F9">
        <w:trPr>
          <w:cantSplit/>
          <w:trHeight w:val="1134"/>
        </w:trPr>
        <w:tc>
          <w:tcPr>
            <w:tcW w:w="360" w:type="pct"/>
            <w:shd w:val="clear" w:color="auto" w:fill="A5A5A5" w:themeFill="accent3"/>
            <w:textDirection w:val="btLr"/>
          </w:tcPr>
          <w:p w14:paraId="1AE56D19" w14:textId="77777777" w:rsidR="008048F9" w:rsidRPr="00A44363" w:rsidRDefault="008048F9" w:rsidP="00B450CF">
            <w:pPr>
              <w:ind w:left="113" w:right="113"/>
              <w:jc w:val="right"/>
              <w:rPr>
                <w:rFonts w:ascii="Centra No2 Medium" w:hAnsi="Centra No2 Medium"/>
              </w:rPr>
            </w:pPr>
          </w:p>
        </w:tc>
        <w:tc>
          <w:tcPr>
            <w:tcW w:w="521" w:type="pct"/>
            <w:shd w:val="clear" w:color="auto" w:fill="A5A5A5" w:themeFill="accent3"/>
            <w:textDirection w:val="btLr"/>
          </w:tcPr>
          <w:p w14:paraId="6E970C01"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READING KNOWLEDGE</w:t>
            </w:r>
          </w:p>
        </w:tc>
        <w:tc>
          <w:tcPr>
            <w:tcW w:w="2059" w:type="pct"/>
            <w:shd w:val="clear" w:color="auto" w:fill="EDEDED" w:themeFill="accent3" w:themeFillTint="33"/>
          </w:tcPr>
          <w:p w14:paraId="33B47DD9" w14:textId="77777777" w:rsidR="008048F9" w:rsidRPr="00254E61" w:rsidRDefault="008048F9" w:rsidP="00B450CF">
            <w:pPr>
              <w:rPr>
                <w:rFonts w:ascii="Centra No2 Light" w:hAnsi="Centra No2 Light"/>
                <w:b/>
                <w:bCs/>
              </w:rPr>
            </w:pPr>
            <w:r w:rsidRPr="00254E61">
              <w:rPr>
                <w:rFonts w:ascii="Centra No2 Light" w:hAnsi="Centra No2 Light"/>
                <w:b/>
                <w:bCs/>
              </w:rPr>
              <w:t>WORD READING</w:t>
            </w:r>
          </w:p>
          <w:p w14:paraId="2E4CAE7F" w14:textId="77777777" w:rsidR="008048F9" w:rsidRPr="007A53EA" w:rsidRDefault="008048F9" w:rsidP="00B450CF">
            <w:pPr>
              <w:rPr>
                <w:rFonts w:ascii="Centra No2 Light" w:hAnsi="Centra No2 Light"/>
              </w:rPr>
            </w:pPr>
            <w:r w:rsidRPr="007A53EA">
              <w:rPr>
                <w:rFonts w:ascii="Centra No2 Light" w:hAnsi="Centra No2 Light"/>
              </w:rPr>
              <w:t>Give the sound when shown any Phase 2/Level1+ grapheme</w:t>
            </w:r>
          </w:p>
          <w:p w14:paraId="4ECF0E9C" w14:textId="77777777" w:rsidR="008048F9" w:rsidRPr="007A53EA" w:rsidRDefault="008048F9" w:rsidP="00B450CF">
            <w:pPr>
              <w:rPr>
                <w:rFonts w:ascii="Centra No2 Light" w:hAnsi="Centra No2 Light"/>
              </w:rPr>
            </w:pPr>
            <w:r w:rsidRPr="007A53EA">
              <w:rPr>
                <w:rFonts w:ascii="Centra No2 Light" w:hAnsi="Centra No2 Light"/>
              </w:rPr>
              <w:t>Find any Phase 2/Level 1+ letter, from a display, when given the sound</w:t>
            </w:r>
          </w:p>
          <w:p w14:paraId="787053A8" w14:textId="77777777" w:rsidR="008048F9" w:rsidRPr="007A53EA" w:rsidRDefault="008048F9" w:rsidP="00B450CF">
            <w:pPr>
              <w:rPr>
                <w:rFonts w:ascii="Centra No2 Light" w:hAnsi="Centra No2 Light"/>
              </w:rPr>
            </w:pPr>
            <w:r w:rsidRPr="007A53EA">
              <w:rPr>
                <w:rFonts w:ascii="Centra No2 Light" w:hAnsi="Centra No2 Light"/>
              </w:rPr>
              <w:t>Blend most single-syllable words consisting of Phase 2/Level 1+ graphemes</w:t>
            </w:r>
          </w:p>
          <w:p w14:paraId="08463DD5" w14:textId="17079395" w:rsidR="008048F9" w:rsidRPr="007A53EA" w:rsidRDefault="008048F9" w:rsidP="00B450CF">
            <w:pPr>
              <w:rPr>
                <w:rFonts w:ascii="Centra No2 Light" w:hAnsi="Centra No2 Light"/>
              </w:rPr>
            </w:pPr>
            <w:r w:rsidRPr="007A53EA">
              <w:rPr>
                <w:rFonts w:ascii="Centra No2 Light" w:hAnsi="Centra No2 Light"/>
              </w:rPr>
              <w:t>Segment most single-syllable words making phonetically plausible attempts at spelling using phase 2/Level 1+ graphemes</w:t>
            </w:r>
            <w:r w:rsidR="00D96B24">
              <w:rPr>
                <w:rFonts w:ascii="Centra No2 Light" w:hAnsi="Centra No2 Light"/>
              </w:rPr>
              <w:t xml:space="preserve"> (branch 9)</w:t>
            </w:r>
          </w:p>
          <w:p w14:paraId="09BEDA24" w14:textId="123948B7" w:rsidR="008048F9" w:rsidRPr="007A53EA" w:rsidRDefault="008048F9" w:rsidP="00B450CF">
            <w:pPr>
              <w:rPr>
                <w:rFonts w:ascii="Centra No2 Light" w:hAnsi="Centra No2 Light"/>
              </w:rPr>
            </w:pPr>
            <w:r w:rsidRPr="007A53EA">
              <w:rPr>
                <w:rFonts w:ascii="Centra No2 Light" w:hAnsi="Centra No2 Light"/>
              </w:rPr>
              <w:t>Read some helpful/tricky words: the, to, I, no, go, he, she, we, me, be, was, my, you, her, they, all, are</w:t>
            </w:r>
            <w:r w:rsidR="00D96B24">
              <w:rPr>
                <w:rFonts w:ascii="Centra No2 Light" w:hAnsi="Centra No2 Light"/>
              </w:rPr>
              <w:t xml:space="preserve"> (branch 9)</w:t>
            </w:r>
          </w:p>
          <w:p w14:paraId="79C34EAC" w14:textId="77777777" w:rsidR="008048F9" w:rsidRPr="007A53EA" w:rsidRDefault="008048F9" w:rsidP="00B450CF">
            <w:pPr>
              <w:rPr>
                <w:rFonts w:ascii="Centra No2 Light" w:hAnsi="Centra No2 Light"/>
              </w:rPr>
            </w:pPr>
            <w:r w:rsidRPr="007A53EA">
              <w:rPr>
                <w:rFonts w:ascii="Centra No2 Light" w:hAnsi="Centra No2 Light"/>
              </w:rPr>
              <w:t>(Set 1 sounds RWInc)</w:t>
            </w:r>
          </w:p>
        </w:tc>
        <w:tc>
          <w:tcPr>
            <w:tcW w:w="2060" w:type="pct"/>
            <w:shd w:val="clear" w:color="auto" w:fill="EDEDED" w:themeFill="accent3" w:themeFillTint="33"/>
          </w:tcPr>
          <w:p w14:paraId="54AE1425" w14:textId="77777777" w:rsidR="008048F9" w:rsidRPr="00254E61" w:rsidRDefault="008048F9" w:rsidP="00B450CF">
            <w:pPr>
              <w:rPr>
                <w:rFonts w:ascii="Centra No2 Light" w:hAnsi="Centra No2 Light"/>
                <w:b/>
                <w:bCs/>
              </w:rPr>
            </w:pPr>
            <w:r w:rsidRPr="00254E61">
              <w:rPr>
                <w:rFonts w:ascii="Centra No2 Light" w:hAnsi="Centra No2 Light"/>
                <w:b/>
                <w:bCs/>
              </w:rPr>
              <w:t>WORD READING</w:t>
            </w:r>
          </w:p>
          <w:p w14:paraId="3547AC6E" w14:textId="62FEAEB7" w:rsidR="008048F9" w:rsidRPr="007A53EA" w:rsidRDefault="008048F9" w:rsidP="00B450CF">
            <w:pPr>
              <w:rPr>
                <w:rFonts w:ascii="Centra No2 Light" w:hAnsi="Centra No2 Light"/>
                <w:color w:val="0070C0"/>
              </w:rPr>
            </w:pPr>
            <w:r w:rsidRPr="007A53EA">
              <w:rPr>
                <w:rFonts w:ascii="Centra No2 Light" w:hAnsi="Centra No2 Light"/>
                <w:color w:val="0070C0"/>
              </w:rPr>
              <w:t>Read and understand simple sentences consistent with their phonics knowledge</w:t>
            </w:r>
            <w:r w:rsidR="00CB4412">
              <w:rPr>
                <w:rFonts w:ascii="Centra No2 Light" w:hAnsi="Centra No2 Light"/>
                <w:color w:val="0070C0"/>
              </w:rPr>
              <w:t xml:space="preserve"> (branch 10)</w:t>
            </w:r>
          </w:p>
          <w:p w14:paraId="19AEBB66" w14:textId="2B61E136" w:rsidR="008048F9" w:rsidRPr="007A53EA" w:rsidRDefault="008048F9" w:rsidP="00B450CF">
            <w:pPr>
              <w:rPr>
                <w:rFonts w:ascii="Centra No2 Light" w:hAnsi="Centra No2 Light"/>
                <w:color w:val="0070C0"/>
              </w:rPr>
            </w:pPr>
            <w:r w:rsidRPr="007A53EA">
              <w:rPr>
                <w:rFonts w:ascii="Centra No2 Light" w:hAnsi="Centra No2 Light"/>
                <w:color w:val="0070C0"/>
              </w:rPr>
              <w:t>Use phonics to read and write words (each letter of the alphabet and at least 10 digraphs)</w:t>
            </w:r>
            <w:r w:rsidR="00AF73C1">
              <w:rPr>
                <w:rFonts w:ascii="Centra No2 Light" w:hAnsi="Centra No2 Light"/>
                <w:color w:val="0070C0"/>
              </w:rPr>
              <w:t xml:space="preserve"> (branch 8)</w:t>
            </w:r>
          </w:p>
          <w:p w14:paraId="5F57FDD0" w14:textId="77777777" w:rsidR="008048F9" w:rsidRPr="00254E61" w:rsidRDefault="008048F9" w:rsidP="00B450CF">
            <w:pPr>
              <w:rPr>
                <w:rFonts w:ascii="Centra No2 Light" w:hAnsi="Centra No2 Light"/>
                <w:b/>
                <w:bCs/>
              </w:rPr>
            </w:pPr>
            <w:r w:rsidRPr="00254E61">
              <w:rPr>
                <w:rFonts w:ascii="Centra No2 Light" w:hAnsi="Centra No2 Light"/>
                <w:b/>
                <w:bCs/>
              </w:rPr>
              <w:t>COMPREHENSION</w:t>
            </w:r>
          </w:p>
          <w:p w14:paraId="4DB0F286" w14:textId="476E6155" w:rsidR="008048F9" w:rsidRPr="007A53EA" w:rsidRDefault="008048F9" w:rsidP="00B450CF">
            <w:pPr>
              <w:rPr>
                <w:rFonts w:ascii="Centra No2 Light" w:hAnsi="Centra No2 Light"/>
                <w:color w:val="0070C0"/>
              </w:rPr>
            </w:pPr>
            <w:r w:rsidRPr="007A53EA">
              <w:rPr>
                <w:rFonts w:ascii="Centra No2 Light" w:hAnsi="Centra No2 Light"/>
                <w:color w:val="0070C0"/>
              </w:rPr>
              <w:t>Offer explanations for why things might happen</w:t>
            </w:r>
            <w:r w:rsidR="000920F2">
              <w:rPr>
                <w:rFonts w:ascii="Centra No2 Light" w:hAnsi="Centra No2 Light"/>
                <w:color w:val="0070C0"/>
              </w:rPr>
              <w:t xml:space="preserve"> (branch 9)</w:t>
            </w:r>
          </w:p>
          <w:p w14:paraId="1854CFFB" w14:textId="12882550" w:rsidR="008048F9" w:rsidRPr="007A53EA" w:rsidRDefault="008048F9" w:rsidP="00B450CF">
            <w:pPr>
              <w:rPr>
                <w:rFonts w:ascii="Centra No2 Light" w:hAnsi="Centra No2 Light"/>
                <w:color w:val="0070C0"/>
              </w:rPr>
            </w:pPr>
            <w:r w:rsidRPr="007A53EA">
              <w:rPr>
                <w:rFonts w:ascii="Centra No2 Light" w:hAnsi="Centra No2 Light"/>
                <w:color w:val="0070C0"/>
              </w:rPr>
              <w:t>Demonstrate understanding of what has been read to them</w:t>
            </w:r>
            <w:r w:rsidR="00537BC9">
              <w:rPr>
                <w:rFonts w:ascii="Centra No2 Light" w:hAnsi="Centra No2 Light"/>
                <w:color w:val="0070C0"/>
              </w:rPr>
              <w:t xml:space="preserve"> (branch 9)</w:t>
            </w:r>
          </w:p>
          <w:p w14:paraId="08BB86BC" w14:textId="77777777" w:rsidR="008048F9" w:rsidRPr="007A53EA" w:rsidRDefault="008048F9" w:rsidP="00B450CF">
            <w:pPr>
              <w:rPr>
                <w:rFonts w:ascii="Centra No2 Light" w:hAnsi="Centra No2 Light"/>
                <w:color w:val="0070C0"/>
              </w:rPr>
            </w:pPr>
            <w:r w:rsidRPr="007A53EA">
              <w:rPr>
                <w:rFonts w:ascii="Centra No2 Light" w:hAnsi="Centra No2 Light"/>
                <w:color w:val="0070C0"/>
              </w:rPr>
              <w:t>Use and understand new vocabulary</w:t>
            </w:r>
          </w:p>
          <w:p w14:paraId="1D2C96C4" w14:textId="20E9C2AA" w:rsidR="008048F9" w:rsidRPr="007A53EA" w:rsidRDefault="008048F9" w:rsidP="00B450CF">
            <w:pPr>
              <w:rPr>
                <w:rFonts w:ascii="Centra No2 Light" w:hAnsi="Centra No2 Light"/>
              </w:rPr>
            </w:pPr>
            <w:r w:rsidRPr="007A53EA">
              <w:rPr>
                <w:rFonts w:ascii="Centra No2 Light" w:hAnsi="Centra No2 Light"/>
                <w:color w:val="0070C0"/>
              </w:rPr>
              <w:t xml:space="preserve">Anticipate </w:t>
            </w:r>
            <w:r w:rsidRPr="007A53EA">
              <w:rPr>
                <w:rFonts w:ascii="Centra No2 Light" w:hAnsi="Centra No2 Light"/>
              </w:rPr>
              <w:t xml:space="preserve">– </w:t>
            </w:r>
            <w:r w:rsidRPr="007A53EA">
              <w:rPr>
                <w:rFonts w:ascii="Centra No2 Light" w:hAnsi="Centra No2 Light"/>
                <w:color w:val="0070C0"/>
              </w:rPr>
              <w:t>where appropriate key events in stories</w:t>
            </w:r>
            <w:r w:rsidR="00D31A58">
              <w:rPr>
                <w:rFonts w:ascii="Centra No2 Light" w:hAnsi="Centra No2 Light"/>
                <w:color w:val="0070C0"/>
              </w:rPr>
              <w:t xml:space="preserve"> (branch 8)</w:t>
            </w:r>
          </w:p>
        </w:tc>
      </w:tr>
      <w:tr w:rsidR="008048F9" w:rsidRPr="00A44363" w14:paraId="5D148072" w14:textId="7FB8FBE0" w:rsidTr="008048F9">
        <w:trPr>
          <w:cantSplit/>
          <w:trHeight w:val="2086"/>
        </w:trPr>
        <w:tc>
          <w:tcPr>
            <w:tcW w:w="360" w:type="pct"/>
            <w:textDirection w:val="btLr"/>
          </w:tcPr>
          <w:p w14:paraId="7836AE36" w14:textId="77777777" w:rsidR="008048F9" w:rsidRPr="00A44363" w:rsidRDefault="008048F9" w:rsidP="00B450CF">
            <w:pPr>
              <w:ind w:left="113" w:right="113"/>
              <w:jc w:val="right"/>
              <w:rPr>
                <w:rFonts w:ascii="Centra No2 Medium" w:hAnsi="Centra No2 Medium"/>
              </w:rPr>
            </w:pPr>
          </w:p>
        </w:tc>
        <w:tc>
          <w:tcPr>
            <w:tcW w:w="521" w:type="pct"/>
            <w:textDirection w:val="btLr"/>
          </w:tcPr>
          <w:p w14:paraId="64C648CC"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CURRICULUM HUMANITIES</w:t>
            </w:r>
          </w:p>
        </w:tc>
        <w:tc>
          <w:tcPr>
            <w:tcW w:w="2059" w:type="pct"/>
          </w:tcPr>
          <w:p w14:paraId="25E3ABA1" w14:textId="3552D0B1" w:rsidR="008048F9" w:rsidRPr="00383FE6" w:rsidRDefault="008048F9" w:rsidP="00B450CF">
            <w:pPr>
              <w:rPr>
                <w:rFonts w:ascii="Centra No2 Light" w:hAnsi="Centra No2 Light"/>
              </w:rPr>
            </w:pPr>
            <w:r w:rsidRPr="00383FE6">
              <w:rPr>
                <w:rFonts w:ascii="Centra No2 Light" w:hAnsi="Centra No2 Light"/>
              </w:rPr>
              <w:t>To be completed by each setting according to their curriculum</w:t>
            </w:r>
          </w:p>
        </w:tc>
        <w:tc>
          <w:tcPr>
            <w:tcW w:w="2060" w:type="pct"/>
          </w:tcPr>
          <w:p w14:paraId="2A3BFA15" w14:textId="77777777" w:rsidR="008048F9" w:rsidRPr="00254E61" w:rsidRDefault="008048F9" w:rsidP="00B450CF">
            <w:pPr>
              <w:rPr>
                <w:rFonts w:ascii="Centra No2 Light" w:hAnsi="Centra No2 Light"/>
                <w:b/>
                <w:bCs/>
              </w:rPr>
            </w:pPr>
            <w:r w:rsidRPr="00254E61">
              <w:rPr>
                <w:rFonts w:ascii="Centra No2 Light" w:hAnsi="Centra No2 Light"/>
                <w:b/>
                <w:bCs/>
              </w:rPr>
              <w:t>Understanding the World</w:t>
            </w:r>
          </w:p>
          <w:p w14:paraId="59F5D31D" w14:textId="77777777" w:rsidR="008048F9" w:rsidRPr="00254E61" w:rsidRDefault="008048F9" w:rsidP="00B450CF">
            <w:pPr>
              <w:rPr>
                <w:rFonts w:ascii="Centra No2 Light" w:hAnsi="Centra No2 Light"/>
                <w:b/>
                <w:bCs/>
              </w:rPr>
            </w:pPr>
            <w:r w:rsidRPr="00254E61">
              <w:rPr>
                <w:rFonts w:ascii="Centra No2 Light" w:hAnsi="Centra No2 Light"/>
                <w:b/>
                <w:bCs/>
              </w:rPr>
              <w:t>Past and Present</w:t>
            </w:r>
          </w:p>
          <w:p w14:paraId="46B0F76C" w14:textId="77777777" w:rsidR="008048F9" w:rsidRPr="00383FE6" w:rsidRDefault="008048F9" w:rsidP="00B450CF">
            <w:pPr>
              <w:rPr>
                <w:rFonts w:ascii="Centra No2 Light" w:hAnsi="Centra No2 Light"/>
              </w:rPr>
            </w:pPr>
            <w:r w:rsidRPr="00383FE6">
              <w:rPr>
                <w:rFonts w:ascii="Centra No2 Light" w:hAnsi="Centra No2 Light"/>
              </w:rPr>
              <w:t>Talk about the lives of the people around them and their roles in society</w:t>
            </w:r>
          </w:p>
          <w:p w14:paraId="0E10B5B1" w14:textId="77777777" w:rsidR="008048F9" w:rsidRPr="00383FE6" w:rsidRDefault="008048F9" w:rsidP="00B450CF">
            <w:pPr>
              <w:rPr>
                <w:rFonts w:ascii="Centra No2 Light" w:hAnsi="Centra No2 Light"/>
              </w:rPr>
            </w:pPr>
            <w:r w:rsidRPr="00383FE6">
              <w:rPr>
                <w:rFonts w:ascii="Centra No2 Light" w:hAnsi="Centra No2 Light"/>
              </w:rPr>
              <w:t>Know some similarities and differences between things in the past and now, drawing on their experiences and what has been read in class</w:t>
            </w:r>
          </w:p>
          <w:p w14:paraId="3216F768" w14:textId="77777777" w:rsidR="008048F9" w:rsidRPr="00383FE6" w:rsidRDefault="008048F9" w:rsidP="00B450CF">
            <w:pPr>
              <w:rPr>
                <w:rFonts w:ascii="Centra No2 Light" w:hAnsi="Centra No2 Light"/>
              </w:rPr>
            </w:pPr>
            <w:r w:rsidRPr="00383FE6">
              <w:rPr>
                <w:rFonts w:ascii="Centra No2 Light" w:hAnsi="Centra No2 Light"/>
              </w:rPr>
              <w:t>Understand the past through settings, characters and events encountered in books read in class and storytelling</w:t>
            </w:r>
          </w:p>
          <w:p w14:paraId="361E1BC9" w14:textId="77777777" w:rsidR="008048F9" w:rsidRPr="00254E61" w:rsidRDefault="008048F9" w:rsidP="00B450CF">
            <w:pPr>
              <w:rPr>
                <w:rFonts w:ascii="Centra No2 Light" w:hAnsi="Centra No2 Light"/>
                <w:b/>
                <w:bCs/>
              </w:rPr>
            </w:pPr>
            <w:r w:rsidRPr="00254E61">
              <w:rPr>
                <w:rFonts w:ascii="Centra No2 Light" w:hAnsi="Centra No2 Light"/>
                <w:b/>
                <w:bCs/>
              </w:rPr>
              <w:t xml:space="preserve">People Culture and Communities </w:t>
            </w:r>
          </w:p>
          <w:p w14:paraId="3C1CC10A" w14:textId="77777777" w:rsidR="008048F9" w:rsidRPr="00383FE6" w:rsidRDefault="008048F9" w:rsidP="00B450CF">
            <w:pPr>
              <w:rPr>
                <w:rFonts w:ascii="Centra No2 Light" w:hAnsi="Centra No2 Light"/>
              </w:rPr>
            </w:pPr>
            <w:r w:rsidRPr="00383FE6">
              <w:rPr>
                <w:rFonts w:ascii="Centra No2 Light" w:hAnsi="Centra No2 Light"/>
              </w:rPr>
              <w:t>Describe their immediate environment using knowledge from observation, discussion, stories, non-fiction texts, and maps;</w:t>
            </w:r>
          </w:p>
          <w:p w14:paraId="3626805D" w14:textId="77777777" w:rsidR="008048F9" w:rsidRPr="00383FE6" w:rsidRDefault="008048F9" w:rsidP="00B450CF">
            <w:pPr>
              <w:rPr>
                <w:rFonts w:ascii="Centra No2 Light" w:hAnsi="Centra No2 Light"/>
              </w:rPr>
            </w:pPr>
            <w:r w:rsidRPr="00383FE6">
              <w:rPr>
                <w:rFonts w:ascii="Centra No2 Light" w:hAnsi="Centra No2 Light"/>
              </w:rPr>
              <w:t>Know some similarities and differences between different religious and cultural communities in this country, drawing on their experiences and what has been read in class</w:t>
            </w:r>
          </w:p>
          <w:p w14:paraId="7E17408E" w14:textId="77777777" w:rsidR="008048F9" w:rsidRPr="00383FE6" w:rsidRDefault="008048F9" w:rsidP="00B450CF">
            <w:pPr>
              <w:rPr>
                <w:rFonts w:ascii="Centra No2 Light" w:hAnsi="Centra No2 Light"/>
              </w:rPr>
            </w:pPr>
            <w:r w:rsidRPr="00383FE6">
              <w:rPr>
                <w:rFonts w:ascii="Centra No2 Light" w:hAnsi="Centra No2 Light"/>
              </w:rPr>
              <w:t xml:space="preserve">Explain some similarities and differences between life in this country and life in other countries, drawing on knowledge from stories, non-fiction texts and – when appropriate – maps. </w:t>
            </w:r>
          </w:p>
        </w:tc>
      </w:tr>
      <w:tr w:rsidR="008048F9" w:rsidRPr="00A44363" w14:paraId="5A9DA9D0" w14:textId="27AB8083" w:rsidTr="008048F9">
        <w:trPr>
          <w:cantSplit/>
          <w:trHeight w:val="2086"/>
        </w:trPr>
        <w:tc>
          <w:tcPr>
            <w:tcW w:w="360" w:type="pct"/>
            <w:textDirection w:val="btLr"/>
          </w:tcPr>
          <w:p w14:paraId="76906ECD" w14:textId="77777777" w:rsidR="008048F9" w:rsidRPr="00A44363" w:rsidRDefault="008048F9" w:rsidP="00B450CF">
            <w:pPr>
              <w:ind w:left="113" w:right="113"/>
              <w:jc w:val="right"/>
              <w:rPr>
                <w:rFonts w:ascii="Centra No2 Medium" w:hAnsi="Centra No2 Medium"/>
              </w:rPr>
            </w:pPr>
          </w:p>
        </w:tc>
        <w:tc>
          <w:tcPr>
            <w:tcW w:w="521" w:type="pct"/>
            <w:textDirection w:val="btLr"/>
          </w:tcPr>
          <w:p w14:paraId="1DF7A310"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 xml:space="preserve">CURRICULUM </w:t>
            </w:r>
          </w:p>
          <w:p w14:paraId="40376891"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SCIENCE</w:t>
            </w:r>
          </w:p>
        </w:tc>
        <w:tc>
          <w:tcPr>
            <w:tcW w:w="2059" w:type="pct"/>
          </w:tcPr>
          <w:p w14:paraId="28B34EA8" w14:textId="005DFBF7" w:rsidR="008048F9" w:rsidRPr="00383FE6" w:rsidRDefault="008048F9" w:rsidP="00B450CF">
            <w:pPr>
              <w:rPr>
                <w:rFonts w:ascii="Centra No2 Light" w:hAnsi="Centra No2 Light"/>
              </w:rPr>
            </w:pPr>
            <w:r w:rsidRPr="00383FE6">
              <w:rPr>
                <w:rFonts w:ascii="Centra No2 Light" w:hAnsi="Centra No2 Light"/>
              </w:rPr>
              <w:t>To be completed by each setting according to their curriculum</w:t>
            </w:r>
          </w:p>
        </w:tc>
        <w:tc>
          <w:tcPr>
            <w:tcW w:w="2060" w:type="pct"/>
          </w:tcPr>
          <w:p w14:paraId="01DD3D8E" w14:textId="77777777" w:rsidR="008048F9" w:rsidRPr="00254E61" w:rsidRDefault="008048F9" w:rsidP="00B450CF">
            <w:pPr>
              <w:rPr>
                <w:rFonts w:ascii="Centra No2 Light" w:hAnsi="Centra No2 Light"/>
                <w:b/>
                <w:bCs/>
              </w:rPr>
            </w:pPr>
            <w:r w:rsidRPr="00254E61">
              <w:rPr>
                <w:rFonts w:ascii="Centra No2 Light" w:hAnsi="Centra No2 Light"/>
                <w:b/>
                <w:bCs/>
              </w:rPr>
              <w:t>The Natural World</w:t>
            </w:r>
          </w:p>
          <w:p w14:paraId="1F8F1EBE" w14:textId="77777777" w:rsidR="008048F9" w:rsidRPr="00383FE6" w:rsidRDefault="008048F9" w:rsidP="00B450CF">
            <w:pPr>
              <w:rPr>
                <w:rFonts w:ascii="Centra No2 Light" w:hAnsi="Centra No2 Light"/>
              </w:rPr>
            </w:pPr>
            <w:r w:rsidRPr="00383FE6">
              <w:rPr>
                <w:rFonts w:ascii="Centra No2 Light" w:hAnsi="Centra No2 Light"/>
              </w:rPr>
              <w:t xml:space="preserve"> Explore the natural world around them, making observations and drawing pictures of animals and plants</w:t>
            </w:r>
          </w:p>
          <w:p w14:paraId="509B34AB" w14:textId="77777777" w:rsidR="008048F9" w:rsidRPr="00383FE6" w:rsidRDefault="008048F9" w:rsidP="00B450CF">
            <w:pPr>
              <w:rPr>
                <w:rFonts w:ascii="Centra No2 Light" w:hAnsi="Centra No2 Light"/>
              </w:rPr>
            </w:pPr>
            <w:r w:rsidRPr="00383FE6">
              <w:rPr>
                <w:rFonts w:ascii="Centra No2 Light" w:hAnsi="Centra No2 Light"/>
              </w:rPr>
              <w:t xml:space="preserve"> Know some similarities and differences between the natural world around them and contrasting environments, drawing on their experiences and what has been read in class;</w:t>
            </w:r>
          </w:p>
          <w:p w14:paraId="6D406633" w14:textId="77777777" w:rsidR="008048F9" w:rsidRPr="00383FE6" w:rsidRDefault="008048F9" w:rsidP="00B450CF">
            <w:pPr>
              <w:rPr>
                <w:rFonts w:ascii="Centra No2 Light" w:hAnsi="Centra No2 Light"/>
              </w:rPr>
            </w:pPr>
            <w:r w:rsidRPr="00383FE6">
              <w:rPr>
                <w:rFonts w:ascii="Centra No2 Light" w:hAnsi="Centra No2 Light"/>
              </w:rPr>
              <w:t>Understand some important processes and changes in the natural world around them, including the seasons and changing states of matter.</w:t>
            </w:r>
          </w:p>
        </w:tc>
      </w:tr>
      <w:tr w:rsidR="008048F9" w:rsidRPr="00A44363" w14:paraId="0FFE7E12" w14:textId="218ACABE" w:rsidTr="008048F9">
        <w:trPr>
          <w:cantSplit/>
          <w:trHeight w:val="2086"/>
        </w:trPr>
        <w:tc>
          <w:tcPr>
            <w:tcW w:w="360" w:type="pct"/>
            <w:textDirection w:val="btLr"/>
          </w:tcPr>
          <w:p w14:paraId="6D8870FE" w14:textId="77777777" w:rsidR="008048F9" w:rsidRPr="00A44363" w:rsidRDefault="008048F9" w:rsidP="00B450CF">
            <w:pPr>
              <w:ind w:left="113" w:right="113"/>
              <w:jc w:val="right"/>
              <w:rPr>
                <w:rFonts w:ascii="Centra No2 Medium" w:hAnsi="Centra No2 Medium"/>
              </w:rPr>
            </w:pPr>
          </w:p>
        </w:tc>
        <w:tc>
          <w:tcPr>
            <w:tcW w:w="521" w:type="pct"/>
            <w:textDirection w:val="btLr"/>
          </w:tcPr>
          <w:p w14:paraId="2663B7B6"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CURRICULUM</w:t>
            </w:r>
          </w:p>
          <w:p w14:paraId="5A8B8946" w14:textId="77777777" w:rsidR="008048F9" w:rsidRPr="00A44363" w:rsidRDefault="008048F9" w:rsidP="00B450CF">
            <w:pPr>
              <w:ind w:left="113" w:right="113"/>
              <w:jc w:val="right"/>
              <w:rPr>
                <w:rFonts w:ascii="Centra No2 Medium" w:hAnsi="Centra No2 Medium"/>
              </w:rPr>
            </w:pPr>
            <w:r w:rsidRPr="00A44363">
              <w:rPr>
                <w:rFonts w:ascii="Centra No2 Medium" w:hAnsi="Centra No2 Medium"/>
              </w:rPr>
              <w:t>MUSIC ART DT</w:t>
            </w:r>
          </w:p>
        </w:tc>
        <w:tc>
          <w:tcPr>
            <w:tcW w:w="2059" w:type="pct"/>
          </w:tcPr>
          <w:p w14:paraId="361E1933" w14:textId="3097D712" w:rsidR="008048F9" w:rsidRPr="00254E61" w:rsidRDefault="008048F9" w:rsidP="00B450CF">
            <w:pPr>
              <w:rPr>
                <w:rFonts w:ascii="Centra No2 Light" w:hAnsi="Centra No2 Light"/>
              </w:rPr>
            </w:pPr>
            <w:r w:rsidRPr="00254E61">
              <w:rPr>
                <w:rFonts w:ascii="Centra No2 Light" w:hAnsi="Centra No2 Light"/>
              </w:rPr>
              <w:t>To be completed by each setting according to their curriculum</w:t>
            </w:r>
          </w:p>
        </w:tc>
        <w:tc>
          <w:tcPr>
            <w:tcW w:w="2060" w:type="pct"/>
          </w:tcPr>
          <w:p w14:paraId="3BB97A0B" w14:textId="77777777" w:rsidR="008048F9" w:rsidRPr="00F2438A" w:rsidRDefault="008048F9" w:rsidP="00B450CF">
            <w:pPr>
              <w:rPr>
                <w:rFonts w:ascii="Centra No2 Light" w:hAnsi="Centra No2 Light"/>
                <w:b/>
                <w:bCs/>
              </w:rPr>
            </w:pPr>
            <w:r w:rsidRPr="00F2438A">
              <w:rPr>
                <w:rFonts w:ascii="Centra No2 Light" w:hAnsi="Centra No2 Light"/>
                <w:b/>
                <w:bCs/>
              </w:rPr>
              <w:t>Expressive Arts and Design</w:t>
            </w:r>
          </w:p>
          <w:p w14:paraId="558BBA88" w14:textId="77777777" w:rsidR="008048F9" w:rsidRPr="00F2438A" w:rsidRDefault="008048F9" w:rsidP="00B450CF">
            <w:pPr>
              <w:rPr>
                <w:rFonts w:ascii="Centra No2 Light" w:hAnsi="Centra No2 Light"/>
                <w:b/>
                <w:bCs/>
              </w:rPr>
            </w:pPr>
            <w:r w:rsidRPr="00F2438A">
              <w:rPr>
                <w:rFonts w:ascii="Centra No2 Light" w:hAnsi="Centra No2 Light"/>
                <w:b/>
                <w:bCs/>
              </w:rPr>
              <w:t xml:space="preserve">Creating with Materials </w:t>
            </w:r>
          </w:p>
          <w:p w14:paraId="6C7FD8A2" w14:textId="77777777" w:rsidR="008048F9" w:rsidRPr="00254E61" w:rsidRDefault="008048F9" w:rsidP="00B450CF">
            <w:pPr>
              <w:rPr>
                <w:rFonts w:ascii="Centra No2 Light" w:hAnsi="Centra No2 Light"/>
              </w:rPr>
            </w:pPr>
            <w:r w:rsidRPr="00254E61">
              <w:rPr>
                <w:rFonts w:ascii="Centra No2 Light" w:hAnsi="Centra No2 Light"/>
              </w:rPr>
              <w:t xml:space="preserve">Safely use and explore a variety of materials, tools and techniques, experimenting with colour, design, texture, form, and function; </w:t>
            </w:r>
          </w:p>
          <w:p w14:paraId="7FA6A7E6" w14:textId="77777777" w:rsidR="008048F9" w:rsidRPr="00254E61" w:rsidRDefault="008048F9" w:rsidP="00B450CF">
            <w:pPr>
              <w:rPr>
                <w:rFonts w:ascii="Centra No2 Light" w:hAnsi="Centra No2 Light"/>
              </w:rPr>
            </w:pPr>
            <w:r w:rsidRPr="00254E61">
              <w:rPr>
                <w:rFonts w:ascii="Centra No2 Light" w:hAnsi="Centra No2 Light"/>
              </w:rPr>
              <w:t xml:space="preserve">Share their creations, explaining the process they have used; </w:t>
            </w:r>
          </w:p>
          <w:p w14:paraId="378415DF" w14:textId="77777777" w:rsidR="008048F9" w:rsidRPr="00254E61" w:rsidRDefault="008048F9" w:rsidP="00B450CF">
            <w:pPr>
              <w:rPr>
                <w:rFonts w:ascii="Centra No2 Light" w:hAnsi="Centra No2 Light"/>
              </w:rPr>
            </w:pPr>
            <w:r w:rsidRPr="00254E61">
              <w:rPr>
                <w:rFonts w:ascii="Centra No2 Light" w:hAnsi="Centra No2 Light"/>
              </w:rPr>
              <w:t>Make use of props and materials when role playing characters in narratives and stories.</w:t>
            </w:r>
          </w:p>
          <w:p w14:paraId="6147D477" w14:textId="77777777" w:rsidR="008048F9" w:rsidRPr="00F2438A" w:rsidRDefault="008048F9" w:rsidP="00B450CF">
            <w:pPr>
              <w:rPr>
                <w:rFonts w:ascii="Centra No2 Light" w:hAnsi="Centra No2 Light"/>
                <w:b/>
                <w:bCs/>
              </w:rPr>
            </w:pPr>
            <w:r w:rsidRPr="00F2438A">
              <w:rPr>
                <w:rFonts w:ascii="Centra No2 Light" w:hAnsi="Centra No2 Light"/>
                <w:b/>
                <w:bCs/>
              </w:rPr>
              <w:t>Being Imaginative and Expressive</w:t>
            </w:r>
          </w:p>
          <w:p w14:paraId="1BAECBE0" w14:textId="77777777" w:rsidR="008048F9" w:rsidRPr="00254E61" w:rsidRDefault="008048F9" w:rsidP="00B450CF">
            <w:pPr>
              <w:rPr>
                <w:rFonts w:ascii="Centra No2 Light" w:hAnsi="Centra No2 Light"/>
              </w:rPr>
            </w:pPr>
            <w:r w:rsidRPr="00254E61">
              <w:rPr>
                <w:rFonts w:ascii="Centra No2 Light" w:hAnsi="Centra No2 Light"/>
              </w:rPr>
              <w:t>Invent, adapt and recount narratives and stories with peers and their teacher</w:t>
            </w:r>
          </w:p>
          <w:p w14:paraId="1BD00068" w14:textId="77777777" w:rsidR="008048F9" w:rsidRPr="00254E61" w:rsidRDefault="008048F9" w:rsidP="00B450CF">
            <w:pPr>
              <w:rPr>
                <w:rFonts w:ascii="Centra No2 Light" w:hAnsi="Centra No2 Light"/>
              </w:rPr>
            </w:pPr>
            <w:r w:rsidRPr="00254E61">
              <w:rPr>
                <w:rFonts w:ascii="Centra No2 Light" w:hAnsi="Centra No2 Light"/>
              </w:rPr>
              <w:t>Sing a range of well-known nursery rhymes and songs</w:t>
            </w:r>
          </w:p>
          <w:p w14:paraId="15AC59D2" w14:textId="77777777" w:rsidR="008048F9" w:rsidRPr="00254E61" w:rsidRDefault="008048F9" w:rsidP="00B450CF">
            <w:pPr>
              <w:rPr>
                <w:rFonts w:ascii="Centra No2 Light" w:hAnsi="Centra No2 Light"/>
              </w:rPr>
            </w:pPr>
            <w:r w:rsidRPr="00254E61">
              <w:rPr>
                <w:rFonts w:ascii="Centra No2 Light" w:hAnsi="Centra No2 Light"/>
              </w:rPr>
              <w:t>Perform songs, rhymes, poems and stories with others, and – when appropriate try to move in time with music.</w:t>
            </w:r>
          </w:p>
        </w:tc>
      </w:tr>
    </w:tbl>
    <w:p w14:paraId="01805221" w14:textId="77777777" w:rsidR="00BC683F" w:rsidRPr="00A44363" w:rsidRDefault="00BC683F" w:rsidP="00A45302">
      <w:pPr>
        <w:spacing w:after="0"/>
        <w:rPr>
          <w:rFonts w:ascii="Centra No2 Medium" w:hAnsi="Centra No2 Medium" w:cs="Arial"/>
          <w:b/>
          <w:color w:val="F4B083" w:themeColor="accent2" w:themeTint="99"/>
        </w:rPr>
      </w:pPr>
    </w:p>
    <w:p w14:paraId="11140266" w14:textId="5B1B3A0C" w:rsidR="00A45302" w:rsidRPr="00A44363" w:rsidRDefault="00950EEC" w:rsidP="00A45302">
      <w:pPr>
        <w:spacing w:after="0"/>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t>Reception end of year assessment</w:t>
      </w:r>
      <w:r w:rsidR="00FA7ECF" w:rsidRPr="00A44363">
        <w:rPr>
          <w:rFonts w:ascii="Centra No2 Medium" w:hAnsi="Centra No2 Medium" w:cs="Arial"/>
          <w:b/>
          <w:color w:val="F4B083" w:themeColor="accent2" w:themeTint="99"/>
        </w:rPr>
        <w:t xml:space="preserve"> – (please see table above also)</w:t>
      </w:r>
    </w:p>
    <w:p w14:paraId="61CC9644" w14:textId="0716CF1B" w:rsidR="004554C3" w:rsidRPr="00F2438A" w:rsidRDefault="004554C3" w:rsidP="00A45302">
      <w:pPr>
        <w:spacing w:after="0"/>
        <w:rPr>
          <w:rFonts w:ascii="Centra No2 Light" w:hAnsi="Centra No2 Light" w:cs="Arial"/>
          <w:color w:val="F4B083" w:themeColor="accent2" w:themeTint="99"/>
        </w:rPr>
      </w:pPr>
      <w:r w:rsidRPr="00F2438A">
        <w:rPr>
          <w:rFonts w:ascii="Centra No2 Light" w:hAnsi="Centra No2 Light" w:cs="Arial"/>
          <w:color w:val="000000" w:themeColor="text1"/>
        </w:rPr>
        <w:t>This will be the EYFS profile that is submitted to the Local Authority</w:t>
      </w:r>
    </w:p>
    <w:p w14:paraId="1E534237" w14:textId="0D02B1F8" w:rsidR="00530283" w:rsidRPr="00F2438A" w:rsidRDefault="00530283" w:rsidP="00A45302">
      <w:pPr>
        <w:spacing w:after="0"/>
        <w:rPr>
          <w:rFonts w:ascii="Centra No2 Light" w:hAnsi="Centra No2 Light" w:cs="Arial"/>
          <w:color w:val="000000" w:themeColor="text1"/>
        </w:rPr>
      </w:pPr>
      <w:r w:rsidRPr="00F2438A">
        <w:rPr>
          <w:rFonts w:ascii="Centra No2 Light" w:hAnsi="Centra No2 Light" w:cs="Arial"/>
          <w:color w:val="000000" w:themeColor="text1"/>
        </w:rPr>
        <w:t>The table above shows how the 6 domains that have been assessed throughout the year translate into the ELGs for the EYFS profile</w:t>
      </w:r>
    </w:p>
    <w:p w14:paraId="75FB62A8" w14:textId="77777777" w:rsidR="00A45302" w:rsidRPr="00A44363" w:rsidRDefault="00A45302" w:rsidP="00A45302">
      <w:pPr>
        <w:spacing w:after="0"/>
        <w:rPr>
          <w:rFonts w:ascii="Centra No2 Medium" w:hAnsi="Centra No2 Medium" w:cs="Arial"/>
          <w:bCs/>
          <w:color w:val="000000" w:themeColor="text1"/>
        </w:rPr>
      </w:pPr>
    </w:p>
    <w:tbl>
      <w:tblPr>
        <w:tblStyle w:val="TableGrid"/>
        <w:tblW w:w="0" w:type="auto"/>
        <w:tblLook w:val="04A0" w:firstRow="1" w:lastRow="0" w:firstColumn="1" w:lastColumn="0" w:noHBand="0" w:noVBand="1"/>
      </w:tblPr>
      <w:tblGrid>
        <w:gridCol w:w="2520"/>
        <w:gridCol w:w="3293"/>
        <w:gridCol w:w="3203"/>
      </w:tblGrid>
      <w:tr w:rsidR="00E3067A" w:rsidRPr="00A44363" w14:paraId="6B4A2441" w14:textId="4006CD0B" w:rsidTr="00E3067A">
        <w:tc>
          <w:tcPr>
            <w:tcW w:w="2520" w:type="dxa"/>
          </w:tcPr>
          <w:p w14:paraId="70DD7760" w14:textId="318567CB" w:rsidR="00E3067A" w:rsidRPr="00A44363" w:rsidRDefault="00E3067A" w:rsidP="009778D1">
            <w:pPr>
              <w:rPr>
                <w:rFonts w:ascii="Centra No2 Medium" w:hAnsi="Centra No2 Medium" w:cs="Arial"/>
                <w:bCs/>
                <w:color w:val="000000" w:themeColor="text1"/>
              </w:rPr>
            </w:pPr>
            <w:r w:rsidRPr="00A44363">
              <w:rPr>
                <w:rFonts w:ascii="Centra No2 Medium" w:hAnsi="Centra No2 Medium" w:cs="Arial"/>
                <w:bCs/>
                <w:color w:val="000000" w:themeColor="text1"/>
              </w:rPr>
              <w:t>Insight domain</w:t>
            </w:r>
          </w:p>
        </w:tc>
        <w:tc>
          <w:tcPr>
            <w:tcW w:w="3293" w:type="dxa"/>
          </w:tcPr>
          <w:p w14:paraId="7B39965B" w14:textId="35623296" w:rsidR="00E3067A" w:rsidRPr="00A44363" w:rsidRDefault="00E3067A" w:rsidP="009778D1">
            <w:pPr>
              <w:rPr>
                <w:rFonts w:ascii="Centra No2 Medium" w:hAnsi="Centra No2 Medium" w:cs="Arial"/>
                <w:bCs/>
                <w:color w:val="000000" w:themeColor="text1"/>
              </w:rPr>
            </w:pPr>
            <w:r w:rsidRPr="00A44363">
              <w:rPr>
                <w:rFonts w:ascii="Centra No2 Medium" w:hAnsi="Centra No2 Medium" w:cs="Arial"/>
                <w:bCs/>
                <w:color w:val="000000" w:themeColor="text1"/>
              </w:rPr>
              <w:t>Corresponding ELG</w:t>
            </w:r>
          </w:p>
        </w:tc>
        <w:tc>
          <w:tcPr>
            <w:tcW w:w="3203" w:type="dxa"/>
          </w:tcPr>
          <w:p w14:paraId="5FF4F204" w14:textId="6891D49F" w:rsidR="00E3067A" w:rsidRPr="00A44363" w:rsidRDefault="00E3067A" w:rsidP="009778D1">
            <w:pPr>
              <w:rPr>
                <w:rFonts w:ascii="Centra No2 Medium" w:hAnsi="Centra No2 Medium" w:cs="Arial"/>
                <w:bCs/>
                <w:color w:val="000000" w:themeColor="text1"/>
              </w:rPr>
            </w:pPr>
            <w:r w:rsidRPr="00A44363">
              <w:rPr>
                <w:rFonts w:ascii="Centra No2 Medium" w:hAnsi="Centra No2 Medium" w:cs="Arial"/>
                <w:bCs/>
                <w:color w:val="000000" w:themeColor="text1"/>
              </w:rPr>
              <w:t>Possible judgements</w:t>
            </w:r>
          </w:p>
        </w:tc>
      </w:tr>
      <w:tr w:rsidR="00E3067A" w:rsidRPr="00A44363" w14:paraId="590B0BC8" w14:textId="0C9EC555" w:rsidTr="006624C7">
        <w:tc>
          <w:tcPr>
            <w:tcW w:w="2520" w:type="dxa"/>
          </w:tcPr>
          <w:p w14:paraId="165DD3EB" w14:textId="14392BDA"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COMMUNICATION</w:t>
            </w:r>
          </w:p>
        </w:tc>
        <w:tc>
          <w:tcPr>
            <w:tcW w:w="3293" w:type="dxa"/>
          </w:tcPr>
          <w:p w14:paraId="76E0617F" w14:textId="122EFDF2"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Speaking</w:t>
            </w:r>
          </w:p>
          <w:p w14:paraId="28978D0E" w14:textId="164A600D"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Listening</w:t>
            </w:r>
          </w:p>
        </w:tc>
        <w:tc>
          <w:tcPr>
            <w:tcW w:w="3203" w:type="dxa"/>
            <w:vMerge w:val="restart"/>
            <w:vAlign w:val="center"/>
          </w:tcPr>
          <w:p w14:paraId="420500D5" w14:textId="148649BE" w:rsidR="00E3067A" w:rsidRPr="00F2438A" w:rsidRDefault="006624C7" w:rsidP="006624C7">
            <w:pPr>
              <w:jc w:val="center"/>
              <w:rPr>
                <w:rFonts w:ascii="Centra No2 Light" w:hAnsi="Centra No2 Light" w:cs="Arial"/>
                <w:color w:val="000000" w:themeColor="text1"/>
              </w:rPr>
            </w:pPr>
            <w:r w:rsidRPr="00F2438A">
              <w:rPr>
                <w:rFonts w:ascii="Centra No2 Light" w:hAnsi="Centra No2 Light" w:cs="Arial"/>
                <w:color w:val="000000" w:themeColor="text1"/>
              </w:rPr>
              <w:t xml:space="preserve">Each area </w:t>
            </w:r>
            <w:r w:rsidR="00B62833" w:rsidRPr="00F2438A">
              <w:rPr>
                <w:rFonts w:ascii="Centra No2 Light" w:hAnsi="Centra No2 Light" w:cs="Arial"/>
                <w:color w:val="000000" w:themeColor="text1"/>
              </w:rPr>
              <w:t>f</w:t>
            </w:r>
            <w:r w:rsidRPr="00F2438A">
              <w:rPr>
                <w:rFonts w:ascii="Centra No2 Light" w:hAnsi="Centra No2 Light" w:cs="Arial"/>
                <w:color w:val="000000" w:themeColor="text1"/>
              </w:rPr>
              <w:t xml:space="preserve">or each child will have a judgement of EXS, WTS or </w:t>
            </w:r>
            <w:r w:rsidR="00BD725C" w:rsidRPr="00BD725C">
              <w:rPr>
                <w:rFonts w:ascii="Centra No2 Light" w:hAnsi="Centra No2 Light" w:cs="Arial"/>
                <w:color w:val="EE0000"/>
              </w:rPr>
              <w:t>CG (1-10)</w:t>
            </w:r>
            <w:r w:rsidRPr="00BD725C">
              <w:rPr>
                <w:rFonts w:ascii="Centra No2 Light" w:hAnsi="Centra No2 Light" w:cs="Arial"/>
                <w:color w:val="EE0000"/>
              </w:rPr>
              <w:t xml:space="preserve">, </w:t>
            </w:r>
            <w:r w:rsidRPr="00F2438A">
              <w:rPr>
                <w:rFonts w:ascii="Centra No2 Light" w:hAnsi="Centra No2 Light" w:cs="Arial"/>
                <w:color w:val="000000" w:themeColor="text1"/>
              </w:rPr>
              <w:t xml:space="preserve">entered onto Insight, </w:t>
            </w:r>
          </w:p>
        </w:tc>
      </w:tr>
      <w:tr w:rsidR="00E3067A" w:rsidRPr="00A44363" w14:paraId="172AD83F" w14:textId="544028F5" w:rsidTr="00E3067A">
        <w:tc>
          <w:tcPr>
            <w:tcW w:w="2520" w:type="dxa"/>
          </w:tcPr>
          <w:p w14:paraId="17CFCC41" w14:textId="1EE78A26"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CONFIDENCE</w:t>
            </w:r>
          </w:p>
        </w:tc>
        <w:tc>
          <w:tcPr>
            <w:tcW w:w="3293" w:type="dxa"/>
          </w:tcPr>
          <w:p w14:paraId="4A51BA31" w14:textId="77777777"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Self-regulation</w:t>
            </w:r>
          </w:p>
          <w:p w14:paraId="19DB8FDD" w14:textId="28D0BF2D"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Building relationships</w:t>
            </w:r>
          </w:p>
        </w:tc>
        <w:tc>
          <w:tcPr>
            <w:tcW w:w="3203" w:type="dxa"/>
            <w:vMerge/>
          </w:tcPr>
          <w:p w14:paraId="3C702369" w14:textId="77777777" w:rsidR="00E3067A" w:rsidRPr="00A44363" w:rsidRDefault="00E3067A" w:rsidP="009778D1">
            <w:pPr>
              <w:rPr>
                <w:rFonts w:ascii="Centra No2 Medium" w:hAnsi="Centra No2 Medium" w:cs="Arial"/>
                <w:bCs/>
                <w:color w:val="000000" w:themeColor="text1"/>
              </w:rPr>
            </w:pPr>
          </w:p>
        </w:tc>
      </w:tr>
      <w:tr w:rsidR="00E3067A" w:rsidRPr="00A44363" w14:paraId="5DF5E020" w14:textId="02D6A46A" w:rsidTr="00E3067A">
        <w:tc>
          <w:tcPr>
            <w:tcW w:w="2520" w:type="dxa"/>
          </w:tcPr>
          <w:p w14:paraId="61B69CE3" w14:textId="7D3779D4"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PHYSICAL</w:t>
            </w:r>
          </w:p>
        </w:tc>
        <w:tc>
          <w:tcPr>
            <w:tcW w:w="3293" w:type="dxa"/>
          </w:tcPr>
          <w:p w14:paraId="209A6250" w14:textId="77777777"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Gross Motor</w:t>
            </w:r>
          </w:p>
          <w:p w14:paraId="68D918E5" w14:textId="77777777"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Fine Motor</w:t>
            </w:r>
          </w:p>
          <w:p w14:paraId="35AD8C8D" w14:textId="2BD9EA70"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Writing</w:t>
            </w:r>
          </w:p>
        </w:tc>
        <w:tc>
          <w:tcPr>
            <w:tcW w:w="3203" w:type="dxa"/>
            <w:vMerge/>
          </w:tcPr>
          <w:p w14:paraId="7F6E1E11" w14:textId="77777777" w:rsidR="00E3067A" w:rsidRPr="00A44363" w:rsidRDefault="00E3067A" w:rsidP="009778D1">
            <w:pPr>
              <w:rPr>
                <w:rFonts w:ascii="Centra No2 Medium" w:hAnsi="Centra No2 Medium" w:cs="Arial"/>
                <w:bCs/>
                <w:color w:val="000000" w:themeColor="text1"/>
              </w:rPr>
            </w:pPr>
          </w:p>
        </w:tc>
      </w:tr>
      <w:tr w:rsidR="00E3067A" w:rsidRPr="00A44363" w14:paraId="4D40D772" w14:textId="45E19594" w:rsidTr="00E3067A">
        <w:tc>
          <w:tcPr>
            <w:tcW w:w="2520" w:type="dxa"/>
          </w:tcPr>
          <w:p w14:paraId="3CA422D6" w14:textId="7581ECB0"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SELF-HELP</w:t>
            </w:r>
          </w:p>
        </w:tc>
        <w:tc>
          <w:tcPr>
            <w:tcW w:w="3293" w:type="dxa"/>
          </w:tcPr>
          <w:p w14:paraId="7FD94534" w14:textId="5F968F0A"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Managing Self</w:t>
            </w:r>
          </w:p>
        </w:tc>
        <w:tc>
          <w:tcPr>
            <w:tcW w:w="3203" w:type="dxa"/>
            <w:vMerge/>
          </w:tcPr>
          <w:p w14:paraId="7A343231" w14:textId="77777777" w:rsidR="00E3067A" w:rsidRPr="00A44363" w:rsidRDefault="00E3067A" w:rsidP="009778D1">
            <w:pPr>
              <w:rPr>
                <w:rFonts w:ascii="Centra No2 Medium" w:hAnsi="Centra No2 Medium" w:cs="Arial"/>
                <w:bCs/>
                <w:color w:val="000000" w:themeColor="text1"/>
              </w:rPr>
            </w:pPr>
          </w:p>
        </w:tc>
      </w:tr>
      <w:tr w:rsidR="00E3067A" w:rsidRPr="00A44363" w14:paraId="2DF74564" w14:textId="5AD9F852" w:rsidTr="00E3067A">
        <w:tc>
          <w:tcPr>
            <w:tcW w:w="2520" w:type="dxa"/>
          </w:tcPr>
          <w:p w14:paraId="4B961E7C" w14:textId="500B437B"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READING</w:t>
            </w:r>
          </w:p>
        </w:tc>
        <w:tc>
          <w:tcPr>
            <w:tcW w:w="3293" w:type="dxa"/>
          </w:tcPr>
          <w:p w14:paraId="165C7253" w14:textId="77777777"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Word Reading</w:t>
            </w:r>
          </w:p>
          <w:p w14:paraId="591C4E5E" w14:textId="26629B21"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Comprehension</w:t>
            </w:r>
          </w:p>
        </w:tc>
        <w:tc>
          <w:tcPr>
            <w:tcW w:w="3203" w:type="dxa"/>
            <w:vMerge/>
          </w:tcPr>
          <w:p w14:paraId="77185540" w14:textId="77777777" w:rsidR="00E3067A" w:rsidRPr="00A44363" w:rsidRDefault="00E3067A" w:rsidP="009778D1">
            <w:pPr>
              <w:rPr>
                <w:rFonts w:ascii="Centra No2 Medium" w:hAnsi="Centra No2 Medium" w:cs="Arial"/>
                <w:bCs/>
                <w:color w:val="000000" w:themeColor="text1"/>
              </w:rPr>
            </w:pPr>
          </w:p>
        </w:tc>
      </w:tr>
      <w:tr w:rsidR="00E3067A" w:rsidRPr="00A44363" w14:paraId="5BD3BFEC" w14:textId="31E2532B" w:rsidTr="00E3067A">
        <w:tc>
          <w:tcPr>
            <w:tcW w:w="2520" w:type="dxa"/>
          </w:tcPr>
          <w:p w14:paraId="022DCD9F" w14:textId="393B4378"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MATHS</w:t>
            </w:r>
          </w:p>
        </w:tc>
        <w:tc>
          <w:tcPr>
            <w:tcW w:w="3293" w:type="dxa"/>
          </w:tcPr>
          <w:p w14:paraId="678D1C20" w14:textId="77777777"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Number</w:t>
            </w:r>
          </w:p>
          <w:p w14:paraId="3235FA65" w14:textId="2EAA0493" w:rsidR="00E3067A" w:rsidRPr="00F2438A" w:rsidRDefault="00E3067A" w:rsidP="009778D1">
            <w:pPr>
              <w:rPr>
                <w:rFonts w:ascii="Centra No2 Light" w:hAnsi="Centra No2 Light" w:cs="Arial"/>
                <w:color w:val="000000" w:themeColor="text1"/>
              </w:rPr>
            </w:pPr>
            <w:r w:rsidRPr="00F2438A">
              <w:rPr>
                <w:rFonts w:ascii="Centra No2 Light" w:hAnsi="Centra No2 Light" w:cs="Arial"/>
                <w:color w:val="000000" w:themeColor="text1"/>
              </w:rPr>
              <w:t>Numerical Patterns</w:t>
            </w:r>
          </w:p>
        </w:tc>
        <w:tc>
          <w:tcPr>
            <w:tcW w:w="3203" w:type="dxa"/>
            <w:vMerge/>
          </w:tcPr>
          <w:p w14:paraId="529D5C35" w14:textId="77777777" w:rsidR="00E3067A" w:rsidRPr="00A44363" w:rsidRDefault="00E3067A" w:rsidP="009778D1">
            <w:pPr>
              <w:rPr>
                <w:rFonts w:ascii="Centra No2 Medium" w:hAnsi="Centra No2 Medium" w:cs="Arial"/>
                <w:bCs/>
                <w:color w:val="000000" w:themeColor="text1"/>
              </w:rPr>
            </w:pPr>
          </w:p>
        </w:tc>
      </w:tr>
    </w:tbl>
    <w:p w14:paraId="4E7C2587" w14:textId="77777777" w:rsidR="00BD299F" w:rsidRPr="00A44363" w:rsidRDefault="00BD299F" w:rsidP="009778D1">
      <w:pPr>
        <w:rPr>
          <w:rFonts w:ascii="Centra No2 Medium" w:hAnsi="Centra No2 Medium" w:cs="Arial"/>
          <w:bCs/>
          <w:color w:val="000000" w:themeColor="text1"/>
        </w:rPr>
      </w:pPr>
    </w:p>
    <w:p w14:paraId="4591C250" w14:textId="3D7B4589" w:rsidR="00E16C20" w:rsidRPr="007D55A0" w:rsidRDefault="00227FE3" w:rsidP="009778D1">
      <w:pPr>
        <w:rPr>
          <w:rFonts w:ascii="Centra No2 Light" w:hAnsi="Centra No2 Light" w:cs="Arial"/>
          <w:color w:val="000000" w:themeColor="text1"/>
        </w:rPr>
      </w:pPr>
      <w:r w:rsidRPr="007D55A0">
        <w:rPr>
          <w:rFonts w:ascii="Centra No2 Light" w:hAnsi="Centra No2 Light" w:cs="Arial"/>
          <w:color w:val="000000" w:themeColor="text1"/>
        </w:rPr>
        <w:t>The other ELGs have not been assessed through Insight</w:t>
      </w:r>
      <w:r w:rsidR="00164992" w:rsidRPr="007D55A0">
        <w:rPr>
          <w:rFonts w:ascii="Centra No2 Light" w:hAnsi="Centra No2 Light" w:cs="Arial"/>
          <w:color w:val="000000" w:themeColor="text1"/>
        </w:rPr>
        <w:t>, so this will be the first time you will be entering a judgement for these remaining areas</w:t>
      </w:r>
      <w:r w:rsidR="00BB0E1C" w:rsidRPr="007D55A0">
        <w:rPr>
          <w:rFonts w:ascii="Centra No2 Light" w:hAnsi="Centra No2 Light" w:cs="Arial"/>
          <w:color w:val="000000" w:themeColor="text1"/>
        </w:rPr>
        <w:t>, based upon the curriculum taught in your setting.</w:t>
      </w:r>
    </w:p>
    <w:p w14:paraId="1B5D8E6B" w14:textId="77777777" w:rsidR="00642C85" w:rsidRPr="007D55A0" w:rsidRDefault="00642C85" w:rsidP="009778D1">
      <w:pPr>
        <w:rPr>
          <w:rFonts w:ascii="Centra No2 Light" w:hAnsi="Centra No2 Light" w:cs="Arial"/>
          <w:color w:val="F4B083" w:themeColor="accent2" w:themeTint="99"/>
        </w:rPr>
      </w:pPr>
    </w:p>
    <w:p w14:paraId="387AD4FB" w14:textId="77777777" w:rsidR="00642C85" w:rsidRPr="00A44363" w:rsidRDefault="00642C85" w:rsidP="009778D1">
      <w:pPr>
        <w:rPr>
          <w:rFonts w:ascii="Centra No2 Medium" w:hAnsi="Centra No2 Medium" w:cs="Arial"/>
          <w:b/>
          <w:color w:val="F4B083" w:themeColor="accent2" w:themeTint="99"/>
        </w:rPr>
      </w:pPr>
    </w:p>
    <w:p w14:paraId="29E80A8C" w14:textId="77777777" w:rsidR="00642C85" w:rsidRPr="00A44363" w:rsidRDefault="00642C85" w:rsidP="009778D1">
      <w:pPr>
        <w:rPr>
          <w:rFonts w:ascii="Centra No2 Medium" w:hAnsi="Centra No2 Medium" w:cs="Arial"/>
          <w:b/>
          <w:color w:val="F4B083" w:themeColor="accent2" w:themeTint="99"/>
        </w:rPr>
      </w:pPr>
    </w:p>
    <w:p w14:paraId="6376D905" w14:textId="77777777" w:rsidR="00642C85" w:rsidRPr="00A44363" w:rsidRDefault="00642C85" w:rsidP="009778D1">
      <w:pPr>
        <w:rPr>
          <w:rFonts w:ascii="Centra No2 Medium" w:hAnsi="Centra No2 Medium" w:cs="Arial"/>
          <w:b/>
          <w:color w:val="F4B083" w:themeColor="accent2" w:themeTint="99"/>
        </w:rPr>
      </w:pPr>
    </w:p>
    <w:p w14:paraId="690D7A05" w14:textId="230DCCCF" w:rsidR="00B62833" w:rsidRPr="00A44363" w:rsidRDefault="00B62833" w:rsidP="009778D1">
      <w:pPr>
        <w:rPr>
          <w:rFonts w:ascii="Centra No2 Medium" w:hAnsi="Centra No2 Medium" w:cs="Arial"/>
          <w:b/>
          <w:color w:val="F4B083" w:themeColor="accent2" w:themeTint="99"/>
        </w:rPr>
      </w:pPr>
      <w:r w:rsidRPr="00A44363">
        <w:rPr>
          <w:rFonts w:ascii="Centra No2 Medium" w:hAnsi="Centra No2 Medium" w:cs="Arial"/>
          <w:b/>
          <w:color w:val="F4B083" w:themeColor="accent2" w:themeTint="99"/>
        </w:rPr>
        <w:lastRenderedPageBreak/>
        <w:t>What it looks like on Insight</w:t>
      </w:r>
    </w:p>
    <w:p w14:paraId="6E023DAF" w14:textId="6932D163" w:rsidR="00B62833" w:rsidRPr="00A44363" w:rsidRDefault="004A15A6" w:rsidP="009778D1">
      <w:pPr>
        <w:rPr>
          <w:rFonts w:ascii="Centra No2 Medium" w:hAnsi="Centra No2 Medium" w:cs="Arial"/>
          <w:b/>
          <w:color w:val="F4B083" w:themeColor="accent2" w:themeTint="99"/>
          <w:highlight w:val="yellow"/>
        </w:rPr>
      </w:pPr>
      <w:r w:rsidRPr="00A44363">
        <w:rPr>
          <w:rFonts w:ascii="Centra No2 Medium" w:hAnsi="Centra No2 Medium" w:cs="Arial"/>
          <w:bCs/>
          <w:noProof/>
          <w:color w:val="000000" w:themeColor="text1"/>
        </w:rPr>
        <w:drawing>
          <wp:anchor distT="0" distB="0" distL="114300" distR="114300" simplePos="0" relativeHeight="251686912" behindDoc="0" locked="0" layoutInCell="1" allowOverlap="1" wp14:anchorId="31CCB05E" wp14:editId="75893CFC">
            <wp:simplePos x="0" y="0"/>
            <wp:positionH relativeFrom="column">
              <wp:posOffset>0</wp:posOffset>
            </wp:positionH>
            <wp:positionV relativeFrom="paragraph">
              <wp:posOffset>92075</wp:posOffset>
            </wp:positionV>
            <wp:extent cx="3872642" cy="3302000"/>
            <wp:effectExtent l="0" t="0" r="1270" b="0"/>
            <wp:wrapSquare wrapText="bothSides"/>
            <wp:docPr id="1122826114"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26114" name="Picture 15"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872642" cy="3302000"/>
                    </a:xfrm>
                    <a:prstGeom prst="rect">
                      <a:avLst/>
                    </a:prstGeom>
                  </pic:spPr>
                </pic:pic>
              </a:graphicData>
            </a:graphic>
            <wp14:sizeRelH relativeFrom="page">
              <wp14:pctWidth>0</wp14:pctWidth>
            </wp14:sizeRelH>
            <wp14:sizeRelV relativeFrom="page">
              <wp14:pctHeight>0</wp14:pctHeight>
            </wp14:sizeRelV>
          </wp:anchor>
        </w:drawing>
      </w:r>
      <w:r w:rsidR="00B62399" w:rsidRPr="00A44363">
        <w:rPr>
          <w:rFonts w:ascii="Centra No2 Medium" w:hAnsi="Centra No2 Medium" w:cs="Arial"/>
          <w:b/>
          <w:noProof/>
          <w:color w:val="F4B083" w:themeColor="accent2" w:themeTint="99"/>
          <w:highlight w:val="yellow"/>
        </w:rPr>
        <mc:AlternateContent>
          <mc:Choice Requires="wpi">
            <w:drawing>
              <wp:anchor distT="0" distB="0" distL="114300" distR="114300" simplePos="0" relativeHeight="251664384" behindDoc="0" locked="0" layoutInCell="1" allowOverlap="1" wp14:anchorId="07ACDF8C" wp14:editId="3AFD385F">
                <wp:simplePos x="0" y="0"/>
                <wp:positionH relativeFrom="column">
                  <wp:posOffset>-2234587</wp:posOffset>
                </wp:positionH>
                <wp:positionV relativeFrom="paragraph">
                  <wp:posOffset>-315611</wp:posOffset>
                </wp:positionV>
                <wp:extent cx="3240" cy="61200"/>
                <wp:effectExtent l="88900" t="139700" r="85725" b="142240"/>
                <wp:wrapNone/>
                <wp:docPr id="17" name="Ink 17"/>
                <wp:cNvGraphicFramePr/>
                <a:graphic xmlns:a="http://schemas.openxmlformats.org/drawingml/2006/main">
                  <a:graphicData uri="http://schemas.microsoft.com/office/word/2010/wordprocessingInk">
                    <w14:contentPart bwMode="auto" r:id="rId27">
                      <w14:nvContentPartPr>
                        <w14:cNvContentPartPr/>
                      </w14:nvContentPartPr>
                      <w14:xfrm>
                        <a:off x="0" y="0"/>
                        <a:ext cx="3240" cy="61200"/>
                      </w14:xfrm>
                    </w14:contentPart>
                  </a:graphicData>
                </a:graphic>
              </wp:anchor>
            </w:drawing>
          </mc:Choice>
          <mc:Fallback>
            <w:pict>
              <v:shape w14:anchorId="2B6E4642" id="Ink 17" o:spid="_x0000_s1026" type="#_x0000_t75" style="position:absolute;margin-left:-180.15pt;margin-top:-33.35pt;width:8.75pt;height:21.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">
                <v:imagedata r:id="rId29" o:title=""/>
              </v:shape>
            </w:pict>
          </mc:Fallback>
        </mc:AlternateContent>
      </w:r>
    </w:p>
    <w:p w14:paraId="08B72530" w14:textId="5A5C10E6" w:rsidR="00185DBC" w:rsidRPr="00A44363" w:rsidRDefault="00185DBC" w:rsidP="009778D1">
      <w:pPr>
        <w:rPr>
          <w:rFonts w:ascii="Centra No2 Medium" w:hAnsi="Centra No2 Medium" w:cs="Arial"/>
          <w:bCs/>
          <w:color w:val="000000" w:themeColor="text1"/>
          <w:highlight w:val="yellow"/>
        </w:rPr>
      </w:pPr>
    </w:p>
    <w:p w14:paraId="0F1F5B05" w14:textId="2C38FA4D" w:rsidR="00185DBC" w:rsidRPr="00A44363" w:rsidRDefault="00185DBC" w:rsidP="009778D1">
      <w:pPr>
        <w:rPr>
          <w:rFonts w:ascii="Centra No2 Medium" w:hAnsi="Centra No2 Medium" w:cs="Arial"/>
          <w:bCs/>
          <w:color w:val="000000" w:themeColor="text1"/>
          <w:highlight w:val="yellow"/>
        </w:rPr>
      </w:pPr>
    </w:p>
    <w:p w14:paraId="57A996A0" w14:textId="071E29FA" w:rsidR="00185DBC" w:rsidRPr="00A44363" w:rsidRDefault="00185DBC" w:rsidP="009778D1">
      <w:pPr>
        <w:rPr>
          <w:rFonts w:ascii="Centra No2 Medium" w:hAnsi="Centra No2 Medium" w:cs="Arial"/>
          <w:bCs/>
          <w:color w:val="000000" w:themeColor="text1"/>
          <w:highlight w:val="yellow"/>
        </w:rPr>
      </w:pPr>
    </w:p>
    <w:p w14:paraId="4A3C34EE" w14:textId="0ABA4ED4" w:rsidR="00185DBC" w:rsidRPr="00A44363" w:rsidRDefault="00735EA9" w:rsidP="009778D1">
      <w:pPr>
        <w:rPr>
          <w:rFonts w:ascii="Centra No2 Medium" w:hAnsi="Centra No2 Medium" w:cs="Arial"/>
          <w:bCs/>
          <w:color w:val="FF0000"/>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7936" behindDoc="0" locked="0" layoutInCell="1" allowOverlap="1" wp14:anchorId="286EC248" wp14:editId="5E36746B">
                <wp:simplePos x="0" y="0"/>
                <wp:positionH relativeFrom="column">
                  <wp:posOffset>2489200</wp:posOffset>
                </wp:positionH>
                <wp:positionV relativeFrom="paragraph">
                  <wp:posOffset>78740</wp:posOffset>
                </wp:positionV>
                <wp:extent cx="1473200" cy="609600"/>
                <wp:effectExtent l="25400" t="0" r="12700" b="38100"/>
                <wp:wrapNone/>
                <wp:docPr id="629651640" name="Straight Arrow Connector 16"/>
                <wp:cNvGraphicFramePr/>
                <a:graphic xmlns:a="http://schemas.openxmlformats.org/drawingml/2006/main">
                  <a:graphicData uri="http://schemas.microsoft.com/office/word/2010/wordprocessingShape">
                    <wps:wsp>
                      <wps:cNvCnPr/>
                      <wps:spPr>
                        <a:xfrm flipH="1">
                          <a:off x="0" y="0"/>
                          <a:ext cx="147320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28EB2F" id="Straight Arrow Connector 16" o:spid="_x0000_s1026" type="#_x0000_t32" style="position:absolute;margin-left:196pt;margin-top:6.2pt;width:116pt;height:48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" strokecolor="#4472c4 [3204]" strokeweight=".5pt">
                <v:stroke endarrow="block" joinstyle="miter"/>
              </v:shape>
            </w:pict>
          </mc:Fallback>
        </mc:AlternateContent>
      </w:r>
      <w:r w:rsidR="00722766" w:rsidRPr="00A44363">
        <w:rPr>
          <w:rFonts w:ascii="Centra No2 Medium" w:hAnsi="Centra No2 Medium" w:cs="Arial"/>
          <w:bCs/>
          <w:color w:val="000000" w:themeColor="text1"/>
        </w:rPr>
        <w:t xml:space="preserve">Choose Summer EYFS </w:t>
      </w:r>
      <w:r w:rsidR="00722766" w:rsidRPr="00A44363">
        <w:rPr>
          <w:rFonts w:ascii="Centra No2 Medium" w:hAnsi="Centra No2 Medium" w:cs="Arial"/>
          <w:bCs/>
          <w:color w:val="FF0000"/>
        </w:rPr>
        <w:t>(NOT Main assessment or Charter EYFS)</w:t>
      </w:r>
    </w:p>
    <w:p w14:paraId="36104E1F" w14:textId="0DAE0CEE" w:rsidR="00185DBC" w:rsidRPr="00A44363" w:rsidRDefault="00185DBC" w:rsidP="009778D1">
      <w:pPr>
        <w:rPr>
          <w:rFonts w:ascii="Centra No2 Medium" w:hAnsi="Centra No2 Medium" w:cs="Arial"/>
          <w:bCs/>
          <w:color w:val="000000" w:themeColor="text1"/>
        </w:rPr>
      </w:pPr>
    </w:p>
    <w:p w14:paraId="35E023AF" w14:textId="77AB395F" w:rsidR="00185DBC" w:rsidRPr="00A44363" w:rsidRDefault="00735EA9" w:rsidP="009778D1">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8960" behindDoc="0" locked="0" layoutInCell="1" allowOverlap="1" wp14:anchorId="7EC4E546" wp14:editId="3C0558F1">
                <wp:simplePos x="0" y="0"/>
                <wp:positionH relativeFrom="column">
                  <wp:posOffset>2006600</wp:posOffset>
                </wp:positionH>
                <wp:positionV relativeFrom="paragraph">
                  <wp:posOffset>27305</wp:posOffset>
                </wp:positionV>
                <wp:extent cx="1955800" cy="63500"/>
                <wp:effectExtent l="12700" t="63500" r="12700" b="25400"/>
                <wp:wrapNone/>
                <wp:docPr id="688125556" name="Straight Arrow Connector 17"/>
                <wp:cNvGraphicFramePr/>
                <a:graphic xmlns:a="http://schemas.openxmlformats.org/drawingml/2006/main">
                  <a:graphicData uri="http://schemas.microsoft.com/office/word/2010/wordprocessingShape">
                    <wps:wsp>
                      <wps:cNvCnPr/>
                      <wps:spPr>
                        <a:xfrm flipH="1" flipV="1">
                          <a:off x="0" y="0"/>
                          <a:ext cx="1955800" cy="6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8B39F6" id="Straight Arrow Connector 17" o:spid="_x0000_s1026" type="#_x0000_t32" style="position:absolute;margin-left:158pt;margin-top:2.15pt;width:154pt;height:5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" strokecolor="#4472c4 [3204]" strokeweight=".5pt">
                <v:stroke endarrow="block" joinstyle="miter"/>
              </v:shape>
            </w:pict>
          </mc:Fallback>
        </mc:AlternateContent>
      </w:r>
      <w:r w:rsidRPr="00A44363">
        <w:rPr>
          <w:rFonts w:ascii="Centra No2 Medium" w:hAnsi="Centra No2 Medium" w:cs="Arial"/>
          <w:bCs/>
          <w:color w:val="000000" w:themeColor="text1"/>
        </w:rPr>
        <w:t>Choose ‘All 17 subjects’</w:t>
      </w:r>
    </w:p>
    <w:p w14:paraId="27FBE14E" w14:textId="77777777" w:rsidR="00185DBC" w:rsidRPr="00A44363" w:rsidRDefault="00185DBC" w:rsidP="009778D1">
      <w:pPr>
        <w:rPr>
          <w:rFonts w:ascii="Centra No2 Medium" w:hAnsi="Centra No2 Medium" w:cs="Arial"/>
          <w:bCs/>
          <w:color w:val="000000" w:themeColor="text1"/>
        </w:rPr>
      </w:pPr>
    </w:p>
    <w:p w14:paraId="4BE80E3B" w14:textId="7918D3C0" w:rsidR="00185DBC" w:rsidRPr="00A44363" w:rsidRDefault="00735EA9" w:rsidP="009778D1">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89984" behindDoc="0" locked="0" layoutInCell="1" allowOverlap="1" wp14:anchorId="48805C3E" wp14:editId="2F6D925C">
                <wp:simplePos x="0" y="0"/>
                <wp:positionH relativeFrom="column">
                  <wp:posOffset>2489200</wp:posOffset>
                </wp:positionH>
                <wp:positionV relativeFrom="paragraph">
                  <wp:posOffset>45720</wp:posOffset>
                </wp:positionV>
                <wp:extent cx="1473200" cy="76200"/>
                <wp:effectExtent l="12700" t="63500" r="12700" b="12700"/>
                <wp:wrapNone/>
                <wp:docPr id="223860677" name="Straight Arrow Connector 18"/>
                <wp:cNvGraphicFramePr/>
                <a:graphic xmlns:a="http://schemas.openxmlformats.org/drawingml/2006/main">
                  <a:graphicData uri="http://schemas.microsoft.com/office/word/2010/wordprocessingShape">
                    <wps:wsp>
                      <wps:cNvCnPr/>
                      <wps:spPr>
                        <a:xfrm flipH="1" flipV="1">
                          <a:off x="0" y="0"/>
                          <a:ext cx="147320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CB1B53" id="Straight Arrow Connector 18" o:spid="_x0000_s1026" type="#_x0000_t32" style="position:absolute;margin-left:196pt;margin-top:3.6pt;width:116pt;height:6pt;flip:x 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" strokecolor="#4472c4 [3204]" strokeweight=".5pt">
                <v:stroke endarrow="block" joinstyle="miter"/>
              </v:shape>
            </w:pict>
          </mc:Fallback>
        </mc:AlternateContent>
      </w:r>
      <w:r w:rsidRPr="00A44363">
        <w:rPr>
          <w:rFonts w:ascii="Centra No2 Medium" w:hAnsi="Centra No2 Medium" w:cs="Arial"/>
          <w:bCs/>
          <w:color w:val="000000" w:themeColor="text1"/>
        </w:rPr>
        <w:t>Choose Summer 2</w:t>
      </w:r>
    </w:p>
    <w:p w14:paraId="0ACFB730" w14:textId="77777777" w:rsidR="00185DBC" w:rsidRPr="00A44363" w:rsidRDefault="00185DBC" w:rsidP="009778D1">
      <w:pPr>
        <w:rPr>
          <w:rFonts w:ascii="Centra No2 Medium" w:hAnsi="Centra No2 Medium" w:cs="Arial"/>
          <w:bCs/>
          <w:color w:val="000000" w:themeColor="text1"/>
        </w:rPr>
      </w:pPr>
    </w:p>
    <w:p w14:paraId="455C66B7" w14:textId="77777777" w:rsidR="00185DBC" w:rsidRPr="00A44363" w:rsidRDefault="00185DBC" w:rsidP="009778D1">
      <w:pPr>
        <w:rPr>
          <w:rFonts w:ascii="Centra No2 Medium" w:hAnsi="Centra No2 Medium" w:cs="Arial"/>
          <w:bCs/>
          <w:color w:val="000000" w:themeColor="text1"/>
        </w:rPr>
      </w:pPr>
    </w:p>
    <w:p w14:paraId="7E31B71F" w14:textId="416A3EC1" w:rsidR="00B62833" w:rsidRPr="00A44363" w:rsidRDefault="0071799D" w:rsidP="009778D1">
      <w:pPr>
        <w:rPr>
          <w:rFonts w:ascii="Centra No2 Medium" w:hAnsi="Centra No2 Medium" w:cs="Arial"/>
          <w:bCs/>
          <w:color w:val="000000" w:themeColor="text1"/>
        </w:rPr>
      </w:pPr>
      <w:r w:rsidRPr="00A44363">
        <w:rPr>
          <w:rFonts w:ascii="Centra No2 Medium" w:hAnsi="Centra No2 Medium" w:cs="Arial"/>
          <w:bCs/>
          <w:color w:val="000000" w:themeColor="text1"/>
        </w:rPr>
        <w:t>Once you have clicked on ‘Load Mark Sheet’ it should look like this</w:t>
      </w:r>
    </w:p>
    <w:p w14:paraId="5E8B852F" w14:textId="384C5434" w:rsidR="00B62833" w:rsidRPr="00A44363" w:rsidRDefault="00B62833" w:rsidP="009778D1">
      <w:pPr>
        <w:rPr>
          <w:rFonts w:ascii="Centra No2 Medium" w:hAnsi="Centra No2 Medium" w:cs="Arial"/>
          <w:b/>
          <w:color w:val="F4B083" w:themeColor="accent2" w:themeTint="99"/>
        </w:rPr>
      </w:pPr>
    </w:p>
    <w:p w14:paraId="660AF19D" w14:textId="18E7890F" w:rsidR="00DE21FD" w:rsidRPr="00A44363" w:rsidRDefault="00DE21FD" w:rsidP="009778D1">
      <w:pPr>
        <w:rPr>
          <w:rFonts w:ascii="Centra No2 Medium" w:hAnsi="Centra No2 Medium" w:cs="Arial"/>
          <w:bCs/>
          <w:color w:val="000000" w:themeColor="text1"/>
        </w:rPr>
      </w:pPr>
      <w:r w:rsidRPr="00A44363">
        <w:rPr>
          <w:rFonts w:ascii="Centra No2 Medium" w:hAnsi="Centra No2 Medium" w:cs="Arial"/>
          <w:bCs/>
          <w:noProof/>
          <w:color w:val="000000" w:themeColor="text1"/>
        </w:rPr>
        <w:drawing>
          <wp:anchor distT="0" distB="0" distL="114300" distR="114300" simplePos="0" relativeHeight="251691008" behindDoc="0" locked="0" layoutInCell="1" allowOverlap="1" wp14:anchorId="754531CB" wp14:editId="5E375CB9">
            <wp:simplePos x="0" y="0"/>
            <wp:positionH relativeFrom="column">
              <wp:posOffset>0</wp:posOffset>
            </wp:positionH>
            <wp:positionV relativeFrom="paragraph">
              <wp:posOffset>0</wp:posOffset>
            </wp:positionV>
            <wp:extent cx="5731510" cy="1991995"/>
            <wp:effectExtent l="0" t="0" r="0" b="1905"/>
            <wp:wrapSquare wrapText="bothSides"/>
            <wp:docPr id="1901519904"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19904" name="Picture 19"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31510" cy="1991995"/>
                    </a:xfrm>
                    <a:prstGeom prst="rect">
                      <a:avLst/>
                    </a:prstGeom>
                  </pic:spPr>
                </pic:pic>
              </a:graphicData>
            </a:graphic>
            <wp14:sizeRelH relativeFrom="page">
              <wp14:pctWidth>0</wp14:pctWidth>
            </wp14:sizeRelH>
            <wp14:sizeRelV relativeFrom="page">
              <wp14:pctHeight>0</wp14:pctHeight>
            </wp14:sizeRelV>
          </wp:anchor>
        </w:drawing>
      </w:r>
    </w:p>
    <w:p w14:paraId="21B86CFE" w14:textId="0AA5A627" w:rsidR="003C25C2" w:rsidRPr="00A44363" w:rsidRDefault="00E419AA" w:rsidP="009778D1">
      <w:pPr>
        <w:rPr>
          <w:rFonts w:ascii="Centra No2 Medium" w:hAnsi="Centra No2 Medium" w:cs="Arial"/>
          <w:bCs/>
          <w:color w:val="000000" w:themeColor="text1"/>
        </w:rPr>
      </w:pPr>
      <w:r w:rsidRPr="00A44363">
        <w:rPr>
          <w:rFonts w:ascii="Centra No2 Medium" w:hAnsi="Centra No2 Medium" w:cs="Arial"/>
          <w:bCs/>
          <w:color w:val="000000" w:themeColor="text1"/>
        </w:rPr>
        <w:t>Insight itself will translate the judgements of EXS, WTS and WB into the national language of EX</w:t>
      </w:r>
      <w:r w:rsidR="007C699B" w:rsidRPr="00A44363">
        <w:rPr>
          <w:rFonts w:ascii="Centra No2 Medium" w:hAnsi="Centra No2 Medium" w:cs="Arial"/>
          <w:bCs/>
          <w:color w:val="000000" w:themeColor="text1"/>
        </w:rPr>
        <w:t>P</w:t>
      </w:r>
      <w:r w:rsidRPr="00A44363">
        <w:rPr>
          <w:rFonts w:ascii="Centra No2 Medium" w:hAnsi="Centra No2 Medium" w:cs="Arial"/>
          <w:bCs/>
          <w:color w:val="000000" w:themeColor="text1"/>
        </w:rPr>
        <w:t xml:space="preserve"> and EME automatically, in a different area of the system</w:t>
      </w:r>
      <w:r w:rsidR="00F206B8" w:rsidRPr="00A44363">
        <w:rPr>
          <w:rFonts w:ascii="Centra No2 Medium" w:hAnsi="Centra No2 Medium" w:cs="Arial"/>
          <w:bCs/>
          <w:color w:val="000000" w:themeColor="text1"/>
        </w:rPr>
        <w:t xml:space="preserve"> – there is no need to enter any data twice.</w:t>
      </w:r>
    </w:p>
    <w:p w14:paraId="6F6E98BE" w14:textId="77777777" w:rsidR="00671004" w:rsidRPr="00A44363" w:rsidRDefault="00671004" w:rsidP="009778D1">
      <w:pPr>
        <w:rPr>
          <w:rFonts w:ascii="Centra No2 Medium" w:hAnsi="Centra No2 Medium" w:cs="Arial"/>
          <w:b/>
          <w:color w:val="000000" w:themeColor="text1"/>
        </w:rPr>
      </w:pPr>
    </w:p>
    <w:p w14:paraId="28950495" w14:textId="77777777" w:rsidR="00671004" w:rsidRPr="00A44363" w:rsidRDefault="00671004" w:rsidP="009778D1">
      <w:pPr>
        <w:rPr>
          <w:rFonts w:ascii="Centra No2 Medium" w:hAnsi="Centra No2 Medium" w:cs="Arial"/>
          <w:b/>
          <w:color w:val="000000" w:themeColor="text1"/>
        </w:rPr>
      </w:pPr>
    </w:p>
    <w:p w14:paraId="0C98A466" w14:textId="77777777" w:rsidR="00671004" w:rsidRPr="00A44363" w:rsidRDefault="00671004" w:rsidP="009778D1">
      <w:pPr>
        <w:rPr>
          <w:rFonts w:ascii="Centra No2 Medium" w:hAnsi="Centra No2 Medium" w:cs="Arial"/>
          <w:b/>
          <w:color w:val="000000" w:themeColor="text1"/>
        </w:rPr>
      </w:pPr>
    </w:p>
    <w:p w14:paraId="0F5DE387" w14:textId="77777777" w:rsidR="00671004" w:rsidRPr="00A44363" w:rsidRDefault="00671004" w:rsidP="009778D1">
      <w:pPr>
        <w:rPr>
          <w:rFonts w:ascii="Centra No2 Medium" w:hAnsi="Centra No2 Medium" w:cs="Arial"/>
          <w:b/>
          <w:color w:val="000000" w:themeColor="text1"/>
        </w:rPr>
      </w:pPr>
    </w:p>
    <w:p w14:paraId="0779D1CE" w14:textId="77777777" w:rsidR="00671004" w:rsidRPr="00A44363" w:rsidRDefault="00671004" w:rsidP="009778D1">
      <w:pPr>
        <w:rPr>
          <w:rFonts w:ascii="Centra No2 Medium" w:hAnsi="Centra No2 Medium" w:cs="Arial"/>
          <w:b/>
          <w:color w:val="000000" w:themeColor="text1"/>
        </w:rPr>
      </w:pPr>
    </w:p>
    <w:p w14:paraId="38FD21DB" w14:textId="144DCB38" w:rsidR="00F206B8" w:rsidRPr="00A44363" w:rsidRDefault="00F206B8" w:rsidP="009778D1">
      <w:pPr>
        <w:rPr>
          <w:rFonts w:ascii="Centra No2 Medium" w:hAnsi="Centra No2 Medium" w:cs="Arial"/>
          <w:b/>
          <w:color w:val="000000" w:themeColor="text1"/>
        </w:rPr>
      </w:pPr>
      <w:r w:rsidRPr="00A44363">
        <w:rPr>
          <w:rFonts w:ascii="Centra No2 Medium" w:hAnsi="Centra No2 Medium" w:cs="Arial"/>
          <w:b/>
          <w:color w:val="000000" w:themeColor="text1"/>
        </w:rPr>
        <w:t xml:space="preserve">To view your data ready to upload to the LA through a CTF </w:t>
      </w:r>
    </w:p>
    <w:p w14:paraId="7959A465" w14:textId="7FE01706" w:rsidR="00CC14D3" w:rsidRPr="00A44363" w:rsidRDefault="004A1CC4" w:rsidP="009778D1">
      <w:pPr>
        <w:rPr>
          <w:rFonts w:ascii="Centra No2 Medium" w:hAnsi="Centra No2 Medium" w:cs="Arial"/>
          <w:b/>
          <w:color w:val="000000" w:themeColor="text1"/>
        </w:rPr>
      </w:pPr>
      <w:r w:rsidRPr="00A44363">
        <w:rPr>
          <w:rFonts w:ascii="Centra No2 Medium" w:hAnsi="Centra No2 Medium" w:cs="Arial"/>
          <w:b/>
          <w:noProof/>
          <w:color w:val="000000" w:themeColor="text1"/>
        </w:rPr>
        <w:lastRenderedPageBreak/>
        <w:drawing>
          <wp:anchor distT="0" distB="0" distL="114300" distR="114300" simplePos="0" relativeHeight="251692032" behindDoc="0" locked="0" layoutInCell="1" allowOverlap="1" wp14:anchorId="52E04940" wp14:editId="2AB48BF1">
            <wp:simplePos x="0" y="0"/>
            <wp:positionH relativeFrom="column">
              <wp:posOffset>0</wp:posOffset>
            </wp:positionH>
            <wp:positionV relativeFrom="paragraph">
              <wp:posOffset>0</wp:posOffset>
            </wp:positionV>
            <wp:extent cx="4787900" cy="2082572"/>
            <wp:effectExtent l="0" t="0" r="0" b="635"/>
            <wp:wrapSquare wrapText="bothSides"/>
            <wp:docPr id="986796552"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96552" name="Picture 20"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787900" cy="2082572"/>
                    </a:xfrm>
                    <a:prstGeom prst="rect">
                      <a:avLst/>
                    </a:prstGeom>
                  </pic:spPr>
                </pic:pic>
              </a:graphicData>
            </a:graphic>
            <wp14:sizeRelH relativeFrom="page">
              <wp14:pctWidth>0</wp14:pctWidth>
            </wp14:sizeRelH>
            <wp14:sizeRelV relativeFrom="page">
              <wp14:pctHeight>0</wp14:pctHeight>
            </wp14:sizeRelV>
          </wp:anchor>
        </w:drawing>
      </w:r>
    </w:p>
    <w:p w14:paraId="2B8E8BD8" w14:textId="3E1F490C" w:rsidR="004A1CC4" w:rsidRPr="00A44363" w:rsidRDefault="0086518B" w:rsidP="009778D1">
      <w:pPr>
        <w:rPr>
          <w:rFonts w:ascii="Centra No2 Medium" w:hAnsi="Centra No2 Medium" w:cs="Arial"/>
          <w:bCs/>
          <w:color w:val="000000" w:themeColor="text1"/>
        </w:rPr>
      </w:pPr>
      <w:r w:rsidRPr="00A44363">
        <w:rPr>
          <w:rFonts w:ascii="Centra No2 Medium" w:hAnsi="Centra No2 Medium" w:cs="Arial"/>
          <w:bCs/>
          <w:color w:val="000000" w:themeColor="text1"/>
        </w:rPr>
        <w:t xml:space="preserve">Click Enter Data </w:t>
      </w:r>
      <w:proofErr w:type="gramStart"/>
      <w:r w:rsidRPr="00A44363">
        <w:rPr>
          <w:rFonts w:ascii="Centra No2 Medium" w:hAnsi="Centra No2 Medium" w:cs="Arial"/>
          <w:bCs/>
          <w:color w:val="000000" w:themeColor="text1"/>
        </w:rPr>
        <w:t>then</w:t>
      </w:r>
      <w:proofErr w:type="gramEnd"/>
      <w:r w:rsidRPr="00A44363">
        <w:rPr>
          <w:rFonts w:ascii="Centra No2 Medium" w:hAnsi="Centra No2 Medium" w:cs="Arial"/>
          <w:bCs/>
          <w:color w:val="000000" w:themeColor="text1"/>
        </w:rPr>
        <w:t xml:space="preserve"> Statutory Assessments</w:t>
      </w:r>
    </w:p>
    <w:p w14:paraId="51DC82DA" w14:textId="6A455D4F" w:rsidR="004A1CC4" w:rsidRPr="00A44363" w:rsidRDefault="004A1CC4" w:rsidP="009778D1">
      <w:pPr>
        <w:rPr>
          <w:rFonts w:ascii="Centra No2 Medium" w:hAnsi="Centra No2 Medium" w:cs="Arial"/>
          <w:b/>
          <w:color w:val="000000" w:themeColor="text1"/>
        </w:rPr>
      </w:pPr>
    </w:p>
    <w:p w14:paraId="4A395BFC" w14:textId="603B1EA4" w:rsidR="0086518B" w:rsidRPr="00A44363" w:rsidRDefault="001366D3" w:rsidP="009778D1">
      <w:pPr>
        <w:rPr>
          <w:rFonts w:ascii="Centra No2 Medium" w:hAnsi="Centra No2 Medium" w:cs="Arial"/>
          <w:bCs/>
          <w:color w:val="000000" w:themeColor="text1"/>
        </w:rPr>
      </w:pPr>
      <w:r w:rsidRPr="00A44363">
        <w:rPr>
          <w:rFonts w:ascii="Centra No2 Medium" w:hAnsi="Centra No2 Medium" w:cs="Arial"/>
          <w:bCs/>
          <w:color w:val="000000" w:themeColor="text1"/>
        </w:rPr>
        <w:t>Select EYFS Profile</w:t>
      </w:r>
    </w:p>
    <w:p w14:paraId="46FB25B5" w14:textId="27D54ACB" w:rsidR="004A1CC4" w:rsidRPr="00A44363" w:rsidRDefault="004A1CC4" w:rsidP="009778D1">
      <w:pPr>
        <w:rPr>
          <w:rFonts w:ascii="Centra No2 Medium" w:hAnsi="Centra No2 Medium" w:cs="Arial"/>
          <w:b/>
          <w:color w:val="F4B083" w:themeColor="accent2" w:themeTint="99"/>
        </w:rPr>
      </w:pPr>
    </w:p>
    <w:p w14:paraId="22A687A5" w14:textId="182EF6EF" w:rsidR="004A1CC4" w:rsidRPr="00A44363" w:rsidRDefault="001366D3" w:rsidP="009778D1">
      <w:pPr>
        <w:rPr>
          <w:rFonts w:ascii="Centra No2 Medium" w:hAnsi="Centra No2 Medium" w:cs="Arial"/>
          <w:b/>
          <w:color w:val="F4B083" w:themeColor="accent2" w:themeTint="99"/>
        </w:rPr>
      </w:pPr>
      <w:r w:rsidRPr="00A44363">
        <w:rPr>
          <w:rFonts w:ascii="Centra No2 Medium" w:hAnsi="Centra No2 Medium" w:cs="Arial"/>
          <w:bCs/>
          <w:noProof/>
          <w:color w:val="000000" w:themeColor="text1"/>
        </w:rPr>
        <w:drawing>
          <wp:anchor distT="0" distB="0" distL="114300" distR="114300" simplePos="0" relativeHeight="251693056" behindDoc="0" locked="0" layoutInCell="1" allowOverlap="1" wp14:anchorId="43AE6B71" wp14:editId="1DF9B599">
            <wp:simplePos x="0" y="0"/>
            <wp:positionH relativeFrom="column">
              <wp:posOffset>-685800</wp:posOffset>
            </wp:positionH>
            <wp:positionV relativeFrom="paragraph">
              <wp:posOffset>255905</wp:posOffset>
            </wp:positionV>
            <wp:extent cx="5731510" cy="1829435"/>
            <wp:effectExtent l="0" t="0" r="0" b="0"/>
            <wp:wrapSquare wrapText="bothSides"/>
            <wp:docPr id="1787848799"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48799" name="Picture 21"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31510" cy="1829435"/>
                    </a:xfrm>
                    <a:prstGeom prst="rect">
                      <a:avLst/>
                    </a:prstGeom>
                  </pic:spPr>
                </pic:pic>
              </a:graphicData>
            </a:graphic>
            <wp14:sizeRelH relativeFrom="page">
              <wp14:pctWidth>0</wp14:pctWidth>
            </wp14:sizeRelH>
            <wp14:sizeRelV relativeFrom="page">
              <wp14:pctHeight>0</wp14:pctHeight>
            </wp14:sizeRelV>
          </wp:anchor>
        </w:drawing>
      </w:r>
      <w:r w:rsidRPr="00A44363">
        <w:rPr>
          <w:rFonts w:ascii="Centra No2 Medium" w:hAnsi="Centra No2 Medium" w:cs="Arial"/>
          <w:bCs/>
          <w:color w:val="000000" w:themeColor="text1"/>
        </w:rPr>
        <w:t>Load Mark Sheet and this screen will appear</w:t>
      </w:r>
    </w:p>
    <w:p w14:paraId="67343CAF" w14:textId="105F4B5C" w:rsidR="004A1CC4" w:rsidRPr="00A44363" w:rsidRDefault="00F12367" w:rsidP="009778D1">
      <w:pPr>
        <w:rPr>
          <w:rFonts w:ascii="Centra No2 Medium" w:hAnsi="Centra No2 Medium" w:cs="Arial"/>
          <w:b/>
          <w:color w:val="F4B083" w:themeColor="accent2" w:themeTint="99"/>
        </w:rPr>
      </w:pPr>
      <w:r w:rsidRPr="00A44363">
        <w:rPr>
          <w:rFonts w:ascii="Centra No2 Medium" w:hAnsi="Centra No2 Medium" w:cs="Arial"/>
          <w:b/>
          <w:noProof/>
          <w:color w:val="F4B083" w:themeColor="accent2" w:themeTint="99"/>
        </w:rPr>
        <mc:AlternateContent>
          <mc:Choice Requires="wps">
            <w:drawing>
              <wp:anchor distT="0" distB="0" distL="114300" distR="114300" simplePos="0" relativeHeight="251697152" behindDoc="0" locked="0" layoutInCell="1" allowOverlap="1" wp14:anchorId="32DACB30" wp14:editId="2667397D">
                <wp:simplePos x="0" y="0"/>
                <wp:positionH relativeFrom="column">
                  <wp:posOffset>0</wp:posOffset>
                </wp:positionH>
                <wp:positionV relativeFrom="paragraph">
                  <wp:posOffset>158750</wp:posOffset>
                </wp:positionV>
                <wp:extent cx="254000" cy="2514600"/>
                <wp:effectExtent l="12700" t="25400" r="38100" b="12700"/>
                <wp:wrapNone/>
                <wp:docPr id="1109166321" name="Straight Arrow Connector 25"/>
                <wp:cNvGraphicFramePr/>
                <a:graphic xmlns:a="http://schemas.openxmlformats.org/drawingml/2006/main">
                  <a:graphicData uri="http://schemas.microsoft.com/office/word/2010/wordprocessingShape">
                    <wps:wsp>
                      <wps:cNvCnPr/>
                      <wps:spPr>
                        <a:xfrm flipV="1">
                          <a:off x="0" y="0"/>
                          <a:ext cx="254000" cy="251460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282AF6C5" id="Straight Arrow Connector 25" o:spid="_x0000_s1026" type="#_x0000_t32" style="position:absolute;margin-left:0;margin-top:12.5pt;width:20pt;height:198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" strokecolor="#ffc000 [3207]" strokeweight="1.5pt">
                <v:stroke endarrow="block" joinstyle="miter"/>
              </v:shape>
            </w:pict>
          </mc:Fallback>
        </mc:AlternateContent>
      </w:r>
    </w:p>
    <w:p w14:paraId="2F6B8D10" w14:textId="57A545BB" w:rsidR="001366D3" w:rsidRPr="00A44363" w:rsidRDefault="00F12367" w:rsidP="009778D1">
      <w:pPr>
        <w:rPr>
          <w:rFonts w:ascii="Centra No2 Medium" w:hAnsi="Centra No2 Medium" w:cs="Arial"/>
          <w:bCs/>
          <w:color w:val="000000" w:themeColor="text1"/>
        </w:rPr>
      </w:pPr>
      <w:r w:rsidRPr="00A44363">
        <w:rPr>
          <w:rFonts w:ascii="Centra No2 Medium" w:hAnsi="Centra No2 Medium" w:cs="Arial"/>
          <w:bCs/>
          <w:noProof/>
          <w:color w:val="000000" w:themeColor="text1"/>
        </w:rPr>
        <mc:AlternateContent>
          <mc:Choice Requires="wps">
            <w:drawing>
              <wp:anchor distT="0" distB="0" distL="114300" distR="114300" simplePos="0" relativeHeight="251696128" behindDoc="0" locked="0" layoutInCell="1" allowOverlap="1" wp14:anchorId="758B7925" wp14:editId="5521FD74">
                <wp:simplePos x="0" y="0"/>
                <wp:positionH relativeFrom="column">
                  <wp:posOffset>355179</wp:posOffset>
                </wp:positionH>
                <wp:positionV relativeFrom="paragraph">
                  <wp:posOffset>1152315</wp:posOffset>
                </wp:positionV>
                <wp:extent cx="677403" cy="1093040"/>
                <wp:effectExtent l="0" t="25400" r="34290" b="12065"/>
                <wp:wrapNone/>
                <wp:docPr id="626959765" name="Straight Arrow Connector 24"/>
                <wp:cNvGraphicFramePr/>
                <a:graphic xmlns:a="http://schemas.openxmlformats.org/drawingml/2006/main">
                  <a:graphicData uri="http://schemas.microsoft.com/office/word/2010/wordprocessingShape">
                    <wps:wsp>
                      <wps:cNvCnPr/>
                      <wps:spPr>
                        <a:xfrm flipV="1">
                          <a:off x="0" y="0"/>
                          <a:ext cx="677403" cy="109304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DB0A9D" id="_x0000_t32" coordsize="21600,21600" o:spt="32" o:oned="t" path="m,l21600,21600e" filled="f">
                <v:path arrowok="t" fillok="f" o:connecttype="none"/>
                <o:lock v:ext="edit" shapetype="t"/>
              </v:shapetype>
              <v:shape id="Straight Arrow Connector 24" o:spid="_x0000_s1026" type="#_x0000_t32" style="position:absolute;margin-left:27.95pt;margin-top:90.75pt;width:53.35pt;height:86.0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" strokecolor="#70ad47 [3209]" strokeweight=".5pt">
                <v:stroke endarrow="block" joinstyle="miter"/>
              </v:shape>
            </w:pict>
          </mc:Fallback>
        </mc:AlternateContent>
      </w:r>
      <w:r w:rsidRPr="00A44363">
        <w:rPr>
          <w:rFonts w:ascii="Centra No2 Medium" w:hAnsi="Centra No2 Medium" w:cs="Arial"/>
          <w:bCs/>
          <w:noProof/>
          <w:color w:val="000000" w:themeColor="text1"/>
        </w:rPr>
        <mc:AlternateContent>
          <mc:Choice Requires="wps">
            <w:drawing>
              <wp:anchor distT="0" distB="0" distL="114300" distR="114300" simplePos="0" relativeHeight="251695104" behindDoc="0" locked="0" layoutInCell="1" allowOverlap="1" wp14:anchorId="7BF598F1" wp14:editId="19D057D4">
                <wp:simplePos x="0" y="0"/>
                <wp:positionH relativeFrom="column">
                  <wp:posOffset>889000</wp:posOffset>
                </wp:positionH>
                <wp:positionV relativeFrom="paragraph">
                  <wp:posOffset>809625</wp:posOffset>
                </wp:positionV>
                <wp:extent cx="2197100" cy="1041400"/>
                <wp:effectExtent l="25400" t="25400" r="12700" b="12700"/>
                <wp:wrapNone/>
                <wp:docPr id="573023925" name="Straight Arrow Connector 23"/>
                <wp:cNvGraphicFramePr/>
                <a:graphic xmlns:a="http://schemas.openxmlformats.org/drawingml/2006/main">
                  <a:graphicData uri="http://schemas.microsoft.com/office/word/2010/wordprocessingShape">
                    <wps:wsp>
                      <wps:cNvCnPr/>
                      <wps:spPr>
                        <a:xfrm flipH="1" flipV="1">
                          <a:off x="0" y="0"/>
                          <a:ext cx="2197100" cy="1041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19D7C" id="Straight Arrow Connector 23" o:spid="_x0000_s1026" type="#_x0000_t32" style="position:absolute;margin-left:70pt;margin-top:63.75pt;width:173pt;height:82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" strokecolor="#4472c4 [3204]" strokeweight=".5pt">
                <v:stroke endarrow="block" joinstyle="miter"/>
              </v:shape>
            </w:pict>
          </mc:Fallback>
        </mc:AlternateContent>
      </w:r>
      <w:r w:rsidR="00823603" w:rsidRPr="00A44363">
        <w:rPr>
          <w:rFonts w:ascii="Centra No2 Medium" w:hAnsi="Centra No2 Medium" w:cs="Arial"/>
          <w:bCs/>
          <w:noProof/>
          <w:color w:val="000000" w:themeColor="text1"/>
        </w:rPr>
        <mc:AlternateContent>
          <mc:Choice Requires="wps">
            <w:drawing>
              <wp:anchor distT="0" distB="0" distL="114300" distR="114300" simplePos="0" relativeHeight="251694080" behindDoc="0" locked="0" layoutInCell="1" allowOverlap="1" wp14:anchorId="6C237C66" wp14:editId="41BC1F9E">
                <wp:simplePos x="0" y="0"/>
                <wp:positionH relativeFrom="column">
                  <wp:posOffset>3632200</wp:posOffset>
                </wp:positionH>
                <wp:positionV relativeFrom="paragraph">
                  <wp:posOffset>403225</wp:posOffset>
                </wp:positionV>
                <wp:extent cx="1511300" cy="406400"/>
                <wp:effectExtent l="25400" t="0" r="12700" b="50800"/>
                <wp:wrapNone/>
                <wp:docPr id="320425904" name="Straight Arrow Connector 22"/>
                <wp:cNvGraphicFramePr/>
                <a:graphic xmlns:a="http://schemas.openxmlformats.org/drawingml/2006/main">
                  <a:graphicData uri="http://schemas.microsoft.com/office/word/2010/wordprocessingShape">
                    <wps:wsp>
                      <wps:cNvCnPr/>
                      <wps:spPr>
                        <a:xfrm flipH="1">
                          <a:off x="0" y="0"/>
                          <a:ext cx="1511300" cy="4064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961DBA8" id="Straight Arrow Connector 22" o:spid="_x0000_s1026" type="#_x0000_t32" style="position:absolute;margin-left:286pt;margin-top:31.75pt;width:119pt;height:32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" strokecolor="#ed7d31 [3205]" strokeweight="1pt">
                <v:stroke endarrow="block" joinstyle="miter"/>
              </v:shape>
            </w:pict>
          </mc:Fallback>
        </mc:AlternateContent>
      </w:r>
      <w:r w:rsidR="00823603" w:rsidRPr="00A44363">
        <w:rPr>
          <w:rFonts w:ascii="Centra No2 Medium" w:hAnsi="Centra No2 Medium" w:cs="Arial"/>
          <w:bCs/>
          <w:color w:val="000000" w:themeColor="text1"/>
        </w:rPr>
        <w:t xml:space="preserve">Click here to copy your data from ‘Summer EYFS’ into </w:t>
      </w:r>
      <w:r w:rsidR="001403D1" w:rsidRPr="00A44363">
        <w:rPr>
          <w:rFonts w:ascii="Centra No2 Medium" w:hAnsi="Centra No2 Medium" w:cs="Arial"/>
          <w:bCs/>
          <w:color w:val="000000" w:themeColor="text1"/>
        </w:rPr>
        <w:t>this page</w:t>
      </w:r>
    </w:p>
    <w:p w14:paraId="06472ADB" w14:textId="77777777" w:rsidR="001366D3" w:rsidRPr="00A44363" w:rsidRDefault="001366D3" w:rsidP="009778D1">
      <w:pPr>
        <w:rPr>
          <w:rFonts w:ascii="Centra No2 Medium" w:hAnsi="Centra No2 Medium" w:cs="Arial"/>
          <w:b/>
          <w:color w:val="F4B083" w:themeColor="accent2" w:themeTint="99"/>
        </w:rPr>
      </w:pPr>
    </w:p>
    <w:p w14:paraId="0A45D54C" w14:textId="3B376AED" w:rsidR="001366D3" w:rsidRPr="00A44363" w:rsidRDefault="00037F1A" w:rsidP="009778D1">
      <w:pPr>
        <w:rPr>
          <w:rFonts w:ascii="Centra No2 Medium" w:hAnsi="Centra No2 Medium" w:cs="Arial"/>
          <w:bCs/>
          <w:color w:val="000000" w:themeColor="text1"/>
        </w:rPr>
      </w:pPr>
      <w:r w:rsidRPr="00A44363">
        <w:rPr>
          <w:rFonts w:ascii="Centra No2 Medium" w:hAnsi="Centra No2 Medium" w:cs="Arial"/>
          <w:bCs/>
          <w:color w:val="000000" w:themeColor="text1"/>
        </w:rPr>
        <w:t>Click here to download the CTF ready to send to LA</w:t>
      </w:r>
    </w:p>
    <w:p w14:paraId="23D3F436" w14:textId="274331E4" w:rsidR="00037F1A" w:rsidRPr="00A44363" w:rsidRDefault="00037F1A" w:rsidP="009778D1">
      <w:pPr>
        <w:rPr>
          <w:rFonts w:ascii="Centra No2 Medium" w:hAnsi="Centra No2 Medium" w:cs="Arial"/>
          <w:bCs/>
          <w:color w:val="000000" w:themeColor="text1"/>
        </w:rPr>
      </w:pPr>
      <w:r w:rsidRPr="00A44363">
        <w:rPr>
          <w:rFonts w:ascii="Centra No2 Medium" w:hAnsi="Centra No2 Medium" w:cs="Arial"/>
          <w:bCs/>
          <w:color w:val="000000" w:themeColor="text1"/>
        </w:rPr>
        <w:t>Click here</w:t>
      </w:r>
      <w:r w:rsidR="00341E95" w:rsidRPr="00A44363">
        <w:rPr>
          <w:rFonts w:ascii="Centra No2 Medium" w:hAnsi="Centra No2 Medium" w:cs="Arial"/>
          <w:bCs/>
          <w:color w:val="000000" w:themeColor="text1"/>
        </w:rPr>
        <w:t xml:space="preserve"> if you need</w:t>
      </w:r>
      <w:r w:rsidRPr="00A44363">
        <w:rPr>
          <w:rFonts w:ascii="Centra No2 Medium" w:hAnsi="Centra No2 Medium" w:cs="Arial"/>
          <w:bCs/>
          <w:color w:val="000000" w:themeColor="text1"/>
        </w:rPr>
        <w:t xml:space="preserve"> to ‘flood fill’</w:t>
      </w:r>
      <w:r w:rsidR="00341E95" w:rsidRPr="00A44363">
        <w:rPr>
          <w:rFonts w:ascii="Centra No2 Medium" w:hAnsi="Centra No2 Medium" w:cs="Arial"/>
          <w:bCs/>
          <w:color w:val="000000" w:themeColor="text1"/>
        </w:rPr>
        <w:t xml:space="preserve"> all 17 areas</w:t>
      </w:r>
    </w:p>
    <w:p w14:paraId="734B8418" w14:textId="0E496169" w:rsidR="00341E95" w:rsidRPr="00A44363" w:rsidRDefault="00341E95" w:rsidP="009778D1">
      <w:pPr>
        <w:rPr>
          <w:rFonts w:ascii="Centra No2 Medium" w:hAnsi="Centra No2 Medium" w:cs="Arial"/>
          <w:bCs/>
          <w:color w:val="000000" w:themeColor="text1"/>
        </w:rPr>
      </w:pPr>
      <w:r w:rsidRPr="00A44363">
        <w:rPr>
          <w:rFonts w:ascii="Centra No2 Medium" w:hAnsi="Centra No2 Medium" w:cs="Arial"/>
          <w:bCs/>
          <w:color w:val="000000" w:themeColor="text1"/>
        </w:rPr>
        <w:t>GLD is calculated for you in the ‘Reports’ section</w:t>
      </w:r>
    </w:p>
    <w:p w14:paraId="3E480A2F" w14:textId="77777777" w:rsidR="007D55A0" w:rsidRDefault="007D55A0" w:rsidP="009778D1">
      <w:pPr>
        <w:rPr>
          <w:rFonts w:ascii="Centra No2 Medium" w:hAnsi="Centra No2 Medium" w:cs="Arial"/>
          <w:b/>
          <w:color w:val="F4B083" w:themeColor="accent2" w:themeTint="99"/>
        </w:rPr>
      </w:pPr>
    </w:p>
    <w:p w14:paraId="6E62B4C0" w14:textId="75E71CC8" w:rsidR="009778D1" w:rsidRPr="00A44363" w:rsidRDefault="009778D1" w:rsidP="009778D1">
      <w:pPr>
        <w:rPr>
          <w:rFonts w:ascii="Centra No2 Medium" w:hAnsi="Centra No2 Medium" w:cs="Arial"/>
          <w:b/>
          <w:color w:val="0070C0"/>
        </w:rPr>
      </w:pPr>
      <w:r w:rsidRPr="00A44363">
        <w:rPr>
          <w:rFonts w:ascii="Centra No2 Medium" w:hAnsi="Centra No2 Medium" w:cs="Arial"/>
          <w:b/>
          <w:color w:val="F4B083" w:themeColor="accent2" w:themeTint="99"/>
        </w:rPr>
        <w:t xml:space="preserve">Children new to </w:t>
      </w:r>
      <w:r w:rsidR="00FD2305" w:rsidRPr="00A44363">
        <w:rPr>
          <w:rFonts w:ascii="Centra No2 Medium" w:hAnsi="Centra No2 Medium" w:cs="Arial"/>
          <w:b/>
          <w:color w:val="F4B083" w:themeColor="accent2" w:themeTint="99"/>
        </w:rPr>
        <w:t>the school</w:t>
      </w:r>
      <w:r w:rsidRPr="00A44363">
        <w:rPr>
          <w:rFonts w:ascii="Centra No2 Medium" w:hAnsi="Centra No2 Medium" w:cs="Arial"/>
          <w:b/>
          <w:color w:val="F4B083" w:themeColor="accent2" w:themeTint="99"/>
        </w:rPr>
        <w:t xml:space="preserve"> </w:t>
      </w:r>
      <w:r w:rsidR="00F61AD1" w:rsidRPr="00A44363">
        <w:rPr>
          <w:rFonts w:ascii="Centra No2 Medium" w:hAnsi="Centra No2 Medium" w:cs="Arial"/>
          <w:b/>
          <w:color w:val="F4B083" w:themeColor="accent2" w:themeTint="99"/>
        </w:rPr>
        <w:t>joining at any time</w:t>
      </w:r>
    </w:p>
    <w:p w14:paraId="65EB67A9" w14:textId="69E9DFF6" w:rsidR="0034238D" w:rsidRPr="00A44363" w:rsidRDefault="009778D1" w:rsidP="00CE1780">
      <w:pPr>
        <w:rPr>
          <w:rFonts w:ascii="Centra No2 Medium" w:hAnsi="Centra No2 Medium" w:cs="Arial"/>
          <w:bCs/>
        </w:rPr>
      </w:pPr>
      <w:r w:rsidRPr="00A44363">
        <w:rPr>
          <w:rFonts w:ascii="Centra No2 Medium" w:hAnsi="Centra No2 Medium" w:cs="Arial"/>
          <w:bCs/>
        </w:rPr>
        <w:t xml:space="preserve">Children’s data should </w:t>
      </w:r>
      <w:r w:rsidR="00CE1780" w:rsidRPr="00A44363">
        <w:rPr>
          <w:rFonts w:ascii="Centra No2 Medium" w:hAnsi="Centra No2 Medium" w:cs="Arial"/>
          <w:bCs/>
        </w:rPr>
        <w:t xml:space="preserve">be </w:t>
      </w:r>
      <w:r w:rsidRPr="00A44363">
        <w:rPr>
          <w:rFonts w:ascii="Centra No2 Medium" w:hAnsi="Centra No2 Medium" w:cs="Arial"/>
          <w:bCs/>
        </w:rPr>
        <w:t>available</w:t>
      </w:r>
      <w:r w:rsidR="00CE58C8" w:rsidRPr="00A44363">
        <w:rPr>
          <w:rFonts w:ascii="Centra No2 Medium" w:hAnsi="Centra No2 Medium" w:cs="Arial"/>
          <w:bCs/>
        </w:rPr>
        <w:t xml:space="preserve"> on</w:t>
      </w:r>
      <w:r w:rsidRPr="00A44363">
        <w:rPr>
          <w:rFonts w:ascii="Centra No2 Medium" w:hAnsi="Centra No2 Medium" w:cs="Arial"/>
          <w:bCs/>
        </w:rPr>
        <w:t xml:space="preserve"> </w:t>
      </w:r>
      <w:r w:rsidR="00FE4E26" w:rsidRPr="00A44363">
        <w:rPr>
          <w:rFonts w:ascii="Centra No2 Medium" w:hAnsi="Centra No2 Medium" w:cs="Arial"/>
          <w:bCs/>
        </w:rPr>
        <w:t>Insight</w:t>
      </w:r>
      <w:r w:rsidRPr="00A44363">
        <w:rPr>
          <w:rFonts w:ascii="Centra No2 Medium" w:hAnsi="Centra No2 Medium" w:cs="Arial"/>
          <w:bCs/>
        </w:rPr>
        <w:t xml:space="preserve"> </w:t>
      </w:r>
      <w:r w:rsidR="00B35BB9" w:rsidRPr="00A44363">
        <w:rPr>
          <w:rFonts w:ascii="Centra No2 Medium" w:hAnsi="Centra No2 Medium" w:cs="Arial"/>
          <w:bCs/>
        </w:rPr>
        <w:t>at</w:t>
      </w:r>
      <w:r w:rsidRPr="00A44363">
        <w:rPr>
          <w:rFonts w:ascii="Centra No2 Medium" w:hAnsi="Centra No2 Medium" w:cs="Arial"/>
          <w:bCs/>
        </w:rPr>
        <w:t xml:space="preserve"> the end of half term nearest to their entry point.  </w:t>
      </w:r>
    </w:p>
    <w:p w14:paraId="12941C7B" w14:textId="77777777" w:rsidR="001E08E8" w:rsidRPr="00A44363" w:rsidRDefault="001E08E8" w:rsidP="00C13C66">
      <w:pPr>
        <w:spacing w:after="0" w:line="240" w:lineRule="auto"/>
        <w:rPr>
          <w:rFonts w:ascii="Centra No2 Medium" w:hAnsi="Centra No2 Medium" w:cs="Arial"/>
          <w:bCs/>
        </w:rPr>
      </w:pPr>
    </w:p>
    <w:p w14:paraId="3D678A60" w14:textId="074789CB" w:rsidR="00F36401" w:rsidRPr="00A44363" w:rsidRDefault="00721A89" w:rsidP="00C13C66">
      <w:pPr>
        <w:spacing w:after="0" w:line="240" w:lineRule="auto"/>
        <w:rPr>
          <w:rFonts w:ascii="Centra No2 Medium" w:hAnsi="Centra No2 Medium" w:cs="Arial"/>
          <w:b/>
          <w:sz w:val="28"/>
          <w:szCs w:val="28"/>
        </w:rPr>
      </w:pPr>
      <w:r w:rsidRPr="00A44363">
        <w:rPr>
          <w:rFonts w:ascii="Centra No2 Medium" w:hAnsi="Centra No2 Medium" w:cs="Arial"/>
          <w:b/>
          <w:sz w:val="28"/>
          <w:szCs w:val="28"/>
        </w:rPr>
        <w:t>Further inform</w:t>
      </w:r>
      <w:r w:rsidR="00241DCD" w:rsidRPr="00A44363">
        <w:rPr>
          <w:rFonts w:ascii="Centra No2 Medium" w:hAnsi="Centra No2 Medium" w:cs="Arial"/>
          <w:b/>
          <w:sz w:val="28"/>
          <w:szCs w:val="28"/>
        </w:rPr>
        <w:t>a</w:t>
      </w:r>
      <w:r w:rsidRPr="00A44363">
        <w:rPr>
          <w:rFonts w:ascii="Centra No2 Medium" w:hAnsi="Centra No2 Medium" w:cs="Arial"/>
          <w:b/>
          <w:sz w:val="28"/>
          <w:szCs w:val="28"/>
        </w:rPr>
        <w:t>tion and guidance</w:t>
      </w:r>
      <w:r w:rsidR="00241DCD" w:rsidRPr="00A44363">
        <w:rPr>
          <w:rFonts w:ascii="Centra No2 Medium" w:hAnsi="Centra No2 Medium" w:cs="Arial"/>
          <w:b/>
          <w:sz w:val="28"/>
          <w:szCs w:val="28"/>
        </w:rPr>
        <w:t xml:space="preserve"> about uploading the EYFS data for submission to the LA is </w:t>
      </w:r>
      <w:hyperlink r:id="rId33" w:history="1">
        <w:r w:rsidR="00241DCD" w:rsidRPr="00A44363">
          <w:rPr>
            <w:rStyle w:val="Hyperlink"/>
            <w:rFonts w:ascii="Centra No2 Medium" w:hAnsi="Centra No2 Medium" w:cs="Arial"/>
            <w:b/>
            <w:sz w:val="28"/>
            <w:szCs w:val="28"/>
          </w:rPr>
          <w:t xml:space="preserve">here, from Insight. </w:t>
        </w:r>
      </w:hyperlink>
      <w:r w:rsidRPr="00A44363">
        <w:rPr>
          <w:rFonts w:ascii="Centra No2 Medium" w:hAnsi="Centra No2 Medium" w:cs="Arial"/>
          <w:b/>
          <w:sz w:val="28"/>
          <w:szCs w:val="28"/>
        </w:rPr>
        <w:t xml:space="preserve"> </w:t>
      </w:r>
    </w:p>
    <w:p w14:paraId="3D73E248" w14:textId="1D6E584D" w:rsidR="00656687" w:rsidRPr="00A44363" w:rsidRDefault="00656687" w:rsidP="007D2B97">
      <w:pPr>
        <w:spacing w:after="0" w:line="240" w:lineRule="auto"/>
        <w:rPr>
          <w:rFonts w:ascii="Centra No2 Medium" w:hAnsi="Centra No2 Medium" w:cs="Arial"/>
          <w:b/>
          <w:color w:val="F4B083" w:themeColor="accent2" w:themeTint="99"/>
          <w:sz w:val="28"/>
          <w:szCs w:val="28"/>
        </w:rPr>
      </w:pPr>
    </w:p>
    <w:p w14:paraId="2B3FAE43" w14:textId="77777777" w:rsidR="00EE07E9" w:rsidRDefault="00EE07E9" w:rsidP="009225F8">
      <w:pPr>
        <w:rPr>
          <w:rFonts w:ascii="Centra No2 Medium" w:hAnsi="Centra No2 Medium" w:cs="Arial"/>
          <w:b/>
          <w:bCs/>
        </w:rPr>
      </w:pPr>
    </w:p>
    <w:p w14:paraId="2150984B" w14:textId="77777777" w:rsidR="00EE07E9" w:rsidRDefault="00EE07E9" w:rsidP="009225F8">
      <w:pPr>
        <w:rPr>
          <w:rFonts w:ascii="Centra No2 Medium" w:hAnsi="Centra No2 Medium" w:cs="Arial"/>
          <w:b/>
          <w:bCs/>
        </w:rPr>
      </w:pPr>
    </w:p>
    <w:p w14:paraId="12222590" w14:textId="77777777" w:rsidR="00EE07E9" w:rsidRDefault="00EE07E9" w:rsidP="009225F8">
      <w:pPr>
        <w:rPr>
          <w:rFonts w:ascii="Centra No2 Medium" w:hAnsi="Centra No2 Medium" w:cs="Arial"/>
          <w:b/>
          <w:bCs/>
        </w:rPr>
      </w:pPr>
    </w:p>
    <w:p w14:paraId="72CD06FD" w14:textId="77777777" w:rsidR="00926F1F" w:rsidRDefault="00926F1F" w:rsidP="009225F8">
      <w:pPr>
        <w:rPr>
          <w:rFonts w:ascii="Centra No2 Medium" w:hAnsi="Centra No2 Medium" w:cs="Arial"/>
          <w:b/>
          <w:bCs/>
        </w:rPr>
      </w:pPr>
    </w:p>
    <w:p w14:paraId="0252A923" w14:textId="77777777" w:rsidR="00926F1F" w:rsidRDefault="00926F1F" w:rsidP="009225F8">
      <w:pPr>
        <w:rPr>
          <w:rFonts w:ascii="Centra No2 Medium" w:hAnsi="Centra No2 Medium" w:cs="Arial"/>
          <w:b/>
          <w:bCs/>
        </w:rPr>
      </w:pPr>
    </w:p>
    <w:p w14:paraId="0D0B0F24" w14:textId="77777777" w:rsidR="00926F1F" w:rsidRDefault="00926F1F" w:rsidP="009225F8">
      <w:pPr>
        <w:rPr>
          <w:rFonts w:ascii="Centra No2 Medium" w:hAnsi="Centra No2 Medium" w:cs="Arial"/>
          <w:b/>
          <w:bCs/>
        </w:rPr>
      </w:pPr>
    </w:p>
    <w:p w14:paraId="383D6150" w14:textId="77777777" w:rsidR="00926F1F" w:rsidRDefault="00926F1F" w:rsidP="009225F8">
      <w:pPr>
        <w:rPr>
          <w:rFonts w:ascii="Centra No2 Medium" w:hAnsi="Centra No2 Medium" w:cs="Arial"/>
          <w:b/>
          <w:bCs/>
        </w:rPr>
      </w:pPr>
    </w:p>
    <w:p w14:paraId="77F2F72D" w14:textId="77777777" w:rsidR="00926F1F" w:rsidRDefault="00926F1F" w:rsidP="009225F8">
      <w:pPr>
        <w:rPr>
          <w:rFonts w:ascii="Centra No2 Medium" w:hAnsi="Centra No2 Medium" w:cs="Arial"/>
          <w:b/>
          <w:bCs/>
        </w:rPr>
      </w:pPr>
    </w:p>
    <w:p w14:paraId="28C696C1" w14:textId="25CB0106" w:rsidR="009225F8" w:rsidRDefault="007250ED" w:rsidP="009225F8">
      <w:pPr>
        <w:rPr>
          <w:rFonts w:ascii="Centra No2 Medium" w:hAnsi="Centra No2 Medium" w:cs="Arial"/>
          <w:b/>
          <w:bCs/>
        </w:rPr>
      </w:pPr>
      <w:r w:rsidRPr="007250ED">
        <w:rPr>
          <w:rFonts w:ascii="Centra No2 Medium" w:hAnsi="Centra No2 Medium" w:cs="Arial"/>
          <w:b/>
          <w:bCs/>
        </w:rPr>
        <w:lastRenderedPageBreak/>
        <w:t>Being Year One Ready</w:t>
      </w:r>
    </w:p>
    <w:p w14:paraId="31BA053D" w14:textId="33552643" w:rsidR="007250ED" w:rsidRDefault="00ED041C" w:rsidP="009225F8">
      <w:pPr>
        <w:rPr>
          <w:rFonts w:ascii="AppleSystemUIFont" w:hAnsi="AppleSystemUIFont"/>
          <w:sz w:val="24"/>
          <w:szCs w:val="24"/>
        </w:rPr>
      </w:pPr>
      <w:hyperlink r:id="rId34" w:history="1">
        <w:r>
          <w:rPr>
            <w:rFonts w:ascii="AppleSystemUIFont" w:hAnsi="AppleSystemUIFont" w:cs="AppleSystemUIFont"/>
            <w:color w:val="DCA10D"/>
            <w:sz w:val="26"/>
            <w:szCs w:val="26"/>
          </w:rPr>
          <w:t>https://www.gov.uk/government/publications/strong-foundations-in-the-first-years-of-school/strong-foundations-in-the-first-years-of-school</w:t>
        </w:r>
      </w:hyperlink>
    </w:p>
    <w:p w14:paraId="69A3D578" w14:textId="7623C66B" w:rsidR="00ED67EF" w:rsidRDefault="00ED67EF" w:rsidP="009225F8">
      <w:pPr>
        <w:rPr>
          <w:rFonts w:ascii="AppleSystemUIFont" w:hAnsi="AppleSystemUIFont" w:cs="Arial"/>
          <w:b/>
          <w:bCs/>
          <w:sz w:val="24"/>
          <w:szCs w:val="24"/>
        </w:rPr>
      </w:pPr>
      <w:r>
        <w:rPr>
          <w:rFonts w:ascii="AppleSystemUIFont" w:hAnsi="AppleSystemUIFont" w:cs="Arial"/>
          <w:b/>
          <w:bCs/>
          <w:sz w:val="24"/>
          <w:szCs w:val="24"/>
        </w:rPr>
        <w:t>Common pitfalls</w:t>
      </w:r>
      <w:r w:rsidR="006178E8">
        <w:rPr>
          <w:rFonts w:ascii="AppleSystemUIFont" w:hAnsi="AppleSystemUIFont" w:cs="Arial"/>
          <w:b/>
          <w:bCs/>
          <w:sz w:val="24"/>
          <w:szCs w:val="24"/>
        </w:rPr>
        <w:t xml:space="preserve"> and what we expect for teaching methods, timetables and classroom set ups. </w:t>
      </w:r>
    </w:p>
    <w:tbl>
      <w:tblPr>
        <w:tblStyle w:val="TableGrid"/>
        <w:tblW w:w="9209" w:type="dxa"/>
        <w:tblLook w:val="04A0" w:firstRow="1" w:lastRow="0" w:firstColumn="1" w:lastColumn="0" w:noHBand="0" w:noVBand="1"/>
      </w:tblPr>
      <w:tblGrid>
        <w:gridCol w:w="4604"/>
        <w:gridCol w:w="4605"/>
      </w:tblGrid>
      <w:tr w:rsidR="00D24304" w14:paraId="4A2910C7" w14:textId="77777777" w:rsidTr="00E20411">
        <w:tc>
          <w:tcPr>
            <w:tcW w:w="4604" w:type="dxa"/>
            <w:shd w:val="clear" w:color="auto" w:fill="B4C6E7" w:themeFill="accent1" w:themeFillTint="66"/>
          </w:tcPr>
          <w:p w14:paraId="0FAFBB85" w14:textId="24674732" w:rsidR="00D24304" w:rsidRPr="00E20411" w:rsidRDefault="00D24304" w:rsidP="009225F8">
            <w:pPr>
              <w:rPr>
                <w:rFonts w:ascii="AppleSystemUIFont" w:hAnsi="AppleSystemUIFont" w:cs="Arial"/>
                <w:b/>
                <w:bCs/>
                <w:sz w:val="24"/>
                <w:szCs w:val="24"/>
              </w:rPr>
            </w:pPr>
            <w:r w:rsidRPr="00E20411">
              <w:rPr>
                <w:rFonts w:ascii="AppleSystemUIFont" w:hAnsi="AppleSystemUIFont" w:cs="Arial"/>
                <w:b/>
                <w:bCs/>
                <w:sz w:val="24"/>
                <w:szCs w:val="24"/>
              </w:rPr>
              <w:t>Common pitfalls</w:t>
            </w:r>
          </w:p>
        </w:tc>
        <w:tc>
          <w:tcPr>
            <w:tcW w:w="4605" w:type="dxa"/>
            <w:shd w:val="clear" w:color="auto" w:fill="B4C6E7" w:themeFill="accent1" w:themeFillTint="66"/>
          </w:tcPr>
          <w:p w14:paraId="63B993DD" w14:textId="2C332A01" w:rsidR="00D24304" w:rsidRPr="00E20411" w:rsidRDefault="00D24304" w:rsidP="009225F8">
            <w:pPr>
              <w:rPr>
                <w:rFonts w:ascii="AppleSystemUIFont" w:hAnsi="AppleSystemUIFont" w:cs="Arial"/>
                <w:b/>
                <w:bCs/>
                <w:sz w:val="24"/>
                <w:szCs w:val="24"/>
              </w:rPr>
            </w:pPr>
            <w:r w:rsidRPr="00E20411">
              <w:rPr>
                <w:rFonts w:ascii="AppleSystemUIFont" w:hAnsi="AppleSystemUIFont" w:cs="Arial"/>
                <w:b/>
                <w:bCs/>
                <w:sz w:val="24"/>
                <w:szCs w:val="24"/>
              </w:rPr>
              <w:t>What TCSET expect</w:t>
            </w:r>
          </w:p>
        </w:tc>
      </w:tr>
      <w:tr w:rsidR="00D24304" w14:paraId="6260E267" w14:textId="77777777" w:rsidTr="00D24304">
        <w:tc>
          <w:tcPr>
            <w:tcW w:w="4604" w:type="dxa"/>
          </w:tcPr>
          <w:p w14:paraId="2B5FF4A2" w14:textId="77777777" w:rsidR="00D24304" w:rsidRPr="002D7500" w:rsidRDefault="00D24304" w:rsidP="002D7500">
            <w:pPr>
              <w:autoSpaceDE w:val="0"/>
              <w:autoSpaceDN w:val="0"/>
              <w:adjustRightInd w:val="0"/>
              <w:rPr>
                <w:rFonts w:ascii="AppleSystemUIFont" w:hAnsi="AppleSystemUIFont" w:cs="AppleSystemUIFont"/>
                <w:b/>
                <w:bCs/>
                <w:sz w:val="26"/>
                <w:szCs w:val="26"/>
              </w:rPr>
            </w:pPr>
            <w:r w:rsidRPr="002D7500">
              <w:rPr>
                <w:rFonts w:ascii="AppleSystemUIFont" w:hAnsi="AppleSystemUIFont" w:cs="AppleSystemUIFont"/>
                <w:b/>
                <w:bCs/>
                <w:sz w:val="26"/>
                <w:szCs w:val="26"/>
              </w:rPr>
              <w:t>Teaching and pedagogy</w:t>
            </w:r>
          </w:p>
          <w:p w14:paraId="16C6EDAB" w14:textId="0E643CAB" w:rsidR="00D24304" w:rsidRDefault="00D24304" w:rsidP="00FF2821">
            <w:pPr>
              <w:autoSpaceDE w:val="0"/>
              <w:autoSpaceDN w:val="0"/>
              <w:adjustRightInd w:val="0"/>
              <w:rPr>
                <w:rFonts w:ascii="AppleSystemUIFont" w:hAnsi="AppleSystemUIFont" w:cs="AppleSystemUIFont"/>
                <w:sz w:val="26"/>
                <w:szCs w:val="26"/>
              </w:rPr>
            </w:pPr>
            <w:r>
              <w:rPr>
                <w:rFonts w:ascii="AppleSystemUIFont" w:hAnsi="AppleSystemUIFont" w:cs="AppleSystemUIFont"/>
                <w:sz w:val="26"/>
                <w:szCs w:val="26"/>
              </w:rPr>
              <w:t>Adults tend not to interact with the pupils that need it most, as much as they do with other children, so the gap between them and their peers widens. Inequitable opportunities for learning</w:t>
            </w:r>
          </w:p>
          <w:p w14:paraId="1B38C6B7" w14:textId="689875BC" w:rsidR="00D24304" w:rsidRDefault="00D24304" w:rsidP="002D7500">
            <w:pPr>
              <w:autoSpaceDE w:val="0"/>
              <w:autoSpaceDN w:val="0"/>
              <w:adjustRightInd w:val="0"/>
              <w:rPr>
                <w:rFonts w:ascii="AppleSystemUIFont" w:hAnsi="AppleSystemUIFont" w:cs="AppleSystemUIFont"/>
                <w:sz w:val="26"/>
                <w:szCs w:val="26"/>
              </w:rPr>
            </w:pPr>
          </w:p>
          <w:p w14:paraId="7519D3E4" w14:textId="1FB6A936" w:rsidR="00D24304" w:rsidRDefault="00D24304" w:rsidP="002D7500">
            <w:pPr>
              <w:autoSpaceDE w:val="0"/>
              <w:autoSpaceDN w:val="0"/>
              <w:adjustRightInd w:val="0"/>
              <w:rPr>
                <w:rFonts w:ascii="AppleSystemUIFont" w:hAnsi="AppleSystemUIFont" w:cs="AppleSystemUIFont"/>
                <w:sz w:val="26"/>
                <w:szCs w:val="26"/>
              </w:rPr>
            </w:pPr>
            <w:r>
              <w:rPr>
                <w:rFonts w:ascii="AppleSystemUIFont" w:hAnsi="AppleSystemUIFont" w:cs="AppleSystemUIFont"/>
                <w:sz w:val="26"/>
                <w:szCs w:val="26"/>
              </w:rPr>
              <w:t>A lack of structure in the core, where the tasks for reading and writing are too complex and unstructured often results in insufficient practice before moving on</w:t>
            </w:r>
          </w:p>
          <w:p w14:paraId="27AE168F" w14:textId="77777777" w:rsidR="00D24304" w:rsidRDefault="00D24304" w:rsidP="002D7500">
            <w:pPr>
              <w:autoSpaceDE w:val="0"/>
              <w:autoSpaceDN w:val="0"/>
              <w:adjustRightInd w:val="0"/>
              <w:rPr>
                <w:rFonts w:ascii="AppleSystemUIFont" w:hAnsi="AppleSystemUIFont" w:cs="AppleSystemUIFont"/>
                <w:sz w:val="26"/>
                <w:szCs w:val="26"/>
              </w:rPr>
            </w:pPr>
          </w:p>
          <w:p w14:paraId="0575F74B" w14:textId="4FEA1539" w:rsidR="00D24304" w:rsidRDefault="00D24304" w:rsidP="002D7500">
            <w:pPr>
              <w:autoSpaceDE w:val="0"/>
              <w:autoSpaceDN w:val="0"/>
              <w:adjustRightInd w:val="0"/>
              <w:rPr>
                <w:rFonts w:ascii="AppleSystemUIFont" w:hAnsi="AppleSystemUIFont" w:cs="AppleSystemUIFont"/>
                <w:sz w:val="26"/>
                <w:szCs w:val="26"/>
              </w:rPr>
            </w:pPr>
            <w:r>
              <w:rPr>
                <w:rFonts w:ascii="AppleSystemUIFont" w:hAnsi="AppleSystemUIFont" w:cs="AppleSystemUIFont"/>
                <w:sz w:val="26"/>
                <w:szCs w:val="26"/>
              </w:rPr>
              <w:t>A focus on helping children to complete a task at the expense of long-term success in the subject (what are we doing rather than what are we learning)</w:t>
            </w:r>
          </w:p>
          <w:p w14:paraId="3A528608" w14:textId="77777777" w:rsidR="00D24304" w:rsidRDefault="00D24304" w:rsidP="002D7500">
            <w:pPr>
              <w:autoSpaceDE w:val="0"/>
              <w:autoSpaceDN w:val="0"/>
              <w:adjustRightInd w:val="0"/>
              <w:rPr>
                <w:rFonts w:ascii="AppleSystemUIFont" w:hAnsi="AppleSystemUIFont" w:cs="AppleSystemUIFont"/>
                <w:sz w:val="26"/>
                <w:szCs w:val="26"/>
              </w:rPr>
            </w:pPr>
          </w:p>
          <w:p w14:paraId="2804E5F2" w14:textId="77E53171" w:rsidR="00D24304" w:rsidRDefault="00D24304" w:rsidP="002D7500">
            <w:pPr>
              <w:autoSpaceDE w:val="0"/>
              <w:autoSpaceDN w:val="0"/>
              <w:adjustRightInd w:val="0"/>
              <w:rPr>
                <w:rFonts w:ascii="AppleSystemUIFont" w:hAnsi="AppleSystemUIFont" w:cs="AppleSystemUIFont"/>
                <w:sz w:val="26"/>
                <w:szCs w:val="26"/>
              </w:rPr>
            </w:pPr>
            <w:r>
              <w:rPr>
                <w:rFonts w:ascii="AppleSystemUIFont" w:hAnsi="AppleSystemUIFont" w:cs="AppleSystemUIFont"/>
                <w:sz w:val="26"/>
                <w:szCs w:val="26"/>
              </w:rPr>
              <w:t>Ineffective use of play-based learning (continuous provision) for all the reasons above</w:t>
            </w:r>
          </w:p>
          <w:p w14:paraId="24757FE1" w14:textId="77777777" w:rsidR="00D24304" w:rsidRDefault="00D24304" w:rsidP="002D7500">
            <w:pPr>
              <w:rPr>
                <w:rFonts w:ascii="AppleSystemUIFont" w:hAnsi="AppleSystemUIFont" w:cs="Arial"/>
                <w:sz w:val="24"/>
                <w:szCs w:val="24"/>
              </w:rPr>
            </w:pPr>
          </w:p>
        </w:tc>
        <w:tc>
          <w:tcPr>
            <w:tcW w:w="4605" w:type="dxa"/>
          </w:tcPr>
          <w:p w14:paraId="31CAE214" w14:textId="37ED1BD9" w:rsidR="00D24304" w:rsidRDefault="00D24304" w:rsidP="009225F8">
            <w:pPr>
              <w:rPr>
                <w:rFonts w:ascii="AppleSystemUIFont" w:hAnsi="AppleSystemUIFont" w:cs="Arial"/>
                <w:sz w:val="24"/>
                <w:szCs w:val="24"/>
              </w:rPr>
            </w:pPr>
            <w:r>
              <w:rPr>
                <w:rFonts w:ascii="AppleSystemUIFont" w:hAnsi="AppleSystemUIFont" w:cs="Arial"/>
                <w:sz w:val="24"/>
                <w:szCs w:val="24"/>
              </w:rPr>
              <w:t xml:space="preserve">Pupils that need the most interaction will have this through whole class teaching of reading, writing and maths. Our approach is designed to ensure that children become fluent in the foundational knowledge. </w:t>
            </w:r>
          </w:p>
          <w:p w14:paraId="02DDFED4" w14:textId="77777777" w:rsidR="00D24304" w:rsidRDefault="00D24304" w:rsidP="009225F8">
            <w:pPr>
              <w:rPr>
                <w:rFonts w:ascii="AppleSystemUIFont" w:hAnsi="AppleSystemUIFont" w:cs="Arial"/>
                <w:sz w:val="24"/>
                <w:szCs w:val="24"/>
              </w:rPr>
            </w:pPr>
          </w:p>
          <w:p w14:paraId="61BD2321" w14:textId="77777777" w:rsidR="00D24304" w:rsidRDefault="00D24304" w:rsidP="009225F8">
            <w:pPr>
              <w:rPr>
                <w:rFonts w:ascii="AppleSystemUIFont" w:hAnsi="AppleSystemUIFont" w:cs="Arial"/>
                <w:sz w:val="24"/>
                <w:szCs w:val="24"/>
              </w:rPr>
            </w:pPr>
            <w:r>
              <w:rPr>
                <w:rFonts w:ascii="AppleSystemUIFont" w:hAnsi="AppleSystemUIFont" w:cs="Arial"/>
                <w:sz w:val="24"/>
                <w:szCs w:val="24"/>
              </w:rPr>
              <w:t>There will be a daily lesson of phonics (following the chosen scheme) and a daily lesson of maths (following Maths no Problem)</w:t>
            </w:r>
          </w:p>
          <w:p w14:paraId="1489B4C2" w14:textId="77777777" w:rsidR="00D24304" w:rsidRDefault="00D24304" w:rsidP="009225F8">
            <w:pPr>
              <w:rPr>
                <w:rFonts w:ascii="AppleSystemUIFont" w:hAnsi="AppleSystemUIFont" w:cs="Arial"/>
                <w:sz w:val="24"/>
                <w:szCs w:val="24"/>
              </w:rPr>
            </w:pPr>
          </w:p>
          <w:p w14:paraId="0518F97B" w14:textId="77777777" w:rsidR="00D24304" w:rsidRDefault="00D24304" w:rsidP="009225F8">
            <w:pPr>
              <w:rPr>
                <w:rFonts w:ascii="AppleSystemUIFont" w:hAnsi="AppleSystemUIFont" w:cs="Arial"/>
                <w:sz w:val="24"/>
                <w:szCs w:val="24"/>
              </w:rPr>
            </w:pPr>
            <w:r>
              <w:rPr>
                <w:rFonts w:ascii="AppleSystemUIFont" w:hAnsi="AppleSystemUIFont" w:cs="Arial"/>
                <w:sz w:val="24"/>
                <w:szCs w:val="24"/>
              </w:rPr>
              <w:t>Writing approaches will ensure that children are supported to construct proper sentences in the first instance.</w:t>
            </w:r>
          </w:p>
          <w:p w14:paraId="529D866C" w14:textId="77777777" w:rsidR="00D24304" w:rsidRDefault="00D24304" w:rsidP="009225F8">
            <w:pPr>
              <w:rPr>
                <w:rFonts w:ascii="AppleSystemUIFont" w:hAnsi="AppleSystemUIFont" w:cs="Arial"/>
                <w:sz w:val="24"/>
                <w:szCs w:val="24"/>
              </w:rPr>
            </w:pPr>
          </w:p>
          <w:p w14:paraId="4AB7AF8F" w14:textId="6FBD0452" w:rsidR="00D24304" w:rsidRDefault="00D24304" w:rsidP="009225F8">
            <w:pPr>
              <w:rPr>
                <w:rFonts w:ascii="AppleSystemUIFont" w:hAnsi="AppleSystemUIFont" w:cs="Arial"/>
                <w:sz w:val="24"/>
                <w:szCs w:val="24"/>
              </w:rPr>
            </w:pPr>
            <w:r>
              <w:rPr>
                <w:rFonts w:ascii="AppleSystemUIFont" w:hAnsi="AppleSystemUIFont" w:cs="Arial"/>
                <w:sz w:val="24"/>
                <w:szCs w:val="24"/>
              </w:rPr>
              <w:t xml:space="preserve">There will be time in the day to focus on handwriting – which will be properly demonstrated by the teacher using </w:t>
            </w:r>
            <w:r w:rsidR="00CF710A">
              <w:rPr>
                <w:rFonts w:ascii="AppleSystemUIFont" w:hAnsi="AppleSystemUIFont" w:cs="Arial"/>
                <w:sz w:val="24"/>
                <w:szCs w:val="24"/>
              </w:rPr>
              <w:t xml:space="preserve">the chosen scheme </w:t>
            </w:r>
            <w:r w:rsidR="00556FBB">
              <w:rPr>
                <w:rFonts w:ascii="AppleSystemUIFont" w:hAnsi="AppleSystemUIFont" w:cs="Arial"/>
                <w:sz w:val="24"/>
                <w:szCs w:val="24"/>
              </w:rPr>
              <w:t>(</w:t>
            </w:r>
            <w:proofErr w:type="spellStart"/>
            <w:r w:rsidR="00556FBB">
              <w:rPr>
                <w:rFonts w:ascii="AppleSystemUIFont" w:hAnsi="AppleSystemUIFont" w:cs="Arial"/>
                <w:sz w:val="24"/>
                <w:szCs w:val="24"/>
              </w:rPr>
              <w:t>incuding</w:t>
            </w:r>
            <w:proofErr w:type="spellEnd"/>
            <w:r w:rsidR="00556FBB">
              <w:rPr>
                <w:rFonts w:ascii="AppleSystemUIFont" w:hAnsi="AppleSystemUIFont" w:cs="Arial"/>
                <w:sz w:val="24"/>
                <w:szCs w:val="24"/>
              </w:rPr>
              <w:t xml:space="preserve"> opportunities for dictation)</w:t>
            </w:r>
          </w:p>
        </w:tc>
      </w:tr>
      <w:tr w:rsidR="00D24304" w14:paraId="44F1A05A" w14:textId="77777777" w:rsidTr="00D24304">
        <w:tc>
          <w:tcPr>
            <w:tcW w:w="4604" w:type="dxa"/>
          </w:tcPr>
          <w:p w14:paraId="7337A324" w14:textId="77777777" w:rsidR="00D24304" w:rsidRDefault="00D24304" w:rsidP="009225F8">
            <w:pPr>
              <w:rPr>
                <w:rFonts w:ascii="AppleSystemUIFont" w:hAnsi="AppleSystemUIFont" w:cs="Arial"/>
                <w:b/>
                <w:bCs/>
                <w:sz w:val="24"/>
                <w:szCs w:val="24"/>
              </w:rPr>
            </w:pPr>
            <w:r w:rsidRPr="00B458EF">
              <w:rPr>
                <w:rFonts w:ascii="AppleSystemUIFont" w:hAnsi="AppleSystemUIFont" w:cs="Arial"/>
                <w:b/>
                <w:bCs/>
                <w:sz w:val="24"/>
                <w:szCs w:val="24"/>
              </w:rPr>
              <w:t>Timetabling</w:t>
            </w:r>
          </w:p>
          <w:p w14:paraId="24047629" w14:textId="77777777" w:rsidR="00D24304" w:rsidRDefault="00D24304" w:rsidP="009225F8">
            <w:pPr>
              <w:rPr>
                <w:rFonts w:ascii="AppleSystemUIFont" w:hAnsi="AppleSystemUIFont" w:cs="Arial"/>
                <w:sz w:val="24"/>
                <w:szCs w:val="24"/>
              </w:rPr>
            </w:pPr>
            <w:r>
              <w:rPr>
                <w:rFonts w:ascii="AppleSystemUIFont" w:hAnsi="AppleSystemUIFont" w:cs="Arial"/>
                <w:sz w:val="24"/>
                <w:szCs w:val="24"/>
              </w:rPr>
              <w:t>Timetable is not set or clear and therefore lessons / sessions tend to drift.</w:t>
            </w:r>
          </w:p>
          <w:p w14:paraId="59A7EBEC" w14:textId="77777777" w:rsidR="00D24304" w:rsidRDefault="00D24304" w:rsidP="009225F8">
            <w:pPr>
              <w:rPr>
                <w:rFonts w:ascii="AppleSystemUIFont" w:hAnsi="AppleSystemUIFont" w:cs="Arial"/>
                <w:sz w:val="24"/>
                <w:szCs w:val="24"/>
              </w:rPr>
            </w:pPr>
          </w:p>
          <w:p w14:paraId="39DA64E8" w14:textId="576881B7" w:rsidR="00D24304" w:rsidRPr="00467625" w:rsidRDefault="00D24304" w:rsidP="009225F8">
            <w:pPr>
              <w:rPr>
                <w:rFonts w:ascii="AppleSystemUIFont" w:hAnsi="AppleSystemUIFont" w:cs="Arial"/>
                <w:sz w:val="24"/>
                <w:szCs w:val="24"/>
              </w:rPr>
            </w:pPr>
            <w:r>
              <w:rPr>
                <w:rFonts w:ascii="AppleSystemUIFont" w:hAnsi="AppleSystemUIFont" w:cs="Arial"/>
                <w:sz w:val="24"/>
                <w:szCs w:val="24"/>
              </w:rPr>
              <w:t xml:space="preserve">There are not explicit times for daily handwriting, phonics, reading and maths  </w:t>
            </w:r>
          </w:p>
        </w:tc>
        <w:tc>
          <w:tcPr>
            <w:tcW w:w="4605" w:type="dxa"/>
          </w:tcPr>
          <w:p w14:paraId="7F106C71" w14:textId="77777777" w:rsidR="00D24304" w:rsidRDefault="00390126" w:rsidP="009225F8">
            <w:pPr>
              <w:rPr>
                <w:rFonts w:ascii="AppleSystemUIFont" w:hAnsi="AppleSystemUIFont" w:cs="Arial"/>
                <w:sz w:val="24"/>
                <w:szCs w:val="24"/>
              </w:rPr>
            </w:pPr>
            <w:r>
              <w:rPr>
                <w:rFonts w:ascii="AppleSystemUIFont" w:hAnsi="AppleSystemUIFont" w:cs="Arial"/>
                <w:sz w:val="24"/>
                <w:szCs w:val="24"/>
              </w:rPr>
              <w:t xml:space="preserve">Each timetable </w:t>
            </w:r>
            <w:r w:rsidR="001907D4">
              <w:rPr>
                <w:rFonts w:ascii="AppleSystemUIFont" w:hAnsi="AppleSystemUIFont" w:cs="Arial"/>
                <w:sz w:val="24"/>
                <w:szCs w:val="24"/>
              </w:rPr>
              <w:t xml:space="preserve">has daily, explicit sessions for handwriting, </w:t>
            </w:r>
            <w:proofErr w:type="gramStart"/>
            <w:r w:rsidR="001907D4">
              <w:rPr>
                <w:rFonts w:ascii="AppleSystemUIFont" w:hAnsi="AppleSystemUIFont" w:cs="Arial"/>
                <w:sz w:val="24"/>
                <w:szCs w:val="24"/>
              </w:rPr>
              <w:t xml:space="preserve">phonics </w:t>
            </w:r>
            <w:r w:rsidR="00A7067B">
              <w:rPr>
                <w:rFonts w:ascii="AppleSystemUIFont" w:hAnsi="AppleSystemUIFont" w:cs="Arial"/>
                <w:sz w:val="24"/>
                <w:szCs w:val="24"/>
              </w:rPr>
              <w:t>,</w:t>
            </w:r>
            <w:proofErr w:type="gramEnd"/>
            <w:r w:rsidR="00A7067B">
              <w:rPr>
                <w:rFonts w:ascii="AppleSystemUIFont" w:hAnsi="AppleSystemUIFont" w:cs="Arial"/>
                <w:sz w:val="24"/>
                <w:szCs w:val="24"/>
              </w:rPr>
              <w:t xml:space="preserve"> reading and maths</w:t>
            </w:r>
          </w:p>
          <w:p w14:paraId="5C118561" w14:textId="77777777" w:rsidR="00A7067B" w:rsidRDefault="00A7067B" w:rsidP="009225F8">
            <w:pPr>
              <w:rPr>
                <w:rFonts w:ascii="AppleSystemUIFont" w:hAnsi="AppleSystemUIFont" w:cs="Arial"/>
                <w:sz w:val="24"/>
                <w:szCs w:val="24"/>
              </w:rPr>
            </w:pPr>
          </w:p>
          <w:p w14:paraId="0A5DE9CF" w14:textId="026E0524" w:rsidR="00A7067B" w:rsidRDefault="00A7067B" w:rsidP="009225F8">
            <w:pPr>
              <w:rPr>
                <w:rFonts w:ascii="AppleSystemUIFont" w:hAnsi="AppleSystemUIFont" w:cs="Arial"/>
                <w:sz w:val="24"/>
                <w:szCs w:val="24"/>
              </w:rPr>
            </w:pPr>
            <w:r>
              <w:rPr>
                <w:rFonts w:ascii="AppleSystemUIFont" w:hAnsi="AppleSystemUIFont" w:cs="Arial"/>
                <w:sz w:val="24"/>
                <w:szCs w:val="24"/>
              </w:rPr>
              <w:t>These sessions are not missed</w:t>
            </w:r>
          </w:p>
        </w:tc>
      </w:tr>
      <w:tr w:rsidR="00D24304" w14:paraId="23D48C21" w14:textId="77777777" w:rsidTr="00D24304">
        <w:tc>
          <w:tcPr>
            <w:tcW w:w="4604" w:type="dxa"/>
          </w:tcPr>
          <w:p w14:paraId="5CB73086" w14:textId="77777777" w:rsidR="00C359A5" w:rsidRDefault="00303D87" w:rsidP="001F3B4B">
            <w:pPr>
              <w:rPr>
                <w:rFonts w:ascii="AppleSystemUIFont" w:hAnsi="AppleSystemUIFont" w:cs="Arial"/>
                <w:b/>
                <w:bCs/>
                <w:sz w:val="24"/>
                <w:szCs w:val="24"/>
              </w:rPr>
            </w:pPr>
            <w:r w:rsidRPr="009D59BA">
              <w:rPr>
                <w:rFonts w:ascii="AppleSystemUIFont" w:hAnsi="AppleSystemUIFont" w:cs="Arial"/>
                <w:b/>
                <w:bCs/>
                <w:sz w:val="24"/>
                <w:szCs w:val="24"/>
              </w:rPr>
              <w:t>Classroom set up</w:t>
            </w:r>
          </w:p>
          <w:p w14:paraId="0116477E" w14:textId="77777777" w:rsidR="00604DD2" w:rsidRDefault="00604DD2" w:rsidP="001F3B4B">
            <w:pPr>
              <w:rPr>
                <w:rFonts w:ascii="AppleSystemUIFont" w:hAnsi="AppleSystemUIFont" w:cs="Arial"/>
                <w:sz w:val="24"/>
                <w:szCs w:val="24"/>
              </w:rPr>
            </w:pPr>
            <w:r>
              <w:rPr>
                <w:rFonts w:ascii="AppleSystemUIFont" w:hAnsi="AppleSystemUIFont" w:cs="Arial"/>
                <w:sz w:val="24"/>
                <w:szCs w:val="24"/>
              </w:rPr>
              <w:t>Not enough equipment for everyone</w:t>
            </w:r>
            <w:r w:rsidR="009F4A01">
              <w:rPr>
                <w:rFonts w:ascii="AppleSystemUIFont" w:hAnsi="AppleSystemUIFont" w:cs="Arial"/>
                <w:sz w:val="24"/>
                <w:szCs w:val="24"/>
              </w:rPr>
              <w:t xml:space="preserve"> – or equipment poorly kept</w:t>
            </w:r>
          </w:p>
          <w:p w14:paraId="6B096F42" w14:textId="77777777" w:rsidR="009F4A01" w:rsidRDefault="009F4A01" w:rsidP="001F3B4B">
            <w:pPr>
              <w:rPr>
                <w:rFonts w:ascii="AppleSystemUIFont" w:hAnsi="AppleSystemUIFont" w:cs="Arial"/>
                <w:sz w:val="24"/>
                <w:szCs w:val="24"/>
              </w:rPr>
            </w:pPr>
          </w:p>
          <w:p w14:paraId="30A528E8" w14:textId="77777777" w:rsidR="009F4A01" w:rsidRDefault="009F4A01" w:rsidP="001F3B4B">
            <w:pPr>
              <w:rPr>
                <w:rFonts w:ascii="AppleSystemUIFont" w:hAnsi="AppleSystemUIFont" w:cs="Arial"/>
                <w:sz w:val="24"/>
                <w:szCs w:val="24"/>
              </w:rPr>
            </w:pPr>
            <w:r>
              <w:rPr>
                <w:rFonts w:ascii="AppleSystemUIFont" w:hAnsi="AppleSystemUIFont" w:cs="Arial"/>
                <w:sz w:val="24"/>
                <w:szCs w:val="24"/>
              </w:rPr>
              <w:t>Inappropriate exercise books or no exercise books for the core areas</w:t>
            </w:r>
          </w:p>
          <w:p w14:paraId="02DB7DE6" w14:textId="77777777" w:rsidR="009F4A01" w:rsidRDefault="009F4A01" w:rsidP="001F3B4B">
            <w:pPr>
              <w:rPr>
                <w:rFonts w:ascii="AppleSystemUIFont" w:hAnsi="AppleSystemUIFont" w:cs="Arial"/>
                <w:sz w:val="24"/>
                <w:szCs w:val="24"/>
              </w:rPr>
            </w:pPr>
          </w:p>
          <w:p w14:paraId="04A167B4" w14:textId="21DDBCAF" w:rsidR="009F4A01" w:rsidRPr="00604DD2" w:rsidRDefault="00E836A8" w:rsidP="001F3B4B">
            <w:pPr>
              <w:rPr>
                <w:rFonts w:ascii="AppleSystemUIFont" w:hAnsi="AppleSystemUIFont" w:cs="Arial"/>
                <w:sz w:val="24"/>
                <w:szCs w:val="24"/>
              </w:rPr>
            </w:pPr>
            <w:r>
              <w:rPr>
                <w:rFonts w:ascii="AppleSystemUIFont" w:hAnsi="AppleSystemUIFont" w:cs="Arial"/>
                <w:sz w:val="24"/>
                <w:szCs w:val="24"/>
              </w:rPr>
              <w:t>Tables and carpet set up so not everyone can face the teacher during whole class instruction.</w:t>
            </w:r>
          </w:p>
        </w:tc>
        <w:tc>
          <w:tcPr>
            <w:tcW w:w="4605" w:type="dxa"/>
          </w:tcPr>
          <w:p w14:paraId="54983830" w14:textId="77777777" w:rsidR="001F3B4B" w:rsidRPr="001F3B4B" w:rsidRDefault="001F3B4B" w:rsidP="001F3B4B">
            <w:pPr>
              <w:rPr>
                <w:rFonts w:ascii="AppleSystemUIFont" w:hAnsi="AppleSystemUIFont" w:cs="Arial"/>
                <w:b/>
                <w:bCs/>
                <w:sz w:val="24"/>
                <w:szCs w:val="24"/>
              </w:rPr>
            </w:pPr>
            <w:r w:rsidRPr="001F3B4B">
              <w:rPr>
                <w:rFonts w:ascii="AppleSystemUIFont" w:hAnsi="AppleSystemUIFont" w:cs="Arial"/>
                <w:b/>
                <w:bCs/>
                <w:sz w:val="24"/>
                <w:szCs w:val="24"/>
              </w:rPr>
              <w:t>Classroom set up</w:t>
            </w:r>
          </w:p>
          <w:p w14:paraId="6EB07ACD" w14:textId="77777777" w:rsidR="001F3B4B" w:rsidRDefault="001F3B4B" w:rsidP="001F3B4B">
            <w:pPr>
              <w:rPr>
                <w:rFonts w:ascii="AppleSystemUIFont" w:hAnsi="AppleSystemUIFont" w:cs="Arial"/>
                <w:sz w:val="24"/>
                <w:szCs w:val="24"/>
              </w:rPr>
            </w:pPr>
            <w:r>
              <w:rPr>
                <w:rFonts w:ascii="AppleSystemUIFont" w:hAnsi="AppleSystemUIFont" w:cs="Arial"/>
                <w:sz w:val="24"/>
                <w:szCs w:val="24"/>
              </w:rPr>
              <w:t xml:space="preserve">Equipment is easily accessible so pupils can be independent </w:t>
            </w:r>
          </w:p>
          <w:p w14:paraId="036403DC" w14:textId="77777777" w:rsidR="001F3B4B" w:rsidRDefault="001F3B4B" w:rsidP="001F3B4B">
            <w:pPr>
              <w:rPr>
                <w:rFonts w:ascii="AppleSystemUIFont" w:hAnsi="AppleSystemUIFont" w:cs="Arial"/>
                <w:sz w:val="24"/>
                <w:szCs w:val="24"/>
              </w:rPr>
            </w:pPr>
          </w:p>
          <w:p w14:paraId="2EF4CC4A" w14:textId="3EE4DFDC" w:rsidR="001F3B4B" w:rsidRDefault="001F3B4B" w:rsidP="001F3B4B">
            <w:pPr>
              <w:rPr>
                <w:rFonts w:ascii="AppleSystemUIFont" w:hAnsi="AppleSystemUIFont" w:cs="Arial"/>
                <w:sz w:val="24"/>
                <w:szCs w:val="24"/>
              </w:rPr>
            </w:pPr>
            <w:r>
              <w:rPr>
                <w:rFonts w:ascii="AppleSystemUIFont" w:hAnsi="AppleSystemUIFont" w:cs="Arial"/>
                <w:sz w:val="24"/>
                <w:szCs w:val="24"/>
              </w:rPr>
              <w:t xml:space="preserve">There </w:t>
            </w:r>
            <w:proofErr w:type="gramStart"/>
            <w:r>
              <w:rPr>
                <w:rFonts w:ascii="AppleSystemUIFont" w:hAnsi="AppleSystemUIFont" w:cs="Arial"/>
                <w:sz w:val="24"/>
                <w:szCs w:val="24"/>
              </w:rPr>
              <w:t>are</w:t>
            </w:r>
            <w:proofErr w:type="gramEnd"/>
            <w:r>
              <w:rPr>
                <w:rFonts w:ascii="AppleSystemUIFont" w:hAnsi="AppleSystemUIFont" w:cs="Arial"/>
                <w:sz w:val="24"/>
                <w:szCs w:val="24"/>
              </w:rPr>
              <w:t xml:space="preserve"> maths no problem books</w:t>
            </w:r>
            <w:r w:rsidR="00303D87">
              <w:rPr>
                <w:rFonts w:ascii="AppleSystemUIFont" w:hAnsi="AppleSystemUIFont" w:cs="Arial"/>
                <w:sz w:val="24"/>
                <w:szCs w:val="24"/>
              </w:rPr>
              <w:t>, maths</w:t>
            </w:r>
            <w:r>
              <w:rPr>
                <w:rFonts w:ascii="AppleSystemUIFont" w:hAnsi="AppleSystemUIFont" w:cs="Arial"/>
                <w:sz w:val="24"/>
                <w:szCs w:val="24"/>
              </w:rPr>
              <w:t xml:space="preserve"> journals, handwriting books, writing books for each pupil</w:t>
            </w:r>
          </w:p>
          <w:p w14:paraId="0130F6A9" w14:textId="77777777" w:rsidR="009D59BA" w:rsidRDefault="009D59BA" w:rsidP="001F3B4B">
            <w:pPr>
              <w:rPr>
                <w:rFonts w:ascii="AppleSystemUIFont" w:hAnsi="AppleSystemUIFont" w:cs="Arial"/>
                <w:sz w:val="24"/>
                <w:szCs w:val="24"/>
              </w:rPr>
            </w:pPr>
          </w:p>
          <w:p w14:paraId="395F4E4D" w14:textId="702F9165" w:rsidR="009D59BA" w:rsidRDefault="009D59BA" w:rsidP="001F3B4B">
            <w:pPr>
              <w:rPr>
                <w:rFonts w:ascii="AppleSystemUIFont" w:hAnsi="AppleSystemUIFont" w:cs="Arial"/>
                <w:sz w:val="24"/>
                <w:szCs w:val="24"/>
              </w:rPr>
            </w:pPr>
            <w:r>
              <w:rPr>
                <w:rFonts w:ascii="AppleSystemUIFont" w:hAnsi="AppleSystemUIFont" w:cs="Arial"/>
                <w:sz w:val="24"/>
                <w:szCs w:val="24"/>
              </w:rPr>
              <w:t>Each pupil has a table spot and a carpet spot</w:t>
            </w:r>
          </w:p>
          <w:p w14:paraId="3F14110C" w14:textId="77777777" w:rsidR="00D24304" w:rsidRDefault="00D24304" w:rsidP="009225F8">
            <w:pPr>
              <w:rPr>
                <w:rFonts w:ascii="AppleSystemUIFont" w:hAnsi="AppleSystemUIFont" w:cs="Arial"/>
                <w:sz w:val="24"/>
                <w:szCs w:val="24"/>
              </w:rPr>
            </w:pPr>
          </w:p>
        </w:tc>
      </w:tr>
    </w:tbl>
    <w:p w14:paraId="3A9397CD" w14:textId="77777777" w:rsidR="00595F89" w:rsidRPr="00595F89" w:rsidRDefault="00595F89" w:rsidP="00595F89">
      <w:pPr>
        <w:autoSpaceDE w:val="0"/>
        <w:autoSpaceDN w:val="0"/>
        <w:adjustRightInd w:val="0"/>
        <w:spacing w:after="0" w:line="240" w:lineRule="auto"/>
        <w:rPr>
          <w:rFonts w:ascii="AppleSystemUIFont" w:hAnsi="AppleSystemUIFont" w:cs="AppleSystemUIFont"/>
          <w:sz w:val="26"/>
          <w:szCs w:val="26"/>
        </w:rPr>
      </w:pPr>
    </w:p>
    <w:p w14:paraId="47F1DF90" w14:textId="77777777" w:rsidR="00ED67EF" w:rsidRDefault="00ED67EF" w:rsidP="009225F8">
      <w:pPr>
        <w:rPr>
          <w:rFonts w:ascii="Centra No2 Medium" w:hAnsi="Centra No2 Medium" w:cs="Arial"/>
          <w:b/>
          <w:bCs/>
        </w:rPr>
      </w:pPr>
    </w:p>
    <w:p w14:paraId="7E3D3541" w14:textId="77777777" w:rsidR="000148E5" w:rsidRDefault="000148E5" w:rsidP="009225F8">
      <w:pPr>
        <w:rPr>
          <w:rFonts w:ascii="Centra No2 Medium" w:hAnsi="Centra No2 Medium" w:cs="Arial"/>
          <w:b/>
          <w:bCs/>
        </w:rPr>
      </w:pPr>
    </w:p>
    <w:p w14:paraId="2D27D89A" w14:textId="77777777" w:rsidR="000148E5" w:rsidRDefault="000148E5" w:rsidP="009225F8">
      <w:pPr>
        <w:rPr>
          <w:rFonts w:ascii="Centra No2 Medium" w:hAnsi="Centra No2 Medium" w:cs="Arial"/>
          <w:b/>
          <w:bCs/>
        </w:rPr>
      </w:pPr>
    </w:p>
    <w:p w14:paraId="53184256" w14:textId="77777777" w:rsidR="000148E5" w:rsidRDefault="000148E5" w:rsidP="009225F8">
      <w:pPr>
        <w:rPr>
          <w:rFonts w:ascii="Centra No2 Medium" w:hAnsi="Centra No2 Medium" w:cs="Arial"/>
          <w:b/>
          <w:bCs/>
        </w:rPr>
      </w:pPr>
    </w:p>
    <w:p w14:paraId="2D458F62" w14:textId="77777777" w:rsidR="000148E5" w:rsidRDefault="000148E5" w:rsidP="009225F8">
      <w:pPr>
        <w:rPr>
          <w:rFonts w:ascii="Centra No2 Medium" w:hAnsi="Centra No2 Medium" w:cs="Arial"/>
          <w:b/>
          <w:bCs/>
        </w:rPr>
      </w:pPr>
    </w:p>
    <w:p w14:paraId="218DCDC2" w14:textId="77777777" w:rsidR="000148E5" w:rsidRDefault="000148E5" w:rsidP="009225F8">
      <w:pPr>
        <w:rPr>
          <w:rFonts w:ascii="Centra No2 Medium" w:hAnsi="Centra No2 Medium" w:cs="Arial"/>
          <w:b/>
          <w:bCs/>
        </w:rPr>
      </w:pPr>
    </w:p>
    <w:tbl>
      <w:tblPr>
        <w:tblStyle w:val="TableGrid"/>
        <w:tblW w:w="6132" w:type="pct"/>
        <w:tblInd w:w="-998" w:type="dxa"/>
        <w:tblLook w:val="04A0" w:firstRow="1" w:lastRow="0" w:firstColumn="1" w:lastColumn="0" w:noHBand="0" w:noVBand="1"/>
      </w:tblPr>
      <w:tblGrid>
        <w:gridCol w:w="797"/>
        <w:gridCol w:w="1152"/>
        <w:gridCol w:w="4553"/>
        <w:gridCol w:w="4555"/>
      </w:tblGrid>
      <w:tr w:rsidR="007250ED" w:rsidRPr="00A44363" w14:paraId="190B4866" w14:textId="77777777" w:rsidTr="007250ED">
        <w:trPr>
          <w:cantSplit/>
          <w:trHeight w:val="330"/>
        </w:trPr>
        <w:tc>
          <w:tcPr>
            <w:tcW w:w="360" w:type="pct"/>
          </w:tcPr>
          <w:p w14:paraId="780A83AB" w14:textId="77777777" w:rsidR="007250ED" w:rsidRPr="00A44363" w:rsidRDefault="007250ED" w:rsidP="00EA3F68">
            <w:pPr>
              <w:rPr>
                <w:rFonts w:ascii="Centra No2 Medium" w:hAnsi="Centra No2 Medium"/>
              </w:rPr>
            </w:pPr>
            <w:r w:rsidRPr="00A44363">
              <w:rPr>
                <w:rFonts w:ascii="Centra No2 Medium" w:hAnsi="Centra No2 Medium"/>
              </w:rPr>
              <w:t>ELG</w:t>
            </w:r>
          </w:p>
        </w:tc>
        <w:tc>
          <w:tcPr>
            <w:tcW w:w="521" w:type="pct"/>
          </w:tcPr>
          <w:p w14:paraId="466A3CCB" w14:textId="77777777" w:rsidR="007250ED" w:rsidRPr="00A44363" w:rsidRDefault="007250ED" w:rsidP="00EA3F68">
            <w:pPr>
              <w:rPr>
                <w:rFonts w:ascii="Centra No2 Medium" w:hAnsi="Centra No2 Medium"/>
              </w:rPr>
            </w:pPr>
            <w:r w:rsidRPr="00A44363">
              <w:rPr>
                <w:rFonts w:ascii="Centra No2 Medium" w:hAnsi="Centra No2 Medium"/>
              </w:rPr>
              <w:t>CHARTER DOMAIN</w:t>
            </w:r>
          </w:p>
        </w:tc>
        <w:tc>
          <w:tcPr>
            <w:tcW w:w="2059" w:type="pct"/>
          </w:tcPr>
          <w:p w14:paraId="6213760F" w14:textId="77777777" w:rsidR="007250ED" w:rsidRPr="00A44363" w:rsidRDefault="007250ED" w:rsidP="00EA3F68">
            <w:pPr>
              <w:rPr>
                <w:rFonts w:ascii="Centra No2 Medium" w:hAnsi="Centra No2 Medium"/>
                <w:b/>
              </w:rPr>
            </w:pPr>
            <w:r w:rsidRPr="00A44363">
              <w:rPr>
                <w:rFonts w:ascii="Centra No2 Medium" w:hAnsi="Centra No2 Medium"/>
                <w:b/>
                <w:bCs/>
              </w:rPr>
              <w:t xml:space="preserve">End of year </w:t>
            </w:r>
            <w:r w:rsidRPr="00A44363">
              <w:rPr>
                <w:rFonts w:ascii="Centra No2 Medium" w:hAnsi="Centra No2 Medium"/>
                <w:b/>
              </w:rPr>
              <w:t>around 65 months (GLD)</w:t>
            </w:r>
            <w:r w:rsidRPr="00A44363">
              <w:rPr>
                <w:rFonts w:ascii="Centra No2 Medium" w:hAnsi="Centra No2 Medium"/>
                <w:b/>
                <w:bCs/>
              </w:rPr>
              <w:t xml:space="preserve"> These are </w:t>
            </w:r>
            <w:r w:rsidRPr="00A44363">
              <w:rPr>
                <w:rFonts w:ascii="Centra No2 Medium" w:hAnsi="Centra No2 Medium"/>
                <w:b/>
                <w:bCs/>
                <w:color w:val="0070C0"/>
              </w:rPr>
              <w:t>the ELG</w:t>
            </w:r>
          </w:p>
        </w:tc>
        <w:tc>
          <w:tcPr>
            <w:tcW w:w="2060" w:type="pct"/>
          </w:tcPr>
          <w:p w14:paraId="1FA50707" w14:textId="77777777" w:rsidR="007250ED" w:rsidRPr="00607BE8" w:rsidRDefault="007250ED" w:rsidP="00EA3F68">
            <w:pPr>
              <w:rPr>
                <w:rFonts w:ascii="Centra No2 Medium" w:hAnsi="Centra No2 Medium"/>
                <w:b/>
                <w:bCs/>
                <w:color w:val="FF0000"/>
              </w:rPr>
            </w:pPr>
            <w:r w:rsidRPr="00607BE8">
              <w:rPr>
                <w:rFonts w:ascii="Centra No2 Medium" w:hAnsi="Centra No2 Medium"/>
                <w:b/>
                <w:bCs/>
                <w:color w:val="FF0000"/>
              </w:rPr>
              <w:t>Year 1 ready</w:t>
            </w:r>
          </w:p>
        </w:tc>
      </w:tr>
      <w:tr w:rsidR="007250ED" w:rsidRPr="00A44363" w14:paraId="2C55F5FA" w14:textId="77777777" w:rsidTr="007250ED">
        <w:trPr>
          <w:cantSplit/>
          <w:trHeight w:val="1134"/>
        </w:trPr>
        <w:tc>
          <w:tcPr>
            <w:tcW w:w="360" w:type="pct"/>
            <w:shd w:val="clear" w:color="auto" w:fill="70AD47" w:themeFill="accent6"/>
            <w:textDirection w:val="btLr"/>
          </w:tcPr>
          <w:p w14:paraId="60E53503"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SPEAKING AND LISTENING</w:t>
            </w:r>
          </w:p>
        </w:tc>
        <w:tc>
          <w:tcPr>
            <w:tcW w:w="521" w:type="pct"/>
            <w:shd w:val="clear" w:color="auto" w:fill="70AD47" w:themeFill="accent6"/>
            <w:textDirection w:val="btLr"/>
          </w:tcPr>
          <w:p w14:paraId="542FAAA0"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COMMUNICATION</w:t>
            </w:r>
          </w:p>
        </w:tc>
        <w:tc>
          <w:tcPr>
            <w:tcW w:w="2059" w:type="pct"/>
            <w:shd w:val="clear" w:color="auto" w:fill="E2EFD9" w:themeFill="accent6" w:themeFillTint="33"/>
          </w:tcPr>
          <w:p w14:paraId="107ABFB9" w14:textId="77777777" w:rsidR="007250ED" w:rsidRPr="00383FE6" w:rsidRDefault="007250ED" w:rsidP="00EA3F68">
            <w:pPr>
              <w:rPr>
                <w:rFonts w:ascii="Centra No2 Light" w:hAnsi="Centra No2 Light"/>
                <w:b/>
                <w:bCs/>
              </w:rPr>
            </w:pPr>
            <w:r w:rsidRPr="00383FE6">
              <w:rPr>
                <w:rFonts w:ascii="Centra No2 Light" w:hAnsi="Centra No2 Light"/>
                <w:b/>
                <w:bCs/>
              </w:rPr>
              <w:t>SPEAKING</w:t>
            </w:r>
          </w:p>
          <w:p w14:paraId="5019D96C"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Express themselves effectively using the past, present and future tenses and conjunctions</w:t>
            </w:r>
          </w:p>
          <w:p w14:paraId="0AB6ED70"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Participate in discussions with the class, in groups or 1-1</w:t>
            </w:r>
          </w:p>
          <w:p w14:paraId="26BF9610" w14:textId="77777777" w:rsidR="007250ED" w:rsidRPr="007A53EA" w:rsidRDefault="007250ED" w:rsidP="00EA3F68">
            <w:pPr>
              <w:rPr>
                <w:rFonts w:ascii="Centra No2 Light" w:hAnsi="Centra No2 Light"/>
                <w:color w:val="0070C0"/>
              </w:rPr>
            </w:pPr>
            <w:proofErr w:type="gramStart"/>
            <w:r w:rsidRPr="007A53EA">
              <w:rPr>
                <w:rFonts w:ascii="Centra No2 Light" w:hAnsi="Centra No2 Light"/>
                <w:color w:val="0070C0"/>
              </w:rPr>
              <w:t>Offer an explanation for</w:t>
            </w:r>
            <w:proofErr w:type="gramEnd"/>
            <w:r w:rsidRPr="007A53EA">
              <w:rPr>
                <w:rFonts w:ascii="Centra No2 Light" w:hAnsi="Centra No2 Light"/>
                <w:color w:val="0070C0"/>
              </w:rPr>
              <w:t xml:space="preserve"> why something happened (or might happen)</w:t>
            </w:r>
          </w:p>
          <w:p w14:paraId="1EECBC61" w14:textId="77777777" w:rsidR="007250ED" w:rsidRPr="00383FE6" w:rsidRDefault="007250ED" w:rsidP="00EA3F68">
            <w:pPr>
              <w:rPr>
                <w:rFonts w:ascii="Centra No2 Light" w:hAnsi="Centra No2 Light"/>
                <w:b/>
                <w:bCs/>
              </w:rPr>
            </w:pPr>
            <w:r w:rsidRPr="00383FE6">
              <w:rPr>
                <w:rFonts w:ascii="Centra No2 Light" w:hAnsi="Centra No2 Light"/>
                <w:b/>
                <w:bCs/>
              </w:rPr>
              <w:t>LISTENING</w:t>
            </w:r>
          </w:p>
          <w:p w14:paraId="7B03A389"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When being read to, during whole class discussion and small group interactions, children can listen attentively and respond to what they hear with relevant questions, comments and actions.</w:t>
            </w:r>
          </w:p>
          <w:p w14:paraId="55A5B7DA"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Make comments and ask questions about what they have heard to clarify their understanding.</w:t>
            </w:r>
          </w:p>
          <w:p w14:paraId="518B146A" w14:textId="77777777" w:rsidR="007250ED" w:rsidRPr="007A53EA" w:rsidRDefault="007250ED" w:rsidP="00EA3F68">
            <w:pPr>
              <w:ind w:right="744"/>
              <w:rPr>
                <w:rFonts w:ascii="Centra No2 Light" w:hAnsi="Centra No2 Light"/>
              </w:rPr>
            </w:pPr>
            <w:r w:rsidRPr="007A53EA">
              <w:rPr>
                <w:rFonts w:ascii="Centra No2 Light" w:hAnsi="Centra No2 Light"/>
                <w:color w:val="0070C0"/>
              </w:rPr>
              <w:t xml:space="preserve">Hold a </w:t>
            </w:r>
            <w:proofErr w:type="gramStart"/>
            <w:r w:rsidRPr="007A53EA">
              <w:rPr>
                <w:rFonts w:ascii="Centra No2 Light" w:hAnsi="Centra No2 Light"/>
                <w:color w:val="0070C0"/>
              </w:rPr>
              <w:t>back and forth</w:t>
            </w:r>
            <w:proofErr w:type="gramEnd"/>
            <w:r w:rsidRPr="007A53EA">
              <w:rPr>
                <w:rFonts w:ascii="Centra No2 Light" w:hAnsi="Centra No2 Light"/>
                <w:color w:val="0070C0"/>
              </w:rPr>
              <w:t xml:space="preserve"> conversation with their peers and adults</w:t>
            </w:r>
          </w:p>
        </w:tc>
        <w:tc>
          <w:tcPr>
            <w:tcW w:w="2060" w:type="pct"/>
            <w:shd w:val="clear" w:color="auto" w:fill="E2EFD9" w:themeFill="accent6" w:themeFillTint="33"/>
          </w:tcPr>
          <w:p w14:paraId="43EA0724" w14:textId="760CB3F9" w:rsidR="00D41E99" w:rsidRPr="00D41E99" w:rsidRDefault="00D41E99" w:rsidP="00EA3F68">
            <w:pPr>
              <w:rPr>
                <w:rFonts w:ascii="Centra No2 Light" w:hAnsi="Centra No2 Light"/>
                <w:b/>
                <w:bCs/>
                <w:color w:val="FF0000"/>
                <w:u w:val="single"/>
              </w:rPr>
            </w:pPr>
            <w:r w:rsidRPr="00D41E99">
              <w:rPr>
                <w:rFonts w:ascii="Centra No2 Light" w:hAnsi="Centra No2 Light"/>
                <w:b/>
                <w:bCs/>
                <w:color w:val="FF0000"/>
                <w:u w:val="single"/>
              </w:rPr>
              <w:t>Executive functioning</w:t>
            </w:r>
          </w:p>
          <w:p w14:paraId="5F9B07C3" w14:textId="0612CB63" w:rsidR="007250ED" w:rsidRPr="00D41E99" w:rsidRDefault="007250ED" w:rsidP="00EA3F68">
            <w:pPr>
              <w:rPr>
                <w:rFonts w:ascii="Centra No2 Light" w:hAnsi="Centra No2 Light"/>
                <w:color w:val="FF0000"/>
              </w:rPr>
            </w:pPr>
            <w:r w:rsidRPr="00D41E99">
              <w:rPr>
                <w:rFonts w:ascii="Centra No2 Light" w:hAnsi="Centra No2 Light"/>
                <w:color w:val="FF0000"/>
              </w:rPr>
              <w:t>Being able to sit on the carpet and pay attention for 20 minutes independently</w:t>
            </w:r>
            <w:r w:rsidR="00DB79E3">
              <w:rPr>
                <w:rFonts w:ascii="Centra No2 Light" w:hAnsi="Centra No2 Light"/>
                <w:color w:val="FF0000"/>
              </w:rPr>
              <w:t xml:space="preserve"> – focusing out what is not relevant</w:t>
            </w:r>
          </w:p>
          <w:p w14:paraId="5985BB33" w14:textId="77777777" w:rsidR="007250ED" w:rsidRPr="00D41E99" w:rsidRDefault="007250ED" w:rsidP="00EA3F68">
            <w:pPr>
              <w:rPr>
                <w:rFonts w:ascii="Centra No2 Light" w:hAnsi="Centra No2 Light"/>
                <w:color w:val="FF0000"/>
              </w:rPr>
            </w:pPr>
          </w:p>
          <w:p w14:paraId="7A6B7AED" w14:textId="77777777" w:rsidR="007250ED" w:rsidRDefault="007250ED" w:rsidP="00EA3F68">
            <w:pPr>
              <w:rPr>
                <w:rFonts w:ascii="Centra No2 Light" w:hAnsi="Centra No2 Light"/>
                <w:color w:val="FF0000"/>
              </w:rPr>
            </w:pPr>
            <w:r w:rsidRPr="00D41E99">
              <w:rPr>
                <w:rFonts w:ascii="Centra No2 Light" w:hAnsi="Centra No2 Light"/>
                <w:color w:val="FF0000"/>
              </w:rPr>
              <w:t>Being able to work with a talk partner on the carpet with the whole class, independently</w:t>
            </w:r>
          </w:p>
          <w:p w14:paraId="050A872A" w14:textId="77777777" w:rsidR="00020BD8" w:rsidRDefault="00020BD8" w:rsidP="00EA3F68">
            <w:pPr>
              <w:rPr>
                <w:rFonts w:ascii="Centra No2 Light" w:hAnsi="Centra No2 Light"/>
                <w:color w:val="FF0000"/>
              </w:rPr>
            </w:pPr>
          </w:p>
          <w:p w14:paraId="37D8A0BA" w14:textId="05674984" w:rsidR="00020BD8" w:rsidRDefault="00020BD8" w:rsidP="00EA3F68">
            <w:pPr>
              <w:rPr>
                <w:rFonts w:ascii="Centra No2 Light" w:hAnsi="Centra No2 Light"/>
                <w:color w:val="FF0000"/>
              </w:rPr>
            </w:pPr>
            <w:r>
              <w:rPr>
                <w:rFonts w:ascii="Centra No2 Light" w:hAnsi="Centra No2 Light"/>
                <w:color w:val="FF0000"/>
              </w:rPr>
              <w:t>Hold information in their minds in order to work on it</w:t>
            </w:r>
          </w:p>
          <w:p w14:paraId="40AA1967" w14:textId="77777777" w:rsidR="00425D16" w:rsidRDefault="00425D16" w:rsidP="00425D16">
            <w:pPr>
              <w:autoSpaceDE w:val="0"/>
              <w:autoSpaceDN w:val="0"/>
              <w:adjustRightInd w:val="0"/>
              <w:rPr>
                <w:rFonts w:ascii="AppleSystemUIFont" w:hAnsi="AppleSystemUIFont" w:cs="AppleSystemUIFont"/>
                <w:sz w:val="26"/>
                <w:szCs w:val="26"/>
              </w:rPr>
            </w:pPr>
          </w:p>
          <w:p w14:paraId="4A942B77" w14:textId="5CA9130A" w:rsidR="00425D16" w:rsidRPr="00425D16" w:rsidRDefault="00890D56" w:rsidP="00425D16">
            <w:pPr>
              <w:autoSpaceDE w:val="0"/>
              <w:autoSpaceDN w:val="0"/>
              <w:adjustRightInd w:val="0"/>
              <w:rPr>
                <w:rFonts w:ascii="Centra No2 Light" w:hAnsi="Centra No2 Light" w:cs="AppleSystemUIFont"/>
                <w:color w:val="FF0000"/>
              </w:rPr>
            </w:pPr>
            <w:r>
              <w:rPr>
                <w:rFonts w:ascii="Centra No2 Light" w:hAnsi="Centra No2 Light" w:cs="AppleSystemUIFont"/>
                <w:color w:val="FF0000"/>
              </w:rPr>
              <w:t>F</w:t>
            </w:r>
            <w:r w:rsidR="00425D16" w:rsidRPr="00425D16">
              <w:rPr>
                <w:rFonts w:ascii="Centra No2 Light" w:hAnsi="Centra No2 Light" w:cs="AppleSystemUIFont"/>
                <w:color w:val="FF0000"/>
              </w:rPr>
              <w:t>ocus on a goal and work out when it is necessary to change their approach to achieve it.</w:t>
            </w:r>
          </w:p>
          <w:p w14:paraId="0857C96B" w14:textId="77777777" w:rsidR="007250ED" w:rsidRPr="00D41E99" w:rsidRDefault="007250ED" w:rsidP="00EA3F68">
            <w:pPr>
              <w:rPr>
                <w:rFonts w:ascii="Centra No2 Light" w:hAnsi="Centra No2 Light"/>
                <w:color w:val="FF0000"/>
              </w:rPr>
            </w:pPr>
          </w:p>
          <w:p w14:paraId="2AD6AFF7" w14:textId="77777777" w:rsidR="007250ED" w:rsidRPr="00D41E99" w:rsidRDefault="007250ED" w:rsidP="00EA3F68">
            <w:pPr>
              <w:rPr>
                <w:rFonts w:ascii="Centra No2 Light" w:hAnsi="Centra No2 Light"/>
                <w:color w:val="FF0000"/>
              </w:rPr>
            </w:pPr>
            <w:r w:rsidRPr="00D41E99">
              <w:rPr>
                <w:rFonts w:ascii="Centra No2 Light" w:hAnsi="Centra No2 Light"/>
                <w:color w:val="FF0000"/>
              </w:rPr>
              <w:t xml:space="preserve">Demonstrate an understanding of good learning behaviour (because they have been taught) </w:t>
            </w:r>
          </w:p>
          <w:p w14:paraId="09296303" w14:textId="77777777" w:rsidR="007250ED" w:rsidRPr="00ED041C" w:rsidRDefault="007250ED" w:rsidP="00ED041C">
            <w:pPr>
              <w:pStyle w:val="ListParagraph"/>
              <w:numPr>
                <w:ilvl w:val="0"/>
                <w:numId w:val="38"/>
              </w:numPr>
              <w:rPr>
                <w:rFonts w:ascii="Centra No2 Light" w:hAnsi="Centra No2 Light"/>
                <w:color w:val="FF0000"/>
              </w:rPr>
            </w:pPr>
            <w:r w:rsidRPr="00ED041C">
              <w:rPr>
                <w:rFonts w:ascii="Centra No2 Light" w:hAnsi="Centra No2 Light"/>
                <w:color w:val="FF0000"/>
              </w:rPr>
              <w:t>Stand in a line</w:t>
            </w:r>
          </w:p>
          <w:p w14:paraId="13C81A1F" w14:textId="77777777" w:rsidR="007250ED" w:rsidRPr="00ED041C" w:rsidRDefault="007250ED" w:rsidP="00ED041C">
            <w:pPr>
              <w:pStyle w:val="ListParagraph"/>
              <w:numPr>
                <w:ilvl w:val="0"/>
                <w:numId w:val="38"/>
              </w:numPr>
              <w:rPr>
                <w:rFonts w:ascii="Centra No2 Light" w:hAnsi="Centra No2 Light"/>
                <w:color w:val="FF0000"/>
              </w:rPr>
            </w:pPr>
            <w:r w:rsidRPr="00ED041C">
              <w:rPr>
                <w:rFonts w:ascii="Centra No2 Light" w:hAnsi="Centra No2 Light"/>
                <w:color w:val="FF0000"/>
              </w:rPr>
              <w:t>Sit in assembly with no talking</w:t>
            </w:r>
          </w:p>
          <w:p w14:paraId="7E9EDB4B" w14:textId="77777777" w:rsidR="007250ED" w:rsidRPr="00ED041C" w:rsidRDefault="007250ED" w:rsidP="00ED041C">
            <w:pPr>
              <w:pStyle w:val="ListParagraph"/>
              <w:numPr>
                <w:ilvl w:val="0"/>
                <w:numId w:val="38"/>
              </w:numPr>
              <w:rPr>
                <w:rFonts w:ascii="Centra No2 Light" w:hAnsi="Centra No2 Light"/>
                <w:color w:val="FF0000"/>
              </w:rPr>
            </w:pPr>
            <w:r w:rsidRPr="00ED041C">
              <w:rPr>
                <w:rFonts w:ascii="Centra No2 Light" w:hAnsi="Centra No2 Light"/>
                <w:color w:val="FF0000"/>
              </w:rPr>
              <w:t>Keep hands and feet to yourself</w:t>
            </w:r>
          </w:p>
          <w:p w14:paraId="2F4FC9C1" w14:textId="77777777" w:rsidR="007250ED" w:rsidRPr="00ED041C" w:rsidRDefault="007250ED" w:rsidP="00ED041C">
            <w:pPr>
              <w:pStyle w:val="ListParagraph"/>
              <w:numPr>
                <w:ilvl w:val="0"/>
                <w:numId w:val="38"/>
              </w:numPr>
              <w:rPr>
                <w:rFonts w:ascii="Centra No2 Light" w:hAnsi="Centra No2 Light"/>
                <w:color w:val="FF0000"/>
              </w:rPr>
            </w:pPr>
            <w:r w:rsidRPr="00ED041C">
              <w:rPr>
                <w:rFonts w:ascii="Centra No2 Light" w:hAnsi="Centra No2 Light"/>
                <w:color w:val="FF0000"/>
              </w:rPr>
              <w:t>Be able to say sorry if mistakes are made</w:t>
            </w:r>
          </w:p>
          <w:p w14:paraId="22FBAE2F" w14:textId="77777777" w:rsidR="007250ED" w:rsidRPr="00ED041C" w:rsidRDefault="007250ED" w:rsidP="00ED041C">
            <w:pPr>
              <w:pStyle w:val="ListParagraph"/>
              <w:numPr>
                <w:ilvl w:val="0"/>
                <w:numId w:val="38"/>
              </w:numPr>
              <w:rPr>
                <w:rFonts w:ascii="Centra No2 Light" w:hAnsi="Centra No2 Light"/>
                <w:b/>
                <w:bCs/>
                <w:color w:val="FF0000"/>
              </w:rPr>
            </w:pPr>
            <w:r w:rsidRPr="00ED041C">
              <w:rPr>
                <w:rFonts w:ascii="Centra No2 Light" w:hAnsi="Centra No2 Light"/>
                <w:color w:val="FF0000"/>
              </w:rPr>
              <w:t>Be able to stay in the classroom when required</w:t>
            </w:r>
          </w:p>
        </w:tc>
      </w:tr>
      <w:tr w:rsidR="007250ED" w:rsidRPr="00A44363" w14:paraId="37D641FD" w14:textId="77777777" w:rsidTr="007250ED">
        <w:trPr>
          <w:cantSplit/>
          <w:trHeight w:val="1134"/>
        </w:trPr>
        <w:tc>
          <w:tcPr>
            <w:tcW w:w="360" w:type="pct"/>
            <w:shd w:val="clear" w:color="auto" w:fill="5B9BD5" w:themeFill="accent5"/>
            <w:textDirection w:val="btLr"/>
          </w:tcPr>
          <w:p w14:paraId="78CA346F"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lastRenderedPageBreak/>
              <w:t>SELF-REGULATION</w:t>
            </w:r>
          </w:p>
          <w:p w14:paraId="004A8482"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BUILDING RELATIONSHIPS</w:t>
            </w:r>
          </w:p>
          <w:p w14:paraId="45CA1E35" w14:textId="77777777" w:rsidR="007250ED" w:rsidRPr="00A44363" w:rsidRDefault="007250ED" w:rsidP="00EA3F68">
            <w:pPr>
              <w:ind w:left="113" w:right="113"/>
              <w:jc w:val="right"/>
              <w:rPr>
                <w:rFonts w:ascii="Centra No2 Medium" w:hAnsi="Centra No2 Medium"/>
              </w:rPr>
            </w:pPr>
          </w:p>
        </w:tc>
        <w:tc>
          <w:tcPr>
            <w:tcW w:w="521" w:type="pct"/>
            <w:shd w:val="clear" w:color="auto" w:fill="5B9BD5" w:themeFill="accent5"/>
            <w:textDirection w:val="btLr"/>
          </w:tcPr>
          <w:p w14:paraId="75F5ACD2"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CONFIDENCE</w:t>
            </w:r>
          </w:p>
          <w:p w14:paraId="6CF3ED25"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(PSED)</w:t>
            </w:r>
          </w:p>
        </w:tc>
        <w:tc>
          <w:tcPr>
            <w:tcW w:w="2059" w:type="pct"/>
            <w:shd w:val="clear" w:color="auto" w:fill="DEEAF6" w:themeFill="accent5" w:themeFillTint="33"/>
          </w:tcPr>
          <w:p w14:paraId="0C7427F4" w14:textId="77777777" w:rsidR="007250ED" w:rsidRPr="00383FE6" w:rsidRDefault="007250ED" w:rsidP="00EA3F68">
            <w:pPr>
              <w:rPr>
                <w:rFonts w:ascii="Centra No2 Light" w:hAnsi="Centra No2 Light"/>
                <w:b/>
                <w:bCs/>
              </w:rPr>
            </w:pPr>
            <w:r w:rsidRPr="00383FE6">
              <w:rPr>
                <w:rFonts w:ascii="Centra No2 Light" w:hAnsi="Centra No2 Light"/>
                <w:b/>
                <w:bCs/>
              </w:rPr>
              <w:t>SELF-REGULATION</w:t>
            </w:r>
          </w:p>
          <w:p w14:paraId="5F2D7F4D"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Can listen and pay attention and give appropriate responses</w:t>
            </w:r>
          </w:p>
          <w:p w14:paraId="6F7987A2"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Set and work towards simple goals – can wait for what they want and control immediate impulses</w:t>
            </w:r>
          </w:p>
          <w:p w14:paraId="245549D0"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Can talk about their feelings, the feelings of others and understand which types of behaviour are acceptable</w:t>
            </w:r>
          </w:p>
          <w:p w14:paraId="76FD830E" w14:textId="77777777" w:rsidR="007250ED" w:rsidRPr="00383FE6" w:rsidRDefault="007250ED" w:rsidP="00EA3F68">
            <w:pPr>
              <w:rPr>
                <w:rFonts w:ascii="Centra No2 Light" w:hAnsi="Centra No2 Light"/>
                <w:b/>
                <w:bCs/>
              </w:rPr>
            </w:pPr>
            <w:r w:rsidRPr="00383FE6">
              <w:rPr>
                <w:rFonts w:ascii="Centra No2 Light" w:hAnsi="Centra No2 Light"/>
                <w:b/>
                <w:bCs/>
              </w:rPr>
              <w:t>BUILDING RELATIONSHIPS</w:t>
            </w:r>
          </w:p>
          <w:p w14:paraId="7699AFC3"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Form positive relationships with adults and children</w:t>
            </w:r>
          </w:p>
          <w:p w14:paraId="00F8B977"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Can work and play co-operatively – taking turns and sharing</w:t>
            </w:r>
          </w:p>
          <w:p w14:paraId="60EFB3D0" w14:textId="77777777" w:rsidR="007250ED" w:rsidRPr="007A53EA" w:rsidRDefault="007250ED" w:rsidP="00EA3F68">
            <w:pPr>
              <w:rPr>
                <w:rFonts w:ascii="Centra No2 Light" w:hAnsi="Centra No2 Light"/>
              </w:rPr>
            </w:pPr>
            <w:r w:rsidRPr="007A53EA">
              <w:rPr>
                <w:rFonts w:ascii="Centra No2 Light" w:hAnsi="Centra No2 Light"/>
                <w:color w:val="0070C0"/>
              </w:rPr>
              <w:t>Form positive attachments to adults and friendships with peers</w:t>
            </w:r>
          </w:p>
        </w:tc>
        <w:tc>
          <w:tcPr>
            <w:tcW w:w="2060" w:type="pct"/>
            <w:shd w:val="clear" w:color="auto" w:fill="DEEAF6" w:themeFill="accent5" w:themeFillTint="33"/>
          </w:tcPr>
          <w:p w14:paraId="66D22B7F" w14:textId="0CC95ECD" w:rsidR="007250ED" w:rsidRDefault="007250ED" w:rsidP="00EA3F68">
            <w:pPr>
              <w:rPr>
                <w:rFonts w:ascii="Centra No2 Light" w:hAnsi="Centra No2 Light"/>
                <w:color w:val="FF0000"/>
              </w:rPr>
            </w:pPr>
            <w:r w:rsidRPr="001629EE">
              <w:rPr>
                <w:rFonts w:ascii="Centra No2 Light" w:hAnsi="Centra No2 Light"/>
                <w:color w:val="FF0000"/>
              </w:rPr>
              <w:t>Understand the emotions of happy, sad, angry, calm</w:t>
            </w:r>
            <w:r w:rsidR="002A5F89">
              <w:rPr>
                <w:rFonts w:ascii="Centra No2 Light" w:hAnsi="Centra No2 Light"/>
                <w:color w:val="FF0000"/>
              </w:rPr>
              <w:t xml:space="preserve"> and be able to label these for themselves when they are feeling this way</w:t>
            </w:r>
          </w:p>
          <w:p w14:paraId="4054803A" w14:textId="77777777" w:rsidR="002A5F89" w:rsidRDefault="002A5F89" w:rsidP="00EA3F68">
            <w:pPr>
              <w:rPr>
                <w:rFonts w:ascii="Centra No2 Light" w:hAnsi="Centra No2 Light"/>
                <w:color w:val="FF0000"/>
              </w:rPr>
            </w:pPr>
          </w:p>
          <w:p w14:paraId="0B3488DA" w14:textId="0ED7B6C0" w:rsidR="002A5F89" w:rsidRPr="001629EE" w:rsidRDefault="002A5F89" w:rsidP="00EA3F68">
            <w:pPr>
              <w:rPr>
                <w:rFonts w:ascii="Centra No2 Light" w:hAnsi="Centra No2 Light"/>
                <w:color w:val="FF0000"/>
              </w:rPr>
            </w:pPr>
            <w:r>
              <w:rPr>
                <w:rFonts w:ascii="Centra No2 Light" w:hAnsi="Centra No2 Light"/>
                <w:color w:val="FF0000"/>
              </w:rPr>
              <w:t xml:space="preserve">Understand that others have these emotions too </w:t>
            </w:r>
            <w:r w:rsidR="00CD5190">
              <w:rPr>
                <w:rFonts w:ascii="Centra No2 Light" w:hAnsi="Centra No2 Light"/>
                <w:color w:val="FF0000"/>
              </w:rPr>
              <w:t xml:space="preserve">and respond appropriately </w:t>
            </w:r>
          </w:p>
          <w:p w14:paraId="27DB92E3" w14:textId="77777777" w:rsidR="007250ED" w:rsidRPr="001629EE" w:rsidRDefault="007250ED" w:rsidP="00EA3F68">
            <w:pPr>
              <w:rPr>
                <w:rFonts w:ascii="Centra No2 Light" w:hAnsi="Centra No2 Light"/>
                <w:color w:val="FF0000"/>
              </w:rPr>
            </w:pPr>
          </w:p>
          <w:p w14:paraId="3FA83F08" w14:textId="77777777" w:rsidR="007250ED" w:rsidRDefault="007250ED" w:rsidP="00EA3F68">
            <w:pPr>
              <w:rPr>
                <w:rFonts w:ascii="Centra No2 Light" w:hAnsi="Centra No2 Light"/>
                <w:b/>
                <w:bCs/>
                <w:color w:val="FF0000"/>
              </w:rPr>
            </w:pPr>
          </w:p>
          <w:p w14:paraId="3486F0F2" w14:textId="77777777" w:rsidR="007250ED" w:rsidRPr="00A75DA9" w:rsidRDefault="007250ED" w:rsidP="00EA3F68">
            <w:pPr>
              <w:rPr>
                <w:rFonts w:ascii="Centra No2 Light" w:hAnsi="Centra No2 Light"/>
                <w:b/>
                <w:bCs/>
                <w:i/>
                <w:iCs/>
                <w:color w:val="FF0000"/>
              </w:rPr>
            </w:pPr>
          </w:p>
        </w:tc>
      </w:tr>
      <w:tr w:rsidR="007250ED" w:rsidRPr="00A44363" w14:paraId="1666DF1F" w14:textId="77777777" w:rsidTr="007250ED">
        <w:trPr>
          <w:cantSplit/>
          <w:trHeight w:val="1134"/>
        </w:trPr>
        <w:tc>
          <w:tcPr>
            <w:tcW w:w="360" w:type="pct"/>
            <w:shd w:val="clear" w:color="auto" w:fill="ED7D31" w:themeFill="accent2"/>
            <w:textDirection w:val="btLr"/>
          </w:tcPr>
          <w:p w14:paraId="31AE6B17"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MANAGING SELF</w:t>
            </w:r>
          </w:p>
        </w:tc>
        <w:tc>
          <w:tcPr>
            <w:tcW w:w="521" w:type="pct"/>
            <w:shd w:val="clear" w:color="auto" w:fill="ED7D31" w:themeFill="accent2"/>
            <w:textDirection w:val="btLr"/>
          </w:tcPr>
          <w:p w14:paraId="0B4F2594"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SELF-HELP</w:t>
            </w:r>
          </w:p>
        </w:tc>
        <w:tc>
          <w:tcPr>
            <w:tcW w:w="2059" w:type="pct"/>
            <w:shd w:val="clear" w:color="auto" w:fill="FBE4D5" w:themeFill="accent2" w:themeFillTint="33"/>
          </w:tcPr>
          <w:p w14:paraId="538C949E" w14:textId="77777777" w:rsidR="007250ED" w:rsidRPr="00383FE6" w:rsidRDefault="007250ED" w:rsidP="00EA3F68">
            <w:pPr>
              <w:rPr>
                <w:rFonts w:ascii="Centra No2 Light" w:hAnsi="Centra No2 Light"/>
                <w:b/>
                <w:bCs/>
              </w:rPr>
            </w:pPr>
            <w:r w:rsidRPr="00383FE6">
              <w:rPr>
                <w:rFonts w:ascii="Centra No2 Light" w:hAnsi="Centra No2 Light"/>
                <w:b/>
                <w:bCs/>
              </w:rPr>
              <w:t>MANAGING SELF</w:t>
            </w:r>
          </w:p>
          <w:p w14:paraId="532E5D25"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Understand the importance of good health and manage their own basic hygiene needs</w:t>
            </w:r>
          </w:p>
          <w:p w14:paraId="34B835ED"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Have the confidence to ask for help</w:t>
            </w:r>
          </w:p>
          <w:p w14:paraId="19F984A4"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 xml:space="preserve">Understand and </w:t>
            </w:r>
            <w:r w:rsidRPr="00EC5446">
              <w:rPr>
                <w:rFonts w:ascii="Centra No2 Light" w:hAnsi="Centra No2 Light"/>
                <w:color w:val="0070C0"/>
              </w:rPr>
              <w:t>follow instructions knowing right from wrong and trying to behave accordingly</w:t>
            </w:r>
          </w:p>
          <w:p w14:paraId="14623C41" w14:textId="77777777" w:rsidR="007250ED" w:rsidRPr="007A53EA" w:rsidRDefault="007250ED" w:rsidP="00EA3F68">
            <w:pPr>
              <w:rPr>
                <w:rFonts w:ascii="Centra No2 Light" w:hAnsi="Centra No2 Light"/>
              </w:rPr>
            </w:pPr>
            <w:r w:rsidRPr="007A53EA">
              <w:rPr>
                <w:rFonts w:ascii="Centra No2 Light" w:hAnsi="Centra No2 Light"/>
                <w:color w:val="0070C0"/>
              </w:rPr>
              <w:t>Can try new things showing confidence, independence and resilience</w:t>
            </w:r>
          </w:p>
        </w:tc>
        <w:tc>
          <w:tcPr>
            <w:tcW w:w="2060" w:type="pct"/>
            <w:shd w:val="clear" w:color="auto" w:fill="FBE4D5" w:themeFill="accent2" w:themeFillTint="33"/>
          </w:tcPr>
          <w:p w14:paraId="54A90CC3" w14:textId="77777777" w:rsidR="002A5F89" w:rsidRDefault="002A5F89" w:rsidP="002A5F89">
            <w:pPr>
              <w:rPr>
                <w:rFonts w:ascii="Centra No2 Light" w:hAnsi="Centra No2 Light"/>
                <w:color w:val="FF0000"/>
              </w:rPr>
            </w:pPr>
            <w:r w:rsidRPr="001629EE">
              <w:rPr>
                <w:rFonts w:ascii="Centra No2 Light" w:hAnsi="Centra No2 Light"/>
                <w:color w:val="FF0000"/>
              </w:rPr>
              <w:t>Have one thing they know they can do to self soothe</w:t>
            </w:r>
          </w:p>
          <w:p w14:paraId="6D004DF6" w14:textId="77777777" w:rsidR="000965A1" w:rsidRDefault="000965A1" w:rsidP="002A5F89">
            <w:pPr>
              <w:rPr>
                <w:rFonts w:ascii="Centra No2 Light" w:hAnsi="Centra No2 Light"/>
                <w:color w:val="FF0000"/>
              </w:rPr>
            </w:pPr>
          </w:p>
          <w:p w14:paraId="2296C2A3" w14:textId="2E308ED8" w:rsidR="000965A1" w:rsidRPr="001629EE" w:rsidRDefault="000965A1" w:rsidP="002A5F89">
            <w:pPr>
              <w:rPr>
                <w:rFonts w:ascii="Centra No2 Light" w:hAnsi="Centra No2 Light"/>
                <w:color w:val="FF0000"/>
              </w:rPr>
            </w:pPr>
            <w:r>
              <w:rPr>
                <w:rFonts w:ascii="Centra No2 Light" w:hAnsi="Centra No2 Light"/>
                <w:color w:val="FF0000"/>
              </w:rPr>
              <w:t>Try things several times not giving up too easily</w:t>
            </w:r>
          </w:p>
          <w:p w14:paraId="17AE57B1" w14:textId="77777777" w:rsidR="007250ED" w:rsidRPr="00DE4D77" w:rsidRDefault="007250ED" w:rsidP="00EA3F68">
            <w:pPr>
              <w:rPr>
                <w:rFonts w:ascii="Centra No2 Light" w:hAnsi="Centra No2 Light"/>
                <w:b/>
                <w:bCs/>
                <w:color w:val="FF0000"/>
              </w:rPr>
            </w:pPr>
          </w:p>
        </w:tc>
      </w:tr>
      <w:tr w:rsidR="007250ED" w:rsidRPr="00A44363" w14:paraId="5EE75921" w14:textId="77777777" w:rsidTr="007250ED">
        <w:trPr>
          <w:cantSplit/>
          <w:trHeight w:val="1134"/>
        </w:trPr>
        <w:tc>
          <w:tcPr>
            <w:tcW w:w="360" w:type="pct"/>
            <w:shd w:val="clear" w:color="auto" w:fill="FFC000" w:themeFill="accent4"/>
            <w:textDirection w:val="btLr"/>
          </w:tcPr>
          <w:p w14:paraId="038A561F"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 xml:space="preserve">GROSS AND FINE MOTOR </w:t>
            </w:r>
          </w:p>
          <w:p w14:paraId="6D169D07"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WRITING</w:t>
            </w:r>
          </w:p>
        </w:tc>
        <w:tc>
          <w:tcPr>
            <w:tcW w:w="521" w:type="pct"/>
            <w:shd w:val="clear" w:color="auto" w:fill="FFC000" w:themeFill="accent4"/>
            <w:textDirection w:val="btLr"/>
          </w:tcPr>
          <w:p w14:paraId="17931779"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PHYSICAL</w:t>
            </w:r>
          </w:p>
        </w:tc>
        <w:tc>
          <w:tcPr>
            <w:tcW w:w="2059" w:type="pct"/>
            <w:shd w:val="clear" w:color="auto" w:fill="FFF2CC" w:themeFill="accent4" w:themeFillTint="33"/>
          </w:tcPr>
          <w:p w14:paraId="4A115A07" w14:textId="77777777" w:rsidR="007250ED" w:rsidRPr="00383FE6" w:rsidRDefault="007250ED" w:rsidP="00EA3F68">
            <w:pPr>
              <w:rPr>
                <w:rFonts w:ascii="Centra No2 Light" w:hAnsi="Centra No2 Light"/>
                <w:b/>
                <w:bCs/>
              </w:rPr>
            </w:pPr>
            <w:r w:rsidRPr="00383FE6">
              <w:rPr>
                <w:rFonts w:ascii="Centra No2 Light" w:hAnsi="Centra No2 Light"/>
                <w:b/>
                <w:bCs/>
              </w:rPr>
              <w:t>GROSS MOTOR</w:t>
            </w:r>
          </w:p>
          <w:p w14:paraId="16B78B92"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Negotiate space and obstacles safely with consideration for themselves and others</w:t>
            </w:r>
          </w:p>
          <w:p w14:paraId="1A722F64"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Demonstrate strength, balance and co-ordination when playing</w:t>
            </w:r>
          </w:p>
          <w:p w14:paraId="2990D084"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Move energetically such as running, jumping climbing etc</w:t>
            </w:r>
          </w:p>
          <w:p w14:paraId="339C32D8" w14:textId="77777777" w:rsidR="007250ED" w:rsidRPr="008A1F28" w:rsidRDefault="007250ED" w:rsidP="00EA3F68">
            <w:pPr>
              <w:rPr>
                <w:rFonts w:ascii="Centra No2 Light" w:hAnsi="Centra No2 Light"/>
                <w:b/>
                <w:bCs/>
              </w:rPr>
            </w:pPr>
            <w:r w:rsidRPr="008A1F28">
              <w:rPr>
                <w:rFonts w:ascii="Centra No2 Light" w:hAnsi="Centra No2 Light"/>
                <w:b/>
                <w:bCs/>
              </w:rPr>
              <w:t>FINE MOTOR</w:t>
            </w:r>
          </w:p>
          <w:p w14:paraId="0A57489C" w14:textId="77777777" w:rsidR="007250ED" w:rsidRPr="007A53EA" w:rsidRDefault="007250ED" w:rsidP="00EA3F68">
            <w:pPr>
              <w:pStyle w:val="paragraph"/>
              <w:spacing w:before="0" w:beforeAutospacing="0" w:after="0" w:afterAutospacing="0"/>
              <w:textAlignment w:val="baseline"/>
              <w:rPr>
                <w:rFonts w:ascii="Centra No2 Light" w:hAnsi="Centra No2 Light" w:cs="Segoe UI"/>
                <w:color w:val="0070C0"/>
                <w:sz w:val="22"/>
                <w:szCs w:val="22"/>
              </w:rPr>
            </w:pPr>
            <w:r w:rsidRPr="008A1F28">
              <w:rPr>
                <w:rFonts w:ascii="Centra No2 Light" w:hAnsi="Centra No2 Light" w:cs="Segoe UI"/>
                <w:color w:val="0070C0"/>
                <w:sz w:val="22"/>
                <w:szCs w:val="22"/>
              </w:rPr>
              <w:t>Hold a</w:t>
            </w:r>
            <w:r w:rsidRPr="008A1F28">
              <w:rPr>
                <w:rFonts w:ascii="Centra No2 Light" w:hAnsi="Centra No2 Light" w:cs="Segoe UI"/>
                <w:sz w:val="22"/>
                <w:szCs w:val="22"/>
              </w:rPr>
              <w:t xml:space="preserve"> </w:t>
            </w:r>
            <w:r w:rsidRPr="008A1F28">
              <w:rPr>
                <w:rFonts w:ascii="Centra No2 Light" w:hAnsi="Centra No2 Light" w:cs="Segoe UI"/>
                <w:color w:val="0070C0"/>
                <w:sz w:val="22"/>
                <w:szCs w:val="22"/>
              </w:rPr>
              <w:t>pencil effectively – tripod grip</w:t>
            </w:r>
          </w:p>
          <w:p w14:paraId="51894EBB" w14:textId="77777777" w:rsidR="007250ED" w:rsidRPr="007A53EA" w:rsidRDefault="007250ED" w:rsidP="00EA3F68">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Use a range of small tools (scissors, cutlery)</w:t>
            </w:r>
          </w:p>
          <w:p w14:paraId="1B9E2F68" w14:textId="77777777" w:rsidR="007250ED" w:rsidRPr="007A53EA" w:rsidRDefault="007250ED" w:rsidP="00EA3F68">
            <w:pPr>
              <w:rPr>
                <w:rFonts w:ascii="Centra No2 Light" w:hAnsi="Centra No2 Light" w:cs="Segoe UI"/>
                <w:color w:val="0070C0"/>
              </w:rPr>
            </w:pPr>
            <w:r w:rsidRPr="007A53EA">
              <w:rPr>
                <w:rFonts w:ascii="Centra No2 Light" w:hAnsi="Centra No2 Light" w:cs="Segoe UI"/>
                <w:color w:val="0070C0"/>
              </w:rPr>
              <w:t>Begin to show accuracy and care when drawing</w:t>
            </w:r>
          </w:p>
          <w:p w14:paraId="1E8D6999" w14:textId="77777777" w:rsidR="007250ED" w:rsidRPr="00383FE6" w:rsidRDefault="007250ED" w:rsidP="00EA3F68">
            <w:pPr>
              <w:rPr>
                <w:rFonts w:ascii="Centra No2 Light" w:hAnsi="Centra No2 Light" w:cs="Segoe UI"/>
                <w:b/>
                <w:bCs/>
              </w:rPr>
            </w:pPr>
            <w:r w:rsidRPr="00383FE6">
              <w:rPr>
                <w:rFonts w:ascii="Centra No2 Light" w:hAnsi="Centra No2 Light" w:cs="Segoe UI"/>
                <w:b/>
                <w:bCs/>
              </w:rPr>
              <w:t>WRITING</w:t>
            </w:r>
          </w:p>
          <w:p w14:paraId="3218CAA1" w14:textId="77777777" w:rsidR="007250ED" w:rsidRPr="007A53EA" w:rsidRDefault="007250ED" w:rsidP="00EA3F68">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Write recognisable letters, most of which are correctly formed</w:t>
            </w:r>
          </w:p>
          <w:p w14:paraId="7C22573B" w14:textId="77777777" w:rsidR="007250ED" w:rsidRPr="007A53EA" w:rsidRDefault="007250ED" w:rsidP="00EA3F68">
            <w:pPr>
              <w:pStyle w:val="paragraph"/>
              <w:spacing w:before="0" w:beforeAutospacing="0" w:after="0" w:afterAutospacing="0"/>
              <w:textAlignment w:val="baseline"/>
              <w:rPr>
                <w:rFonts w:ascii="Centra No2 Light" w:hAnsi="Centra No2 Light" w:cs="Segoe UI"/>
                <w:color w:val="0070C0"/>
                <w:sz w:val="22"/>
                <w:szCs w:val="22"/>
              </w:rPr>
            </w:pPr>
            <w:r w:rsidRPr="007A53EA">
              <w:rPr>
                <w:rFonts w:ascii="Centra No2 Light" w:hAnsi="Centra No2 Light" w:cs="Segoe UI"/>
                <w:color w:val="0070C0"/>
                <w:sz w:val="22"/>
                <w:szCs w:val="22"/>
              </w:rPr>
              <w:t>Write a simple phrase than be read by others</w:t>
            </w:r>
          </w:p>
          <w:p w14:paraId="4C795CFB" w14:textId="77777777" w:rsidR="007250ED" w:rsidRPr="007A53EA" w:rsidRDefault="007250ED" w:rsidP="00EA3F68">
            <w:pPr>
              <w:rPr>
                <w:rFonts w:ascii="Centra No2 Light" w:hAnsi="Centra No2 Light"/>
              </w:rPr>
            </w:pPr>
            <w:r w:rsidRPr="007A53EA">
              <w:rPr>
                <w:rFonts w:ascii="Centra No2 Light" w:hAnsi="Centra No2 Light" w:cs="Segoe UI"/>
                <w:color w:val="0070C0"/>
              </w:rPr>
              <w:t>Spell words phonetically</w:t>
            </w:r>
          </w:p>
        </w:tc>
        <w:tc>
          <w:tcPr>
            <w:tcW w:w="2060" w:type="pct"/>
            <w:shd w:val="clear" w:color="auto" w:fill="FFF2CC" w:themeFill="accent4" w:themeFillTint="33"/>
          </w:tcPr>
          <w:p w14:paraId="66F0EE43" w14:textId="1AE805F8" w:rsidR="007250ED" w:rsidRPr="0007029D" w:rsidRDefault="007250ED" w:rsidP="00EA3F68">
            <w:pPr>
              <w:rPr>
                <w:rFonts w:ascii="Centra No2 Light" w:hAnsi="Centra No2 Light"/>
                <w:color w:val="FF0000"/>
              </w:rPr>
            </w:pPr>
            <w:r w:rsidRPr="0007029D">
              <w:rPr>
                <w:rFonts w:ascii="Centra No2 Light" w:hAnsi="Centra No2 Light"/>
                <w:color w:val="FF0000"/>
              </w:rPr>
              <w:t>Letter /number formation is consistent and correct</w:t>
            </w:r>
            <w:r w:rsidR="00DD6793">
              <w:rPr>
                <w:rFonts w:ascii="Centra No2 Light" w:hAnsi="Centra No2 Light"/>
                <w:color w:val="FF0000"/>
              </w:rPr>
              <w:t xml:space="preserve"> (</w:t>
            </w:r>
            <w:proofErr w:type="spellStart"/>
            <w:r w:rsidR="00DD6793">
              <w:rPr>
                <w:rFonts w:ascii="Centra No2 Light" w:hAnsi="Centra No2 Light"/>
                <w:color w:val="FF0000"/>
              </w:rPr>
              <w:t>Letterjoin</w:t>
            </w:r>
            <w:proofErr w:type="spellEnd"/>
            <w:r w:rsidR="00DD6793">
              <w:rPr>
                <w:rFonts w:ascii="Centra No2 Light" w:hAnsi="Centra No2 Light"/>
                <w:color w:val="FF0000"/>
              </w:rPr>
              <w:t xml:space="preserve"> scheme)</w:t>
            </w:r>
          </w:p>
          <w:p w14:paraId="48F8F550" w14:textId="77777777" w:rsidR="00DD6793" w:rsidRDefault="00DD6793" w:rsidP="00854B6F">
            <w:pPr>
              <w:autoSpaceDE w:val="0"/>
              <w:autoSpaceDN w:val="0"/>
              <w:adjustRightInd w:val="0"/>
              <w:rPr>
                <w:rFonts w:ascii="Centra No2 Light" w:hAnsi="Centra No2 Light" w:cs="AppleSystemUIFont"/>
                <w:color w:val="FF0000"/>
              </w:rPr>
            </w:pPr>
          </w:p>
          <w:p w14:paraId="685A52E9" w14:textId="5108E0FA" w:rsidR="000D60B6" w:rsidRPr="0007029D" w:rsidRDefault="00854B6F" w:rsidP="00854B6F">
            <w:pPr>
              <w:autoSpaceDE w:val="0"/>
              <w:autoSpaceDN w:val="0"/>
              <w:adjustRightInd w:val="0"/>
              <w:rPr>
                <w:rFonts w:ascii="Centra No2 Light" w:hAnsi="Centra No2 Light" w:cs="AppleSystemUIFont"/>
                <w:color w:val="FF0000"/>
              </w:rPr>
            </w:pPr>
            <w:r w:rsidRPr="0007029D">
              <w:rPr>
                <w:rFonts w:ascii="Centra No2 Light" w:hAnsi="Centra No2 Light" w:cs="AppleSystemUIFont"/>
                <w:color w:val="FF0000"/>
              </w:rPr>
              <w:t xml:space="preserve">Correct </w:t>
            </w:r>
            <w:r w:rsidR="000D60B6" w:rsidRPr="0007029D">
              <w:rPr>
                <w:rFonts w:ascii="Centra No2 Light" w:hAnsi="Centra No2 Light" w:cs="AppleSystemUIFont"/>
                <w:color w:val="FF0000"/>
              </w:rPr>
              <w:t>pencil grip</w:t>
            </w:r>
            <w:r w:rsidR="00DD6793">
              <w:rPr>
                <w:rFonts w:ascii="Centra No2 Light" w:hAnsi="Centra No2 Light" w:cs="AppleSystemUIFont"/>
                <w:color w:val="FF0000"/>
              </w:rPr>
              <w:t xml:space="preserve"> (tripod)</w:t>
            </w:r>
          </w:p>
          <w:p w14:paraId="08803181" w14:textId="77777777" w:rsidR="00DD6793" w:rsidRDefault="00DD6793" w:rsidP="00854B6F">
            <w:pPr>
              <w:autoSpaceDE w:val="0"/>
              <w:autoSpaceDN w:val="0"/>
              <w:adjustRightInd w:val="0"/>
              <w:rPr>
                <w:rFonts w:ascii="Centra No2 Light" w:hAnsi="Centra No2 Light" w:cs="AppleSystemUIFont"/>
                <w:color w:val="FF0000"/>
              </w:rPr>
            </w:pPr>
          </w:p>
          <w:p w14:paraId="7F4BCB15" w14:textId="34E7E612" w:rsidR="00BE7EAF" w:rsidRPr="0007029D" w:rsidRDefault="0007029D" w:rsidP="00854B6F">
            <w:pPr>
              <w:autoSpaceDE w:val="0"/>
              <w:autoSpaceDN w:val="0"/>
              <w:adjustRightInd w:val="0"/>
              <w:rPr>
                <w:rFonts w:ascii="Centra No2 Light" w:hAnsi="Centra No2 Light" w:cs="AppleSystemUIFont"/>
                <w:color w:val="FF0000"/>
              </w:rPr>
            </w:pPr>
            <w:r w:rsidRPr="0007029D">
              <w:rPr>
                <w:rFonts w:ascii="Centra No2 Light" w:hAnsi="Centra No2 Light" w:cs="AppleSystemUIFont"/>
                <w:color w:val="FF0000"/>
              </w:rPr>
              <w:t>C</w:t>
            </w:r>
            <w:r w:rsidR="00BE7EAF" w:rsidRPr="0007029D">
              <w:rPr>
                <w:rFonts w:ascii="Centra No2 Light" w:hAnsi="Centra No2 Light" w:cs="AppleSystemUIFont"/>
                <w:color w:val="FF0000"/>
              </w:rPr>
              <w:t>ompose simple sentences orally (in preparation for writing)</w:t>
            </w:r>
            <w:r w:rsidR="00DD6793">
              <w:rPr>
                <w:rFonts w:ascii="Centra No2 Light" w:hAnsi="Centra No2 Light" w:cs="AppleSystemUIFont"/>
                <w:color w:val="FF0000"/>
              </w:rPr>
              <w:t xml:space="preserve"> (supported sentences)</w:t>
            </w:r>
          </w:p>
          <w:p w14:paraId="0C5CB003" w14:textId="77777777" w:rsidR="00BE7EAF" w:rsidRDefault="00BE7EAF" w:rsidP="0007029D">
            <w:pPr>
              <w:autoSpaceDE w:val="0"/>
              <w:autoSpaceDN w:val="0"/>
              <w:adjustRightInd w:val="0"/>
              <w:rPr>
                <w:rFonts w:ascii="AppleSystemUIFont" w:hAnsi="AppleSystemUIFont" w:cs="AppleSystemUIFont"/>
                <w:sz w:val="26"/>
                <w:szCs w:val="26"/>
              </w:rPr>
            </w:pPr>
          </w:p>
          <w:p w14:paraId="43F15B74" w14:textId="77777777" w:rsidR="007250ED" w:rsidRDefault="007250ED" w:rsidP="00EA3F68">
            <w:pPr>
              <w:rPr>
                <w:rFonts w:ascii="Centra No2 Light" w:hAnsi="Centra No2 Light"/>
                <w:b/>
                <w:bCs/>
                <w:color w:val="FF0000"/>
              </w:rPr>
            </w:pPr>
          </w:p>
          <w:p w14:paraId="1D4E4630" w14:textId="77777777" w:rsidR="007250ED" w:rsidRPr="00607BE8" w:rsidRDefault="007250ED" w:rsidP="00EA3F68">
            <w:pPr>
              <w:rPr>
                <w:rFonts w:ascii="Centra No2 Light" w:hAnsi="Centra No2 Light"/>
                <w:b/>
                <w:bCs/>
                <w:color w:val="FF0000"/>
              </w:rPr>
            </w:pPr>
          </w:p>
        </w:tc>
      </w:tr>
      <w:tr w:rsidR="007250ED" w:rsidRPr="00A44363" w14:paraId="4DCADB68" w14:textId="77777777" w:rsidTr="000D09D9">
        <w:trPr>
          <w:cantSplit/>
          <w:trHeight w:val="1134"/>
        </w:trPr>
        <w:tc>
          <w:tcPr>
            <w:tcW w:w="360" w:type="pct"/>
            <w:shd w:val="clear" w:color="auto" w:fill="7030A0"/>
            <w:textDirection w:val="btLr"/>
          </w:tcPr>
          <w:p w14:paraId="6C5341F1"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lastRenderedPageBreak/>
              <w:t>NUMBER, NUMERICAL PATTERNS, SHAPE AND SPACE</w:t>
            </w:r>
          </w:p>
        </w:tc>
        <w:tc>
          <w:tcPr>
            <w:tcW w:w="521" w:type="pct"/>
            <w:shd w:val="clear" w:color="auto" w:fill="7030A0"/>
            <w:textDirection w:val="btLr"/>
          </w:tcPr>
          <w:p w14:paraId="5115BD86"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MATHS KNOWLEDGE</w:t>
            </w:r>
          </w:p>
          <w:p w14:paraId="4A14AB00"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 xml:space="preserve">FROM </w:t>
            </w:r>
            <w:proofErr w:type="spellStart"/>
            <w:r w:rsidRPr="00A44363">
              <w:rPr>
                <w:rFonts w:ascii="Centra No2 Medium" w:hAnsi="Centra No2 Medium"/>
              </w:rPr>
              <w:t>MnP</w:t>
            </w:r>
            <w:proofErr w:type="spellEnd"/>
          </w:p>
        </w:tc>
        <w:tc>
          <w:tcPr>
            <w:tcW w:w="2059" w:type="pct"/>
            <w:shd w:val="clear" w:color="auto" w:fill="D9E2F3" w:themeFill="accent1" w:themeFillTint="33"/>
          </w:tcPr>
          <w:p w14:paraId="6D51361F" w14:textId="77777777" w:rsidR="007250ED" w:rsidRPr="00383FE6" w:rsidRDefault="007250ED" w:rsidP="00EA3F68">
            <w:pPr>
              <w:rPr>
                <w:rFonts w:ascii="Centra No2 Light" w:hAnsi="Centra No2 Light"/>
                <w:b/>
                <w:bCs/>
              </w:rPr>
            </w:pPr>
            <w:r w:rsidRPr="00383FE6">
              <w:rPr>
                <w:rFonts w:ascii="Centra No2 Light" w:hAnsi="Centra No2 Light"/>
                <w:b/>
                <w:bCs/>
              </w:rPr>
              <w:t>NUMERICAL PATTERNS</w:t>
            </w:r>
          </w:p>
          <w:p w14:paraId="5F9646E9"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Understand greater and less than within 10</w:t>
            </w:r>
          </w:p>
          <w:p w14:paraId="232B3808"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Verbally count beyond 20 recognising the pattern</w:t>
            </w:r>
          </w:p>
          <w:p w14:paraId="4C114726"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Recognise, create and describe number patterns up to 10, odd, even doubles</w:t>
            </w:r>
          </w:p>
          <w:p w14:paraId="4DE35824" w14:textId="77777777" w:rsidR="007250ED" w:rsidRPr="007A53EA" w:rsidRDefault="007250ED" w:rsidP="00EA3F68">
            <w:pPr>
              <w:rPr>
                <w:rFonts w:ascii="Centra No2 Light" w:hAnsi="Centra No2 Light"/>
              </w:rPr>
            </w:pPr>
            <w:r w:rsidRPr="007A53EA">
              <w:rPr>
                <w:rFonts w:ascii="Centra No2 Light" w:hAnsi="Centra No2 Light"/>
              </w:rPr>
              <w:t>Recognise numbers 1-20</w:t>
            </w:r>
          </w:p>
          <w:p w14:paraId="25B94707" w14:textId="77777777" w:rsidR="007250ED" w:rsidRPr="007A53EA" w:rsidRDefault="007250ED" w:rsidP="00EA3F68">
            <w:pPr>
              <w:rPr>
                <w:rFonts w:ascii="Centra No2 Light" w:hAnsi="Centra No2 Light"/>
              </w:rPr>
            </w:pPr>
            <w:r w:rsidRPr="007A53EA">
              <w:rPr>
                <w:rFonts w:ascii="Centra No2 Light" w:hAnsi="Centra No2 Light"/>
              </w:rPr>
              <w:t>Finds 1 more and 1 less within 10</w:t>
            </w:r>
          </w:p>
          <w:p w14:paraId="4FE6AB3D" w14:textId="77777777" w:rsidR="007250ED" w:rsidRPr="00383FE6" w:rsidRDefault="007250ED" w:rsidP="00EA3F68">
            <w:pPr>
              <w:rPr>
                <w:rFonts w:ascii="Centra No2 Light" w:hAnsi="Centra No2 Light"/>
                <w:b/>
                <w:bCs/>
              </w:rPr>
            </w:pPr>
            <w:r w:rsidRPr="00383FE6">
              <w:rPr>
                <w:rFonts w:ascii="Centra No2 Light" w:hAnsi="Centra No2 Light"/>
                <w:b/>
                <w:bCs/>
              </w:rPr>
              <w:t>NUMBER</w:t>
            </w:r>
          </w:p>
          <w:p w14:paraId="5F4418E0"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Subitise up to 5</w:t>
            </w:r>
          </w:p>
          <w:p w14:paraId="527B41C9"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Have a deep understanding of number to 10</w:t>
            </w:r>
          </w:p>
          <w:p w14:paraId="5D9791E3"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Automatically recall bonds to 5 and some to 10 (including doubles)</w:t>
            </w:r>
          </w:p>
          <w:p w14:paraId="1AC49173" w14:textId="77777777" w:rsidR="007250ED" w:rsidRPr="007A53EA" w:rsidRDefault="007250ED" w:rsidP="00EA3F68">
            <w:pPr>
              <w:rPr>
                <w:rFonts w:ascii="Centra No2 Light" w:hAnsi="Centra No2 Light"/>
              </w:rPr>
            </w:pPr>
            <w:r w:rsidRPr="007A53EA">
              <w:rPr>
                <w:rFonts w:ascii="Centra No2 Light" w:hAnsi="Centra No2 Light"/>
              </w:rPr>
              <w:t>Beginning to use bonds for addition and subtraction</w:t>
            </w:r>
          </w:p>
          <w:p w14:paraId="020CB668" w14:textId="77777777" w:rsidR="007250ED" w:rsidRPr="007A53EA" w:rsidRDefault="007250ED" w:rsidP="00EA3F68">
            <w:pPr>
              <w:rPr>
                <w:rFonts w:ascii="Centra No2 Light" w:hAnsi="Centra No2 Light"/>
              </w:rPr>
            </w:pPr>
            <w:r w:rsidRPr="007A53EA">
              <w:rPr>
                <w:rFonts w:ascii="Centra No2 Light" w:hAnsi="Centra No2 Light"/>
              </w:rPr>
              <w:t xml:space="preserve">Selects own method (including </w:t>
            </w:r>
            <w:proofErr w:type="spellStart"/>
            <w:r w:rsidRPr="007A53EA">
              <w:rPr>
                <w:rFonts w:ascii="Centra No2 Light" w:hAnsi="Centra No2 Light"/>
              </w:rPr>
              <w:t>self selecting</w:t>
            </w:r>
            <w:proofErr w:type="spellEnd"/>
            <w:r w:rsidRPr="007A53EA">
              <w:rPr>
                <w:rFonts w:ascii="Centra No2 Light" w:hAnsi="Centra No2 Light"/>
              </w:rPr>
              <w:t xml:space="preserve"> appropriate manipulatives) to solve problems</w:t>
            </w:r>
          </w:p>
          <w:p w14:paraId="3CBE6E27" w14:textId="77777777" w:rsidR="007250ED" w:rsidRPr="007A53EA" w:rsidRDefault="007250ED" w:rsidP="00EA3F68">
            <w:pPr>
              <w:rPr>
                <w:rFonts w:ascii="Centra No2 Light" w:hAnsi="Centra No2 Light"/>
              </w:rPr>
            </w:pPr>
          </w:p>
          <w:p w14:paraId="709494C0" w14:textId="77777777" w:rsidR="007250ED" w:rsidRPr="00254E61" w:rsidRDefault="007250ED" w:rsidP="00EA3F68">
            <w:pPr>
              <w:rPr>
                <w:rFonts w:ascii="Centra No2 Light" w:hAnsi="Centra No2 Light"/>
                <w:b/>
                <w:bCs/>
              </w:rPr>
            </w:pPr>
            <w:r w:rsidRPr="00254E61">
              <w:rPr>
                <w:rFonts w:ascii="Centra No2 Light" w:hAnsi="Centra No2 Light"/>
                <w:b/>
                <w:bCs/>
              </w:rPr>
              <w:t>SHAPE SPACE AND MEASURE</w:t>
            </w:r>
          </w:p>
          <w:p w14:paraId="0F1B7EA4" w14:textId="77777777" w:rsidR="007250ED" w:rsidRPr="007A53EA" w:rsidRDefault="007250ED" w:rsidP="00EA3F68">
            <w:pPr>
              <w:rPr>
                <w:rFonts w:ascii="Centra No2 Light" w:hAnsi="Centra No2 Light"/>
              </w:rPr>
            </w:pPr>
            <w:r w:rsidRPr="007A53EA">
              <w:rPr>
                <w:rFonts w:ascii="Centra No2 Light" w:hAnsi="Centra No2 Light"/>
              </w:rPr>
              <w:t>Recognise and describe 2D and 3D shapes</w:t>
            </w:r>
          </w:p>
          <w:p w14:paraId="2CD61AD8" w14:textId="77777777" w:rsidR="007250ED" w:rsidRPr="007A53EA" w:rsidRDefault="007250ED" w:rsidP="00EA3F68">
            <w:pPr>
              <w:rPr>
                <w:rFonts w:ascii="Centra No2 Light" w:hAnsi="Centra No2 Light"/>
              </w:rPr>
            </w:pPr>
            <w:r w:rsidRPr="007A53EA">
              <w:rPr>
                <w:rFonts w:ascii="Centra No2 Light" w:hAnsi="Centra No2 Light"/>
              </w:rPr>
              <w:t>Compare masses</w:t>
            </w:r>
          </w:p>
          <w:p w14:paraId="2CD08BF7" w14:textId="77777777" w:rsidR="007250ED" w:rsidRPr="007A53EA" w:rsidRDefault="007250ED" w:rsidP="00EA3F68">
            <w:pPr>
              <w:rPr>
                <w:rFonts w:ascii="Centra No2 Light" w:hAnsi="Centra No2 Light"/>
              </w:rPr>
            </w:pPr>
            <w:r w:rsidRPr="007A53EA">
              <w:rPr>
                <w:rFonts w:ascii="Centra No2 Light" w:hAnsi="Centra No2 Light"/>
              </w:rPr>
              <w:t>Compares capacity</w:t>
            </w:r>
          </w:p>
          <w:p w14:paraId="57963EBF" w14:textId="77777777" w:rsidR="007250ED" w:rsidRPr="007A53EA" w:rsidRDefault="007250ED" w:rsidP="00EA3F68">
            <w:pPr>
              <w:rPr>
                <w:rFonts w:ascii="Centra No2 Light" w:hAnsi="Centra No2 Light"/>
              </w:rPr>
            </w:pPr>
            <w:r w:rsidRPr="007A53EA">
              <w:rPr>
                <w:rFonts w:ascii="Centra No2 Light" w:hAnsi="Centra No2 Light"/>
              </w:rPr>
              <w:t>Compares heights and lengths</w:t>
            </w:r>
          </w:p>
          <w:p w14:paraId="39F2122F" w14:textId="77777777" w:rsidR="007250ED" w:rsidRPr="007A53EA" w:rsidRDefault="007250ED" w:rsidP="00EA3F68">
            <w:pPr>
              <w:rPr>
                <w:rFonts w:ascii="Centra No2 Light" w:hAnsi="Centra No2 Light"/>
              </w:rPr>
            </w:pPr>
            <w:r w:rsidRPr="007A53EA">
              <w:rPr>
                <w:rFonts w:ascii="Centra No2 Light" w:hAnsi="Centra No2 Light"/>
              </w:rPr>
              <w:t>Beginning to recognise coins and solve simple money problems</w:t>
            </w:r>
          </w:p>
          <w:p w14:paraId="16B06507" w14:textId="77777777" w:rsidR="007250ED" w:rsidRPr="007A53EA" w:rsidRDefault="007250ED" w:rsidP="00EA3F68">
            <w:pPr>
              <w:rPr>
                <w:rFonts w:ascii="Centra No2 Light" w:hAnsi="Centra No2 Light"/>
              </w:rPr>
            </w:pPr>
            <w:r w:rsidRPr="007A53EA">
              <w:rPr>
                <w:rFonts w:ascii="Centra No2 Light" w:hAnsi="Centra No2 Light"/>
              </w:rPr>
              <w:t>Makes and continues a repeating pattern</w:t>
            </w:r>
          </w:p>
          <w:p w14:paraId="082069C1" w14:textId="77777777" w:rsidR="007250ED" w:rsidRPr="007A53EA" w:rsidRDefault="007250ED" w:rsidP="00EA3F68">
            <w:pPr>
              <w:rPr>
                <w:rFonts w:ascii="Centra No2 Light" w:hAnsi="Centra No2 Light"/>
              </w:rPr>
            </w:pPr>
          </w:p>
        </w:tc>
        <w:tc>
          <w:tcPr>
            <w:tcW w:w="2060" w:type="pct"/>
          </w:tcPr>
          <w:p w14:paraId="66795948" w14:textId="366134C9" w:rsidR="00E40C11" w:rsidRPr="000D09D9" w:rsidRDefault="00E40C11" w:rsidP="00E40C11">
            <w:pPr>
              <w:autoSpaceDE w:val="0"/>
              <w:autoSpaceDN w:val="0"/>
              <w:adjustRightInd w:val="0"/>
              <w:rPr>
                <w:rFonts w:ascii="Centra No2 Light" w:hAnsi="Centra No2 Light" w:cs="AppleSystemUIFont"/>
                <w:b/>
                <w:bCs/>
                <w:color w:val="FF0000"/>
              </w:rPr>
            </w:pPr>
            <w:r w:rsidRPr="000D09D9">
              <w:rPr>
                <w:rFonts w:ascii="Centra No2 Light" w:hAnsi="Centra No2 Light" w:cs="AppleSystemUIFont"/>
                <w:b/>
                <w:bCs/>
                <w:color w:val="FF0000"/>
              </w:rPr>
              <w:t>Number knowledge</w:t>
            </w:r>
          </w:p>
          <w:p w14:paraId="3FCD0A5B" w14:textId="0E6F7F75" w:rsidR="000D60B6" w:rsidRPr="000D09D9" w:rsidRDefault="000D60B6" w:rsidP="00536573">
            <w:pPr>
              <w:pStyle w:val="ListParagraph"/>
              <w:numPr>
                <w:ilvl w:val="0"/>
                <w:numId w:val="42"/>
              </w:numPr>
              <w:autoSpaceDE w:val="0"/>
              <w:autoSpaceDN w:val="0"/>
              <w:adjustRightInd w:val="0"/>
              <w:rPr>
                <w:rFonts w:ascii="Centra No2 Light" w:hAnsi="Centra No2 Light" w:cs="AppleSystemUIFont"/>
                <w:color w:val="FF0000"/>
              </w:rPr>
            </w:pPr>
            <w:r w:rsidRPr="000D09D9">
              <w:rPr>
                <w:rFonts w:ascii="Centra No2 Light" w:hAnsi="Centra No2 Light" w:cs="AppleSystemUIFont"/>
                <w:color w:val="FF0000"/>
              </w:rPr>
              <w:t xml:space="preserve">understanding of the numbers to </w:t>
            </w:r>
            <w:r w:rsidR="00E40C11" w:rsidRPr="000D09D9">
              <w:rPr>
                <w:rFonts w:ascii="Centra No2 Light" w:hAnsi="Centra No2 Light" w:cs="AppleSystemUIFont"/>
                <w:color w:val="FF0000"/>
              </w:rPr>
              <w:t>2</w:t>
            </w:r>
            <w:r w:rsidRPr="000D09D9">
              <w:rPr>
                <w:rFonts w:ascii="Centra No2 Light" w:hAnsi="Centra No2 Light" w:cs="AppleSystemUIFont"/>
                <w:color w:val="FF0000"/>
              </w:rPr>
              <w:t>0</w:t>
            </w:r>
            <w:r w:rsidR="00E40C11" w:rsidRPr="000D09D9">
              <w:rPr>
                <w:rFonts w:ascii="Centra No2 Light" w:hAnsi="Centra No2 Light" w:cs="AppleSystemUIFont"/>
                <w:color w:val="FF0000"/>
              </w:rPr>
              <w:t xml:space="preserve"> including number bonds</w:t>
            </w:r>
          </w:p>
          <w:p w14:paraId="5CFE8D07" w14:textId="77777777" w:rsidR="00476171" w:rsidRPr="000D09D9" w:rsidRDefault="00D90E32" w:rsidP="0012252F">
            <w:pPr>
              <w:pStyle w:val="ListParagraph"/>
              <w:numPr>
                <w:ilvl w:val="0"/>
                <w:numId w:val="41"/>
              </w:numPr>
              <w:autoSpaceDE w:val="0"/>
              <w:autoSpaceDN w:val="0"/>
              <w:adjustRightInd w:val="0"/>
              <w:rPr>
                <w:rFonts w:ascii="Centra No2 Light" w:hAnsi="Centra No2 Light"/>
                <w:color w:val="FF0000"/>
              </w:rPr>
            </w:pPr>
            <w:r w:rsidRPr="000D09D9">
              <w:rPr>
                <w:rFonts w:ascii="Centra No2 Light" w:hAnsi="Centra No2 Light"/>
                <w:color w:val="FF0000"/>
              </w:rPr>
              <w:t>consistently recite the correct sequence of numbers and cross decade boundaries</w:t>
            </w:r>
          </w:p>
          <w:p w14:paraId="4BB68CA4" w14:textId="77777777" w:rsidR="00D756B7" w:rsidRPr="000D09D9" w:rsidRDefault="00D90E32" w:rsidP="0012252F">
            <w:pPr>
              <w:pStyle w:val="ListParagraph"/>
              <w:numPr>
                <w:ilvl w:val="0"/>
                <w:numId w:val="41"/>
              </w:numPr>
              <w:autoSpaceDE w:val="0"/>
              <w:autoSpaceDN w:val="0"/>
              <w:adjustRightInd w:val="0"/>
              <w:rPr>
                <w:rFonts w:ascii="Centra No2 Light" w:hAnsi="Centra No2 Light"/>
                <w:color w:val="FF0000"/>
              </w:rPr>
            </w:pPr>
            <w:r w:rsidRPr="000D09D9">
              <w:rPr>
                <w:rFonts w:ascii="Centra No2 Light" w:hAnsi="Centra No2 Light"/>
                <w:color w:val="FF0000"/>
              </w:rPr>
              <w:t xml:space="preserve">subitise </w:t>
            </w:r>
            <w:r w:rsidR="00476171" w:rsidRPr="000D09D9">
              <w:rPr>
                <w:rFonts w:ascii="Centra No2 Light" w:hAnsi="Centra No2 Light"/>
                <w:color w:val="FF0000"/>
              </w:rPr>
              <w:t>up to 5</w:t>
            </w:r>
            <w:r w:rsidRPr="000D09D9">
              <w:rPr>
                <w:rFonts w:ascii="Centra No2 Light" w:hAnsi="Centra No2 Light"/>
                <w:color w:val="FF0000"/>
              </w:rPr>
              <w:t xml:space="preserve"> in a range of ways,</w:t>
            </w:r>
          </w:p>
          <w:p w14:paraId="324E3723" w14:textId="77777777" w:rsidR="00D756B7" w:rsidRPr="000D09D9" w:rsidRDefault="00D64CE0" w:rsidP="0012252F">
            <w:pPr>
              <w:pStyle w:val="ListParagraph"/>
              <w:numPr>
                <w:ilvl w:val="0"/>
                <w:numId w:val="41"/>
              </w:numPr>
              <w:autoSpaceDE w:val="0"/>
              <w:autoSpaceDN w:val="0"/>
              <w:adjustRightInd w:val="0"/>
              <w:rPr>
                <w:rFonts w:ascii="Centra No2 Light" w:hAnsi="Centra No2 Light"/>
                <w:color w:val="FF0000"/>
              </w:rPr>
            </w:pPr>
            <w:r w:rsidRPr="000D09D9">
              <w:rPr>
                <w:rFonts w:ascii="Centra No2 Light" w:hAnsi="Centra No2 Light"/>
                <w:color w:val="FF0000"/>
              </w:rPr>
              <w:t xml:space="preserve">compare two numbers and say which is the larger? • </w:t>
            </w:r>
          </w:p>
          <w:p w14:paraId="57E33607" w14:textId="353E4E4A" w:rsidR="00D64CE0" w:rsidRPr="000D09D9" w:rsidRDefault="00D64CE0" w:rsidP="0012252F">
            <w:pPr>
              <w:pStyle w:val="ListParagraph"/>
              <w:numPr>
                <w:ilvl w:val="0"/>
                <w:numId w:val="41"/>
              </w:numPr>
              <w:autoSpaceDE w:val="0"/>
              <w:autoSpaceDN w:val="0"/>
              <w:adjustRightInd w:val="0"/>
              <w:rPr>
                <w:rFonts w:ascii="Centra No2 Light" w:hAnsi="Centra No2 Light"/>
                <w:color w:val="FF0000"/>
              </w:rPr>
            </w:pPr>
            <w:r w:rsidRPr="000D09D9">
              <w:rPr>
                <w:rFonts w:ascii="Centra No2 Light" w:hAnsi="Centra No2 Light"/>
                <w:color w:val="FF0000"/>
              </w:rPr>
              <w:t>predict how many there will be if you add or take away one?</w:t>
            </w:r>
          </w:p>
          <w:p w14:paraId="3570F314" w14:textId="77777777" w:rsidR="005B5B5D" w:rsidRPr="000D09D9" w:rsidRDefault="005B5B5D" w:rsidP="00D64CE0">
            <w:pPr>
              <w:autoSpaceDE w:val="0"/>
              <w:autoSpaceDN w:val="0"/>
              <w:adjustRightInd w:val="0"/>
              <w:rPr>
                <w:rFonts w:ascii="Centra No2 Light" w:hAnsi="Centra No2 Light"/>
                <w:color w:val="FF0000"/>
              </w:rPr>
            </w:pPr>
          </w:p>
          <w:p w14:paraId="6D0AE268" w14:textId="77777777" w:rsidR="00801AC7" w:rsidRPr="000D09D9" w:rsidRDefault="00801AC7" w:rsidP="00D64CE0">
            <w:pPr>
              <w:autoSpaceDE w:val="0"/>
              <w:autoSpaceDN w:val="0"/>
              <w:adjustRightInd w:val="0"/>
              <w:rPr>
                <w:rFonts w:ascii="Centra No2 Light" w:hAnsi="Centra No2 Light"/>
                <w:color w:val="FF0000"/>
              </w:rPr>
            </w:pPr>
          </w:p>
          <w:p w14:paraId="0CCB052E" w14:textId="77777777" w:rsidR="00326DA5" w:rsidRPr="000D09D9" w:rsidRDefault="00326DA5" w:rsidP="00D64CE0">
            <w:pPr>
              <w:autoSpaceDE w:val="0"/>
              <w:autoSpaceDN w:val="0"/>
              <w:adjustRightInd w:val="0"/>
              <w:rPr>
                <w:rFonts w:ascii="Centra No2 Light" w:hAnsi="Centra No2 Light"/>
                <w:b/>
                <w:bCs/>
                <w:color w:val="FF0000"/>
              </w:rPr>
            </w:pPr>
            <w:r w:rsidRPr="000D09D9">
              <w:rPr>
                <w:rFonts w:ascii="Centra No2 Light" w:hAnsi="Centra No2 Light"/>
                <w:b/>
                <w:bCs/>
                <w:color w:val="FF0000"/>
              </w:rPr>
              <w:t>Language of maths</w:t>
            </w:r>
          </w:p>
          <w:p w14:paraId="36D12533" w14:textId="77777777" w:rsidR="00326DA5" w:rsidRPr="000D09D9" w:rsidRDefault="00326DA5" w:rsidP="00326DA5">
            <w:pPr>
              <w:pStyle w:val="ListParagraph"/>
              <w:numPr>
                <w:ilvl w:val="0"/>
                <w:numId w:val="43"/>
              </w:numPr>
              <w:autoSpaceDE w:val="0"/>
              <w:autoSpaceDN w:val="0"/>
              <w:adjustRightInd w:val="0"/>
              <w:rPr>
                <w:rFonts w:ascii="Centra No2 Light" w:hAnsi="Centra No2 Light"/>
                <w:color w:val="FF0000"/>
              </w:rPr>
            </w:pPr>
            <w:r w:rsidRPr="000D09D9">
              <w:rPr>
                <w:rFonts w:ascii="Centra No2 Light" w:hAnsi="Centra No2 Light"/>
                <w:color w:val="FF0000"/>
              </w:rPr>
              <w:t>U</w:t>
            </w:r>
            <w:r w:rsidR="00801AC7" w:rsidRPr="000D09D9">
              <w:rPr>
                <w:rFonts w:ascii="Centra No2 Light" w:hAnsi="Centra No2 Light"/>
                <w:color w:val="FF0000"/>
              </w:rPr>
              <w:t xml:space="preserve">se positional vocabulary, including relative terms, to describe where things are </w:t>
            </w:r>
          </w:p>
          <w:p w14:paraId="2B46780E" w14:textId="77777777" w:rsidR="00326DA5" w:rsidRPr="000D09D9" w:rsidRDefault="00801AC7" w:rsidP="00D64CE0">
            <w:pPr>
              <w:pStyle w:val="ListParagraph"/>
              <w:numPr>
                <w:ilvl w:val="0"/>
                <w:numId w:val="43"/>
              </w:numPr>
              <w:autoSpaceDE w:val="0"/>
              <w:autoSpaceDN w:val="0"/>
              <w:adjustRightInd w:val="0"/>
              <w:rPr>
                <w:rFonts w:ascii="Centra No2 Light" w:hAnsi="Centra No2 Light"/>
                <w:color w:val="FF0000"/>
              </w:rPr>
            </w:pPr>
            <w:r w:rsidRPr="000D09D9">
              <w:rPr>
                <w:rFonts w:ascii="Centra No2 Light" w:hAnsi="Centra No2 Light"/>
                <w:color w:val="FF0000"/>
              </w:rPr>
              <w:t>make a range of constructions, talk</w:t>
            </w:r>
            <w:r w:rsidR="00326DA5" w:rsidRPr="000D09D9">
              <w:rPr>
                <w:rFonts w:ascii="Centra No2 Light" w:hAnsi="Centra No2 Light"/>
                <w:color w:val="FF0000"/>
              </w:rPr>
              <w:t>ing</w:t>
            </w:r>
            <w:r w:rsidRPr="000D09D9">
              <w:rPr>
                <w:rFonts w:ascii="Centra No2 Light" w:hAnsi="Centra No2 Light"/>
                <w:color w:val="FF0000"/>
              </w:rPr>
              <w:t xml:space="preserve"> about the decisions they have made </w:t>
            </w:r>
          </w:p>
          <w:p w14:paraId="4D781D69" w14:textId="77777777" w:rsidR="00326DA5" w:rsidRPr="000D09D9" w:rsidRDefault="007514E0" w:rsidP="00D64CE0">
            <w:pPr>
              <w:pStyle w:val="ListParagraph"/>
              <w:numPr>
                <w:ilvl w:val="0"/>
                <w:numId w:val="43"/>
              </w:numPr>
              <w:autoSpaceDE w:val="0"/>
              <w:autoSpaceDN w:val="0"/>
              <w:adjustRightInd w:val="0"/>
              <w:rPr>
                <w:rFonts w:ascii="Centra No2 Light" w:hAnsi="Centra No2 Light"/>
                <w:color w:val="FF0000"/>
              </w:rPr>
            </w:pPr>
            <w:r w:rsidRPr="000D09D9">
              <w:rPr>
                <w:rFonts w:ascii="Centra No2 Light" w:hAnsi="Centra No2 Light"/>
                <w:color w:val="FF0000"/>
              </w:rPr>
              <w:t xml:space="preserve">find something that is longer, shorter, heavier, lighter (etc.) than a reference item? </w:t>
            </w:r>
          </w:p>
          <w:p w14:paraId="51FC7F0F" w14:textId="466F3177" w:rsidR="000D60B6" w:rsidRPr="000D09D9" w:rsidRDefault="007514E0" w:rsidP="00AE1FF4">
            <w:pPr>
              <w:pStyle w:val="ListParagraph"/>
              <w:numPr>
                <w:ilvl w:val="0"/>
                <w:numId w:val="43"/>
              </w:numPr>
              <w:autoSpaceDE w:val="0"/>
              <w:autoSpaceDN w:val="0"/>
              <w:adjustRightInd w:val="0"/>
              <w:rPr>
                <w:rFonts w:ascii="Centra No2 Light" w:hAnsi="Centra No2 Light"/>
                <w:b/>
                <w:bCs/>
                <w:color w:val="FF0000"/>
              </w:rPr>
            </w:pPr>
            <w:r w:rsidRPr="000D09D9">
              <w:rPr>
                <w:rFonts w:ascii="Centra No2 Light" w:hAnsi="Centra No2 Light"/>
                <w:color w:val="FF0000"/>
              </w:rPr>
              <w:t>accurately use the relative terms ‘yesterday’ and ‘tomorrow’</w:t>
            </w:r>
          </w:p>
          <w:p w14:paraId="5E85CB08" w14:textId="77777777" w:rsidR="007250ED" w:rsidRPr="000C6CE0" w:rsidRDefault="007250ED" w:rsidP="00EA3F68">
            <w:pPr>
              <w:rPr>
                <w:rFonts w:ascii="Centra No2 Light" w:hAnsi="Centra No2 Light"/>
                <w:b/>
                <w:bCs/>
                <w:color w:val="FF0000"/>
              </w:rPr>
            </w:pPr>
          </w:p>
        </w:tc>
      </w:tr>
      <w:tr w:rsidR="007250ED" w:rsidRPr="00A44363" w14:paraId="60DC62BA" w14:textId="77777777" w:rsidTr="007250ED">
        <w:trPr>
          <w:cantSplit/>
          <w:trHeight w:val="1134"/>
        </w:trPr>
        <w:tc>
          <w:tcPr>
            <w:tcW w:w="360" w:type="pct"/>
            <w:shd w:val="clear" w:color="auto" w:fill="A5A5A5" w:themeFill="accent3"/>
            <w:textDirection w:val="btLr"/>
          </w:tcPr>
          <w:p w14:paraId="7A4FF507" w14:textId="77777777" w:rsidR="007250ED" w:rsidRPr="00A44363" w:rsidRDefault="007250ED" w:rsidP="00EA3F68">
            <w:pPr>
              <w:ind w:left="113" w:right="113"/>
              <w:jc w:val="right"/>
              <w:rPr>
                <w:rFonts w:ascii="Centra No2 Medium" w:hAnsi="Centra No2 Medium"/>
              </w:rPr>
            </w:pPr>
          </w:p>
        </w:tc>
        <w:tc>
          <w:tcPr>
            <w:tcW w:w="521" w:type="pct"/>
            <w:shd w:val="clear" w:color="auto" w:fill="A5A5A5" w:themeFill="accent3"/>
            <w:textDirection w:val="btLr"/>
          </w:tcPr>
          <w:p w14:paraId="6877FBFC"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READING KNOWLEDGE</w:t>
            </w:r>
          </w:p>
        </w:tc>
        <w:tc>
          <w:tcPr>
            <w:tcW w:w="2059" w:type="pct"/>
            <w:shd w:val="clear" w:color="auto" w:fill="EDEDED" w:themeFill="accent3" w:themeFillTint="33"/>
          </w:tcPr>
          <w:p w14:paraId="478AD376" w14:textId="77777777" w:rsidR="007250ED" w:rsidRPr="00254E61" w:rsidRDefault="007250ED" w:rsidP="00EA3F68">
            <w:pPr>
              <w:rPr>
                <w:rFonts w:ascii="Centra No2 Light" w:hAnsi="Centra No2 Light"/>
                <w:b/>
                <w:bCs/>
              </w:rPr>
            </w:pPr>
            <w:r w:rsidRPr="00254E61">
              <w:rPr>
                <w:rFonts w:ascii="Centra No2 Light" w:hAnsi="Centra No2 Light"/>
                <w:b/>
                <w:bCs/>
              </w:rPr>
              <w:t>WORD READING</w:t>
            </w:r>
          </w:p>
          <w:p w14:paraId="33DF2644"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Read and understand simple sentences consistent with their phonics knowledge</w:t>
            </w:r>
          </w:p>
          <w:p w14:paraId="12CBD4B9"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Use phonics to read and write words (each letter of the alphabet and at least 10 digraphs)</w:t>
            </w:r>
          </w:p>
          <w:p w14:paraId="30AC84C4" w14:textId="77777777" w:rsidR="007250ED" w:rsidRPr="00254E61" w:rsidRDefault="007250ED" w:rsidP="00EA3F68">
            <w:pPr>
              <w:rPr>
                <w:rFonts w:ascii="Centra No2 Light" w:hAnsi="Centra No2 Light"/>
                <w:b/>
                <w:bCs/>
              </w:rPr>
            </w:pPr>
            <w:r w:rsidRPr="00254E61">
              <w:rPr>
                <w:rFonts w:ascii="Centra No2 Light" w:hAnsi="Centra No2 Light"/>
                <w:b/>
                <w:bCs/>
              </w:rPr>
              <w:t>COMPREHENSION</w:t>
            </w:r>
          </w:p>
          <w:p w14:paraId="656E1896"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Offer explanations for why things might happen</w:t>
            </w:r>
          </w:p>
          <w:p w14:paraId="4BB213F9"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Demonstrate understanding of what has been read to them</w:t>
            </w:r>
          </w:p>
          <w:p w14:paraId="09B51D5D" w14:textId="77777777" w:rsidR="007250ED" w:rsidRPr="007A53EA" w:rsidRDefault="007250ED" w:rsidP="00EA3F68">
            <w:pPr>
              <w:rPr>
                <w:rFonts w:ascii="Centra No2 Light" w:hAnsi="Centra No2 Light"/>
                <w:color w:val="0070C0"/>
              </w:rPr>
            </w:pPr>
            <w:r w:rsidRPr="007A53EA">
              <w:rPr>
                <w:rFonts w:ascii="Centra No2 Light" w:hAnsi="Centra No2 Light"/>
                <w:color w:val="0070C0"/>
              </w:rPr>
              <w:t>Use and understand new vocabulary</w:t>
            </w:r>
          </w:p>
          <w:p w14:paraId="04342D77" w14:textId="77777777" w:rsidR="007250ED" w:rsidRPr="007A53EA" w:rsidRDefault="007250ED" w:rsidP="00EA3F68">
            <w:pPr>
              <w:rPr>
                <w:rFonts w:ascii="Centra No2 Light" w:hAnsi="Centra No2 Light"/>
              </w:rPr>
            </w:pPr>
            <w:r w:rsidRPr="007A53EA">
              <w:rPr>
                <w:rFonts w:ascii="Centra No2 Light" w:hAnsi="Centra No2 Light"/>
                <w:color w:val="0070C0"/>
              </w:rPr>
              <w:t xml:space="preserve">Anticipate </w:t>
            </w:r>
            <w:r w:rsidRPr="007A53EA">
              <w:rPr>
                <w:rFonts w:ascii="Centra No2 Light" w:hAnsi="Centra No2 Light"/>
              </w:rPr>
              <w:t xml:space="preserve">– </w:t>
            </w:r>
            <w:r w:rsidRPr="007A53EA">
              <w:rPr>
                <w:rFonts w:ascii="Centra No2 Light" w:hAnsi="Centra No2 Light"/>
                <w:color w:val="0070C0"/>
              </w:rPr>
              <w:t>where appropriate key events in stories</w:t>
            </w:r>
          </w:p>
        </w:tc>
        <w:tc>
          <w:tcPr>
            <w:tcW w:w="2060" w:type="pct"/>
            <w:shd w:val="clear" w:color="auto" w:fill="EDEDED" w:themeFill="accent3" w:themeFillTint="33"/>
          </w:tcPr>
          <w:p w14:paraId="75C3C300" w14:textId="77777777" w:rsidR="0084085B" w:rsidRPr="007939EC" w:rsidRDefault="007250ED" w:rsidP="00EA3F68">
            <w:pPr>
              <w:rPr>
                <w:rFonts w:ascii="Centra No2 Light" w:hAnsi="Centra No2 Light"/>
                <w:b/>
                <w:bCs/>
                <w:color w:val="FF0000"/>
              </w:rPr>
            </w:pPr>
            <w:r w:rsidRPr="007939EC">
              <w:rPr>
                <w:rFonts w:ascii="Centra No2 Light" w:hAnsi="Centra No2 Light"/>
                <w:b/>
                <w:bCs/>
                <w:color w:val="FF0000"/>
              </w:rPr>
              <w:t>Phonics</w:t>
            </w:r>
            <w:r w:rsidR="0084085B" w:rsidRPr="007939EC">
              <w:rPr>
                <w:rFonts w:ascii="Centra No2 Light" w:hAnsi="Centra No2 Light"/>
                <w:b/>
                <w:bCs/>
                <w:color w:val="FF0000"/>
              </w:rPr>
              <w:t>/reading</w:t>
            </w:r>
          </w:p>
          <w:p w14:paraId="03B28972" w14:textId="77777777" w:rsidR="0084085B" w:rsidRPr="007939EC" w:rsidRDefault="0084085B" w:rsidP="0084085B">
            <w:pPr>
              <w:rPr>
                <w:rFonts w:ascii="Centra No2 Light" w:hAnsi="Centra No2 Light"/>
                <w:color w:val="FF0000"/>
              </w:rPr>
            </w:pPr>
            <w:r w:rsidRPr="007939EC">
              <w:rPr>
                <w:rFonts w:ascii="Centra No2 Light" w:hAnsi="Centra No2 Light"/>
                <w:color w:val="FF0000"/>
              </w:rPr>
              <w:t xml:space="preserve">Be around the middle of phase 3 in phonics </w:t>
            </w:r>
          </w:p>
          <w:p w14:paraId="34B90EA2" w14:textId="77777777" w:rsidR="00BB02CB" w:rsidRPr="007939EC" w:rsidRDefault="00D57940" w:rsidP="00BB02CB">
            <w:pPr>
              <w:rPr>
                <w:rFonts w:ascii="Centra No2 Light" w:hAnsi="Centra No2 Light" w:cs="AppleSystemUIFont"/>
                <w:color w:val="FF0000"/>
              </w:rPr>
            </w:pPr>
            <w:r w:rsidRPr="007939EC">
              <w:rPr>
                <w:rFonts w:ascii="Centra No2 Light" w:hAnsi="Centra No2 Light" w:cs="AppleSystemUIFont"/>
                <w:color w:val="FF0000"/>
              </w:rPr>
              <w:t xml:space="preserve">Be able to share a book </w:t>
            </w:r>
            <w:r w:rsidR="00BB02CB" w:rsidRPr="007939EC">
              <w:rPr>
                <w:rFonts w:ascii="Centra No2 Light" w:hAnsi="Centra No2 Light" w:cs="AppleSystemUIFont"/>
                <w:color w:val="FF0000"/>
              </w:rPr>
              <w:t xml:space="preserve">and engage in talk about that book </w:t>
            </w:r>
          </w:p>
          <w:p w14:paraId="7128746B" w14:textId="77777777" w:rsidR="00BB02CB" w:rsidRPr="007939EC" w:rsidRDefault="00BB02CB" w:rsidP="00BB02CB">
            <w:pPr>
              <w:rPr>
                <w:rFonts w:ascii="Centra No2 Light" w:hAnsi="Centra No2 Light" w:cs="AppleSystemUIFont"/>
                <w:color w:val="FF0000"/>
              </w:rPr>
            </w:pPr>
          </w:p>
          <w:p w14:paraId="4B97838A" w14:textId="77777777" w:rsidR="00BB02CB" w:rsidRPr="007939EC" w:rsidRDefault="00BB02CB" w:rsidP="00BB02CB">
            <w:pPr>
              <w:rPr>
                <w:rFonts w:ascii="Centra No2 Light" w:hAnsi="Centra No2 Light" w:cs="AppleSystemUIFont"/>
                <w:b/>
                <w:bCs/>
                <w:color w:val="FF0000"/>
              </w:rPr>
            </w:pPr>
            <w:r w:rsidRPr="007939EC">
              <w:rPr>
                <w:rFonts w:ascii="Centra No2 Light" w:hAnsi="Centra No2 Light" w:cs="AppleSystemUIFont"/>
                <w:b/>
                <w:bCs/>
                <w:color w:val="FF0000"/>
              </w:rPr>
              <w:t>Spelling</w:t>
            </w:r>
          </w:p>
          <w:p w14:paraId="5FDF9A91" w14:textId="6F16973E" w:rsidR="000D60B6" w:rsidRPr="007939EC" w:rsidRDefault="00BB02CB" w:rsidP="00BB02CB">
            <w:pPr>
              <w:rPr>
                <w:rFonts w:ascii="Centra No2 Light" w:hAnsi="Centra No2 Light" w:cs="AppleSystemUIFont"/>
                <w:color w:val="FF0000"/>
              </w:rPr>
            </w:pPr>
            <w:r w:rsidRPr="007939EC">
              <w:rPr>
                <w:rFonts w:ascii="Centra No2 Light" w:hAnsi="Centra No2 Light" w:cs="AppleSystemUIFont"/>
                <w:color w:val="FF0000"/>
              </w:rPr>
              <w:t>Be able to spell common exception words as taught from the phonics scheme</w:t>
            </w:r>
            <w:r w:rsidR="006178E8">
              <w:rPr>
                <w:rFonts w:ascii="Centra No2 Light" w:hAnsi="Centra No2 Light" w:cs="AppleSystemUIFont"/>
                <w:color w:val="FF0000"/>
              </w:rPr>
              <w:t>, holding the pencil with the correct grip and forming the letters correctly</w:t>
            </w:r>
          </w:p>
          <w:p w14:paraId="60C0D5F1" w14:textId="77777777" w:rsidR="000D60B6" w:rsidRPr="00607BE8" w:rsidRDefault="000D60B6" w:rsidP="00EA3F68">
            <w:pPr>
              <w:rPr>
                <w:rFonts w:ascii="Centra No2 Light" w:hAnsi="Centra No2 Light"/>
                <w:b/>
                <w:bCs/>
                <w:color w:val="FF0000"/>
              </w:rPr>
            </w:pPr>
          </w:p>
        </w:tc>
      </w:tr>
      <w:tr w:rsidR="007250ED" w:rsidRPr="00A44363" w14:paraId="0852E15C" w14:textId="77777777" w:rsidTr="007250ED">
        <w:trPr>
          <w:cantSplit/>
          <w:trHeight w:val="2086"/>
        </w:trPr>
        <w:tc>
          <w:tcPr>
            <w:tcW w:w="360" w:type="pct"/>
            <w:textDirection w:val="btLr"/>
          </w:tcPr>
          <w:p w14:paraId="01C47428" w14:textId="77777777" w:rsidR="007250ED" w:rsidRPr="00A44363" w:rsidRDefault="007250ED" w:rsidP="00EA3F68">
            <w:pPr>
              <w:ind w:left="113" w:right="113"/>
              <w:jc w:val="right"/>
              <w:rPr>
                <w:rFonts w:ascii="Centra No2 Medium" w:hAnsi="Centra No2 Medium"/>
              </w:rPr>
            </w:pPr>
          </w:p>
        </w:tc>
        <w:tc>
          <w:tcPr>
            <w:tcW w:w="521" w:type="pct"/>
            <w:textDirection w:val="btLr"/>
          </w:tcPr>
          <w:p w14:paraId="68A8DC4C"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CURRICULUM HUMANITIES</w:t>
            </w:r>
          </w:p>
        </w:tc>
        <w:tc>
          <w:tcPr>
            <w:tcW w:w="2059" w:type="pct"/>
          </w:tcPr>
          <w:p w14:paraId="0CFCE444" w14:textId="77777777" w:rsidR="007250ED" w:rsidRPr="00254E61" w:rsidRDefault="007250ED" w:rsidP="00EA3F68">
            <w:pPr>
              <w:rPr>
                <w:rFonts w:ascii="Centra No2 Light" w:hAnsi="Centra No2 Light"/>
                <w:b/>
                <w:bCs/>
              </w:rPr>
            </w:pPr>
            <w:r w:rsidRPr="00254E61">
              <w:rPr>
                <w:rFonts w:ascii="Centra No2 Light" w:hAnsi="Centra No2 Light"/>
                <w:b/>
                <w:bCs/>
              </w:rPr>
              <w:t>Understanding the World</w:t>
            </w:r>
          </w:p>
          <w:p w14:paraId="5CCDC2F8" w14:textId="77777777" w:rsidR="007250ED" w:rsidRPr="00254E61" w:rsidRDefault="007250ED" w:rsidP="00EA3F68">
            <w:pPr>
              <w:rPr>
                <w:rFonts w:ascii="Centra No2 Light" w:hAnsi="Centra No2 Light"/>
                <w:b/>
                <w:bCs/>
              </w:rPr>
            </w:pPr>
            <w:r w:rsidRPr="00254E61">
              <w:rPr>
                <w:rFonts w:ascii="Centra No2 Light" w:hAnsi="Centra No2 Light"/>
                <w:b/>
                <w:bCs/>
              </w:rPr>
              <w:t>Past and Present</w:t>
            </w:r>
          </w:p>
          <w:p w14:paraId="5CBD7BC2" w14:textId="77777777" w:rsidR="007250ED" w:rsidRPr="00383FE6" w:rsidRDefault="007250ED" w:rsidP="00EA3F68">
            <w:pPr>
              <w:rPr>
                <w:rFonts w:ascii="Centra No2 Light" w:hAnsi="Centra No2 Light"/>
              </w:rPr>
            </w:pPr>
            <w:r w:rsidRPr="00383FE6">
              <w:rPr>
                <w:rFonts w:ascii="Centra No2 Light" w:hAnsi="Centra No2 Light"/>
              </w:rPr>
              <w:t>Talk about the lives of the people around them and their roles in society</w:t>
            </w:r>
          </w:p>
          <w:p w14:paraId="6C41AF3E" w14:textId="77777777" w:rsidR="007250ED" w:rsidRPr="00383FE6" w:rsidRDefault="007250ED" w:rsidP="00EA3F68">
            <w:pPr>
              <w:rPr>
                <w:rFonts w:ascii="Centra No2 Light" w:hAnsi="Centra No2 Light"/>
              </w:rPr>
            </w:pPr>
            <w:r w:rsidRPr="00383FE6">
              <w:rPr>
                <w:rFonts w:ascii="Centra No2 Light" w:hAnsi="Centra No2 Light"/>
              </w:rPr>
              <w:t>Know some similarities and differences between things in the past and now, drawing on their experiences and what has been read in class</w:t>
            </w:r>
          </w:p>
          <w:p w14:paraId="2EECE1B3" w14:textId="77777777" w:rsidR="007250ED" w:rsidRPr="00383FE6" w:rsidRDefault="007250ED" w:rsidP="00EA3F68">
            <w:pPr>
              <w:rPr>
                <w:rFonts w:ascii="Centra No2 Light" w:hAnsi="Centra No2 Light"/>
              </w:rPr>
            </w:pPr>
            <w:r w:rsidRPr="00383FE6">
              <w:rPr>
                <w:rFonts w:ascii="Centra No2 Light" w:hAnsi="Centra No2 Light"/>
              </w:rPr>
              <w:t>Understand the past through settings, characters and events encountered in books read in class and storytelling</w:t>
            </w:r>
          </w:p>
          <w:p w14:paraId="509B5363" w14:textId="77777777" w:rsidR="007250ED" w:rsidRPr="00254E61" w:rsidRDefault="007250ED" w:rsidP="00EA3F68">
            <w:pPr>
              <w:rPr>
                <w:rFonts w:ascii="Centra No2 Light" w:hAnsi="Centra No2 Light"/>
                <w:b/>
                <w:bCs/>
              </w:rPr>
            </w:pPr>
            <w:r w:rsidRPr="00254E61">
              <w:rPr>
                <w:rFonts w:ascii="Centra No2 Light" w:hAnsi="Centra No2 Light"/>
                <w:b/>
                <w:bCs/>
              </w:rPr>
              <w:t xml:space="preserve">People Culture and Communities </w:t>
            </w:r>
          </w:p>
          <w:p w14:paraId="71DAE21E" w14:textId="77777777" w:rsidR="007250ED" w:rsidRPr="00383FE6" w:rsidRDefault="007250ED" w:rsidP="00EA3F68">
            <w:pPr>
              <w:rPr>
                <w:rFonts w:ascii="Centra No2 Light" w:hAnsi="Centra No2 Light"/>
              </w:rPr>
            </w:pPr>
            <w:r w:rsidRPr="00383FE6">
              <w:rPr>
                <w:rFonts w:ascii="Centra No2 Light" w:hAnsi="Centra No2 Light"/>
              </w:rPr>
              <w:t>Describe their immediate environment using knowledge from observation, discussion, stories, non-fiction texts, and maps;</w:t>
            </w:r>
          </w:p>
          <w:p w14:paraId="75217AFA" w14:textId="77777777" w:rsidR="007250ED" w:rsidRPr="00383FE6" w:rsidRDefault="007250ED" w:rsidP="00EA3F68">
            <w:pPr>
              <w:rPr>
                <w:rFonts w:ascii="Centra No2 Light" w:hAnsi="Centra No2 Light"/>
              </w:rPr>
            </w:pPr>
            <w:r w:rsidRPr="00383FE6">
              <w:rPr>
                <w:rFonts w:ascii="Centra No2 Light" w:hAnsi="Centra No2 Light"/>
              </w:rPr>
              <w:t>Know some similarities and differences between different religious and cultural communities in this country, drawing on their experiences and what has been read in class</w:t>
            </w:r>
          </w:p>
          <w:p w14:paraId="2077C02F" w14:textId="77777777" w:rsidR="007250ED" w:rsidRPr="00383FE6" w:rsidRDefault="007250ED" w:rsidP="00EA3F68">
            <w:pPr>
              <w:rPr>
                <w:rFonts w:ascii="Centra No2 Light" w:hAnsi="Centra No2 Light"/>
              </w:rPr>
            </w:pPr>
            <w:r w:rsidRPr="00383FE6">
              <w:rPr>
                <w:rFonts w:ascii="Centra No2 Light" w:hAnsi="Centra No2 Light"/>
              </w:rPr>
              <w:t xml:space="preserve">Explain some similarities and differences between life in this country and life in other countries, drawing on knowledge from stories, non-fiction texts and – when appropriate – maps. </w:t>
            </w:r>
          </w:p>
        </w:tc>
        <w:tc>
          <w:tcPr>
            <w:tcW w:w="2060" w:type="pct"/>
          </w:tcPr>
          <w:p w14:paraId="2D148C30" w14:textId="77777777" w:rsidR="007250ED" w:rsidRPr="00607BE8" w:rsidRDefault="007250ED" w:rsidP="00EA3F68">
            <w:pPr>
              <w:rPr>
                <w:rFonts w:ascii="Centra No2 Light" w:hAnsi="Centra No2 Light"/>
                <w:b/>
                <w:bCs/>
                <w:color w:val="FF0000"/>
              </w:rPr>
            </w:pPr>
          </w:p>
        </w:tc>
      </w:tr>
      <w:tr w:rsidR="007250ED" w:rsidRPr="00A44363" w14:paraId="6D93B47F" w14:textId="77777777" w:rsidTr="007250ED">
        <w:trPr>
          <w:cantSplit/>
          <w:trHeight w:val="2086"/>
        </w:trPr>
        <w:tc>
          <w:tcPr>
            <w:tcW w:w="360" w:type="pct"/>
            <w:textDirection w:val="btLr"/>
          </w:tcPr>
          <w:p w14:paraId="6E9C4AAE" w14:textId="77777777" w:rsidR="007250ED" w:rsidRPr="00A44363" w:rsidRDefault="007250ED" w:rsidP="00EA3F68">
            <w:pPr>
              <w:ind w:left="113" w:right="113"/>
              <w:jc w:val="right"/>
              <w:rPr>
                <w:rFonts w:ascii="Centra No2 Medium" w:hAnsi="Centra No2 Medium"/>
              </w:rPr>
            </w:pPr>
          </w:p>
        </w:tc>
        <w:tc>
          <w:tcPr>
            <w:tcW w:w="521" w:type="pct"/>
            <w:textDirection w:val="btLr"/>
          </w:tcPr>
          <w:p w14:paraId="7CE9E141"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 xml:space="preserve">CURRICULUM </w:t>
            </w:r>
          </w:p>
          <w:p w14:paraId="337377F8"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SCIENCE</w:t>
            </w:r>
          </w:p>
        </w:tc>
        <w:tc>
          <w:tcPr>
            <w:tcW w:w="2059" w:type="pct"/>
          </w:tcPr>
          <w:p w14:paraId="55AA6FFF" w14:textId="77777777" w:rsidR="007250ED" w:rsidRPr="00254E61" w:rsidRDefault="007250ED" w:rsidP="00EA3F68">
            <w:pPr>
              <w:rPr>
                <w:rFonts w:ascii="Centra No2 Light" w:hAnsi="Centra No2 Light"/>
                <w:b/>
                <w:bCs/>
              </w:rPr>
            </w:pPr>
            <w:r w:rsidRPr="00254E61">
              <w:rPr>
                <w:rFonts w:ascii="Centra No2 Light" w:hAnsi="Centra No2 Light"/>
                <w:b/>
                <w:bCs/>
              </w:rPr>
              <w:t>The Natural World</w:t>
            </w:r>
          </w:p>
          <w:p w14:paraId="06976BDF" w14:textId="77777777" w:rsidR="007250ED" w:rsidRPr="00383FE6" w:rsidRDefault="007250ED" w:rsidP="00EA3F68">
            <w:pPr>
              <w:rPr>
                <w:rFonts w:ascii="Centra No2 Light" w:hAnsi="Centra No2 Light"/>
              </w:rPr>
            </w:pPr>
            <w:r w:rsidRPr="00383FE6">
              <w:rPr>
                <w:rFonts w:ascii="Centra No2 Light" w:hAnsi="Centra No2 Light"/>
              </w:rPr>
              <w:t xml:space="preserve"> Explore the natural world around them, making observations and drawing pictures of animals and plants</w:t>
            </w:r>
          </w:p>
          <w:p w14:paraId="7A120281" w14:textId="77777777" w:rsidR="007250ED" w:rsidRPr="00383FE6" w:rsidRDefault="007250ED" w:rsidP="00EA3F68">
            <w:pPr>
              <w:rPr>
                <w:rFonts w:ascii="Centra No2 Light" w:hAnsi="Centra No2 Light"/>
              </w:rPr>
            </w:pPr>
            <w:r w:rsidRPr="00383FE6">
              <w:rPr>
                <w:rFonts w:ascii="Centra No2 Light" w:hAnsi="Centra No2 Light"/>
              </w:rPr>
              <w:t xml:space="preserve"> Know some similarities and differences between the natural world around them and contrasting environments, drawing on their experiences and what has been read in class;</w:t>
            </w:r>
          </w:p>
          <w:p w14:paraId="1FF70D6B" w14:textId="77777777" w:rsidR="007250ED" w:rsidRPr="00383FE6" w:rsidRDefault="007250ED" w:rsidP="00EA3F68">
            <w:pPr>
              <w:rPr>
                <w:rFonts w:ascii="Centra No2 Light" w:hAnsi="Centra No2 Light"/>
              </w:rPr>
            </w:pPr>
            <w:r w:rsidRPr="00383FE6">
              <w:rPr>
                <w:rFonts w:ascii="Centra No2 Light" w:hAnsi="Centra No2 Light"/>
              </w:rPr>
              <w:t>Understand some important processes and changes in the natural world around them, including the seasons and changing states of matter.</w:t>
            </w:r>
          </w:p>
        </w:tc>
        <w:tc>
          <w:tcPr>
            <w:tcW w:w="2060" w:type="pct"/>
          </w:tcPr>
          <w:p w14:paraId="63CA93C4" w14:textId="77777777" w:rsidR="007250ED" w:rsidRPr="00607BE8" w:rsidRDefault="007250ED" w:rsidP="00EA3F68">
            <w:pPr>
              <w:rPr>
                <w:rFonts w:ascii="Centra No2 Light" w:hAnsi="Centra No2 Light"/>
                <w:b/>
                <w:bCs/>
                <w:color w:val="FF0000"/>
              </w:rPr>
            </w:pPr>
          </w:p>
        </w:tc>
      </w:tr>
      <w:tr w:rsidR="007250ED" w:rsidRPr="00A44363" w14:paraId="52526836" w14:textId="77777777" w:rsidTr="007250ED">
        <w:trPr>
          <w:cantSplit/>
          <w:trHeight w:val="2086"/>
        </w:trPr>
        <w:tc>
          <w:tcPr>
            <w:tcW w:w="360" w:type="pct"/>
            <w:textDirection w:val="btLr"/>
          </w:tcPr>
          <w:p w14:paraId="5680545C" w14:textId="77777777" w:rsidR="007250ED" w:rsidRPr="00A44363" w:rsidRDefault="007250ED" w:rsidP="00EA3F68">
            <w:pPr>
              <w:ind w:left="113" w:right="113"/>
              <w:jc w:val="right"/>
              <w:rPr>
                <w:rFonts w:ascii="Centra No2 Medium" w:hAnsi="Centra No2 Medium"/>
              </w:rPr>
            </w:pPr>
          </w:p>
        </w:tc>
        <w:tc>
          <w:tcPr>
            <w:tcW w:w="521" w:type="pct"/>
            <w:textDirection w:val="btLr"/>
          </w:tcPr>
          <w:p w14:paraId="143140BD"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CURRICULUM</w:t>
            </w:r>
          </w:p>
          <w:p w14:paraId="408D5B0B" w14:textId="77777777" w:rsidR="007250ED" w:rsidRPr="00A44363" w:rsidRDefault="007250ED" w:rsidP="00EA3F68">
            <w:pPr>
              <w:ind w:left="113" w:right="113"/>
              <w:jc w:val="right"/>
              <w:rPr>
                <w:rFonts w:ascii="Centra No2 Medium" w:hAnsi="Centra No2 Medium"/>
              </w:rPr>
            </w:pPr>
            <w:r w:rsidRPr="00A44363">
              <w:rPr>
                <w:rFonts w:ascii="Centra No2 Medium" w:hAnsi="Centra No2 Medium"/>
              </w:rPr>
              <w:t>MUSIC ART DT</w:t>
            </w:r>
          </w:p>
        </w:tc>
        <w:tc>
          <w:tcPr>
            <w:tcW w:w="2059" w:type="pct"/>
          </w:tcPr>
          <w:p w14:paraId="0362DCDA" w14:textId="77777777" w:rsidR="007250ED" w:rsidRPr="00F2438A" w:rsidRDefault="007250ED" w:rsidP="00EA3F68">
            <w:pPr>
              <w:rPr>
                <w:rFonts w:ascii="Centra No2 Light" w:hAnsi="Centra No2 Light"/>
                <w:b/>
                <w:bCs/>
              </w:rPr>
            </w:pPr>
            <w:r w:rsidRPr="00F2438A">
              <w:rPr>
                <w:rFonts w:ascii="Centra No2 Light" w:hAnsi="Centra No2 Light"/>
                <w:b/>
                <w:bCs/>
              </w:rPr>
              <w:t>Expressive Arts and Design</w:t>
            </w:r>
          </w:p>
          <w:p w14:paraId="02BF5ADC" w14:textId="77777777" w:rsidR="007250ED" w:rsidRPr="00F2438A" w:rsidRDefault="007250ED" w:rsidP="00EA3F68">
            <w:pPr>
              <w:rPr>
                <w:rFonts w:ascii="Centra No2 Light" w:hAnsi="Centra No2 Light"/>
                <w:b/>
                <w:bCs/>
              </w:rPr>
            </w:pPr>
            <w:r w:rsidRPr="00F2438A">
              <w:rPr>
                <w:rFonts w:ascii="Centra No2 Light" w:hAnsi="Centra No2 Light"/>
                <w:b/>
                <w:bCs/>
              </w:rPr>
              <w:t xml:space="preserve">Creating with Materials </w:t>
            </w:r>
          </w:p>
          <w:p w14:paraId="020D5E3A" w14:textId="77777777" w:rsidR="007250ED" w:rsidRPr="00254E61" w:rsidRDefault="007250ED" w:rsidP="00EA3F68">
            <w:pPr>
              <w:rPr>
                <w:rFonts w:ascii="Centra No2 Light" w:hAnsi="Centra No2 Light"/>
              </w:rPr>
            </w:pPr>
            <w:r w:rsidRPr="00254E61">
              <w:rPr>
                <w:rFonts w:ascii="Centra No2 Light" w:hAnsi="Centra No2 Light"/>
              </w:rPr>
              <w:t xml:space="preserve">Safely use and explore a variety of materials, tools and techniques, experimenting with colour, design, texture, form, and function; </w:t>
            </w:r>
          </w:p>
          <w:p w14:paraId="55E4824E" w14:textId="77777777" w:rsidR="007250ED" w:rsidRPr="00254E61" w:rsidRDefault="007250ED" w:rsidP="00EA3F68">
            <w:pPr>
              <w:rPr>
                <w:rFonts w:ascii="Centra No2 Light" w:hAnsi="Centra No2 Light"/>
              </w:rPr>
            </w:pPr>
            <w:r w:rsidRPr="00254E61">
              <w:rPr>
                <w:rFonts w:ascii="Centra No2 Light" w:hAnsi="Centra No2 Light"/>
              </w:rPr>
              <w:t xml:space="preserve">Share their creations, explaining the process they have used; </w:t>
            </w:r>
          </w:p>
          <w:p w14:paraId="3A67D3C2" w14:textId="77777777" w:rsidR="007250ED" w:rsidRPr="00254E61" w:rsidRDefault="007250ED" w:rsidP="00EA3F68">
            <w:pPr>
              <w:rPr>
                <w:rFonts w:ascii="Centra No2 Light" w:hAnsi="Centra No2 Light"/>
              </w:rPr>
            </w:pPr>
            <w:r w:rsidRPr="00254E61">
              <w:rPr>
                <w:rFonts w:ascii="Centra No2 Light" w:hAnsi="Centra No2 Light"/>
              </w:rPr>
              <w:t>Make use of props and materials when role playing characters in narratives and stories.</w:t>
            </w:r>
          </w:p>
          <w:p w14:paraId="3C337B1D" w14:textId="77777777" w:rsidR="007250ED" w:rsidRPr="00F2438A" w:rsidRDefault="007250ED" w:rsidP="00EA3F68">
            <w:pPr>
              <w:rPr>
                <w:rFonts w:ascii="Centra No2 Light" w:hAnsi="Centra No2 Light"/>
                <w:b/>
                <w:bCs/>
              </w:rPr>
            </w:pPr>
            <w:r w:rsidRPr="00F2438A">
              <w:rPr>
                <w:rFonts w:ascii="Centra No2 Light" w:hAnsi="Centra No2 Light"/>
                <w:b/>
                <w:bCs/>
              </w:rPr>
              <w:t>Being Imaginative and Expressive</w:t>
            </w:r>
          </w:p>
          <w:p w14:paraId="1E06E5DF" w14:textId="77777777" w:rsidR="007250ED" w:rsidRPr="00254E61" w:rsidRDefault="007250ED" w:rsidP="00EA3F68">
            <w:pPr>
              <w:rPr>
                <w:rFonts w:ascii="Centra No2 Light" w:hAnsi="Centra No2 Light"/>
              </w:rPr>
            </w:pPr>
            <w:r w:rsidRPr="00254E61">
              <w:rPr>
                <w:rFonts w:ascii="Centra No2 Light" w:hAnsi="Centra No2 Light"/>
              </w:rPr>
              <w:t>Invent, adapt and recount narratives and stories with peers and their teacher</w:t>
            </w:r>
          </w:p>
          <w:p w14:paraId="09AD69CA" w14:textId="77777777" w:rsidR="007250ED" w:rsidRPr="00254E61" w:rsidRDefault="007250ED" w:rsidP="00EA3F68">
            <w:pPr>
              <w:rPr>
                <w:rFonts w:ascii="Centra No2 Light" w:hAnsi="Centra No2 Light"/>
              </w:rPr>
            </w:pPr>
            <w:r w:rsidRPr="00254E61">
              <w:rPr>
                <w:rFonts w:ascii="Centra No2 Light" w:hAnsi="Centra No2 Light"/>
              </w:rPr>
              <w:t>Sing a range of well-known nursery rhymes and songs</w:t>
            </w:r>
          </w:p>
          <w:p w14:paraId="5CC032B0" w14:textId="77777777" w:rsidR="007250ED" w:rsidRPr="00254E61" w:rsidRDefault="007250ED" w:rsidP="00EA3F68">
            <w:pPr>
              <w:rPr>
                <w:rFonts w:ascii="Centra No2 Light" w:hAnsi="Centra No2 Light"/>
              </w:rPr>
            </w:pPr>
            <w:r w:rsidRPr="00254E61">
              <w:rPr>
                <w:rFonts w:ascii="Centra No2 Light" w:hAnsi="Centra No2 Light"/>
              </w:rPr>
              <w:t>Perform songs, rhymes, poems and stories with others, and – when appropriate try to move in time with music.</w:t>
            </w:r>
          </w:p>
        </w:tc>
        <w:tc>
          <w:tcPr>
            <w:tcW w:w="2060" w:type="pct"/>
          </w:tcPr>
          <w:p w14:paraId="54656EA4" w14:textId="77777777" w:rsidR="007250ED" w:rsidRPr="00607BE8" w:rsidRDefault="007250ED" w:rsidP="00EA3F68">
            <w:pPr>
              <w:rPr>
                <w:rFonts w:ascii="Centra No2 Light" w:hAnsi="Centra No2 Light"/>
                <w:b/>
                <w:bCs/>
                <w:color w:val="FF0000"/>
              </w:rPr>
            </w:pPr>
          </w:p>
        </w:tc>
      </w:tr>
    </w:tbl>
    <w:p w14:paraId="4D66B3BF" w14:textId="77777777" w:rsidR="007250ED" w:rsidRPr="007250ED" w:rsidRDefault="007250ED" w:rsidP="009225F8">
      <w:pPr>
        <w:rPr>
          <w:rFonts w:ascii="Centra No2 Medium" w:hAnsi="Centra No2 Medium" w:cs="Arial"/>
          <w:b/>
          <w:bCs/>
        </w:rPr>
      </w:pPr>
    </w:p>
    <w:sectPr w:rsidR="007250ED" w:rsidRPr="007250ED" w:rsidSect="00B54A7F">
      <w:headerReference w:type="default" r:id="rId35"/>
      <w:footerReference w:type="even" r:id="rId36"/>
      <w:footerReference w:type="default" r:id="rId37"/>
      <w:footerReference w:type="first" r:id="rId38"/>
      <w:pgSz w:w="11906" w:h="16838"/>
      <w:pgMar w:top="1440"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B38B65" w14:textId="77777777" w:rsidR="00B93CE0" w:rsidRDefault="00B93CE0" w:rsidP="00332682">
      <w:pPr>
        <w:spacing w:after="0" w:line="240" w:lineRule="auto"/>
      </w:pPr>
      <w:r>
        <w:separator/>
      </w:r>
    </w:p>
  </w:endnote>
  <w:endnote w:type="continuationSeparator" w:id="0">
    <w:p w14:paraId="5081541C" w14:textId="77777777" w:rsidR="00B93CE0" w:rsidRDefault="00B93CE0" w:rsidP="00332682">
      <w:pPr>
        <w:spacing w:after="0" w:line="240" w:lineRule="auto"/>
      </w:pPr>
      <w:r>
        <w:continuationSeparator/>
      </w:r>
    </w:p>
  </w:endnote>
  <w:endnote w:type="continuationNotice" w:id="1">
    <w:p w14:paraId="56CEBB27" w14:textId="77777777" w:rsidR="00B93CE0" w:rsidRDefault="00B93C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entra No2 Medium">
    <w:altName w:val="Calibri"/>
    <w:panose1 w:val="00000000000000000000"/>
    <w:charset w:val="4D"/>
    <w:family w:val="auto"/>
    <w:pitch w:val="variable"/>
    <w:sig w:usb0="A00000EF" w:usb1="4001207B" w:usb2="00000000" w:usb3="00000000" w:csb0="0000019B" w:csb1="00000000"/>
  </w:font>
  <w:font w:name="Centra No2 Light">
    <w:panose1 w:val="020B0604020202020204"/>
    <w:charset w:val="4D"/>
    <w:family w:val="auto"/>
    <w:pitch w:val="variable"/>
    <w:sig w:usb0="A00000EF" w:usb1="4001207B" w:usb2="00000000" w:usb3="00000000" w:csb0="0000019B"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72943404"/>
      <w:docPartObj>
        <w:docPartGallery w:val="Page Numbers (Bottom of Page)"/>
        <w:docPartUnique/>
      </w:docPartObj>
    </w:sdtPr>
    <w:sdtContent>
      <w:p w14:paraId="2826CB35" w14:textId="21B68A36" w:rsidR="009451B0" w:rsidRDefault="009451B0" w:rsidP="00762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5BDC7F" w14:textId="77777777" w:rsidR="009451B0" w:rsidRDefault="009451B0" w:rsidP="009451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574775"/>
      <w:docPartObj>
        <w:docPartGallery w:val="Page Numbers (Bottom of Page)"/>
        <w:docPartUnique/>
      </w:docPartObj>
    </w:sdtPr>
    <w:sdtContent>
      <w:p w14:paraId="6139EB0A" w14:textId="72C1C1F7" w:rsidR="009451B0" w:rsidRDefault="009451B0" w:rsidP="00762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86EE452" w14:textId="77777777" w:rsidR="009451B0" w:rsidRDefault="009451B0" w:rsidP="009451B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98904701"/>
      <w:docPartObj>
        <w:docPartGallery w:val="Page Numbers (Bottom of Page)"/>
        <w:docPartUnique/>
      </w:docPartObj>
    </w:sdtPr>
    <w:sdtEndPr>
      <w:rPr>
        <w:noProof/>
      </w:rPr>
    </w:sdtEndPr>
    <w:sdtContent>
      <w:p w14:paraId="3D74D848" w14:textId="1E1A5AE0" w:rsidR="005035E1" w:rsidRDefault="00503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4CD42F" w14:textId="77777777" w:rsidR="005035E1" w:rsidRDefault="00503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F7017" w14:textId="77777777" w:rsidR="00B93CE0" w:rsidRDefault="00B93CE0" w:rsidP="00332682">
      <w:pPr>
        <w:spacing w:after="0" w:line="240" w:lineRule="auto"/>
      </w:pPr>
      <w:r>
        <w:separator/>
      </w:r>
    </w:p>
  </w:footnote>
  <w:footnote w:type="continuationSeparator" w:id="0">
    <w:p w14:paraId="2F995609" w14:textId="77777777" w:rsidR="00B93CE0" w:rsidRDefault="00B93CE0" w:rsidP="00332682">
      <w:pPr>
        <w:spacing w:after="0" w:line="240" w:lineRule="auto"/>
      </w:pPr>
      <w:r>
        <w:continuationSeparator/>
      </w:r>
    </w:p>
  </w:footnote>
  <w:footnote w:type="continuationNotice" w:id="1">
    <w:p w14:paraId="44D13D55" w14:textId="77777777" w:rsidR="00B93CE0" w:rsidRDefault="00B93C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DD4BEF" w14:textId="71D492DA" w:rsidR="0006522B" w:rsidRDefault="008B6780">
    <w:pPr>
      <w:pStyle w:val="Header"/>
    </w:pPr>
    <w:r w:rsidRPr="00C62D23">
      <w:rPr>
        <w:rFonts w:ascii="Gill Sans MT" w:hAnsi="Gill Sans MT"/>
        <w:noProof/>
        <w:sz w:val="28"/>
        <w:szCs w:val="28"/>
      </w:rPr>
      <mc:AlternateContent>
        <mc:Choice Requires="wps">
          <w:drawing>
            <wp:anchor distT="0" distB="0" distL="114300" distR="114300" simplePos="0" relativeHeight="251659264" behindDoc="0" locked="0" layoutInCell="1" allowOverlap="1" wp14:anchorId="591020BB" wp14:editId="603FCD00">
              <wp:simplePos x="0" y="0"/>
              <wp:positionH relativeFrom="column">
                <wp:posOffset>5243208</wp:posOffset>
              </wp:positionH>
              <wp:positionV relativeFrom="paragraph">
                <wp:posOffset>-635</wp:posOffset>
              </wp:positionV>
              <wp:extent cx="1147864" cy="243191"/>
              <wp:effectExtent l="0" t="0" r="0" b="0"/>
              <wp:wrapNone/>
              <wp:docPr id="2011541059" name="Google Shape;105;p8"/>
              <wp:cNvGraphicFramePr/>
              <a:graphic xmlns:a="http://schemas.openxmlformats.org/drawingml/2006/main">
                <a:graphicData uri="http://schemas.microsoft.com/office/word/2010/wordprocessingShape">
                  <wps:wsp>
                    <wps:cNvSpPr/>
                    <wps:spPr>
                      <a:xfrm>
                        <a:off x="0" y="0"/>
                        <a:ext cx="1147864" cy="243191"/>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068BB" id="Google Shape;105;p8" o:spid="_x0000_s1026" style="position:absolute;margin-left:412.85pt;margin-top:-.05pt;width:90.4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r>
      <w:t>Booklet 6 - EYFS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A14B12"/>
    <w:multiLevelType w:val="multilevel"/>
    <w:tmpl w:val="6FFA30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7B60D29"/>
    <w:multiLevelType w:val="hybridMultilevel"/>
    <w:tmpl w:val="3970D9E8"/>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9476F"/>
    <w:multiLevelType w:val="multilevel"/>
    <w:tmpl w:val="7290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67812"/>
    <w:multiLevelType w:val="hybridMultilevel"/>
    <w:tmpl w:val="5F38859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3D04AA9"/>
    <w:multiLevelType w:val="hybridMultilevel"/>
    <w:tmpl w:val="0DE8BF9A"/>
    <w:lvl w:ilvl="0" w:tplc="F3F24BF6">
      <w:start w:val="1"/>
      <w:numFmt w:val="bullet"/>
      <w:lvlText w:val="•"/>
      <w:lvlJc w:val="left"/>
      <w:pPr>
        <w:tabs>
          <w:tab w:val="num" w:pos="720"/>
        </w:tabs>
        <w:ind w:left="720" w:hanging="360"/>
      </w:pPr>
      <w:rPr>
        <w:rFonts w:ascii="Arial" w:hAnsi="Arial" w:hint="default"/>
      </w:rPr>
    </w:lvl>
    <w:lvl w:ilvl="1" w:tplc="9BB4D5DC" w:tentative="1">
      <w:start w:val="1"/>
      <w:numFmt w:val="bullet"/>
      <w:lvlText w:val="•"/>
      <w:lvlJc w:val="left"/>
      <w:pPr>
        <w:tabs>
          <w:tab w:val="num" w:pos="1440"/>
        </w:tabs>
        <w:ind w:left="1440" w:hanging="360"/>
      </w:pPr>
      <w:rPr>
        <w:rFonts w:ascii="Arial" w:hAnsi="Arial" w:hint="default"/>
      </w:rPr>
    </w:lvl>
    <w:lvl w:ilvl="2" w:tplc="0EEE477C" w:tentative="1">
      <w:start w:val="1"/>
      <w:numFmt w:val="bullet"/>
      <w:lvlText w:val="•"/>
      <w:lvlJc w:val="left"/>
      <w:pPr>
        <w:tabs>
          <w:tab w:val="num" w:pos="2160"/>
        </w:tabs>
        <w:ind w:left="2160" w:hanging="360"/>
      </w:pPr>
      <w:rPr>
        <w:rFonts w:ascii="Arial" w:hAnsi="Arial" w:hint="default"/>
      </w:rPr>
    </w:lvl>
    <w:lvl w:ilvl="3" w:tplc="E67E27FA" w:tentative="1">
      <w:start w:val="1"/>
      <w:numFmt w:val="bullet"/>
      <w:lvlText w:val="•"/>
      <w:lvlJc w:val="left"/>
      <w:pPr>
        <w:tabs>
          <w:tab w:val="num" w:pos="2880"/>
        </w:tabs>
        <w:ind w:left="2880" w:hanging="360"/>
      </w:pPr>
      <w:rPr>
        <w:rFonts w:ascii="Arial" w:hAnsi="Arial" w:hint="default"/>
      </w:rPr>
    </w:lvl>
    <w:lvl w:ilvl="4" w:tplc="1EE807FE" w:tentative="1">
      <w:start w:val="1"/>
      <w:numFmt w:val="bullet"/>
      <w:lvlText w:val="•"/>
      <w:lvlJc w:val="left"/>
      <w:pPr>
        <w:tabs>
          <w:tab w:val="num" w:pos="3600"/>
        </w:tabs>
        <w:ind w:left="3600" w:hanging="360"/>
      </w:pPr>
      <w:rPr>
        <w:rFonts w:ascii="Arial" w:hAnsi="Arial" w:hint="default"/>
      </w:rPr>
    </w:lvl>
    <w:lvl w:ilvl="5" w:tplc="EA8E0F8A" w:tentative="1">
      <w:start w:val="1"/>
      <w:numFmt w:val="bullet"/>
      <w:lvlText w:val="•"/>
      <w:lvlJc w:val="left"/>
      <w:pPr>
        <w:tabs>
          <w:tab w:val="num" w:pos="4320"/>
        </w:tabs>
        <w:ind w:left="4320" w:hanging="360"/>
      </w:pPr>
      <w:rPr>
        <w:rFonts w:ascii="Arial" w:hAnsi="Arial" w:hint="default"/>
      </w:rPr>
    </w:lvl>
    <w:lvl w:ilvl="6" w:tplc="69F2DD8C" w:tentative="1">
      <w:start w:val="1"/>
      <w:numFmt w:val="bullet"/>
      <w:lvlText w:val="•"/>
      <w:lvlJc w:val="left"/>
      <w:pPr>
        <w:tabs>
          <w:tab w:val="num" w:pos="5040"/>
        </w:tabs>
        <w:ind w:left="5040" w:hanging="360"/>
      </w:pPr>
      <w:rPr>
        <w:rFonts w:ascii="Arial" w:hAnsi="Arial" w:hint="default"/>
      </w:rPr>
    </w:lvl>
    <w:lvl w:ilvl="7" w:tplc="C2A255D0" w:tentative="1">
      <w:start w:val="1"/>
      <w:numFmt w:val="bullet"/>
      <w:lvlText w:val="•"/>
      <w:lvlJc w:val="left"/>
      <w:pPr>
        <w:tabs>
          <w:tab w:val="num" w:pos="5760"/>
        </w:tabs>
        <w:ind w:left="5760" w:hanging="360"/>
      </w:pPr>
      <w:rPr>
        <w:rFonts w:ascii="Arial" w:hAnsi="Arial" w:hint="default"/>
      </w:rPr>
    </w:lvl>
    <w:lvl w:ilvl="8" w:tplc="6A9E86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1D750E"/>
    <w:multiLevelType w:val="hybridMultilevel"/>
    <w:tmpl w:val="ED767858"/>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E741E"/>
    <w:multiLevelType w:val="hybridMultilevel"/>
    <w:tmpl w:val="F22C2486"/>
    <w:lvl w:ilvl="0" w:tplc="A81CEEBC">
      <w:start w:val="1"/>
      <w:numFmt w:val="bullet"/>
      <w:lvlText w:val="•"/>
      <w:lvlJc w:val="left"/>
      <w:pPr>
        <w:tabs>
          <w:tab w:val="num" w:pos="720"/>
        </w:tabs>
        <w:ind w:left="720" w:hanging="360"/>
      </w:pPr>
      <w:rPr>
        <w:rFonts w:ascii="Arial" w:hAnsi="Arial" w:hint="default"/>
      </w:rPr>
    </w:lvl>
    <w:lvl w:ilvl="1" w:tplc="514C4688" w:tentative="1">
      <w:start w:val="1"/>
      <w:numFmt w:val="bullet"/>
      <w:lvlText w:val="•"/>
      <w:lvlJc w:val="left"/>
      <w:pPr>
        <w:tabs>
          <w:tab w:val="num" w:pos="1440"/>
        </w:tabs>
        <w:ind w:left="1440" w:hanging="360"/>
      </w:pPr>
      <w:rPr>
        <w:rFonts w:ascii="Arial" w:hAnsi="Arial" w:hint="default"/>
      </w:rPr>
    </w:lvl>
    <w:lvl w:ilvl="2" w:tplc="5DB8EFBE" w:tentative="1">
      <w:start w:val="1"/>
      <w:numFmt w:val="bullet"/>
      <w:lvlText w:val="•"/>
      <w:lvlJc w:val="left"/>
      <w:pPr>
        <w:tabs>
          <w:tab w:val="num" w:pos="2160"/>
        </w:tabs>
        <w:ind w:left="2160" w:hanging="360"/>
      </w:pPr>
      <w:rPr>
        <w:rFonts w:ascii="Arial" w:hAnsi="Arial" w:hint="default"/>
      </w:rPr>
    </w:lvl>
    <w:lvl w:ilvl="3" w:tplc="DB7824AC" w:tentative="1">
      <w:start w:val="1"/>
      <w:numFmt w:val="bullet"/>
      <w:lvlText w:val="•"/>
      <w:lvlJc w:val="left"/>
      <w:pPr>
        <w:tabs>
          <w:tab w:val="num" w:pos="2880"/>
        </w:tabs>
        <w:ind w:left="2880" w:hanging="360"/>
      </w:pPr>
      <w:rPr>
        <w:rFonts w:ascii="Arial" w:hAnsi="Arial" w:hint="default"/>
      </w:rPr>
    </w:lvl>
    <w:lvl w:ilvl="4" w:tplc="377AAD4A" w:tentative="1">
      <w:start w:val="1"/>
      <w:numFmt w:val="bullet"/>
      <w:lvlText w:val="•"/>
      <w:lvlJc w:val="left"/>
      <w:pPr>
        <w:tabs>
          <w:tab w:val="num" w:pos="3600"/>
        </w:tabs>
        <w:ind w:left="3600" w:hanging="360"/>
      </w:pPr>
      <w:rPr>
        <w:rFonts w:ascii="Arial" w:hAnsi="Arial" w:hint="default"/>
      </w:rPr>
    </w:lvl>
    <w:lvl w:ilvl="5" w:tplc="948E843E" w:tentative="1">
      <w:start w:val="1"/>
      <w:numFmt w:val="bullet"/>
      <w:lvlText w:val="•"/>
      <w:lvlJc w:val="left"/>
      <w:pPr>
        <w:tabs>
          <w:tab w:val="num" w:pos="4320"/>
        </w:tabs>
        <w:ind w:left="4320" w:hanging="360"/>
      </w:pPr>
      <w:rPr>
        <w:rFonts w:ascii="Arial" w:hAnsi="Arial" w:hint="default"/>
      </w:rPr>
    </w:lvl>
    <w:lvl w:ilvl="6" w:tplc="B622A6C2" w:tentative="1">
      <w:start w:val="1"/>
      <w:numFmt w:val="bullet"/>
      <w:lvlText w:val="•"/>
      <w:lvlJc w:val="left"/>
      <w:pPr>
        <w:tabs>
          <w:tab w:val="num" w:pos="5040"/>
        </w:tabs>
        <w:ind w:left="5040" w:hanging="360"/>
      </w:pPr>
      <w:rPr>
        <w:rFonts w:ascii="Arial" w:hAnsi="Arial" w:hint="default"/>
      </w:rPr>
    </w:lvl>
    <w:lvl w:ilvl="7" w:tplc="FCA4BC62" w:tentative="1">
      <w:start w:val="1"/>
      <w:numFmt w:val="bullet"/>
      <w:lvlText w:val="•"/>
      <w:lvlJc w:val="left"/>
      <w:pPr>
        <w:tabs>
          <w:tab w:val="num" w:pos="5760"/>
        </w:tabs>
        <w:ind w:left="5760" w:hanging="360"/>
      </w:pPr>
      <w:rPr>
        <w:rFonts w:ascii="Arial" w:hAnsi="Arial" w:hint="default"/>
      </w:rPr>
    </w:lvl>
    <w:lvl w:ilvl="8" w:tplc="89E69E5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207B29"/>
    <w:multiLevelType w:val="hybridMultilevel"/>
    <w:tmpl w:val="489E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A67E9"/>
    <w:multiLevelType w:val="hybridMultilevel"/>
    <w:tmpl w:val="2AF4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11494"/>
    <w:multiLevelType w:val="hybridMultilevel"/>
    <w:tmpl w:val="4302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00E60"/>
    <w:multiLevelType w:val="hybridMultilevel"/>
    <w:tmpl w:val="72E085C8"/>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4396D"/>
    <w:multiLevelType w:val="hybridMultilevel"/>
    <w:tmpl w:val="8AEA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1383D"/>
    <w:multiLevelType w:val="hybridMultilevel"/>
    <w:tmpl w:val="E3DC1D9A"/>
    <w:lvl w:ilvl="0" w:tplc="0B028C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B33EC"/>
    <w:multiLevelType w:val="multilevel"/>
    <w:tmpl w:val="57C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673FE2"/>
    <w:multiLevelType w:val="hybridMultilevel"/>
    <w:tmpl w:val="F21A9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9E7C2F"/>
    <w:multiLevelType w:val="hybridMultilevel"/>
    <w:tmpl w:val="73448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EC5A54"/>
    <w:multiLevelType w:val="hybridMultilevel"/>
    <w:tmpl w:val="257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04EF1"/>
    <w:multiLevelType w:val="hybridMultilevel"/>
    <w:tmpl w:val="6E36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2E0295"/>
    <w:multiLevelType w:val="hybridMultilevel"/>
    <w:tmpl w:val="A516D698"/>
    <w:lvl w:ilvl="0" w:tplc="08090003">
      <w:start w:val="1"/>
      <w:numFmt w:val="bullet"/>
      <w:lvlText w:val="o"/>
      <w:lvlJc w:val="left"/>
      <w:pPr>
        <w:ind w:left="720" w:hanging="360"/>
      </w:pPr>
      <w:rPr>
        <w:rFonts w:ascii="Courier New" w:hAnsi="Courier New" w:cs="Courier New" w:hint="default"/>
      </w:rPr>
    </w:lvl>
    <w:lvl w:ilvl="1" w:tplc="31B41362">
      <w:numFmt w:val="bullet"/>
      <w:lvlText w:val="•"/>
      <w:lvlJc w:val="left"/>
      <w:pPr>
        <w:ind w:left="1440" w:hanging="360"/>
      </w:pPr>
      <w:rPr>
        <w:rFonts w:ascii="Gill Sans MT" w:eastAsiaTheme="minorHAnsi" w:hAnsi="Gill Sans M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C552BA"/>
    <w:multiLevelType w:val="hybridMultilevel"/>
    <w:tmpl w:val="06205F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D22D97"/>
    <w:multiLevelType w:val="hybridMultilevel"/>
    <w:tmpl w:val="7FBE43A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C74F8A"/>
    <w:multiLevelType w:val="hybridMultilevel"/>
    <w:tmpl w:val="5D2E3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D76D08"/>
    <w:multiLevelType w:val="hybridMultilevel"/>
    <w:tmpl w:val="3F0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3010D8"/>
    <w:multiLevelType w:val="hybridMultilevel"/>
    <w:tmpl w:val="F1FE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967A0"/>
    <w:multiLevelType w:val="hybridMultilevel"/>
    <w:tmpl w:val="768C5608"/>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8D4B9F"/>
    <w:multiLevelType w:val="hybridMultilevel"/>
    <w:tmpl w:val="96CA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125029"/>
    <w:multiLevelType w:val="hybridMultilevel"/>
    <w:tmpl w:val="E5CC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5611F0"/>
    <w:multiLevelType w:val="hybridMultilevel"/>
    <w:tmpl w:val="A8F6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94056"/>
    <w:multiLevelType w:val="hybridMultilevel"/>
    <w:tmpl w:val="A470C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33916"/>
    <w:multiLevelType w:val="hybridMultilevel"/>
    <w:tmpl w:val="7A72E3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98728F"/>
    <w:multiLevelType w:val="hybridMultilevel"/>
    <w:tmpl w:val="6100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0B76A0"/>
    <w:multiLevelType w:val="hybridMultilevel"/>
    <w:tmpl w:val="2F24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B3CBD"/>
    <w:multiLevelType w:val="hybridMultilevel"/>
    <w:tmpl w:val="CBA6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C179A"/>
    <w:multiLevelType w:val="hybridMultilevel"/>
    <w:tmpl w:val="5DCA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7A23BB"/>
    <w:multiLevelType w:val="hybridMultilevel"/>
    <w:tmpl w:val="103E7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9948AD"/>
    <w:multiLevelType w:val="hybridMultilevel"/>
    <w:tmpl w:val="BC06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E46584"/>
    <w:multiLevelType w:val="hybridMultilevel"/>
    <w:tmpl w:val="6EEE3718"/>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5834E4"/>
    <w:multiLevelType w:val="hybridMultilevel"/>
    <w:tmpl w:val="EC06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D3D26"/>
    <w:multiLevelType w:val="hybridMultilevel"/>
    <w:tmpl w:val="690C88B8"/>
    <w:lvl w:ilvl="0" w:tplc="F2A2C4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FB3012"/>
    <w:multiLevelType w:val="hybridMultilevel"/>
    <w:tmpl w:val="9842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A81733"/>
    <w:multiLevelType w:val="hybridMultilevel"/>
    <w:tmpl w:val="83BA1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226D8E"/>
    <w:multiLevelType w:val="hybridMultilevel"/>
    <w:tmpl w:val="6590CA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AB37AA4"/>
    <w:multiLevelType w:val="hybridMultilevel"/>
    <w:tmpl w:val="65F4C2A0"/>
    <w:lvl w:ilvl="0" w:tplc="BAD4F694">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392388">
    <w:abstractNumId w:val="32"/>
  </w:num>
  <w:num w:numId="2" w16cid:durableId="1529024833">
    <w:abstractNumId w:val="17"/>
  </w:num>
  <w:num w:numId="3" w16cid:durableId="1793018598">
    <w:abstractNumId w:val="7"/>
  </w:num>
  <w:num w:numId="4" w16cid:durableId="364674895">
    <w:abstractNumId w:val="5"/>
  </w:num>
  <w:num w:numId="5" w16cid:durableId="157503927">
    <w:abstractNumId w:val="8"/>
  </w:num>
  <w:num w:numId="6" w16cid:durableId="332336730">
    <w:abstractNumId w:val="27"/>
  </w:num>
  <w:num w:numId="7" w16cid:durableId="53235320">
    <w:abstractNumId w:val="15"/>
  </w:num>
  <w:num w:numId="8" w16cid:durableId="1527326071">
    <w:abstractNumId w:val="38"/>
  </w:num>
  <w:num w:numId="9" w16cid:durableId="1475024210">
    <w:abstractNumId w:val="28"/>
  </w:num>
  <w:num w:numId="10" w16cid:durableId="1595362934">
    <w:abstractNumId w:val="23"/>
  </w:num>
  <w:num w:numId="11" w16cid:durableId="612859133">
    <w:abstractNumId w:val="1"/>
  </w:num>
  <w:num w:numId="12" w16cid:durableId="1785541816">
    <w:abstractNumId w:val="22"/>
  </w:num>
  <w:num w:numId="13" w16cid:durableId="1258757361">
    <w:abstractNumId w:val="12"/>
  </w:num>
  <w:num w:numId="14" w16cid:durableId="485097832">
    <w:abstractNumId w:val="36"/>
  </w:num>
  <w:num w:numId="15" w16cid:durableId="949699814">
    <w:abstractNumId w:val="29"/>
  </w:num>
  <w:num w:numId="16" w16cid:durableId="1937441640">
    <w:abstractNumId w:val="10"/>
  </w:num>
  <w:num w:numId="17" w16cid:durableId="807547758">
    <w:abstractNumId w:val="18"/>
  </w:num>
  <w:num w:numId="18" w16cid:durableId="1720549185">
    <w:abstractNumId w:val="26"/>
  </w:num>
  <w:num w:numId="19" w16cid:durableId="837692234">
    <w:abstractNumId w:val="24"/>
  </w:num>
  <w:num w:numId="20" w16cid:durableId="733356495">
    <w:abstractNumId w:val="9"/>
  </w:num>
  <w:num w:numId="21" w16cid:durableId="1889222429">
    <w:abstractNumId w:val="34"/>
  </w:num>
  <w:num w:numId="22" w16cid:durableId="780107260">
    <w:abstractNumId w:val="41"/>
  </w:num>
  <w:num w:numId="23" w16cid:durableId="1695615311">
    <w:abstractNumId w:val="4"/>
  </w:num>
  <w:num w:numId="24" w16cid:durableId="1118993218">
    <w:abstractNumId w:val="33"/>
  </w:num>
  <w:num w:numId="25" w16cid:durableId="1931617452">
    <w:abstractNumId w:val="31"/>
  </w:num>
  <w:num w:numId="26" w16cid:durableId="439029719">
    <w:abstractNumId w:val="42"/>
  </w:num>
  <w:num w:numId="27" w16cid:durableId="1454595068">
    <w:abstractNumId w:val="35"/>
  </w:num>
  <w:num w:numId="28" w16cid:durableId="1966504920">
    <w:abstractNumId w:val="39"/>
  </w:num>
  <w:num w:numId="29" w16cid:durableId="1867594739">
    <w:abstractNumId w:val="16"/>
  </w:num>
  <w:num w:numId="30" w16cid:durableId="378820991">
    <w:abstractNumId w:val="14"/>
  </w:num>
  <w:num w:numId="31" w16cid:durableId="718750899">
    <w:abstractNumId w:val="40"/>
  </w:num>
  <w:num w:numId="32" w16cid:durableId="1462530290">
    <w:abstractNumId w:val="19"/>
  </w:num>
  <w:num w:numId="33" w16cid:durableId="1220364015">
    <w:abstractNumId w:val="21"/>
  </w:num>
  <w:num w:numId="34" w16cid:durableId="339701497">
    <w:abstractNumId w:val="20"/>
  </w:num>
  <w:num w:numId="35" w16cid:durableId="1342318232">
    <w:abstractNumId w:val="30"/>
  </w:num>
  <w:num w:numId="36" w16cid:durableId="869100910">
    <w:abstractNumId w:val="13"/>
  </w:num>
  <w:num w:numId="37" w16cid:durableId="1227112631">
    <w:abstractNumId w:val="3"/>
  </w:num>
  <w:num w:numId="38" w16cid:durableId="1529249313">
    <w:abstractNumId w:val="2"/>
  </w:num>
  <w:num w:numId="39" w16cid:durableId="1090584760">
    <w:abstractNumId w:val="0"/>
  </w:num>
  <w:num w:numId="40" w16cid:durableId="759566597">
    <w:abstractNumId w:val="11"/>
  </w:num>
  <w:num w:numId="41" w16cid:durableId="1131821310">
    <w:abstractNumId w:val="6"/>
  </w:num>
  <w:num w:numId="42" w16cid:durableId="1001200360">
    <w:abstractNumId w:val="43"/>
  </w:num>
  <w:num w:numId="43" w16cid:durableId="699088272">
    <w:abstractNumId w:val="37"/>
  </w:num>
  <w:num w:numId="44" w16cid:durableId="3678888">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B9"/>
    <w:rsid w:val="0000577A"/>
    <w:rsid w:val="000066AA"/>
    <w:rsid w:val="00007455"/>
    <w:rsid w:val="00010CF8"/>
    <w:rsid w:val="00010EED"/>
    <w:rsid w:val="00011285"/>
    <w:rsid w:val="00011973"/>
    <w:rsid w:val="0001217B"/>
    <w:rsid w:val="00012B7C"/>
    <w:rsid w:val="00013F47"/>
    <w:rsid w:val="000148E5"/>
    <w:rsid w:val="000153DB"/>
    <w:rsid w:val="00016F28"/>
    <w:rsid w:val="00016F31"/>
    <w:rsid w:val="00017CDD"/>
    <w:rsid w:val="00017D77"/>
    <w:rsid w:val="00020825"/>
    <w:rsid w:val="00020BD8"/>
    <w:rsid w:val="00023403"/>
    <w:rsid w:val="00023436"/>
    <w:rsid w:val="00023677"/>
    <w:rsid w:val="00023F7C"/>
    <w:rsid w:val="00024A99"/>
    <w:rsid w:val="000255C4"/>
    <w:rsid w:val="00025701"/>
    <w:rsid w:val="00030606"/>
    <w:rsid w:val="00030746"/>
    <w:rsid w:val="00030E95"/>
    <w:rsid w:val="0003194E"/>
    <w:rsid w:val="00031EE2"/>
    <w:rsid w:val="00033D15"/>
    <w:rsid w:val="00033DC0"/>
    <w:rsid w:val="000341C5"/>
    <w:rsid w:val="000341D9"/>
    <w:rsid w:val="00034F6D"/>
    <w:rsid w:val="000354B1"/>
    <w:rsid w:val="00036F4C"/>
    <w:rsid w:val="000378C0"/>
    <w:rsid w:val="00037F1A"/>
    <w:rsid w:val="00040B1C"/>
    <w:rsid w:val="000412CB"/>
    <w:rsid w:val="00042152"/>
    <w:rsid w:val="000427C8"/>
    <w:rsid w:val="000441DE"/>
    <w:rsid w:val="00046739"/>
    <w:rsid w:val="00046772"/>
    <w:rsid w:val="00050289"/>
    <w:rsid w:val="000509B8"/>
    <w:rsid w:val="00051B26"/>
    <w:rsid w:val="00051FF2"/>
    <w:rsid w:val="000529F8"/>
    <w:rsid w:val="00053A81"/>
    <w:rsid w:val="00053DD1"/>
    <w:rsid w:val="00054852"/>
    <w:rsid w:val="00054ACE"/>
    <w:rsid w:val="0005647F"/>
    <w:rsid w:val="0006020A"/>
    <w:rsid w:val="00060E61"/>
    <w:rsid w:val="0006436B"/>
    <w:rsid w:val="0006476F"/>
    <w:rsid w:val="0006522B"/>
    <w:rsid w:val="00067EE7"/>
    <w:rsid w:val="00067FC0"/>
    <w:rsid w:val="0007029D"/>
    <w:rsid w:val="00071D46"/>
    <w:rsid w:val="00074C7C"/>
    <w:rsid w:val="00076007"/>
    <w:rsid w:val="00076F4D"/>
    <w:rsid w:val="0007777C"/>
    <w:rsid w:val="00081BD5"/>
    <w:rsid w:val="00086C3C"/>
    <w:rsid w:val="000874D5"/>
    <w:rsid w:val="00087FDD"/>
    <w:rsid w:val="000920F2"/>
    <w:rsid w:val="00095606"/>
    <w:rsid w:val="000958E3"/>
    <w:rsid w:val="000965A1"/>
    <w:rsid w:val="00096B68"/>
    <w:rsid w:val="00096E9B"/>
    <w:rsid w:val="000A0AFF"/>
    <w:rsid w:val="000A0B90"/>
    <w:rsid w:val="000A1A3B"/>
    <w:rsid w:val="000A1F44"/>
    <w:rsid w:val="000A2E8B"/>
    <w:rsid w:val="000A32B0"/>
    <w:rsid w:val="000A39E9"/>
    <w:rsid w:val="000A3E8F"/>
    <w:rsid w:val="000A5D4F"/>
    <w:rsid w:val="000A5F07"/>
    <w:rsid w:val="000B01DE"/>
    <w:rsid w:val="000B23A9"/>
    <w:rsid w:val="000B285D"/>
    <w:rsid w:val="000B4A04"/>
    <w:rsid w:val="000C029B"/>
    <w:rsid w:val="000C218E"/>
    <w:rsid w:val="000C2EA3"/>
    <w:rsid w:val="000C5A81"/>
    <w:rsid w:val="000C60A7"/>
    <w:rsid w:val="000C611E"/>
    <w:rsid w:val="000C624A"/>
    <w:rsid w:val="000C64A4"/>
    <w:rsid w:val="000C6CE0"/>
    <w:rsid w:val="000D09D9"/>
    <w:rsid w:val="000D2276"/>
    <w:rsid w:val="000D2943"/>
    <w:rsid w:val="000D2A71"/>
    <w:rsid w:val="000D606D"/>
    <w:rsid w:val="000D60B6"/>
    <w:rsid w:val="000E1356"/>
    <w:rsid w:val="000E19F0"/>
    <w:rsid w:val="000E1EC0"/>
    <w:rsid w:val="000E2062"/>
    <w:rsid w:val="000E23AC"/>
    <w:rsid w:val="000E2BD3"/>
    <w:rsid w:val="000E32F9"/>
    <w:rsid w:val="000F05AD"/>
    <w:rsid w:val="000F11A4"/>
    <w:rsid w:val="000F1D1C"/>
    <w:rsid w:val="000F1E34"/>
    <w:rsid w:val="000F247E"/>
    <w:rsid w:val="000F2EC6"/>
    <w:rsid w:val="000F4716"/>
    <w:rsid w:val="000F50A0"/>
    <w:rsid w:val="000F69AF"/>
    <w:rsid w:val="000F739C"/>
    <w:rsid w:val="0010035F"/>
    <w:rsid w:val="00103508"/>
    <w:rsid w:val="00104A75"/>
    <w:rsid w:val="00104BB2"/>
    <w:rsid w:val="0010548A"/>
    <w:rsid w:val="00105AD4"/>
    <w:rsid w:val="00106708"/>
    <w:rsid w:val="0011002A"/>
    <w:rsid w:val="00110D42"/>
    <w:rsid w:val="00113DAB"/>
    <w:rsid w:val="00114714"/>
    <w:rsid w:val="0011768F"/>
    <w:rsid w:val="001176F9"/>
    <w:rsid w:val="00120D11"/>
    <w:rsid w:val="0012252F"/>
    <w:rsid w:val="00125ED9"/>
    <w:rsid w:val="001264E3"/>
    <w:rsid w:val="0012727E"/>
    <w:rsid w:val="00127AD4"/>
    <w:rsid w:val="00130759"/>
    <w:rsid w:val="00131589"/>
    <w:rsid w:val="00132F04"/>
    <w:rsid w:val="001336CA"/>
    <w:rsid w:val="0013642C"/>
    <w:rsid w:val="001366D3"/>
    <w:rsid w:val="001402C6"/>
    <w:rsid w:val="001403D1"/>
    <w:rsid w:val="00141D25"/>
    <w:rsid w:val="0014296C"/>
    <w:rsid w:val="00142F96"/>
    <w:rsid w:val="001430DE"/>
    <w:rsid w:val="001431CB"/>
    <w:rsid w:val="00143C18"/>
    <w:rsid w:val="001464FD"/>
    <w:rsid w:val="00147027"/>
    <w:rsid w:val="00147FE9"/>
    <w:rsid w:val="001522E0"/>
    <w:rsid w:val="001527DB"/>
    <w:rsid w:val="00153147"/>
    <w:rsid w:val="00153D40"/>
    <w:rsid w:val="00156093"/>
    <w:rsid w:val="00156CE0"/>
    <w:rsid w:val="0015726F"/>
    <w:rsid w:val="0016055F"/>
    <w:rsid w:val="001607E6"/>
    <w:rsid w:val="0016257F"/>
    <w:rsid w:val="001629EE"/>
    <w:rsid w:val="00164992"/>
    <w:rsid w:val="0016542B"/>
    <w:rsid w:val="0017180E"/>
    <w:rsid w:val="001728F0"/>
    <w:rsid w:val="00173EB6"/>
    <w:rsid w:val="001740D2"/>
    <w:rsid w:val="00177726"/>
    <w:rsid w:val="001812E0"/>
    <w:rsid w:val="00181CF5"/>
    <w:rsid w:val="00182FAE"/>
    <w:rsid w:val="00183F13"/>
    <w:rsid w:val="00184954"/>
    <w:rsid w:val="00185306"/>
    <w:rsid w:val="00185DBC"/>
    <w:rsid w:val="0018711D"/>
    <w:rsid w:val="00187E9B"/>
    <w:rsid w:val="001907D4"/>
    <w:rsid w:val="001926FB"/>
    <w:rsid w:val="00192A74"/>
    <w:rsid w:val="0019345F"/>
    <w:rsid w:val="00194F7F"/>
    <w:rsid w:val="00195276"/>
    <w:rsid w:val="00196080"/>
    <w:rsid w:val="001967AE"/>
    <w:rsid w:val="001978FC"/>
    <w:rsid w:val="001A18FE"/>
    <w:rsid w:val="001A24CA"/>
    <w:rsid w:val="001A2EF4"/>
    <w:rsid w:val="001A3256"/>
    <w:rsid w:val="001A3D08"/>
    <w:rsid w:val="001A4BD1"/>
    <w:rsid w:val="001A4FBC"/>
    <w:rsid w:val="001A5D7F"/>
    <w:rsid w:val="001A679C"/>
    <w:rsid w:val="001A7590"/>
    <w:rsid w:val="001A7A4C"/>
    <w:rsid w:val="001B0430"/>
    <w:rsid w:val="001B3ED2"/>
    <w:rsid w:val="001B63D8"/>
    <w:rsid w:val="001B67EE"/>
    <w:rsid w:val="001B7143"/>
    <w:rsid w:val="001B7319"/>
    <w:rsid w:val="001C03E7"/>
    <w:rsid w:val="001C0928"/>
    <w:rsid w:val="001C2D3E"/>
    <w:rsid w:val="001C5B7D"/>
    <w:rsid w:val="001C5E3B"/>
    <w:rsid w:val="001C6DAC"/>
    <w:rsid w:val="001C7339"/>
    <w:rsid w:val="001D0DED"/>
    <w:rsid w:val="001D1D3C"/>
    <w:rsid w:val="001D58F4"/>
    <w:rsid w:val="001D6E90"/>
    <w:rsid w:val="001D7808"/>
    <w:rsid w:val="001E08E8"/>
    <w:rsid w:val="001E08F1"/>
    <w:rsid w:val="001E2737"/>
    <w:rsid w:val="001E55E2"/>
    <w:rsid w:val="001E5716"/>
    <w:rsid w:val="001F194A"/>
    <w:rsid w:val="001F2920"/>
    <w:rsid w:val="001F3593"/>
    <w:rsid w:val="001F35DF"/>
    <w:rsid w:val="001F3B4B"/>
    <w:rsid w:val="001F4264"/>
    <w:rsid w:val="001F48E2"/>
    <w:rsid w:val="001F4D6C"/>
    <w:rsid w:val="001F5E3F"/>
    <w:rsid w:val="00200294"/>
    <w:rsid w:val="0020077B"/>
    <w:rsid w:val="00201236"/>
    <w:rsid w:val="0020293F"/>
    <w:rsid w:val="0020299B"/>
    <w:rsid w:val="00203CF0"/>
    <w:rsid w:val="00203EB3"/>
    <w:rsid w:val="0020459B"/>
    <w:rsid w:val="00204F5C"/>
    <w:rsid w:val="00206084"/>
    <w:rsid w:val="00210FAA"/>
    <w:rsid w:val="002120B9"/>
    <w:rsid w:val="002121C7"/>
    <w:rsid w:val="00212675"/>
    <w:rsid w:val="002143D1"/>
    <w:rsid w:val="00216BE1"/>
    <w:rsid w:val="00217F68"/>
    <w:rsid w:val="00222B5C"/>
    <w:rsid w:val="002241E0"/>
    <w:rsid w:val="00224DF3"/>
    <w:rsid w:val="002255D9"/>
    <w:rsid w:val="002266C3"/>
    <w:rsid w:val="0022681F"/>
    <w:rsid w:val="0022752A"/>
    <w:rsid w:val="0022769A"/>
    <w:rsid w:val="00227A20"/>
    <w:rsid w:val="00227FE3"/>
    <w:rsid w:val="0023150B"/>
    <w:rsid w:val="00231E29"/>
    <w:rsid w:val="00232B4A"/>
    <w:rsid w:val="00233B2C"/>
    <w:rsid w:val="00234AB2"/>
    <w:rsid w:val="002369EA"/>
    <w:rsid w:val="00236B84"/>
    <w:rsid w:val="00236DB8"/>
    <w:rsid w:val="002370D3"/>
    <w:rsid w:val="0024084B"/>
    <w:rsid w:val="00240E80"/>
    <w:rsid w:val="00241DCD"/>
    <w:rsid w:val="00242065"/>
    <w:rsid w:val="0024214B"/>
    <w:rsid w:val="002421CA"/>
    <w:rsid w:val="00242950"/>
    <w:rsid w:val="002431D0"/>
    <w:rsid w:val="002435DC"/>
    <w:rsid w:val="00244B26"/>
    <w:rsid w:val="0024500E"/>
    <w:rsid w:val="002507DD"/>
    <w:rsid w:val="0025138A"/>
    <w:rsid w:val="00252010"/>
    <w:rsid w:val="00252384"/>
    <w:rsid w:val="00253DE5"/>
    <w:rsid w:val="00254E61"/>
    <w:rsid w:val="00255C31"/>
    <w:rsid w:val="00256E22"/>
    <w:rsid w:val="0025710C"/>
    <w:rsid w:val="0025759C"/>
    <w:rsid w:val="00257DD7"/>
    <w:rsid w:val="002647BE"/>
    <w:rsid w:val="00264F60"/>
    <w:rsid w:val="002666C7"/>
    <w:rsid w:val="00267179"/>
    <w:rsid w:val="002677D9"/>
    <w:rsid w:val="00270808"/>
    <w:rsid w:val="002712F3"/>
    <w:rsid w:val="00271DA4"/>
    <w:rsid w:val="00274A3F"/>
    <w:rsid w:val="002756A4"/>
    <w:rsid w:val="00276B23"/>
    <w:rsid w:val="00277A50"/>
    <w:rsid w:val="0028174C"/>
    <w:rsid w:val="00281A9C"/>
    <w:rsid w:val="00282F11"/>
    <w:rsid w:val="00283EFC"/>
    <w:rsid w:val="00284B37"/>
    <w:rsid w:val="00284F5D"/>
    <w:rsid w:val="00285CAF"/>
    <w:rsid w:val="00290DC5"/>
    <w:rsid w:val="00293766"/>
    <w:rsid w:val="00294EFE"/>
    <w:rsid w:val="00295B8A"/>
    <w:rsid w:val="00296361"/>
    <w:rsid w:val="002A037A"/>
    <w:rsid w:val="002A2A3D"/>
    <w:rsid w:val="002A31D4"/>
    <w:rsid w:val="002A348C"/>
    <w:rsid w:val="002A42DE"/>
    <w:rsid w:val="002A5F89"/>
    <w:rsid w:val="002A6B55"/>
    <w:rsid w:val="002B072E"/>
    <w:rsid w:val="002B22FD"/>
    <w:rsid w:val="002B2538"/>
    <w:rsid w:val="002B288A"/>
    <w:rsid w:val="002B3149"/>
    <w:rsid w:val="002B6698"/>
    <w:rsid w:val="002B775F"/>
    <w:rsid w:val="002C05A4"/>
    <w:rsid w:val="002C0958"/>
    <w:rsid w:val="002C10A9"/>
    <w:rsid w:val="002C4027"/>
    <w:rsid w:val="002C7C24"/>
    <w:rsid w:val="002D0166"/>
    <w:rsid w:val="002D022E"/>
    <w:rsid w:val="002D159B"/>
    <w:rsid w:val="002D27D7"/>
    <w:rsid w:val="002D5081"/>
    <w:rsid w:val="002D6300"/>
    <w:rsid w:val="002D6AFB"/>
    <w:rsid w:val="002D7500"/>
    <w:rsid w:val="002D7750"/>
    <w:rsid w:val="002D775D"/>
    <w:rsid w:val="002D7A51"/>
    <w:rsid w:val="002E06AF"/>
    <w:rsid w:val="002E1BFF"/>
    <w:rsid w:val="002E276B"/>
    <w:rsid w:val="002E35D0"/>
    <w:rsid w:val="002E3F63"/>
    <w:rsid w:val="002E577A"/>
    <w:rsid w:val="002E67DE"/>
    <w:rsid w:val="002E7615"/>
    <w:rsid w:val="002E7D44"/>
    <w:rsid w:val="002F0048"/>
    <w:rsid w:val="002F1650"/>
    <w:rsid w:val="002F1A79"/>
    <w:rsid w:val="002F3A52"/>
    <w:rsid w:val="002F3B81"/>
    <w:rsid w:val="002F5A76"/>
    <w:rsid w:val="002F6462"/>
    <w:rsid w:val="002F6709"/>
    <w:rsid w:val="002F6756"/>
    <w:rsid w:val="002F7CD9"/>
    <w:rsid w:val="00301431"/>
    <w:rsid w:val="00302C2F"/>
    <w:rsid w:val="00302DE4"/>
    <w:rsid w:val="00303D87"/>
    <w:rsid w:val="00304B5F"/>
    <w:rsid w:val="0030511F"/>
    <w:rsid w:val="003059DD"/>
    <w:rsid w:val="0030692A"/>
    <w:rsid w:val="0030709C"/>
    <w:rsid w:val="003111DB"/>
    <w:rsid w:val="0031163D"/>
    <w:rsid w:val="00312512"/>
    <w:rsid w:val="00312E3C"/>
    <w:rsid w:val="00314562"/>
    <w:rsid w:val="0031462F"/>
    <w:rsid w:val="0031541F"/>
    <w:rsid w:val="0031635D"/>
    <w:rsid w:val="003202B8"/>
    <w:rsid w:val="00321408"/>
    <w:rsid w:val="003237AA"/>
    <w:rsid w:val="00326DA5"/>
    <w:rsid w:val="00331DDC"/>
    <w:rsid w:val="0033252D"/>
    <w:rsid w:val="00332682"/>
    <w:rsid w:val="00333706"/>
    <w:rsid w:val="00333E9B"/>
    <w:rsid w:val="00340876"/>
    <w:rsid w:val="00341E95"/>
    <w:rsid w:val="0034238D"/>
    <w:rsid w:val="00343029"/>
    <w:rsid w:val="003474D0"/>
    <w:rsid w:val="00350750"/>
    <w:rsid w:val="00350D99"/>
    <w:rsid w:val="003520B2"/>
    <w:rsid w:val="003524B7"/>
    <w:rsid w:val="0035362D"/>
    <w:rsid w:val="00354A1D"/>
    <w:rsid w:val="00355B4B"/>
    <w:rsid w:val="003567D1"/>
    <w:rsid w:val="00357D79"/>
    <w:rsid w:val="00360F3E"/>
    <w:rsid w:val="003624A0"/>
    <w:rsid w:val="003629BE"/>
    <w:rsid w:val="003630B4"/>
    <w:rsid w:val="003637A0"/>
    <w:rsid w:val="00363C94"/>
    <w:rsid w:val="00364A30"/>
    <w:rsid w:val="0036508D"/>
    <w:rsid w:val="00365167"/>
    <w:rsid w:val="0036582B"/>
    <w:rsid w:val="00367FA2"/>
    <w:rsid w:val="00372150"/>
    <w:rsid w:val="003740C5"/>
    <w:rsid w:val="003747C2"/>
    <w:rsid w:val="003752FA"/>
    <w:rsid w:val="0037670D"/>
    <w:rsid w:val="00377590"/>
    <w:rsid w:val="00383F67"/>
    <w:rsid w:val="00383FE6"/>
    <w:rsid w:val="003856A5"/>
    <w:rsid w:val="00385AA5"/>
    <w:rsid w:val="00387115"/>
    <w:rsid w:val="00390126"/>
    <w:rsid w:val="00393426"/>
    <w:rsid w:val="003934C1"/>
    <w:rsid w:val="0039418B"/>
    <w:rsid w:val="00394210"/>
    <w:rsid w:val="0039559F"/>
    <w:rsid w:val="003956D2"/>
    <w:rsid w:val="00396195"/>
    <w:rsid w:val="00397B59"/>
    <w:rsid w:val="003A0A20"/>
    <w:rsid w:val="003A0C37"/>
    <w:rsid w:val="003A2AD3"/>
    <w:rsid w:val="003A3B82"/>
    <w:rsid w:val="003A4515"/>
    <w:rsid w:val="003A699A"/>
    <w:rsid w:val="003A6C02"/>
    <w:rsid w:val="003A6E16"/>
    <w:rsid w:val="003A7461"/>
    <w:rsid w:val="003B0607"/>
    <w:rsid w:val="003B1314"/>
    <w:rsid w:val="003B23E0"/>
    <w:rsid w:val="003B29A4"/>
    <w:rsid w:val="003B616C"/>
    <w:rsid w:val="003B7378"/>
    <w:rsid w:val="003C1AFE"/>
    <w:rsid w:val="003C25C2"/>
    <w:rsid w:val="003C2941"/>
    <w:rsid w:val="003C3722"/>
    <w:rsid w:val="003C490B"/>
    <w:rsid w:val="003D1040"/>
    <w:rsid w:val="003D12E8"/>
    <w:rsid w:val="003D1759"/>
    <w:rsid w:val="003D3003"/>
    <w:rsid w:val="003D34BA"/>
    <w:rsid w:val="003D3AAD"/>
    <w:rsid w:val="003D4882"/>
    <w:rsid w:val="003E0FE7"/>
    <w:rsid w:val="003E62AB"/>
    <w:rsid w:val="003F0604"/>
    <w:rsid w:val="003F096A"/>
    <w:rsid w:val="003F0DBE"/>
    <w:rsid w:val="003F1923"/>
    <w:rsid w:val="003F3895"/>
    <w:rsid w:val="003F3CB9"/>
    <w:rsid w:val="003F45B9"/>
    <w:rsid w:val="003F4904"/>
    <w:rsid w:val="003F7B8B"/>
    <w:rsid w:val="003F7DDC"/>
    <w:rsid w:val="00401556"/>
    <w:rsid w:val="0040756B"/>
    <w:rsid w:val="00407570"/>
    <w:rsid w:val="00407D1E"/>
    <w:rsid w:val="00410140"/>
    <w:rsid w:val="004111E2"/>
    <w:rsid w:val="00412C6C"/>
    <w:rsid w:val="00413175"/>
    <w:rsid w:val="00413F52"/>
    <w:rsid w:val="00414389"/>
    <w:rsid w:val="00414AB2"/>
    <w:rsid w:val="004169E2"/>
    <w:rsid w:val="00417A95"/>
    <w:rsid w:val="00417A97"/>
    <w:rsid w:val="00417B89"/>
    <w:rsid w:val="00421C7F"/>
    <w:rsid w:val="00422D47"/>
    <w:rsid w:val="00425293"/>
    <w:rsid w:val="00425551"/>
    <w:rsid w:val="004256DA"/>
    <w:rsid w:val="00425CC4"/>
    <w:rsid w:val="00425D16"/>
    <w:rsid w:val="0042662A"/>
    <w:rsid w:val="00426D5F"/>
    <w:rsid w:val="004279D7"/>
    <w:rsid w:val="004302A2"/>
    <w:rsid w:val="0043057C"/>
    <w:rsid w:val="00430F45"/>
    <w:rsid w:val="004310B3"/>
    <w:rsid w:val="00432040"/>
    <w:rsid w:val="004323D2"/>
    <w:rsid w:val="00435024"/>
    <w:rsid w:val="004362DC"/>
    <w:rsid w:val="00437456"/>
    <w:rsid w:val="004412BB"/>
    <w:rsid w:val="00441BA3"/>
    <w:rsid w:val="004421E6"/>
    <w:rsid w:val="00442C69"/>
    <w:rsid w:val="0044358D"/>
    <w:rsid w:val="00443D0C"/>
    <w:rsid w:val="00444FFD"/>
    <w:rsid w:val="004474FA"/>
    <w:rsid w:val="0044780C"/>
    <w:rsid w:val="004508CC"/>
    <w:rsid w:val="004512CA"/>
    <w:rsid w:val="0045228D"/>
    <w:rsid w:val="00453590"/>
    <w:rsid w:val="00454502"/>
    <w:rsid w:val="00454994"/>
    <w:rsid w:val="00455404"/>
    <w:rsid w:val="004554C3"/>
    <w:rsid w:val="00455FB9"/>
    <w:rsid w:val="00457FDB"/>
    <w:rsid w:val="00460166"/>
    <w:rsid w:val="00460C9B"/>
    <w:rsid w:val="00460D4D"/>
    <w:rsid w:val="00461A00"/>
    <w:rsid w:val="00464842"/>
    <w:rsid w:val="004658EE"/>
    <w:rsid w:val="0046727D"/>
    <w:rsid w:val="00467625"/>
    <w:rsid w:val="00467B82"/>
    <w:rsid w:val="004703C8"/>
    <w:rsid w:val="00471CA2"/>
    <w:rsid w:val="00473B24"/>
    <w:rsid w:val="00473B7B"/>
    <w:rsid w:val="00476171"/>
    <w:rsid w:val="0047759F"/>
    <w:rsid w:val="00480C24"/>
    <w:rsid w:val="004811D5"/>
    <w:rsid w:val="0048164E"/>
    <w:rsid w:val="00481A7A"/>
    <w:rsid w:val="00483737"/>
    <w:rsid w:val="00484534"/>
    <w:rsid w:val="00490179"/>
    <w:rsid w:val="004952CA"/>
    <w:rsid w:val="004A0148"/>
    <w:rsid w:val="004A0695"/>
    <w:rsid w:val="004A0849"/>
    <w:rsid w:val="004A1289"/>
    <w:rsid w:val="004A15A6"/>
    <w:rsid w:val="004A1CC4"/>
    <w:rsid w:val="004A1D31"/>
    <w:rsid w:val="004A3602"/>
    <w:rsid w:val="004A3741"/>
    <w:rsid w:val="004A3965"/>
    <w:rsid w:val="004A3FB4"/>
    <w:rsid w:val="004A55EE"/>
    <w:rsid w:val="004A5AF6"/>
    <w:rsid w:val="004A746B"/>
    <w:rsid w:val="004A7D41"/>
    <w:rsid w:val="004B0262"/>
    <w:rsid w:val="004B0A37"/>
    <w:rsid w:val="004B2884"/>
    <w:rsid w:val="004B5099"/>
    <w:rsid w:val="004B5147"/>
    <w:rsid w:val="004B66FC"/>
    <w:rsid w:val="004B73E4"/>
    <w:rsid w:val="004C01A6"/>
    <w:rsid w:val="004C1BF5"/>
    <w:rsid w:val="004C1F70"/>
    <w:rsid w:val="004C241D"/>
    <w:rsid w:val="004C2D14"/>
    <w:rsid w:val="004C64CF"/>
    <w:rsid w:val="004C695D"/>
    <w:rsid w:val="004C7733"/>
    <w:rsid w:val="004D12E9"/>
    <w:rsid w:val="004D2756"/>
    <w:rsid w:val="004D3258"/>
    <w:rsid w:val="004D3590"/>
    <w:rsid w:val="004D6DCC"/>
    <w:rsid w:val="004D7725"/>
    <w:rsid w:val="004E134B"/>
    <w:rsid w:val="004E1719"/>
    <w:rsid w:val="004E18AE"/>
    <w:rsid w:val="004E2777"/>
    <w:rsid w:val="004E3315"/>
    <w:rsid w:val="004E6CB9"/>
    <w:rsid w:val="004E7FE8"/>
    <w:rsid w:val="004F140A"/>
    <w:rsid w:val="004F2183"/>
    <w:rsid w:val="004F2ED2"/>
    <w:rsid w:val="004F4092"/>
    <w:rsid w:val="004F4D48"/>
    <w:rsid w:val="004F7918"/>
    <w:rsid w:val="004F7B24"/>
    <w:rsid w:val="0050106B"/>
    <w:rsid w:val="005011E6"/>
    <w:rsid w:val="00501437"/>
    <w:rsid w:val="0050303B"/>
    <w:rsid w:val="005035E1"/>
    <w:rsid w:val="005039C4"/>
    <w:rsid w:val="00506FD8"/>
    <w:rsid w:val="00507752"/>
    <w:rsid w:val="00510D93"/>
    <w:rsid w:val="005120D3"/>
    <w:rsid w:val="0051516F"/>
    <w:rsid w:val="00515D62"/>
    <w:rsid w:val="005173D2"/>
    <w:rsid w:val="00520151"/>
    <w:rsid w:val="0052212B"/>
    <w:rsid w:val="00522B15"/>
    <w:rsid w:val="005231A2"/>
    <w:rsid w:val="005234AD"/>
    <w:rsid w:val="005237B9"/>
    <w:rsid w:val="00524A36"/>
    <w:rsid w:val="005263A2"/>
    <w:rsid w:val="005265FF"/>
    <w:rsid w:val="0052683A"/>
    <w:rsid w:val="00527D20"/>
    <w:rsid w:val="00530283"/>
    <w:rsid w:val="0053115F"/>
    <w:rsid w:val="00534BA6"/>
    <w:rsid w:val="00536573"/>
    <w:rsid w:val="00536A96"/>
    <w:rsid w:val="00537BC9"/>
    <w:rsid w:val="00537F12"/>
    <w:rsid w:val="00540C32"/>
    <w:rsid w:val="005430CD"/>
    <w:rsid w:val="00543887"/>
    <w:rsid w:val="00545783"/>
    <w:rsid w:val="0054694A"/>
    <w:rsid w:val="00546E75"/>
    <w:rsid w:val="00546F67"/>
    <w:rsid w:val="00551BF6"/>
    <w:rsid w:val="005522AC"/>
    <w:rsid w:val="00556FBB"/>
    <w:rsid w:val="00557687"/>
    <w:rsid w:val="00561E1A"/>
    <w:rsid w:val="00562E3C"/>
    <w:rsid w:val="005637C3"/>
    <w:rsid w:val="0056458F"/>
    <w:rsid w:val="00565C69"/>
    <w:rsid w:val="00565E24"/>
    <w:rsid w:val="00566FA6"/>
    <w:rsid w:val="00567A3B"/>
    <w:rsid w:val="00571681"/>
    <w:rsid w:val="00571C21"/>
    <w:rsid w:val="00573483"/>
    <w:rsid w:val="00573780"/>
    <w:rsid w:val="00573D6B"/>
    <w:rsid w:val="0058021F"/>
    <w:rsid w:val="0058130F"/>
    <w:rsid w:val="00583BD1"/>
    <w:rsid w:val="005847DB"/>
    <w:rsid w:val="005853CE"/>
    <w:rsid w:val="00590A3B"/>
    <w:rsid w:val="00591AF3"/>
    <w:rsid w:val="0059253E"/>
    <w:rsid w:val="0059312F"/>
    <w:rsid w:val="005931EE"/>
    <w:rsid w:val="005948B4"/>
    <w:rsid w:val="00595095"/>
    <w:rsid w:val="005956D8"/>
    <w:rsid w:val="00595F89"/>
    <w:rsid w:val="00597327"/>
    <w:rsid w:val="005A4D1C"/>
    <w:rsid w:val="005B0506"/>
    <w:rsid w:val="005B38B1"/>
    <w:rsid w:val="005B4937"/>
    <w:rsid w:val="005B5B5D"/>
    <w:rsid w:val="005B63A7"/>
    <w:rsid w:val="005B7134"/>
    <w:rsid w:val="005C3EF1"/>
    <w:rsid w:val="005C4A0A"/>
    <w:rsid w:val="005C4EF6"/>
    <w:rsid w:val="005C5487"/>
    <w:rsid w:val="005C6FE6"/>
    <w:rsid w:val="005C77E6"/>
    <w:rsid w:val="005C7AA2"/>
    <w:rsid w:val="005D0230"/>
    <w:rsid w:val="005D1417"/>
    <w:rsid w:val="005D201C"/>
    <w:rsid w:val="005D2BAB"/>
    <w:rsid w:val="005D4656"/>
    <w:rsid w:val="005D5892"/>
    <w:rsid w:val="005D5C5A"/>
    <w:rsid w:val="005D79A2"/>
    <w:rsid w:val="005D7E30"/>
    <w:rsid w:val="005E073B"/>
    <w:rsid w:val="005E34B8"/>
    <w:rsid w:val="005E49A6"/>
    <w:rsid w:val="005E6551"/>
    <w:rsid w:val="005E691A"/>
    <w:rsid w:val="005E6D31"/>
    <w:rsid w:val="005F04DD"/>
    <w:rsid w:val="005F1658"/>
    <w:rsid w:val="005F2736"/>
    <w:rsid w:val="005F3042"/>
    <w:rsid w:val="005F598D"/>
    <w:rsid w:val="005F5F79"/>
    <w:rsid w:val="005F6633"/>
    <w:rsid w:val="005F692F"/>
    <w:rsid w:val="005F7F69"/>
    <w:rsid w:val="006015E1"/>
    <w:rsid w:val="00601EEF"/>
    <w:rsid w:val="00602E51"/>
    <w:rsid w:val="00603736"/>
    <w:rsid w:val="00604DD2"/>
    <w:rsid w:val="0060627C"/>
    <w:rsid w:val="006064F5"/>
    <w:rsid w:val="00606A1C"/>
    <w:rsid w:val="0060722A"/>
    <w:rsid w:val="00607375"/>
    <w:rsid w:val="00607B98"/>
    <w:rsid w:val="00607BE8"/>
    <w:rsid w:val="00612300"/>
    <w:rsid w:val="00614F15"/>
    <w:rsid w:val="00615505"/>
    <w:rsid w:val="00616601"/>
    <w:rsid w:val="006178E8"/>
    <w:rsid w:val="00620446"/>
    <w:rsid w:val="006221C5"/>
    <w:rsid w:val="00623DBA"/>
    <w:rsid w:val="00624E5B"/>
    <w:rsid w:val="006253CB"/>
    <w:rsid w:val="0063149C"/>
    <w:rsid w:val="00631D7A"/>
    <w:rsid w:val="00632384"/>
    <w:rsid w:val="006327E8"/>
    <w:rsid w:val="00632F70"/>
    <w:rsid w:val="00634903"/>
    <w:rsid w:val="00635D28"/>
    <w:rsid w:val="00637FF1"/>
    <w:rsid w:val="0064145D"/>
    <w:rsid w:val="00641997"/>
    <w:rsid w:val="00641D71"/>
    <w:rsid w:val="00642C85"/>
    <w:rsid w:val="006432E2"/>
    <w:rsid w:val="0064454B"/>
    <w:rsid w:val="00644960"/>
    <w:rsid w:val="00645DB9"/>
    <w:rsid w:val="00646A26"/>
    <w:rsid w:val="00650346"/>
    <w:rsid w:val="00653BDE"/>
    <w:rsid w:val="00655021"/>
    <w:rsid w:val="00655E39"/>
    <w:rsid w:val="00656150"/>
    <w:rsid w:val="00656687"/>
    <w:rsid w:val="006624C7"/>
    <w:rsid w:val="00662BAA"/>
    <w:rsid w:val="00664AA3"/>
    <w:rsid w:val="00665AFE"/>
    <w:rsid w:val="00667283"/>
    <w:rsid w:val="00671004"/>
    <w:rsid w:val="00672AC4"/>
    <w:rsid w:val="006744E7"/>
    <w:rsid w:val="00674CA7"/>
    <w:rsid w:val="0067569D"/>
    <w:rsid w:val="0067606E"/>
    <w:rsid w:val="00676700"/>
    <w:rsid w:val="006768F1"/>
    <w:rsid w:val="00677CE0"/>
    <w:rsid w:val="0068010C"/>
    <w:rsid w:val="00681C60"/>
    <w:rsid w:val="00681CB3"/>
    <w:rsid w:val="0068229E"/>
    <w:rsid w:val="00684004"/>
    <w:rsid w:val="00685422"/>
    <w:rsid w:val="0068562E"/>
    <w:rsid w:val="00685EA6"/>
    <w:rsid w:val="00687AA2"/>
    <w:rsid w:val="0069166C"/>
    <w:rsid w:val="00691D91"/>
    <w:rsid w:val="00693514"/>
    <w:rsid w:val="0069374A"/>
    <w:rsid w:val="006937FE"/>
    <w:rsid w:val="006942AE"/>
    <w:rsid w:val="006959FF"/>
    <w:rsid w:val="00696548"/>
    <w:rsid w:val="006965C3"/>
    <w:rsid w:val="00696E94"/>
    <w:rsid w:val="006A0777"/>
    <w:rsid w:val="006A1958"/>
    <w:rsid w:val="006A30D0"/>
    <w:rsid w:val="006A53ED"/>
    <w:rsid w:val="006A6199"/>
    <w:rsid w:val="006A6B1E"/>
    <w:rsid w:val="006B17CD"/>
    <w:rsid w:val="006B1B75"/>
    <w:rsid w:val="006B2241"/>
    <w:rsid w:val="006B32CC"/>
    <w:rsid w:val="006B4C75"/>
    <w:rsid w:val="006B5328"/>
    <w:rsid w:val="006C0403"/>
    <w:rsid w:val="006C4743"/>
    <w:rsid w:val="006C696B"/>
    <w:rsid w:val="006C6CA4"/>
    <w:rsid w:val="006C733B"/>
    <w:rsid w:val="006D0E2C"/>
    <w:rsid w:val="006D1F5D"/>
    <w:rsid w:val="006D2C38"/>
    <w:rsid w:val="006D2EEA"/>
    <w:rsid w:val="006D3689"/>
    <w:rsid w:val="006D3AB7"/>
    <w:rsid w:val="006D496E"/>
    <w:rsid w:val="006D4BBD"/>
    <w:rsid w:val="006D7021"/>
    <w:rsid w:val="006E1586"/>
    <w:rsid w:val="006E5367"/>
    <w:rsid w:val="006E5F6B"/>
    <w:rsid w:val="006E66C1"/>
    <w:rsid w:val="006E7F7F"/>
    <w:rsid w:val="006F3975"/>
    <w:rsid w:val="006F3F3A"/>
    <w:rsid w:val="006F4DC3"/>
    <w:rsid w:val="006F5186"/>
    <w:rsid w:val="006F5B00"/>
    <w:rsid w:val="006F5E2E"/>
    <w:rsid w:val="00701D48"/>
    <w:rsid w:val="00702F82"/>
    <w:rsid w:val="00704FC2"/>
    <w:rsid w:val="0070548F"/>
    <w:rsid w:val="00710619"/>
    <w:rsid w:val="007157E9"/>
    <w:rsid w:val="00716185"/>
    <w:rsid w:val="0071799D"/>
    <w:rsid w:val="00721A89"/>
    <w:rsid w:val="00721BEA"/>
    <w:rsid w:val="00721E3F"/>
    <w:rsid w:val="00722766"/>
    <w:rsid w:val="00722C34"/>
    <w:rsid w:val="007237FF"/>
    <w:rsid w:val="00724F8F"/>
    <w:rsid w:val="007250ED"/>
    <w:rsid w:val="007266BC"/>
    <w:rsid w:val="00726AAF"/>
    <w:rsid w:val="00726C48"/>
    <w:rsid w:val="00727539"/>
    <w:rsid w:val="00727796"/>
    <w:rsid w:val="00727BA1"/>
    <w:rsid w:val="007309FF"/>
    <w:rsid w:val="00731C6A"/>
    <w:rsid w:val="00732F9D"/>
    <w:rsid w:val="0073449B"/>
    <w:rsid w:val="007355BB"/>
    <w:rsid w:val="00735A15"/>
    <w:rsid w:val="00735EA9"/>
    <w:rsid w:val="0073648A"/>
    <w:rsid w:val="00736825"/>
    <w:rsid w:val="00740248"/>
    <w:rsid w:val="007402E8"/>
    <w:rsid w:val="007421B4"/>
    <w:rsid w:val="00742371"/>
    <w:rsid w:val="00742E53"/>
    <w:rsid w:val="00743B55"/>
    <w:rsid w:val="00747401"/>
    <w:rsid w:val="007474F8"/>
    <w:rsid w:val="00751222"/>
    <w:rsid w:val="007513F4"/>
    <w:rsid w:val="007514E0"/>
    <w:rsid w:val="00751951"/>
    <w:rsid w:val="00752142"/>
    <w:rsid w:val="00753219"/>
    <w:rsid w:val="007533E2"/>
    <w:rsid w:val="00755747"/>
    <w:rsid w:val="007573FF"/>
    <w:rsid w:val="00760BF6"/>
    <w:rsid w:val="00760CF0"/>
    <w:rsid w:val="00760F9D"/>
    <w:rsid w:val="00762248"/>
    <w:rsid w:val="00762CD0"/>
    <w:rsid w:val="007647F5"/>
    <w:rsid w:val="00766EF7"/>
    <w:rsid w:val="00767734"/>
    <w:rsid w:val="00770A6B"/>
    <w:rsid w:val="007720B6"/>
    <w:rsid w:val="00773174"/>
    <w:rsid w:val="00774B56"/>
    <w:rsid w:val="00774CF8"/>
    <w:rsid w:val="00775B37"/>
    <w:rsid w:val="007768A9"/>
    <w:rsid w:val="00776FBF"/>
    <w:rsid w:val="00777D72"/>
    <w:rsid w:val="00780317"/>
    <w:rsid w:val="007808A2"/>
    <w:rsid w:val="00780A58"/>
    <w:rsid w:val="007821E3"/>
    <w:rsid w:val="00784274"/>
    <w:rsid w:val="007845AB"/>
    <w:rsid w:val="00785289"/>
    <w:rsid w:val="007855A1"/>
    <w:rsid w:val="00786908"/>
    <w:rsid w:val="00787416"/>
    <w:rsid w:val="007908A9"/>
    <w:rsid w:val="00792EF5"/>
    <w:rsid w:val="007939EC"/>
    <w:rsid w:val="00793B2A"/>
    <w:rsid w:val="007951DC"/>
    <w:rsid w:val="00795BD7"/>
    <w:rsid w:val="00795D18"/>
    <w:rsid w:val="00797119"/>
    <w:rsid w:val="007A0C05"/>
    <w:rsid w:val="007A3894"/>
    <w:rsid w:val="007A38B9"/>
    <w:rsid w:val="007A53EA"/>
    <w:rsid w:val="007A7FB9"/>
    <w:rsid w:val="007B21F5"/>
    <w:rsid w:val="007B28CC"/>
    <w:rsid w:val="007B45BE"/>
    <w:rsid w:val="007B49E7"/>
    <w:rsid w:val="007C015B"/>
    <w:rsid w:val="007C21B3"/>
    <w:rsid w:val="007C44C5"/>
    <w:rsid w:val="007C4540"/>
    <w:rsid w:val="007C5853"/>
    <w:rsid w:val="007C699B"/>
    <w:rsid w:val="007C7A5D"/>
    <w:rsid w:val="007D2A1E"/>
    <w:rsid w:val="007D2B97"/>
    <w:rsid w:val="007D4380"/>
    <w:rsid w:val="007D4CFA"/>
    <w:rsid w:val="007D5352"/>
    <w:rsid w:val="007D539D"/>
    <w:rsid w:val="007D54D0"/>
    <w:rsid w:val="007D55A0"/>
    <w:rsid w:val="007D5D57"/>
    <w:rsid w:val="007D7027"/>
    <w:rsid w:val="007D776C"/>
    <w:rsid w:val="007E0853"/>
    <w:rsid w:val="007E088A"/>
    <w:rsid w:val="007E15E4"/>
    <w:rsid w:val="007E1ADE"/>
    <w:rsid w:val="007E4869"/>
    <w:rsid w:val="007E4E55"/>
    <w:rsid w:val="007E68E2"/>
    <w:rsid w:val="007E71BC"/>
    <w:rsid w:val="007F1F3F"/>
    <w:rsid w:val="007F3305"/>
    <w:rsid w:val="007F4C6A"/>
    <w:rsid w:val="007F75DB"/>
    <w:rsid w:val="008012A3"/>
    <w:rsid w:val="00801993"/>
    <w:rsid w:val="00801AC7"/>
    <w:rsid w:val="008048F9"/>
    <w:rsid w:val="00806AA2"/>
    <w:rsid w:val="008071EE"/>
    <w:rsid w:val="00810142"/>
    <w:rsid w:val="0081019F"/>
    <w:rsid w:val="00810C4A"/>
    <w:rsid w:val="00810CED"/>
    <w:rsid w:val="00810E09"/>
    <w:rsid w:val="00811287"/>
    <w:rsid w:val="00811C2C"/>
    <w:rsid w:val="00812B34"/>
    <w:rsid w:val="00815AF9"/>
    <w:rsid w:val="008160F1"/>
    <w:rsid w:val="008175F1"/>
    <w:rsid w:val="00820C1B"/>
    <w:rsid w:val="00820D30"/>
    <w:rsid w:val="00821408"/>
    <w:rsid w:val="00821E3E"/>
    <w:rsid w:val="00823171"/>
    <w:rsid w:val="00823603"/>
    <w:rsid w:val="00823BF8"/>
    <w:rsid w:val="0082430E"/>
    <w:rsid w:val="0082522A"/>
    <w:rsid w:val="00825998"/>
    <w:rsid w:val="00830B24"/>
    <w:rsid w:val="0083312C"/>
    <w:rsid w:val="0083354C"/>
    <w:rsid w:val="008361B4"/>
    <w:rsid w:val="008364FC"/>
    <w:rsid w:val="00836F6C"/>
    <w:rsid w:val="00837A96"/>
    <w:rsid w:val="008400DF"/>
    <w:rsid w:val="0084085B"/>
    <w:rsid w:val="00842172"/>
    <w:rsid w:val="0084346C"/>
    <w:rsid w:val="00843C39"/>
    <w:rsid w:val="00843D16"/>
    <w:rsid w:val="00844A38"/>
    <w:rsid w:val="00845CF5"/>
    <w:rsid w:val="008473ED"/>
    <w:rsid w:val="008477E5"/>
    <w:rsid w:val="00850153"/>
    <w:rsid w:val="00854B6F"/>
    <w:rsid w:val="00854FAA"/>
    <w:rsid w:val="00856E57"/>
    <w:rsid w:val="00857291"/>
    <w:rsid w:val="008574B8"/>
    <w:rsid w:val="0085772A"/>
    <w:rsid w:val="0086211F"/>
    <w:rsid w:val="00862DA3"/>
    <w:rsid w:val="0086356D"/>
    <w:rsid w:val="008641D3"/>
    <w:rsid w:val="0086518B"/>
    <w:rsid w:val="00865435"/>
    <w:rsid w:val="008654DF"/>
    <w:rsid w:val="00865FE7"/>
    <w:rsid w:val="00866382"/>
    <w:rsid w:val="00867B96"/>
    <w:rsid w:val="008723C5"/>
    <w:rsid w:val="00873FB8"/>
    <w:rsid w:val="00875214"/>
    <w:rsid w:val="00875CE2"/>
    <w:rsid w:val="00875E13"/>
    <w:rsid w:val="008769D1"/>
    <w:rsid w:val="008770C8"/>
    <w:rsid w:val="0088085A"/>
    <w:rsid w:val="00880AEC"/>
    <w:rsid w:val="00880DEE"/>
    <w:rsid w:val="00880FCE"/>
    <w:rsid w:val="008817C8"/>
    <w:rsid w:val="008818C3"/>
    <w:rsid w:val="00881BA0"/>
    <w:rsid w:val="00882090"/>
    <w:rsid w:val="0088458F"/>
    <w:rsid w:val="0088484E"/>
    <w:rsid w:val="00884AC4"/>
    <w:rsid w:val="00884F63"/>
    <w:rsid w:val="00886040"/>
    <w:rsid w:val="008861F7"/>
    <w:rsid w:val="008902B3"/>
    <w:rsid w:val="00890D56"/>
    <w:rsid w:val="0089171D"/>
    <w:rsid w:val="00891CEF"/>
    <w:rsid w:val="00892F75"/>
    <w:rsid w:val="00894994"/>
    <w:rsid w:val="00897D49"/>
    <w:rsid w:val="008A1F28"/>
    <w:rsid w:val="008A2C7D"/>
    <w:rsid w:val="008A4FD1"/>
    <w:rsid w:val="008A646E"/>
    <w:rsid w:val="008A69AE"/>
    <w:rsid w:val="008A6C91"/>
    <w:rsid w:val="008B3CA6"/>
    <w:rsid w:val="008B3F7A"/>
    <w:rsid w:val="008B6780"/>
    <w:rsid w:val="008B67AB"/>
    <w:rsid w:val="008B6BF2"/>
    <w:rsid w:val="008B7575"/>
    <w:rsid w:val="008C0CCF"/>
    <w:rsid w:val="008C33B6"/>
    <w:rsid w:val="008C4BD0"/>
    <w:rsid w:val="008C4FF9"/>
    <w:rsid w:val="008C65D2"/>
    <w:rsid w:val="008D2717"/>
    <w:rsid w:val="008D46AC"/>
    <w:rsid w:val="008D6A08"/>
    <w:rsid w:val="008E1360"/>
    <w:rsid w:val="008E1443"/>
    <w:rsid w:val="008E20F5"/>
    <w:rsid w:val="008E3ACF"/>
    <w:rsid w:val="008E5E5F"/>
    <w:rsid w:val="008E7B51"/>
    <w:rsid w:val="008E7EB8"/>
    <w:rsid w:val="008F0886"/>
    <w:rsid w:val="008F23CF"/>
    <w:rsid w:val="008F310A"/>
    <w:rsid w:val="008F65D7"/>
    <w:rsid w:val="00901D6A"/>
    <w:rsid w:val="00902901"/>
    <w:rsid w:val="009047C9"/>
    <w:rsid w:val="00904A32"/>
    <w:rsid w:val="0091007A"/>
    <w:rsid w:val="00911AEB"/>
    <w:rsid w:val="00911D30"/>
    <w:rsid w:val="00912D52"/>
    <w:rsid w:val="00920D62"/>
    <w:rsid w:val="009224B2"/>
    <w:rsid w:val="009225F8"/>
    <w:rsid w:val="0092285F"/>
    <w:rsid w:val="009238AD"/>
    <w:rsid w:val="00925A3D"/>
    <w:rsid w:val="0092610D"/>
    <w:rsid w:val="00926F1F"/>
    <w:rsid w:val="00932E02"/>
    <w:rsid w:val="009354DE"/>
    <w:rsid w:val="00936429"/>
    <w:rsid w:val="00937760"/>
    <w:rsid w:val="009379F4"/>
    <w:rsid w:val="00937BAB"/>
    <w:rsid w:val="00937DFE"/>
    <w:rsid w:val="00940BFC"/>
    <w:rsid w:val="009410FA"/>
    <w:rsid w:val="009415C9"/>
    <w:rsid w:val="0094175A"/>
    <w:rsid w:val="00941D4B"/>
    <w:rsid w:val="00943CAA"/>
    <w:rsid w:val="009451B0"/>
    <w:rsid w:val="00945B3A"/>
    <w:rsid w:val="00946A0E"/>
    <w:rsid w:val="0095004F"/>
    <w:rsid w:val="0095096E"/>
    <w:rsid w:val="00950EEC"/>
    <w:rsid w:val="00950FF0"/>
    <w:rsid w:val="009510F8"/>
    <w:rsid w:val="009532AB"/>
    <w:rsid w:val="00953B27"/>
    <w:rsid w:val="00954D64"/>
    <w:rsid w:val="00955DCF"/>
    <w:rsid w:val="00957206"/>
    <w:rsid w:val="009611B9"/>
    <w:rsid w:val="00962150"/>
    <w:rsid w:val="009639D8"/>
    <w:rsid w:val="0096448E"/>
    <w:rsid w:val="0096496B"/>
    <w:rsid w:val="00964A7C"/>
    <w:rsid w:val="00964D8D"/>
    <w:rsid w:val="00966E4D"/>
    <w:rsid w:val="0097087F"/>
    <w:rsid w:val="00973ED6"/>
    <w:rsid w:val="00976FA4"/>
    <w:rsid w:val="009778D1"/>
    <w:rsid w:val="00977AD0"/>
    <w:rsid w:val="0098260C"/>
    <w:rsid w:val="0098291F"/>
    <w:rsid w:val="009832F1"/>
    <w:rsid w:val="00983719"/>
    <w:rsid w:val="009845E0"/>
    <w:rsid w:val="009861C6"/>
    <w:rsid w:val="00986444"/>
    <w:rsid w:val="00986804"/>
    <w:rsid w:val="00987A7B"/>
    <w:rsid w:val="00991388"/>
    <w:rsid w:val="00993A4B"/>
    <w:rsid w:val="00993B97"/>
    <w:rsid w:val="00994021"/>
    <w:rsid w:val="009940D7"/>
    <w:rsid w:val="00994EAB"/>
    <w:rsid w:val="00995506"/>
    <w:rsid w:val="009955FF"/>
    <w:rsid w:val="00996CD3"/>
    <w:rsid w:val="00997A47"/>
    <w:rsid w:val="009A2A67"/>
    <w:rsid w:val="009A2BAE"/>
    <w:rsid w:val="009A306E"/>
    <w:rsid w:val="009A3325"/>
    <w:rsid w:val="009A3849"/>
    <w:rsid w:val="009A5EE2"/>
    <w:rsid w:val="009A6EC6"/>
    <w:rsid w:val="009A7E9A"/>
    <w:rsid w:val="009B07E6"/>
    <w:rsid w:val="009B3417"/>
    <w:rsid w:val="009B362E"/>
    <w:rsid w:val="009B37C4"/>
    <w:rsid w:val="009B4BFF"/>
    <w:rsid w:val="009B550C"/>
    <w:rsid w:val="009B74FF"/>
    <w:rsid w:val="009B7CA5"/>
    <w:rsid w:val="009C15E9"/>
    <w:rsid w:val="009C2E76"/>
    <w:rsid w:val="009C4734"/>
    <w:rsid w:val="009C5648"/>
    <w:rsid w:val="009C66C5"/>
    <w:rsid w:val="009C6AB6"/>
    <w:rsid w:val="009D023C"/>
    <w:rsid w:val="009D2E63"/>
    <w:rsid w:val="009D37BF"/>
    <w:rsid w:val="009D3AFC"/>
    <w:rsid w:val="009D59BA"/>
    <w:rsid w:val="009D77CC"/>
    <w:rsid w:val="009D798D"/>
    <w:rsid w:val="009E032A"/>
    <w:rsid w:val="009E1506"/>
    <w:rsid w:val="009E2311"/>
    <w:rsid w:val="009E28C0"/>
    <w:rsid w:val="009E4B0C"/>
    <w:rsid w:val="009E509A"/>
    <w:rsid w:val="009E65CE"/>
    <w:rsid w:val="009E7220"/>
    <w:rsid w:val="009F2DDF"/>
    <w:rsid w:val="009F3638"/>
    <w:rsid w:val="009F382C"/>
    <w:rsid w:val="009F4A01"/>
    <w:rsid w:val="009F4DD3"/>
    <w:rsid w:val="009F528E"/>
    <w:rsid w:val="009F619D"/>
    <w:rsid w:val="009F75C1"/>
    <w:rsid w:val="009F778F"/>
    <w:rsid w:val="00A00622"/>
    <w:rsid w:val="00A012A1"/>
    <w:rsid w:val="00A01D59"/>
    <w:rsid w:val="00A02B47"/>
    <w:rsid w:val="00A062A1"/>
    <w:rsid w:val="00A062C0"/>
    <w:rsid w:val="00A0756B"/>
    <w:rsid w:val="00A07B91"/>
    <w:rsid w:val="00A07C10"/>
    <w:rsid w:val="00A1024D"/>
    <w:rsid w:val="00A11323"/>
    <w:rsid w:val="00A12CAD"/>
    <w:rsid w:val="00A13B14"/>
    <w:rsid w:val="00A16CC7"/>
    <w:rsid w:val="00A202D8"/>
    <w:rsid w:val="00A20399"/>
    <w:rsid w:val="00A20B72"/>
    <w:rsid w:val="00A2186A"/>
    <w:rsid w:val="00A23130"/>
    <w:rsid w:val="00A2384D"/>
    <w:rsid w:val="00A267E4"/>
    <w:rsid w:val="00A26A24"/>
    <w:rsid w:val="00A27F5E"/>
    <w:rsid w:val="00A300A7"/>
    <w:rsid w:val="00A3039A"/>
    <w:rsid w:val="00A31810"/>
    <w:rsid w:val="00A3303D"/>
    <w:rsid w:val="00A3594B"/>
    <w:rsid w:val="00A369B1"/>
    <w:rsid w:val="00A36B3D"/>
    <w:rsid w:val="00A37351"/>
    <w:rsid w:val="00A401A0"/>
    <w:rsid w:val="00A403A8"/>
    <w:rsid w:val="00A40535"/>
    <w:rsid w:val="00A40957"/>
    <w:rsid w:val="00A40D44"/>
    <w:rsid w:val="00A4117C"/>
    <w:rsid w:val="00A41E86"/>
    <w:rsid w:val="00A44363"/>
    <w:rsid w:val="00A4458D"/>
    <w:rsid w:val="00A44D4D"/>
    <w:rsid w:val="00A44EC2"/>
    <w:rsid w:val="00A45302"/>
    <w:rsid w:val="00A47BDF"/>
    <w:rsid w:val="00A51B1F"/>
    <w:rsid w:val="00A5473E"/>
    <w:rsid w:val="00A574BB"/>
    <w:rsid w:val="00A57616"/>
    <w:rsid w:val="00A6182C"/>
    <w:rsid w:val="00A631D2"/>
    <w:rsid w:val="00A6327C"/>
    <w:rsid w:val="00A652B1"/>
    <w:rsid w:val="00A6567F"/>
    <w:rsid w:val="00A6627A"/>
    <w:rsid w:val="00A66CD8"/>
    <w:rsid w:val="00A66F11"/>
    <w:rsid w:val="00A67D66"/>
    <w:rsid w:val="00A702A6"/>
    <w:rsid w:val="00A7067B"/>
    <w:rsid w:val="00A7120D"/>
    <w:rsid w:val="00A72E3F"/>
    <w:rsid w:val="00A757EE"/>
    <w:rsid w:val="00A759CC"/>
    <w:rsid w:val="00A75DA9"/>
    <w:rsid w:val="00A76823"/>
    <w:rsid w:val="00A76CFB"/>
    <w:rsid w:val="00A76DFA"/>
    <w:rsid w:val="00A76EB1"/>
    <w:rsid w:val="00A778E9"/>
    <w:rsid w:val="00A80B42"/>
    <w:rsid w:val="00A80DF3"/>
    <w:rsid w:val="00A818F3"/>
    <w:rsid w:val="00A83C24"/>
    <w:rsid w:val="00A83CB6"/>
    <w:rsid w:val="00A83DD0"/>
    <w:rsid w:val="00A84498"/>
    <w:rsid w:val="00A84C76"/>
    <w:rsid w:val="00A84D67"/>
    <w:rsid w:val="00A90210"/>
    <w:rsid w:val="00A92548"/>
    <w:rsid w:val="00A94A18"/>
    <w:rsid w:val="00A94B22"/>
    <w:rsid w:val="00A95071"/>
    <w:rsid w:val="00A957ED"/>
    <w:rsid w:val="00A9616D"/>
    <w:rsid w:val="00A96447"/>
    <w:rsid w:val="00A969EE"/>
    <w:rsid w:val="00A96C4B"/>
    <w:rsid w:val="00A96CDB"/>
    <w:rsid w:val="00AA0537"/>
    <w:rsid w:val="00AA1F88"/>
    <w:rsid w:val="00AA2BAD"/>
    <w:rsid w:val="00AA45C4"/>
    <w:rsid w:val="00AA4609"/>
    <w:rsid w:val="00AA5315"/>
    <w:rsid w:val="00AA5EA0"/>
    <w:rsid w:val="00AA7EDB"/>
    <w:rsid w:val="00AB0490"/>
    <w:rsid w:val="00AB113B"/>
    <w:rsid w:val="00AB2319"/>
    <w:rsid w:val="00AB46A1"/>
    <w:rsid w:val="00AB49A5"/>
    <w:rsid w:val="00AB5372"/>
    <w:rsid w:val="00AC0711"/>
    <w:rsid w:val="00AC11CD"/>
    <w:rsid w:val="00AC50F6"/>
    <w:rsid w:val="00AD0A2D"/>
    <w:rsid w:val="00AD2988"/>
    <w:rsid w:val="00AD3A61"/>
    <w:rsid w:val="00AD57E7"/>
    <w:rsid w:val="00AD5A71"/>
    <w:rsid w:val="00AD62E7"/>
    <w:rsid w:val="00AD7F65"/>
    <w:rsid w:val="00AE185F"/>
    <w:rsid w:val="00AE273B"/>
    <w:rsid w:val="00AE28A0"/>
    <w:rsid w:val="00AE3BF2"/>
    <w:rsid w:val="00AE557E"/>
    <w:rsid w:val="00AE5697"/>
    <w:rsid w:val="00AE5C8A"/>
    <w:rsid w:val="00AE63AD"/>
    <w:rsid w:val="00AF1B3C"/>
    <w:rsid w:val="00AF499D"/>
    <w:rsid w:val="00AF4A2F"/>
    <w:rsid w:val="00AF549F"/>
    <w:rsid w:val="00AF5B75"/>
    <w:rsid w:val="00AF68B9"/>
    <w:rsid w:val="00AF72DF"/>
    <w:rsid w:val="00AF73C1"/>
    <w:rsid w:val="00B012B3"/>
    <w:rsid w:val="00B02E12"/>
    <w:rsid w:val="00B05F92"/>
    <w:rsid w:val="00B06535"/>
    <w:rsid w:val="00B06A01"/>
    <w:rsid w:val="00B06B4E"/>
    <w:rsid w:val="00B07EE7"/>
    <w:rsid w:val="00B11514"/>
    <w:rsid w:val="00B13238"/>
    <w:rsid w:val="00B14ABC"/>
    <w:rsid w:val="00B1531B"/>
    <w:rsid w:val="00B16DC5"/>
    <w:rsid w:val="00B1772F"/>
    <w:rsid w:val="00B17856"/>
    <w:rsid w:val="00B21CDD"/>
    <w:rsid w:val="00B23D63"/>
    <w:rsid w:val="00B24B1E"/>
    <w:rsid w:val="00B25005"/>
    <w:rsid w:val="00B25777"/>
    <w:rsid w:val="00B25C53"/>
    <w:rsid w:val="00B25ED9"/>
    <w:rsid w:val="00B2722B"/>
    <w:rsid w:val="00B30C46"/>
    <w:rsid w:val="00B31CB6"/>
    <w:rsid w:val="00B33160"/>
    <w:rsid w:val="00B35BB9"/>
    <w:rsid w:val="00B36FB2"/>
    <w:rsid w:val="00B374E0"/>
    <w:rsid w:val="00B37BD0"/>
    <w:rsid w:val="00B40A92"/>
    <w:rsid w:val="00B4340A"/>
    <w:rsid w:val="00B434C2"/>
    <w:rsid w:val="00B43DD8"/>
    <w:rsid w:val="00B45260"/>
    <w:rsid w:val="00B458EF"/>
    <w:rsid w:val="00B46660"/>
    <w:rsid w:val="00B47564"/>
    <w:rsid w:val="00B4776F"/>
    <w:rsid w:val="00B5123D"/>
    <w:rsid w:val="00B51838"/>
    <w:rsid w:val="00B539B7"/>
    <w:rsid w:val="00B548EA"/>
    <w:rsid w:val="00B54A7F"/>
    <w:rsid w:val="00B55967"/>
    <w:rsid w:val="00B55B89"/>
    <w:rsid w:val="00B61007"/>
    <w:rsid w:val="00B62399"/>
    <w:rsid w:val="00B62523"/>
    <w:rsid w:val="00B62833"/>
    <w:rsid w:val="00B635FF"/>
    <w:rsid w:val="00B641AA"/>
    <w:rsid w:val="00B6565C"/>
    <w:rsid w:val="00B663DB"/>
    <w:rsid w:val="00B67936"/>
    <w:rsid w:val="00B67FC8"/>
    <w:rsid w:val="00B7085B"/>
    <w:rsid w:val="00B70BDB"/>
    <w:rsid w:val="00B72226"/>
    <w:rsid w:val="00B73031"/>
    <w:rsid w:val="00B735F8"/>
    <w:rsid w:val="00B745D0"/>
    <w:rsid w:val="00B7506A"/>
    <w:rsid w:val="00B7531C"/>
    <w:rsid w:val="00B76CDF"/>
    <w:rsid w:val="00B76D15"/>
    <w:rsid w:val="00B802C0"/>
    <w:rsid w:val="00B814F3"/>
    <w:rsid w:val="00B81542"/>
    <w:rsid w:val="00B81A8B"/>
    <w:rsid w:val="00B82226"/>
    <w:rsid w:val="00B82D25"/>
    <w:rsid w:val="00B85628"/>
    <w:rsid w:val="00B8580F"/>
    <w:rsid w:val="00B85EA9"/>
    <w:rsid w:val="00B91952"/>
    <w:rsid w:val="00B92322"/>
    <w:rsid w:val="00B93C6F"/>
    <w:rsid w:val="00B93CE0"/>
    <w:rsid w:val="00B93E80"/>
    <w:rsid w:val="00B94748"/>
    <w:rsid w:val="00BA20E2"/>
    <w:rsid w:val="00BA2C45"/>
    <w:rsid w:val="00BA3096"/>
    <w:rsid w:val="00BA34BB"/>
    <w:rsid w:val="00BA556E"/>
    <w:rsid w:val="00BA59D3"/>
    <w:rsid w:val="00BA6F6F"/>
    <w:rsid w:val="00BA7BB1"/>
    <w:rsid w:val="00BB02CB"/>
    <w:rsid w:val="00BB0A5F"/>
    <w:rsid w:val="00BB0D3A"/>
    <w:rsid w:val="00BB0E1C"/>
    <w:rsid w:val="00BB33FF"/>
    <w:rsid w:val="00BB3A41"/>
    <w:rsid w:val="00BB3D66"/>
    <w:rsid w:val="00BB5392"/>
    <w:rsid w:val="00BB7C3A"/>
    <w:rsid w:val="00BC0EB7"/>
    <w:rsid w:val="00BC107D"/>
    <w:rsid w:val="00BC1810"/>
    <w:rsid w:val="00BC2FF7"/>
    <w:rsid w:val="00BC3836"/>
    <w:rsid w:val="00BC46EA"/>
    <w:rsid w:val="00BC683F"/>
    <w:rsid w:val="00BC752C"/>
    <w:rsid w:val="00BD003D"/>
    <w:rsid w:val="00BD07D5"/>
    <w:rsid w:val="00BD26A4"/>
    <w:rsid w:val="00BD299F"/>
    <w:rsid w:val="00BD33E8"/>
    <w:rsid w:val="00BD35FC"/>
    <w:rsid w:val="00BD3CAC"/>
    <w:rsid w:val="00BD4079"/>
    <w:rsid w:val="00BD6858"/>
    <w:rsid w:val="00BD700B"/>
    <w:rsid w:val="00BD70D3"/>
    <w:rsid w:val="00BD725C"/>
    <w:rsid w:val="00BD788E"/>
    <w:rsid w:val="00BE24B5"/>
    <w:rsid w:val="00BE26EA"/>
    <w:rsid w:val="00BE2822"/>
    <w:rsid w:val="00BE3BBB"/>
    <w:rsid w:val="00BE3BE4"/>
    <w:rsid w:val="00BE6FDD"/>
    <w:rsid w:val="00BE7496"/>
    <w:rsid w:val="00BE7EAF"/>
    <w:rsid w:val="00BF1A02"/>
    <w:rsid w:val="00BF37B0"/>
    <w:rsid w:val="00BF5EE3"/>
    <w:rsid w:val="00BF6A89"/>
    <w:rsid w:val="00BF7457"/>
    <w:rsid w:val="00C00989"/>
    <w:rsid w:val="00C02995"/>
    <w:rsid w:val="00C03A11"/>
    <w:rsid w:val="00C101C0"/>
    <w:rsid w:val="00C1399D"/>
    <w:rsid w:val="00C13C66"/>
    <w:rsid w:val="00C13EAE"/>
    <w:rsid w:val="00C14231"/>
    <w:rsid w:val="00C2014E"/>
    <w:rsid w:val="00C20ADF"/>
    <w:rsid w:val="00C2128D"/>
    <w:rsid w:val="00C22E9A"/>
    <w:rsid w:val="00C23C44"/>
    <w:rsid w:val="00C23EE2"/>
    <w:rsid w:val="00C25BBC"/>
    <w:rsid w:val="00C27182"/>
    <w:rsid w:val="00C3034D"/>
    <w:rsid w:val="00C30AD4"/>
    <w:rsid w:val="00C310E2"/>
    <w:rsid w:val="00C359A5"/>
    <w:rsid w:val="00C36127"/>
    <w:rsid w:val="00C36A5A"/>
    <w:rsid w:val="00C3741B"/>
    <w:rsid w:val="00C3758E"/>
    <w:rsid w:val="00C40C5B"/>
    <w:rsid w:val="00C41B12"/>
    <w:rsid w:val="00C428A4"/>
    <w:rsid w:val="00C42948"/>
    <w:rsid w:val="00C4456F"/>
    <w:rsid w:val="00C445F8"/>
    <w:rsid w:val="00C45925"/>
    <w:rsid w:val="00C45C59"/>
    <w:rsid w:val="00C45D40"/>
    <w:rsid w:val="00C479B4"/>
    <w:rsid w:val="00C50572"/>
    <w:rsid w:val="00C50E6A"/>
    <w:rsid w:val="00C542F8"/>
    <w:rsid w:val="00C60642"/>
    <w:rsid w:val="00C615BB"/>
    <w:rsid w:val="00C616B4"/>
    <w:rsid w:val="00C650BF"/>
    <w:rsid w:val="00C65BBE"/>
    <w:rsid w:val="00C71DEE"/>
    <w:rsid w:val="00C71E4D"/>
    <w:rsid w:val="00C80930"/>
    <w:rsid w:val="00C809E1"/>
    <w:rsid w:val="00C87CB0"/>
    <w:rsid w:val="00C914D6"/>
    <w:rsid w:val="00C92AC1"/>
    <w:rsid w:val="00C9349A"/>
    <w:rsid w:val="00C9493C"/>
    <w:rsid w:val="00C95F4E"/>
    <w:rsid w:val="00C96F39"/>
    <w:rsid w:val="00CA06F1"/>
    <w:rsid w:val="00CA0994"/>
    <w:rsid w:val="00CA1396"/>
    <w:rsid w:val="00CA14CE"/>
    <w:rsid w:val="00CA3C7E"/>
    <w:rsid w:val="00CA3EF1"/>
    <w:rsid w:val="00CA4A98"/>
    <w:rsid w:val="00CA6151"/>
    <w:rsid w:val="00CA62C3"/>
    <w:rsid w:val="00CA743A"/>
    <w:rsid w:val="00CA7DF7"/>
    <w:rsid w:val="00CB0993"/>
    <w:rsid w:val="00CB1294"/>
    <w:rsid w:val="00CB13C0"/>
    <w:rsid w:val="00CB1776"/>
    <w:rsid w:val="00CB2451"/>
    <w:rsid w:val="00CB4412"/>
    <w:rsid w:val="00CB5064"/>
    <w:rsid w:val="00CB52EC"/>
    <w:rsid w:val="00CB7204"/>
    <w:rsid w:val="00CC13B8"/>
    <w:rsid w:val="00CC14D3"/>
    <w:rsid w:val="00CC1BE9"/>
    <w:rsid w:val="00CC1F27"/>
    <w:rsid w:val="00CC2D90"/>
    <w:rsid w:val="00CC5AB4"/>
    <w:rsid w:val="00CC62E3"/>
    <w:rsid w:val="00CD0861"/>
    <w:rsid w:val="00CD14B2"/>
    <w:rsid w:val="00CD2276"/>
    <w:rsid w:val="00CD30FE"/>
    <w:rsid w:val="00CD5190"/>
    <w:rsid w:val="00CD5300"/>
    <w:rsid w:val="00CD541B"/>
    <w:rsid w:val="00CD7308"/>
    <w:rsid w:val="00CD73B9"/>
    <w:rsid w:val="00CD7A0D"/>
    <w:rsid w:val="00CE1780"/>
    <w:rsid w:val="00CE1910"/>
    <w:rsid w:val="00CE1C76"/>
    <w:rsid w:val="00CE312A"/>
    <w:rsid w:val="00CE31EF"/>
    <w:rsid w:val="00CE33BC"/>
    <w:rsid w:val="00CE34CA"/>
    <w:rsid w:val="00CE36A4"/>
    <w:rsid w:val="00CE3D17"/>
    <w:rsid w:val="00CE58C8"/>
    <w:rsid w:val="00CE725D"/>
    <w:rsid w:val="00CF0B36"/>
    <w:rsid w:val="00CF3125"/>
    <w:rsid w:val="00CF351A"/>
    <w:rsid w:val="00CF5350"/>
    <w:rsid w:val="00CF5750"/>
    <w:rsid w:val="00CF6356"/>
    <w:rsid w:val="00CF710A"/>
    <w:rsid w:val="00CF71B7"/>
    <w:rsid w:val="00CF77B5"/>
    <w:rsid w:val="00CF7A72"/>
    <w:rsid w:val="00D0057D"/>
    <w:rsid w:val="00D0070B"/>
    <w:rsid w:val="00D02F5F"/>
    <w:rsid w:val="00D031EC"/>
    <w:rsid w:val="00D0548B"/>
    <w:rsid w:val="00D05946"/>
    <w:rsid w:val="00D05E2C"/>
    <w:rsid w:val="00D05E82"/>
    <w:rsid w:val="00D0643F"/>
    <w:rsid w:val="00D07142"/>
    <w:rsid w:val="00D076E5"/>
    <w:rsid w:val="00D1001D"/>
    <w:rsid w:val="00D110BC"/>
    <w:rsid w:val="00D16A0C"/>
    <w:rsid w:val="00D17149"/>
    <w:rsid w:val="00D21A2C"/>
    <w:rsid w:val="00D21DBC"/>
    <w:rsid w:val="00D2257B"/>
    <w:rsid w:val="00D24304"/>
    <w:rsid w:val="00D249A3"/>
    <w:rsid w:val="00D3015A"/>
    <w:rsid w:val="00D3160E"/>
    <w:rsid w:val="00D31A58"/>
    <w:rsid w:val="00D31EDB"/>
    <w:rsid w:val="00D31F32"/>
    <w:rsid w:val="00D31F89"/>
    <w:rsid w:val="00D33398"/>
    <w:rsid w:val="00D33482"/>
    <w:rsid w:val="00D3485D"/>
    <w:rsid w:val="00D366A8"/>
    <w:rsid w:val="00D40885"/>
    <w:rsid w:val="00D41C4C"/>
    <w:rsid w:val="00D41E99"/>
    <w:rsid w:val="00D42A73"/>
    <w:rsid w:val="00D4409C"/>
    <w:rsid w:val="00D44368"/>
    <w:rsid w:val="00D52679"/>
    <w:rsid w:val="00D53D10"/>
    <w:rsid w:val="00D5410A"/>
    <w:rsid w:val="00D56EA1"/>
    <w:rsid w:val="00D57940"/>
    <w:rsid w:val="00D6049E"/>
    <w:rsid w:val="00D62330"/>
    <w:rsid w:val="00D62A89"/>
    <w:rsid w:val="00D62C71"/>
    <w:rsid w:val="00D6402F"/>
    <w:rsid w:val="00D64CE0"/>
    <w:rsid w:val="00D65170"/>
    <w:rsid w:val="00D65514"/>
    <w:rsid w:val="00D6594A"/>
    <w:rsid w:val="00D65E28"/>
    <w:rsid w:val="00D660C7"/>
    <w:rsid w:val="00D67397"/>
    <w:rsid w:val="00D679B0"/>
    <w:rsid w:val="00D67EA0"/>
    <w:rsid w:val="00D731AC"/>
    <w:rsid w:val="00D738F7"/>
    <w:rsid w:val="00D73C0B"/>
    <w:rsid w:val="00D73E68"/>
    <w:rsid w:val="00D740F0"/>
    <w:rsid w:val="00D74E61"/>
    <w:rsid w:val="00D756B7"/>
    <w:rsid w:val="00D768D3"/>
    <w:rsid w:val="00D769A6"/>
    <w:rsid w:val="00D77FE3"/>
    <w:rsid w:val="00D829A1"/>
    <w:rsid w:val="00D85180"/>
    <w:rsid w:val="00D85639"/>
    <w:rsid w:val="00D85912"/>
    <w:rsid w:val="00D878FB"/>
    <w:rsid w:val="00D90E32"/>
    <w:rsid w:val="00D94062"/>
    <w:rsid w:val="00D94CB7"/>
    <w:rsid w:val="00D9584D"/>
    <w:rsid w:val="00D959FA"/>
    <w:rsid w:val="00D96B24"/>
    <w:rsid w:val="00D97DF2"/>
    <w:rsid w:val="00DA00D1"/>
    <w:rsid w:val="00DA108D"/>
    <w:rsid w:val="00DA6C6B"/>
    <w:rsid w:val="00DA7D0D"/>
    <w:rsid w:val="00DB3397"/>
    <w:rsid w:val="00DB3A93"/>
    <w:rsid w:val="00DB45F6"/>
    <w:rsid w:val="00DB4E13"/>
    <w:rsid w:val="00DB53DE"/>
    <w:rsid w:val="00DB5AAF"/>
    <w:rsid w:val="00DB6B40"/>
    <w:rsid w:val="00DB70CB"/>
    <w:rsid w:val="00DB79E3"/>
    <w:rsid w:val="00DC1F03"/>
    <w:rsid w:val="00DC32B2"/>
    <w:rsid w:val="00DC36E2"/>
    <w:rsid w:val="00DC4EF1"/>
    <w:rsid w:val="00DC72C4"/>
    <w:rsid w:val="00DC7A6D"/>
    <w:rsid w:val="00DC7C64"/>
    <w:rsid w:val="00DD0324"/>
    <w:rsid w:val="00DD1C58"/>
    <w:rsid w:val="00DD21DB"/>
    <w:rsid w:val="00DD330E"/>
    <w:rsid w:val="00DD3F00"/>
    <w:rsid w:val="00DD6793"/>
    <w:rsid w:val="00DD6E00"/>
    <w:rsid w:val="00DE0122"/>
    <w:rsid w:val="00DE136A"/>
    <w:rsid w:val="00DE21FD"/>
    <w:rsid w:val="00DE4D77"/>
    <w:rsid w:val="00DE5D07"/>
    <w:rsid w:val="00DE5DB2"/>
    <w:rsid w:val="00DE60B8"/>
    <w:rsid w:val="00DE6495"/>
    <w:rsid w:val="00DE6FDA"/>
    <w:rsid w:val="00DF04A8"/>
    <w:rsid w:val="00DF26B6"/>
    <w:rsid w:val="00DF42D5"/>
    <w:rsid w:val="00DF4DC1"/>
    <w:rsid w:val="00DF6574"/>
    <w:rsid w:val="00DF7D5B"/>
    <w:rsid w:val="00E00222"/>
    <w:rsid w:val="00E00885"/>
    <w:rsid w:val="00E008F1"/>
    <w:rsid w:val="00E01357"/>
    <w:rsid w:val="00E01B8F"/>
    <w:rsid w:val="00E02059"/>
    <w:rsid w:val="00E041D9"/>
    <w:rsid w:val="00E0784F"/>
    <w:rsid w:val="00E10FE2"/>
    <w:rsid w:val="00E112F0"/>
    <w:rsid w:val="00E115C4"/>
    <w:rsid w:val="00E13429"/>
    <w:rsid w:val="00E13DED"/>
    <w:rsid w:val="00E14CDE"/>
    <w:rsid w:val="00E160E7"/>
    <w:rsid w:val="00E167FA"/>
    <w:rsid w:val="00E16C20"/>
    <w:rsid w:val="00E16D62"/>
    <w:rsid w:val="00E20411"/>
    <w:rsid w:val="00E209B4"/>
    <w:rsid w:val="00E211AB"/>
    <w:rsid w:val="00E23125"/>
    <w:rsid w:val="00E248E0"/>
    <w:rsid w:val="00E24C5E"/>
    <w:rsid w:val="00E251F8"/>
    <w:rsid w:val="00E279EC"/>
    <w:rsid w:val="00E302BA"/>
    <w:rsid w:val="00E305E0"/>
    <w:rsid w:val="00E3067A"/>
    <w:rsid w:val="00E30FBE"/>
    <w:rsid w:val="00E31DAA"/>
    <w:rsid w:val="00E32051"/>
    <w:rsid w:val="00E326DA"/>
    <w:rsid w:val="00E358D0"/>
    <w:rsid w:val="00E40BA6"/>
    <w:rsid w:val="00E40C11"/>
    <w:rsid w:val="00E419AA"/>
    <w:rsid w:val="00E43CFB"/>
    <w:rsid w:val="00E43FC6"/>
    <w:rsid w:val="00E47A61"/>
    <w:rsid w:val="00E47E8B"/>
    <w:rsid w:val="00E50E98"/>
    <w:rsid w:val="00E51A49"/>
    <w:rsid w:val="00E52476"/>
    <w:rsid w:val="00E52F3B"/>
    <w:rsid w:val="00E5383E"/>
    <w:rsid w:val="00E56B11"/>
    <w:rsid w:val="00E56F73"/>
    <w:rsid w:val="00E56FFB"/>
    <w:rsid w:val="00E572F2"/>
    <w:rsid w:val="00E5781F"/>
    <w:rsid w:val="00E57ACC"/>
    <w:rsid w:val="00E617B3"/>
    <w:rsid w:val="00E61EB5"/>
    <w:rsid w:val="00E6500B"/>
    <w:rsid w:val="00E66ABE"/>
    <w:rsid w:val="00E66CA5"/>
    <w:rsid w:val="00E67184"/>
    <w:rsid w:val="00E67D49"/>
    <w:rsid w:val="00E7360E"/>
    <w:rsid w:val="00E738E6"/>
    <w:rsid w:val="00E7423D"/>
    <w:rsid w:val="00E74B3A"/>
    <w:rsid w:val="00E74F28"/>
    <w:rsid w:val="00E77040"/>
    <w:rsid w:val="00E80A4B"/>
    <w:rsid w:val="00E81334"/>
    <w:rsid w:val="00E81587"/>
    <w:rsid w:val="00E81680"/>
    <w:rsid w:val="00E8250F"/>
    <w:rsid w:val="00E8338D"/>
    <w:rsid w:val="00E836A8"/>
    <w:rsid w:val="00E84C38"/>
    <w:rsid w:val="00E86978"/>
    <w:rsid w:val="00E86EE8"/>
    <w:rsid w:val="00E87183"/>
    <w:rsid w:val="00E87C52"/>
    <w:rsid w:val="00E90E8E"/>
    <w:rsid w:val="00E9379A"/>
    <w:rsid w:val="00EA0128"/>
    <w:rsid w:val="00EA0F6C"/>
    <w:rsid w:val="00EA1F06"/>
    <w:rsid w:val="00EA3518"/>
    <w:rsid w:val="00EA3532"/>
    <w:rsid w:val="00EA354F"/>
    <w:rsid w:val="00EA418A"/>
    <w:rsid w:val="00EA4390"/>
    <w:rsid w:val="00EA4E74"/>
    <w:rsid w:val="00EA5C30"/>
    <w:rsid w:val="00EA5DA2"/>
    <w:rsid w:val="00EA609E"/>
    <w:rsid w:val="00EB06D5"/>
    <w:rsid w:val="00EB105C"/>
    <w:rsid w:val="00EB1C52"/>
    <w:rsid w:val="00EB1E99"/>
    <w:rsid w:val="00EB2433"/>
    <w:rsid w:val="00EB38B5"/>
    <w:rsid w:val="00EB4E8A"/>
    <w:rsid w:val="00EB5948"/>
    <w:rsid w:val="00EB5C95"/>
    <w:rsid w:val="00EB782E"/>
    <w:rsid w:val="00EC03BD"/>
    <w:rsid w:val="00EC066C"/>
    <w:rsid w:val="00EC0E46"/>
    <w:rsid w:val="00EC1E23"/>
    <w:rsid w:val="00EC44B3"/>
    <w:rsid w:val="00EC5446"/>
    <w:rsid w:val="00EC599D"/>
    <w:rsid w:val="00EC62A5"/>
    <w:rsid w:val="00ED041C"/>
    <w:rsid w:val="00ED109B"/>
    <w:rsid w:val="00ED12AC"/>
    <w:rsid w:val="00ED175B"/>
    <w:rsid w:val="00ED29B3"/>
    <w:rsid w:val="00ED370D"/>
    <w:rsid w:val="00ED5096"/>
    <w:rsid w:val="00ED67EF"/>
    <w:rsid w:val="00ED7624"/>
    <w:rsid w:val="00ED765B"/>
    <w:rsid w:val="00EE07E9"/>
    <w:rsid w:val="00EE1CA0"/>
    <w:rsid w:val="00EE205C"/>
    <w:rsid w:val="00EE2AC6"/>
    <w:rsid w:val="00EE3213"/>
    <w:rsid w:val="00EE5939"/>
    <w:rsid w:val="00EE593D"/>
    <w:rsid w:val="00EE5E52"/>
    <w:rsid w:val="00EE6C71"/>
    <w:rsid w:val="00EF2B60"/>
    <w:rsid w:val="00EF3B2D"/>
    <w:rsid w:val="00EF505A"/>
    <w:rsid w:val="00EF5316"/>
    <w:rsid w:val="00EF741A"/>
    <w:rsid w:val="00EF7677"/>
    <w:rsid w:val="00F03322"/>
    <w:rsid w:val="00F03E48"/>
    <w:rsid w:val="00F058E3"/>
    <w:rsid w:val="00F06585"/>
    <w:rsid w:val="00F0672E"/>
    <w:rsid w:val="00F12367"/>
    <w:rsid w:val="00F13312"/>
    <w:rsid w:val="00F156D5"/>
    <w:rsid w:val="00F1661C"/>
    <w:rsid w:val="00F17A32"/>
    <w:rsid w:val="00F17B62"/>
    <w:rsid w:val="00F17BF0"/>
    <w:rsid w:val="00F206B8"/>
    <w:rsid w:val="00F21EC0"/>
    <w:rsid w:val="00F232AB"/>
    <w:rsid w:val="00F2438A"/>
    <w:rsid w:val="00F246B5"/>
    <w:rsid w:val="00F25B7F"/>
    <w:rsid w:val="00F25B81"/>
    <w:rsid w:val="00F3006C"/>
    <w:rsid w:val="00F36401"/>
    <w:rsid w:val="00F37A65"/>
    <w:rsid w:val="00F37C51"/>
    <w:rsid w:val="00F40A22"/>
    <w:rsid w:val="00F41891"/>
    <w:rsid w:val="00F41D46"/>
    <w:rsid w:val="00F437D1"/>
    <w:rsid w:val="00F43A34"/>
    <w:rsid w:val="00F4442F"/>
    <w:rsid w:val="00F45330"/>
    <w:rsid w:val="00F45A22"/>
    <w:rsid w:val="00F45C24"/>
    <w:rsid w:val="00F46317"/>
    <w:rsid w:val="00F4724E"/>
    <w:rsid w:val="00F51D9C"/>
    <w:rsid w:val="00F53562"/>
    <w:rsid w:val="00F556BA"/>
    <w:rsid w:val="00F55B80"/>
    <w:rsid w:val="00F60610"/>
    <w:rsid w:val="00F60AFB"/>
    <w:rsid w:val="00F60E4E"/>
    <w:rsid w:val="00F61AD1"/>
    <w:rsid w:val="00F628DB"/>
    <w:rsid w:val="00F62B99"/>
    <w:rsid w:val="00F63777"/>
    <w:rsid w:val="00F6377F"/>
    <w:rsid w:val="00F64044"/>
    <w:rsid w:val="00F6608D"/>
    <w:rsid w:val="00F67ADE"/>
    <w:rsid w:val="00F719C2"/>
    <w:rsid w:val="00F72063"/>
    <w:rsid w:val="00F733AC"/>
    <w:rsid w:val="00F775C2"/>
    <w:rsid w:val="00F80199"/>
    <w:rsid w:val="00F806BB"/>
    <w:rsid w:val="00F84ADF"/>
    <w:rsid w:val="00F8619C"/>
    <w:rsid w:val="00F90358"/>
    <w:rsid w:val="00F91EC6"/>
    <w:rsid w:val="00F92594"/>
    <w:rsid w:val="00F9287B"/>
    <w:rsid w:val="00F92EB7"/>
    <w:rsid w:val="00F92F70"/>
    <w:rsid w:val="00F9437D"/>
    <w:rsid w:val="00F95D17"/>
    <w:rsid w:val="00F962AC"/>
    <w:rsid w:val="00F971B7"/>
    <w:rsid w:val="00F97746"/>
    <w:rsid w:val="00FA0330"/>
    <w:rsid w:val="00FA1B41"/>
    <w:rsid w:val="00FA2240"/>
    <w:rsid w:val="00FA2B4A"/>
    <w:rsid w:val="00FA331F"/>
    <w:rsid w:val="00FA528F"/>
    <w:rsid w:val="00FA6452"/>
    <w:rsid w:val="00FA66AC"/>
    <w:rsid w:val="00FA6E4C"/>
    <w:rsid w:val="00FA7528"/>
    <w:rsid w:val="00FA7ECF"/>
    <w:rsid w:val="00FB00E3"/>
    <w:rsid w:val="00FB0860"/>
    <w:rsid w:val="00FB0FEC"/>
    <w:rsid w:val="00FB1388"/>
    <w:rsid w:val="00FB1679"/>
    <w:rsid w:val="00FB2F18"/>
    <w:rsid w:val="00FB32CA"/>
    <w:rsid w:val="00FB3377"/>
    <w:rsid w:val="00FB36B4"/>
    <w:rsid w:val="00FB407B"/>
    <w:rsid w:val="00FB6390"/>
    <w:rsid w:val="00FC0646"/>
    <w:rsid w:val="00FC3721"/>
    <w:rsid w:val="00FC3794"/>
    <w:rsid w:val="00FC47FD"/>
    <w:rsid w:val="00FC4FE5"/>
    <w:rsid w:val="00FC7141"/>
    <w:rsid w:val="00FD0D17"/>
    <w:rsid w:val="00FD2305"/>
    <w:rsid w:val="00FD2D72"/>
    <w:rsid w:val="00FD3536"/>
    <w:rsid w:val="00FD447C"/>
    <w:rsid w:val="00FD494D"/>
    <w:rsid w:val="00FD57A6"/>
    <w:rsid w:val="00FD5DEC"/>
    <w:rsid w:val="00FE0CC0"/>
    <w:rsid w:val="00FE1AFD"/>
    <w:rsid w:val="00FE1FFA"/>
    <w:rsid w:val="00FE21AF"/>
    <w:rsid w:val="00FE2A81"/>
    <w:rsid w:val="00FE2F7A"/>
    <w:rsid w:val="00FE32A7"/>
    <w:rsid w:val="00FE3B47"/>
    <w:rsid w:val="00FE4E26"/>
    <w:rsid w:val="00FE5813"/>
    <w:rsid w:val="00FE67A2"/>
    <w:rsid w:val="00FE7D21"/>
    <w:rsid w:val="00FE7F15"/>
    <w:rsid w:val="00FF15AA"/>
    <w:rsid w:val="00FF2821"/>
    <w:rsid w:val="00FF4117"/>
    <w:rsid w:val="00FF472B"/>
    <w:rsid w:val="00FF57E8"/>
    <w:rsid w:val="00FF5AA4"/>
    <w:rsid w:val="00FF705F"/>
    <w:rsid w:val="00FF7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8674"/>
  <w15:chartTrackingRefBased/>
  <w15:docId w15:val="{22F8A687-092E-544D-9B91-9DD0A42E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C5E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74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682"/>
  </w:style>
  <w:style w:type="paragraph" w:styleId="Footer">
    <w:name w:val="footer"/>
    <w:basedOn w:val="Normal"/>
    <w:link w:val="FooterChar"/>
    <w:uiPriority w:val="99"/>
    <w:unhideWhenUsed/>
    <w:rsid w:val="00332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682"/>
  </w:style>
  <w:style w:type="paragraph" w:styleId="ListParagraph">
    <w:name w:val="List Paragraph"/>
    <w:basedOn w:val="Normal"/>
    <w:uiPriority w:val="34"/>
    <w:qFormat/>
    <w:rsid w:val="00691D91"/>
    <w:pPr>
      <w:ind w:left="720"/>
      <w:contextualSpacing/>
    </w:pPr>
  </w:style>
  <w:style w:type="table" w:styleId="TableGrid">
    <w:name w:val="Table Grid"/>
    <w:basedOn w:val="TableNormal"/>
    <w:uiPriority w:val="39"/>
    <w:rsid w:val="00691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456F"/>
    <w:rPr>
      <w:b/>
      <w:bCs/>
    </w:rPr>
  </w:style>
  <w:style w:type="character" w:styleId="PageNumber">
    <w:name w:val="page number"/>
    <w:basedOn w:val="DefaultParagraphFont"/>
    <w:uiPriority w:val="99"/>
    <w:semiHidden/>
    <w:unhideWhenUsed/>
    <w:rsid w:val="009451B0"/>
  </w:style>
  <w:style w:type="character" w:customStyle="1" w:styleId="Heading2Char">
    <w:name w:val="Heading 2 Char"/>
    <w:basedOn w:val="DefaultParagraphFont"/>
    <w:link w:val="Heading2"/>
    <w:uiPriority w:val="9"/>
    <w:rsid w:val="001C5E3B"/>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7266BC"/>
    <w:pPr>
      <w:spacing w:after="0" w:line="240" w:lineRule="auto"/>
    </w:pPr>
  </w:style>
  <w:style w:type="table" w:customStyle="1" w:styleId="TableGrid0">
    <w:name w:val="TableGrid"/>
    <w:rsid w:val="002D159B"/>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4302A2"/>
    <w:rPr>
      <w:color w:val="0563C1" w:themeColor="hyperlink"/>
      <w:u w:val="single"/>
    </w:rPr>
  </w:style>
  <w:style w:type="character" w:styleId="UnresolvedMention">
    <w:name w:val="Unresolved Mention"/>
    <w:basedOn w:val="DefaultParagraphFont"/>
    <w:uiPriority w:val="99"/>
    <w:semiHidden/>
    <w:unhideWhenUsed/>
    <w:rsid w:val="004302A2"/>
    <w:rPr>
      <w:color w:val="605E5C"/>
      <w:shd w:val="clear" w:color="auto" w:fill="E1DFDD"/>
    </w:rPr>
  </w:style>
  <w:style w:type="paragraph" w:styleId="NormalWeb">
    <w:name w:val="Normal (Web)"/>
    <w:basedOn w:val="Normal"/>
    <w:uiPriority w:val="99"/>
    <w:unhideWhenUsed/>
    <w:rsid w:val="003A3B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02C2F"/>
    <w:rPr>
      <w:color w:val="954F72" w:themeColor="followedHyperlink"/>
      <w:u w:val="single"/>
    </w:rPr>
  </w:style>
  <w:style w:type="character" w:customStyle="1" w:styleId="normaltextrun">
    <w:name w:val="normaltextrun"/>
    <w:basedOn w:val="DefaultParagraphFont"/>
    <w:rsid w:val="001926FB"/>
  </w:style>
  <w:style w:type="paragraph" w:customStyle="1" w:styleId="paragraph">
    <w:name w:val="paragraph"/>
    <w:basedOn w:val="Normal"/>
    <w:rsid w:val="00701D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01D48"/>
  </w:style>
  <w:style w:type="character" w:customStyle="1" w:styleId="Heading3Char">
    <w:name w:val="Heading 3 Char"/>
    <w:basedOn w:val="DefaultParagraphFont"/>
    <w:link w:val="Heading3"/>
    <w:uiPriority w:val="9"/>
    <w:rsid w:val="00007455"/>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CB1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1235079">
      <w:bodyDiv w:val="1"/>
      <w:marLeft w:val="0"/>
      <w:marRight w:val="0"/>
      <w:marTop w:val="0"/>
      <w:marBottom w:val="0"/>
      <w:divBdr>
        <w:top w:val="none" w:sz="0" w:space="0" w:color="auto"/>
        <w:left w:val="none" w:sz="0" w:space="0" w:color="auto"/>
        <w:bottom w:val="none" w:sz="0" w:space="0" w:color="auto"/>
        <w:right w:val="none" w:sz="0" w:space="0" w:color="auto"/>
      </w:divBdr>
      <w:divsChild>
        <w:div w:id="2058045793">
          <w:marLeft w:val="0"/>
          <w:marRight w:val="0"/>
          <w:marTop w:val="0"/>
          <w:marBottom w:val="0"/>
          <w:divBdr>
            <w:top w:val="none" w:sz="0" w:space="0" w:color="auto"/>
            <w:left w:val="none" w:sz="0" w:space="0" w:color="auto"/>
            <w:bottom w:val="none" w:sz="0" w:space="0" w:color="auto"/>
            <w:right w:val="none" w:sz="0" w:space="0" w:color="auto"/>
          </w:divBdr>
          <w:divsChild>
            <w:div w:id="5414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6563">
      <w:bodyDiv w:val="1"/>
      <w:marLeft w:val="0"/>
      <w:marRight w:val="0"/>
      <w:marTop w:val="0"/>
      <w:marBottom w:val="0"/>
      <w:divBdr>
        <w:top w:val="none" w:sz="0" w:space="0" w:color="auto"/>
        <w:left w:val="none" w:sz="0" w:space="0" w:color="auto"/>
        <w:bottom w:val="none" w:sz="0" w:space="0" w:color="auto"/>
        <w:right w:val="none" w:sz="0" w:space="0" w:color="auto"/>
      </w:divBdr>
      <w:divsChild>
        <w:div w:id="1131556038">
          <w:marLeft w:val="0"/>
          <w:marRight w:val="0"/>
          <w:marTop w:val="0"/>
          <w:marBottom w:val="0"/>
          <w:divBdr>
            <w:top w:val="none" w:sz="0" w:space="0" w:color="auto"/>
            <w:left w:val="none" w:sz="0" w:space="0" w:color="auto"/>
            <w:bottom w:val="none" w:sz="0" w:space="0" w:color="auto"/>
            <w:right w:val="none" w:sz="0" w:space="0" w:color="auto"/>
          </w:divBdr>
          <w:divsChild>
            <w:div w:id="1054816221">
              <w:marLeft w:val="0"/>
              <w:marRight w:val="0"/>
              <w:marTop w:val="0"/>
              <w:marBottom w:val="0"/>
              <w:divBdr>
                <w:top w:val="none" w:sz="0" w:space="0" w:color="auto"/>
                <w:left w:val="none" w:sz="0" w:space="0" w:color="auto"/>
                <w:bottom w:val="none" w:sz="0" w:space="0" w:color="auto"/>
                <w:right w:val="none" w:sz="0" w:space="0" w:color="auto"/>
              </w:divBdr>
              <w:divsChild>
                <w:div w:id="4702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23885">
      <w:bodyDiv w:val="1"/>
      <w:marLeft w:val="0"/>
      <w:marRight w:val="0"/>
      <w:marTop w:val="0"/>
      <w:marBottom w:val="0"/>
      <w:divBdr>
        <w:top w:val="none" w:sz="0" w:space="0" w:color="auto"/>
        <w:left w:val="none" w:sz="0" w:space="0" w:color="auto"/>
        <w:bottom w:val="none" w:sz="0" w:space="0" w:color="auto"/>
        <w:right w:val="none" w:sz="0" w:space="0" w:color="auto"/>
      </w:divBdr>
    </w:div>
    <w:div w:id="1317538543">
      <w:bodyDiv w:val="1"/>
      <w:marLeft w:val="0"/>
      <w:marRight w:val="0"/>
      <w:marTop w:val="0"/>
      <w:marBottom w:val="0"/>
      <w:divBdr>
        <w:top w:val="none" w:sz="0" w:space="0" w:color="auto"/>
        <w:left w:val="none" w:sz="0" w:space="0" w:color="auto"/>
        <w:bottom w:val="none" w:sz="0" w:space="0" w:color="auto"/>
        <w:right w:val="none" w:sz="0" w:space="0" w:color="auto"/>
      </w:divBdr>
      <w:divsChild>
        <w:div w:id="864833774">
          <w:marLeft w:val="0"/>
          <w:marRight w:val="0"/>
          <w:marTop w:val="0"/>
          <w:marBottom w:val="0"/>
          <w:divBdr>
            <w:top w:val="none" w:sz="0" w:space="0" w:color="auto"/>
            <w:left w:val="none" w:sz="0" w:space="0" w:color="auto"/>
            <w:bottom w:val="none" w:sz="0" w:space="0" w:color="auto"/>
            <w:right w:val="none" w:sz="0" w:space="0" w:color="auto"/>
          </w:divBdr>
          <w:divsChild>
            <w:div w:id="2143309827">
              <w:marLeft w:val="0"/>
              <w:marRight w:val="0"/>
              <w:marTop w:val="0"/>
              <w:marBottom w:val="0"/>
              <w:divBdr>
                <w:top w:val="none" w:sz="0" w:space="0" w:color="auto"/>
                <w:left w:val="none" w:sz="0" w:space="0" w:color="auto"/>
                <w:bottom w:val="none" w:sz="0" w:space="0" w:color="auto"/>
                <w:right w:val="none" w:sz="0" w:space="0" w:color="auto"/>
              </w:divBdr>
              <w:divsChild>
                <w:div w:id="10109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862">
          <w:marLeft w:val="0"/>
          <w:marRight w:val="0"/>
          <w:marTop w:val="0"/>
          <w:marBottom w:val="0"/>
          <w:divBdr>
            <w:top w:val="none" w:sz="0" w:space="0" w:color="auto"/>
            <w:left w:val="none" w:sz="0" w:space="0" w:color="auto"/>
            <w:bottom w:val="none" w:sz="0" w:space="0" w:color="auto"/>
            <w:right w:val="none" w:sz="0" w:space="0" w:color="auto"/>
          </w:divBdr>
          <w:divsChild>
            <w:div w:id="1897430218">
              <w:marLeft w:val="0"/>
              <w:marRight w:val="0"/>
              <w:marTop w:val="0"/>
              <w:marBottom w:val="0"/>
              <w:divBdr>
                <w:top w:val="none" w:sz="0" w:space="0" w:color="auto"/>
                <w:left w:val="none" w:sz="0" w:space="0" w:color="auto"/>
                <w:bottom w:val="none" w:sz="0" w:space="0" w:color="auto"/>
                <w:right w:val="none" w:sz="0" w:space="0" w:color="auto"/>
              </w:divBdr>
              <w:divsChild>
                <w:div w:id="180971984">
                  <w:marLeft w:val="0"/>
                  <w:marRight w:val="0"/>
                  <w:marTop w:val="0"/>
                  <w:marBottom w:val="0"/>
                  <w:divBdr>
                    <w:top w:val="none" w:sz="0" w:space="0" w:color="auto"/>
                    <w:left w:val="none" w:sz="0" w:space="0" w:color="auto"/>
                    <w:bottom w:val="none" w:sz="0" w:space="0" w:color="auto"/>
                    <w:right w:val="none" w:sz="0" w:space="0" w:color="auto"/>
                  </w:divBdr>
                </w:div>
              </w:divsChild>
            </w:div>
            <w:div w:id="1965915802">
              <w:marLeft w:val="0"/>
              <w:marRight w:val="0"/>
              <w:marTop w:val="0"/>
              <w:marBottom w:val="0"/>
              <w:divBdr>
                <w:top w:val="none" w:sz="0" w:space="0" w:color="auto"/>
                <w:left w:val="none" w:sz="0" w:space="0" w:color="auto"/>
                <w:bottom w:val="none" w:sz="0" w:space="0" w:color="auto"/>
                <w:right w:val="none" w:sz="0" w:space="0" w:color="auto"/>
              </w:divBdr>
              <w:divsChild>
                <w:div w:id="34756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18838">
      <w:bodyDiv w:val="1"/>
      <w:marLeft w:val="0"/>
      <w:marRight w:val="0"/>
      <w:marTop w:val="0"/>
      <w:marBottom w:val="0"/>
      <w:divBdr>
        <w:top w:val="none" w:sz="0" w:space="0" w:color="auto"/>
        <w:left w:val="none" w:sz="0" w:space="0" w:color="auto"/>
        <w:bottom w:val="none" w:sz="0" w:space="0" w:color="auto"/>
        <w:right w:val="none" w:sz="0" w:space="0" w:color="auto"/>
      </w:divBdr>
      <w:divsChild>
        <w:div w:id="1873180980">
          <w:marLeft w:val="0"/>
          <w:marRight w:val="0"/>
          <w:marTop w:val="0"/>
          <w:marBottom w:val="0"/>
          <w:divBdr>
            <w:top w:val="none" w:sz="0" w:space="0" w:color="auto"/>
            <w:left w:val="none" w:sz="0" w:space="0" w:color="auto"/>
            <w:bottom w:val="none" w:sz="0" w:space="0" w:color="auto"/>
            <w:right w:val="none" w:sz="0" w:space="0" w:color="auto"/>
          </w:divBdr>
          <w:divsChild>
            <w:div w:id="1904216818">
              <w:marLeft w:val="0"/>
              <w:marRight w:val="0"/>
              <w:marTop w:val="0"/>
              <w:marBottom w:val="0"/>
              <w:divBdr>
                <w:top w:val="none" w:sz="0" w:space="0" w:color="auto"/>
                <w:left w:val="none" w:sz="0" w:space="0" w:color="auto"/>
                <w:bottom w:val="none" w:sz="0" w:space="0" w:color="auto"/>
                <w:right w:val="none" w:sz="0" w:space="0" w:color="auto"/>
              </w:divBdr>
              <w:divsChild>
                <w:div w:id="18084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27252">
      <w:bodyDiv w:val="1"/>
      <w:marLeft w:val="0"/>
      <w:marRight w:val="0"/>
      <w:marTop w:val="0"/>
      <w:marBottom w:val="0"/>
      <w:divBdr>
        <w:top w:val="none" w:sz="0" w:space="0" w:color="auto"/>
        <w:left w:val="none" w:sz="0" w:space="0" w:color="auto"/>
        <w:bottom w:val="none" w:sz="0" w:space="0" w:color="auto"/>
        <w:right w:val="none" w:sz="0" w:space="0" w:color="auto"/>
      </w:divBdr>
      <w:divsChild>
        <w:div w:id="1441756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448338">
              <w:marLeft w:val="0"/>
              <w:marRight w:val="0"/>
              <w:marTop w:val="0"/>
              <w:marBottom w:val="0"/>
              <w:divBdr>
                <w:top w:val="none" w:sz="0" w:space="0" w:color="auto"/>
                <w:left w:val="none" w:sz="0" w:space="0" w:color="auto"/>
                <w:bottom w:val="none" w:sz="0" w:space="0" w:color="auto"/>
                <w:right w:val="none" w:sz="0" w:space="0" w:color="auto"/>
              </w:divBdr>
              <w:divsChild>
                <w:div w:id="44763758">
                  <w:marLeft w:val="0"/>
                  <w:marRight w:val="0"/>
                  <w:marTop w:val="0"/>
                  <w:marBottom w:val="0"/>
                  <w:divBdr>
                    <w:top w:val="none" w:sz="0" w:space="0" w:color="auto"/>
                    <w:left w:val="none" w:sz="0" w:space="0" w:color="auto"/>
                    <w:bottom w:val="none" w:sz="0" w:space="0" w:color="auto"/>
                    <w:right w:val="none" w:sz="0" w:space="0" w:color="auto"/>
                  </w:divBdr>
                  <w:divsChild>
                    <w:div w:id="4721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4167">
      <w:bodyDiv w:val="1"/>
      <w:marLeft w:val="0"/>
      <w:marRight w:val="0"/>
      <w:marTop w:val="0"/>
      <w:marBottom w:val="0"/>
      <w:divBdr>
        <w:top w:val="none" w:sz="0" w:space="0" w:color="auto"/>
        <w:left w:val="none" w:sz="0" w:space="0" w:color="auto"/>
        <w:bottom w:val="none" w:sz="0" w:space="0" w:color="auto"/>
        <w:right w:val="none" w:sz="0" w:space="0" w:color="auto"/>
      </w:divBdr>
      <w:divsChild>
        <w:div w:id="1628391452">
          <w:marLeft w:val="0"/>
          <w:marRight w:val="0"/>
          <w:marTop w:val="0"/>
          <w:marBottom w:val="0"/>
          <w:divBdr>
            <w:top w:val="none" w:sz="0" w:space="0" w:color="auto"/>
            <w:left w:val="none" w:sz="0" w:space="0" w:color="auto"/>
            <w:bottom w:val="none" w:sz="0" w:space="0" w:color="auto"/>
            <w:right w:val="none" w:sz="0" w:space="0" w:color="auto"/>
          </w:divBdr>
        </w:div>
      </w:divsChild>
    </w:div>
    <w:div w:id="192499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1.xm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34" Type="http://schemas.openxmlformats.org/officeDocument/2006/relationships/hyperlink" Target="https://www.gov.uk/government/publications/strong-foundations-in-the-first-years-of-school/strong-foundations-in-the-first-years-of-school" TargetMode="External"/><Relationship Id="rId7" Type="http://schemas.openxmlformats.org/officeDocument/2006/relationships/endnotes" Target="endnotes.xml"/><Relationship Id="rId12" Type="http://schemas.openxmlformats.org/officeDocument/2006/relationships/hyperlink" Target="https://www.gov.uk/government/publications/2024-reception-baseline-assessment-assessment-and-reporting-arrangements-ara" TargetMode="External"/><Relationship Id="rId17" Type="http://schemas.openxmlformats.org/officeDocument/2006/relationships/image" Target="media/image6.png"/><Relationship Id="rId25" Type="http://schemas.openxmlformats.org/officeDocument/2006/relationships/image" Target="media/image7.png"/><Relationship Id="rId33" Type="http://schemas.openxmlformats.org/officeDocument/2006/relationships/hyperlink" Target="https://kb.insighttracking.com/article/AfddH1eSvq-eyfsp"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reception-baseline-assessment" TargetMode="External"/><Relationship Id="rId24" Type="http://schemas.openxmlformats.org/officeDocument/2006/relationships/customXml" Target="ink/ink2.xml"/><Relationship Id="rId32" Type="http://schemas.openxmlformats.org/officeDocument/2006/relationships/image" Target="media/image13.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reception-baseline-assessment-administration-guidance/2025-reception-baseline-assessment-administration-guidance" TargetMode="External"/><Relationship Id="rId23"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7" Type="http://schemas.openxmlformats.org/officeDocument/2006/relationships/customXml" Target="ink/ink3.xml"/><Relationship Id="rId30" Type="http://schemas.openxmlformats.org/officeDocument/2006/relationships/image" Target="media/image10.png"/><Relationship Id="rId35" Type="http://schemas.openxmlformats.org/officeDocument/2006/relationships/header" Target="header1.xml"/><Relationship Id="rId8" Type="http://schemas.openxmlformats.org/officeDocument/2006/relationships/hyperlink" Target="http://www.bestkc.com/wp-content/uploads/2017/05/3-year-ASQ-ENGLISH.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4T10:56:10.93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4T10:56:08.96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4T10:59:03.08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8 169 16383,'-4'-54'0,"1"4"0,3 18 0,0 14 0,0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A5A1E-95DB-45A6-9E25-B3CC2D93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6171</TotalTime>
  <Pages>28</Pages>
  <Words>7882</Words>
  <Characters>40753</Characters>
  <Application>Microsoft Office Word</Application>
  <DocSecurity>0</DocSecurity>
  <Lines>1314</Lines>
  <Paragraphs>704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47931</CharactersWithSpaces>
  <SharedDoc>false</SharedDoc>
  <HLinks>
    <vt:vector size="18" baseType="variant">
      <vt:variant>
        <vt:i4>1441823</vt:i4>
      </vt:variant>
      <vt:variant>
        <vt:i4>6</vt:i4>
      </vt:variant>
      <vt:variant>
        <vt:i4>0</vt:i4>
      </vt:variant>
      <vt:variant>
        <vt:i4>5</vt:i4>
      </vt:variant>
      <vt:variant>
        <vt:lpwstr>https://assets.publishing.service.gov.uk/government/uploads/system/uploads/attachment_data/file/868099/2020_Assessment_Framework_Reception_Baseline_Assessment.pdf</vt:lpwstr>
      </vt:variant>
      <vt:variant>
        <vt:lpwstr/>
      </vt:variant>
      <vt:variant>
        <vt:i4>5636189</vt:i4>
      </vt:variant>
      <vt:variant>
        <vt:i4>3</vt:i4>
      </vt:variant>
      <vt:variant>
        <vt:i4>0</vt:i4>
      </vt:variant>
      <vt:variant>
        <vt:i4>5</vt:i4>
      </vt:variant>
      <vt:variant>
        <vt:lpwstr>https://www.gov.uk/guidance/reception-baseline-assessment</vt:lpwstr>
      </vt:variant>
      <vt:variant>
        <vt:lpwstr>what-will-be-assessed</vt:lpwstr>
      </vt:variant>
      <vt:variant>
        <vt:i4>2228281</vt:i4>
      </vt:variant>
      <vt:variant>
        <vt:i4>0</vt:i4>
      </vt:variant>
      <vt:variant>
        <vt:i4>0</vt:i4>
      </vt:variant>
      <vt:variant>
        <vt:i4>5</vt:i4>
      </vt:variant>
      <vt:variant>
        <vt:lpwstr>http://www.bestkc.com/wp-content/uploads/2017/05/3-year-ASQ-ENGLISH.pdf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Ellis</dc:creator>
  <cp:keywords/>
  <dc:description/>
  <cp:lastModifiedBy>Lucy Ellis</cp:lastModifiedBy>
  <cp:revision>1862</cp:revision>
  <dcterms:created xsi:type="dcterms:W3CDTF">2022-02-12T11:06:00Z</dcterms:created>
  <dcterms:modified xsi:type="dcterms:W3CDTF">2026-07-30T20:00:00Z</dcterms:modified>
</cp:coreProperties>
</file>