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ED89" w14:textId="77777777" w:rsidR="001A7E62" w:rsidRDefault="001A7E62" w:rsidP="001A7E62">
      <w:pPr>
        <w:spacing w:after="100"/>
        <w:rPr>
          <w:rFonts w:asciiTheme="minorHAnsi" w:eastAsia="Calibri" w:hAnsiTheme="minorHAnsi" w:cs="Calibri"/>
          <w:b/>
          <w:bCs/>
          <w:color w:val="1D3A4A"/>
          <w:sz w:val="40"/>
          <w:szCs w:val="40"/>
        </w:rPr>
      </w:pPr>
    </w:p>
    <w:p w14:paraId="091F58B9" w14:textId="77777777" w:rsidR="001A7E62" w:rsidRDefault="001A7E62" w:rsidP="001A7E62">
      <w:pPr>
        <w:spacing w:after="100"/>
        <w:rPr>
          <w:rFonts w:asciiTheme="minorHAnsi" w:eastAsia="Calibri" w:hAnsiTheme="minorHAnsi" w:cs="Calibri"/>
          <w:b/>
          <w:bCs/>
          <w:color w:val="1D3A4A"/>
          <w:sz w:val="40"/>
          <w:szCs w:val="40"/>
        </w:rPr>
      </w:pPr>
    </w:p>
    <w:p w14:paraId="714C7E65" w14:textId="6F22FC18" w:rsidR="001A7E62" w:rsidRDefault="001A7E62" w:rsidP="001A7E62">
      <w:pPr>
        <w:spacing w:after="100"/>
        <w:jc w:val="center"/>
        <w:rPr>
          <w:rFonts w:asciiTheme="minorHAnsi" w:eastAsia="Calibri" w:hAnsiTheme="minorHAnsi" w:cs="Calibri"/>
          <w:b/>
          <w:bCs/>
          <w:color w:val="1D3A4A"/>
          <w:sz w:val="40"/>
          <w:szCs w:val="40"/>
        </w:rPr>
      </w:pPr>
      <w:r w:rsidRPr="00B85A05">
        <w:rPr>
          <w:rFonts w:asciiTheme="minorHAnsi" w:hAnsiTheme="minorHAnsi"/>
        </w:rPr>
        <w:fldChar w:fldCharType="begin"/>
      </w:r>
      <w:r w:rsidRPr="00B85A05">
        <w:rPr>
          <w:rFonts w:asciiTheme="minorHAnsi" w:hAnsiTheme="minorHAnsi"/>
        </w:rPr>
        <w:instrText xml:space="preserve"> INCLUDEPICTURE "https://images.squarespace-cdn.com/content/v1/59afc29915d5db05ecf07b7c/1504965023041-NCAN5QLC8OP8EE7A2V0S/8Chi2KTV_400x400.jpg" \* MERGEFORMATINET </w:instrText>
      </w:r>
      <w:r w:rsidRPr="00B85A05">
        <w:rPr>
          <w:rFonts w:asciiTheme="minorHAnsi" w:hAnsiTheme="minorHAnsi"/>
        </w:rPr>
        <w:fldChar w:fldCharType="separate"/>
      </w:r>
      <w:r w:rsidRPr="00B85A05">
        <w:rPr>
          <w:rFonts w:asciiTheme="minorHAnsi" w:hAnsiTheme="minorHAnsi"/>
          <w:noProof/>
        </w:rPr>
        <w:drawing>
          <wp:inline distT="0" distB="0" distL="0" distR="0" wp14:anchorId="2C2E1915" wp14:editId="7F8517E9">
            <wp:extent cx="1536970" cy="1536970"/>
            <wp:effectExtent l="0" t="0" r="0" b="0"/>
            <wp:docPr id="611175244" name="Picture 1" descr="About Us — Diddu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Diddu Communicatio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9805" cy="1549805"/>
                    </a:xfrm>
                    <a:prstGeom prst="rect">
                      <a:avLst/>
                    </a:prstGeom>
                    <a:noFill/>
                    <a:ln>
                      <a:noFill/>
                    </a:ln>
                  </pic:spPr>
                </pic:pic>
              </a:graphicData>
            </a:graphic>
          </wp:inline>
        </w:drawing>
      </w:r>
      <w:r w:rsidRPr="00B85A05">
        <w:rPr>
          <w:rFonts w:asciiTheme="minorHAnsi" w:hAnsiTheme="minorHAnsi"/>
        </w:rPr>
        <w:fldChar w:fldCharType="end"/>
      </w:r>
    </w:p>
    <w:p w14:paraId="7618A9CC" w14:textId="129B77B8" w:rsidR="00687793" w:rsidRPr="001A7E62" w:rsidRDefault="00000000" w:rsidP="001A7E62">
      <w:pPr>
        <w:spacing w:after="100"/>
        <w:jc w:val="center"/>
        <w:rPr>
          <w:rFonts w:asciiTheme="minorHAnsi" w:hAnsiTheme="minorHAnsi"/>
        </w:rPr>
      </w:pPr>
      <w:r w:rsidRPr="001A7E62">
        <w:rPr>
          <w:rFonts w:asciiTheme="minorHAnsi" w:eastAsia="Calibri" w:hAnsiTheme="minorHAnsi" w:cs="Calibri"/>
          <w:b/>
          <w:bCs/>
          <w:color w:val="1D3A4A"/>
          <w:sz w:val="40"/>
          <w:szCs w:val="40"/>
        </w:rPr>
        <w:t>Scheduling &amp; Posting Content on Facebook and Instagram</w:t>
      </w:r>
    </w:p>
    <w:p w14:paraId="2B37010E" w14:textId="77777777" w:rsidR="00687793" w:rsidRPr="001A7E62" w:rsidRDefault="00000000" w:rsidP="001A7E62">
      <w:pPr>
        <w:spacing w:after="300"/>
        <w:jc w:val="center"/>
        <w:rPr>
          <w:rFonts w:asciiTheme="minorHAnsi" w:hAnsiTheme="minorHAnsi"/>
        </w:rPr>
      </w:pPr>
      <w:r w:rsidRPr="001A7E62">
        <w:rPr>
          <w:rFonts w:asciiTheme="minorHAnsi" w:eastAsia="Calibri" w:hAnsiTheme="minorHAnsi" w:cs="Calibri"/>
          <w:i/>
          <w:iCs/>
          <w:color w:val="595959"/>
          <w:sz w:val="26"/>
          <w:szCs w:val="26"/>
        </w:rPr>
        <w:t>Using Meta Business Suite</w:t>
      </w:r>
    </w:p>
    <w:p w14:paraId="783038FE" w14:textId="39F7CAF0" w:rsidR="00687793" w:rsidRDefault="00000000" w:rsidP="001A7E62">
      <w:pPr>
        <w:spacing w:after="140"/>
        <w:rPr>
          <w:rFonts w:asciiTheme="minorHAnsi" w:eastAsia="Calibri" w:hAnsiTheme="minorHAnsi" w:cs="Calibri"/>
          <w:color w:val="262626"/>
          <w:sz w:val="22"/>
          <w:szCs w:val="22"/>
        </w:rPr>
      </w:pPr>
      <w:r w:rsidRPr="001A7E62">
        <w:rPr>
          <w:rFonts w:asciiTheme="minorHAnsi" w:eastAsia="Calibri" w:hAnsiTheme="minorHAnsi" w:cs="Calibri"/>
          <w:color w:val="262626"/>
          <w:sz w:val="22"/>
          <w:szCs w:val="22"/>
        </w:rPr>
        <w:t>This guide explains how to plan, schedule, and publish content to your school's Facebook Page and Instagram account together, using Meta Business Suite. It's designed for school staff who post regularly on behalf of their school.</w:t>
      </w:r>
    </w:p>
    <w:p w14:paraId="20C2C99B" w14:textId="77777777" w:rsidR="001A7E62" w:rsidRPr="001A7E62" w:rsidRDefault="001A7E62" w:rsidP="001A7E62">
      <w:pPr>
        <w:spacing w:after="140"/>
        <w:rPr>
          <w:rFonts w:asciiTheme="minorHAnsi" w:hAnsiTheme="minorHAnsi"/>
        </w:rPr>
      </w:pPr>
    </w:p>
    <w:tbl>
      <w:tblPr>
        <w:tblW w:w="5000" w:type="pct"/>
        <w:tblBorders>
          <w:top w:val="single" w:sz="4" w:space="0" w:color="5BBFBF"/>
          <w:left w:val="single" w:sz="4" w:space="0" w:color="5BBFBF"/>
          <w:bottom w:val="single" w:sz="4" w:space="0" w:color="5BBFBF"/>
          <w:right w:val="single" w:sz="4" w:space="0" w:color="5BBFB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6"/>
      </w:tblGrid>
      <w:tr w:rsidR="00687793" w:rsidRPr="001A7E62" w14:paraId="00E86FF0" w14:textId="77777777">
        <w:tblPrEx>
          <w:tblCellMar>
            <w:top w:w="0" w:type="dxa"/>
            <w:bottom w:w="0" w:type="dxa"/>
          </w:tblCellMar>
        </w:tblPrEx>
        <w:tc>
          <w:tcPr>
            <w:tcW w:w="0" w:type="auto"/>
            <w:shd w:val="clear" w:color="auto" w:fill="EAF6F6"/>
            <w:tcMar>
              <w:top w:w="160" w:type="dxa"/>
              <w:left w:w="200" w:type="dxa"/>
              <w:bottom w:w="160" w:type="dxa"/>
              <w:right w:w="200" w:type="dxa"/>
            </w:tcMar>
          </w:tcPr>
          <w:p w14:paraId="6D077057" w14:textId="77777777" w:rsidR="00687793" w:rsidRPr="001A7E62" w:rsidRDefault="00000000" w:rsidP="001A7E62">
            <w:pPr>
              <w:spacing w:after="80"/>
              <w:rPr>
                <w:rFonts w:asciiTheme="minorHAnsi" w:hAnsiTheme="minorHAnsi"/>
              </w:rPr>
            </w:pPr>
            <w:r w:rsidRPr="001A7E62">
              <w:rPr>
                <w:rFonts w:asciiTheme="minorHAnsi" w:eastAsia="Calibri" w:hAnsiTheme="minorHAnsi" w:cs="Calibri"/>
                <w:b/>
                <w:bCs/>
                <w:color w:val="1D3A4A"/>
                <w:sz w:val="22"/>
                <w:szCs w:val="22"/>
              </w:rPr>
              <w:t>Before you start</w:t>
            </w:r>
          </w:p>
          <w:p w14:paraId="516DB46A" w14:textId="4042CA9A" w:rsidR="00687793" w:rsidRPr="001A7E62" w:rsidRDefault="004036F5" w:rsidP="001A7E62">
            <w:pPr>
              <w:spacing w:after="40"/>
              <w:rPr>
                <w:rFonts w:asciiTheme="minorHAnsi" w:hAnsiTheme="minorHAnsi"/>
              </w:rPr>
            </w:pPr>
            <w:r w:rsidRPr="001A7E62">
              <w:rPr>
                <w:rFonts w:asciiTheme="minorHAnsi" w:eastAsia="Calibri" w:hAnsiTheme="minorHAnsi" w:cs="Calibri"/>
                <w:color w:val="262626"/>
                <w:sz w:val="21"/>
                <w:szCs w:val="21"/>
              </w:rPr>
              <w:t>Ensure y</w:t>
            </w:r>
            <w:r w:rsidR="00000000" w:rsidRPr="001A7E62">
              <w:rPr>
                <w:rFonts w:asciiTheme="minorHAnsi" w:eastAsia="Calibri" w:hAnsiTheme="minorHAnsi" w:cs="Calibri"/>
                <w:color w:val="262626"/>
                <w:sz w:val="21"/>
                <w:szCs w:val="21"/>
              </w:rPr>
              <w:t xml:space="preserve">our school owns its Facebook Page and Instagram account. </w:t>
            </w:r>
            <w:proofErr w:type="spellStart"/>
            <w:r w:rsidR="00000000" w:rsidRPr="001A7E62">
              <w:rPr>
                <w:rFonts w:asciiTheme="minorHAnsi" w:eastAsia="Calibri" w:hAnsiTheme="minorHAnsi" w:cs="Calibri"/>
                <w:color w:val="262626"/>
                <w:sz w:val="21"/>
                <w:szCs w:val="21"/>
              </w:rPr>
              <w:t>Diddu</w:t>
            </w:r>
            <w:proofErr w:type="spellEnd"/>
            <w:r w:rsidR="00000000" w:rsidRPr="001A7E62">
              <w:rPr>
                <w:rFonts w:asciiTheme="minorHAnsi" w:eastAsia="Calibri" w:hAnsiTheme="minorHAnsi" w:cs="Calibri"/>
                <w:color w:val="262626"/>
                <w:sz w:val="21"/>
                <w:szCs w:val="21"/>
              </w:rPr>
              <w:t xml:space="preserve"> is added only as a partner/collaborator for support — we never take over ownership.</w:t>
            </w:r>
          </w:p>
          <w:p w14:paraId="78AF1541"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You'll need to be an admin or editor on your school's Facebook Page to access Meta Business Suite for that Page.</w:t>
            </w:r>
          </w:p>
          <w:p w14:paraId="6FCF5B24"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Instagram must be a Professional (Business or Creator) account and connected to your Facebook Page before you can schedule to it from Business Suite.</w:t>
            </w:r>
          </w:p>
        </w:tc>
      </w:tr>
    </w:tbl>
    <w:p w14:paraId="701B0767" w14:textId="77777777" w:rsidR="00687793" w:rsidRPr="001A7E62" w:rsidRDefault="00687793" w:rsidP="001A7E62">
      <w:pPr>
        <w:spacing w:after="120"/>
        <w:rPr>
          <w:rFonts w:asciiTheme="minorHAnsi" w:hAnsiTheme="minorHAnsi"/>
        </w:rPr>
      </w:pPr>
    </w:p>
    <w:p w14:paraId="57F7E39E"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1. Getting into Meta Business Suite</w:t>
      </w:r>
    </w:p>
    <w:p w14:paraId="5BE40AAD" w14:textId="77777777" w:rsidR="00687793" w:rsidRPr="001A7E62" w:rsidRDefault="00000000" w:rsidP="001A7E62">
      <w:pPr>
        <w:pStyle w:val="ListParagraph"/>
        <w:numPr>
          <w:ilvl w:val="0"/>
          <w:numId w:val="2"/>
        </w:numPr>
        <w:spacing w:after="100"/>
        <w:rPr>
          <w:rFonts w:asciiTheme="minorHAnsi" w:hAnsiTheme="minorHAnsi"/>
        </w:rPr>
      </w:pPr>
      <w:r w:rsidRPr="001A7E62">
        <w:rPr>
          <w:rFonts w:asciiTheme="minorHAnsi" w:eastAsia="Calibri" w:hAnsiTheme="minorHAnsi" w:cs="Calibri"/>
          <w:color w:val="262626"/>
          <w:sz w:val="22"/>
          <w:szCs w:val="22"/>
        </w:rPr>
        <w:t>Go to business.facebook.com and log in with the Facebook account linked to your school's Page.</w:t>
      </w:r>
    </w:p>
    <w:p w14:paraId="567A665D" w14:textId="77777777" w:rsidR="00687793" w:rsidRPr="001A7E62" w:rsidRDefault="00000000" w:rsidP="001A7E62">
      <w:pPr>
        <w:pStyle w:val="ListParagraph"/>
        <w:numPr>
          <w:ilvl w:val="0"/>
          <w:numId w:val="2"/>
        </w:numPr>
        <w:spacing w:after="100"/>
        <w:rPr>
          <w:rFonts w:asciiTheme="minorHAnsi" w:hAnsiTheme="minorHAnsi"/>
        </w:rPr>
      </w:pPr>
      <w:r w:rsidRPr="001A7E62">
        <w:rPr>
          <w:rFonts w:asciiTheme="minorHAnsi" w:eastAsia="Calibri" w:hAnsiTheme="minorHAnsi" w:cs="Calibri"/>
          <w:color w:val="262626"/>
          <w:sz w:val="22"/>
          <w:szCs w:val="22"/>
        </w:rPr>
        <w:t>Select your school's business account from the account switcher (top left), if you have more than one.</w:t>
      </w:r>
    </w:p>
    <w:p w14:paraId="30B5DD9F" w14:textId="77777777" w:rsidR="00687793" w:rsidRPr="001A7E62" w:rsidRDefault="00000000" w:rsidP="001A7E62">
      <w:pPr>
        <w:pStyle w:val="ListParagraph"/>
        <w:numPr>
          <w:ilvl w:val="0"/>
          <w:numId w:val="2"/>
        </w:numPr>
        <w:spacing w:after="100"/>
        <w:rPr>
          <w:rFonts w:asciiTheme="minorHAnsi" w:hAnsiTheme="minorHAnsi"/>
        </w:rPr>
      </w:pPr>
      <w:r w:rsidRPr="001A7E62">
        <w:rPr>
          <w:rFonts w:asciiTheme="minorHAnsi" w:eastAsia="Calibri" w:hAnsiTheme="minorHAnsi" w:cs="Calibri"/>
          <w:color w:val="262626"/>
          <w:sz w:val="22"/>
          <w:szCs w:val="22"/>
        </w:rPr>
        <w:t>On the left-hand menu, choose Content or All tools → Content — this is where scheduling and the content calendar live.</w:t>
      </w:r>
    </w:p>
    <w:p w14:paraId="4C03DC73" w14:textId="77777777" w:rsidR="00687793" w:rsidRPr="001A7E62" w:rsidRDefault="00000000" w:rsidP="001A7E62">
      <w:pPr>
        <w:spacing w:after="140"/>
        <w:rPr>
          <w:rFonts w:asciiTheme="minorHAnsi" w:hAnsiTheme="minorHAnsi"/>
        </w:rPr>
      </w:pPr>
      <w:r w:rsidRPr="001A7E62">
        <w:rPr>
          <w:rFonts w:asciiTheme="minorHAnsi" w:eastAsia="Calibri" w:hAnsiTheme="minorHAnsi" w:cs="Calibri"/>
          <w:color w:val="262626"/>
          <w:sz w:val="22"/>
          <w:szCs w:val="22"/>
        </w:rPr>
        <w:t xml:space="preserve">If you can't see your school's Page listed, check with whoever set up the account that you've been added as an admin, editor, or moderator — </w:t>
      </w:r>
      <w:proofErr w:type="spellStart"/>
      <w:r w:rsidRPr="001A7E62">
        <w:rPr>
          <w:rFonts w:asciiTheme="minorHAnsi" w:eastAsia="Calibri" w:hAnsiTheme="minorHAnsi" w:cs="Calibri"/>
          <w:color w:val="262626"/>
          <w:sz w:val="22"/>
          <w:szCs w:val="22"/>
        </w:rPr>
        <w:t>Diddu</w:t>
      </w:r>
      <w:proofErr w:type="spellEnd"/>
      <w:r w:rsidRPr="001A7E62">
        <w:rPr>
          <w:rFonts w:asciiTheme="minorHAnsi" w:eastAsia="Calibri" w:hAnsiTheme="minorHAnsi" w:cs="Calibri"/>
          <w:color w:val="262626"/>
          <w:sz w:val="22"/>
          <w:szCs w:val="22"/>
        </w:rPr>
        <w:t xml:space="preserve"> can help confirm this if needed.</w:t>
      </w:r>
    </w:p>
    <w:p w14:paraId="4B2D10C0"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2. Creating a new post</w:t>
      </w:r>
    </w:p>
    <w:p w14:paraId="1AE881F3" w14:textId="77777777" w:rsidR="00687793" w:rsidRPr="001A7E62" w:rsidRDefault="00000000" w:rsidP="001A7E62">
      <w:pPr>
        <w:pStyle w:val="ListParagraph"/>
        <w:numPr>
          <w:ilvl w:val="0"/>
          <w:numId w:val="3"/>
        </w:numPr>
        <w:spacing w:after="100"/>
        <w:rPr>
          <w:rFonts w:asciiTheme="minorHAnsi" w:hAnsiTheme="minorHAnsi"/>
        </w:rPr>
      </w:pPr>
      <w:r w:rsidRPr="001A7E62">
        <w:rPr>
          <w:rFonts w:asciiTheme="minorHAnsi" w:eastAsia="Calibri" w:hAnsiTheme="minorHAnsi" w:cs="Calibri"/>
          <w:color w:val="262626"/>
          <w:sz w:val="22"/>
          <w:szCs w:val="22"/>
        </w:rPr>
        <w:t>From the Content tab, click Create post.</w:t>
      </w:r>
    </w:p>
    <w:p w14:paraId="64CE05D7" w14:textId="77777777" w:rsidR="00687793" w:rsidRPr="001A7E62" w:rsidRDefault="00000000" w:rsidP="001A7E62">
      <w:pPr>
        <w:pStyle w:val="ListParagraph"/>
        <w:numPr>
          <w:ilvl w:val="0"/>
          <w:numId w:val="3"/>
        </w:numPr>
        <w:spacing w:after="100"/>
        <w:rPr>
          <w:rFonts w:asciiTheme="minorHAnsi" w:hAnsiTheme="minorHAnsi"/>
        </w:rPr>
      </w:pPr>
      <w:r w:rsidRPr="001A7E62">
        <w:rPr>
          <w:rFonts w:asciiTheme="minorHAnsi" w:eastAsia="Calibri" w:hAnsiTheme="minorHAnsi" w:cs="Calibri"/>
          <w:color w:val="262626"/>
          <w:sz w:val="22"/>
          <w:szCs w:val="22"/>
        </w:rPr>
        <w:t>Choose which destinations to post to — tick both Facebook Page and Instagram account to publish the same post to both platforms at once.</w:t>
      </w:r>
    </w:p>
    <w:p w14:paraId="4EC2FCA5" w14:textId="77777777" w:rsidR="00687793" w:rsidRPr="001A7E62" w:rsidRDefault="00000000" w:rsidP="001A7E62">
      <w:pPr>
        <w:pStyle w:val="ListParagraph"/>
        <w:numPr>
          <w:ilvl w:val="0"/>
          <w:numId w:val="3"/>
        </w:numPr>
        <w:spacing w:after="100"/>
        <w:rPr>
          <w:rFonts w:asciiTheme="minorHAnsi" w:hAnsiTheme="minorHAnsi"/>
        </w:rPr>
      </w:pPr>
      <w:r w:rsidRPr="001A7E62">
        <w:rPr>
          <w:rFonts w:asciiTheme="minorHAnsi" w:eastAsia="Calibri" w:hAnsiTheme="minorHAnsi" w:cs="Calibri"/>
          <w:color w:val="262626"/>
          <w:sz w:val="22"/>
          <w:szCs w:val="22"/>
        </w:rPr>
        <w:lastRenderedPageBreak/>
        <w:t>Write your caption in the text box. Add your images or video using Add media.</w:t>
      </w:r>
    </w:p>
    <w:p w14:paraId="2963233B" w14:textId="77777777" w:rsidR="00687793" w:rsidRPr="001A7E62" w:rsidRDefault="00000000" w:rsidP="001A7E62">
      <w:pPr>
        <w:pStyle w:val="ListParagraph"/>
        <w:numPr>
          <w:ilvl w:val="0"/>
          <w:numId w:val="3"/>
        </w:numPr>
        <w:spacing w:after="100"/>
        <w:rPr>
          <w:rFonts w:asciiTheme="minorHAnsi" w:hAnsiTheme="minorHAnsi"/>
        </w:rPr>
      </w:pPr>
      <w:r w:rsidRPr="001A7E62">
        <w:rPr>
          <w:rFonts w:asciiTheme="minorHAnsi" w:eastAsia="Calibri" w:hAnsiTheme="minorHAnsi" w:cs="Calibri"/>
          <w:color w:val="262626"/>
          <w:sz w:val="22"/>
          <w:szCs w:val="22"/>
        </w:rPr>
        <w:t>Check the preview panel on the right — Facebook and Instagram previews are shown separately, so review both before continuing.</w:t>
      </w:r>
    </w:p>
    <w:p w14:paraId="5B4B4761" w14:textId="77777777" w:rsidR="00687793" w:rsidRPr="001A7E62" w:rsidRDefault="00000000" w:rsidP="001A7E62">
      <w:pPr>
        <w:pStyle w:val="ListParagraph"/>
        <w:numPr>
          <w:ilvl w:val="0"/>
          <w:numId w:val="3"/>
        </w:numPr>
        <w:spacing w:after="100"/>
        <w:rPr>
          <w:rFonts w:asciiTheme="minorHAnsi" w:hAnsiTheme="minorHAnsi"/>
        </w:rPr>
      </w:pPr>
      <w:r w:rsidRPr="001A7E62">
        <w:rPr>
          <w:rFonts w:asciiTheme="minorHAnsi" w:eastAsia="Calibri" w:hAnsiTheme="minorHAnsi" w:cs="Calibri"/>
          <w:color w:val="262626"/>
          <w:sz w:val="22"/>
          <w:szCs w:val="22"/>
        </w:rPr>
        <w:t>Add a location, tag other Pages, or add alt text for accessibility if relevant.</w:t>
      </w:r>
    </w:p>
    <w:tbl>
      <w:tblPr>
        <w:tblW w:w="5000" w:type="pct"/>
        <w:tblBorders>
          <w:top w:val="single" w:sz="4" w:space="0" w:color="5BBFBF"/>
          <w:left w:val="single" w:sz="4" w:space="0" w:color="5BBFBF"/>
          <w:bottom w:val="single" w:sz="4" w:space="0" w:color="5BBFBF"/>
          <w:right w:val="single" w:sz="4" w:space="0" w:color="5BBFB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6"/>
      </w:tblGrid>
      <w:tr w:rsidR="00687793" w:rsidRPr="001A7E62" w14:paraId="40F629E2" w14:textId="77777777">
        <w:tblPrEx>
          <w:tblCellMar>
            <w:top w:w="0" w:type="dxa"/>
            <w:bottom w:w="0" w:type="dxa"/>
          </w:tblCellMar>
        </w:tblPrEx>
        <w:tc>
          <w:tcPr>
            <w:tcW w:w="0" w:type="auto"/>
            <w:shd w:val="clear" w:color="auto" w:fill="EAF6F6"/>
            <w:tcMar>
              <w:top w:w="160" w:type="dxa"/>
              <w:left w:w="200" w:type="dxa"/>
              <w:bottom w:w="160" w:type="dxa"/>
              <w:right w:w="200" w:type="dxa"/>
            </w:tcMar>
          </w:tcPr>
          <w:p w14:paraId="71FE2FDF" w14:textId="77777777" w:rsidR="00687793" w:rsidRPr="001A7E62" w:rsidRDefault="00000000" w:rsidP="001A7E62">
            <w:pPr>
              <w:spacing w:after="80"/>
              <w:rPr>
                <w:rFonts w:asciiTheme="minorHAnsi" w:hAnsiTheme="minorHAnsi"/>
              </w:rPr>
            </w:pPr>
            <w:r w:rsidRPr="001A7E62">
              <w:rPr>
                <w:rFonts w:asciiTheme="minorHAnsi" w:eastAsia="Calibri" w:hAnsiTheme="minorHAnsi" w:cs="Calibri"/>
                <w:b/>
                <w:bCs/>
                <w:color w:val="1D3A4A"/>
                <w:sz w:val="22"/>
                <w:szCs w:val="22"/>
              </w:rPr>
              <w:t>Facebook and Instagram aren't identical</w:t>
            </w:r>
          </w:p>
          <w:p w14:paraId="3F7F83D6"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Hashtags: useful and expected on Instagram; used sparingly (if at all) on Facebook.</w:t>
            </w:r>
          </w:p>
          <w:p w14:paraId="19F16BF5"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Tone: Instagram captions can be shorter and more visual; Facebook captions can carry more detail for parents who prefer longer updates.</w:t>
            </w:r>
          </w:p>
          <w:p w14:paraId="5DC746DB"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Cropping: Instagram favours square or portrait images — check the crop preview so faces or text aren't cut off.</w:t>
            </w:r>
          </w:p>
        </w:tc>
      </w:tr>
    </w:tbl>
    <w:p w14:paraId="3EB19346"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3. Scheduling a post</w:t>
      </w:r>
    </w:p>
    <w:p w14:paraId="3D6BCBE8" w14:textId="77777777" w:rsidR="00687793" w:rsidRPr="001A7E62" w:rsidRDefault="00000000" w:rsidP="001A7E62">
      <w:pPr>
        <w:spacing w:after="140"/>
        <w:rPr>
          <w:rFonts w:asciiTheme="minorHAnsi" w:hAnsiTheme="minorHAnsi"/>
        </w:rPr>
      </w:pPr>
      <w:r w:rsidRPr="001A7E62">
        <w:rPr>
          <w:rFonts w:asciiTheme="minorHAnsi" w:eastAsia="Calibri" w:hAnsiTheme="minorHAnsi" w:cs="Calibri"/>
          <w:color w:val="262626"/>
          <w:sz w:val="22"/>
          <w:szCs w:val="22"/>
        </w:rPr>
        <w:t>Once your post is ready:</w:t>
      </w:r>
    </w:p>
    <w:p w14:paraId="6B7A5733" w14:textId="77777777" w:rsidR="00687793" w:rsidRPr="001A7E62" w:rsidRDefault="00000000" w:rsidP="001A7E62">
      <w:pPr>
        <w:pStyle w:val="ListParagraph"/>
        <w:numPr>
          <w:ilvl w:val="0"/>
          <w:numId w:val="4"/>
        </w:numPr>
        <w:spacing w:after="100"/>
        <w:rPr>
          <w:rFonts w:asciiTheme="minorHAnsi" w:hAnsiTheme="minorHAnsi"/>
        </w:rPr>
      </w:pPr>
      <w:r w:rsidRPr="001A7E62">
        <w:rPr>
          <w:rFonts w:asciiTheme="minorHAnsi" w:eastAsia="Calibri" w:hAnsiTheme="minorHAnsi" w:cs="Calibri"/>
          <w:color w:val="262626"/>
          <w:sz w:val="22"/>
          <w:szCs w:val="22"/>
        </w:rPr>
        <w:t>Instead of clicking Publish, click the dropdown arrow next to it and choose Schedule.</w:t>
      </w:r>
    </w:p>
    <w:p w14:paraId="4F702A26" w14:textId="77777777" w:rsidR="00687793" w:rsidRPr="001A7E62" w:rsidRDefault="00000000" w:rsidP="001A7E62">
      <w:pPr>
        <w:pStyle w:val="ListParagraph"/>
        <w:numPr>
          <w:ilvl w:val="0"/>
          <w:numId w:val="4"/>
        </w:numPr>
        <w:spacing w:after="100"/>
        <w:rPr>
          <w:rFonts w:asciiTheme="minorHAnsi" w:hAnsiTheme="minorHAnsi"/>
        </w:rPr>
      </w:pPr>
      <w:r w:rsidRPr="001A7E62">
        <w:rPr>
          <w:rFonts w:asciiTheme="minorHAnsi" w:eastAsia="Calibri" w:hAnsiTheme="minorHAnsi" w:cs="Calibri"/>
          <w:color w:val="262626"/>
          <w:sz w:val="22"/>
          <w:szCs w:val="22"/>
        </w:rPr>
        <w:t>Select the date and time you'd like the post to go live. Term-time morning drop-off (8:15–9:00am) and end of school day (3:00–4:00pm) tend to get the best engagement from parents.</w:t>
      </w:r>
    </w:p>
    <w:p w14:paraId="1D0DDFEE" w14:textId="77777777" w:rsidR="00687793" w:rsidRPr="001A7E62" w:rsidRDefault="00000000" w:rsidP="001A7E62">
      <w:pPr>
        <w:pStyle w:val="ListParagraph"/>
        <w:numPr>
          <w:ilvl w:val="0"/>
          <w:numId w:val="4"/>
        </w:numPr>
        <w:spacing w:after="100"/>
        <w:rPr>
          <w:rFonts w:asciiTheme="minorHAnsi" w:hAnsiTheme="minorHAnsi"/>
        </w:rPr>
      </w:pPr>
      <w:r w:rsidRPr="001A7E62">
        <w:rPr>
          <w:rFonts w:asciiTheme="minorHAnsi" w:eastAsia="Calibri" w:hAnsiTheme="minorHAnsi" w:cs="Calibri"/>
          <w:color w:val="262626"/>
          <w:sz w:val="22"/>
          <w:szCs w:val="22"/>
        </w:rPr>
        <w:t>Click Schedule post to confirm.</w:t>
      </w:r>
    </w:p>
    <w:p w14:paraId="3854650F" w14:textId="3FB9D209" w:rsidR="00687793" w:rsidRDefault="00000000" w:rsidP="001A7E62">
      <w:pPr>
        <w:spacing w:after="140"/>
        <w:rPr>
          <w:rFonts w:asciiTheme="minorHAnsi" w:eastAsia="Calibri" w:hAnsiTheme="minorHAnsi" w:cs="Calibri"/>
          <w:color w:val="262626"/>
          <w:sz w:val="22"/>
          <w:szCs w:val="22"/>
        </w:rPr>
      </w:pPr>
      <w:r w:rsidRPr="001A7E62">
        <w:rPr>
          <w:rFonts w:asciiTheme="minorHAnsi" w:eastAsia="Calibri" w:hAnsiTheme="minorHAnsi" w:cs="Calibri"/>
          <w:color w:val="262626"/>
          <w:sz w:val="22"/>
          <w:szCs w:val="22"/>
        </w:rPr>
        <w:t xml:space="preserve">Your post now moves to the Scheduled tab within Content, where it sits until it publishes automatically </w:t>
      </w:r>
      <w:r w:rsidR="001A7E62">
        <w:rPr>
          <w:rFonts w:asciiTheme="minorHAnsi" w:eastAsia="Calibri" w:hAnsiTheme="minorHAnsi" w:cs="Calibri"/>
          <w:color w:val="262626"/>
          <w:sz w:val="22"/>
          <w:szCs w:val="22"/>
        </w:rPr>
        <w:t>-</w:t>
      </w:r>
      <w:r w:rsidRPr="001A7E62">
        <w:rPr>
          <w:rFonts w:asciiTheme="minorHAnsi" w:eastAsia="Calibri" w:hAnsiTheme="minorHAnsi" w:cs="Calibri"/>
          <w:color w:val="262626"/>
          <w:sz w:val="22"/>
          <w:szCs w:val="22"/>
        </w:rPr>
        <w:t xml:space="preserve"> you don't need to be online at the time it goes out.</w:t>
      </w:r>
      <w:r w:rsidR="001A7E62">
        <w:rPr>
          <w:rFonts w:asciiTheme="minorHAnsi" w:eastAsia="Calibri" w:hAnsiTheme="minorHAnsi" w:cs="Calibri"/>
          <w:color w:val="262626"/>
          <w:sz w:val="22"/>
          <w:szCs w:val="22"/>
        </w:rPr>
        <w:t xml:space="preserve"> </w:t>
      </w:r>
    </w:p>
    <w:p w14:paraId="72AA021B" w14:textId="05DE11EC" w:rsidR="001A7E62" w:rsidRPr="001A7E62" w:rsidRDefault="001A7E62" w:rsidP="001A7E62">
      <w:pPr>
        <w:spacing w:after="140"/>
        <w:rPr>
          <w:rFonts w:asciiTheme="minorHAnsi" w:hAnsiTheme="minorHAnsi"/>
        </w:rPr>
      </w:pPr>
      <w:r w:rsidRPr="001A7E62">
        <w:rPr>
          <w:rFonts w:asciiTheme="minorHAnsi" w:eastAsia="Calibri" w:hAnsiTheme="minorHAnsi" w:cs="Calibri"/>
          <w:b/>
          <w:bCs/>
          <w:color w:val="262626"/>
          <w:sz w:val="22"/>
          <w:szCs w:val="22"/>
        </w:rPr>
        <w:t>NOTE</w:t>
      </w:r>
      <w:r>
        <w:rPr>
          <w:rFonts w:asciiTheme="minorHAnsi" w:eastAsia="Calibri" w:hAnsiTheme="minorHAnsi" w:cs="Calibri"/>
          <w:color w:val="262626"/>
          <w:sz w:val="22"/>
          <w:szCs w:val="22"/>
        </w:rPr>
        <w:t xml:space="preserve">: It’s good to check your schedule regularly so you are familiar with what’s going out – this helps if you need to quickly stop a post before it’s published due to a public incident that might mean the post is in bad taste or inappropriately timed. </w:t>
      </w:r>
    </w:p>
    <w:p w14:paraId="18B5C1C0"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4. Managing scheduled posts</w:t>
      </w:r>
    </w:p>
    <w:p w14:paraId="0FD6994D"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Scheduled tab: shows everything queued, in date order. Click any post to open, edit, or reschedule it.</w:t>
      </w:r>
    </w:p>
    <w:p w14:paraId="36C3DB71"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Calendar view: switch to the calendar icon at the top of the Content tab to see posts laid out by day/week/month — helpful for spotting gaps or clashes with key school dates.</w:t>
      </w:r>
    </w:p>
    <w:p w14:paraId="12C647EF"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Drafts: if you're not ready to schedule, click Save as draft instead — it's stored under the Drafts tab and won't publish until you return to it.</w:t>
      </w:r>
    </w:p>
    <w:p w14:paraId="5BC2530C"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Editing: scheduled posts can be edited or deleted any time before they go live. Once published, edits to the caption can still be made from the live post, but the scheduled time obviously cannot.</w:t>
      </w:r>
    </w:p>
    <w:p w14:paraId="48F8C82E"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5. Planning content in advance</w:t>
      </w:r>
    </w:p>
    <w:p w14:paraId="0B2457DE" w14:textId="77777777" w:rsidR="00687793" w:rsidRPr="001A7E62" w:rsidRDefault="00000000" w:rsidP="001A7E62">
      <w:pPr>
        <w:spacing w:after="140"/>
        <w:rPr>
          <w:rFonts w:asciiTheme="minorHAnsi" w:hAnsiTheme="minorHAnsi"/>
        </w:rPr>
      </w:pPr>
      <w:r w:rsidRPr="001A7E62">
        <w:rPr>
          <w:rFonts w:asciiTheme="minorHAnsi" w:eastAsia="Calibri" w:hAnsiTheme="minorHAnsi" w:cs="Calibri"/>
          <w:color w:val="262626"/>
          <w:sz w:val="22"/>
          <w:szCs w:val="22"/>
        </w:rPr>
        <w:t>Meta Business Suite is most useful when a few posts are batched and scheduled ahead, rather than posting reactively day-to-day. A simple approach that works well for schools:</w:t>
      </w:r>
    </w:p>
    <w:p w14:paraId="0C4B9A3F"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Set aside 30–45 minutes weekly (or fortnightly) to gather photos and updates from staff/events.</w:t>
      </w:r>
    </w:p>
    <w:p w14:paraId="4B691803"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Draft 3–5 posts in one sitting covering the week or fortnight ahead.</w:t>
      </w:r>
    </w:p>
    <w:p w14:paraId="19CAFC9D"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Schedule them across the week rather than posting several at once.</w:t>
      </w:r>
    </w:p>
    <w:p w14:paraId="1B49DE7E" w14:textId="77777777"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 xml:space="preserve">Leave 1–2 slots unscheduled for timely items — awards, </w:t>
      </w:r>
      <w:proofErr w:type="gramStart"/>
      <w:r w:rsidRPr="001A7E62">
        <w:rPr>
          <w:rFonts w:asciiTheme="minorHAnsi" w:eastAsia="Calibri" w:hAnsiTheme="minorHAnsi" w:cs="Calibri"/>
          <w:color w:val="262626"/>
          <w:sz w:val="22"/>
          <w:szCs w:val="22"/>
        </w:rPr>
        <w:t>unexpected good</w:t>
      </w:r>
      <w:proofErr w:type="gramEnd"/>
      <w:r w:rsidRPr="001A7E62">
        <w:rPr>
          <w:rFonts w:asciiTheme="minorHAnsi" w:eastAsia="Calibri" w:hAnsiTheme="minorHAnsi" w:cs="Calibri"/>
          <w:color w:val="262626"/>
          <w:sz w:val="22"/>
          <w:szCs w:val="22"/>
        </w:rPr>
        <w:t xml:space="preserve"> news, urgent notices.</w:t>
      </w:r>
    </w:p>
    <w:p w14:paraId="7BE937E0" w14:textId="77777777" w:rsidR="00687793" w:rsidRPr="001A7E62" w:rsidRDefault="00000000" w:rsidP="001A7E62">
      <w:pPr>
        <w:rPr>
          <w:rFonts w:asciiTheme="minorHAnsi" w:hAnsiTheme="minorHAnsi"/>
        </w:rPr>
      </w:pPr>
      <w:r w:rsidRPr="001A7E62">
        <w:rPr>
          <w:rFonts w:asciiTheme="minorHAnsi" w:hAnsiTheme="minorHAnsi"/>
        </w:rPr>
        <w:br w:type="page"/>
      </w:r>
    </w:p>
    <w:p w14:paraId="3D117DBE"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lastRenderedPageBreak/>
        <w:t>6. Safeguarding and consent reminders</w:t>
      </w:r>
    </w:p>
    <w:tbl>
      <w:tblPr>
        <w:tblW w:w="5000" w:type="pct"/>
        <w:tblBorders>
          <w:top w:val="single" w:sz="4" w:space="0" w:color="5BBFBF"/>
          <w:left w:val="single" w:sz="4" w:space="0" w:color="5BBFBF"/>
          <w:bottom w:val="single" w:sz="4" w:space="0" w:color="5BBFBF"/>
          <w:right w:val="single" w:sz="4" w:space="0" w:color="5BBFB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6"/>
      </w:tblGrid>
      <w:tr w:rsidR="00687793" w:rsidRPr="001A7E62" w14:paraId="73FFA705" w14:textId="77777777">
        <w:tblPrEx>
          <w:tblCellMar>
            <w:top w:w="0" w:type="dxa"/>
            <w:bottom w:w="0" w:type="dxa"/>
          </w:tblCellMar>
        </w:tblPrEx>
        <w:tc>
          <w:tcPr>
            <w:tcW w:w="0" w:type="auto"/>
            <w:shd w:val="clear" w:color="auto" w:fill="EAF6F6"/>
            <w:tcMar>
              <w:top w:w="160" w:type="dxa"/>
              <w:left w:w="200" w:type="dxa"/>
              <w:bottom w:w="160" w:type="dxa"/>
              <w:right w:w="200" w:type="dxa"/>
            </w:tcMar>
          </w:tcPr>
          <w:p w14:paraId="6311B51E" w14:textId="77777777" w:rsidR="00687793" w:rsidRPr="001A7E62" w:rsidRDefault="00000000" w:rsidP="001A7E62">
            <w:pPr>
              <w:spacing w:after="80"/>
              <w:rPr>
                <w:rFonts w:asciiTheme="minorHAnsi" w:hAnsiTheme="minorHAnsi"/>
              </w:rPr>
            </w:pPr>
            <w:r w:rsidRPr="001A7E62">
              <w:rPr>
                <w:rFonts w:asciiTheme="minorHAnsi" w:eastAsia="Calibri" w:hAnsiTheme="minorHAnsi" w:cs="Calibri"/>
                <w:b/>
                <w:bCs/>
                <w:color w:val="1D3A4A"/>
                <w:sz w:val="22"/>
                <w:szCs w:val="22"/>
              </w:rPr>
              <w:t>Check before every post featuring pupils</w:t>
            </w:r>
          </w:p>
          <w:p w14:paraId="395E2A99"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Only use photos of children whose parents/carers have given photo consent for external/social media use — check your school's consent list or MIS (e.g. SIMS/Arbor) if unsure.</w:t>
            </w:r>
          </w:p>
          <w:p w14:paraId="6C94FC3B"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Avoid full names alongside pupil photos, especially on Instagram where posts are more easily public and searchable.</w:t>
            </w:r>
          </w:p>
          <w:p w14:paraId="2A9D5CAB"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Be cautious with tagging locations in real time during the school day; consider posting after the event/session has ended.</w:t>
            </w:r>
          </w:p>
          <w:p w14:paraId="71F8E1E9" w14:textId="77777777" w:rsidR="00687793" w:rsidRPr="001A7E62" w:rsidRDefault="00000000" w:rsidP="001A7E62">
            <w:pPr>
              <w:spacing w:after="40"/>
              <w:rPr>
                <w:rFonts w:asciiTheme="minorHAnsi" w:hAnsiTheme="minorHAnsi"/>
              </w:rPr>
            </w:pPr>
            <w:r w:rsidRPr="001A7E62">
              <w:rPr>
                <w:rFonts w:asciiTheme="minorHAnsi" w:eastAsia="Calibri" w:hAnsiTheme="minorHAnsi" w:cs="Calibri"/>
                <w:color w:val="262626"/>
                <w:sz w:val="21"/>
                <w:szCs w:val="21"/>
              </w:rPr>
              <w:t>If in doubt about a specific photo or pupil, check with your DSL or headteacher before publishing.</w:t>
            </w:r>
          </w:p>
        </w:tc>
      </w:tr>
    </w:tbl>
    <w:p w14:paraId="31B762ED" w14:textId="77777777" w:rsidR="00687793" w:rsidRPr="001A7E62" w:rsidRDefault="00000000" w:rsidP="001A7E62">
      <w:pPr>
        <w:spacing w:after="140"/>
        <w:rPr>
          <w:rFonts w:asciiTheme="minorHAnsi" w:hAnsiTheme="minorHAnsi"/>
        </w:rPr>
      </w:pPr>
      <w:r w:rsidRPr="001A7E62">
        <w:rPr>
          <w:rFonts w:asciiTheme="minorHAnsi" w:eastAsia="Calibri" w:hAnsiTheme="minorHAnsi" w:cs="Calibri"/>
          <w:color w:val="262626"/>
          <w:sz w:val="22"/>
          <w:szCs w:val="22"/>
        </w:rPr>
        <w:t>These checks apply whether a post is published immediately or scheduled for later — build the consent check into your weekly content-planning session (Section 5) so it isn't missed in the moment.</w:t>
      </w:r>
    </w:p>
    <w:p w14:paraId="635AFE87" w14:textId="77777777" w:rsidR="00687793" w:rsidRPr="001A7E62" w:rsidRDefault="00000000" w:rsidP="001A7E62">
      <w:pPr>
        <w:pStyle w:val="Heading1"/>
        <w:pBdr>
          <w:bottom w:val="single" w:sz="12" w:space="4" w:color="5BBFBF"/>
        </w:pBdr>
        <w:spacing w:before="360" w:after="160"/>
        <w:rPr>
          <w:rFonts w:asciiTheme="minorHAnsi" w:hAnsiTheme="minorHAnsi"/>
        </w:rPr>
      </w:pPr>
      <w:r w:rsidRPr="001A7E62">
        <w:rPr>
          <w:rFonts w:asciiTheme="minorHAnsi" w:eastAsia="Calibri" w:hAnsiTheme="minorHAnsi" w:cs="Calibri"/>
          <w:b/>
          <w:bCs/>
          <w:color w:val="1D3A4A"/>
          <w:sz w:val="30"/>
          <w:szCs w:val="30"/>
        </w:rPr>
        <w:t>7. Quick troubleshooting</w:t>
      </w:r>
    </w:p>
    <w:p w14:paraId="34E3787B" w14:textId="5F6A7FBB"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 xml:space="preserve">Instagram isn't showing as a posting option </w:t>
      </w:r>
      <w:proofErr w:type="gramStart"/>
      <w:r w:rsidR="001A7E62">
        <w:rPr>
          <w:rFonts w:asciiTheme="minorHAnsi" w:eastAsia="Calibri" w:hAnsiTheme="minorHAnsi" w:cs="Calibri"/>
          <w:color w:val="262626"/>
          <w:sz w:val="22"/>
          <w:szCs w:val="22"/>
        </w:rPr>
        <w:t xml:space="preserve">- </w:t>
      </w:r>
      <w:r w:rsidRPr="001A7E62">
        <w:rPr>
          <w:rFonts w:asciiTheme="minorHAnsi" w:eastAsia="Calibri" w:hAnsiTheme="minorHAnsi" w:cs="Calibri"/>
          <w:color w:val="262626"/>
          <w:sz w:val="22"/>
          <w:szCs w:val="22"/>
        </w:rPr>
        <w:t xml:space="preserve"> confirm</w:t>
      </w:r>
      <w:proofErr w:type="gramEnd"/>
      <w:r w:rsidRPr="001A7E62">
        <w:rPr>
          <w:rFonts w:asciiTheme="minorHAnsi" w:eastAsia="Calibri" w:hAnsiTheme="minorHAnsi" w:cs="Calibri"/>
          <w:color w:val="262626"/>
          <w:sz w:val="22"/>
          <w:szCs w:val="22"/>
        </w:rPr>
        <w:t xml:space="preserve"> the Instagram account is set to Professional and linked to the Facebook Page under Business Suite Settings → Accounts.</w:t>
      </w:r>
    </w:p>
    <w:p w14:paraId="1591CEB1" w14:textId="574B7609"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 xml:space="preserve">A scheduled post didn't publish </w:t>
      </w:r>
      <w:proofErr w:type="gramStart"/>
      <w:r w:rsidR="001A7E62">
        <w:rPr>
          <w:rFonts w:asciiTheme="minorHAnsi" w:eastAsia="Calibri" w:hAnsiTheme="minorHAnsi" w:cs="Calibri"/>
          <w:color w:val="262626"/>
          <w:sz w:val="22"/>
          <w:szCs w:val="22"/>
        </w:rPr>
        <w:t xml:space="preserve">- </w:t>
      </w:r>
      <w:r w:rsidRPr="001A7E62">
        <w:rPr>
          <w:rFonts w:asciiTheme="minorHAnsi" w:eastAsia="Calibri" w:hAnsiTheme="minorHAnsi" w:cs="Calibri"/>
          <w:color w:val="262626"/>
          <w:sz w:val="22"/>
          <w:szCs w:val="22"/>
        </w:rPr>
        <w:t xml:space="preserve"> check</w:t>
      </w:r>
      <w:proofErr w:type="gramEnd"/>
      <w:r w:rsidRPr="001A7E62">
        <w:rPr>
          <w:rFonts w:asciiTheme="minorHAnsi" w:eastAsia="Calibri" w:hAnsiTheme="minorHAnsi" w:cs="Calibri"/>
          <w:color w:val="262626"/>
          <w:sz w:val="22"/>
          <w:szCs w:val="22"/>
        </w:rPr>
        <w:t xml:space="preserve"> Business Suite hasn't lost the connection to Instagram (Settings → Accounts </w:t>
      </w:r>
      <w:proofErr w:type="gramStart"/>
      <w:r w:rsidR="001A7E62">
        <w:rPr>
          <w:rFonts w:asciiTheme="minorHAnsi" w:eastAsia="Calibri" w:hAnsiTheme="minorHAnsi" w:cs="Calibri"/>
          <w:color w:val="262626"/>
          <w:sz w:val="22"/>
          <w:szCs w:val="22"/>
        </w:rPr>
        <w:t xml:space="preserve">- </w:t>
      </w:r>
      <w:r w:rsidRPr="001A7E62">
        <w:rPr>
          <w:rFonts w:asciiTheme="minorHAnsi" w:eastAsia="Calibri" w:hAnsiTheme="minorHAnsi" w:cs="Calibri"/>
          <w:color w:val="262626"/>
          <w:sz w:val="22"/>
          <w:szCs w:val="22"/>
        </w:rPr>
        <w:t xml:space="preserve"> reconnect</w:t>
      </w:r>
      <w:proofErr w:type="gramEnd"/>
      <w:r w:rsidRPr="001A7E62">
        <w:rPr>
          <w:rFonts w:asciiTheme="minorHAnsi" w:eastAsia="Calibri" w:hAnsiTheme="minorHAnsi" w:cs="Calibri"/>
          <w:color w:val="262626"/>
          <w:sz w:val="22"/>
          <w:szCs w:val="22"/>
        </w:rPr>
        <w:t xml:space="preserve"> if needed), and that no policy notice is showing against the Page.</w:t>
      </w:r>
    </w:p>
    <w:p w14:paraId="15B32522" w14:textId="2D9AFCBB"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 xml:space="preserve">Can't find the Schedule option </w:t>
      </w:r>
      <w:proofErr w:type="gramStart"/>
      <w:r w:rsidR="001A7E62">
        <w:rPr>
          <w:rFonts w:asciiTheme="minorHAnsi" w:eastAsia="Calibri" w:hAnsiTheme="minorHAnsi" w:cs="Calibri"/>
          <w:color w:val="262626"/>
          <w:sz w:val="22"/>
          <w:szCs w:val="22"/>
        </w:rPr>
        <w:t xml:space="preserve">- </w:t>
      </w:r>
      <w:r w:rsidRPr="001A7E62">
        <w:rPr>
          <w:rFonts w:asciiTheme="minorHAnsi" w:eastAsia="Calibri" w:hAnsiTheme="minorHAnsi" w:cs="Calibri"/>
          <w:color w:val="262626"/>
          <w:sz w:val="22"/>
          <w:szCs w:val="22"/>
        </w:rPr>
        <w:t xml:space="preserve"> make</w:t>
      </w:r>
      <w:proofErr w:type="gramEnd"/>
      <w:r w:rsidRPr="001A7E62">
        <w:rPr>
          <w:rFonts w:asciiTheme="minorHAnsi" w:eastAsia="Calibri" w:hAnsiTheme="minorHAnsi" w:cs="Calibri"/>
          <w:color w:val="262626"/>
          <w:sz w:val="22"/>
          <w:szCs w:val="22"/>
        </w:rPr>
        <w:t xml:space="preserve"> sure you're creating the post from the Content tab (not posting directly on facebook.com), as scheduling only appears in Business Suite's composer.</w:t>
      </w:r>
    </w:p>
    <w:p w14:paraId="14A4521C" w14:textId="5772E2C8" w:rsidR="00687793" w:rsidRPr="001A7E62" w:rsidRDefault="00000000" w:rsidP="001A7E62">
      <w:pPr>
        <w:pStyle w:val="ListParagraph"/>
        <w:numPr>
          <w:ilvl w:val="0"/>
          <w:numId w:val="5"/>
        </w:numPr>
        <w:spacing w:after="80"/>
        <w:rPr>
          <w:rFonts w:asciiTheme="minorHAnsi" w:hAnsiTheme="minorHAnsi"/>
        </w:rPr>
      </w:pPr>
      <w:r w:rsidRPr="001A7E62">
        <w:rPr>
          <w:rFonts w:asciiTheme="minorHAnsi" w:eastAsia="Calibri" w:hAnsiTheme="minorHAnsi" w:cs="Calibri"/>
          <w:color w:val="262626"/>
          <w:sz w:val="22"/>
          <w:szCs w:val="22"/>
        </w:rPr>
        <w:t xml:space="preserve">Still stuck </w:t>
      </w:r>
      <w:r w:rsidR="001A7E62">
        <w:rPr>
          <w:rFonts w:asciiTheme="minorHAnsi" w:eastAsia="Calibri" w:hAnsiTheme="minorHAnsi" w:cs="Calibri"/>
          <w:color w:val="262626"/>
          <w:sz w:val="22"/>
          <w:szCs w:val="22"/>
        </w:rPr>
        <w:t xml:space="preserve">- </w:t>
      </w:r>
      <w:r w:rsidRPr="001A7E62">
        <w:rPr>
          <w:rFonts w:asciiTheme="minorHAnsi" w:eastAsia="Calibri" w:hAnsiTheme="minorHAnsi" w:cs="Calibri"/>
          <w:color w:val="262626"/>
          <w:sz w:val="22"/>
          <w:szCs w:val="22"/>
        </w:rPr>
        <w:t xml:space="preserve">contact your </w:t>
      </w:r>
      <w:proofErr w:type="spellStart"/>
      <w:r w:rsidRPr="001A7E62">
        <w:rPr>
          <w:rFonts w:asciiTheme="minorHAnsi" w:eastAsia="Calibri" w:hAnsiTheme="minorHAnsi" w:cs="Calibri"/>
          <w:color w:val="262626"/>
          <w:sz w:val="22"/>
          <w:szCs w:val="22"/>
        </w:rPr>
        <w:t>Diddu</w:t>
      </w:r>
      <w:proofErr w:type="spellEnd"/>
      <w:r w:rsidRPr="001A7E62">
        <w:rPr>
          <w:rFonts w:asciiTheme="minorHAnsi" w:eastAsia="Calibri" w:hAnsiTheme="minorHAnsi" w:cs="Calibri"/>
          <w:color w:val="262626"/>
          <w:sz w:val="22"/>
          <w:szCs w:val="22"/>
        </w:rPr>
        <w:t xml:space="preserve"> account manager, who can check the connection from our side as a Page partner.</w:t>
      </w:r>
    </w:p>
    <w:p w14:paraId="7EEEBDF5" w14:textId="77777777" w:rsidR="00687793" w:rsidRPr="001A7E62" w:rsidRDefault="00687793" w:rsidP="001A7E62">
      <w:pPr>
        <w:spacing w:after="200"/>
        <w:rPr>
          <w:rFonts w:asciiTheme="minorHAnsi" w:hAnsiTheme="minorHAnsi"/>
        </w:rPr>
      </w:pPr>
    </w:p>
    <w:p w14:paraId="27FA4C47" w14:textId="77777777" w:rsidR="00687793" w:rsidRPr="001A7E62" w:rsidRDefault="00000000" w:rsidP="001A7E62">
      <w:pPr>
        <w:pBdr>
          <w:top w:val="single" w:sz="8" w:space="8" w:color="5BBFBF"/>
        </w:pBdr>
        <w:spacing w:before="200"/>
        <w:rPr>
          <w:rFonts w:asciiTheme="minorHAnsi" w:hAnsiTheme="minorHAnsi"/>
        </w:rPr>
      </w:pPr>
      <w:r w:rsidRPr="001A7E62">
        <w:rPr>
          <w:rFonts w:asciiTheme="minorHAnsi" w:eastAsia="Calibri" w:hAnsiTheme="minorHAnsi" w:cs="Calibri"/>
          <w:i/>
          <w:iCs/>
          <w:color w:val="595959"/>
          <w:sz w:val="18"/>
          <w:szCs w:val="18"/>
        </w:rPr>
        <w:t xml:space="preserve">Produced by </w:t>
      </w:r>
      <w:proofErr w:type="spellStart"/>
      <w:r w:rsidRPr="001A7E62">
        <w:rPr>
          <w:rFonts w:asciiTheme="minorHAnsi" w:eastAsia="Calibri" w:hAnsiTheme="minorHAnsi" w:cs="Calibri"/>
          <w:i/>
          <w:iCs/>
          <w:color w:val="595959"/>
          <w:sz w:val="18"/>
          <w:szCs w:val="18"/>
        </w:rPr>
        <w:t>Diddu</w:t>
      </w:r>
      <w:proofErr w:type="spellEnd"/>
      <w:r w:rsidRPr="001A7E62">
        <w:rPr>
          <w:rFonts w:asciiTheme="minorHAnsi" w:eastAsia="Calibri" w:hAnsiTheme="minorHAnsi" w:cs="Calibri"/>
          <w:i/>
          <w:iCs/>
          <w:color w:val="595959"/>
          <w:sz w:val="18"/>
          <w:szCs w:val="18"/>
        </w:rPr>
        <w:t xml:space="preserve"> Communications for school and MAT clients. For further support, speak to your account manager.</w:t>
      </w:r>
    </w:p>
    <w:sectPr w:rsidR="00687793" w:rsidRPr="001A7E62">
      <w:headerReference w:type="default" r:id="rId8"/>
      <w:footerReference w:type="default" r:id="rId9"/>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9C8D" w14:textId="77777777" w:rsidR="0084198A" w:rsidRDefault="0084198A">
      <w:r>
        <w:separator/>
      </w:r>
    </w:p>
  </w:endnote>
  <w:endnote w:type="continuationSeparator" w:id="0">
    <w:p w14:paraId="0839C136" w14:textId="77777777" w:rsidR="0084198A" w:rsidRDefault="00841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E9B9" w14:textId="77777777" w:rsidR="00687793" w:rsidRDefault="00000000">
    <w:pPr>
      <w:pBdr>
        <w:top w:val="single" w:sz="8" w:space="4" w:color="5BBFBF"/>
      </w:pBdr>
      <w:jc w:val="center"/>
    </w:pPr>
    <w:proofErr w:type="spellStart"/>
    <w:r>
      <w:rPr>
        <w:rFonts w:ascii="Calibri" w:eastAsia="Calibri" w:hAnsi="Calibri" w:cs="Calibri"/>
        <w:color w:val="595959"/>
        <w:sz w:val="16"/>
        <w:szCs w:val="16"/>
      </w:rPr>
      <w:t>Diddu</w:t>
    </w:r>
    <w:proofErr w:type="spellEnd"/>
    <w:r>
      <w:rPr>
        <w:rFonts w:ascii="Calibri" w:eastAsia="Calibri" w:hAnsi="Calibri" w:cs="Calibri"/>
        <w:color w:val="595959"/>
        <w:sz w:val="16"/>
        <w:szCs w:val="16"/>
      </w:rPr>
      <w:t xml:space="preserve"> </w:t>
    </w:r>
    <w:proofErr w:type="gramStart"/>
    <w:r>
      <w:rPr>
        <w:rFonts w:ascii="Calibri" w:eastAsia="Calibri" w:hAnsi="Calibri" w:cs="Calibri"/>
        <w:color w:val="595959"/>
        <w:sz w:val="16"/>
        <w:szCs w:val="16"/>
      </w:rPr>
      <w:t>Communications  |</w:t>
    </w:r>
    <w:proofErr w:type="gramEnd"/>
    <w:r>
      <w:rPr>
        <w:rFonts w:ascii="Calibri" w:eastAsia="Calibri" w:hAnsi="Calibri" w:cs="Calibri"/>
        <w:color w:val="595959"/>
        <w:sz w:val="16"/>
        <w:szCs w:val="16"/>
      </w:rPr>
      <w:t xml:space="preserve">  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4036F5">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r>
      <w:rPr>
        <w:rFonts w:ascii="Calibri" w:eastAsia="Calibri" w:hAnsi="Calibri" w:cs="Calibri"/>
        <w:color w:val="595959"/>
        <w:sz w:val="16"/>
        <w:szCs w:val="16"/>
      </w:rPr>
      <w:t xml:space="preserve"> of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NUMPAGES</w:instrText>
    </w:r>
    <w:r>
      <w:rPr>
        <w:rFonts w:ascii="Calibri" w:eastAsia="Calibri" w:hAnsi="Calibri" w:cs="Calibri"/>
        <w:color w:val="595959"/>
        <w:sz w:val="16"/>
        <w:szCs w:val="16"/>
      </w:rPr>
      <w:fldChar w:fldCharType="separate"/>
    </w:r>
    <w:r w:rsidR="004036F5">
      <w:rPr>
        <w:rFonts w:ascii="Calibri" w:eastAsia="Calibri" w:hAnsi="Calibri" w:cs="Calibri"/>
        <w:noProof/>
        <w:color w:val="595959"/>
        <w:sz w:val="16"/>
        <w:szCs w:val="16"/>
      </w:rPr>
      <w:t>2</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B71C" w14:textId="77777777" w:rsidR="0084198A" w:rsidRDefault="0084198A">
      <w:r>
        <w:separator/>
      </w:r>
    </w:p>
  </w:footnote>
  <w:footnote w:type="continuationSeparator" w:id="0">
    <w:p w14:paraId="20898582" w14:textId="77777777" w:rsidR="0084198A" w:rsidRDefault="00841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8692" w14:textId="77777777" w:rsidR="00687793" w:rsidRDefault="00000000">
    <w:pPr>
      <w:pBdr>
        <w:bottom w:val="single" w:sz="8" w:space="4" w:color="5BBFBF"/>
      </w:pBdr>
      <w:jc w:val="right"/>
    </w:pPr>
    <w:proofErr w:type="gramStart"/>
    <w:r>
      <w:rPr>
        <w:rFonts w:ascii="Calibri" w:eastAsia="Calibri" w:hAnsi="Calibri" w:cs="Calibri"/>
        <w:b/>
        <w:bCs/>
        <w:color w:val="1D3A4A"/>
      </w:rPr>
      <w:t>DIDDU</w:t>
    </w:r>
    <w:r>
      <w:rPr>
        <w:rFonts w:ascii="Calibri" w:eastAsia="Calibri" w:hAnsi="Calibri" w:cs="Calibri"/>
        <w:color w:val="595959"/>
        <w:sz w:val="18"/>
        <w:szCs w:val="18"/>
      </w:rPr>
      <w:t xml:space="preserve">  |</w:t>
    </w:r>
    <w:proofErr w:type="gramEnd"/>
    <w:r>
      <w:rPr>
        <w:rFonts w:ascii="Calibri" w:eastAsia="Calibri" w:hAnsi="Calibri" w:cs="Calibri"/>
        <w:color w:val="595959"/>
        <w:sz w:val="18"/>
        <w:szCs w:val="18"/>
      </w:rPr>
      <w:t xml:space="preserve">  Scheduling &amp; Posting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C594F"/>
    <w:multiLevelType w:val="hybridMultilevel"/>
    <w:tmpl w:val="CF5EE4DC"/>
    <w:lvl w:ilvl="0" w:tplc="72107306">
      <w:start w:val="1"/>
      <w:numFmt w:val="decimal"/>
      <w:lvlText w:val="%1."/>
      <w:lvlJc w:val="left"/>
      <w:pPr>
        <w:ind w:left="420" w:hanging="300"/>
      </w:pPr>
    </w:lvl>
    <w:lvl w:ilvl="1" w:tplc="4F6EBF88">
      <w:numFmt w:val="decimal"/>
      <w:lvlText w:val=""/>
      <w:lvlJc w:val="left"/>
    </w:lvl>
    <w:lvl w:ilvl="2" w:tplc="6D8AC9E6">
      <w:numFmt w:val="decimal"/>
      <w:lvlText w:val=""/>
      <w:lvlJc w:val="left"/>
    </w:lvl>
    <w:lvl w:ilvl="3" w:tplc="FC283508">
      <w:numFmt w:val="decimal"/>
      <w:lvlText w:val=""/>
      <w:lvlJc w:val="left"/>
    </w:lvl>
    <w:lvl w:ilvl="4" w:tplc="067C1A08">
      <w:numFmt w:val="decimal"/>
      <w:lvlText w:val=""/>
      <w:lvlJc w:val="left"/>
    </w:lvl>
    <w:lvl w:ilvl="5" w:tplc="EF74BCD4">
      <w:numFmt w:val="decimal"/>
      <w:lvlText w:val=""/>
      <w:lvlJc w:val="left"/>
    </w:lvl>
    <w:lvl w:ilvl="6" w:tplc="C892471C">
      <w:numFmt w:val="decimal"/>
      <w:lvlText w:val=""/>
      <w:lvlJc w:val="left"/>
    </w:lvl>
    <w:lvl w:ilvl="7" w:tplc="718C6D18">
      <w:numFmt w:val="decimal"/>
      <w:lvlText w:val=""/>
      <w:lvlJc w:val="left"/>
    </w:lvl>
    <w:lvl w:ilvl="8" w:tplc="D2BE77EA">
      <w:numFmt w:val="decimal"/>
      <w:lvlText w:val=""/>
      <w:lvlJc w:val="left"/>
    </w:lvl>
  </w:abstractNum>
  <w:abstractNum w:abstractNumId="1" w15:restartNumberingAfterBreak="0">
    <w:nsid w:val="18FF2DA6"/>
    <w:multiLevelType w:val="hybridMultilevel"/>
    <w:tmpl w:val="F6D4A358"/>
    <w:lvl w:ilvl="0" w:tplc="0D863F5C">
      <w:start w:val="1"/>
      <w:numFmt w:val="decimal"/>
      <w:lvlText w:val="%1."/>
      <w:lvlJc w:val="left"/>
      <w:pPr>
        <w:ind w:left="420" w:hanging="300"/>
      </w:pPr>
    </w:lvl>
    <w:lvl w:ilvl="1" w:tplc="1F963A78">
      <w:numFmt w:val="decimal"/>
      <w:lvlText w:val=""/>
      <w:lvlJc w:val="left"/>
    </w:lvl>
    <w:lvl w:ilvl="2" w:tplc="87E6F032">
      <w:numFmt w:val="decimal"/>
      <w:lvlText w:val=""/>
      <w:lvlJc w:val="left"/>
    </w:lvl>
    <w:lvl w:ilvl="3" w:tplc="5188389C">
      <w:numFmt w:val="decimal"/>
      <w:lvlText w:val=""/>
      <w:lvlJc w:val="left"/>
    </w:lvl>
    <w:lvl w:ilvl="4" w:tplc="0F0A4D1E">
      <w:numFmt w:val="decimal"/>
      <w:lvlText w:val=""/>
      <w:lvlJc w:val="left"/>
    </w:lvl>
    <w:lvl w:ilvl="5" w:tplc="C5AE303A">
      <w:numFmt w:val="decimal"/>
      <w:lvlText w:val=""/>
      <w:lvlJc w:val="left"/>
    </w:lvl>
    <w:lvl w:ilvl="6" w:tplc="9590469C">
      <w:numFmt w:val="decimal"/>
      <w:lvlText w:val=""/>
      <w:lvlJc w:val="left"/>
    </w:lvl>
    <w:lvl w:ilvl="7" w:tplc="5C0EE9AC">
      <w:numFmt w:val="decimal"/>
      <w:lvlText w:val=""/>
      <w:lvlJc w:val="left"/>
    </w:lvl>
    <w:lvl w:ilvl="8" w:tplc="313AFDC4">
      <w:numFmt w:val="decimal"/>
      <w:lvlText w:val=""/>
      <w:lvlJc w:val="left"/>
    </w:lvl>
  </w:abstractNum>
  <w:abstractNum w:abstractNumId="2" w15:restartNumberingAfterBreak="0">
    <w:nsid w:val="19213397"/>
    <w:multiLevelType w:val="hybridMultilevel"/>
    <w:tmpl w:val="CAB03E58"/>
    <w:lvl w:ilvl="0" w:tplc="3B34C470">
      <w:start w:val="1"/>
      <w:numFmt w:val="bullet"/>
      <w:lvlText w:val="●"/>
      <w:lvlJc w:val="left"/>
      <w:pPr>
        <w:ind w:left="720" w:hanging="360"/>
      </w:pPr>
    </w:lvl>
    <w:lvl w:ilvl="1" w:tplc="9144835C">
      <w:start w:val="1"/>
      <w:numFmt w:val="bullet"/>
      <w:lvlText w:val="○"/>
      <w:lvlJc w:val="left"/>
      <w:pPr>
        <w:ind w:left="1440" w:hanging="360"/>
      </w:pPr>
    </w:lvl>
    <w:lvl w:ilvl="2" w:tplc="BE2E7F72">
      <w:start w:val="1"/>
      <w:numFmt w:val="bullet"/>
      <w:lvlText w:val="■"/>
      <w:lvlJc w:val="left"/>
      <w:pPr>
        <w:ind w:left="2160" w:hanging="360"/>
      </w:pPr>
    </w:lvl>
    <w:lvl w:ilvl="3" w:tplc="B7EAFA24">
      <w:start w:val="1"/>
      <w:numFmt w:val="bullet"/>
      <w:lvlText w:val="●"/>
      <w:lvlJc w:val="left"/>
      <w:pPr>
        <w:ind w:left="2880" w:hanging="360"/>
      </w:pPr>
    </w:lvl>
    <w:lvl w:ilvl="4" w:tplc="B9FEF202">
      <w:start w:val="1"/>
      <w:numFmt w:val="bullet"/>
      <w:lvlText w:val="○"/>
      <w:lvlJc w:val="left"/>
      <w:pPr>
        <w:ind w:left="3600" w:hanging="360"/>
      </w:pPr>
    </w:lvl>
    <w:lvl w:ilvl="5" w:tplc="BFEC30BC">
      <w:start w:val="1"/>
      <w:numFmt w:val="bullet"/>
      <w:lvlText w:val="■"/>
      <w:lvlJc w:val="left"/>
      <w:pPr>
        <w:ind w:left="4320" w:hanging="360"/>
      </w:pPr>
    </w:lvl>
    <w:lvl w:ilvl="6" w:tplc="F8B01974">
      <w:start w:val="1"/>
      <w:numFmt w:val="bullet"/>
      <w:lvlText w:val="●"/>
      <w:lvlJc w:val="left"/>
      <w:pPr>
        <w:ind w:left="5040" w:hanging="360"/>
      </w:pPr>
    </w:lvl>
    <w:lvl w:ilvl="7" w:tplc="E45AF340">
      <w:start w:val="1"/>
      <w:numFmt w:val="bullet"/>
      <w:lvlText w:val="●"/>
      <w:lvlJc w:val="left"/>
      <w:pPr>
        <w:ind w:left="5760" w:hanging="360"/>
      </w:pPr>
    </w:lvl>
    <w:lvl w:ilvl="8" w:tplc="74684134">
      <w:start w:val="1"/>
      <w:numFmt w:val="bullet"/>
      <w:lvlText w:val="●"/>
      <w:lvlJc w:val="left"/>
      <w:pPr>
        <w:ind w:left="6480" w:hanging="360"/>
      </w:pPr>
    </w:lvl>
  </w:abstractNum>
  <w:abstractNum w:abstractNumId="3" w15:restartNumberingAfterBreak="0">
    <w:nsid w:val="4F58213B"/>
    <w:multiLevelType w:val="hybridMultilevel"/>
    <w:tmpl w:val="F9920A28"/>
    <w:lvl w:ilvl="0" w:tplc="E14A8258">
      <w:start w:val="1"/>
      <w:numFmt w:val="decimal"/>
      <w:lvlText w:val="%1."/>
      <w:lvlJc w:val="left"/>
      <w:pPr>
        <w:ind w:left="420" w:hanging="300"/>
      </w:pPr>
    </w:lvl>
    <w:lvl w:ilvl="1" w:tplc="D1C0570A">
      <w:numFmt w:val="decimal"/>
      <w:lvlText w:val=""/>
      <w:lvlJc w:val="left"/>
    </w:lvl>
    <w:lvl w:ilvl="2" w:tplc="B2EA5800">
      <w:numFmt w:val="decimal"/>
      <w:lvlText w:val=""/>
      <w:lvlJc w:val="left"/>
    </w:lvl>
    <w:lvl w:ilvl="3" w:tplc="8B501490">
      <w:numFmt w:val="decimal"/>
      <w:lvlText w:val=""/>
      <w:lvlJc w:val="left"/>
    </w:lvl>
    <w:lvl w:ilvl="4" w:tplc="4BB863D4">
      <w:numFmt w:val="decimal"/>
      <w:lvlText w:val=""/>
      <w:lvlJc w:val="left"/>
    </w:lvl>
    <w:lvl w:ilvl="5" w:tplc="24CC0F5E">
      <w:numFmt w:val="decimal"/>
      <w:lvlText w:val=""/>
      <w:lvlJc w:val="left"/>
    </w:lvl>
    <w:lvl w:ilvl="6" w:tplc="F372DEF2">
      <w:numFmt w:val="decimal"/>
      <w:lvlText w:val=""/>
      <w:lvlJc w:val="left"/>
    </w:lvl>
    <w:lvl w:ilvl="7" w:tplc="6E2CEF9E">
      <w:numFmt w:val="decimal"/>
      <w:lvlText w:val=""/>
      <w:lvlJc w:val="left"/>
    </w:lvl>
    <w:lvl w:ilvl="8" w:tplc="05445246">
      <w:numFmt w:val="decimal"/>
      <w:lvlText w:val=""/>
      <w:lvlJc w:val="left"/>
    </w:lvl>
  </w:abstractNum>
  <w:abstractNum w:abstractNumId="4" w15:restartNumberingAfterBreak="0">
    <w:nsid w:val="5484129B"/>
    <w:multiLevelType w:val="hybridMultilevel"/>
    <w:tmpl w:val="FD2C3586"/>
    <w:lvl w:ilvl="0" w:tplc="C82602BE">
      <w:start w:val="1"/>
      <w:numFmt w:val="bullet"/>
      <w:lvlText w:val="•"/>
      <w:lvlJc w:val="left"/>
      <w:pPr>
        <w:ind w:left="420" w:hanging="260"/>
      </w:pPr>
    </w:lvl>
    <w:lvl w:ilvl="1" w:tplc="90884346">
      <w:start w:val="1"/>
      <w:numFmt w:val="bullet"/>
      <w:lvlText w:val="–"/>
      <w:lvlJc w:val="left"/>
      <w:pPr>
        <w:ind w:left="760" w:hanging="260"/>
      </w:pPr>
    </w:lvl>
    <w:lvl w:ilvl="2" w:tplc="3AB80D66">
      <w:numFmt w:val="decimal"/>
      <w:lvlText w:val=""/>
      <w:lvlJc w:val="left"/>
    </w:lvl>
    <w:lvl w:ilvl="3" w:tplc="44B8AB28">
      <w:numFmt w:val="decimal"/>
      <w:lvlText w:val=""/>
      <w:lvlJc w:val="left"/>
    </w:lvl>
    <w:lvl w:ilvl="4" w:tplc="CA5E08BC">
      <w:numFmt w:val="decimal"/>
      <w:lvlText w:val=""/>
      <w:lvlJc w:val="left"/>
    </w:lvl>
    <w:lvl w:ilvl="5" w:tplc="9912ACD6">
      <w:numFmt w:val="decimal"/>
      <w:lvlText w:val=""/>
      <w:lvlJc w:val="left"/>
    </w:lvl>
    <w:lvl w:ilvl="6" w:tplc="42AC44FE">
      <w:numFmt w:val="decimal"/>
      <w:lvlText w:val=""/>
      <w:lvlJc w:val="left"/>
    </w:lvl>
    <w:lvl w:ilvl="7" w:tplc="2D78E0F4">
      <w:numFmt w:val="decimal"/>
      <w:lvlText w:val=""/>
      <w:lvlJc w:val="left"/>
    </w:lvl>
    <w:lvl w:ilvl="8" w:tplc="7660A58C">
      <w:numFmt w:val="decimal"/>
      <w:lvlText w:val=""/>
      <w:lvlJc w:val="left"/>
    </w:lvl>
  </w:abstractNum>
  <w:num w:numId="1" w16cid:durableId="1020542574">
    <w:abstractNumId w:val="2"/>
    <w:lvlOverride w:ilvl="0">
      <w:startOverride w:val="1"/>
    </w:lvlOverride>
  </w:num>
  <w:num w:numId="2" w16cid:durableId="1708680183">
    <w:abstractNumId w:val="3"/>
    <w:lvlOverride w:ilvl="0">
      <w:startOverride w:val="1"/>
    </w:lvlOverride>
  </w:num>
  <w:num w:numId="3" w16cid:durableId="1307513328">
    <w:abstractNumId w:val="1"/>
    <w:lvlOverride w:ilvl="0">
      <w:startOverride w:val="1"/>
    </w:lvlOverride>
  </w:num>
  <w:num w:numId="4" w16cid:durableId="1161308718">
    <w:abstractNumId w:val="0"/>
    <w:lvlOverride w:ilvl="0">
      <w:startOverride w:val="1"/>
    </w:lvlOverride>
  </w:num>
  <w:num w:numId="5" w16cid:durableId="208306574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793"/>
    <w:rsid w:val="001A7E62"/>
    <w:rsid w:val="004036F5"/>
    <w:rsid w:val="005D765D"/>
    <w:rsid w:val="00687793"/>
    <w:rsid w:val="00841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7F26E5"/>
  <w15:docId w15:val="{20E983D2-AD7E-CB41-A69F-3AF75A76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1003</Words>
  <Characters>4846</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Gemma Hargreaves</cp:lastModifiedBy>
  <cp:revision>2</cp:revision>
  <dcterms:created xsi:type="dcterms:W3CDTF">2026-09-22T08:59:00Z</dcterms:created>
  <dcterms:modified xsi:type="dcterms:W3CDTF">2026-09-22T09:34:00Z</dcterms:modified>
</cp:coreProperties>
</file>