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7966E" w14:textId="55937B7B" w:rsidR="000D57BA" w:rsidRPr="005A2360" w:rsidRDefault="007E13E4" w:rsidP="007E13E4">
      <w:pPr>
        <w:pStyle w:val="NoSpacing"/>
        <w:rPr>
          <w:b/>
          <w:bCs/>
        </w:rPr>
      </w:pPr>
      <w:r w:rsidRPr="005A2360">
        <w:rPr>
          <w:b/>
          <w:bCs/>
        </w:rPr>
        <w:t>For the Sake of the Gospel</w:t>
      </w:r>
    </w:p>
    <w:p w14:paraId="732FF12F" w14:textId="58CEF23A" w:rsidR="007E13E4" w:rsidRPr="007E13E4" w:rsidRDefault="007E13E4" w:rsidP="007E13E4">
      <w:pPr>
        <w:pStyle w:val="NoSpacing"/>
      </w:pPr>
      <w:r w:rsidRPr="007E13E4">
        <w:t>Matt 5:33-42</w:t>
      </w:r>
    </w:p>
    <w:p w14:paraId="364E78B0" w14:textId="1DB3AACD" w:rsidR="007E13E4" w:rsidRPr="007E13E4" w:rsidRDefault="007E13E4" w:rsidP="007E13E4">
      <w:pPr>
        <w:pStyle w:val="NoSpacing"/>
      </w:pPr>
      <w:r w:rsidRPr="007E13E4">
        <w:t>Nov 16, 2025</w:t>
      </w:r>
    </w:p>
    <w:p w14:paraId="384356C3" w14:textId="77777777" w:rsidR="007E13E4" w:rsidRPr="007E13E4" w:rsidRDefault="007E13E4" w:rsidP="007E13E4">
      <w:pPr>
        <w:pStyle w:val="NoSpacing"/>
      </w:pPr>
    </w:p>
    <w:p w14:paraId="00462324" w14:textId="4BAEEE80" w:rsidR="007E13E4" w:rsidRPr="007E13E4" w:rsidRDefault="007E13E4" w:rsidP="007E13E4">
      <w:pPr>
        <w:pStyle w:val="NoSpacing"/>
        <w:rPr>
          <w:rFonts w:eastAsia="Times New Roman"/>
          <w:kern w:val="0"/>
          <w14:ligatures w14:val="none"/>
        </w:rPr>
      </w:pPr>
      <w:r>
        <w:t xml:space="preserve">The Lord calls His kingdom people to respond differently, even countercultural. </w:t>
      </w:r>
      <w:r w:rsidRPr="007E13E4">
        <w:rPr>
          <w:rFonts w:eastAsia="Times New Roman"/>
          <w:kern w:val="0"/>
          <w14:ligatures w14:val="none"/>
        </w:rPr>
        <w:t xml:space="preserve">Why this change of behavior for the believer? The gospel. </w:t>
      </w:r>
      <w:r>
        <w:rPr>
          <w:rFonts w:eastAsia="Times New Roman"/>
          <w:kern w:val="0"/>
          <w14:ligatures w14:val="none"/>
        </w:rPr>
        <w:t>Matt 5:13-16</w:t>
      </w:r>
    </w:p>
    <w:p w14:paraId="5C32134F" w14:textId="77777777" w:rsidR="007E13E4" w:rsidRDefault="007E13E4" w:rsidP="007E13E4">
      <w:pPr>
        <w:pStyle w:val="NoSpacing"/>
        <w:rPr>
          <w:rFonts w:eastAsia="Times New Roman"/>
          <w:kern w:val="0"/>
          <w14:ligatures w14:val="none"/>
        </w:rPr>
      </w:pPr>
    </w:p>
    <w:p w14:paraId="3FAD8849" w14:textId="1100866F" w:rsidR="007E13E4" w:rsidRPr="007E13E4" w:rsidRDefault="007E13E4" w:rsidP="007E13E4">
      <w:pPr>
        <w:pStyle w:val="NoSpacing"/>
        <w:rPr>
          <w:rFonts w:eastAsia="Times New Roman"/>
          <w:b/>
          <w:bCs/>
          <w:kern w:val="0"/>
          <w14:ligatures w14:val="none"/>
        </w:rPr>
      </w:pPr>
      <w:r w:rsidRPr="007E13E4">
        <w:rPr>
          <w:rFonts w:eastAsia="Times New Roman"/>
          <w:b/>
          <w:bCs/>
          <w:kern w:val="0"/>
          <w14:ligatures w14:val="none"/>
        </w:rPr>
        <w:t>Oaths: Your Word, Your Character v33-37</w:t>
      </w:r>
    </w:p>
    <w:p w14:paraId="7F5232F4" w14:textId="5B20024A" w:rsidR="007E13E4" w:rsidRPr="007E13E4" w:rsidRDefault="007E13E4" w:rsidP="007E13E4">
      <w:pPr>
        <w:pStyle w:val="NoSpacing"/>
        <w:rPr>
          <w:rFonts w:eastAsia="Times New Roman"/>
          <w:kern w:val="0"/>
          <w14:ligatures w14:val="none"/>
        </w:rPr>
      </w:pPr>
      <w:r w:rsidRPr="007E13E4">
        <w:rPr>
          <w:rFonts w:eastAsia="Times New Roman"/>
          <w:kern w:val="0"/>
          <w14:ligatures w14:val="none"/>
        </w:rPr>
        <w:t xml:space="preserve">This speaks to the trustworthiness of </w:t>
      </w:r>
      <w:r w:rsidR="00020860">
        <w:rPr>
          <w:rFonts w:eastAsia="Times New Roman"/>
          <w:kern w:val="0"/>
          <w14:ligatures w14:val="none"/>
        </w:rPr>
        <w:t>the</w:t>
      </w:r>
      <w:r w:rsidRPr="007E13E4">
        <w:rPr>
          <w:rFonts w:eastAsia="Times New Roman"/>
          <w:kern w:val="0"/>
          <w14:ligatures w14:val="none"/>
        </w:rPr>
        <w:t xml:space="preserve"> Believer.</w:t>
      </w:r>
    </w:p>
    <w:p w14:paraId="1683D157" w14:textId="77777777" w:rsidR="00020860" w:rsidRDefault="00020860" w:rsidP="007E13E4">
      <w:pPr>
        <w:pStyle w:val="NoSpacing"/>
        <w:rPr>
          <w:rFonts w:eastAsia="Times New Roman"/>
          <w:kern w:val="0"/>
          <w14:ligatures w14:val="none"/>
        </w:rPr>
      </w:pPr>
    </w:p>
    <w:p w14:paraId="61D1A6DC" w14:textId="7A9DE5BF" w:rsidR="007E13E4" w:rsidRPr="007E13E4" w:rsidRDefault="007E13E4" w:rsidP="007E13E4">
      <w:pPr>
        <w:pStyle w:val="NoSpacing"/>
        <w:rPr>
          <w:rFonts w:eastAsia="Times New Roman"/>
          <w:kern w:val="0"/>
          <w14:ligatures w14:val="none"/>
        </w:rPr>
      </w:pPr>
      <w:r w:rsidRPr="007E13E4">
        <w:rPr>
          <w:rFonts w:eastAsia="Times New Roman"/>
          <w:kern w:val="0"/>
          <w14:ligatures w14:val="none"/>
        </w:rPr>
        <w:t>Context: the audience</w:t>
      </w:r>
    </w:p>
    <w:p w14:paraId="42FB309F" w14:textId="77777777" w:rsidR="007E13E4" w:rsidRPr="007E13E4" w:rsidRDefault="007E13E4" w:rsidP="007E13E4">
      <w:pPr>
        <w:pStyle w:val="NoSpacing"/>
        <w:numPr>
          <w:ilvl w:val="0"/>
          <w:numId w:val="1"/>
        </w:numPr>
        <w:rPr>
          <w:rFonts w:eastAsia="Times New Roman"/>
          <w:kern w:val="0"/>
          <w14:ligatures w14:val="none"/>
        </w:rPr>
      </w:pPr>
      <w:r w:rsidRPr="007E13E4">
        <w:rPr>
          <w:rFonts w:eastAsia="Times New Roman"/>
          <w:kern w:val="0"/>
          <w14:ligatures w14:val="none"/>
        </w:rPr>
        <w:t>The OT audience</w:t>
      </w:r>
    </w:p>
    <w:p w14:paraId="3985106A" w14:textId="77777777" w:rsidR="007E13E4" w:rsidRPr="007E13E4" w:rsidRDefault="007E13E4" w:rsidP="007E13E4">
      <w:pPr>
        <w:pStyle w:val="NoSpacing"/>
        <w:numPr>
          <w:ilvl w:val="0"/>
          <w:numId w:val="1"/>
        </w:numPr>
        <w:rPr>
          <w:rFonts w:eastAsia="Times New Roman"/>
          <w:kern w:val="0"/>
          <w14:ligatures w14:val="none"/>
        </w:rPr>
      </w:pPr>
      <w:r w:rsidRPr="007E13E4">
        <w:rPr>
          <w:rFonts w:eastAsia="Times New Roman"/>
          <w:kern w:val="0"/>
          <w14:ligatures w14:val="none"/>
        </w:rPr>
        <w:t>Jesus’ audience</w:t>
      </w:r>
    </w:p>
    <w:p w14:paraId="36BED136" w14:textId="77777777" w:rsidR="00020860" w:rsidRDefault="00020860" w:rsidP="007E13E4">
      <w:pPr>
        <w:pStyle w:val="NoSpacing"/>
        <w:rPr>
          <w:rFonts w:eastAsia="Times New Roman"/>
          <w:kern w:val="0"/>
          <w14:ligatures w14:val="none"/>
        </w:rPr>
      </w:pPr>
    </w:p>
    <w:p w14:paraId="40D38561" w14:textId="5A02C14F" w:rsidR="007E13E4" w:rsidRDefault="007E13E4" w:rsidP="007E13E4">
      <w:pPr>
        <w:pStyle w:val="NoSpacing"/>
        <w:rPr>
          <w:rFonts w:eastAsia="Times New Roman"/>
          <w:kern w:val="0"/>
          <w14:ligatures w14:val="none"/>
        </w:rPr>
      </w:pPr>
      <w:r w:rsidRPr="007E13E4">
        <w:rPr>
          <w:rFonts w:eastAsia="Times New Roman"/>
          <w:kern w:val="0"/>
          <w14:ligatures w14:val="none"/>
        </w:rPr>
        <w:t>A place for oath</w:t>
      </w:r>
      <w:r>
        <w:rPr>
          <w:rFonts w:eastAsia="Times New Roman"/>
          <w:kern w:val="0"/>
          <w14:ligatures w14:val="none"/>
        </w:rPr>
        <w:t>: courts, legal transactions and testimonies</w:t>
      </w:r>
    </w:p>
    <w:p w14:paraId="47339918" w14:textId="77777777" w:rsidR="007E13E4" w:rsidRPr="007E13E4" w:rsidRDefault="007E13E4" w:rsidP="007E13E4">
      <w:pPr>
        <w:pStyle w:val="NoSpacing"/>
        <w:numPr>
          <w:ilvl w:val="0"/>
          <w:numId w:val="2"/>
        </w:numPr>
        <w:rPr>
          <w:rFonts w:eastAsia="Times New Roman"/>
          <w:kern w:val="0"/>
          <w14:ligatures w14:val="none"/>
        </w:rPr>
      </w:pPr>
      <w:r w:rsidRPr="007E13E4">
        <w:rPr>
          <w:rFonts w:eastAsia="Times New Roman"/>
          <w:kern w:val="0"/>
          <w14:ligatures w14:val="none"/>
        </w:rPr>
        <w:t>God swore by Himself</w:t>
      </w:r>
      <w:r>
        <w:rPr>
          <w:rFonts w:eastAsia="Times New Roman"/>
          <w:kern w:val="0"/>
          <w14:ligatures w14:val="none"/>
        </w:rPr>
        <w:t xml:space="preserve"> Gen 22:16-17; Heb 6:13; 7:21 </w:t>
      </w:r>
    </w:p>
    <w:p w14:paraId="2185156C" w14:textId="77777777" w:rsidR="007E13E4" w:rsidRPr="007E13E4" w:rsidRDefault="007E13E4" w:rsidP="007E13E4">
      <w:pPr>
        <w:pStyle w:val="NoSpacing"/>
        <w:numPr>
          <w:ilvl w:val="0"/>
          <w:numId w:val="2"/>
        </w:numPr>
        <w:rPr>
          <w:rFonts w:eastAsia="Times New Roman"/>
          <w:kern w:val="0"/>
          <w14:ligatures w14:val="none"/>
        </w:rPr>
      </w:pPr>
      <w:r w:rsidRPr="007E13E4">
        <w:rPr>
          <w:rFonts w:eastAsia="Times New Roman"/>
          <w:kern w:val="0"/>
          <w14:ligatures w14:val="none"/>
        </w:rPr>
        <w:t xml:space="preserve">Paul </w:t>
      </w:r>
      <w:r>
        <w:rPr>
          <w:rFonts w:eastAsia="Times New Roman"/>
          <w:kern w:val="0"/>
          <w14:ligatures w14:val="none"/>
        </w:rPr>
        <w:t xml:space="preserve">– 2 Cor 1:23 </w:t>
      </w:r>
      <w:r w:rsidRPr="007E13E4">
        <w:rPr>
          <w:rFonts w:eastAsia="Times New Roman"/>
          <w:kern w:val="0"/>
          <w14:ligatures w14:val="none"/>
        </w:rPr>
        <w:t xml:space="preserve">t </w:t>
      </w:r>
    </w:p>
    <w:p w14:paraId="099392B3" w14:textId="77777777" w:rsidR="007E13E4" w:rsidRPr="007E13E4" w:rsidRDefault="007E13E4" w:rsidP="007E13E4">
      <w:pPr>
        <w:pStyle w:val="NoSpacing"/>
        <w:numPr>
          <w:ilvl w:val="0"/>
          <w:numId w:val="2"/>
        </w:numPr>
        <w:rPr>
          <w:rFonts w:eastAsia="Times New Roman"/>
          <w:kern w:val="0"/>
          <w14:ligatures w14:val="none"/>
        </w:rPr>
      </w:pPr>
      <w:r w:rsidRPr="007E13E4">
        <w:rPr>
          <w:rFonts w:eastAsia="Times New Roman"/>
          <w:kern w:val="0"/>
          <w14:ligatures w14:val="none"/>
        </w:rPr>
        <w:t>Jesus</w:t>
      </w:r>
      <w:r>
        <w:rPr>
          <w:rFonts w:eastAsia="Times New Roman"/>
          <w:kern w:val="0"/>
          <w14:ligatures w14:val="none"/>
        </w:rPr>
        <w:t xml:space="preserve">- Matt 26:63-64 </w:t>
      </w:r>
    </w:p>
    <w:p w14:paraId="226FBB26" w14:textId="77777777" w:rsidR="007E13E4" w:rsidRDefault="007E13E4" w:rsidP="007E13E4">
      <w:pPr>
        <w:pStyle w:val="NoSpacing"/>
        <w:rPr>
          <w:rFonts w:eastAsia="Times New Roman"/>
          <w:kern w:val="0"/>
          <w14:ligatures w14:val="none"/>
        </w:rPr>
      </w:pPr>
    </w:p>
    <w:p w14:paraId="4E5DFBEC" w14:textId="7CB0B72A" w:rsidR="007E13E4" w:rsidRPr="007E13E4" w:rsidRDefault="007E13E4" w:rsidP="007E13E4">
      <w:pPr>
        <w:pStyle w:val="NoSpacing"/>
        <w:rPr>
          <w:rFonts w:eastAsia="Times New Roman"/>
          <w:kern w:val="0"/>
          <w14:ligatures w14:val="none"/>
        </w:rPr>
      </w:pPr>
      <w:r w:rsidRPr="007E13E4">
        <w:rPr>
          <w:rFonts w:eastAsia="Times New Roman"/>
          <w:kern w:val="0"/>
          <w14:ligatures w14:val="none"/>
        </w:rPr>
        <w:t>Your speech is your oath.</w:t>
      </w:r>
      <w:r>
        <w:rPr>
          <w:rFonts w:eastAsia="Times New Roman"/>
          <w:kern w:val="0"/>
          <w14:ligatures w14:val="none"/>
        </w:rPr>
        <w:t xml:space="preserve"> </w:t>
      </w:r>
      <w:r w:rsidRPr="007E13E4">
        <w:rPr>
          <w:rFonts w:eastAsia="Times New Roman"/>
          <w:kern w:val="0"/>
          <w14:ligatures w14:val="none"/>
        </w:rPr>
        <w:t>Pro 12:17</w:t>
      </w:r>
      <w:r>
        <w:rPr>
          <w:rFonts w:eastAsia="Times New Roman"/>
          <w:kern w:val="0"/>
          <w14:ligatures w14:val="none"/>
        </w:rPr>
        <w:t xml:space="preserve">; 14:5; 16:13 </w:t>
      </w:r>
    </w:p>
    <w:p w14:paraId="2BC5CDA0" w14:textId="77777777" w:rsidR="007E13E4" w:rsidRDefault="007E13E4" w:rsidP="007E13E4">
      <w:pPr>
        <w:pStyle w:val="NoSpacing"/>
        <w:rPr>
          <w:rFonts w:eastAsia="Times New Roman"/>
          <w:kern w:val="0"/>
          <w14:ligatures w14:val="none"/>
        </w:rPr>
      </w:pPr>
    </w:p>
    <w:p w14:paraId="69B2A533" w14:textId="3153768C" w:rsidR="007E13E4" w:rsidRPr="007E13E4" w:rsidRDefault="007E13E4" w:rsidP="007E13E4">
      <w:pPr>
        <w:pStyle w:val="NoSpacing"/>
        <w:rPr>
          <w:rFonts w:eastAsia="Times New Roman"/>
          <w:kern w:val="0"/>
          <w14:ligatures w14:val="none"/>
        </w:rPr>
      </w:pPr>
      <w:r w:rsidRPr="007E13E4">
        <w:rPr>
          <w:rFonts w:eastAsia="Times New Roman"/>
          <w:kern w:val="0"/>
          <w14:ligatures w14:val="none"/>
        </w:rPr>
        <w:t xml:space="preserve">Clarity is </w:t>
      </w:r>
      <w:r w:rsidR="005A2360">
        <w:rPr>
          <w:rFonts w:eastAsia="Times New Roman"/>
          <w:kern w:val="0"/>
          <w14:ligatures w14:val="none"/>
        </w:rPr>
        <w:t>k</w:t>
      </w:r>
      <w:r w:rsidRPr="007E13E4">
        <w:rPr>
          <w:rFonts w:eastAsia="Times New Roman"/>
          <w:kern w:val="0"/>
          <w14:ligatures w14:val="none"/>
        </w:rPr>
        <w:t>ind</w:t>
      </w:r>
      <w:r>
        <w:rPr>
          <w:rFonts w:eastAsia="Times New Roman"/>
          <w:kern w:val="0"/>
          <w14:ligatures w14:val="none"/>
        </w:rPr>
        <w:t xml:space="preserve"> </w:t>
      </w:r>
      <w:r w:rsidRPr="007E13E4">
        <w:rPr>
          <w:rFonts w:eastAsia="Times New Roman"/>
          <w:kern w:val="0"/>
          <w14:ligatures w14:val="none"/>
        </w:rPr>
        <w:t>Eph 4:15</w:t>
      </w:r>
    </w:p>
    <w:p w14:paraId="4F1030BD" w14:textId="21C1BA21" w:rsidR="007E13E4" w:rsidRPr="007E13E4" w:rsidRDefault="007E13E4" w:rsidP="007E13E4">
      <w:pPr>
        <w:pStyle w:val="NoSpacing"/>
        <w:rPr>
          <w:rFonts w:eastAsia="Times New Roman"/>
          <w:kern w:val="0"/>
          <w14:ligatures w14:val="none"/>
        </w:rPr>
      </w:pPr>
      <w:r w:rsidRPr="007E13E4">
        <w:rPr>
          <w:rFonts w:eastAsia="Times New Roman"/>
          <w:kern w:val="0"/>
          <w14:ligatures w14:val="none"/>
        </w:rPr>
        <w:t xml:space="preserve">Be known as a truth teller. </w:t>
      </w:r>
      <w:r>
        <w:rPr>
          <w:rFonts w:eastAsia="Times New Roman"/>
          <w:kern w:val="0"/>
          <w14:ligatures w14:val="none"/>
        </w:rPr>
        <w:t>“</w:t>
      </w:r>
      <w:r w:rsidRPr="007E13E4">
        <w:rPr>
          <w:rFonts w:eastAsia="Times New Roman"/>
          <w:kern w:val="0"/>
          <w14:ligatures w14:val="none"/>
        </w:rPr>
        <w:t>We will regard all promises as sacred, if we remember that all promises are made in the presence of God.</w:t>
      </w:r>
      <w:r>
        <w:rPr>
          <w:rFonts w:eastAsia="Times New Roman"/>
          <w:kern w:val="0"/>
          <w14:ligatures w14:val="none"/>
        </w:rPr>
        <w:t>”</w:t>
      </w:r>
    </w:p>
    <w:p w14:paraId="44CCE364" w14:textId="77777777" w:rsidR="007E13E4" w:rsidRDefault="007E13E4" w:rsidP="007E13E4">
      <w:pPr>
        <w:pStyle w:val="NoSpacing"/>
        <w:rPr>
          <w:rFonts w:eastAsia="Times New Roman"/>
          <w:kern w:val="0"/>
          <w14:ligatures w14:val="none"/>
        </w:rPr>
      </w:pPr>
    </w:p>
    <w:p w14:paraId="64229A8C" w14:textId="2CA0408F" w:rsidR="007E13E4" w:rsidRPr="007E13E4" w:rsidRDefault="007E13E4" w:rsidP="007E13E4">
      <w:pPr>
        <w:pStyle w:val="NoSpacing"/>
        <w:rPr>
          <w:rFonts w:eastAsia="Times New Roman"/>
          <w:kern w:val="0"/>
          <w14:ligatures w14:val="none"/>
        </w:rPr>
      </w:pPr>
      <w:r w:rsidRPr="007E13E4">
        <w:rPr>
          <w:rFonts w:eastAsia="Times New Roman"/>
          <w:kern w:val="0"/>
          <w14:ligatures w14:val="none"/>
        </w:rPr>
        <w:t xml:space="preserve">Salt and Light; by </w:t>
      </w:r>
      <w:r>
        <w:rPr>
          <w:rFonts w:eastAsia="Times New Roman"/>
          <w:kern w:val="0"/>
          <w14:ligatures w14:val="none"/>
        </w:rPr>
        <w:t>w</w:t>
      </w:r>
      <w:r w:rsidRPr="007E13E4">
        <w:rPr>
          <w:rFonts w:eastAsia="Times New Roman"/>
          <w:kern w:val="0"/>
          <w14:ligatures w14:val="none"/>
        </w:rPr>
        <w:t xml:space="preserve">ord and </w:t>
      </w:r>
      <w:r>
        <w:rPr>
          <w:rFonts w:eastAsia="Times New Roman"/>
          <w:kern w:val="0"/>
          <w14:ligatures w14:val="none"/>
        </w:rPr>
        <w:t>c</w:t>
      </w:r>
      <w:r w:rsidRPr="007E13E4">
        <w:rPr>
          <w:rFonts w:eastAsia="Times New Roman"/>
          <w:kern w:val="0"/>
          <w14:ligatures w14:val="none"/>
        </w:rPr>
        <w:t>haracter</w:t>
      </w:r>
    </w:p>
    <w:p w14:paraId="2B145750" w14:textId="77777777" w:rsidR="007E13E4" w:rsidRDefault="007E13E4" w:rsidP="007E13E4">
      <w:pPr>
        <w:pStyle w:val="NoSpacing"/>
        <w:rPr>
          <w:rFonts w:eastAsia="Times New Roman"/>
          <w:kern w:val="0"/>
          <w14:ligatures w14:val="none"/>
        </w:rPr>
      </w:pPr>
    </w:p>
    <w:p w14:paraId="1E8FD2C4" w14:textId="1F7A1F6D" w:rsidR="007E13E4" w:rsidRPr="007E13E4" w:rsidRDefault="007E13E4" w:rsidP="007E13E4">
      <w:pPr>
        <w:pStyle w:val="NoSpacing"/>
        <w:rPr>
          <w:rFonts w:eastAsia="Times New Roman"/>
          <w:b/>
          <w:bCs/>
          <w:kern w:val="0"/>
          <w14:ligatures w14:val="none"/>
        </w:rPr>
      </w:pPr>
      <w:r w:rsidRPr="007E13E4">
        <w:rPr>
          <w:rFonts w:eastAsia="Times New Roman"/>
          <w:b/>
          <w:bCs/>
          <w:kern w:val="0"/>
          <w14:ligatures w14:val="none"/>
        </w:rPr>
        <w:t>Retaliation: Your Response, Your Heart v38-42</w:t>
      </w:r>
    </w:p>
    <w:p w14:paraId="56D314DE" w14:textId="77777777" w:rsidR="00020860" w:rsidRDefault="007E13E4" w:rsidP="007E13E4">
      <w:pPr>
        <w:pStyle w:val="NoSpacing"/>
        <w:rPr>
          <w:rFonts w:eastAsia="Times New Roman"/>
          <w:kern w:val="0"/>
          <w14:ligatures w14:val="none"/>
        </w:rPr>
      </w:pPr>
      <w:r w:rsidRPr="007E13E4">
        <w:rPr>
          <w:rFonts w:eastAsia="Times New Roman"/>
          <w:kern w:val="0"/>
          <w14:ligatures w14:val="none"/>
        </w:rPr>
        <w:t xml:space="preserve">This speaks to the humility of the Believer. </w:t>
      </w:r>
    </w:p>
    <w:p w14:paraId="0FAEFE3F" w14:textId="77777777" w:rsidR="007E13E4" w:rsidRPr="007E13E4" w:rsidRDefault="007E13E4" w:rsidP="007E13E4">
      <w:pPr>
        <w:pStyle w:val="NoSpacing"/>
        <w:rPr>
          <w:rFonts w:eastAsia="Times New Roman"/>
          <w:kern w:val="0"/>
          <w14:ligatures w14:val="none"/>
        </w:rPr>
      </w:pPr>
      <w:r w:rsidRPr="007E13E4">
        <w:rPr>
          <w:rFonts w:eastAsia="Times New Roman"/>
          <w:kern w:val="0"/>
          <w14:ligatures w14:val="none"/>
        </w:rPr>
        <w:t>Caveat of this passage: Civic vs Personal</w:t>
      </w:r>
    </w:p>
    <w:p w14:paraId="441D8DB0" w14:textId="68FAE6E0" w:rsidR="00020860" w:rsidRPr="005A2360" w:rsidRDefault="00020860" w:rsidP="007E13E4">
      <w:pPr>
        <w:pStyle w:val="NoSpacing"/>
        <w:numPr>
          <w:ilvl w:val="0"/>
          <w:numId w:val="7"/>
        </w:numPr>
        <w:rPr>
          <w:rFonts w:eastAsia="Times New Roman"/>
          <w:kern w:val="0"/>
          <w14:ligatures w14:val="none"/>
        </w:rPr>
      </w:pPr>
      <w:r>
        <w:rPr>
          <w:rFonts w:eastAsia="Times New Roman"/>
          <w:kern w:val="0"/>
          <w14:ligatures w14:val="none"/>
        </w:rPr>
        <w:t>In</w:t>
      </w:r>
      <w:r w:rsidR="007E13E4" w:rsidRPr="007E13E4">
        <w:rPr>
          <w:rFonts w:eastAsia="Times New Roman"/>
          <w:kern w:val="0"/>
          <w14:ligatures w14:val="none"/>
        </w:rPr>
        <w:t xml:space="preserve"> this context Jesus was alluding to the OT Law dealing with public vengeance. The Law limited damages in criminal cases to no more than the loss </w:t>
      </w:r>
      <w:proofErr w:type="gramStart"/>
      <w:r w:rsidR="007E13E4" w:rsidRPr="007E13E4">
        <w:rPr>
          <w:rFonts w:eastAsia="Times New Roman"/>
          <w:kern w:val="0"/>
          <w14:ligatures w14:val="none"/>
        </w:rPr>
        <w:t>suffered</w:t>
      </w:r>
      <w:r>
        <w:rPr>
          <w:rFonts w:eastAsia="Times New Roman"/>
          <w:kern w:val="0"/>
          <w14:ligatures w14:val="none"/>
        </w:rPr>
        <w:t>;</w:t>
      </w:r>
      <w:proofErr w:type="gramEnd"/>
      <w:r>
        <w:rPr>
          <w:rFonts w:eastAsia="Times New Roman"/>
          <w:kern w:val="0"/>
          <w14:ligatures w14:val="none"/>
        </w:rPr>
        <w:t xml:space="preserve"> </w:t>
      </w:r>
      <w:r w:rsidR="007E13E4" w:rsidRPr="007E13E4">
        <w:rPr>
          <w:rFonts w:eastAsia="Times New Roman"/>
          <w:kern w:val="0"/>
          <w14:ligatures w14:val="none"/>
        </w:rPr>
        <w:t>an eye for an eye</w:t>
      </w:r>
      <w:r>
        <w:rPr>
          <w:rFonts w:eastAsia="Times New Roman"/>
          <w:kern w:val="0"/>
          <w14:ligatures w14:val="none"/>
        </w:rPr>
        <w:t>.</w:t>
      </w:r>
      <w:r w:rsidR="007E13E4" w:rsidRPr="007E13E4">
        <w:rPr>
          <w:rFonts w:eastAsia="Times New Roman"/>
          <w:kern w:val="0"/>
          <w14:ligatures w14:val="none"/>
        </w:rPr>
        <w:t xml:space="preserve"> </w:t>
      </w:r>
      <w:r w:rsidRPr="005A2360">
        <w:rPr>
          <w:rFonts w:eastAsia="Times New Roman"/>
          <w:kern w:val="0"/>
          <w14:ligatures w14:val="none"/>
        </w:rPr>
        <w:t>Ex 21:24-25; Lev 24:17-21</w:t>
      </w:r>
    </w:p>
    <w:p w14:paraId="70793A9E" w14:textId="5EEAC12B" w:rsidR="007E13E4" w:rsidRPr="007E13E4" w:rsidRDefault="00020860" w:rsidP="005A2360">
      <w:pPr>
        <w:pStyle w:val="NoSpacing"/>
        <w:numPr>
          <w:ilvl w:val="0"/>
          <w:numId w:val="7"/>
        </w:numPr>
        <w:rPr>
          <w:rFonts w:eastAsia="Times New Roman"/>
          <w:kern w:val="0"/>
          <w14:ligatures w14:val="none"/>
        </w:rPr>
      </w:pPr>
      <w:r>
        <w:rPr>
          <w:rFonts w:eastAsia="Times New Roman"/>
          <w:kern w:val="0"/>
          <w14:ligatures w14:val="none"/>
        </w:rPr>
        <w:t>As</w:t>
      </w:r>
      <w:r w:rsidR="007E13E4" w:rsidRPr="007E13E4">
        <w:rPr>
          <w:rFonts w:eastAsia="Times New Roman"/>
          <w:kern w:val="0"/>
          <w14:ligatures w14:val="none"/>
        </w:rPr>
        <w:t xml:space="preserve"> might be expected, people tended to justify personal vengeance by appealing to the same texts. We would call it “taking the law into your own hands.”</w:t>
      </w:r>
    </w:p>
    <w:p w14:paraId="52D27405" w14:textId="77777777" w:rsidR="00020860" w:rsidRDefault="00020860" w:rsidP="007E13E4">
      <w:pPr>
        <w:pStyle w:val="NoSpacing"/>
        <w:rPr>
          <w:rFonts w:eastAsia="Times New Roman"/>
          <w:kern w:val="0"/>
          <w14:ligatures w14:val="none"/>
        </w:rPr>
      </w:pPr>
    </w:p>
    <w:p w14:paraId="4B280076" w14:textId="77777777" w:rsidR="007E13E4" w:rsidRPr="007E13E4" w:rsidRDefault="007E13E4" w:rsidP="007E13E4">
      <w:pPr>
        <w:pStyle w:val="NoSpacing"/>
        <w:rPr>
          <w:rFonts w:eastAsia="Times New Roman"/>
          <w:kern w:val="0"/>
          <w14:ligatures w14:val="none"/>
        </w:rPr>
      </w:pPr>
      <w:r w:rsidRPr="007E13E4">
        <w:rPr>
          <w:rFonts w:eastAsia="Times New Roman"/>
          <w:kern w:val="0"/>
          <w14:ligatures w14:val="none"/>
        </w:rPr>
        <w:t>The Power of Christ in Me!</w:t>
      </w:r>
    </w:p>
    <w:p w14:paraId="58A689E7" w14:textId="77777777" w:rsidR="007E13E4" w:rsidRDefault="007E13E4" w:rsidP="007E13E4">
      <w:pPr>
        <w:pStyle w:val="NoSpacing"/>
        <w:rPr>
          <w:rFonts w:eastAsia="Times New Roman"/>
          <w:kern w:val="0"/>
          <w14:ligatures w14:val="none"/>
        </w:rPr>
      </w:pPr>
      <w:r w:rsidRPr="007E13E4">
        <w:rPr>
          <w:rFonts w:eastAsia="Times New Roman"/>
          <w:kern w:val="0"/>
          <w14:ligatures w14:val="none"/>
        </w:rPr>
        <w:t>Jesus is counterintuitive</w:t>
      </w:r>
    </w:p>
    <w:p w14:paraId="0805575C" w14:textId="4A175A34" w:rsidR="007E13E4" w:rsidRDefault="00020860" w:rsidP="007E13E4">
      <w:pPr>
        <w:pStyle w:val="NoSpacing"/>
        <w:rPr>
          <w:rFonts w:eastAsia="Times New Roman"/>
          <w:kern w:val="0"/>
          <w14:ligatures w14:val="none"/>
        </w:rPr>
      </w:pPr>
      <w:r>
        <w:rPr>
          <w:rFonts w:eastAsia="Times New Roman"/>
          <w:kern w:val="0"/>
          <w14:ligatures w14:val="none"/>
        </w:rPr>
        <w:t>Recall “blessed are the meek”. Meekness is not weakness, but rather</w:t>
      </w:r>
      <w:r w:rsidR="007E13E4" w:rsidRPr="007E13E4">
        <w:rPr>
          <w:rFonts w:eastAsia="Times New Roman"/>
          <w:kern w:val="0"/>
          <w14:ligatures w14:val="none"/>
        </w:rPr>
        <w:t xml:space="preserve"> strength under control</w:t>
      </w:r>
      <w:r>
        <w:rPr>
          <w:rFonts w:eastAsia="Times New Roman"/>
          <w:kern w:val="0"/>
          <w14:ligatures w14:val="none"/>
        </w:rPr>
        <w:t xml:space="preserve">. </w:t>
      </w:r>
    </w:p>
    <w:p w14:paraId="7B3FD3D1" w14:textId="77777777" w:rsidR="00020860" w:rsidRPr="007E13E4" w:rsidRDefault="00020860" w:rsidP="007E13E4">
      <w:pPr>
        <w:pStyle w:val="NoSpacing"/>
        <w:rPr>
          <w:rFonts w:eastAsia="Times New Roman"/>
          <w:kern w:val="0"/>
          <w14:ligatures w14:val="none"/>
        </w:rPr>
      </w:pPr>
    </w:p>
    <w:p w14:paraId="4FF5223D" w14:textId="7F115D81" w:rsidR="007E13E4" w:rsidRDefault="007E13E4" w:rsidP="007E13E4">
      <w:pPr>
        <w:pStyle w:val="NoSpacing"/>
        <w:rPr>
          <w:rFonts w:eastAsia="Times New Roman"/>
          <w:kern w:val="0"/>
          <w14:ligatures w14:val="none"/>
        </w:rPr>
      </w:pPr>
      <w:r w:rsidRPr="007E13E4">
        <w:rPr>
          <w:rFonts w:eastAsia="Times New Roman"/>
          <w:kern w:val="0"/>
          <w14:ligatures w14:val="none"/>
        </w:rPr>
        <w:t xml:space="preserve">Hold lightly your dignity </w:t>
      </w:r>
      <w:r w:rsidR="00020860">
        <w:rPr>
          <w:rFonts w:eastAsia="Times New Roman"/>
          <w:kern w:val="0"/>
          <w14:ligatures w14:val="none"/>
        </w:rPr>
        <w:t>v39</w:t>
      </w:r>
    </w:p>
    <w:p w14:paraId="76A14254" w14:textId="6D7D9CAB" w:rsidR="005A2360" w:rsidRPr="007E13E4" w:rsidRDefault="005A2360" w:rsidP="005A2360">
      <w:pPr>
        <w:pStyle w:val="NoSpacing"/>
        <w:numPr>
          <w:ilvl w:val="0"/>
          <w:numId w:val="6"/>
        </w:numPr>
        <w:rPr>
          <w:rFonts w:eastAsia="Times New Roman"/>
          <w:kern w:val="0"/>
          <w14:ligatures w14:val="none"/>
        </w:rPr>
      </w:pPr>
      <w:r>
        <w:rPr>
          <w:rFonts w:eastAsia="Times New Roman"/>
          <w:kern w:val="0"/>
          <w14:ligatures w14:val="none"/>
        </w:rPr>
        <w:t>Be quick to let go, overlook, don’t take personally.</w:t>
      </w:r>
    </w:p>
    <w:p w14:paraId="167E7465" w14:textId="77777777" w:rsidR="007E13E4" w:rsidRDefault="007E13E4" w:rsidP="005A2360">
      <w:pPr>
        <w:pStyle w:val="NoSpacing"/>
        <w:numPr>
          <w:ilvl w:val="0"/>
          <w:numId w:val="6"/>
        </w:numPr>
        <w:rPr>
          <w:rFonts w:eastAsia="Times New Roman"/>
          <w:kern w:val="0"/>
          <w14:ligatures w14:val="none"/>
        </w:rPr>
      </w:pPr>
      <w:r w:rsidRPr="007E13E4">
        <w:rPr>
          <w:rFonts w:eastAsia="Times New Roman"/>
          <w:kern w:val="0"/>
          <w14:ligatures w14:val="none"/>
        </w:rPr>
        <w:lastRenderedPageBreak/>
        <w:t>The idea is not that we must always passively suffer the assault of the assassin, the bully, or the thief. However, when the interests of Christ’s kingdom demand that we turn the other cheek, we should.</w:t>
      </w:r>
    </w:p>
    <w:p w14:paraId="0C440E07" w14:textId="76EB4B3D" w:rsidR="007E13E4" w:rsidRPr="007E13E4" w:rsidRDefault="007E13E4" w:rsidP="005A2360">
      <w:pPr>
        <w:pStyle w:val="NoSpacing"/>
        <w:numPr>
          <w:ilvl w:val="0"/>
          <w:numId w:val="6"/>
        </w:numPr>
        <w:rPr>
          <w:rFonts w:eastAsia="Times New Roman"/>
          <w:kern w:val="0"/>
          <w14:ligatures w14:val="none"/>
        </w:rPr>
      </w:pPr>
      <w:r w:rsidRPr="007E13E4">
        <w:rPr>
          <w:rFonts w:eastAsia="Times New Roman"/>
          <w:kern w:val="0"/>
          <w14:ligatures w14:val="none"/>
        </w:rPr>
        <w:t>Never silent victims of abuse, terrorists</w:t>
      </w:r>
      <w:r w:rsidR="005A2360">
        <w:rPr>
          <w:rFonts w:eastAsia="Times New Roman"/>
          <w:kern w:val="0"/>
          <w14:ligatures w14:val="none"/>
        </w:rPr>
        <w:t>, bullies and harsh treatment.</w:t>
      </w:r>
    </w:p>
    <w:p w14:paraId="27272024" w14:textId="77777777" w:rsidR="00020860" w:rsidRDefault="00020860" w:rsidP="007E13E4">
      <w:pPr>
        <w:pStyle w:val="NoSpacing"/>
        <w:rPr>
          <w:rFonts w:eastAsia="Times New Roman"/>
          <w:kern w:val="0"/>
          <w14:ligatures w14:val="none"/>
        </w:rPr>
      </w:pPr>
    </w:p>
    <w:p w14:paraId="29DAD306" w14:textId="423FE3CB" w:rsidR="007E13E4" w:rsidRPr="007E13E4" w:rsidRDefault="007E13E4" w:rsidP="007E13E4">
      <w:pPr>
        <w:pStyle w:val="NoSpacing"/>
        <w:rPr>
          <w:rFonts w:eastAsia="Times New Roman"/>
          <w:kern w:val="0"/>
          <w14:ligatures w14:val="none"/>
        </w:rPr>
      </w:pPr>
      <w:r w:rsidRPr="007E13E4">
        <w:rPr>
          <w:rFonts w:eastAsia="Times New Roman"/>
          <w:kern w:val="0"/>
          <w14:ligatures w14:val="none"/>
        </w:rPr>
        <w:t>Hold lightly your rights</w:t>
      </w:r>
      <w:r w:rsidR="00020860">
        <w:rPr>
          <w:rFonts w:eastAsia="Times New Roman"/>
          <w:kern w:val="0"/>
          <w14:ligatures w14:val="none"/>
        </w:rPr>
        <w:t xml:space="preserve"> v40 </w:t>
      </w:r>
    </w:p>
    <w:p w14:paraId="4E62BC2C" w14:textId="0E5E793B" w:rsidR="007E13E4" w:rsidRPr="007E13E4" w:rsidRDefault="007E13E4" w:rsidP="00020860">
      <w:pPr>
        <w:pStyle w:val="NoSpacing"/>
        <w:numPr>
          <w:ilvl w:val="0"/>
          <w:numId w:val="3"/>
        </w:numPr>
        <w:rPr>
          <w:rFonts w:eastAsia="Times New Roman"/>
          <w:kern w:val="0"/>
          <w14:ligatures w14:val="none"/>
        </w:rPr>
      </w:pPr>
      <w:r w:rsidRPr="007E13E4">
        <w:rPr>
          <w:rFonts w:eastAsia="Times New Roman"/>
          <w:kern w:val="0"/>
          <w14:ligatures w14:val="none"/>
        </w:rPr>
        <w:t>We too are to be ready to give up that which cannot be taken by law.</w:t>
      </w:r>
    </w:p>
    <w:p w14:paraId="3CD9C996" w14:textId="180B79F4" w:rsidR="007E13E4" w:rsidRPr="007E13E4" w:rsidRDefault="00020860" w:rsidP="00020860">
      <w:pPr>
        <w:pStyle w:val="NoSpacing"/>
        <w:numPr>
          <w:ilvl w:val="0"/>
          <w:numId w:val="3"/>
        </w:numPr>
        <w:rPr>
          <w:rFonts w:eastAsia="Times New Roman"/>
          <w:kern w:val="0"/>
          <w14:ligatures w14:val="none"/>
        </w:rPr>
      </w:pPr>
      <w:r>
        <w:rPr>
          <w:rFonts w:eastAsia="Times New Roman"/>
          <w:kern w:val="0"/>
          <w14:ligatures w14:val="none"/>
        </w:rPr>
        <w:t>“B</w:t>
      </w:r>
      <w:r w:rsidR="007E13E4" w:rsidRPr="007E13E4">
        <w:rPr>
          <w:rFonts w:eastAsia="Times New Roman"/>
          <w:kern w:val="0"/>
          <w14:ligatures w14:val="none"/>
        </w:rPr>
        <w:t>ut it’s mine.</w:t>
      </w:r>
      <w:r>
        <w:rPr>
          <w:rFonts w:eastAsia="Times New Roman"/>
          <w:kern w:val="0"/>
          <w14:ligatures w14:val="none"/>
        </w:rPr>
        <w:t>”</w:t>
      </w:r>
      <w:r w:rsidR="007E13E4" w:rsidRPr="007E13E4">
        <w:rPr>
          <w:rFonts w:eastAsia="Times New Roman"/>
          <w:kern w:val="0"/>
          <w14:ligatures w14:val="none"/>
        </w:rPr>
        <w:t xml:space="preserve"> </w:t>
      </w:r>
      <w:r>
        <w:rPr>
          <w:rFonts w:eastAsia="Times New Roman"/>
          <w:kern w:val="0"/>
          <w14:ligatures w14:val="none"/>
        </w:rPr>
        <w:t>T</w:t>
      </w:r>
      <w:r w:rsidR="007E13E4" w:rsidRPr="007E13E4">
        <w:rPr>
          <w:rFonts w:eastAsia="Times New Roman"/>
          <w:kern w:val="0"/>
          <w14:ligatures w14:val="none"/>
        </w:rPr>
        <w:t>rust</w:t>
      </w:r>
      <w:r>
        <w:rPr>
          <w:rFonts w:eastAsia="Times New Roman"/>
          <w:kern w:val="0"/>
          <w14:ligatures w14:val="none"/>
        </w:rPr>
        <w:t xml:space="preserve"> and recall you</w:t>
      </w:r>
      <w:r w:rsidR="007E13E4" w:rsidRPr="007E13E4">
        <w:rPr>
          <w:rFonts w:eastAsia="Times New Roman"/>
          <w:kern w:val="0"/>
          <w14:ligatures w14:val="none"/>
        </w:rPr>
        <w:t xml:space="preserve"> have access to He who owns the cattle on 1000 hills! </w:t>
      </w:r>
    </w:p>
    <w:p w14:paraId="0A176506" w14:textId="0A696D4D" w:rsidR="007E13E4" w:rsidRDefault="007E13E4" w:rsidP="00020860">
      <w:pPr>
        <w:pStyle w:val="NoSpacing"/>
        <w:numPr>
          <w:ilvl w:val="0"/>
          <w:numId w:val="3"/>
        </w:numPr>
        <w:rPr>
          <w:rFonts w:eastAsia="Times New Roman"/>
          <w:kern w:val="0"/>
          <w14:ligatures w14:val="none"/>
        </w:rPr>
      </w:pPr>
      <w:r w:rsidRPr="007E13E4">
        <w:rPr>
          <w:rFonts w:eastAsia="Times New Roman"/>
          <w:kern w:val="0"/>
          <w14:ligatures w14:val="none"/>
        </w:rPr>
        <w:t xml:space="preserve">This is not about business affairs and legal </w:t>
      </w:r>
      <w:proofErr w:type="gramStart"/>
      <w:r w:rsidRPr="007E13E4">
        <w:rPr>
          <w:rFonts w:eastAsia="Times New Roman"/>
          <w:kern w:val="0"/>
          <w14:ligatures w14:val="none"/>
        </w:rPr>
        <w:t>allegations,</w:t>
      </w:r>
      <w:proofErr w:type="gramEnd"/>
      <w:r w:rsidRPr="007E13E4">
        <w:rPr>
          <w:rFonts w:eastAsia="Times New Roman"/>
          <w:kern w:val="0"/>
          <w14:ligatures w14:val="none"/>
        </w:rPr>
        <w:t xml:space="preserve"> this is on the personal level. The Lord doesn’t call us to be irresponsible, or even gullible, but trusting. </w:t>
      </w:r>
      <w:r w:rsidR="00020860">
        <w:rPr>
          <w:rFonts w:eastAsia="Times New Roman"/>
          <w:kern w:val="0"/>
          <w14:ligatures w14:val="none"/>
        </w:rPr>
        <w:t xml:space="preserve">Be wise in all your dealings. </w:t>
      </w:r>
    </w:p>
    <w:p w14:paraId="6EAAAB72" w14:textId="77777777" w:rsidR="00020860" w:rsidRPr="007E13E4" w:rsidRDefault="00020860" w:rsidP="007E13E4">
      <w:pPr>
        <w:pStyle w:val="NoSpacing"/>
        <w:rPr>
          <w:rFonts w:eastAsia="Times New Roman"/>
          <w:kern w:val="0"/>
          <w14:ligatures w14:val="none"/>
        </w:rPr>
      </w:pPr>
    </w:p>
    <w:p w14:paraId="3E8B4F60" w14:textId="1D1BAF97" w:rsidR="007E13E4" w:rsidRPr="007E13E4" w:rsidRDefault="007E13E4" w:rsidP="007E13E4">
      <w:pPr>
        <w:pStyle w:val="NoSpacing"/>
        <w:rPr>
          <w:rFonts w:eastAsia="Times New Roman"/>
          <w:kern w:val="0"/>
          <w14:ligatures w14:val="none"/>
        </w:rPr>
      </w:pPr>
      <w:r w:rsidRPr="007E13E4">
        <w:rPr>
          <w:rFonts w:eastAsia="Times New Roman"/>
          <w:kern w:val="0"/>
          <w14:ligatures w14:val="none"/>
        </w:rPr>
        <w:t>Hold lightly your agenda</w:t>
      </w:r>
      <w:r w:rsidR="00020860">
        <w:rPr>
          <w:rFonts w:eastAsia="Times New Roman"/>
          <w:kern w:val="0"/>
          <w14:ligatures w14:val="none"/>
        </w:rPr>
        <w:t xml:space="preserve"> v41</w:t>
      </w:r>
    </w:p>
    <w:p w14:paraId="45AAE591" w14:textId="77777777" w:rsidR="007E13E4" w:rsidRPr="007E13E4" w:rsidRDefault="007E13E4" w:rsidP="00020860">
      <w:pPr>
        <w:pStyle w:val="NoSpacing"/>
        <w:numPr>
          <w:ilvl w:val="0"/>
          <w:numId w:val="4"/>
        </w:numPr>
        <w:rPr>
          <w:rFonts w:eastAsia="Times New Roman"/>
          <w:kern w:val="0"/>
          <w14:ligatures w14:val="none"/>
        </w:rPr>
      </w:pPr>
      <w:r w:rsidRPr="007E13E4">
        <w:rPr>
          <w:rFonts w:eastAsia="Times New Roman"/>
          <w:kern w:val="0"/>
          <w14:ligatures w14:val="none"/>
        </w:rPr>
        <w:t xml:space="preserve">The Romans had the right to press both men and beasts into compulsory service when the interests of the government required it. </w:t>
      </w:r>
    </w:p>
    <w:p w14:paraId="4835B5DB" w14:textId="32398157" w:rsidR="007E13E4" w:rsidRDefault="007E13E4" w:rsidP="00020860">
      <w:pPr>
        <w:pStyle w:val="NoSpacing"/>
        <w:numPr>
          <w:ilvl w:val="0"/>
          <w:numId w:val="4"/>
        </w:numPr>
        <w:rPr>
          <w:rFonts w:eastAsia="Times New Roman"/>
          <w:kern w:val="0"/>
          <w14:ligatures w14:val="none"/>
        </w:rPr>
      </w:pPr>
      <w:r w:rsidRPr="007E13E4">
        <w:rPr>
          <w:rFonts w:eastAsia="Times New Roman"/>
          <w:kern w:val="0"/>
          <w14:ligatures w14:val="none"/>
        </w:rPr>
        <w:t xml:space="preserve">The Jews greatly resented this kind of compulsory service, but the Lord taught that it is our duty to help </w:t>
      </w:r>
      <w:r w:rsidR="00020860">
        <w:rPr>
          <w:rFonts w:eastAsia="Times New Roman"/>
          <w:kern w:val="0"/>
          <w14:ligatures w14:val="none"/>
        </w:rPr>
        <w:t>others</w:t>
      </w:r>
      <w:r w:rsidRPr="007E13E4">
        <w:rPr>
          <w:rFonts w:eastAsia="Times New Roman"/>
          <w:kern w:val="0"/>
          <w14:ligatures w14:val="none"/>
        </w:rPr>
        <w:t xml:space="preserve"> and to go beyond the call of duty. </w:t>
      </w:r>
    </w:p>
    <w:p w14:paraId="1492544F" w14:textId="77777777" w:rsidR="00020860" w:rsidRPr="007E13E4" w:rsidRDefault="00020860" w:rsidP="007E13E4">
      <w:pPr>
        <w:pStyle w:val="NoSpacing"/>
        <w:rPr>
          <w:rFonts w:eastAsia="Times New Roman"/>
          <w:kern w:val="0"/>
          <w14:ligatures w14:val="none"/>
        </w:rPr>
      </w:pPr>
    </w:p>
    <w:p w14:paraId="4F8E65A7" w14:textId="4B670FEE" w:rsidR="007E13E4" w:rsidRPr="007E13E4" w:rsidRDefault="007E13E4" w:rsidP="007E13E4">
      <w:pPr>
        <w:pStyle w:val="NoSpacing"/>
        <w:rPr>
          <w:rFonts w:eastAsia="Times New Roman"/>
          <w:kern w:val="0"/>
          <w14:ligatures w14:val="none"/>
        </w:rPr>
      </w:pPr>
      <w:r w:rsidRPr="007E13E4">
        <w:rPr>
          <w:rFonts w:eastAsia="Times New Roman"/>
          <w:kern w:val="0"/>
          <w14:ligatures w14:val="none"/>
        </w:rPr>
        <w:t>Hold lightly your possessions</w:t>
      </w:r>
      <w:r w:rsidR="00020860">
        <w:rPr>
          <w:rFonts w:eastAsia="Times New Roman"/>
          <w:kern w:val="0"/>
          <w14:ligatures w14:val="none"/>
        </w:rPr>
        <w:t xml:space="preserve"> v42</w:t>
      </w:r>
    </w:p>
    <w:p w14:paraId="0C07BCCE" w14:textId="73A66034" w:rsidR="007E13E4" w:rsidRDefault="007E13E4" w:rsidP="005A2360">
      <w:pPr>
        <w:pStyle w:val="NoSpacing"/>
        <w:numPr>
          <w:ilvl w:val="0"/>
          <w:numId w:val="5"/>
        </w:numPr>
        <w:rPr>
          <w:rFonts w:eastAsia="Times New Roman"/>
          <w:kern w:val="0"/>
          <w14:ligatures w14:val="none"/>
        </w:rPr>
      </w:pPr>
      <w:r w:rsidRPr="007E13E4">
        <w:rPr>
          <w:rFonts w:eastAsia="Times New Roman"/>
          <w:kern w:val="0"/>
          <w14:ligatures w14:val="none"/>
        </w:rPr>
        <w:t>When people supplicate us, we are to respond in a positive way.</w:t>
      </w:r>
      <w:r w:rsidR="00020860">
        <w:rPr>
          <w:rFonts w:eastAsia="Times New Roman"/>
          <w:kern w:val="0"/>
          <w14:ligatures w14:val="none"/>
        </w:rPr>
        <w:t xml:space="preserve"> 1 Jn 3:17</w:t>
      </w:r>
    </w:p>
    <w:p w14:paraId="57F68E67" w14:textId="23DCACDE" w:rsidR="005A2360" w:rsidRPr="007E13E4" w:rsidRDefault="005A2360" w:rsidP="005A2360">
      <w:pPr>
        <w:pStyle w:val="NoSpacing"/>
        <w:numPr>
          <w:ilvl w:val="0"/>
          <w:numId w:val="5"/>
        </w:numPr>
        <w:rPr>
          <w:rFonts w:eastAsia="Times New Roman"/>
          <w:kern w:val="0"/>
          <w14:ligatures w14:val="none"/>
        </w:rPr>
      </w:pPr>
      <w:r w:rsidRPr="007E13E4">
        <w:rPr>
          <w:rFonts w:eastAsia="Times New Roman"/>
          <w:kern w:val="0"/>
          <w14:ligatures w14:val="none"/>
        </w:rPr>
        <w:t xml:space="preserve">Salt and Light; </w:t>
      </w:r>
      <w:r>
        <w:rPr>
          <w:rFonts w:eastAsia="Times New Roman"/>
          <w:kern w:val="0"/>
          <w14:ligatures w14:val="none"/>
        </w:rPr>
        <w:t>with a new</w:t>
      </w:r>
      <w:r w:rsidRPr="007E13E4">
        <w:rPr>
          <w:rFonts w:eastAsia="Times New Roman"/>
          <w:kern w:val="0"/>
          <w14:ligatures w14:val="none"/>
        </w:rPr>
        <w:t xml:space="preserve"> heart and </w:t>
      </w:r>
      <w:r>
        <w:rPr>
          <w:rFonts w:eastAsia="Times New Roman"/>
          <w:kern w:val="0"/>
          <w14:ligatures w14:val="none"/>
        </w:rPr>
        <w:t>in our</w:t>
      </w:r>
      <w:r w:rsidRPr="007E13E4">
        <w:rPr>
          <w:rFonts w:eastAsia="Times New Roman"/>
          <w:kern w:val="0"/>
          <w14:ligatures w14:val="none"/>
        </w:rPr>
        <w:t xml:space="preserve"> response</w:t>
      </w:r>
    </w:p>
    <w:p w14:paraId="48280193" w14:textId="77777777" w:rsidR="00020860" w:rsidRDefault="00020860" w:rsidP="007E13E4">
      <w:pPr>
        <w:pStyle w:val="NoSpacing"/>
        <w:rPr>
          <w:rFonts w:eastAsia="Times New Roman"/>
          <w:kern w:val="0"/>
          <w14:ligatures w14:val="none"/>
        </w:rPr>
      </w:pPr>
    </w:p>
    <w:p w14:paraId="422FEB72" w14:textId="77777777" w:rsidR="007E13E4" w:rsidRPr="007E13E4" w:rsidRDefault="007E13E4" w:rsidP="007E13E4">
      <w:pPr>
        <w:pStyle w:val="NoSpacing"/>
        <w:rPr>
          <w:rFonts w:eastAsia="Times New Roman"/>
          <w:kern w:val="0"/>
          <w14:ligatures w14:val="none"/>
        </w:rPr>
      </w:pPr>
      <w:r w:rsidRPr="007E13E4">
        <w:rPr>
          <w:rFonts w:eastAsia="Times New Roman"/>
          <w:kern w:val="0"/>
          <w14:ligatures w14:val="none"/>
        </w:rPr>
        <w:t xml:space="preserve">The key to understanding this section is to keep in mind the major thrust of His teaching: </w:t>
      </w:r>
    </w:p>
    <w:p w14:paraId="43685D50" w14:textId="5A25E38E" w:rsidR="007E13E4" w:rsidRDefault="007E13E4" w:rsidP="007E13E4">
      <w:pPr>
        <w:pStyle w:val="NoSpacing"/>
        <w:rPr>
          <w:rFonts w:eastAsia="Times New Roman"/>
          <w:kern w:val="0"/>
          <w14:ligatures w14:val="none"/>
        </w:rPr>
      </w:pPr>
      <w:r w:rsidRPr="007E13E4">
        <w:rPr>
          <w:rFonts w:eastAsia="Times New Roman"/>
          <w:kern w:val="0"/>
          <w14:ligatures w14:val="none"/>
        </w:rPr>
        <w:t>good not evil, grace not vengeance, love not hatred.</w:t>
      </w:r>
      <w:r w:rsidR="005A2360">
        <w:rPr>
          <w:rFonts w:eastAsia="Times New Roman"/>
          <w:kern w:val="0"/>
          <w14:ligatures w14:val="none"/>
        </w:rPr>
        <w:t xml:space="preserve"> </w:t>
      </w:r>
    </w:p>
    <w:p w14:paraId="7E7FB779" w14:textId="77777777" w:rsidR="005A2360" w:rsidRPr="007E13E4" w:rsidRDefault="005A2360" w:rsidP="007E13E4">
      <w:pPr>
        <w:pStyle w:val="NoSpacing"/>
        <w:rPr>
          <w:rFonts w:eastAsia="Times New Roman"/>
          <w:kern w:val="0"/>
          <w14:ligatures w14:val="none"/>
        </w:rPr>
      </w:pPr>
    </w:p>
    <w:p w14:paraId="01481EF0" w14:textId="77777777" w:rsidR="007E13E4" w:rsidRDefault="007E13E4" w:rsidP="007E13E4">
      <w:pPr>
        <w:pStyle w:val="NoSpacing"/>
        <w:rPr>
          <w:rFonts w:eastAsia="Times New Roman"/>
          <w:kern w:val="0"/>
          <w14:ligatures w14:val="none"/>
        </w:rPr>
      </w:pPr>
      <w:r w:rsidRPr="007E13E4">
        <w:rPr>
          <w:rFonts w:eastAsia="Times New Roman"/>
          <w:kern w:val="0"/>
          <w14:ligatures w14:val="none"/>
        </w:rPr>
        <w:t>Applications:</w:t>
      </w:r>
    </w:p>
    <w:p w14:paraId="39B28A26" w14:textId="77777777" w:rsidR="005A2360" w:rsidRPr="005A2360" w:rsidRDefault="005A2360" w:rsidP="005A2360">
      <w:pPr>
        <w:pStyle w:val="ListParagraph"/>
        <w:numPr>
          <w:ilvl w:val="0"/>
          <w:numId w:val="8"/>
        </w:numPr>
        <w:spacing w:after="0" w:line="240" w:lineRule="auto"/>
        <w:rPr>
          <w:rFonts w:ascii="Calibri" w:eastAsia="Times New Roman" w:hAnsi="Calibri" w:cs="Calibri"/>
          <w:kern w:val="0"/>
          <w14:ligatures w14:val="none"/>
        </w:rPr>
      </w:pPr>
      <w:r w:rsidRPr="005A2360">
        <w:rPr>
          <w:rFonts w:ascii="Calibri" w:eastAsia="Times New Roman" w:hAnsi="Calibri" w:cs="Calibri"/>
          <w:kern w:val="0"/>
          <w14:ligatures w14:val="none"/>
        </w:rPr>
        <w:t xml:space="preserve">Is my word good? Commit to truth-telling. </w:t>
      </w:r>
    </w:p>
    <w:p w14:paraId="116AAD33" w14:textId="77777777" w:rsidR="005A2360" w:rsidRPr="005A2360" w:rsidRDefault="005A2360" w:rsidP="005A2360">
      <w:pPr>
        <w:pStyle w:val="ListParagraph"/>
        <w:numPr>
          <w:ilvl w:val="0"/>
          <w:numId w:val="8"/>
        </w:numPr>
        <w:spacing w:after="0" w:line="240" w:lineRule="auto"/>
        <w:rPr>
          <w:rFonts w:ascii="Calibri" w:eastAsia="Times New Roman" w:hAnsi="Calibri" w:cs="Calibri"/>
          <w:kern w:val="0"/>
          <w14:ligatures w14:val="none"/>
        </w:rPr>
      </w:pPr>
      <w:r w:rsidRPr="005A2360">
        <w:rPr>
          <w:rFonts w:ascii="Calibri" w:eastAsia="Times New Roman" w:hAnsi="Calibri" w:cs="Calibri"/>
          <w:kern w:val="0"/>
          <w14:ligatures w14:val="none"/>
        </w:rPr>
        <w:t>Learn to use yes and no with clarity and kindness.</w:t>
      </w:r>
    </w:p>
    <w:p w14:paraId="44832564" w14:textId="77777777" w:rsidR="005A2360" w:rsidRPr="005A2360" w:rsidRDefault="005A2360" w:rsidP="005A2360">
      <w:pPr>
        <w:pStyle w:val="ListParagraph"/>
        <w:numPr>
          <w:ilvl w:val="0"/>
          <w:numId w:val="8"/>
        </w:numPr>
        <w:spacing w:after="0" w:line="240" w:lineRule="auto"/>
        <w:rPr>
          <w:rFonts w:ascii="Calibri" w:eastAsia="Times New Roman" w:hAnsi="Calibri" w:cs="Calibri"/>
          <w:kern w:val="0"/>
          <w14:ligatures w14:val="none"/>
        </w:rPr>
      </w:pPr>
      <w:r w:rsidRPr="005A2360">
        <w:rPr>
          <w:rFonts w:ascii="Calibri" w:eastAsia="Times New Roman" w:hAnsi="Calibri" w:cs="Calibri"/>
          <w:kern w:val="0"/>
          <w14:ligatures w14:val="none"/>
        </w:rPr>
        <w:t>Which do I struggle letting go of: dignity, rights, time or possessions?</w:t>
      </w:r>
    </w:p>
    <w:p w14:paraId="763E3914" w14:textId="77777777" w:rsidR="005A2360" w:rsidRPr="005A2360" w:rsidRDefault="005A2360" w:rsidP="005A2360">
      <w:pPr>
        <w:pStyle w:val="ListParagraph"/>
        <w:numPr>
          <w:ilvl w:val="0"/>
          <w:numId w:val="8"/>
        </w:numPr>
        <w:spacing w:after="0" w:line="240" w:lineRule="auto"/>
        <w:rPr>
          <w:rFonts w:ascii="Calibri" w:eastAsia="Times New Roman" w:hAnsi="Calibri" w:cs="Calibri"/>
          <w:kern w:val="0"/>
          <w14:ligatures w14:val="none"/>
        </w:rPr>
      </w:pPr>
      <w:r w:rsidRPr="005A2360">
        <w:rPr>
          <w:rFonts w:ascii="Calibri" w:eastAsia="Times New Roman" w:hAnsi="Calibri" w:cs="Calibri"/>
          <w:kern w:val="0"/>
          <w14:ligatures w14:val="none"/>
        </w:rPr>
        <w:t xml:space="preserve">Share your insights and struggles with a trusted friend and seek the Spirit’s help in leading you this week. </w:t>
      </w:r>
    </w:p>
    <w:p w14:paraId="4C20A69B" w14:textId="77777777" w:rsidR="005A2360" w:rsidRPr="005A2360" w:rsidRDefault="005A2360" w:rsidP="005A2360">
      <w:pPr>
        <w:pStyle w:val="ListParagraph"/>
        <w:numPr>
          <w:ilvl w:val="0"/>
          <w:numId w:val="8"/>
        </w:numPr>
        <w:spacing w:after="0" w:line="240" w:lineRule="auto"/>
        <w:rPr>
          <w:rFonts w:ascii="Calibri" w:eastAsia="Times New Roman" w:hAnsi="Calibri" w:cs="Calibri"/>
          <w:kern w:val="0"/>
          <w14:ligatures w14:val="none"/>
        </w:rPr>
      </w:pPr>
      <w:r w:rsidRPr="005A2360">
        <w:rPr>
          <w:rFonts w:ascii="Calibri" w:eastAsia="Times New Roman" w:hAnsi="Calibri" w:cs="Calibri"/>
          <w:kern w:val="0"/>
          <w14:ligatures w14:val="none"/>
        </w:rPr>
        <w:t xml:space="preserve">All for the Gospel. Does that reflect my hold on my life? </w:t>
      </w:r>
    </w:p>
    <w:p w14:paraId="0AB833F1" w14:textId="77777777" w:rsidR="005A2360" w:rsidRDefault="005A2360" w:rsidP="007E13E4">
      <w:pPr>
        <w:pStyle w:val="NoSpacing"/>
        <w:rPr>
          <w:rFonts w:eastAsia="Times New Roman"/>
          <w:kern w:val="0"/>
          <w14:ligatures w14:val="none"/>
        </w:rPr>
      </w:pPr>
    </w:p>
    <w:p w14:paraId="770371AD" w14:textId="77777777" w:rsidR="005A2360" w:rsidRPr="007E13E4" w:rsidRDefault="005A2360" w:rsidP="007E13E4">
      <w:pPr>
        <w:pStyle w:val="NoSpacing"/>
        <w:rPr>
          <w:rFonts w:eastAsia="Times New Roman"/>
          <w:kern w:val="0"/>
          <w14:ligatures w14:val="none"/>
        </w:rPr>
      </w:pPr>
    </w:p>
    <w:p w14:paraId="37134A48" w14:textId="77777777" w:rsidR="007E13E4" w:rsidRPr="007E13E4" w:rsidRDefault="007E13E4" w:rsidP="007E13E4">
      <w:pPr>
        <w:pStyle w:val="NoSpacing"/>
      </w:pPr>
    </w:p>
    <w:p w14:paraId="23E27A6B" w14:textId="77777777" w:rsidR="007E13E4" w:rsidRPr="007E13E4" w:rsidRDefault="007E13E4" w:rsidP="007E13E4">
      <w:pPr>
        <w:pStyle w:val="NoSpacing"/>
      </w:pPr>
    </w:p>
    <w:p w14:paraId="2224DDAD" w14:textId="77777777" w:rsidR="007E13E4" w:rsidRPr="007E13E4" w:rsidRDefault="007E13E4" w:rsidP="007E13E4">
      <w:pPr>
        <w:pStyle w:val="NoSpacing"/>
      </w:pPr>
    </w:p>
    <w:p w14:paraId="1DBF5E08" w14:textId="77777777" w:rsidR="007E13E4" w:rsidRPr="007E13E4" w:rsidRDefault="007E13E4" w:rsidP="007E13E4">
      <w:pPr>
        <w:pStyle w:val="NoSpacing"/>
      </w:pPr>
    </w:p>
    <w:p w14:paraId="48E0F002" w14:textId="77777777" w:rsidR="007E13E4" w:rsidRPr="007E13E4" w:rsidRDefault="007E13E4" w:rsidP="007E13E4">
      <w:pPr>
        <w:pStyle w:val="NoSpacing"/>
      </w:pPr>
    </w:p>
    <w:sectPr w:rsidR="007E13E4" w:rsidRPr="007E13E4" w:rsidSect="008411B9">
      <w:pgSz w:w="12240" w:h="15840"/>
      <w:pgMar w:top="1440" w:right="1440" w:bottom="1440" w:left="1440" w:header="720" w:footer="720" w:gutter="14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08DE"/>
    <w:multiLevelType w:val="hybridMultilevel"/>
    <w:tmpl w:val="DF76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F7EB8"/>
    <w:multiLevelType w:val="hybridMultilevel"/>
    <w:tmpl w:val="CB5A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E655A3"/>
    <w:multiLevelType w:val="hybridMultilevel"/>
    <w:tmpl w:val="4956F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B22F7"/>
    <w:multiLevelType w:val="hybridMultilevel"/>
    <w:tmpl w:val="4630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84174F"/>
    <w:multiLevelType w:val="hybridMultilevel"/>
    <w:tmpl w:val="A91C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5745DE"/>
    <w:multiLevelType w:val="hybridMultilevel"/>
    <w:tmpl w:val="273A4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53D01"/>
    <w:multiLevelType w:val="hybridMultilevel"/>
    <w:tmpl w:val="0286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21455E"/>
    <w:multiLevelType w:val="hybridMultilevel"/>
    <w:tmpl w:val="CF2C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279759">
    <w:abstractNumId w:val="0"/>
  </w:num>
  <w:num w:numId="2" w16cid:durableId="1871993643">
    <w:abstractNumId w:val="4"/>
  </w:num>
  <w:num w:numId="3" w16cid:durableId="1162701842">
    <w:abstractNumId w:val="3"/>
  </w:num>
  <w:num w:numId="4" w16cid:durableId="1776825633">
    <w:abstractNumId w:val="7"/>
  </w:num>
  <w:num w:numId="5" w16cid:durableId="1302266380">
    <w:abstractNumId w:val="2"/>
  </w:num>
  <w:num w:numId="6" w16cid:durableId="1386368224">
    <w:abstractNumId w:val="6"/>
  </w:num>
  <w:num w:numId="7" w16cid:durableId="2068918489">
    <w:abstractNumId w:val="1"/>
  </w:num>
  <w:num w:numId="8" w16cid:durableId="101531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E4"/>
    <w:rsid w:val="00020860"/>
    <w:rsid w:val="000D57BA"/>
    <w:rsid w:val="001D1BB5"/>
    <w:rsid w:val="004636EA"/>
    <w:rsid w:val="005A2360"/>
    <w:rsid w:val="005B43BC"/>
    <w:rsid w:val="007E13E4"/>
    <w:rsid w:val="008411B9"/>
    <w:rsid w:val="00BA79DB"/>
    <w:rsid w:val="00C76E86"/>
    <w:rsid w:val="00D24AA2"/>
    <w:rsid w:val="00DF6FF7"/>
    <w:rsid w:val="00E05D7C"/>
    <w:rsid w:val="00E1551D"/>
    <w:rsid w:val="00F13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7E8C26"/>
  <w14:defaultImageDpi w14:val="32767"/>
  <w15:chartTrackingRefBased/>
  <w15:docId w15:val="{3A729790-E4DF-684E-B4E4-C8CB9894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3E4"/>
    <w:rPr>
      <w:rFonts w:eastAsiaTheme="majorEastAsia" w:cstheme="majorBidi"/>
      <w:color w:val="272727" w:themeColor="text1" w:themeTint="D8"/>
    </w:rPr>
  </w:style>
  <w:style w:type="paragraph" w:styleId="Title">
    <w:name w:val="Title"/>
    <w:basedOn w:val="Normal"/>
    <w:next w:val="Normal"/>
    <w:link w:val="TitleChar"/>
    <w:uiPriority w:val="10"/>
    <w:qFormat/>
    <w:rsid w:val="007E1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3E4"/>
    <w:pPr>
      <w:spacing w:before="160"/>
      <w:jc w:val="center"/>
    </w:pPr>
    <w:rPr>
      <w:i/>
      <w:iCs/>
      <w:color w:val="404040" w:themeColor="text1" w:themeTint="BF"/>
    </w:rPr>
  </w:style>
  <w:style w:type="character" w:customStyle="1" w:styleId="QuoteChar">
    <w:name w:val="Quote Char"/>
    <w:basedOn w:val="DefaultParagraphFont"/>
    <w:link w:val="Quote"/>
    <w:uiPriority w:val="29"/>
    <w:rsid w:val="007E13E4"/>
    <w:rPr>
      <w:i/>
      <w:iCs/>
      <w:color w:val="404040" w:themeColor="text1" w:themeTint="BF"/>
    </w:rPr>
  </w:style>
  <w:style w:type="paragraph" w:styleId="ListParagraph">
    <w:name w:val="List Paragraph"/>
    <w:basedOn w:val="Normal"/>
    <w:uiPriority w:val="34"/>
    <w:qFormat/>
    <w:rsid w:val="007E13E4"/>
    <w:pPr>
      <w:ind w:left="720"/>
      <w:contextualSpacing/>
    </w:pPr>
  </w:style>
  <w:style w:type="character" w:styleId="IntenseEmphasis">
    <w:name w:val="Intense Emphasis"/>
    <w:basedOn w:val="DefaultParagraphFont"/>
    <w:uiPriority w:val="21"/>
    <w:qFormat/>
    <w:rsid w:val="007E13E4"/>
    <w:rPr>
      <w:i/>
      <w:iCs/>
      <w:color w:val="0F4761" w:themeColor="accent1" w:themeShade="BF"/>
    </w:rPr>
  </w:style>
  <w:style w:type="paragraph" w:styleId="IntenseQuote">
    <w:name w:val="Intense Quote"/>
    <w:basedOn w:val="Normal"/>
    <w:next w:val="Normal"/>
    <w:link w:val="IntenseQuoteChar"/>
    <w:uiPriority w:val="30"/>
    <w:qFormat/>
    <w:rsid w:val="007E1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3E4"/>
    <w:rPr>
      <w:i/>
      <w:iCs/>
      <w:color w:val="0F4761" w:themeColor="accent1" w:themeShade="BF"/>
    </w:rPr>
  </w:style>
  <w:style w:type="character" w:styleId="IntenseReference">
    <w:name w:val="Intense Reference"/>
    <w:basedOn w:val="DefaultParagraphFont"/>
    <w:uiPriority w:val="32"/>
    <w:qFormat/>
    <w:rsid w:val="007E13E4"/>
    <w:rPr>
      <w:b/>
      <w:bCs/>
      <w:smallCaps/>
      <w:color w:val="0F4761" w:themeColor="accent1" w:themeShade="BF"/>
      <w:spacing w:val="5"/>
    </w:rPr>
  </w:style>
  <w:style w:type="paragraph" w:styleId="NormalWeb">
    <w:name w:val="Normal (Web)"/>
    <w:basedOn w:val="Normal"/>
    <w:uiPriority w:val="99"/>
    <w:semiHidden/>
    <w:unhideWhenUsed/>
    <w:rsid w:val="007E13E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ntentsm5xyp55">
    <w:name w:val="_contents_m5xyp_55"/>
    <w:basedOn w:val="Normal"/>
    <w:rsid w:val="007E13E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uperscriptlw4na51">
    <w:name w:val="_superscript_lw4na_51"/>
    <w:basedOn w:val="DefaultParagraphFont"/>
    <w:rsid w:val="007E13E4"/>
  </w:style>
  <w:style w:type="character" w:customStyle="1" w:styleId="words-of-christlw4na89">
    <w:name w:val="_words-of-christ_lw4na_89"/>
    <w:basedOn w:val="DefaultParagraphFont"/>
    <w:rsid w:val="007E13E4"/>
  </w:style>
  <w:style w:type="character" w:customStyle="1" w:styleId="boldlw4na9">
    <w:name w:val="_bold_lw4na_9"/>
    <w:basedOn w:val="DefaultParagraphFont"/>
    <w:rsid w:val="007E13E4"/>
  </w:style>
  <w:style w:type="character" w:styleId="Hyperlink">
    <w:name w:val="Hyperlink"/>
    <w:basedOn w:val="DefaultParagraphFont"/>
    <w:uiPriority w:val="99"/>
    <w:semiHidden/>
    <w:unhideWhenUsed/>
    <w:rsid w:val="007E13E4"/>
    <w:rPr>
      <w:color w:val="0000FF"/>
      <w:u w:val="single"/>
    </w:rPr>
  </w:style>
  <w:style w:type="character" w:customStyle="1" w:styleId="italiclw4na13">
    <w:name w:val="_italic_lw4na_13"/>
    <w:basedOn w:val="DefaultParagraphFont"/>
    <w:rsid w:val="007E13E4"/>
  </w:style>
  <w:style w:type="paragraph" w:styleId="NoSpacing">
    <w:name w:val="No Spacing"/>
    <w:uiPriority w:val="1"/>
    <w:qFormat/>
    <w:rsid w:val="007E1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Mark Smith</dc:creator>
  <cp:keywords/>
  <dc:description/>
  <cp:lastModifiedBy>J Mark Smith</cp:lastModifiedBy>
  <cp:revision>1</cp:revision>
  <dcterms:created xsi:type="dcterms:W3CDTF">2025-11-13T19:44:00Z</dcterms:created>
  <dcterms:modified xsi:type="dcterms:W3CDTF">2025-11-13T20:14:00Z</dcterms:modified>
</cp:coreProperties>
</file>