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B37E210" w14:textId="4C664653" w:rsidR="006A2C87" w:rsidRDefault="006A2C87" w:rsidP="001F440A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A1DF73" wp14:editId="0C935F70">
            <wp:simplePos x="0" y="0"/>
            <wp:positionH relativeFrom="column">
              <wp:posOffset>-894080</wp:posOffset>
            </wp:positionH>
            <wp:positionV relativeFrom="paragraph">
              <wp:posOffset>-699770</wp:posOffset>
            </wp:positionV>
            <wp:extent cx="7532996" cy="10647680"/>
            <wp:effectExtent l="0" t="0" r="0" b="0"/>
            <wp:wrapNone/>
            <wp:docPr id="1709029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029643" name="Picture 17090296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2996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837A2" w14:textId="3F020AD4" w:rsidR="006A2C87" w:rsidRDefault="006A2C87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br w:type="page"/>
      </w:r>
    </w:p>
    <w:p w14:paraId="7ADDBEA0" w14:textId="69E84126" w:rsidR="00FF5A7D" w:rsidRPr="000D1414" w:rsidRDefault="000D1414" w:rsidP="001F440A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0D1414">
        <w:rPr>
          <w:rFonts w:ascii="Arial" w:hAnsi="Arial" w:cs="Arial"/>
          <w:b/>
          <w:bCs/>
          <w:noProof/>
          <w:sz w:val="24"/>
          <w:szCs w:val="24"/>
        </w:rPr>
        <w:lastRenderedPageBreak/>
        <w:t>Appendix 2</w:t>
      </w:r>
    </w:p>
    <w:p w14:paraId="6F0B254F" w14:textId="1A84FCAA" w:rsidR="00FF5A7D" w:rsidRDefault="00FF5A7D" w:rsidP="001F440A">
      <w:pPr>
        <w:jc w:val="center"/>
        <w:rPr>
          <w:rFonts w:ascii="Bell MT" w:hAnsi="Bell MT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8B2AE10" wp14:editId="3160E1D8">
            <wp:extent cx="5731510" cy="1534160"/>
            <wp:effectExtent l="0" t="0" r="2540" b="889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EBB2F" w14:textId="77777777" w:rsidR="00FF5A7D" w:rsidRPr="00110BEF" w:rsidRDefault="00FF5A7D" w:rsidP="001F440A">
      <w:pPr>
        <w:jc w:val="center"/>
        <w:rPr>
          <w:rFonts w:ascii="Bell MT" w:hAnsi="Bell MT"/>
          <w:sz w:val="28"/>
          <w:szCs w:val="28"/>
        </w:rPr>
      </w:pPr>
    </w:p>
    <w:p w14:paraId="226FB62E" w14:textId="527F5CB0" w:rsidR="005E2CF9" w:rsidRPr="0089423B" w:rsidRDefault="00FF5A7D" w:rsidP="005E2CF9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EMCC </w:t>
      </w:r>
      <w:r w:rsidR="005E2CF9">
        <w:rPr>
          <w:rFonts w:ascii="Verdana" w:hAnsi="Verdana"/>
          <w:b/>
          <w:sz w:val="28"/>
          <w:szCs w:val="28"/>
        </w:rPr>
        <w:t>– Exhibitor Guidelines</w:t>
      </w:r>
    </w:p>
    <w:p w14:paraId="32ACC6BF" w14:textId="77777777" w:rsidR="005E2CF9" w:rsidRDefault="005E2CF9" w:rsidP="005E2CF9">
      <w:pPr>
        <w:rPr>
          <w:rFonts w:ascii="Verdana" w:hAnsi="Verdana"/>
          <w:b/>
          <w:sz w:val="20"/>
          <w:szCs w:val="20"/>
        </w:rPr>
      </w:pPr>
    </w:p>
    <w:p w14:paraId="29516488" w14:textId="77777777" w:rsidR="005E2CF9" w:rsidRPr="00BF0226" w:rsidRDefault="005E2CF9" w:rsidP="005E2CF9">
      <w:pPr>
        <w:rPr>
          <w:rFonts w:ascii="Verdana" w:hAnsi="Verdana" w:cs="Arial"/>
          <w:b/>
          <w:sz w:val="24"/>
          <w:szCs w:val="24"/>
          <w:u w:val="single"/>
        </w:rPr>
      </w:pPr>
      <w:r w:rsidRPr="00BF0226">
        <w:rPr>
          <w:rFonts w:ascii="Verdana" w:hAnsi="Verdana" w:cs="Arial"/>
          <w:b/>
          <w:sz w:val="24"/>
          <w:szCs w:val="24"/>
          <w:u w:val="single"/>
        </w:rPr>
        <w:t xml:space="preserve">The Venue: </w:t>
      </w:r>
    </w:p>
    <w:p w14:paraId="328A7266" w14:textId="77777777" w:rsidR="005E2CF9" w:rsidRDefault="005E2CF9" w:rsidP="005E2CF9">
      <w:pPr>
        <w:spacing w:after="0"/>
        <w:rPr>
          <w:rFonts w:ascii="Verdana" w:hAnsi="Verdana" w:cs="Arial"/>
          <w:sz w:val="20"/>
          <w:szCs w:val="20"/>
          <w:lang w:val="en"/>
        </w:rPr>
      </w:pPr>
      <w:r w:rsidRPr="00C65841">
        <w:rPr>
          <w:rFonts w:ascii="Verdana" w:hAnsi="Verdana" w:cs="Arial"/>
          <w:sz w:val="20"/>
          <w:szCs w:val="20"/>
          <w:lang w:val="en"/>
        </w:rPr>
        <w:t>East Midlands Conference Centre (EMCC)</w:t>
      </w:r>
      <w:r w:rsidRPr="00C65841">
        <w:rPr>
          <w:rFonts w:ascii="Verdana" w:hAnsi="Verdana" w:cs="Arial"/>
          <w:sz w:val="20"/>
          <w:szCs w:val="20"/>
          <w:lang w:val="en"/>
        </w:rPr>
        <w:br/>
        <w:t>University Park Campus</w:t>
      </w:r>
      <w:r w:rsidRPr="00C65841">
        <w:rPr>
          <w:rFonts w:ascii="Verdana" w:hAnsi="Verdana" w:cs="Arial"/>
          <w:sz w:val="20"/>
          <w:szCs w:val="20"/>
          <w:lang w:val="en"/>
        </w:rPr>
        <w:br/>
        <w:t xml:space="preserve">Nottingham University </w:t>
      </w:r>
      <w:r w:rsidRPr="00C65841">
        <w:rPr>
          <w:rFonts w:ascii="Verdana" w:hAnsi="Verdana" w:cs="Arial"/>
          <w:sz w:val="20"/>
          <w:szCs w:val="20"/>
          <w:lang w:val="en"/>
        </w:rPr>
        <w:br/>
        <w:t>Beeston Lane</w:t>
      </w:r>
    </w:p>
    <w:p w14:paraId="0453875A" w14:textId="77777777" w:rsidR="005E2CF9" w:rsidRPr="00C65841" w:rsidRDefault="00BF0226" w:rsidP="005E2CF9">
      <w:pPr>
        <w:spacing w:after="0"/>
        <w:rPr>
          <w:rFonts w:ascii="Verdana" w:hAnsi="Verdana" w:cs="Arial"/>
          <w:sz w:val="20"/>
          <w:szCs w:val="20"/>
          <w:lang w:val="en"/>
        </w:rPr>
      </w:pPr>
      <w:r>
        <w:rPr>
          <w:rFonts w:ascii="Verdana" w:hAnsi="Verdana" w:cs="Arial"/>
          <w:sz w:val="20"/>
          <w:szCs w:val="20"/>
          <w:lang w:val="en"/>
        </w:rPr>
        <w:t>Nottingham</w:t>
      </w:r>
      <w:r w:rsidR="005E2CF9" w:rsidRPr="00C65841">
        <w:rPr>
          <w:rFonts w:ascii="Verdana" w:hAnsi="Verdana" w:cs="Arial"/>
          <w:sz w:val="20"/>
          <w:szCs w:val="20"/>
          <w:lang w:val="en"/>
        </w:rPr>
        <w:br/>
        <w:t>NG7 2RJ</w:t>
      </w:r>
    </w:p>
    <w:p w14:paraId="137C4870" w14:textId="77777777" w:rsidR="005E2CF9" w:rsidRPr="00C65841" w:rsidRDefault="005E2CF9" w:rsidP="005E2CF9">
      <w:pPr>
        <w:rPr>
          <w:rFonts w:ascii="Verdana" w:hAnsi="Verdana" w:cs="Arial"/>
          <w:b/>
          <w:sz w:val="20"/>
          <w:szCs w:val="20"/>
          <w:lang w:val="en"/>
        </w:rPr>
      </w:pPr>
    </w:p>
    <w:p w14:paraId="21F3A1C5" w14:textId="24DAA9C1" w:rsidR="005E2CF9" w:rsidRDefault="005E2CF9" w:rsidP="005E2CF9">
      <w:pPr>
        <w:rPr>
          <w:rFonts w:ascii="Verdana" w:hAnsi="Verdana" w:cs="Arial"/>
          <w:sz w:val="20"/>
          <w:szCs w:val="20"/>
        </w:rPr>
      </w:pPr>
      <w:r w:rsidRPr="00C65841">
        <w:rPr>
          <w:rFonts w:ascii="Verdana" w:hAnsi="Verdana" w:cs="Arial"/>
          <w:sz w:val="20"/>
          <w:szCs w:val="20"/>
        </w:rPr>
        <w:t>Main Reception</w:t>
      </w:r>
      <w:r>
        <w:rPr>
          <w:rFonts w:ascii="Verdana" w:hAnsi="Verdana" w:cs="Arial"/>
          <w:sz w:val="20"/>
          <w:szCs w:val="20"/>
        </w:rPr>
        <w:t xml:space="preserve"> – 0115 876 0900</w:t>
      </w:r>
    </w:p>
    <w:p w14:paraId="73AF0795" w14:textId="77777777" w:rsidR="00C41C84" w:rsidRPr="00C65841" w:rsidRDefault="00C41C84" w:rsidP="005E2CF9">
      <w:pPr>
        <w:rPr>
          <w:rFonts w:ascii="Verdana" w:hAnsi="Verdana" w:cs="Arial"/>
          <w:sz w:val="20"/>
          <w:szCs w:val="20"/>
        </w:rPr>
      </w:pPr>
    </w:p>
    <w:p w14:paraId="156F4F2F" w14:textId="77777777" w:rsidR="005E2CF9" w:rsidRPr="00BF0226" w:rsidRDefault="00BF0226" w:rsidP="005E2CF9">
      <w:p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Deliveries before the Event</w:t>
      </w:r>
    </w:p>
    <w:p w14:paraId="6A3D6AE1" w14:textId="77777777" w:rsidR="005E2CF9" w:rsidRPr="00C65841" w:rsidRDefault="005E2CF9" w:rsidP="005E2CF9">
      <w:pPr>
        <w:rPr>
          <w:rFonts w:ascii="Verdana" w:hAnsi="Verdana" w:cs="Arial"/>
          <w:sz w:val="20"/>
          <w:szCs w:val="20"/>
        </w:rPr>
      </w:pPr>
      <w:r w:rsidRPr="00C65841">
        <w:rPr>
          <w:rFonts w:ascii="Verdana" w:hAnsi="Verdana" w:cs="Arial"/>
          <w:sz w:val="20"/>
          <w:szCs w:val="20"/>
        </w:rPr>
        <w:t xml:space="preserve">Deliveries for the Exhibition can be sent </w:t>
      </w:r>
      <w:r>
        <w:rPr>
          <w:rFonts w:ascii="Verdana" w:hAnsi="Verdana" w:cs="Arial"/>
          <w:sz w:val="20"/>
          <w:szCs w:val="20"/>
        </w:rPr>
        <w:t xml:space="preserve">to </w:t>
      </w:r>
      <w:r w:rsidRPr="00C65841">
        <w:rPr>
          <w:rFonts w:ascii="Verdana" w:hAnsi="Verdana" w:cs="Arial"/>
          <w:sz w:val="20"/>
          <w:szCs w:val="20"/>
        </w:rPr>
        <w:t xml:space="preserve">the EMCC </w:t>
      </w:r>
      <w:r>
        <w:rPr>
          <w:rFonts w:ascii="Verdana" w:hAnsi="Verdana" w:cs="Arial"/>
          <w:sz w:val="20"/>
          <w:szCs w:val="20"/>
        </w:rPr>
        <w:t>one working day before the event. However, where possible please arrange this for the day of the event due to limited storage.</w:t>
      </w:r>
    </w:p>
    <w:p w14:paraId="513A2B67" w14:textId="77777777" w:rsidR="005E2CF9" w:rsidRPr="00C65841" w:rsidRDefault="005E2CF9" w:rsidP="005E2CF9">
      <w:pPr>
        <w:rPr>
          <w:rFonts w:ascii="Verdana" w:hAnsi="Verdana" w:cs="Arial"/>
          <w:sz w:val="20"/>
          <w:szCs w:val="20"/>
        </w:rPr>
      </w:pPr>
      <w:r w:rsidRPr="00C65841">
        <w:rPr>
          <w:rFonts w:ascii="Verdana" w:hAnsi="Verdana" w:cs="Arial"/>
          <w:sz w:val="20"/>
          <w:szCs w:val="20"/>
        </w:rPr>
        <w:t>Items will be stored in the Loading Bay Area.</w:t>
      </w:r>
    </w:p>
    <w:p w14:paraId="3F9FFD50" w14:textId="67F59646" w:rsidR="005E2CF9" w:rsidRPr="00C65841" w:rsidRDefault="005E2CF9" w:rsidP="005E2CF9">
      <w:pPr>
        <w:rPr>
          <w:rFonts w:ascii="Verdana" w:hAnsi="Verdana" w:cs="Arial"/>
          <w:sz w:val="20"/>
          <w:szCs w:val="20"/>
        </w:rPr>
      </w:pPr>
      <w:r w:rsidRPr="00C65841">
        <w:rPr>
          <w:rFonts w:ascii="Verdana" w:hAnsi="Verdana" w:cs="Arial"/>
          <w:sz w:val="20"/>
          <w:szCs w:val="20"/>
        </w:rPr>
        <w:t xml:space="preserve">Please label up </w:t>
      </w:r>
      <w:r>
        <w:rPr>
          <w:rFonts w:ascii="Verdana" w:hAnsi="Verdana" w:cs="Arial"/>
          <w:sz w:val="20"/>
          <w:szCs w:val="20"/>
        </w:rPr>
        <w:t xml:space="preserve">all packages with the </w:t>
      </w:r>
      <w:r w:rsidR="00FF5A7D">
        <w:rPr>
          <w:rFonts w:ascii="Verdana" w:hAnsi="Verdana" w:cs="Arial"/>
          <w:sz w:val="20"/>
          <w:szCs w:val="20"/>
        </w:rPr>
        <w:t>following: -</w:t>
      </w:r>
    </w:p>
    <w:p w14:paraId="77C5B94E" w14:textId="34959267" w:rsidR="005E2CF9" w:rsidRPr="00BF0226" w:rsidRDefault="005E2CF9" w:rsidP="005E2CF9">
      <w:pPr>
        <w:spacing w:after="0" w:line="240" w:lineRule="auto"/>
        <w:ind w:left="720"/>
        <w:rPr>
          <w:rFonts w:ascii="Verdana" w:hAnsi="Verdana" w:cs="Arial"/>
          <w:color w:val="192CB9"/>
          <w:sz w:val="20"/>
          <w:szCs w:val="20"/>
        </w:rPr>
      </w:pPr>
      <w:r w:rsidRPr="00BF0226">
        <w:rPr>
          <w:rFonts w:ascii="Verdana" w:hAnsi="Verdana" w:cs="Arial"/>
          <w:color w:val="192CB9"/>
          <w:sz w:val="20"/>
          <w:szCs w:val="20"/>
        </w:rPr>
        <w:t>YOUR COMPANY NAME / CONTACT NAME</w:t>
      </w:r>
    </w:p>
    <w:p w14:paraId="7762DDF8" w14:textId="77777777" w:rsidR="005E2CF9" w:rsidRPr="00BF0226" w:rsidRDefault="005E2CF9" w:rsidP="005E2CF9">
      <w:pPr>
        <w:spacing w:after="0" w:line="240" w:lineRule="auto"/>
        <w:ind w:left="720"/>
        <w:rPr>
          <w:rFonts w:ascii="Verdana" w:hAnsi="Verdana" w:cs="Arial"/>
          <w:color w:val="192CB9"/>
          <w:sz w:val="20"/>
          <w:szCs w:val="20"/>
        </w:rPr>
      </w:pPr>
      <w:r w:rsidRPr="00BF0226">
        <w:rPr>
          <w:rFonts w:ascii="Verdana" w:hAnsi="Verdana" w:cs="Arial"/>
          <w:color w:val="192CB9"/>
          <w:sz w:val="20"/>
          <w:szCs w:val="20"/>
        </w:rPr>
        <w:t>EVENT NAME.</w:t>
      </w:r>
    </w:p>
    <w:p w14:paraId="26EA5E05" w14:textId="77777777" w:rsidR="005E2CF9" w:rsidRPr="00BF0226" w:rsidRDefault="005E2CF9" w:rsidP="005E2CF9">
      <w:pPr>
        <w:spacing w:after="0" w:line="240" w:lineRule="auto"/>
        <w:ind w:left="720"/>
        <w:rPr>
          <w:rFonts w:ascii="Verdana" w:hAnsi="Verdana" w:cs="Arial"/>
          <w:color w:val="192CB9"/>
          <w:sz w:val="20"/>
          <w:szCs w:val="20"/>
          <w:lang w:val="en"/>
        </w:rPr>
      </w:pPr>
      <w:r w:rsidRPr="00BF0226">
        <w:rPr>
          <w:rFonts w:ascii="Verdana" w:hAnsi="Verdana" w:cs="Arial"/>
          <w:color w:val="192CB9"/>
          <w:sz w:val="20"/>
          <w:szCs w:val="20"/>
        </w:rPr>
        <w:t>East Midlands Conference Centre.</w:t>
      </w:r>
    </w:p>
    <w:p w14:paraId="0825A117" w14:textId="77777777" w:rsidR="005E2CF9" w:rsidRPr="00BF0226" w:rsidRDefault="005E2CF9" w:rsidP="005E2CF9">
      <w:pPr>
        <w:spacing w:after="0" w:line="240" w:lineRule="auto"/>
        <w:ind w:left="720"/>
        <w:rPr>
          <w:rFonts w:ascii="Verdana" w:hAnsi="Verdana" w:cs="Arial"/>
          <w:color w:val="192CB9"/>
          <w:sz w:val="20"/>
          <w:szCs w:val="20"/>
          <w:lang w:val="en"/>
        </w:rPr>
      </w:pPr>
      <w:r w:rsidRPr="00BF0226">
        <w:rPr>
          <w:rFonts w:ascii="Verdana" w:hAnsi="Verdana" w:cs="Arial"/>
          <w:color w:val="192CB9"/>
          <w:sz w:val="20"/>
          <w:szCs w:val="20"/>
          <w:lang w:val="en"/>
        </w:rPr>
        <w:t>University Park Campus.</w:t>
      </w:r>
      <w:r w:rsidRPr="00BF0226">
        <w:rPr>
          <w:rFonts w:ascii="Verdana" w:hAnsi="Verdana" w:cs="Arial"/>
          <w:color w:val="192CB9"/>
          <w:sz w:val="20"/>
          <w:szCs w:val="20"/>
          <w:lang w:val="en"/>
        </w:rPr>
        <w:br/>
        <w:t xml:space="preserve">Nottingham University. </w:t>
      </w:r>
      <w:r w:rsidRPr="00BF0226">
        <w:rPr>
          <w:rFonts w:ascii="Verdana" w:hAnsi="Verdana" w:cs="Arial"/>
          <w:color w:val="192CB9"/>
          <w:sz w:val="20"/>
          <w:szCs w:val="20"/>
          <w:lang w:val="en"/>
        </w:rPr>
        <w:br/>
        <w:t>Beeston Lane.</w:t>
      </w:r>
    </w:p>
    <w:p w14:paraId="26A19678" w14:textId="77777777" w:rsidR="005E2CF9" w:rsidRPr="00BF0226" w:rsidRDefault="005E2CF9" w:rsidP="005E2CF9">
      <w:pPr>
        <w:spacing w:after="0" w:line="240" w:lineRule="auto"/>
        <w:ind w:left="720"/>
        <w:rPr>
          <w:rFonts w:ascii="Verdana" w:hAnsi="Verdana" w:cs="Arial"/>
          <w:color w:val="192CB9"/>
          <w:sz w:val="20"/>
          <w:szCs w:val="20"/>
          <w:lang w:val="en"/>
        </w:rPr>
      </w:pPr>
      <w:r w:rsidRPr="00BF0226">
        <w:rPr>
          <w:rFonts w:ascii="Verdana" w:hAnsi="Verdana" w:cs="Arial"/>
          <w:color w:val="192CB9"/>
          <w:sz w:val="20"/>
          <w:szCs w:val="20"/>
          <w:lang w:val="en"/>
        </w:rPr>
        <w:t>Nottingham.</w:t>
      </w:r>
      <w:r w:rsidRPr="00BF0226">
        <w:rPr>
          <w:rFonts w:ascii="Verdana" w:hAnsi="Verdana" w:cs="Arial"/>
          <w:color w:val="192CB9"/>
          <w:sz w:val="20"/>
          <w:szCs w:val="20"/>
          <w:lang w:val="en"/>
        </w:rPr>
        <w:br/>
        <w:t>NG7 2RJ.</w:t>
      </w:r>
    </w:p>
    <w:p w14:paraId="20164C64" w14:textId="77777777" w:rsidR="005E2CF9" w:rsidRDefault="005E2CF9" w:rsidP="005E2CF9">
      <w:pPr>
        <w:rPr>
          <w:rFonts w:ascii="Bell MT" w:hAnsi="Bell MT"/>
          <w:b/>
          <w:sz w:val="28"/>
          <w:szCs w:val="28"/>
          <w:u w:val="single"/>
        </w:rPr>
      </w:pPr>
    </w:p>
    <w:p w14:paraId="127D6728" w14:textId="77777777" w:rsidR="005E2CF9" w:rsidRPr="005E2CF9" w:rsidRDefault="005E2CF9" w:rsidP="005E2CF9">
      <w:pPr>
        <w:rPr>
          <w:rFonts w:ascii="Verdana" w:hAnsi="Verdana" w:cs="Arial"/>
          <w:sz w:val="20"/>
          <w:szCs w:val="20"/>
          <w:u w:val="single"/>
          <w:lang w:val="en"/>
        </w:rPr>
      </w:pPr>
      <w:r w:rsidRPr="005E2CF9">
        <w:rPr>
          <w:rFonts w:ascii="Verdana" w:hAnsi="Verdana" w:cs="Arial"/>
          <w:sz w:val="20"/>
          <w:szCs w:val="20"/>
          <w:u w:val="single"/>
          <w:lang w:val="en"/>
        </w:rPr>
        <w:t>If items are not labelled up correctly it may result in the delivery being turned away.</w:t>
      </w:r>
    </w:p>
    <w:p w14:paraId="6FEB204D" w14:textId="3FA474FA" w:rsidR="005E2CF9" w:rsidRPr="00F741AA" w:rsidRDefault="005E2CF9" w:rsidP="005E2CF9">
      <w:pPr>
        <w:rPr>
          <w:rFonts w:eastAsiaTheme="minorEastAsia"/>
          <w:noProof/>
          <w:color w:val="1F3864"/>
          <w:sz w:val="21"/>
          <w:szCs w:val="21"/>
          <w:lang w:eastAsia="en-GB"/>
        </w:rPr>
      </w:pPr>
      <w:r>
        <w:rPr>
          <w:rFonts w:ascii="Verdana" w:hAnsi="Verdana" w:cs="Arial"/>
          <w:sz w:val="20"/>
          <w:szCs w:val="20"/>
          <w:lang w:val="en"/>
        </w:rPr>
        <w:t xml:space="preserve">Storage space is limited so if you have a large </w:t>
      </w:r>
      <w:r w:rsidR="00C41C84">
        <w:rPr>
          <w:rFonts w:ascii="Verdana" w:hAnsi="Verdana" w:cs="Arial"/>
          <w:sz w:val="20"/>
          <w:szCs w:val="20"/>
          <w:lang w:val="en"/>
        </w:rPr>
        <w:t>delivery,</w:t>
      </w:r>
      <w:r>
        <w:rPr>
          <w:rFonts w:ascii="Verdana" w:hAnsi="Verdana" w:cs="Arial"/>
          <w:sz w:val="20"/>
          <w:szCs w:val="20"/>
          <w:lang w:val="en"/>
        </w:rPr>
        <w:t xml:space="preserve"> please contact </w:t>
      </w:r>
      <w:hyperlink r:id="rId9" w:history="1">
        <w:r w:rsidR="005B5CF0" w:rsidRPr="000D4CF3">
          <w:rPr>
            <w:rStyle w:val="Hyperlink"/>
          </w:rPr>
          <w:t>katy.cumberland@nottinghamvenues.com</w:t>
        </w:r>
      </w:hyperlink>
      <w:r w:rsidR="005B5CF0">
        <w:t xml:space="preserve"> </w:t>
      </w:r>
      <w:r>
        <w:rPr>
          <w:rFonts w:ascii="Verdana" w:hAnsi="Verdana" w:cs="Arial"/>
          <w:sz w:val="20"/>
          <w:szCs w:val="20"/>
          <w:lang w:val="en"/>
        </w:rPr>
        <w:t>to discuss further</w:t>
      </w:r>
      <w:r w:rsidR="00F741AA">
        <w:rPr>
          <w:rFonts w:ascii="Verdana" w:hAnsi="Verdana" w:cs="Arial"/>
          <w:sz w:val="20"/>
          <w:szCs w:val="20"/>
          <w:lang w:val="en"/>
        </w:rPr>
        <w:t>.</w:t>
      </w:r>
    </w:p>
    <w:p w14:paraId="2A4321B6" w14:textId="11DBBB33" w:rsidR="005E2CF9" w:rsidRDefault="005E2CF9" w:rsidP="005E2CF9">
      <w:pPr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  <w:lang w:val="en"/>
        </w:rPr>
        <w:t xml:space="preserve">We do not have any equipment on-site to unload (pallet trucks, </w:t>
      </w:r>
      <w:r w:rsidR="00FF5A7D">
        <w:rPr>
          <w:rFonts w:ascii="Verdana" w:hAnsi="Verdana" w:cs="Arial"/>
          <w:sz w:val="20"/>
          <w:szCs w:val="20"/>
          <w:lang w:val="en"/>
        </w:rPr>
        <w:t>forklift</w:t>
      </w:r>
      <w:r>
        <w:rPr>
          <w:rFonts w:ascii="Verdana" w:hAnsi="Verdana" w:cs="Arial"/>
          <w:sz w:val="20"/>
          <w:szCs w:val="20"/>
          <w:lang w:val="en"/>
        </w:rPr>
        <w:t xml:space="preserve"> trucks </w:t>
      </w:r>
      <w:r w:rsidR="00BF0226">
        <w:rPr>
          <w:rFonts w:ascii="Verdana" w:hAnsi="Verdana" w:cs="Arial"/>
          <w:sz w:val="20"/>
          <w:szCs w:val="20"/>
          <w:lang w:val="en"/>
        </w:rPr>
        <w:t>etc.</w:t>
      </w:r>
      <w:r>
        <w:rPr>
          <w:rFonts w:ascii="Verdana" w:hAnsi="Verdana" w:cs="Arial"/>
          <w:sz w:val="20"/>
          <w:szCs w:val="20"/>
          <w:lang w:val="en"/>
        </w:rPr>
        <w:t>). It will be the responsibility of your courier to unload items.</w:t>
      </w:r>
    </w:p>
    <w:p w14:paraId="6C7100C8" w14:textId="77777777" w:rsidR="005E2CF9" w:rsidRDefault="005E2CF9" w:rsidP="005E2CF9">
      <w:pPr>
        <w:rPr>
          <w:rFonts w:ascii="Bell MT" w:hAnsi="Bell MT"/>
          <w:b/>
          <w:sz w:val="28"/>
          <w:szCs w:val="28"/>
          <w:u w:val="single"/>
        </w:rPr>
      </w:pPr>
    </w:p>
    <w:p w14:paraId="4637E54D" w14:textId="489F9DE6" w:rsidR="005E2CF9" w:rsidRDefault="00FF5A7D" w:rsidP="005A6C7C">
      <w:pPr>
        <w:jc w:val="center"/>
        <w:rPr>
          <w:rFonts w:ascii="Bell MT" w:hAnsi="Bell MT"/>
          <w:b/>
          <w:sz w:val="28"/>
          <w:szCs w:val="28"/>
          <w:u w:val="single"/>
        </w:rPr>
      </w:pPr>
      <w:r w:rsidRPr="00FF5A7D">
        <w:rPr>
          <w:rFonts w:ascii="Bell MT" w:hAnsi="Bell MT"/>
          <w:bCs/>
          <w:noProof/>
          <w:sz w:val="28"/>
          <w:szCs w:val="28"/>
          <w:lang w:eastAsia="en-GB"/>
        </w:rPr>
        <w:lastRenderedPageBreak/>
        <w:drawing>
          <wp:inline distT="0" distB="0" distL="0" distR="0" wp14:anchorId="1754868B" wp14:editId="264F3B38">
            <wp:extent cx="5944235" cy="15913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88E9C" w14:textId="77777777" w:rsidR="00C41C84" w:rsidRDefault="00C41C84" w:rsidP="005E2CF9">
      <w:pPr>
        <w:rPr>
          <w:rFonts w:ascii="Verdana" w:hAnsi="Verdana" w:cs="Arial"/>
          <w:b/>
          <w:sz w:val="24"/>
          <w:szCs w:val="24"/>
          <w:u w:val="single"/>
        </w:rPr>
      </w:pPr>
    </w:p>
    <w:p w14:paraId="5CC406C1" w14:textId="588DB6BE" w:rsidR="005E2CF9" w:rsidRPr="00BF0226" w:rsidRDefault="005E2CF9" w:rsidP="005E2CF9">
      <w:pPr>
        <w:rPr>
          <w:rFonts w:ascii="Verdana" w:hAnsi="Verdana" w:cs="Arial"/>
          <w:b/>
          <w:sz w:val="24"/>
          <w:szCs w:val="24"/>
          <w:u w:val="single"/>
        </w:rPr>
      </w:pPr>
      <w:r w:rsidRPr="00BF0226">
        <w:rPr>
          <w:rFonts w:ascii="Verdana" w:hAnsi="Verdana" w:cs="Arial"/>
          <w:b/>
          <w:sz w:val="24"/>
          <w:szCs w:val="24"/>
          <w:u w:val="single"/>
        </w:rPr>
        <w:t>Unloading at the Venue</w:t>
      </w:r>
    </w:p>
    <w:p w14:paraId="67440B67" w14:textId="77777777" w:rsidR="005E2CF9" w:rsidRPr="00C65841" w:rsidRDefault="005E2CF9" w:rsidP="005E2CF9">
      <w:pPr>
        <w:rPr>
          <w:rFonts w:ascii="Verdana" w:hAnsi="Verdana" w:cs="Arial"/>
          <w:sz w:val="20"/>
          <w:szCs w:val="20"/>
        </w:rPr>
      </w:pPr>
      <w:r w:rsidRPr="00C65841">
        <w:rPr>
          <w:rFonts w:ascii="Verdana" w:hAnsi="Verdana" w:cs="Arial"/>
          <w:sz w:val="20"/>
          <w:szCs w:val="20"/>
        </w:rPr>
        <w:t xml:space="preserve">Please unload via the Loading Bay Entrance. This is located at the back of the building and can be accessed via a separate </w:t>
      </w:r>
      <w:r>
        <w:rPr>
          <w:rFonts w:ascii="Verdana" w:hAnsi="Verdana" w:cs="Arial"/>
          <w:sz w:val="20"/>
          <w:szCs w:val="20"/>
        </w:rPr>
        <w:t>slip road ma</w:t>
      </w:r>
      <w:r w:rsidRPr="00C65841">
        <w:rPr>
          <w:rFonts w:ascii="Verdana" w:hAnsi="Verdana" w:cs="Arial"/>
          <w:sz w:val="20"/>
          <w:szCs w:val="20"/>
        </w:rPr>
        <w:t xml:space="preserve">rked </w:t>
      </w:r>
      <w:r w:rsidRPr="005E2CF9">
        <w:rPr>
          <w:rFonts w:ascii="Verdana" w:hAnsi="Verdana" w:cs="Arial"/>
          <w:b/>
          <w:sz w:val="20"/>
          <w:szCs w:val="20"/>
        </w:rPr>
        <w:t>“No Entry, Deliveries Only”.</w:t>
      </w:r>
    </w:p>
    <w:p w14:paraId="387660D6" w14:textId="77777777" w:rsidR="005E2CF9" w:rsidRPr="00C65841" w:rsidRDefault="005E2CF9" w:rsidP="005E2CF9">
      <w:pPr>
        <w:rPr>
          <w:rFonts w:ascii="Verdana" w:hAnsi="Verdana" w:cs="Arial"/>
          <w:sz w:val="20"/>
          <w:szCs w:val="20"/>
        </w:rPr>
      </w:pPr>
      <w:r w:rsidRPr="00C65841">
        <w:rPr>
          <w:rFonts w:ascii="Verdana" w:hAnsi="Verdana" w:cs="Arial"/>
          <w:sz w:val="20"/>
          <w:szCs w:val="20"/>
        </w:rPr>
        <w:t>The Loading Bay is on ground floor level.</w:t>
      </w:r>
    </w:p>
    <w:p w14:paraId="306DB33B" w14:textId="77777777" w:rsidR="005E2CF9" w:rsidRPr="00C65841" w:rsidRDefault="005E2CF9" w:rsidP="005E2CF9">
      <w:pPr>
        <w:rPr>
          <w:rFonts w:ascii="Verdana" w:hAnsi="Verdana" w:cs="Arial"/>
          <w:sz w:val="20"/>
          <w:szCs w:val="20"/>
        </w:rPr>
      </w:pPr>
      <w:r w:rsidRPr="00C65841">
        <w:rPr>
          <w:rFonts w:ascii="Verdana" w:hAnsi="Verdana" w:cs="Arial"/>
          <w:sz w:val="20"/>
          <w:szCs w:val="20"/>
        </w:rPr>
        <w:t>Please bring your own moving equipment (</w:t>
      </w:r>
      <w:r>
        <w:rPr>
          <w:rFonts w:ascii="Verdana" w:hAnsi="Verdana" w:cs="Arial"/>
          <w:sz w:val="20"/>
          <w:szCs w:val="20"/>
        </w:rPr>
        <w:t xml:space="preserve">trolleys </w:t>
      </w:r>
      <w:r w:rsidR="00BF0226">
        <w:rPr>
          <w:rFonts w:ascii="Verdana" w:hAnsi="Verdana" w:cs="Arial"/>
          <w:sz w:val="20"/>
          <w:szCs w:val="20"/>
        </w:rPr>
        <w:t>etc.</w:t>
      </w:r>
      <w:r>
        <w:rPr>
          <w:rFonts w:ascii="Verdana" w:hAnsi="Verdana" w:cs="Arial"/>
          <w:sz w:val="20"/>
          <w:szCs w:val="20"/>
        </w:rPr>
        <w:t>) as the EMCC does not have the equipment onsite</w:t>
      </w:r>
      <w:r w:rsidRPr="00C65841">
        <w:rPr>
          <w:rFonts w:ascii="Verdana" w:hAnsi="Verdana" w:cs="Arial"/>
          <w:sz w:val="20"/>
          <w:szCs w:val="20"/>
        </w:rPr>
        <w:t>.</w:t>
      </w:r>
    </w:p>
    <w:p w14:paraId="7B81AED4" w14:textId="77777777" w:rsidR="005E2CF9" w:rsidRDefault="005E2CF9" w:rsidP="005E2CF9">
      <w:pPr>
        <w:rPr>
          <w:rFonts w:ascii="Verdana" w:hAnsi="Verdana" w:cs="Arial"/>
          <w:sz w:val="20"/>
          <w:szCs w:val="20"/>
        </w:rPr>
      </w:pPr>
      <w:r w:rsidRPr="00C65841">
        <w:rPr>
          <w:rFonts w:ascii="Verdana" w:hAnsi="Verdana" w:cs="Arial"/>
          <w:sz w:val="20"/>
          <w:szCs w:val="20"/>
        </w:rPr>
        <w:t>Once</w:t>
      </w:r>
      <w:r>
        <w:rPr>
          <w:rFonts w:ascii="Verdana" w:hAnsi="Verdana" w:cs="Arial"/>
          <w:sz w:val="20"/>
          <w:szCs w:val="20"/>
        </w:rPr>
        <w:t xml:space="preserve"> you have finished</w:t>
      </w:r>
      <w:r w:rsidRPr="00C65841">
        <w:rPr>
          <w:rFonts w:ascii="Verdana" w:hAnsi="Verdana" w:cs="Arial"/>
          <w:sz w:val="20"/>
          <w:szCs w:val="20"/>
        </w:rPr>
        <w:t xml:space="preserve"> unloading</w:t>
      </w:r>
      <w:r>
        <w:rPr>
          <w:rFonts w:ascii="Verdana" w:hAnsi="Verdana" w:cs="Arial"/>
          <w:sz w:val="20"/>
          <w:szCs w:val="20"/>
        </w:rPr>
        <w:t>,</w:t>
      </w:r>
      <w:r w:rsidRPr="00C65841">
        <w:rPr>
          <w:rFonts w:ascii="Verdana" w:hAnsi="Verdana" w:cs="Arial"/>
          <w:sz w:val="20"/>
          <w:szCs w:val="20"/>
        </w:rPr>
        <w:t xml:space="preserve"> please move your vehicle to the main car park at </w:t>
      </w:r>
      <w:r>
        <w:rPr>
          <w:rFonts w:ascii="Verdana" w:hAnsi="Verdana" w:cs="Arial"/>
          <w:sz w:val="20"/>
          <w:szCs w:val="20"/>
        </w:rPr>
        <w:t xml:space="preserve">the front of the building. </w:t>
      </w:r>
    </w:p>
    <w:p w14:paraId="391CF766" w14:textId="77777777" w:rsidR="005E2CF9" w:rsidRDefault="005E2CF9" w:rsidP="005E2CF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The </w:t>
      </w:r>
      <w:r w:rsidRPr="00C65841">
        <w:rPr>
          <w:rFonts w:ascii="Verdana" w:hAnsi="Verdana" w:cs="Arial"/>
          <w:sz w:val="20"/>
          <w:szCs w:val="20"/>
        </w:rPr>
        <w:t>Car Park is free and on a first come first served basis.</w:t>
      </w:r>
    </w:p>
    <w:p w14:paraId="5B060799" w14:textId="77777777" w:rsidR="005E2CF9" w:rsidRDefault="005E2CF9" w:rsidP="005A6C7C">
      <w:pPr>
        <w:jc w:val="center"/>
        <w:rPr>
          <w:rFonts w:ascii="Bell MT" w:hAnsi="Bell MT"/>
          <w:sz w:val="24"/>
          <w:szCs w:val="24"/>
        </w:rPr>
      </w:pPr>
    </w:p>
    <w:p w14:paraId="115E53A0" w14:textId="77777777" w:rsidR="005E2CF9" w:rsidRPr="00BF0226" w:rsidRDefault="00BF0226" w:rsidP="005E2CF9">
      <w:p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Collections</w:t>
      </w:r>
    </w:p>
    <w:p w14:paraId="6ABAC8D6" w14:textId="77777777" w:rsidR="005E2CF9" w:rsidRDefault="005E2CF9" w:rsidP="005E2CF9">
      <w:pPr>
        <w:rPr>
          <w:rFonts w:ascii="Verdana" w:hAnsi="Verdana" w:cs="Arial"/>
          <w:sz w:val="20"/>
          <w:szCs w:val="20"/>
        </w:rPr>
      </w:pPr>
      <w:r w:rsidRPr="00C65841">
        <w:rPr>
          <w:rFonts w:ascii="Verdana" w:hAnsi="Verdana" w:cs="Arial"/>
          <w:sz w:val="20"/>
          <w:szCs w:val="20"/>
        </w:rPr>
        <w:t>EMCC Storage is limited so where possible please take all items away with you</w:t>
      </w:r>
      <w:r>
        <w:rPr>
          <w:rFonts w:ascii="Verdana" w:hAnsi="Verdana" w:cs="Arial"/>
          <w:sz w:val="20"/>
          <w:szCs w:val="20"/>
        </w:rPr>
        <w:t xml:space="preserve"> the day the event finishes</w:t>
      </w:r>
      <w:r w:rsidRPr="00C65841">
        <w:rPr>
          <w:rFonts w:ascii="Verdana" w:hAnsi="Verdana" w:cs="Arial"/>
          <w:sz w:val="20"/>
          <w:szCs w:val="20"/>
        </w:rPr>
        <w:t xml:space="preserve">. </w:t>
      </w:r>
    </w:p>
    <w:p w14:paraId="1AB79DED" w14:textId="50E6383A" w:rsidR="000C0899" w:rsidRPr="00C65841" w:rsidRDefault="005E2CF9" w:rsidP="005E2CF9">
      <w:pPr>
        <w:rPr>
          <w:rFonts w:ascii="Verdana" w:hAnsi="Verdana" w:cs="Arial"/>
          <w:sz w:val="20"/>
          <w:szCs w:val="20"/>
        </w:rPr>
      </w:pPr>
      <w:r w:rsidRPr="00C65841">
        <w:rPr>
          <w:rFonts w:ascii="Verdana" w:hAnsi="Verdana" w:cs="Arial"/>
          <w:sz w:val="20"/>
          <w:szCs w:val="20"/>
        </w:rPr>
        <w:t xml:space="preserve">If you do need to arrange collection via </w:t>
      </w:r>
      <w:r w:rsidR="00FF5A7D" w:rsidRPr="00C65841">
        <w:rPr>
          <w:rFonts w:ascii="Verdana" w:hAnsi="Verdana" w:cs="Arial"/>
          <w:sz w:val="20"/>
          <w:szCs w:val="20"/>
        </w:rPr>
        <w:t>courier,</w:t>
      </w:r>
      <w:r w:rsidRPr="00C65841">
        <w:rPr>
          <w:rFonts w:ascii="Verdana" w:hAnsi="Verdana" w:cs="Arial"/>
          <w:sz w:val="20"/>
          <w:szCs w:val="20"/>
        </w:rPr>
        <w:t xml:space="preserve"> please make sure that you adhere to the </w:t>
      </w:r>
      <w:r w:rsidR="00FF5A7D" w:rsidRPr="00C65841">
        <w:rPr>
          <w:rFonts w:ascii="Verdana" w:hAnsi="Verdana" w:cs="Arial"/>
          <w:sz w:val="20"/>
          <w:szCs w:val="20"/>
        </w:rPr>
        <w:t>following: -</w:t>
      </w:r>
    </w:p>
    <w:p w14:paraId="11323AF5" w14:textId="77777777" w:rsidR="005E2CF9" w:rsidRPr="00BF0226" w:rsidRDefault="005E2CF9" w:rsidP="005E2CF9">
      <w:pPr>
        <w:pStyle w:val="ListParagraph"/>
        <w:numPr>
          <w:ilvl w:val="0"/>
          <w:numId w:val="2"/>
        </w:numPr>
        <w:rPr>
          <w:rFonts w:ascii="Verdana" w:hAnsi="Verdana" w:cs="Arial"/>
          <w:color w:val="192CB9"/>
          <w:sz w:val="20"/>
          <w:szCs w:val="20"/>
        </w:rPr>
      </w:pPr>
      <w:r w:rsidRPr="00BF0226">
        <w:rPr>
          <w:rFonts w:ascii="Verdana" w:hAnsi="Verdana" w:cs="Arial"/>
          <w:color w:val="192CB9"/>
          <w:sz w:val="20"/>
          <w:szCs w:val="20"/>
        </w:rPr>
        <w:t>All Items are packed away properly.</w:t>
      </w:r>
    </w:p>
    <w:p w14:paraId="4F0C82C6" w14:textId="77777777" w:rsidR="005E2CF9" w:rsidRPr="00BF0226" w:rsidRDefault="005E2CF9" w:rsidP="005E2CF9">
      <w:pPr>
        <w:pStyle w:val="ListParagraph"/>
        <w:numPr>
          <w:ilvl w:val="0"/>
          <w:numId w:val="2"/>
        </w:numPr>
        <w:rPr>
          <w:rFonts w:ascii="Verdana" w:hAnsi="Verdana" w:cs="Arial"/>
          <w:color w:val="192CB9"/>
          <w:sz w:val="20"/>
          <w:szCs w:val="20"/>
        </w:rPr>
      </w:pPr>
      <w:r w:rsidRPr="00BF0226">
        <w:rPr>
          <w:rFonts w:ascii="Verdana" w:hAnsi="Verdana" w:cs="Arial"/>
          <w:color w:val="192CB9"/>
          <w:sz w:val="20"/>
          <w:szCs w:val="20"/>
        </w:rPr>
        <w:t>COMPANY NAME AND CONTACT.</w:t>
      </w:r>
    </w:p>
    <w:p w14:paraId="2E01C17E" w14:textId="77777777" w:rsidR="005E2CF9" w:rsidRPr="00BF0226" w:rsidRDefault="005E2CF9" w:rsidP="005E2CF9">
      <w:pPr>
        <w:pStyle w:val="ListParagraph"/>
        <w:numPr>
          <w:ilvl w:val="0"/>
          <w:numId w:val="2"/>
        </w:numPr>
        <w:rPr>
          <w:rFonts w:ascii="Verdana" w:hAnsi="Verdana" w:cs="Arial"/>
          <w:color w:val="192CB9"/>
          <w:sz w:val="20"/>
          <w:szCs w:val="20"/>
        </w:rPr>
      </w:pPr>
      <w:r w:rsidRPr="00BF0226">
        <w:rPr>
          <w:rFonts w:ascii="Verdana" w:hAnsi="Verdana" w:cs="Arial"/>
          <w:color w:val="192CB9"/>
          <w:sz w:val="20"/>
          <w:szCs w:val="20"/>
        </w:rPr>
        <w:t>FULL RETURN ADDRESS.</w:t>
      </w:r>
    </w:p>
    <w:p w14:paraId="1468D744" w14:textId="375A3EA2" w:rsidR="005E2CF9" w:rsidRPr="00BF0226" w:rsidRDefault="000C0899" w:rsidP="005E2CF9">
      <w:pPr>
        <w:pStyle w:val="ListParagraph"/>
        <w:numPr>
          <w:ilvl w:val="0"/>
          <w:numId w:val="2"/>
        </w:numPr>
        <w:rPr>
          <w:rFonts w:ascii="Verdana" w:hAnsi="Verdana" w:cs="Arial"/>
          <w:color w:val="192CB9"/>
          <w:sz w:val="20"/>
          <w:szCs w:val="20"/>
        </w:rPr>
      </w:pPr>
      <w:r w:rsidRPr="00BF0226">
        <w:rPr>
          <w:rFonts w:ascii="Verdana" w:hAnsi="Verdana" w:cs="Arial"/>
          <w:color w:val="192CB9"/>
          <w:sz w:val="20"/>
          <w:szCs w:val="20"/>
        </w:rPr>
        <w:t xml:space="preserve">COLLECTION DATE – MUST BE NO LATER THAN </w:t>
      </w:r>
      <w:r w:rsidR="004301E4">
        <w:rPr>
          <w:rFonts w:ascii="Verdana" w:hAnsi="Verdana" w:cs="Arial"/>
          <w:color w:val="192CB9"/>
          <w:sz w:val="20"/>
          <w:szCs w:val="20"/>
        </w:rPr>
        <w:t>1</w:t>
      </w:r>
      <w:r w:rsidRPr="00BF0226">
        <w:rPr>
          <w:rFonts w:ascii="Verdana" w:hAnsi="Verdana" w:cs="Arial"/>
          <w:color w:val="192CB9"/>
          <w:sz w:val="20"/>
          <w:szCs w:val="20"/>
        </w:rPr>
        <w:t xml:space="preserve"> DAYS AFTER THE EVENT</w:t>
      </w:r>
    </w:p>
    <w:p w14:paraId="1517130A" w14:textId="77777777" w:rsidR="000C0899" w:rsidRDefault="000C0899" w:rsidP="005E2CF9">
      <w:pPr>
        <w:pStyle w:val="ListParagraph"/>
        <w:numPr>
          <w:ilvl w:val="0"/>
          <w:numId w:val="2"/>
        </w:numPr>
        <w:rPr>
          <w:rFonts w:ascii="Verdana" w:hAnsi="Verdana" w:cs="Arial"/>
          <w:color w:val="192CB9"/>
          <w:sz w:val="20"/>
          <w:szCs w:val="20"/>
        </w:rPr>
      </w:pPr>
      <w:r w:rsidRPr="00BF0226">
        <w:rPr>
          <w:rFonts w:ascii="Verdana" w:hAnsi="Verdana" w:cs="Arial"/>
          <w:color w:val="192CB9"/>
          <w:sz w:val="20"/>
          <w:szCs w:val="20"/>
        </w:rPr>
        <w:t>COURIER COMPANY NAME WHO ARE COLLECTING ITEMS</w:t>
      </w:r>
    </w:p>
    <w:p w14:paraId="3142171D" w14:textId="77777777" w:rsidR="00D33CB2" w:rsidRPr="00BF0226" w:rsidRDefault="00D33CB2" w:rsidP="005E2CF9">
      <w:pPr>
        <w:pStyle w:val="ListParagraph"/>
        <w:numPr>
          <w:ilvl w:val="0"/>
          <w:numId w:val="2"/>
        </w:numPr>
        <w:rPr>
          <w:rFonts w:ascii="Verdana" w:hAnsi="Verdana" w:cs="Arial"/>
          <w:color w:val="192CB9"/>
          <w:sz w:val="20"/>
          <w:szCs w:val="20"/>
        </w:rPr>
      </w:pPr>
      <w:r>
        <w:rPr>
          <w:rFonts w:ascii="Verdana" w:hAnsi="Verdana" w:cs="Arial"/>
          <w:color w:val="192CB9"/>
          <w:sz w:val="20"/>
          <w:szCs w:val="20"/>
        </w:rPr>
        <w:t>EMCC Ltd does not take responsibly of items left for collection</w:t>
      </w:r>
    </w:p>
    <w:p w14:paraId="582B3CCC" w14:textId="77777777" w:rsidR="005E2CF9" w:rsidRDefault="005E2CF9" w:rsidP="005A6C7C">
      <w:pPr>
        <w:jc w:val="center"/>
        <w:rPr>
          <w:rFonts w:ascii="Bell MT" w:hAnsi="Bell MT"/>
          <w:sz w:val="24"/>
          <w:szCs w:val="24"/>
        </w:rPr>
      </w:pPr>
    </w:p>
    <w:p w14:paraId="0DC83CAC" w14:textId="77777777" w:rsidR="005E2CF9" w:rsidRPr="00BF0226" w:rsidRDefault="00BF0226" w:rsidP="005E2CF9">
      <w:p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Documentation</w:t>
      </w:r>
    </w:p>
    <w:p w14:paraId="55CC4ECD" w14:textId="77777777" w:rsidR="005E2CF9" w:rsidRDefault="005E2CF9" w:rsidP="005E2CF9">
      <w:pPr>
        <w:rPr>
          <w:rFonts w:ascii="Verdana" w:hAnsi="Verdana"/>
          <w:sz w:val="20"/>
          <w:szCs w:val="20"/>
        </w:rPr>
      </w:pPr>
    </w:p>
    <w:p w14:paraId="19F7F0C8" w14:textId="77777777" w:rsidR="005E2CF9" w:rsidRDefault="005E2CF9" w:rsidP="005E2CF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Current PAT Test Certificates must be supplied 10 working days in advance of the event date covering any electrical equipment you plan to bring on site.</w:t>
      </w:r>
    </w:p>
    <w:p w14:paraId="57DCE81F" w14:textId="3512ACD7" w:rsidR="000C0899" w:rsidRPr="00F741AA" w:rsidRDefault="005E2CF9" w:rsidP="005E2CF9">
      <w:pPr>
        <w:rPr>
          <w:rFonts w:eastAsiaTheme="minorEastAsia"/>
          <w:noProof/>
          <w:color w:val="1F3864"/>
          <w:sz w:val="21"/>
          <w:szCs w:val="21"/>
          <w:lang w:eastAsia="en-GB"/>
        </w:rPr>
      </w:pPr>
      <w:r>
        <w:rPr>
          <w:rFonts w:ascii="Verdana" w:hAnsi="Verdana"/>
          <w:sz w:val="20"/>
          <w:szCs w:val="20"/>
        </w:rPr>
        <w:t>Please send this directly to th</w:t>
      </w:r>
      <w:r w:rsidR="000C0899">
        <w:rPr>
          <w:rFonts w:ascii="Verdana" w:hAnsi="Verdana"/>
          <w:sz w:val="20"/>
          <w:szCs w:val="20"/>
        </w:rPr>
        <w:t xml:space="preserve">e company organising your event </w:t>
      </w:r>
      <w:hyperlink r:id="rId11" w:history="1">
        <w:r w:rsidR="005B5CF0" w:rsidRPr="000D4CF3">
          <w:rPr>
            <w:rStyle w:val="Hyperlink"/>
          </w:rPr>
          <w:t>katy.cumberland@nottinghamvenues.com</w:t>
        </w:r>
      </w:hyperlink>
      <w:r w:rsidR="005B5CF0">
        <w:t xml:space="preserve"> </w:t>
      </w:r>
    </w:p>
    <w:p w14:paraId="50C1C155" w14:textId="57D28BBE" w:rsidR="005E2CF9" w:rsidRDefault="005E2CF9" w:rsidP="005E2CF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Public Liability Insurance Certificate must also be supplied as above.</w:t>
      </w:r>
      <w:r w:rsidR="00E505D5">
        <w:rPr>
          <w:rFonts w:ascii="Verdana" w:hAnsi="Verdana"/>
          <w:sz w:val="20"/>
          <w:szCs w:val="20"/>
        </w:rPr>
        <w:t xml:space="preserve"> </w:t>
      </w:r>
    </w:p>
    <w:p w14:paraId="3422AC14" w14:textId="77777777" w:rsidR="000C0899" w:rsidRDefault="000C0899" w:rsidP="005E2CF9">
      <w:pPr>
        <w:rPr>
          <w:rFonts w:ascii="Verdana" w:hAnsi="Verdana"/>
          <w:sz w:val="20"/>
          <w:szCs w:val="20"/>
        </w:rPr>
      </w:pPr>
    </w:p>
    <w:p w14:paraId="21FC4F7F" w14:textId="77777777" w:rsidR="005E2CF9" w:rsidRDefault="005E2CF9" w:rsidP="005A6C7C">
      <w:pPr>
        <w:jc w:val="center"/>
        <w:rPr>
          <w:rFonts w:ascii="Bell MT" w:hAnsi="Bell MT"/>
          <w:sz w:val="24"/>
          <w:szCs w:val="24"/>
        </w:rPr>
      </w:pPr>
    </w:p>
    <w:sectPr w:rsidR="005E2CF9" w:rsidSect="00711A9D">
      <w:headerReference w:type="default" r:id="rId12"/>
      <w:pgSz w:w="11906" w:h="16838"/>
      <w:pgMar w:top="1134" w:right="1440" w:bottom="851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EA3198C" w14:textId="77777777" w:rsidR="00486229" w:rsidRDefault="00486229" w:rsidP="00711A9D">
      <w:pPr>
        <w:spacing w:after="0" w:line="240" w:lineRule="auto"/>
      </w:pPr>
      <w:r>
        <w:separator/>
      </w:r>
    </w:p>
  </w:endnote>
  <w:endnote w:type="continuationSeparator" w:id="0">
    <w:p w14:paraId="48B57D7C" w14:textId="77777777" w:rsidR="00486229" w:rsidRDefault="00486229" w:rsidP="0071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15F25F3" w14:textId="77777777" w:rsidR="00486229" w:rsidRDefault="00486229" w:rsidP="00711A9D">
      <w:pPr>
        <w:spacing w:after="0" w:line="240" w:lineRule="auto"/>
      </w:pPr>
      <w:r>
        <w:separator/>
      </w:r>
    </w:p>
  </w:footnote>
  <w:footnote w:type="continuationSeparator" w:id="0">
    <w:p w14:paraId="318E2839" w14:textId="77777777" w:rsidR="00486229" w:rsidRDefault="00486229" w:rsidP="0071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F1921D" w14:textId="77777777" w:rsidR="00711A9D" w:rsidRPr="00711A9D" w:rsidRDefault="00266478">
    <w:pPr>
      <w:pStyle w:val="Header"/>
      <w:rPr>
        <w:rFonts w:ascii="Bodoni MT" w:hAnsi="Bodoni MT" w:cs="Arabic Typesetting"/>
      </w:rPr>
    </w:pPr>
    <w:r>
      <w:rPr>
        <w:rFonts w:ascii="Bodoni MT" w:hAnsi="Bodoni MT" w:cs="Arabic Typesetting"/>
      </w:rPr>
      <w:t>Car Park Barrier Code: 11</w:t>
    </w:r>
    <w:r w:rsidR="00711A9D" w:rsidRPr="00481013">
      <w:rPr>
        <w:rFonts w:ascii="Bodoni MT" w:hAnsi="Bodoni MT" w:cs="Arabic Typesetting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FB26F41"/>
    <w:multiLevelType w:val="hybridMultilevel"/>
    <w:tmpl w:val="9294D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F63"/>
    <w:multiLevelType w:val="hybridMultilevel"/>
    <w:tmpl w:val="C5FCCEEA"/>
    <w:lvl w:ilvl="0" w:tplc="AA9EE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29072">
    <w:abstractNumId w:val="1"/>
  </w:num>
  <w:num w:numId="2" w16cid:durableId="25663986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87"/>
    <w:rsid w:val="0003073E"/>
    <w:rsid w:val="000B2D16"/>
    <w:rsid w:val="000C0899"/>
    <w:rsid w:val="000C2304"/>
    <w:rsid w:val="000D1414"/>
    <w:rsid w:val="00110BEF"/>
    <w:rsid w:val="00166690"/>
    <w:rsid w:val="00170D57"/>
    <w:rsid w:val="00183E4F"/>
    <w:rsid w:val="001D34E4"/>
    <w:rsid w:val="001F440A"/>
    <w:rsid w:val="001F60D9"/>
    <w:rsid w:val="001F6ECD"/>
    <w:rsid w:val="00247C6B"/>
    <w:rsid w:val="002500C6"/>
    <w:rsid w:val="00254764"/>
    <w:rsid w:val="00266478"/>
    <w:rsid w:val="002B66A6"/>
    <w:rsid w:val="00351C93"/>
    <w:rsid w:val="003C2E3F"/>
    <w:rsid w:val="003E241B"/>
    <w:rsid w:val="004301E4"/>
    <w:rsid w:val="00443143"/>
    <w:rsid w:val="00480944"/>
    <w:rsid w:val="00486229"/>
    <w:rsid w:val="004E024F"/>
    <w:rsid w:val="00540E80"/>
    <w:rsid w:val="00552087"/>
    <w:rsid w:val="005A6C7C"/>
    <w:rsid w:val="005B5CF0"/>
    <w:rsid w:val="005D0BF1"/>
    <w:rsid w:val="005E2CF9"/>
    <w:rsid w:val="00607786"/>
    <w:rsid w:val="006161A4"/>
    <w:rsid w:val="00655C8A"/>
    <w:rsid w:val="00680E3D"/>
    <w:rsid w:val="006A0E91"/>
    <w:rsid w:val="006A2C87"/>
    <w:rsid w:val="006C74B4"/>
    <w:rsid w:val="006E3EF0"/>
    <w:rsid w:val="006E4EBC"/>
    <w:rsid w:val="00711A9D"/>
    <w:rsid w:val="0074070B"/>
    <w:rsid w:val="00745E62"/>
    <w:rsid w:val="00760583"/>
    <w:rsid w:val="00780D5F"/>
    <w:rsid w:val="00827830"/>
    <w:rsid w:val="00886457"/>
    <w:rsid w:val="00886512"/>
    <w:rsid w:val="00961109"/>
    <w:rsid w:val="009630D3"/>
    <w:rsid w:val="00980E6A"/>
    <w:rsid w:val="009A00FB"/>
    <w:rsid w:val="009C4512"/>
    <w:rsid w:val="009D3BD8"/>
    <w:rsid w:val="00A924E5"/>
    <w:rsid w:val="00AA59DD"/>
    <w:rsid w:val="00AC1B69"/>
    <w:rsid w:val="00B340DF"/>
    <w:rsid w:val="00B53420"/>
    <w:rsid w:val="00BF0226"/>
    <w:rsid w:val="00C25D1C"/>
    <w:rsid w:val="00C30661"/>
    <w:rsid w:val="00C32BCC"/>
    <w:rsid w:val="00C41C84"/>
    <w:rsid w:val="00C56276"/>
    <w:rsid w:val="00CD3C67"/>
    <w:rsid w:val="00CF7FF8"/>
    <w:rsid w:val="00D33CB2"/>
    <w:rsid w:val="00D7768A"/>
    <w:rsid w:val="00D92D87"/>
    <w:rsid w:val="00DA056E"/>
    <w:rsid w:val="00DB0C96"/>
    <w:rsid w:val="00DC41D9"/>
    <w:rsid w:val="00E22727"/>
    <w:rsid w:val="00E4471F"/>
    <w:rsid w:val="00E46CDB"/>
    <w:rsid w:val="00E505D5"/>
    <w:rsid w:val="00E51ABD"/>
    <w:rsid w:val="00E66938"/>
    <w:rsid w:val="00EA3DD3"/>
    <w:rsid w:val="00EC559A"/>
    <w:rsid w:val="00EF3E39"/>
    <w:rsid w:val="00F00328"/>
    <w:rsid w:val="00F253A4"/>
    <w:rsid w:val="00F741AA"/>
    <w:rsid w:val="00F84EFB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BA82"/>
  <w15:chartTrackingRefBased/>
  <w15:docId w15:val="{49BC1F72-B004-43F7-B4D1-BA04461F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0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20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1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A9D"/>
  </w:style>
  <w:style w:type="paragraph" w:styleId="Footer">
    <w:name w:val="footer"/>
    <w:basedOn w:val="Normal"/>
    <w:link w:val="FooterChar"/>
    <w:uiPriority w:val="99"/>
    <w:unhideWhenUsed/>
    <w:rsid w:val="00711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A9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C8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5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44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y.cumberland@nottinghamvenues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katy.cumberland@nottinghamvenu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Lee</dc:creator>
  <cp:keywords/>
  <dc:description/>
  <cp:lastModifiedBy>Jay</cp:lastModifiedBy>
  <cp:revision>3</cp:revision>
  <cp:lastPrinted>2020-10-01T15:55:00Z</cp:lastPrinted>
  <dcterms:created xsi:type="dcterms:W3CDTF">2026-06-15T09:15:00Z</dcterms:created>
  <dcterms:modified xsi:type="dcterms:W3CDTF">2026-06-29T09:31:00Z</dcterms:modified>
</cp:coreProperties>
</file>