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sz w:val="32"/>
          <w:szCs w:val="32"/>
        </w:rPr>
      </w:pPr>
      <w:r w:rsidDel="00000000" w:rsidR="00000000" w:rsidRPr="00000000">
        <w:rPr>
          <w:b w:val="1"/>
          <w:sz w:val="32"/>
          <w:szCs w:val="32"/>
          <w:rtl w:val="0"/>
        </w:rPr>
        <w:t xml:space="preserve">STATEMENT OF WORK</w:t>
      </w:r>
    </w:p>
    <w:p w:rsidR="00000000" w:rsidDel="00000000" w:rsidP="00000000" w:rsidRDefault="00000000" w:rsidRPr="00000000" w14:paraId="00000002">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3">
      <w:pPr>
        <w:spacing w:line="360" w:lineRule="auto"/>
        <w:rPr>
          <w:b w:val="1"/>
          <w:sz w:val="24"/>
          <w:szCs w:val="24"/>
        </w:rPr>
      </w:pPr>
      <w:r w:rsidDel="00000000" w:rsidR="00000000" w:rsidRPr="00000000">
        <w:rPr>
          <w:b w:val="1"/>
          <w:sz w:val="24"/>
          <w:szCs w:val="24"/>
          <w:rtl w:val="0"/>
        </w:rPr>
        <w:t xml:space="preserve">Proponent:</w:t>
      </w:r>
    </w:p>
    <w:p w:rsidR="00000000" w:rsidDel="00000000" w:rsidP="00000000" w:rsidRDefault="00000000" w:rsidRPr="00000000" w14:paraId="00000004">
      <w:pPr>
        <w:spacing w:line="360" w:lineRule="auto"/>
        <w:rPr>
          <w:b w:val="1"/>
          <w:sz w:val="24"/>
          <w:szCs w:val="24"/>
        </w:rPr>
      </w:pPr>
      <w:r w:rsidDel="00000000" w:rsidR="00000000" w:rsidRPr="00000000">
        <w:rPr>
          <w:b w:val="1"/>
          <w:sz w:val="24"/>
          <w:szCs w:val="24"/>
          <w:rtl w:val="0"/>
        </w:rPr>
        <w:t xml:space="preserve">Division/Department/Business Unit:</w:t>
      </w:r>
    </w:p>
    <w:p w:rsidR="00000000" w:rsidDel="00000000" w:rsidP="00000000" w:rsidRDefault="00000000" w:rsidRPr="00000000" w14:paraId="00000005">
      <w:pPr>
        <w:spacing w:line="360" w:lineRule="auto"/>
        <w:rPr>
          <w:b w:val="1"/>
          <w:sz w:val="24"/>
          <w:szCs w:val="24"/>
        </w:rPr>
      </w:pPr>
      <w:r w:rsidDel="00000000" w:rsidR="00000000" w:rsidRPr="00000000">
        <w:rPr>
          <w:b w:val="1"/>
          <w:sz w:val="24"/>
          <w:szCs w:val="24"/>
          <w:rtl w:val="0"/>
        </w:rPr>
        <w:t xml:space="preserve">Date Created:</w:t>
      </w:r>
    </w:p>
    <w:p w:rsidR="00000000" w:rsidDel="00000000" w:rsidP="00000000" w:rsidRDefault="00000000" w:rsidRPr="00000000" w14:paraId="00000006">
      <w:pPr>
        <w:spacing w:line="360" w:lineRule="auto"/>
        <w:rPr>
          <w:b w:val="1"/>
          <w:sz w:val="24"/>
          <w:szCs w:val="24"/>
        </w:rPr>
      </w:pPr>
      <w:r w:rsidDel="00000000" w:rsidR="00000000" w:rsidRPr="00000000">
        <w:rPr>
          <w:b w:val="1"/>
          <w:sz w:val="24"/>
          <w:szCs w:val="24"/>
          <w:rtl w:val="0"/>
        </w:rPr>
        <w:t xml:space="preserve">Vendor Name:</w:t>
      </w:r>
    </w:p>
    <w:p w:rsidR="00000000" w:rsidDel="00000000" w:rsidP="00000000" w:rsidRDefault="00000000" w:rsidRPr="00000000" w14:paraId="00000007">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8">
      <w:pPr>
        <w:spacing w:line="360" w:lineRule="auto"/>
        <w:ind w:left="1800" w:hanging="720"/>
        <w:rPr>
          <w:b w:val="1"/>
          <w:sz w:val="24"/>
          <w:szCs w:val="24"/>
        </w:rPr>
      </w:pPr>
      <w:r w:rsidDel="00000000" w:rsidR="00000000" w:rsidRPr="00000000">
        <w:rPr>
          <w:b w:val="1"/>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Document Objective</w:t>
      </w:r>
    </w:p>
    <w:p w:rsidR="00000000" w:rsidDel="00000000" w:rsidP="00000000" w:rsidRDefault="00000000" w:rsidRPr="00000000" w14:paraId="00000009">
      <w:pPr>
        <w:spacing w:line="360" w:lineRule="auto"/>
        <w:ind w:left="1080" w:firstLine="0"/>
        <w:jc w:val="both"/>
        <w:rPr>
          <w:sz w:val="24"/>
          <w:szCs w:val="24"/>
        </w:rPr>
      </w:pPr>
      <w:r w:rsidDel="00000000" w:rsidR="00000000" w:rsidRPr="00000000">
        <w:rPr>
          <w:sz w:val="24"/>
          <w:szCs w:val="24"/>
          <w:rtl w:val="0"/>
        </w:rPr>
        <w:t xml:space="preserve">This Statement of Work (“</w:t>
      </w:r>
      <w:r w:rsidDel="00000000" w:rsidR="00000000" w:rsidRPr="00000000">
        <w:rPr>
          <w:b w:val="1"/>
          <w:sz w:val="24"/>
          <w:szCs w:val="24"/>
          <w:rtl w:val="0"/>
        </w:rPr>
        <w:t xml:space="preserve">SOW</w:t>
      </w:r>
      <w:r w:rsidDel="00000000" w:rsidR="00000000" w:rsidRPr="00000000">
        <w:rPr>
          <w:sz w:val="24"/>
          <w:szCs w:val="24"/>
          <w:rtl w:val="0"/>
        </w:rPr>
        <w:t xml:space="preserve">”) documents the agreed scope, deliverables, and terms of engagement with [Vendor] to support Company’s programs, campaigns, or business initiatives. It ensures that due diligence requirements are fulfilled and provides the foundation for ongoing service delivery and project implementation in accordance with the overarching Master Services Agreement (MSA).</w:t>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B">
      <w:pPr>
        <w:spacing w:line="360" w:lineRule="auto"/>
        <w:ind w:left="1800" w:hanging="720"/>
        <w:rPr>
          <w:i w:val="1"/>
          <w:sz w:val="24"/>
          <w:szCs w:val="24"/>
        </w:rPr>
      </w:pPr>
      <w:r w:rsidDel="00000000" w:rsidR="00000000" w:rsidRPr="00000000">
        <w:rPr>
          <w:b w:val="1"/>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Products &amp; Service Offerings </w:t>
      </w:r>
      <w:r w:rsidDel="00000000" w:rsidR="00000000" w:rsidRPr="00000000">
        <w:rPr>
          <w:i w:val="1"/>
          <w:sz w:val="24"/>
          <w:szCs w:val="24"/>
          <w:rtl w:val="0"/>
        </w:rPr>
        <w:t xml:space="preserve">(Modify or expand as needed)</w:t>
      </w:r>
    </w:p>
    <w:p w:rsidR="00000000" w:rsidDel="00000000" w:rsidP="00000000" w:rsidRDefault="00000000" w:rsidRPr="00000000" w14:paraId="0000000C">
      <w:pPr>
        <w:spacing w:line="360" w:lineRule="auto"/>
        <w:ind w:left="1800" w:hanging="360"/>
        <w:rPr>
          <w:sz w:val="24"/>
          <w:szCs w:val="24"/>
        </w:rPr>
      </w:pPr>
      <w:r w:rsidDel="00000000" w:rsidR="00000000" w:rsidRPr="00000000">
        <w:rPr>
          <w:b w:val="1"/>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[Vendor] shall provide Company with the following services:</w:t>
      </w:r>
    </w:p>
    <w:p w:rsidR="00000000" w:rsidDel="00000000" w:rsidP="00000000" w:rsidRDefault="00000000" w:rsidRPr="00000000" w14:paraId="0000000D">
      <w:pPr>
        <w:spacing w:line="360" w:lineRule="auto"/>
        <w:ind w:left="21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E">
      <w:pPr>
        <w:spacing w:line="360" w:lineRule="auto"/>
        <w:ind w:left="2520" w:hanging="360"/>
        <w:jc w:val="both"/>
        <w:rPr>
          <w:sz w:val="24"/>
          <w:szCs w:val="24"/>
        </w:rPr>
      </w:pPr>
      <w:r w:rsidDel="00000000" w:rsidR="00000000" w:rsidRPr="00000000">
        <w:rPr>
          <w:sz w:val="24"/>
          <w:szCs w:val="24"/>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Service/Project #1 – [Description of work, e.g., Campaign Planning and Execution]</w:t>
      </w:r>
    </w:p>
    <w:p w:rsidR="00000000" w:rsidDel="00000000" w:rsidP="00000000" w:rsidRDefault="00000000" w:rsidRPr="00000000" w14:paraId="0000000F">
      <w:pPr>
        <w:spacing w:line="360" w:lineRule="auto"/>
        <w:ind w:left="216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0">
      <w:pPr>
        <w:spacing w:line="360" w:lineRule="auto"/>
        <w:ind w:left="2520" w:hanging="360"/>
        <w:jc w:val="both"/>
        <w:rPr>
          <w:sz w:val="24"/>
          <w:szCs w:val="24"/>
        </w:rPr>
      </w:pPr>
      <w:r w:rsidDel="00000000" w:rsidR="00000000" w:rsidRPr="00000000">
        <w:rPr>
          <w:sz w:val="24"/>
          <w:szCs w:val="24"/>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Service/Project #2 – [e.g., Production of print and digital marketing materials]</w:t>
      </w:r>
    </w:p>
    <w:p w:rsidR="00000000" w:rsidDel="00000000" w:rsidP="00000000" w:rsidRDefault="00000000" w:rsidRPr="00000000" w14:paraId="00000011">
      <w:pPr>
        <w:spacing w:line="360" w:lineRule="auto"/>
        <w:ind w:left="216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2">
      <w:pPr>
        <w:spacing w:line="360" w:lineRule="auto"/>
        <w:ind w:left="2520" w:hanging="360"/>
        <w:jc w:val="both"/>
        <w:rPr>
          <w:sz w:val="24"/>
          <w:szCs w:val="24"/>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Service/Project #3 – [e.g., Event coordination and on-ground activation support]</w:t>
      </w:r>
    </w:p>
    <w:p w:rsidR="00000000" w:rsidDel="00000000" w:rsidP="00000000" w:rsidRDefault="00000000" w:rsidRPr="00000000" w14:paraId="00000013">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line="360" w:lineRule="auto"/>
        <w:ind w:left="1800" w:hanging="720"/>
        <w:rPr>
          <w:b w:val="1"/>
          <w:sz w:val="24"/>
          <w:szCs w:val="24"/>
        </w:rPr>
      </w:pPr>
      <w:r w:rsidDel="00000000" w:rsidR="00000000" w:rsidRPr="00000000">
        <w:rPr>
          <w:b w:val="1"/>
          <w:sz w:val="24"/>
          <w:szCs w:val="24"/>
          <w:rtl w:val="0"/>
        </w:rPr>
        <w:t xml:space="preserve">III.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Project Term &amp; Timeline</w:t>
      </w:r>
    </w:p>
    <w:p w:rsidR="00000000" w:rsidDel="00000000" w:rsidP="00000000" w:rsidRDefault="00000000" w:rsidRPr="00000000" w14:paraId="00000015">
      <w:pPr>
        <w:spacing w:line="360" w:lineRule="auto"/>
        <w:ind w:left="1080" w:firstLine="0"/>
        <w:jc w:val="both"/>
        <w:rPr>
          <w:sz w:val="24"/>
          <w:szCs w:val="24"/>
        </w:rPr>
      </w:pPr>
      <w:r w:rsidDel="00000000" w:rsidR="00000000" w:rsidRPr="00000000">
        <w:rPr>
          <w:sz w:val="24"/>
          <w:szCs w:val="24"/>
          <w:rtl w:val="0"/>
        </w:rPr>
        <w:t xml:space="preserve">The engagement shall commence on </w:t>
      </w:r>
      <w:r w:rsidDel="00000000" w:rsidR="00000000" w:rsidRPr="00000000">
        <w:rPr>
          <w:b w:val="1"/>
          <w:sz w:val="24"/>
          <w:szCs w:val="24"/>
          <w:rtl w:val="0"/>
        </w:rPr>
        <w:t xml:space="preserve">[Start Date]</w:t>
      </w:r>
      <w:r w:rsidDel="00000000" w:rsidR="00000000" w:rsidRPr="00000000">
        <w:rPr>
          <w:sz w:val="24"/>
          <w:szCs w:val="24"/>
          <w:rtl w:val="0"/>
        </w:rPr>
        <w:t xml:space="preserve"> and shall continue </w:t>
      </w:r>
      <w:r w:rsidDel="00000000" w:rsidR="00000000" w:rsidRPr="00000000">
        <w:rPr>
          <w:b w:val="1"/>
          <w:sz w:val="24"/>
          <w:szCs w:val="24"/>
          <w:rtl w:val="0"/>
        </w:rPr>
        <w:t xml:space="preserve">either for a period of [Number] [months/years]</w:t>
      </w:r>
      <w:r w:rsidDel="00000000" w:rsidR="00000000" w:rsidRPr="00000000">
        <w:rPr>
          <w:sz w:val="24"/>
          <w:szCs w:val="24"/>
          <w:rtl w:val="0"/>
        </w:rPr>
        <w:t xml:space="preserve"> </w:t>
      </w:r>
      <w:r w:rsidDel="00000000" w:rsidR="00000000" w:rsidRPr="00000000">
        <w:rPr>
          <w:i w:val="1"/>
          <w:sz w:val="24"/>
          <w:szCs w:val="24"/>
          <w:rtl w:val="0"/>
        </w:rPr>
        <w:t xml:space="preserve">from the Start Date</w:t>
      </w:r>
      <w:r w:rsidDel="00000000" w:rsidR="00000000" w:rsidRPr="00000000">
        <w:rPr>
          <w:sz w:val="24"/>
          <w:szCs w:val="24"/>
          <w:rtl w:val="0"/>
        </w:rPr>
        <w:t xml:space="preserve"> </w:t>
      </w:r>
      <w:r w:rsidDel="00000000" w:rsidR="00000000" w:rsidRPr="00000000">
        <w:rPr>
          <w:b w:val="1"/>
          <w:sz w:val="24"/>
          <w:szCs w:val="24"/>
          <w:rtl w:val="0"/>
        </w:rPr>
        <w:t xml:space="preserve">or until [Specific End Date]</w:t>
      </w:r>
      <w:r w:rsidDel="00000000" w:rsidR="00000000" w:rsidRPr="00000000">
        <w:rPr>
          <w:sz w:val="24"/>
          <w:szCs w:val="24"/>
          <w:rtl w:val="0"/>
        </w:rPr>
        <w:t xml:space="preserve">, unless earlier terminated in accordance with the terms of the Agreement.</w:t>
      </w:r>
    </w:p>
    <w:p w:rsidR="00000000" w:rsidDel="00000000" w:rsidP="00000000" w:rsidRDefault="00000000" w:rsidRPr="00000000" w14:paraId="00000016">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line="360" w:lineRule="auto"/>
        <w:ind w:left="1800" w:hanging="720"/>
        <w:rPr>
          <w:i w:val="1"/>
          <w:sz w:val="24"/>
          <w:szCs w:val="24"/>
        </w:rPr>
      </w:pPr>
      <w:r w:rsidDel="00000000" w:rsidR="00000000" w:rsidRPr="00000000">
        <w:rPr>
          <w:b w:val="1"/>
          <w:sz w:val="24"/>
          <w:szCs w:val="24"/>
          <w:rtl w:val="0"/>
        </w:rPr>
        <w:t xml:space="preserve">IV.</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Scope of Work </w:t>
      </w:r>
      <w:r w:rsidDel="00000000" w:rsidR="00000000" w:rsidRPr="00000000">
        <w:rPr>
          <w:i w:val="1"/>
          <w:sz w:val="24"/>
          <w:szCs w:val="24"/>
          <w:rtl w:val="0"/>
        </w:rPr>
        <w:t xml:space="preserve">[Modify as needed]</w:t>
      </w:r>
    </w:p>
    <w:p w:rsidR="00000000" w:rsidDel="00000000" w:rsidP="00000000" w:rsidRDefault="00000000" w:rsidRPr="00000000" w14:paraId="00000018">
      <w:pPr>
        <w:spacing w:line="360" w:lineRule="auto"/>
        <w:ind w:left="1080" w:firstLine="0"/>
        <w:rPr>
          <w:sz w:val="24"/>
          <w:szCs w:val="24"/>
        </w:rPr>
      </w:pPr>
      <w:r w:rsidDel="00000000" w:rsidR="00000000" w:rsidRPr="00000000">
        <w:rPr>
          <w:sz w:val="24"/>
          <w:szCs w:val="24"/>
          <w:rtl w:val="0"/>
        </w:rPr>
        <w:t xml:space="preserve">This engagement covers the following activities and responsibilities:</w:t>
      </w:r>
    </w:p>
    <w:p w:rsidR="00000000" w:rsidDel="00000000" w:rsidP="00000000" w:rsidRDefault="00000000" w:rsidRPr="00000000" w14:paraId="00000019">
      <w:pPr>
        <w:spacing w:line="360" w:lineRule="auto"/>
        <w:ind w:left="2520" w:hanging="360"/>
        <w:rPr>
          <w:i w:val="1"/>
          <w:sz w:val="24"/>
          <w:szCs w:val="24"/>
        </w:rPr>
      </w:pPr>
      <w:r w:rsidDel="00000000" w:rsidR="00000000" w:rsidRPr="00000000">
        <w:rPr>
          <w:sz w:val="24"/>
          <w:szCs w:val="24"/>
          <w:rtl w:val="0"/>
        </w:rPr>
        <w:t xml:space="preserve">a.</w:t>
      </w:r>
      <w:r w:rsidDel="00000000" w:rsidR="00000000" w:rsidRPr="00000000">
        <w:rPr>
          <w:rFonts w:ascii="Times New Roman" w:cs="Times New Roman" w:eastAsia="Times New Roman" w:hAnsi="Times New Roman"/>
          <w:sz w:val="14"/>
          <w:szCs w:val="14"/>
          <w:rtl w:val="0"/>
        </w:rPr>
        <w:tab/>
      </w:r>
      <w:r w:rsidDel="00000000" w:rsidR="00000000" w:rsidRPr="00000000">
        <w:rPr>
          <w:i w:val="1"/>
          <w:sz w:val="24"/>
          <w:szCs w:val="24"/>
          <w:rtl w:val="0"/>
        </w:rPr>
        <w:t xml:space="preserve">  </w:t>
      </w:r>
    </w:p>
    <w:p w:rsidR="00000000" w:rsidDel="00000000" w:rsidP="00000000" w:rsidRDefault="00000000" w:rsidRPr="00000000" w14:paraId="0000001A">
      <w:pPr>
        <w:spacing w:line="360" w:lineRule="auto"/>
        <w:ind w:left="2520" w:hanging="360"/>
        <w:rPr>
          <w:sz w:val="24"/>
          <w:szCs w:val="24"/>
        </w:rPr>
      </w:pPr>
      <w:r w:rsidDel="00000000" w:rsidR="00000000" w:rsidRPr="00000000">
        <w:rPr>
          <w:sz w:val="24"/>
          <w:szCs w:val="24"/>
          <w:rtl w:val="0"/>
        </w:rPr>
        <w:t xml:space="preserve">b.</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   </w:t>
      </w:r>
    </w:p>
    <w:p w:rsidR="00000000" w:rsidDel="00000000" w:rsidP="00000000" w:rsidRDefault="00000000" w:rsidRPr="00000000" w14:paraId="0000001B">
      <w:pPr>
        <w:spacing w:line="360" w:lineRule="auto"/>
        <w:ind w:left="2520" w:hanging="360"/>
        <w:rPr>
          <w:sz w:val="24"/>
          <w:szCs w:val="24"/>
        </w:rPr>
      </w:pPr>
      <w:r w:rsidDel="00000000" w:rsidR="00000000" w:rsidRPr="00000000">
        <w:rPr>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sz w:val="24"/>
          <w:szCs w:val="24"/>
          <w:rtl w:val="0"/>
        </w:rPr>
        <w:t xml:space="preserve"> </w:t>
      </w:r>
    </w:p>
    <w:p w:rsidR="00000000" w:rsidDel="00000000" w:rsidP="00000000" w:rsidRDefault="00000000" w:rsidRPr="00000000" w14:paraId="0000001C">
      <w:pPr>
        <w:spacing w:line="360" w:lineRule="auto"/>
        <w:ind w:left="216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line="360" w:lineRule="auto"/>
        <w:ind w:left="1800" w:hanging="720"/>
        <w:rPr>
          <w:b w:val="1"/>
          <w:sz w:val="24"/>
          <w:szCs w:val="24"/>
        </w:rPr>
      </w:pPr>
      <w:r w:rsidDel="00000000" w:rsidR="00000000" w:rsidRPr="00000000">
        <w:rPr>
          <w:b w:val="1"/>
          <w:sz w:val="24"/>
          <w:szCs w:val="24"/>
          <w:rtl w:val="0"/>
        </w:rPr>
        <w:t xml:space="preserve">V.</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Roles &amp; Responsibilities</w:t>
      </w:r>
    </w:p>
    <w:p w:rsidR="00000000" w:rsidDel="00000000" w:rsidP="00000000" w:rsidRDefault="00000000" w:rsidRPr="00000000" w14:paraId="0000001E">
      <w:pPr>
        <w:spacing w:line="360" w:lineRule="auto"/>
        <w:ind w:left="1800" w:hanging="360"/>
        <w:rPr>
          <w:b w:val="1"/>
          <w:sz w:val="24"/>
          <w:szCs w:val="24"/>
        </w:rPr>
      </w:pPr>
      <w:r w:rsidDel="00000000" w:rsidR="00000000" w:rsidRPr="00000000">
        <w:rPr>
          <w:b w:val="1"/>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[Vendor] Responsibilities:</w:t>
      </w:r>
    </w:p>
    <w:p w:rsidR="00000000" w:rsidDel="00000000" w:rsidP="00000000" w:rsidRDefault="00000000" w:rsidRPr="00000000" w14:paraId="0000001F">
      <w:pPr>
        <w:spacing w:line="360" w:lineRule="auto"/>
        <w:ind w:left="4320" w:hanging="2160"/>
        <w:rPr>
          <w:b w:val="1"/>
          <w:sz w:val="24"/>
          <w:szCs w:val="24"/>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 </w:t>
      </w:r>
    </w:p>
    <w:p w:rsidR="00000000" w:rsidDel="00000000" w:rsidP="00000000" w:rsidRDefault="00000000" w:rsidRPr="00000000" w14:paraId="00000020">
      <w:pPr>
        <w:spacing w:line="360" w:lineRule="auto"/>
        <w:ind w:left="4320" w:hanging="2160"/>
        <w:rPr>
          <w:b w:val="1"/>
          <w:sz w:val="24"/>
          <w:szCs w:val="24"/>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ii.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  </w:t>
      </w:r>
    </w:p>
    <w:p w:rsidR="00000000" w:rsidDel="00000000" w:rsidP="00000000" w:rsidRDefault="00000000" w:rsidRPr="00000000" w14:paraId="00000021">
      <w:pPr>
        <w:spacing w:line="360" w:lineRule="auto"/>
        <w:ind w:left="4320" w:hanging="2160"/>
        <w:rPr>
          <w:b w:val="1"/>
          <w:sz w:val="24"/>
          <w:szCs w:val="24"/>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iii.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  </w:t>
      </w:r>
    </w:p>
    <w:p w:rsidR="00000000" w:rsidDel="00000000" w:rsidP="00000000" w:rsidRDefault="00000000" w:rsidRPr="00000000" w14:paraId="00000022">
      <w:pPr>
        <w:spacing w:line="360" w:lineRule="auto"/>
        <w:ind w:left="4320" w:hanging="2160"/>
        <w:rPr>
          <w:b w:val="1"/>
          <w:sz w:val="24"/>
          <w:szCs w:val="24"/>
        </w:rPr>
      </w:pP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iv.</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  </w:t>
      </w:r>
    </w:p>
    <w:p w:rsidR="00000000" w:rsidDel="00000000" w:rsidP="00000000" w:rsidRDefault="00000000" w:rsidRPr="00000000" w14:paraId="00000023">
      <w:pPr>
        <w:spacing w:line="360" w:lineRule="auto"/>
        <w:ind w:left="144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4">
      <w:pPr>
        <w:spacing w:line="360" w:lineRule="auto"/>
        <w:ind w:left="1800" w:hanging="360"/>
        <w:rPr>
          <w:i w:val="1"/>
          <w:sz w:val="24"/>
          <w:szCs w:val="24"/>
        </w:rPr>
      </w:pPr>
      <w:r w:rsidDel="00000000" w:rsidR="00000000" w:rsidRPr="00000000">
        <w:rPr>
          <w:b w:val="1"/>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b w:val="1"/>
          <w:sz w:val="24"/>
          <w:szCs w:val="24"/>
          <w:rtl w:val="0"/>
        </w:rPr>
        <w:t xml:space="preserve">Service Level Agreement </w:t>
      </w:r>
      <w:r w:rsidDel="00000000" w:rsidR="00000000" w:rsidRPr="00000000">
        <w:rPr>
          <w:i w:val="1"/>
          <w:sz w:val="24"/>
          <w:szCs w:val="24"/>
          <w:rtl w:val="0"/>
        </w:rPr>
        <w:t xml:space="preserve">(Delete this section if not applicable)</w:t>
      </w:r>
    </w:p>
    <w:p w:rsidR="00000000" w:rsidDel="00000000" w:rsidP="00000000" w:rsidRDefault="00000000" w:rsidRPr="00000000" w14:paraId="00000025">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6">
      <w:pPr>
        <w:spacing w:line="360" w:lineRule="auto"/>
        <w:ind w:left="108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7">
      <w:pPr>
        <w:spacing w:line="360" w:lineRule="auto"/>
        <w:ind w:left="108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8">
      <w:pPr>
        <w:spacing w:line="360" w:lineRule="auto"/>
        <w:ind w:left="108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9">
      <w:pPr>
        <w:spacing w:line="360" w:lineRule="auto"/>
        <w:ind w:left="108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A">
      <w:pPr>
        <w:spacing w:line="360" w:lineRule="auto"/>
        <w:ind w:left="108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B">
      <w:pPr>
        <w:spacing w:line="360" w:lineRule="auto"/>
        <w:ind w:left="108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C">
      <w:pPr>
        <w:spacing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D">
      <w:pPr>
        <w:spacing w:line="360" w:lineRule="auto"/>
        <w:ind w:left="108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E">
      <w:pPr>
        <w:spacing w:line="360" w:lineRule="auto"/>
        <w:ind w:left="108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F">
      <w:pPr>
        <w:spacing w:line="360" w:lineRule="auto"/>
        <w:ind w:left="1800" w:hanging="720"/>
        <w:rPr>
          <w:b w:val="1"/>
          <w:sz w:val="24"/>
          <w:szCs w:val="24"/>
        </w:rPr>
      </w:pPr>
      <w:r w:rsidDel="00000000" w:rsidR="00000000" w:rsidRPr="00000000">
        <w:rPr>
          <w:b w:val="1"/>
          <w:sz w:val="24"/>
          <w:szCs w:val="24"/>
          <w:rtl w:val="0"/>
        </w:rPr>
        <w:t xml:space="preserve">VI.</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sz w:val="24"/>
          <w:szCs w:val="24"/>
          <w:rtl w:val="0"/>
        </w:rPr>
        <w:t xml:space="preserve">Payment Terms &amp; Commercials</w:t>
      </w:r>
    </w:p>
    <w:p w:rsidR="00000000" w:rsidDel="00000000" w:rsidP="00000000" w:rsidRDefault="00000000" w:rsidRPr="00000000" w14:paraId="00000030">
      <w:pPr>
        <w:spacing w:line="360" w:lineRule="auto"/>
        <w:ind w:left="1800" w:hanging="360"/>
        <w:rPr>
          <w:sz w:val="24"/>
          <w:szCs w:val="24"/>
        </w:rPr>
      </w:pPr>
      <w:r w:rsidDel="00000000" w:rsidR="00000000" w:rsidRPr="00000000">
        <w:rPr>
          <w:b w:val="1"/>
          <w:sz w:val="24"/>
          <w:szCs w:val="24"/>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Rate Structure: [Retainer / Fixed / Time &amp; Materials / Milestone-based]</w:t>
      </w:r>
    </w:p>
    <w:p w:rsidR="00000000" w:rsidDel="00000000" w:rsidP="00000000" w:rsidRDefault="00000000" w:rsidRPr="00000000" w14:paraId="00000031">
      <w:pPr>
        <w:spacing w:line="360" w:lineRule="auto"/>
        <w:ind w:left="144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2">
      <w:pPr>
        <w:spacing w:line="360" w:lineRule="auto"/>
        <w:ind w:left="1800" w:hanging="360"/>
        <w:rPr>
          <w:sz w:val="24"/>
          <w:szCs w:val="24"/>
        </w:rPr>
      </w:pPr>
      <w:r w:rsidDel="00000000" w:rsidR="00000000" w:rsidRPr="00000000">
        <w:rPr>
          <w:b w:val="1"/>
          <w:sz w:val="24"/>
          <w:szCs w:val="24"/>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Payment Schedule: 30 days</w:t>
      </w:r>
    </w:p>
    <w:p w:rsidR="00000000" w:rsidDel="00000000" w:rsidP="00000000" w:rsidRDefault="00000000" w:rsidRPr="00000000" w14:paraId="00000033">
      <w:pPr>
        <w:spacing w:line="360" w:lineRule="auto"/>
        <w:ind w:left="1440"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4">
      <w:pPr>
        <w:spacing w:line="360" w:lineRule="auto"/>
        <w:ind w:left="1800" w:hanging="360"/>
        <w:rPr>
          <w:sz w:val="24"/>
          <w:szCs w:val="24"/>
        </w:rPr>
      </w:pPr>
      <w:r w:rsidDel="00000000" w:rsidR="00000000" w:rsidRPr="00000000">
        <w:rPr>
          <w:b w:val="1"/>
          <w:sz w:val="24"/>
          <w:szCs w:val="24"/>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Currency: [e.g., PHP/USD]</w:t>
      </w:r>
    </w:p>
    <w:p w:rsidR="00000000" w:rsidDel="00000000" w:rsidP="00000000" w:rsidRDefault="00000000" w:rsidRPr="00000000" w14:paraId="00000035">
      <w:pPr>
        <w:spacing w:line="360" w:lineRule="auto"/>
        <w:ind w:left="72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36">
      <w:pPr>
        <w:spacing w:line="360" w:lineRule="auto"/>
        <w:ind w:left="1800" w:hanging="360"/>
        <w:rPr>
          <w:sz w:val="24"/>
          <w:szCs w:val="24"/>
        </w:rPr>
      </w:pPr>
      <w:r w:rsidDel="00000000" w:rsidR="00000000" w:rsidRPr="00000000">
        <w:rPr>
          <w:b w:val="1"/>
          <w:sz w:val="24"/>
          <w:szCs w:val="24"/>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Billing Frequency: [e.g., Monthly in arrears / Upon project completion]</w:t>
        <w:br w:type="textWrapping"/>
        <w:br w:type="textWrapping"/>
      </w:r>
    </w:p>
    <w:p w:rsidR="00000000" w:rsidDel="00000000" w:rsidP="00000000" w:rsidRDefault="00000000" w:rsidRPr="00000000" w14:paraId="00000037">
      <w:pPr>
        <w:spacing w:line="360" w:lineRule="auto"/>
        <w:ind w:left="1800" w:hanging="360"/>
        <w:rPr>
          <w:sz w:val="24"/>
          <w:szCs w:val="24"/>
        </w:rPr>
      </w:pPr>
      <w:r w:rsidDel="00000000" w:rsidR="00000000" w:rsidRPr="00000000">
        <w:rPr>
          <w:b w:val="1"/>
          <w:sz w:val="24"/>
          <w:szCs w:val="24"/>
          <w:rtl w:val="0"/>
        </w:rPr>
        <w:t xml:space="preserve">E.</w:t>
      </w:r>
      <w:r w:rsidDel="00000000" w:rsidR="00000000" w:rsidRPr="00000000">
        <w:rPr>
          <w:rFonts w:ascii="Times New Roman" w:cs="Times New Roman" w:eastAsia="Times New Roman" w:hAnsi="Times New Roman"/>
          <w:sz w:val="14"/>
          <w:szCs w:val="14"/>
          <w:rtl w:val="0"/>
        </w:rPr>
        <w:tab/>
      </w:r>
      <w:r w:rsidDel="00000000" w:rsidR="00000000" w:rsidRPr="00000000">
        <w:rPr>
          <w:sz w:val="24"/>
          <w:szCs w:val="24"/>
          <w:rtl w:val="0"/>
        </w:rPr>
        <w:t xml:space="preserve">All invoices shall be supported by delivery receipts, reports, or acknowledgment of acceptance from GXI.</w:t>
      </w:r>
    </w:p>
    <w:p w:rsidR="00000000" w:rsidDel="00000000" w:rsidP="00000000" w:rsidRDefault="00000000" w:rsidRPr="00000000" w14:paraId="00000038">
      <w:pPr>
        <w:spacing w:line="36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9">
      <w:pPr>
        <w:spacing w:after="240" w:before="240" w:lineRule="auto"/>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