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E61F" w14:textId="77777777" w:rsidR="004A67D7" w:rsidRDefault="00593BC0" w:rsidP="00E861FE">
      <w:pPr>
        <w:pStyle w:val="Heading1"/>
        <w:jc w:val="center"/>
      </w:pPr>
      <w:r>
        <w:rPr>
          <w:noProof/>
        </w:rPr>
        <w:drawing>
          <wp:inline distT="0" distB="0" distL="0" distR="0" wp14:anchorId="64E469C6" wp14:editId="0EF82F97">
            <wp:extent cx="1590675" cy="913270"/>
            <wp:effectExtent l="0" t="0" r="0" b="8255"/>
            <wp:docPr id="1" name="Picture 1" descr="Thrive at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rive at Night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913270"/>
                    </a:xfrm>
                    <a:prstGeom prst="rect">
                      <a:avLst/>
                    </a:prstGeom>
                  </pic:spPr>
                </pic:pic>
              </a:graphicData>
            </a:graphic>
          </wp:inline>
        </w:drawing>
      </w:r>
    </w:p>
    <w:p w14:paraId="7A417B0C" w14:textId="75D3B9C0" w:rsidR="00BA73C6" w:rsidRPr="00E861FE" w:rsidRDefault="009027D2" w:rsidP="00E861FE">
      <w:pPr>
        <w:pStyle w:val="Heading1"/>
        <w:jc w:val="center"/>
        <w:rPr>
          <w:rFonts w:ascii="Arial" w:hAnsi="Arial" w:cs="Arial"/>
          <w:b/>
          <w:bCs/>
          <w:color w:val="auto"/>
          <w:sz w:val="28"/>
          <w:szCs w:val="28"/>
        </w:rPr>
      </w:pPr>
      <w:r w:rsidRPr="00E861FE">
        <w:rPr>
          <w:rFonts w:ascii="Arial" w:hAnsi="Arial" w:cs="Arial"/>
          <w:b/>
          <w:bCs/>
          <w:color w:val="auto"/>
          <w:sz w:val="28"/>
          <w:szCs w:val="28"/>
        </w:rPr>
        <w:t xml:space="preserve">Guide to finding an Employee </w:t>
      </w:r>
      <w:r w:rsidR="00792321" w:rsidRPr="00E861FE">
        <w:rPr>
          <w:rFonts w:ascii="Arial" w:hAnsi="Arial" w:cs="Arial"/>
          <w:b/>
          <w:bCs/>
          <w:color w:val="auto"/>
          <w:sz w:val="28"/>
          <w:szCs w:val="28"/>
        </w:rPr>
        <w:t>A</w:t>
      </w:r>
      <w:r w:rsidRPr="00E861FE">
        <w:rPr>
          <w:rFonts w:ascii="Arial" w:hAnsi="Arial" w:cs="Arial"/>
          <w:b/>
          <w:bCs/>
          <w:color w:val="auto"/>
          <w:sz w:val="28"/>
          <w:szCs w:val="28"/>
        </w:rPr>
        <w:t>ssist</w:t>
      </w:r>
      <w:r w:rsidR="00792321" w:rsidRPr="00E861FE">
        <w:rPr>
          <w:rFonts w:ascii="Arial" w:hAnsi="Arial" w:cs="Arial"/>
          <w:b/>
          <w:bCs/>
          <w:color w:val="auto"/>
          <w:sz w:val="28"/>
          <w:szCs w:val="28"/>
        </w:rPr>
        <w:t>ance</w:t>
      </w:r>
      <w:r w:rsidRPr="00E861FE">
        <w:rPr>
          <w:rFonts w:ascii="Arial" w:hAnsi="Arial" w:cs="Arial"/>
          <w:b/>
          <w:bCs/>
          <w:color w:val="auto"/>
          <w:sz w:val="28"/>
          <w:szCs w:val="28"/>
        </w:rPr>
        <w:t xml:space="preserve"> </w:t>
      </w:r>
      <w:r w:rsidR="00792321" w:rsidRPr="00E861FE">
        <w:rPr>
          <w:rFonts w:ascii="Arial" w:hAnsi="Arial" w:cs="Arial"/>
          <w:b/>
          <w:bCs/>
          <w:color w:val="auto"/>
          <w:sz w:val="28"/>
          <w:szCs w:val="28"/>
        </w:rPr>
        <w:t>P</w:t>
      </w:r>
      <w:r w:rsidRPr="00E861FE">
        <w:rPr>
          <w:rFonts w:ascii="Arial" w:hAnsi="Arial" w:cs="Arial"/>
          <w:b/>
          <w:bCs/>
          <w:color w:val="auto"/>
          <w:sz w:val="28"/>
          <w:szCs w:val="28"/>
        </w:rPr>
        <w:t>rogram</w:t>
      </w:r>
      <w:r w:rsidR="00B774D0" w:rsidRPr="00E861FE">
        <w:rPr>
          <w:rFonts w:ascii="Arial" w:hAnsi="Arial" w:cs="Arial"/>
          <w:b/>
          <w:bCs/>
          <w:color w:val="auto"/>
          <w:sz w:val="28"/>
          <w:szCs w:val="28"/>
        </w:rPr>
        <w:t>me</w:t>
      </w:r>
      <w:r w:rsidRPr="00E861FE">
        <w:rPr>
          <w:rFonts w:ascii="Arial" w:hAnsi="Arial" w:cs="Arial"/>
          <w:b/>
          <w:bCs/>
          <w:color w:val="auto"/>
          <w:sz w:val="28"/>
          <w:szCs w:val="28"/>
        </w:rPr>
        <w:t xml:space="preserve"> (EAP)</w:t>
      </w:r>
    </w:p>
    <w:p w14:paraId="05692B1D" w14:textId="1688C626" w:rsidR="009027D2" w:rsidRPr="003F6617" w:rsidRDefault="009027D2" w:rsidP="009027D2">
      <w:r w:rsidRPr="003F6617">
        <w:rPr>
          <w:b/>
          <w:bCs/>
        </w:rPr>
        <w:t xml:space="preserve">Research EAP providers: </w:t>
      </w:r>
      <w:r w:rsidRPr="003F6617">
        <w:t>The first step in finding an EAP is to look for providers that speciali</w:t>
      </w:r>
      <w:r w:rsidR="00B774D0" w:rsidRPr="003F6617">
        <w:t>s</w:t>
      </w:r>
      <w:r w:rsidRPr="003F6617">
        <w:t xml:space="preserve">e in supporting workers in high-stress or high-risk environments, and that have experience working with the </w:t>
      </w:r>
      <w:proofErr w:type="gramStart"/>
      <w:r w:rsidRPr="003F6617">
        <w:t>night time</w:t>
      </w:r>
      <w:proofErr w:type="gramEnd"/>
      <w:r w:rsidRPr="003F6617">
        <w:t xml:space="preserve"> economy.</w:t>
      </w:r>
    </w:p>
    <w:p w14:paraId="2EA7B5CD" w14:textId="1D29CC09" w:rsidR="009027D2" w:rsidRPr="003F6617" w:rsidRDefault="009027D2" w:rsidP="009027D2">
      <w:r w:rsidRPr="003F6617">
        <w:rPr>
          <w:b/>
          <w:bCs/>
        </w:rPr>
        <w:t>Evaluate the scope of services:</w:t>
      </w:r>
      <w:r w:rsidRPr="003F6617">
        <w:t xml:space="preserve"> When evaluating EAP providers, it is important to consider the scope of services that they offer. Look for providers that offer a range of services, such as counselling, crisis support, legal and financial advice, and resources for mental health and wellbeing.</w:t>
      </w:r>
    </w:p>
    <w:p w14:paraId="72F65123" w14:textId="6B94F0F5" w:rsidR="009027D2" w:rsidRPr="003F6617" w:rsidRDefault="009027D2" w:rsidP="009027D2">
      <w:r w:rsidRPr="003F6617">
        <w:rPr>
          <w:b/>
          <w:bCs/>
        </w:rPr>
        <w:t>Consider the cost:</w:t>
      </w:r>
      <w:r w:rsidRPr="003F6617">
        <w:t xml:space="preserve"> EAP programs can vary in cost, depending on the level of services provided. Consider the cost of the EAP in relation to your organi</w:t>
      </w:r>
      <w:r w:rsidR="001076E2" w:rsidRPr="003F6617">
        <w:t>s</w:t>
      </w:r>
      <w:r w:rsidRPr="003F6617">
        <w:t>ation's budget and look for providers that offer flexible pricing options or discounts for small businesses.</w:t>
      </w:r>
    </w:p>
    <w:p w14:paraId="6E93997B" w14:textId="5C1B70A2" w:rsidR="009027D2" w:rsidRPr="003F6617" w:rsidRDefault="009027D2" w:rsidP="009027D2">
      <w:r w:rsidRPr="003F6617">
        <w:rPr>
          <w:b/>
          <w:bCs/>
        </w:rPr>
        <w:t>Look for a customi</w:t>
      </w:r>
      <w:r w:rsidR="007814E3" w:rsidRPr="003F6617">
        <w:rPr>
          <w:b/>
          <w:bCs/>
        </w:rPr>
        <w:t>s</w:t>
      </w:r>
      <w:r w:rsidRPr="003F6617">
        <w:rPr>
          <w:b/>
          <w:bCs/>
        </w:rPr>
        <w:t xml:space="preserve">ed approach: </w:t>
      </w:r>
      <w:r w:rsidRPr="003F6617">
        <w:t>It is important to find an EAP provider that can offer a customi</w:t>
      </w:r>
      <w:r w:rsidR="001D440C" w:rsidRPr="003F6617">
        <w:t>s</w:t>
      </w:r>
      <w:r w:rsidRPr="003F6617">
        <w:t>ed approach to support the specific needs of your organi</w:t>
      </w:r>
      <w:r w:rsidR="001D440C" w:rsidRPr="003F6617">
        <w:t>s</w:t>
      </w:r>
      <w:r w:rsidRPr="003F6617">
        <w:t xml:space="preserve">ation and employees. Look for providers that offer a needs assessment and that can tailor their services to the unique challenges faced by workers in the </w:t>
      </w:r>
      <w:proofErr w:type="gramStart"/>
      <w:r w:rsidRPr="003F6617">
        <w:t>night time</w:t>
      </w:r>
      <w:proofErr w:type="gramEnd"/>
      <w:r w:rsidRPr="003F6617">
        <w:t xml:space="preserve"> economy.</w:t>
      </w:r>
    </w:p>
    <w:p w14:paraId="2F7407EF" w14:textId="74222230" w:rsidR="009027D2" w:rsidRPr="003F6617" w:rsidRDefault="009027D2" w:rsidP="009027D2">
      <w:r w:rsidRPr="003F6617">
        <w:rPr>
          <w:b/>
          <w:bCs/>
        </w:rPr>
        <w:t>Check for confidentiality and privacy:</w:t>
      </w:r>
      <w:r w:rsidRPr="003F6617">
        <w:t xml:space="preserve"> Confidentiality and privacy are essential considerations when selecting an EAP provider. Look for providers that offer confidential counselling and that have a strong commitment to privacy and confidentiality.</w:t>
      </w:r>
    </w:p>
    <w:p w14:paraId="1161263B" w14:textId="77777777" w:rsidR="009027D2" w:rsidRPr="003F6617" w:rsidRDefault="009027D2" w:rsidP="009027D2">
      <w:r w:rsidRPr="003F6617">
        <w:rPr>
          <w:b/>
          <w:bCs/>
        </w:rPr>
        <w:t>Evaluate the provider's reputation:</w:t>
      </w:r>
      <w:r w:rsidRPr="003F6617">
        <w:t xml:space="preserve"> Before selecting an EAP provider, it is important to evaluate their reputation and track record. Look for providers with a history of success in supporting employees in the </w:t>
      </w:r>
      <w:proofErr w:type="gramStart"/>
      <w:r w:rsidRPr="003F6617">
        <w:t>night time</w:t>
      </w:r>
      <w:proofErr w:type="gramEnd"/>
      <w:r w:rsidRPr="003F6617">
        <w:t xml:space="preserve"> economy, and that have positive reviews and testimonials from previous clients.</w:t>
      </w:r>
    </w:p>
    <w:p w14:paraId="57046712" w14:textId="541331DD" w:rsidR="009027D2" w:rsidRPr="003F6617" w:rsidRDefault="009027D2" w:rsidP="009027D2">
      <w:r w:rsidRPr="003F6617">
        <w:rPr>
          <w:b/>
          <w:bCs/>
        </w:rPr>
        <w:t>Consider integration with other workplace programs:</w:t>
      </w:r>
      <w:r w:rsidRPr="003F6617">
        <w:t xml:space="preserve"> Finally, consider the EAP provider's ability to integrate with other workplace programs, such as wellness </w:t>
      </w:r>
      <w:r w:rsidRPr="003F6617">
        <w:lastRenderedPageBreak/>
        <w:t>initiatives or mental health training program</w:t>
      </w:r>
      <w:r w:rsidR="001D1F4D" w:rsidRPr="003F6617">
        <w:t>me</w:t>
      </w:r>
      <w:r w:rsidRPr="003F6617">
        <w:t>s. Look for providers that can work collaboratively with your organi</w:t>
      </w:r>
      <w:r w:rsidR="001D1F4D" w:rsidRPr="003F6617">
        <w:t>s</w:t>
      </w:r>
      <w:r w:rsidRPr="003F6617">
        <w:t>ation to promote a holistic approach to mental health and wellbeing in the workplace.</w:t>
      </w:r>
    </w:p>
    <w:p w14:paraId="63CB3D64" w14:textId="77777777" w:rsidR="009027D2" w:rsidRPr="003F6617" w:rsidRDefault="009027D2" w:rsidP="009027D2"/>
    <w:p w14:paraId="26C7A838" w14:textId="52916C31" w:rsidR="009027D2" w:rsidRPr="004525D2" w:rsidRDefault="009027D2" w:rsidP="004525D2">
      <w:pPr>
        <w:pStyle w:val="Heading2"/>
        <w:rPr>
          <w:rFonts w:ascii="Arial" w:hAnsi="Arial" w:cs="Arial"/>
          <w:b/>
          <w:bCs/>
          <w:color w:val="000000" w:themeColor="text1"/>
          <w:sz w:val="24"/>
          <w:szCs w:val="24"/>
        </w:rPr>
      </w:pPr>
      <w:r w:rsidRPr="004525D2">
        <w:rPr>
          <w:rFonts w:ascii="Arial" w:hAnsi="Arial" w:cs="Arial"/>
          <w:b/>
          <w:bCs/>
          <w:color w:val="000000" w:themeColor="text1"/>
          <w:sz w:val="24"/>
          <w:szCs w:val="24"/>
        </w:rPr>
        <w:t>Some general tips for finding EAPs that have experience working with specific industries:</w:t>
      </w:r>
    </w:p>
    <w:p w14:paraId="548D467B" w14:textId="5B076ECC" w:rsidR="009027D2" w:rsidRPr="003F6617" w:rsidRDefault="009027D2" w:rsidP="009027D2">
      <w:r w:rsidRPr="003F6617">
        <w:rPr>
          <w:b/>
          <w:bCs/>
        </w:rPr>
        <w:t>Search online:</w:t>
      </w:r>
      <w:r w:rsidRPr="003F6617">
        <w:t xml:space="preserve"> A good starting point is to search online for EAP providers that speciali</w:t>
      </w:r>
      <w:r w:rsidR="00714850" w:rsidRPr="003F6617">
        <w:t>s</w:t>
      </w:r>
      <w:r w:rsidRPr="003F6617">
        <w:t xml:space="preserve">e in supporting workers in the </w:t>
      </w:r>
      <w:proofErr w:type="gramStart"/>
      <w:r w:rsidRPr="003F6617">
        <w:t>night time</w:t>
      </w:r>
      <w:proofErr w:type="gramEnd"/>
      <w:r w:rsidRPr="003F6617">
        <w:t xml:space="preserve"> economy. You can use keywords such as "EAP for </w:t>
      </w:r>
      <w:proofErr w:type="gramStart"/>
      <w:r w:rsidRPr="003F6617">
        <w:t>night time</w:t>
      </w:r>
      <w:proofErr w:type="gramEnd"/>
      <w:r w:rsidRPr="003F6617">
        <w:t xml:space="preserve"> economy" or "EAP for hospitality workers" to narrow down your search.</w:t>
      </w:r>
    </w:p>
    <w:p w14:paraId="4AD5CA3A" w14:textId="77777777" w:rsidR="009027D2" w:rsidRPr="003F6617" w:rsidRDefault="009027D2" w:rsidP="009027D2">
      <w:r w:rsidRPr="003F6617">
        <w:rPr>
          <w:b/>
          <w:bCs/>
        </w:rPr>
        <w:t>Ask for recommendations:</w:t>
      </w:r>
      <w:r w:rsidRPr="003F6617">
        <w:t xml:space="preserve"> You can ask other businesses in the </w:t>
      </w:r>
      <w:proofErr w:type="gramStart"/>
      <w:r w:rsidRPr="003F6617">
        <w:t>night time</w:t>
      </w:r>
      <w:proofErr w:type="gramEnd"/>
      <w:r w:rsidRPr="003F6617">
        <w:t xml:space="preserve"> economy for recommendations on EAP providers that they have worked with in the past. Networking and industry events can be helpful in finding recommendations.</w:t>
      </w:r>
    </w:p>
    <w:p w14:paraId="06BC0258" w14:textId="71F8513E" w:rsidR="009027D2" w:rsidRPr="003F6617" w:rsidRDefault="009027D2" w:rsidP="009027D2">
      <w:r w:rsidRPr="003F6617">
        <w:rPr>
          <w:b/>
          <w:bCs/>
        </w:rPr>
        <w:t>Contact professional associations:</w:t>
      </w:r>
      <w:r w:rsidRPr="003F6617">
        <w:t xml:space="preserve"> Professional associations in the </w:t>
      </w:r>
      <w:proofErr w:type="gramStart"/>
      <w:r w:rsidRPr="003F6617">
        <w:t>night time</w:t>
      </w:r>
      <w:proofErr w:type="gramEnd"/>
      <w:r w:rsidRPr="003F6617">
        <w:t xml:space="preserve"> economy, such as industry trade associations or professional organi</w:t>
      </w:r>
      <w:r w:rsidR="00FE476A" w:rsidRPr="003F6617">
        <w:t>s</w:t>
      </w:r>
      <w:r w:rsidRPr="003F6617">
        <w:t>ations, may have recommendations or resources for finding EAP providers.</w:t>
      </w:r>
    </w:p>
    <w:p w14:paraId="75B29354" w14:textId="77777777" w:rsidR="009027D2" w:rsidRPr="003F6617" w:rsidRDefault="009027D2" w:rsidP="009027D2">
      <w:r w:rsidRPr="003F6617">
        <w:rPr>
          <w:b/>
          <w:bCs/>
        </w:rPr>
        <w:t>Check with insurance providers:</w:t>
      </w:r>
      <w:r w:rsidRPr="003F6617">
        <w:t xml:space="preserve"> If your business has an insurance plan that includes EAP coverage, you can check with your insurance provider to see if they have a list of EAP providers that have experience working with the </w:t>
      </w:r>
      <w:proofErr w:type="gramStart"/>
      <w:r w:rsidRPr="003F6617">
        <w:t>night time</w:t>
      </w:r>
      <w:proofErr w:type="gramEnd"/>
      <w:r w:rsidRPr="003F6617">
        <w:t xml:space="preserve"> economy.</w:t>
      </w:r>
    </w:p>
    <w:p w14:paraId="5ECAE18B" w14:textId="77777777" w:rsidR="009027D2" w:rsidRPr="003F6617" w:rsidRDefault="009027D2" w:rsidP="009027D2">
      <w:r w:rsidRPr="003F6617">
        <w:rPr>
          <w:b/>
          <w:bCs/>
        </w:rPr>
        <w:t>Check online directories:</w:t>
      </w:r>
      <w:r w:rsidRPr="003F6617">
        <w:t xml:space="preserve"> There are many online directories that list EAP providers by industry, such as the Employee Assistance Professionals Association (EAPA) directory.</w:t>
      </w:r>
    </w:p>
    <w:p w14:paraId="5EF2FBDF" w14:textId="36061956" w:rsidR="009027D2" w:rsidRPr="003F6617" w:rsidRDefault="009027D2" w:rsidP="009027D2">
      <w:r w:rsidRPr="003F6617">
        <w:t xml:space="preserve">In summary, finding an EAP provider for the </w:t>
      </w:r>
      <w:proofErr w:type="gramStart"/>
      <w:r w:rsidRPr="003F6617">
        <w:t>night time</w:t>
      </w:r>
      <w:proofErr w:type="gramEnd"/>
      <w:r w:rsidRPr="003F6617">
        <w:t xml:space="preserve"> economy requires careful consideration of the provider's scope of services, cost, customi</w:t>
      </w:r>
      <w:r w:rsidR="00274838" w:rsidRPr="003F6617">
        <w:t>s</w:t>
      </w:r>
      <w:r w:rsidRPr="003F6617">
        <w:t>ation, confidentiality and privacy, reputation, and integration with other workplace programs. By finding a high-quality EAP provider, employers can provide vital support for their staff and promote mental health and wellbeing in the workplace.</w:t>
      </w:r>
    </w:p>
    <w:p w14:paraId="2168F9B7" w14:textId="2FF087B7" w:rsidR="009027D2" w:rsidRPr="003F6617" w:rsidRDefault="009027D2"/>
    <w:p w14:paraId="634396E2" w14:textId="77777777" w:rsidR="00482792" w:rsidRPr="003F6617" w:rsidRDefault="00482792">
      <w:pPr>
        <w:spacing w:before="0" w:after="0" w:line="240" w:lineRule="auto"/>
        <w:rPr>
          <w:lang w:eastAsia="en-GB"/>
        </w:rPr>
      </w:pPr>
      <w:r w:rsidRPr="003F6617">
        <w:rPr>
          <w:lang w:eastAsia="en-GB"/>
        </w:rPr>
        <w:br w:type="page"/>
      </w:r>
    </w:p>
    <w:p w14:paraId="7B42CC64" w14:textId="4E8F1C75" w:rsidR="009027D2" w:rsidRPr="004525D2" w:rsidRDefault="009027D2" w:rsidP="004525D2">
      <w:pPr>
        <w:pStyle w:val="Heading2"/>
        <w:rPr>
          <w:rFonts w:ascii="Arial" w:hAnsi="Arial" w:cs="Arial"/>
          <w:b/>
          <w:bCs/>
          <w:color w:val="000000" w:themeColor="text1"/>
          <w:sz w:val="24"/>
          <w:szCs w:val="24"/>
        </w:rPr>
      </w:pPr>
      <w:r w:rsidRPr="004525D2">
        <w:rPr>
          <w:rFonts w:ascii="Arial" w:hAnsi="Arial" w:cs="Arial"/>
          <w:b/>
          <w:bCs/>
          <w:color w:val="000000" w:themeColor="text1"/>
          <w:sz w:val="24"/>
          <w:szCs w:val="24"/>
        </w:rPr>
        <w:lastRenderedPageBreak/>
        <w:t xml:space="preserve">Here are some professional associations for the </w:t>
      </w:r>
      <w:proofErr w:type="gramStart"/>
      <w:r w:rsidRPr="004525D2">
        <w:rPr>
          <w:rFonts w:ascii="Arial" w:hAnsi="Arial" w:cs="Arial"/>
          <w:b/>
          <w:bCs/>
          <w:color w:val="000000" w:themeColor="text1"/>
          <w:sz w:val="24"/>
          <w:szCs w:val="24"/>
        </w:rPr>
        <w:t>night time</w:t>
      </w:r>
      <w:proofErr w:type="gramEnd"/>
      <w:r w:rsidRPr="004525D2">
        <w:rPr>
          <w:rFonts w:ascii="Arial" w:hAnsi="Arial" w:cs="Arial"/>
          <w:b/>
          <w:bCs/>
          <w:color w:val="000000" w:themeColor="text1"/>
          <w:sz w:val="24"/>
          <w:szCs w:val="24"/>
        </w:rPr>
        <w:t xml:space="preserve"> economy:</w:t>
      </w:r>
    </w:p>
    <w:p w14:paraId="4CA80F77" w14:textId="77777777" w:rsidR="009027D2" w:rsidRPr="003F6617" w:rsidRDefault="009027D2" w:rsidP="009027D2">
      <w:pPr>
        <w:rPr>
          <w:lang w:eastAsia="en-GB"/>
        </w:rPr>
      </w:pPr>
      <w:proofErr w:type="gramStart"/>
      <w:r w:rsidRPr="003F6617">
        <w:rPr>
          <w:b/>
          <w:bCs/>
          <w:lang w:eastAsia="en-GB"/>
        </w:rPr>
        <w:t>Night Time</w:t>
      </w:r>
      <w:proofErr w:type="gramEnd"/>
      <w:r w:rsidRPr="003F6617">
        <w:rPr>
          <w:b/>
          <w:bCs/>
          <w:lang w:eastAsia="en-GB"/>
        </w:rPr>
        <w:t xml:space="preserve"> Industries Association (NTIA): </w:t>
      </w:r>
      <w:r w:rsidRPr="003F6617">
        <w:rPr>
          <w:lang w:eastAsia="en-GB"/>
        </w:rPr>
        <w:t>The NTIA is a trade association for businesses in the night time economy, including bars, clubs, music venues, and restaurants. They provide resources and advocacy for the industry, including mental health and wellbeing support for workers.</w:t>
      </w:r>
    </w:p>
    <w:p w14:paraId="66661AE0" w14:textId="77777777" w:rsidR="009027D2" w:rsidRPr="003F6617" w:rsidRDefault="009027D2" w:rsidP="009027D2">
      <w:pPr>
        <w:rPr>
          <w:lang w:eastAsia="en-GB"/>
        </w:rPr>
      </w:pPr>
      <w:r w:rsidRPr="003F6617">
        <w:rPr>
          <w:b/>
          <w:bCs/>
          <w:lang w:eastAsia="en-GB"/>
        </w:rPr>
        <w:t>British Institute of Innkeeping (BII):</w:t>
      </w:r>
      <w:r w:rsidRPr="003F6617">
        <w:rPr>
          <w:lang w:eastAsia="en-GB"/>
        </w:rPr>
        <w:t xml:space="preserve"> The BII is a professional association for the licensed trade in the UK, including pubs, bars, and nightclubs. They provide training, certification, and support for businesses and workers in the industry.</w:t>
      </w:r>
    </w:p>
    <w:p w14:paraId="7621EAA0" w14:textId="77777777" w:rsidR="009027D2" w:rsidRPr="003F6617" w:rsidRDefault="009027D2" w:rsidP="009027D2">
      <w:pPr>
        <w:rPr>
          <w:lang w:eastAsia="en-GB"/>
        </w:rPr>
      </w:pPr>
      <w:r w:rsidRPr="003F6617">
        <w:rPr>
          <w:b/>
          <w:bCs/>
          <w:lang w:eastAsia="en-GB"/>
        </w:rPr>
        <w:t>Association of Licensed Multiple Retailers (ALMR):</w:t>
      </w:r>
      <w:r w:rsidRPr="003F6617">
        <w:rPr>
          <w:lang w:eastAsia="en-GB"/>
        </w:rPr>
        <w:t xml:space="preserve"> The ALMR is a trade association for the UK's hospitality industry, including bars, clubs, and restaurants. They provide advocacy, networking, and resources for the industry, including mental health and wellbeing support.</w:t>
      </w:r>
    </w:p>
    <w:p w14:paraId="0E32E182" w14:textId="77777777" w:rsidR="009027D2" w:rsidRPr="003F6617" w:rsidRDefault="009027D2" w:rsidP="009027D2">
      <w:pPr>
        <w:rPr>
          <w:lang w:eastAsia="en-GB"/>
        </w:rPr>
      </w:pPr>
      <w:r w:rsidRPr="003F6617">
        <w:rPr>
          <w:b/>
          <w:bCs/>
          <w:lang w:eastAsia="en-GB"/>
        </w:rPr>
        <w:t>Independent Music Companies Association (IMPALA):</w:t>
      </w:r>
      <w:r w:rsidRPr="003F6617">
        <w:rPr>
          <w:lang w:eastAsia="en-GB"/>
        </w:rPr>
        <w:t xml:space="preserve"> The IMPALA is a trade association for the independent music industry in Europe, including music venues and festivals. They provide support and resources for businesses and workers in the industry, including mental health and wellbeing support.</w:t>
      </w:r>
    </w:p>
    <w:p w14:paraId="5101E28F" w14:textId="77777777" w:rsidR="009027D2" w:rsidRPr="003F6617" w:rsidRDefault="009027D2" w:rsidP="009027D2">
      <w:pPr>
        <w:rPr>
          <w:lang w:eastAsia="en-GB"/>
        </w:rPr>
      </w:pPr>
      <w:r w:rsidRPr="003F6617">
        <w:rPr>
          <w:b/>
          <w:bCs/>
          <w:lang w:eastAsia="en-GB"/>
        </w:rPr>
        <w:t>Music Venue Trust (MVT):</w:t>
      </w:r>
      <w:r w:rsidRPr="003F6617">
        <w:rPr>
          <w:lang w:eastAsia="en-GB"/>
        </w:rPr>
        <w:t xml:space="preserve"> The MVT is a UK charity that supports grassroots music venues, including nightclubs and live music venues. They provide advocacy, funding, and resources for the industry, including mental health and wellbeing support for workers.</w:t>
      </w:r>
    </w:p>
    <w:p w14:paraId="235728E8" w14:textId="77777777" w:rsidR="009027D2" w:rsidRPr="003F6617" w:rsidRDefault="009027D2" w:rsidP="009027D2">
      <w:r w:rsidRPr="003F6617">
        <w:rPr>
          <w:b/>
          <w:bCs/>
        </w:rPr>
        <w:t>Association of Independent Festivals (AIF):</w:t>
      </w:r>
      <w:r w:rsidRPr="003F6617">
        <w:t xml:space="preserve"> The AIF is a UK trade association that represents independent music festivals. They provide resources, advocacy, and support for festivals and their workers, including mental health and wellbeing resources.</w:t>
      </w:r>
    </w:p>
    <w:p w14:paraId="61C91BC7" w14:textId="598C3A9E" w:rsidR="009027D2" w:rsidRPr="003F6617" w:rsidRDefault="009027D2" w:rsidP="009027D2">
      <w:r w:rsidRPr="003F6617">
        <w:rPr>
          <w:b/>
          <w:bCs/>
        </w:rPr>
        <w:t>Association of Festival Organisers (AFO):</w:t>
      </w:r>
      <w:r w:rsidRPr="003F6617">
        <w:t xml:space="preserve"> The AFO is a UK trade association for festival organi</w:t>
      </w:r>
      <w:r w:rsidR="002906AB" w:rsidRPr="003F6617">
        <w:t>s</w:t>
      </w:r>
      <w:r w:rsidRPr="003F6617">
        <w:t>ers, including music festivals, cultural festivals, and other events. They provide training, resources, and support for the industry, including mental health and wellbeing support for workers.</w:t>
      </w:r>
    </w:p>
    <w:p w14:paraId="7B3B96C7" w14:textId="77777777" w:rsidR="009027D2" w:rsidRPr="003F6617" w:rsidRDefault="009027D2" w:rsidP="009027D2">
      <w:r w:rsidRPr="003F6617">
        <w:rPr>
          <w:b/>
          <w:bCs/>
        </w:rPr>
        <w:t>Society of London Theatre and UK Theatre:</w:t>
      </w:r>
      <w:r w:rsidRPr="003F6617">
        <w:t xml:space="preserve"> The Society of London Theatre and UK Theatre are trade associations for the theatre industry in the UK, including </w:t>
      </w:r>
      <w:proofErr w:type="gramStart"/>
      <w:r w:rsidRPr="003F6617">
        <w:t xml:space="preserve">night </w:t>
      </w:r>
      <w:r w:rsidRPr="003F6617">
        <w:lastRenderedPageBreak/>
        <w:t>time</w:t>
      </w:r>
      <w:proofErr w:type="gramEnd"/>
      <w:r w:rsidRPr="003F6617">
        <w:t xml:space="preserve"> theatre shows. They provide resources, advocacy, and support for theatres and their workers, including mental health and wellbeing resources.</w:t>
      </w:r>
    </w:p>
    <w:p w14:paraId="3814494E" w14:textId="77777777" w:rsidR="009027D2" w:rsidRPr="003F6617" w:rsidRDefault="009027D2" w:rsidP="009027D2">
      <w:r w:rsidRPr="003F6617">
        <w:rPr>
          <w:b/>
          <w:bCs/>
        </w:rPr>
        <w:t>Dance UK:</w:t>
      </w:r>
      <w:r w:rsidRPr="003F6617">
        <w:t xml:space="preserve"> Dance UK is a professional association for the dance industry in the UK, including dance clubs and events. They provide training, resources, and support for dancers and dance professionals, including mental health and wellbeing support.</w:t>
      </w:r>
    </w:p>
    <w:p w14:paraId="7D4CF64C" w14:textId="77777777" w:rsidR="009027D2" w:rsidRPr="003F6617" w:rsidRDefault="009027D2" w:rsidP="009027D2">
      <w:r w:rsidRPr="003F6617">
        <w:rPr>
          <w:b/>
          <w:bCs/>
        </w:rPr>
        <w:t>Music Managers Forum (MMF):</w:t>
      </w:r>
      <w:r w:rsidRPr="003F6617">
        <w:t xml:space="preserve"> The MMF is a trade association for music managers and their clients. They provide resources, training, and support for the music industry, including mental health and wellbeing support for managers and their clients.</w:t>
      </w:r>
    </w:p>
    <w:p w14:paraId="3993513F" w14:textId="62BE6729" w:rsidR="009027D2" w:rsidRPr="003F6617" w:rsidRDefault="007B2D76" w:rsidP="009027D2">
      <w:r w:rsidRPr="003F6617">
        <w:t xml:space="preserve">You can also find more resources </w:t>
      </w:r>
      <w:r w:rsidR="00412B9C" w:rsidRPr="003F6617">
        <w:t xml:space="preserve">on </w:t>
      </w:r>
      <w:r w:rsidR="00AF1BC2" w:rsidRPr="003F6617">
        <w:t xml:space="preserve">the </w:t>
      </w:r>
      <w:r w:rsidR="00412B9C" w:rsidRPr="003713DA">
        <w:t>Thrive at Night</w:t>
      </w:r>
      <w:r w:rsidR="00AF1BC2" w:rsidRPr="003F6617">
        <w:t xml:space="preserve"> web pages</w:t>
      </w:r>
      <w:r w:rsidR="00412B9C" w:rsidRPr="003F6617">
        <w:t xml:space="preserve"> </w:t>
      </w:r>
      <w:hyperlink r:id="rId11" w:history="1">
        <w:r w:rsidR="00DD7DB9" w:rsidRPr="003F6617">
          <w:rPr>
            <w:rStyle w:val="Hyperlink"/>
          </w:rPr>
          <w:t>https://www.bristolnights.co.uk/projects/thrive-at-night-support</w:t>
        </w:r>
      </w:hyperlink>
    </w:p>
    <w:p w14:paraId="3F7BB6DF" w14:textId="1D6F5165" w:rsidR="00DD7DB9" w:rsidRPr="003F6617" w:rsidRDefault="00DD7DB9" w:rsidP="009027D2"/>
    <w:sectPr w:rsidR="00DD7DB9" w:rsidRPr="003F6617" w:rsidSect="00130C13">
      <w:footerReference w:type="defaul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EF7C" w14:textId="77777777" w:rsidR="0032590C" w:rsidRDefault="0032590C" w:rsidP="003939CA">
      <w:pPr>
        <w:spacing w:before="0" w:after="0" w:line="240" w:lineRule="auto"/>
      </w:pPr>
      <w:r>
        <w:separator/>
      </w:r>
    </w:p>
  </w:endnote>
  <w:endnote w:type="continuationSeparator" w:id="0">
    <w:p w14:paraId="36386F35" w14:textId="77777777" w:rsidR="0032590C" w:rsidRDefault="0032590C" w:rsidP="003939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8301" w14:textId="3C1EE3BD" w:rsidR="003939CA" w:rsidRDefault="000541C3" w:rsidP="00130C13">
    <w:pPr>
      <w:pStyle w:val="Footer"/>
      <w:jc w:val="right"/>
    </w:pPr>
    <w:r>
      <w:rPr>
        <w:noProof/>
      </w:rPr>
      <w:drawing>
        <wp:inline distT="0" distB="0" distL="0" distR="0" wp14:anchorId="08139438" wp14:editId="44CD5F62">
          <wp:extent cx="582395" cy="590550"/>
          <wp:effectExtent l="0" t="0" r="8255" b="0"/>
          <wp:docPr id="4" name="Picture 4" descr="Bristol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istol Ci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395"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EA21" w14:textId="77777777" w:rsidR="0032590C" w:rsidRDefault="0032590C" w:rsidP="003939CA">
      <w:pPr>
        <w:spacing w:before="0" w:after="0" w:line="240" w:lineRule="auto"/>
      </w:pPr>
      <w:r>
        <w:separator/>
      </w:r>
    </w:p>
  </w:footnote>
  <w:footnote w:type="continuationSeparator" w:id="0">
    <w:p w14:paraId="0AE60D9F" w14:textId="77777777" w:rsidR="0032590C" w:rsidRDefault="0032590C" w:rsidP="003939C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55CCA"/>
    <w:multiLevelType w:val="multilevel"/>
    <w:tmpl w:val="12D4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F302C3"/>
    <w:multiLevelType w:val="multilevel"/>
    <w:tmpl w:val="32AE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BA5012"/>
    <w:multiLevelType w:val="multilevel"/>
    <w:tmpl w:val="142C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DE63F0"/>
    <w:multiLevelType w:val="multilevel"/>
    <w:tmpl w:val="5396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509723">
    <w:abstractNumId w:val="0"/>
  </w:num>
  <w:num w:numId="2" w16cid:durableId="340863595">
    <w:abstractNumId w:val="1"/>
  </w:num>
  <w:num w:numId="3" w16cid:durableId="1403914660">
    <w:abstractNumId w:val="3"/>
  </w:num>
  <w:num w:numId="4" w16cid:durableId="1974211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D2"/>
    <w:rsid w:val="000541C3"/>
    <w:rsid w:val="001076E2"/>
    <w:rsid w:val="00130C13"/>
    <w:rsid w:val="001D1F4D"/>
    <w:rsid w:val="001D440C"/>
    <w:rsid w:val="00274838"/>
    <w:rsid w:val="002906AB"/>
    <w:rsid w:val="0032590C"/>
    <w:rsid w:val="003713DA"/>
    <w:rsid w:val="003939CA"/>
    <w:rsid w:val="003F6617"/>
    <w:rsid w:val="00412B9C"/>
    <w:rsid w:val="004525D2"/>
    <w:rsid w:val="00482792"/>
    <w:rsid w:val="004A67D7"/>
    <w:rsid w:val="004B5377"/>
    <w:rsid w:val="005442EA"/>
    <w:rsid w:val="00560DAE"/>
    <w:rsid w:val="00593BC0"/>
    <w:rsid w:val="005C5594"/>
    <w:rsid w:val="00616D69"/>
    <w:rsid w:val="00644CAB"/>
    <w:rsid w:val="0069129D"/>
    <w:rsid w:val="00714850"/>
    <w:rsid w:val="007814E3"/>
    <w:rsid w:val="00792321"/>
    <w:rsid w:val="007B2D76"/>
    <w:rsid w:val="00852F1F"/>
    <w:rsid w:val="00882BB6"/>
    <w:rsid w:val="009027D2"/>
    <w:rsid w:val="00A54011"/>
    <w:rsid w:val="00AF1BC2"/>
    <w:rsid w:val="00B774D0"/>
    <w:rsid w:val="00BA198E"/>
    <w:rsid w:val="00BA73C6"/>
    <w:rsid w:val="00C41094"/>
    <w:rsid w:val="00DD7DB9"/>
    <w:rsid w:val="00E112D1"/>
    <w:rsid w:val="00E861FE"/>
    <w:rsid w:val="00FE476A"/>
    <w:rsid w:val="145E5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B9CA"/>
  <w15:chartTrackingRefBased/>
  <w15:docId w15:val="{1C796492-EEF9-4D4C-8670-83709344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EA"/>
    <w:pPr>
      <w:spacing w:before="120" w:after="120" w:line="360" w:lineRule="auto"/>
    </w:pPr>
    <w:rPr>
      <w:rFonts w:ascii="Arial" w:hAnsi="Arial"/>
    </w:rPr>
  </w:style>
  <w:style w:type="paragraph" w:styleId="Heading1">
    <w:name w:val="heading 1"/>
    <w:basedOn w:val="Normal"/>
    <w:next w:val="Normal"/>
    <w:link w:val="Heading1Char"/>
    <w:uiPriority w:val="9"/>
    <w:qFormat/>
    <w:rsid w:val="003F66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7D2"/>
    <w:pPr>
      <w:spacing w:before="100" w:beforeAutospacing="1" w:after="100" w:afterAutospacing="1" w:line="240" w:lineRule="auto"/>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9027D2"/>
    <w:pPr>
      <w:pBdr>
        <w:bottom w:val="single" w:sz="6" w:space="1" w:color="auto"/>
      </w:pBdr>
      <w:spacing w:before="0"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9027D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027D2"/>
    <w:pPr>
      <w:pBdr>
        <w:top w:val="single" w:sz="6" w:space="1" w:color="auto"/>
      </w:pBdr>
      <w:spacing w:before="0"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9027D2"/>
    <w:rPr>
      <w:rFonts w:ascii="Arial" w:eastAsia="Times New Roman" w:hAnsi="Arial" w:cs="Arial"/>
      <w:vanish/>
      <w:sz w:val="16"/>
      <w:szCs w:val="16"/>
      <w:lang w:eastAsia="en-GB"/>
    </w:rPr>
  </w:style>
  <w:style w:type="character" w:styleId="Hyperlink">
    <w:name w:val="Hyperlink"/>
    <w:basedOn w:val="DefaultParagraphFont"/>
    <w:uiPriority w:val="99"/>
    <w:unhideWhenUsed/>
    <w:rsid w:val="004B5377"/>
    <w:rPr>
      <w:color w:val="0000FF"/>
      <w:u w:val="single"/>
    </w:rPr>
  </w:style>
  <w:style w:type="character" w:styleId="UnresolvedMention">
    <w:name w:val="Unresolved Mention"/>
    <w:basedOn w:val="DefaultParagraphFont"/>
    <w:uiPriority w:val="99"/>
    <w:semiHidden/>
    <w:unhideWhenUsed/>
    <w:rsid w:val="00AF1BC2"/>
    <w:rPr>
      <w:color w:val="605E5C"/>
      <w:shd w:val="clear" w:color="auto" w:fill="E1DFDD"/>
    </w:rPr>
  </w:style>
  <w:style w:type="character" w:customStyle="1" w:styleId="Heading1Char">
    <w:name w:val="Heading 1 Char"/>
    <w:basedOn w:val="DefaultParagraphFont"/>
    <w:link w:val="Heading1"/>
    <w:uiPriority w:val="9"/>
    <w:rsid w:val="003F66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525D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939C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939CA"/>
    <w:rPr>
      <w:rFonts w:ascii="Arial" w:hAnsi="Arial"/>
    </w:rPr>
  </w:style>
  <w:style w:type="paragraph" w:styleId="Footer">
    <w:name w:val="footer"/>
    <w:basedOn w:val="Normal"/>
    <w:link w:val="FooterChar"/>
    <w:uiPriority w:val="99"/>
    <w:unhideWhenUsed/>
    <w:rsid w:val="003939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939C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07787">
      <w:bodyDiv w:val="1"/>
      <w:marLeft w:val="0"/>
      <w:marRight w:val="0"/>
      <w:marTop w:val="0"/>
      <w:marBottom w:val="0"/>
      <w:divBdr>
        <w:top w:val="none" w:sz="0" w:space="0" w:color="auto"/>
        <w:left w:val="none" w:sz="0" w:space="0" w:color="auto"/>
        <w:bottom w:val="none" w:sz="0" w:space="0" w:color="auto"/>
        <w:right w:val="none" w:sz="0" w:space="0" w:color="auto"/>
      </w:divBdr>
      <w:divsChild>
        <w:div w:id="1485858682">
          <w:marLeft w:val="0"/>
          <w:marRight w:val="0"/>
          <w:marTop w:val="0"/>
          <w:marBottom w:val="0"/>
          <w:divBdr>
            <w:top w:val="single" w:sz="2" w:space="0" w:color="D9D9E3"/>
            <w:left w:val="single" w:sz="2" w:space="0" w:color="D9D9E3"/>
            <w:bottom w:val="single" w:sz="2" w:space="0" w:color="D9D9E3"/>
            <w:right w:val="single" w:sz="2" w:space="0" w:color="D9D9E3"/>
          </w:divBdr>
          <w:divsChild>
            <w:div w:id="1912930470">
              <w:marLeft w:val="0"/>
              <w:marRight w:val="0"/>
              <w:marTop w:val="0"/>
              <w:marBottom w:val="0"/>
              <w:divBdr>
                <w:top w:val="single" w:sz="2" w:space="0" w:color="D9D9E3"/>
                <w:left w:val="single" w:sz="2" w:space="0" w:color="D9D9E3"/>
                <w:bottom w:val="single" w:sz="2" w:space="0" w:color="D9D9E3"/>
                <w:right w:val="single" w:sz="2" w:space="0" w:color="D9D9E3"/>
              </w:divBdr>
              <w:divsChild>
                <w:div w:id="872228179">
                  <w:marLeft w:val="0"/>
                  <w:marRight w:val="0"/>
                  <w:marTop w:val="0"/>
                  <w:marBottom w:val="0"/>
                  <w:divBdr>
                    <w:top w:val="single" w:sz="2" w:space="0" w:color="D9D9E3"/>
                    <w:left w:val="single" w:sz="2" w:space="0" w:color="D9D9E3"/>
                    <w:bottom w:val="single" w:sz="2" w:space="0" w:color="D9D9E3"/>
                    <w:right w:val="single" w:sz="2" w:space="0" w:color="D9D9E3"/>
                  </w:divBdr>
                  <w:divsChild>
                    <w:div w:id="2072078031">
                      <w:marLeft w:val="0"/>
                      <w:marRight w:val="0"/>
                      <w:marTop w:val="0"/>
                      <w:marBottom w:val="0"/>
                      <w:divBdr>
                        <w:top w:val="single" w:sz="2" w:space="0" w:color="D9D9E3"/>
                        <w:left w:val="single" w:sz="2" w:space="0" w:color="D9D9E3"/>
                        <w:bottom w:val="single" w:sz="2" w:space="0" w:color="D9D9E3"/>
                        <w:right w:val="single" w:sz="2" w:space="0" w:color="D9D9E3"/>
                      </w:divBdr>
                      <w:divsChild>
                        <w:div w:id="1316447159">
                          <w:marLeft w:val="0"/>
                          <w:marRight w:val="0"/>
                          <w:marTop w:val="0"/>
                          <w:marBottom w:val="0"/>
                          <w:divBdr>
                            <w:top w:val="single" w:sz="2" w:space="0" w:color="auto"/>
                            <w:left w:val="single" w:sz="2" w:space="0" w:color="auto"/>
                            <w:bottom w:val="single" w:sz="6" w:space="0" w:color="auto"/>
                            <w:right w:val="single" w:sz="2" w:space="0" w:color="auto"/>
                          </w:divBdr>
                          <w:divsChild>
                            <w:div w:id="1525247459">
                              <w:marLeft w:val="0"/>
                              <w:marRight w:val="0"/>
                              <w:marTop w:val="100"/>
                              <w:marBottom w:val="100"/>
                              <w:divBdr>
                                <w:top w:val="single" w:sz="2" w:space="0" w:color="D9D9E3"/>
                                <w:left w:val="single" w:sz="2" w:space="0" w:color="D9D9E3"/>
                                <w:bottom w:val="single" w:sz="2" w:space="0" w:color="D9D9E3"/>
                                <w:right w:val="single" w:sz="2" w:space="0" w:color="D9D9E3"/>
                              </w:divBdr>
                              <w:divsChild>
                                <w:div w:id="862673505">
                                  <w:marLeft w:val="0"/>
                                  <w:marRight w:val="0"/>
                                  <w:marTop w:val="0"/>
                                  <w:marBottom w:val="0"/>
                                  <w:divBdr>
                                    <w:top w:val="single" w:sz="2" w:space="0" w:color="D9D9E3"/>
                                    <w:left w:val="single" w:sz="2" w:space="0" w:color="D9D9E3"/>
                                    <w:bottom w:val="single" w:sz="2" w:space="0" w:color="D9D9E3"/>
                                    <w:right w:val="single" w:sz="2" w:space="0" w:color="D9D9E3"/>
                                  </w:divBdr>
                                  <w:divsChild>
                                    <w:div w:id="1282565142">
                                      <w:marLeft w:val="0"/>
                                      <w:marRight w:val="0"/>
                                      <w:marTop w:val="0"/>
                                      <w:marBottom w:val="0"/>
                                      <w:divBdr>
                                        <w:top w:val="single" w:sz="2" w:space="0" w:color="D9D9E3"/>
                                        <w:left w:val="single" w:sz="2" w:space="0" w:color="D9D9E3"/>
                                        <w:bottom w:val="single" w:sz="2" w:space="0" w:color="D9D9E3"/>
                                        <w:right w:val="single" w:sz="2" w:space="0" w:color="D9D9E3"/>
                                      </w:divBdr>
                                      <w:divsChild>
                                        <w:div w:id="1709136988">
                                          <w:marLeft w:val="0"/>
                                          <w:marRight w:val="0"/>
                                          <w:marTop w:val="0"/>
                                          <w:marBottom w:val="0"/>
                                          <w:divBdr>
                                            <w:top w:val="single" w:sz="2" w:space="0" w:color="D9D9E3"/>
                                            <w:left w:val="single" w:sz="2" w:space="0" w:color="D9D9E3"/>
                                            <w:bottom w:val="single" w:sz="2" w:space="0" w:color="D9D9E3"/>
                                            <w:right w:val="single" w:sz="2" w:space="0" w:color="D9D9E3"/>
                                          </w:divBdr>
                                          <w:divsChild>
                                            <w:div w:id="1568608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62883876">
          <w:marLeft w:val="0"/>
          <w:marRight w:val="0"/>
          <w:marTop w:val="0"/>
          <w:marBottom w:val="0"/>
          <w:divBdr>
            <w:top w:val="none" w:sz="0" w:space="0" w:color="auto"/>
            <w:left w:val="none" w:sz="0" w:space="0" w:color="auto"/>
            <w:bottom w:val="none" w:sz="0" w:space="0" w:color="auto"/>
            <w:right w:val="none" w:sz="0" w:space="0" w:color="auto"/>
          </w:divBdr>
          <w:divsChild>
            <w:div w:id="1801651779">
              <w:marLeft w:val="0"/>
              <w:marRight w:val="0"/>
              <w:marTop w:val="0"/>
              <w:marBottom w:val="0"/>
              <w:divBdr>
                <w:top w:val="single" w:sz="2" w:space="0" w:color="D9D9E3"/>
                <w:left w:val="single" w:sz="2" w:space="0" w:color="D9D9E3"/>
                <w:bottom w:val="single" w:sz="2" w:space="0" w:color="D9D9E3"/>
                <w:right w:val="single" w:sz="2" w:space="0" w:color="D9D9E3"/>
              </w:divBdr>
              <w:divsChild>
                <w:div w:id="14233354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56502745">
      <w:bodyDiv w:val="1"/>
      <w:marLeft w:val="0"/>
      <w:marRight w:val="0"/>
      <w:marTop w:val="0"/>
      <w:marBottom w:val="0"/>
      <w:divBdr>
        <w:top w:val="none" w:sz="0" w:space="0" w:color="auto"/>
        <w:left w:val="none" w:sz="0" w:space="0" w:color="auto"/>
        <w:bottom w:val="none" w:sz="0" w:space="0" w:color="auto"/>
        <w:right w:val="none" w:sz="0" w:space="0" w:color="auto"/>
      </w:divBdr>
    </w:div>
    <w:div w:id="892276016">
      <w:bodyDiv w:val="1"/>
      <w:marLeft w:val="0"/>
      <w:marRight w:val="0"/>
      <w:marTop w:val="0"/>
      <w:marBottom w:val="0"/>
      <w:divBdr>
        <w:top w:val="none" w:sz="0" w:space="0" w:color="auto"/>
        <w:left w:val="none" w:sz="0" w:space="0" w:color="auto"/>
        <w:bottom w:val="none" w:sz="0" w:space="0" w:color="auto"/>
        <w:right w:val="none" w:sz="0" w:space="0" w:color="auto"/>
      </w:divBdr>
    </w:div>
    <w:div w:id="18838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nights.co.uk/projects/thrive-at-night-suppor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18952CF4E0544809CBBD16DDEDC86" ma:contentTypeVersion="18" ma:contentTypeDescription="Create a new document." ma:contentTypeScope="" ma:versionID="a2a49734f8c3a6e5fa369e6ea3999b47">
  <xsd:schema xmlns:xsd="http://www.w3.org/2001/XMLSchema" xmlns:xs="http://www.w3.org/2001/XMLSchema" xmlns:p="http://schemas.microsoft.com/office/2006/metadata/properties" xmlns:ns2="32b525a5-48ff-450b-9422-2189354b6cfd" xmlns:ns3="a9ab07e4-0c82-4b2b-a593-b20d080ac058" targetNamespace="http://schemas.microsoft.com/office/2006/metadata/properties" ma:root="true" ma:fieldsID="a1f63074bf42d5b31645c0b0ea4ec2ee" ns2:_="" ns3:_="">
    <xsd:import namespace="32b525a5-48ff-450b-9422-2189354b6cfd"/>
    <xsd:import namespace="a9ab07e4-0c82-4b2b-a593-b20d080a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Comme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525a5-48ff-450b-9422-2189354b6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b07e4-0c82-4b2b-a593-b20d080a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c44e31-7dde-4ebc-83d0-3326ba4097b5}" ma:internalName="TaxCatchAll" ma:showField="CatchAllData" ma:web="a9ab07e4-0c82-4b2b-a593-b20d080a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b525a5-48ff-450b-9422-2189354b6cfd">
      <Terms xmlns="http://schemas.microsoft.com/office/infopath/2007/PartnerControls"/>
    </lcf76f155ced4ddcb4097134ff3c332f>
    <TaxCatchAll xmlns="a9ab07e4-0c82-4b2b-a593-b20d080ac058" xsi:nil="true"/>
    <Comments xmlns="32b525a5-48ff-450b-9422-2189354b6cfd" xsi:nil="true"/>
  </documentManagement>
</p:properties>
</file>

<file path=customXml/itemProps1.xml><?xml version="1.0" encoding="utf-8"?>
<ds:datastoreItem xmlns:ds="http://schemas.openxmlformats.org/officeDocument/2006/customXml" ds:itemID="{3109E368-2B8B-4C0B-866F-B8FB87E55A74}">
  <ds:schemaRefs>
    <ds:schemaRef ds:uri="http://schemas.microsoft.com/sharepoint/v3/contenttype/forms"/>
  </ds:schemaRefs>
</ds:datastoreItem>
</file>

<file path=customXml/itemProps2.xml><?xml version="1.0" encoding="utf-8"?>
<ds:datastoreItem xmlns:ds="http://schemas.openxmlformats.org/officeDocument/2006/customXml" ds:itemID="{7AE0AF31-55D3-47F2-9540-F3CCAA0B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525a5-48ff-450b-9422-2189354b6cfd"/>
    <ds:schemaRef ds:uri="a9ab07e4-0c82-4b2b-a593-b20d080a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61BD1-196C-4679-857B-3304C3C86015}">
  <ds:schemaRefs>
    <ds:schemaRef ds:uri="http://schemas.microsoft.com/office/2006/metadata/properties"/>
    <ds:schemaRef ds:uri="http://schemas.microsoft.com/office/infopath/2007/PartnerControls"/>
    <ds:schemaRef ds:uri="32b525a5-48ff-450b-9422-2189354b6cfd"/>
    <ds:schemaRef ds:uri="a9ab07e4-0c82-4b2b-a593-b20d080ac05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Links>
    <vt:vector size="6" baseType="variant">
      <vt:variant>
        <vt:i4>262229</vt:i4>
      </vt:variant>
      <vt:variant>
        <vt:i4>0</vt:i4>
      </vt:variant>
      <vt:variant>
        <vt:i4>0</vt:i4>
      </vt:variant>
      <vt:variant>
        <vt:i4>5</vt:i4>
      </vt:variant>
      <vt:variant>
        <vt:lpwstr>https://www.bristolnights.co.uk/projects/thrive-at-night-support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Taylor</dc:creator>
  <cp:keywords/>
  <dc:description/>
  <cp:lastModifiedBy>Lynn Stanley</cp:lastModifiedBy>
  <cp:revision>31</cp:revision>
  <dcterms:created xsi:type="dcterms:W3CDTF">2023-08-01T10:30:00Z</dcterms:created>
  <dcterms:modified xsi:type="dcterms:W3CDTF">2023-08-03T14:51:00Z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0x01010033D18952CF4E0544809CBBD16DDEDC86</vt:lpwstr>
  </property>
  <property fmtid="{D5CDD505-2E9C-101B-9397-08002B2CF9AE}" pid="3" name="MediaServiceImageTags">
    <vt:lpwstr/>
  </property>
</Properties>
</file>