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B204D19" w14:textId="2FE8FAA2" w:rsidR="00461BE0" w:rsidRDefault="00921574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Document Title: </w:t>
      </w:r>
      <w:r w:rsidR="0037534F">
        <w:rPr>
          <w:rFonts w:ascii="Cambria" w:eastAsia="Cambria" w:hAnsi="Cambria" w:cs="Cambria"/>
          <w:color w:val="000000"/>
        </w:rPr>
        <w:t>ASD FieldSpec4 Specifications</w:t>
      </w:r>
    </w:p>
    <w:p w14:paraId="2E55A165" w14:textId="7A92D628" w:rsidR="00C35A5F" w:rsidRDefault="00A92963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</w:rPr>
      </w:pPr>
      <w:r>
        <w:rPr>
          <w:rFonts w:ascii="Cambria" w:eastAsia="Cambria" w:hAnsi="Cambria" w:cs="Cambria"/>
          <w:noProof/>
        </w:rPr>
        <w:drawing>
          <wp:inline distT="0" distB="0" distL="0" distR="0" wp14:anchorId="6E2EB64A" wp14:editId="15E62C10">
            <wp:extent cx="2603018" cy="3365770"/>
            <wp:effectExtent l="0" t="0" r="635" b="0"/>
            <wp:docPr id="15719687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1968765" name="Picture 157196876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55826" cy="3434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3A9299" w14:textId="61DA7C7A" w:rsidR="00461BE0" w:rsidRDefault="00921574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  <w:color w:val="000000"/>
        </w:rPr>
      </w:pPr>
      <w:r>
        <w:rPr>
          <w:rFonts w:ascii="Cambria" w:eastAsia="Cambria" w:hAnsi="Cambria" w:cs="Cambria"/>
          <w:color w:val="000000"/>
        </w:rPr>
        <w:t xml:space="preserve">Rev Date: </w:t>
      </w:r>
      <w:r w:rsidR="00A92963">
        <w:rPr>
          <w:rFonts w:ascii="Cambria" w:eastAsia="Cambria" w:hAnsi="Cambria" w:cs="Cambria"/>
          <w:color w:val="000000"/>
        </w:rPr>
        <w:t>October 2025</w:t>
      </w:r>
    </w:p>
    <w:p w14:paraId="0F16BB3F" w14:textId="77777777" w:rsidR="00461BE0" w:rsidRDefault="00461BE0">
      <w:pPr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  <w:color w:val="000000"/>
        </w:rPr>
      </w:pPr>
    </w:p>
    <w:tbl>
      <w:tblPr>
        <w:tblStyle w:val="a4"/>
        <w:tblW w:w="1296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4319"/>
        <w:gridCol w:w="4320"/>
        <w:gridCol w:w="4321"/>
      </w:tblGrid>
      <w:tr w:rsidR="00461BE0" w14:paraId="79C1968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1A142F" w14:textId="77777777" w:rsidR="00461BE0" w:rsidRDefault="00921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200"/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Roboto Medium" w:eastAsia="Roboto Medium" w:hAnsi="Roboto Medium" w:cs="Roboto Medium"/>
                <w:color w:val="000000"/>
              </w:rPr>
              <w:t>Layout Preview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854708" w14:textId="77777777" w:rsidR="00461BE0" w:rsidRDefault="00921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Roboto" w:eastAsia="Roboto" w:hAnsi="Roboto" w:cs="Roboto"/>
                <w:b/>
                <w:color w:val="000000"/>
              </w:rPr>
            </w:pPr>
            <w:r>
              <w:rPr>
                <w:rFonts w:ascii="Roboto" w:eastAsia="Roboto" w:hAnsi="Roboto" w:cs="Roboto"/>
                <w:b/>
                <w:color w:val="000000"/>
              </w:rPr>
              <w:t>English Text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DFEC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02F6C4" w14:textId="77777777" w:rsidR="00461BE0" w:rsidRDefault="0092157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mbria" w:eastAsia="Cambria" w:hAnsi="Cambria" w:cs="Cambria"/>
                <w:color w:val="000000"/>
              </w:rPr>
            </w:pPr>
            <w:r>
              <w:rPr>
                <w:rFonts w:ascii="Roboto Medium" w:eastAsia="Roboto Medium" w:hAnsi="Roboto Medium" w:cs="Roboto Medium"/>
                <w:color w:val="000000"/>
              </w:rPr>
              <w:t>Translated Text</w:t>
            </w:r>
          </w:p>
        </w:tc>
      </w:tr>
      <w:tr w:rsidR="00461BE0" w14:paraId="19E691FD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B83394" w14:textId="283B401C" w:rsidR="00461BE0" w:rsidRDefault="000223EC">
            <w:r w:rsidRPr="000223EC">
              <w:drawing>
                <wp:inline distT="0" distB="0" distL="0" distR="0" wp14:anchorId="04172820" wp14:editId="076AFEB6">
                  <wp:extent cx="2640965" cy="503555"/>
                  <wp:effectExtent l="0" t="0" r="635" b="4445"/>
                  <wp:docPr id="45636658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36658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503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9F5E5A" w14:textId="3164E56D" w:rsidR="00461BE0" w:rsidRDefault="009E3B4A">
            <w:pPr>
              <w:rPr>
                <w:rFonts w:ascii="Cambria" w:eastAsia="Cambria" w:hAnsi="Cambria" w:cs="Cambria"/>
              </w:rPr>
            </w:pPr>
            <w:r>
              <w:t>Specifications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F37544" w14:textId="77777777" w:rsidR="00461BE0" w:rsidRDefault="00461BE0"/>
        </w:tc>
      </w:tr>
      <w:tr w:rsidR="00461BE0" w14:paraId="009981E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7B5A0C" w14:textId="527966F9" w:rsidR="00461BE0" w:rsidRDefault="0025614A">
            <w:r w:rsidRPr="0025614A">
              <w:lastRenderedPageBreak/>
              <w:drawing>
                <wp:inline distT="0" distB="0" distL="0" distR="0" wp14:anchorId="16704B8E" wp14:editId="6D0F4C0B">
                  <wp:extent cx="2640965" cy="983615"/>
                  <wp:effectExtent l="0" t="0" r="635" b="0"/>
                  <wp:docPr id="180182957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01829573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983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A4E9C" w14:textId="2CDBB7AC" w:rsidR="00461BE0" w:rsidRDefault="0025614A">
            <w:pPr>
              <w:rPr>
                <w:rFonts w:ascii="Cambria" w:eastAsia="Cambria" w:hAnsi="Cambria" w:cs="Cambria"/>
              </w:rPr>
            </w:pPr>
            <w:r>
              <w:t xml:space="preserve">The ASD FieldSpec4 spectroradiometer is the highest-performance spectral analysis system, designed for users who require the best possible data quality under real-world field conditions. Now produced and supported by </w:t>
            </w:r>
            <w:proofErr w:type="spellStart"/>
            <w:r>
              <w:t>SciAps</w:t>
            </w:r>
            <w:proofErr w:type="spellEnd"/>
            <w:r>
              <w:t xml:space="preserve"> Inc., FieldSpec4 continues the industry-standard legacy for remote sensing, environmental monitoring, and advanced geoscience research.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E67EC1" w14:textId="77777777" w:rsidR="00461BE0" w:rsidRDefault="00461BE0"/>
        </w:tc>
      </w:tr>
      <w:tr w:rsidR="00461BE0" w14:paraId="47073D9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9B2A5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E7261B" w14:textId="297EDFE6" w:rsidR="00461BE0" w:rsidRDefault="003D48CB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FieldSpec4 is purpose-built for applications that rely on natural illumination, including solar-based reflectance measurements and ground-truthing of airborne and satellite sensors. Its optical design enables reliable collection of low-signal data in challenging conditions where lighting, atmosphere, and surface properties cannot be controlled.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ADA7B2" w14:textId="77777777" w:rsidR="00461BE0" w:rsidRDefault="00461BE0"/>
        </w:tc>
      </w:tr>
      <w:tr w:rsidR="00461BE0" w14:paraId="7ADF8627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D32EAF" w14:textId="6D5F1E18" w:rsidR="00461BE0" w:rsidRDefault="00B16D8B">
            <w:r w:rsidRPr="00B16D8B">
              <w:lastRenderedPageBreak/>
              <w:drawing>
                <wp:inline distT="0" distB="0" distL="0" distR="0" wp14:anchorId="751273FB" wp14:editId="5FF8485C">
                  <wp:extent cx="2552700" cy="2679700"/>
                  <wp:effectExtent l="0" t="0" r="0" b="0"/>
                  <wp:docPr id="62635316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6353162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52700" cy="2679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B2E56F" w14:textId="60C34D02" w:rsidR="00461BE0" w:rsidRDefault="00B16D8B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Highest-performing spectral analysis system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18C8E3" w14:textId="77777777" w:rsidR="00461BE0" w:rsidRDefault="00461BE0"/>
        </w:tc>
      </w:tr>
      <w:tr w:rsidR="00461BE0" w14:paraId="135B878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A7044" w14:textId="0823E689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1C256" w14:textId="6653D2DF" w:rsidR="00461BE0" w:rsidRDefault="00B16D8B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Best-in-class signal-tonoise performance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292ACB" w14:textId="77777777" w:rsidR="00461BE0" w:rsidRDefault="00461BE0"/>
        </w:tc>
      </w:tr>
      <w:tr w:rsidR="00461BE0" w14:paraId="08BA82C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96A774B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6F55C2" w14:textId="78391E11" w:rsidR="00461BE0" w:rsidRDefault="00B16D8B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Factory-installed, fixed fiber-optic input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39C153" w14:textId="77777777" w:rsidR="00461BE0" w:rsidRDefault="00461BE0"/>
        </w:tc>
      </w:tr>
      <w:tr w:rsidR="00461BE0" w14:paraId="1069143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38601D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CC257B" w14:textId="53DC4FFF" w:rsidR="00461BE0" w:rsidRDefault="00F77E65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True post-dispersive spectroradiometer architecture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C6BDB9" w14:textId="77777777" w:rsidR="00461BE0" w:rsidRDefault="00461BE0"/>
        </w:tc>
      </w:tr>
      <w:tr w:rsidR="00461BE0" w14:paraId="3EA7983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382ED6" w14:textId="05ECB1EC" w:rsidR="00461BE0" w:rsidRDefault="00F77E65">
            <w:r w:rsidRPr="00F77E65">
              <w:drawing>
                <wp:inline distT="0" distB="0" distL="0" distR="0" wp14:anchorId="64724F39" wp14:editId="10562928">
                  <wp:extent cx="1651000" cy="647700"/>
                  <wp:effectExtent l="0" t="0" r="0" b="0"/>
                  <wp:docPr id="74257435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42574350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1000" cy="647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98076" w14:textId="73D891F2" w:rsidR="00461BE0" w:rsidRDefault="00372263">
            <w:pPr>
              <w:rPr>
                <w:rFonts w:ascii="Cambria" w:eastAsia="Cambria" w:hAnsi="Cambria" w:cs="Cambria"/>
              </w:rPr>
            </w:pPr>
            <w:r>
              <w:t>Spectral Range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721BF7" w14:textId="77777777" w:rsidR="00461BE0" w:rsidRDefault="00461BE0"/>
        </w:tc>
      </w:tr>
      <w:tr w:rsidR="00461BE0" w14:paraId="3E021B87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8651E3" w14:textId="5F15532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00533F" w14:textId="4A16EFAD" w:rsidR="00461BE0" w:rsidRDefault="00372263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250 - 2500 nm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86734D" w14:textId="77777777" w:rsidR="00461BE0" w:rsidRDefault="00461BE0"/>
        </w:tc>
      </w:tr>
      <w:tr w:rsidR="00461BE0" w14:paraId="192A331C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E6D99D" w14:textId="7C5D00DC" w:rsidR="00461BE0" w:rsidRDefault="008B52C9">
            <w:r w:rsidRPr="008B52C9">
              <w:lastRenderedPageBreak/>
              <w:drawing>
                <wp:inline distT="0" distB="0" distL="0" distR="0" wp14:anchorId="16F6F3DB" wp14:editId="1AF5DCAC">
                  <wp:extent cx="2640965" cy="1747520"/>
                  <wp:effectExtent l="0" t="0" r="635" b="5080"/>
                  <wp:docPr id="68389494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3894940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1747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37587E" w14:textId="242A35F1" w:rsidR="00461BE0" w:rsidRDefault="008B52C9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Key Specifications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4AA860" w14:textId="77777777" w:rsidR="00461BE0" w:rsidRDefault="00461BE0"/>
        </w:tc>
      </w:tr>
      <w:tr w:rsidR="00461BE0" w14:paraId="32366C6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F7708C" w14:textId="725687AA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A56740" w14:textId="4DA43E1C" w:rsidR="00461BE0" w:rsidRDefault="008B52C9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Best-in-class signal-to-noise performance enabled by direct optical coupling to the diffraction gratings, delivering maximum sensitivity for low-light and solar-illumination measurements.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76EB88" w14:textId="77777777" w:rsidR="00461BE0" w:rsidRDefault="00461BE0"/>
        </w:tc>
      </w:tr>
      <w:tr w:rsidR="00461BE0" w14:paraId="0DD7972E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E903B4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400641" w14:textId="5027B607" w:rsidR="00461BE0" w:rsidRDefault="008B52C9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Factory-installed, fixed fiber-optic input to eliminate junction losses and ensure long-term optical stability for demanding field and research applications.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CBAD0" w14:textId="77777777" w:rsidR="00461BE0" w:rsidRDefault="00461BE0"/>
        </w:tc>
      </w:tr>
      <w:tr w:rsidR="00461BE0" w14:paraId="5FBED4AE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CF7C7B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73A14" w14:textId="5DF7D5E0" w:rsidR="00461BE0" w:rsidRDefault="00EE4EF3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True post-dispersive spectroradiometer architecture with support for external light sources and factory radiometric calibration for absolute spectral radiometry and remote-sensing validation workflows.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ABB802" w14:textId="77777777" w:rsidR="00461BE0" w:rsidRDefault="00461BE0"/>
        </w:tc>
      </w:tr>
      <w:tr w:rsidR="00461BE0" w14:paraId="5D1832E2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F1FAA4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2940D6" w14:textId="15B5FBC0" w:rsidR="00461BE0" w:rsidRDefault="00EE4EF3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As a true post-dispersive spectroradiometer, FieldSpec4 supports the use of external light sources—most importantly sunlight—making it ideal for building high-quality spectral libraries and validating hyperspectral imagery. This capability allows researchers to replicate the same illumination conditions experienced by overflight sensors.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A95B16" w14:textId="77777777" w:rsidR="00461BE0" w:rsidRDefault="00461BE0"/>
        </w:tc>
      </w:tr>
      <w:tr w:rsidR="00461BE0" w14:paraId="2F23440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4E46B" w14:textId="0F9CC0E3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B87F5" w14:textId="0EDF60B0" w:rsidR="00461BE0" w:rsidRDefault="00EE4EF3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For users working in variable environments, unknown materials, or complex atmospheric conditions, FieldSpec4 delivers the sensitivity, stability, and measurement flexibility required for accurate, defensible spectral results.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BB867D" w14:textId="77777777" w:rsidR="00461BE0" w:rsidRDefault="00461BE0"/>
        </w:tc>
      </w:tr>
      <w:tr w:rsidR="00461BE0" w14:paraId="16783F8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F47EA0" w14:textId="4F8D0B5A" w:rsidR="00461BE0" w:rsidRDefault="00A33043">
            <w:r w:rsidRPr="00A33043">
              <w:drawing>
                <wp:inline distT="0" distB="0" distL="0" distR="0" wp14:anchorId="70F95A7A" wp14:editId="2910F1E8">
                  <wp:extent cx="1879600" cy="1790700"/>
                  <wp:effectExtent l="0" t="0" r="0" b="0"/>
                  <wp:docPr id="159702105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97021059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9600" cy="1790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ABD08" w14:textId="32AD5D6F" w:rsidR="00461BE0" w:rsidRDefault="00A33043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For more information, or to schedule a demonstration: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22ADF4" w14:textId="77777777" w:rsidR="00461BE0" w:rsidRDefault="00461BE0"/>
        </w:tc>
      </w:tr>
      <w:tr w:rsidR="00461BE0" w14:paraId="313D4C8F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293E36" w14:textId="5B5AA855" w:rsidR="00461BE0" w:rsidRDefault="00C42A3A">
            <w:r w:rsidRPr="00AC07F6">
              <w:lastRenderedPageBreak/>
              <w:t>(BACK)</w:t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446B3F" w14:textId="16BC1276" w:rsidR="00461BE0" w:rsidRDefault="00461BE0">
            <w:pPr>
              <w:spacing w:line="276" w:lineRule="auto"/>
              <w:rPr>
                <w:rFonts w:ascii="Cambria" w:eastAsia="Cambria" w:hAnsi="Cambria" w:cs="Cambria"/>
              </w:rPr>
            </w:pP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30A41" w14:textId="77777777" w:rsidR="00461BE0" w:rsidRDefault="00461BE0"/>
        </w:tc>
      </w:tr>
      <w:tr w:rsidR="00C42A3A" w14:paraId="3A376DFE" w14:textId="77777777" w:rsidTr="00B663D2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A1C1508" w14:textId="77777777" w:rsidR="00C42A3A" w:rsidRDefault="00C42A3A" w:rsidP="00B663D2">
            <w:r w:rsidRPr="000223EC">
              <w:drawing>
                <wp:inline distT="0" distB="0" distL="0" distR="0" wp14:anchorId="7B8369B5" wp14:editId="7B7B4D0C">
                  <wp:extent cx="2640965" cy="503555"/>
                  <wp:effectExtent l="0" t="0" r="635" b="4445"/>
                  <wp:docPr id="1457387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366582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503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5FBD69" w14:textId="77777777" w:rsidR="00C42A3A" w:rsidRDefault="00C42A3A" w:rsidP="00B663D2">
            <w:pPr>
              <w:rPr>
                <w:rFonts w:ascii="Cambria" w:eastAsia="Cambria" w:hAnsi="Cambria" w:cs="Cambria"/>
              </w:rPr>
            </w:pPr>
            <w:r>
              <w:t>Specifications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F20F08" w14:textId="77777777" w:rsidR="00C42A3A" w:rsidRDefault="00C42A3A" w:rsidP="00B663D2"/>
        </w:tc>
      </w:tr>
      <w:tr w:rsidR="00461BE0" w14:paraId="5EBD09E6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AEE7FD" w14:textId="7325F83B" w:rsidR="00461BE0" w:rsidRDefault="00771E16">
            <w:r w:rsidRPr="00771E16">
              <w:drawing>
                <wp:inline distT="0" distB="0" distL="0" distR="0" wp14:anchorId="12B0D4BD" wp14:editId="24DE2051">
                  <wp:extent cx="2640965" cy="595630"/>
                  <wp:effectExtent l="0" t="0" r="635" b="1270"/>
                  <wp:docPr id="107163008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1630088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5956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C0686D0" w14:textId="21F95441" w:rsidR="00461BE0" w:rsidRDefault="00184FD1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Product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6EB25B" w14:textId="77777777" w:rsidR="00461BE0" w:rsidRDefault="00461BE0"/>
        </w:tc>
      </w:tr>
      <w:tr w:rsidR="00461BE0" w14:paraId="6E0206A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31A947" w14:textId="410B3BB9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7D1C6" w14:textId="356AAE1C" w:rsidR="00461BE0" w:rsidRDefault="007D04C7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Spectral Range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776F9F" w14:textId="77777777" w:rsidR="00461BE0" w:rsidRDefault="00461BE0"/>
        </w:tc>
      </w:tr>
      <w:tr w:rsidR="00461BE0" w14:paraId="7D2D6F6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C6BB24" w14:textId="1019D518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A5B9B7" w14:textId="7C56EC0F" w:rsidR="00461BE0" w:rsidRDefault="007D04C7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Resolution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28B0E" w14:textId="77777777" w:rsidR="00461BE0" w:rsidRDefault="00461BE0"/>
        </w:tc>
      </w:tr>
      <w:tr w:rsidR="00461BE0" w14:paraId="260811A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16A72A" w14:textId="1A8D8876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717E8AD" w14:textId="19969147" w:rsidR="00461BE0" w:rsidRDefault="007D04C7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Noise Equivalent Radiance (NEdL)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B45F655" w14:textId="77777777" w:rsidR="00461BE0" w:rsidRDefault="00461BE0"/>
        </w:tc>
      </w:tr>
      <w:tr w:rsidR="00461BE0" w14:paraId="11CDDD5A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999699" w14:textId="42B8E0AC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BC74A" w14:textId="77777777" w:rsidR="003E7405" w:rsidRDefault="007D04C7">
            <w:pPr>
              <w:spacing w:line="276" w:lineRule="auto"/>
            </w:pPr>
            <w:r>
              <w:t xml:space="preserve">VNIR </w:t>
            </w:r>
          </w:p>
          <w:p w14:paraId="7CC0DAC8" w14:textId="77777777" w:rsidR="003E7405" w:rsidRDefault="007D04C7">
            <w:pPr>
              <w:spacing w:line="276" w:lineRule="auto"/>
            </w:pPr>
            <w:r>
              <w:t xml:space="preserve">SWIR 1 </w:t>
            </w:r>
          </w:p>
          <w:p w14:paraId="05333324" w14:textId="64D93B32" w:rsidR="00461BE0" w:rsidRDefault="007D04C7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SWIR 2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3DB177" w14:textId="77777777" w:rsidR="00461BE0" w:rsidRDefault="00461BE0"/>
        </w:tc>
      </w:tr>
      <w:tr w:rsidR="00B049E2" w14:paraId="5FFF1818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C27584" w14:textId="77777777" w:rsidR="00B049E2" w:rsidRDefault="00B049E2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230DAA" w14:textId="761474A3" w:rsidR="00B049E2" w:rsidRDefault="00610CAD">
            <w:pPr>
              <w:spacing w:line="276" w:lineRule="auto"/>
            </w:pPr>
            <w:proofErr w:type="spellStart"/>
            <w:r>
              <w:t>FieldSpec</w:t>
            </w:r>
            <w:proofErr w:type="spellEnd"/>
            <w:r>
              <w:t xml:space="preserve"> 4 Hi-Res NG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CFFBE3" w14:textId="77777777" w:rsidR="00B049E2" w:rsidRDefault="00B049E2"/>
        </w:tc>
      </w:tr>
      <w:tr w:rsidR="00461BE0" w14:paraId="27916A1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1B1853D" w14:textId="77777777" w:rsidR="00461BE0" w:rsidRDefault="00461BE0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5129D6" w14:textId="41A2AF7F" w:rsidR="00461BE0" w:rsidRDefault="003E7405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250 - 2500 nm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BEC4D1" w14:textId="77777777" w:rsidR="00461BE0" w:rsidRDefault="00461BE0"/>
        </w:tc>
      </w:tr>
      <w:tr w:rsidR="0019027C" w14:paraId="3C0BC2EA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A0621B" w14:textId="54264610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761C75" w14:textId="77777777" w:rsidR="003E7405" w:rsidRDefault="003E7405" w:rsidP="0019027C">
            <w:r>
              <w:t xml:space="preserve">3 nm @ 700 nm </w:t>
            </w:r>
          </w:p>
          <w:p w14:paraId="73E0668B" w14:textId="3E25DC02" w:rsidR="0019027C" w:rsidRDefault="003E7405" w:rsidP="0019027C">
            <w:pPr>
              <w:rPr>
                <w:rFonts w:ascii="Cambria" w:eastAsia="Cambria" w:hAnsi="Cambria" w:cs="Cambria"/>
              </w:rPr>
            </w:pPr>
            <w:r>
              <w:t>6 nm @ 1400/2100 nm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2CAE04E" w14:textId="77777777" w:rsidR="0019027C" w:rsidRDefault="0019027C" w:rsidP="0019027C"/>
        </w:tc>
      </w:tr>
      <w:tr w:rsidR="0019027C" w14:paraId="329EBF8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4155CA" w14:textId="5D9EE688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0CDE4" w14:textId="77777777" w:rsidR="00B049E2" w:rsidRDefault="00B049E2" w:rsidP="0019027C">
            <w:r>
              <w:t>1.0 × 10⁻⁹ W/cm²/nm/</w:t>
            </w:r>
            <w:proofErr w:type="spellStart"/>
            <w:r>
              <w:t>sr</w:t>
            </w:r>
            <w:proofErr w:type="spellEnd"/>
            <w:r>
              <w:t xml:space="preserve"> @ 700 nm </w:t>
            </w:r>
          </w:p>
          <w:p w14:paraId="3C1F6E1F" w14:textId="77777777" w:rsidR="00B049E2" w:rsidRDefault="00B049E2" w:rsidP="0019027C">
            <w:r>
              <w:t>8.0 × 10⁻⁹ W/cm²/nm/</w:t>
            </w:r>
            <w:proofErr w:type="spellStart"/>
            <w:r>
              <w:t>sr</w:t>
            </w:r>
            <w:proofErr w:type="spellEnd"/>
            <w:r>
              <w:t xml:space="preserve"> @ 1400 nm </w:t>
            </w:r>
          </w:p>
          <w:p w14:paraId="2784FB81" w14:textId="78179797" w:rsidR="0019027C" w:rsidRDefault="00B049E2" w:rsidP="0019027C">
            <w:pPr>
              <w:rPr>
                <w:rFonts w:ascii="Cambria" w:eastAsia="Cambria" w:hAnsi="Cambria" w:cs="Cambria"/>
              </w:rPr>
            </w:pPr>
            <w:r>
              <w:t>8.0 × 10⁻⁹ W/cm²/nm/</w:t>
            </w:r>
            <w:proofErr w:type="spellStart"/>
            <w:r>
              <w:t>sr</w:t>
            </w:r>
            <w:proofErr w:type="spellEnd"/>
            <w:r>
              <w:t xml:space="preserve"> @ 2100 nm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3B14487" w14:textId="77777777" w:rsidR="0019027C" w:rsidRDefault="0019027C" w:rsidP="0019027C"/>
        </w:tc>
      </w:tr>
      <w:tr w:rsidR="0019027C" w14:paraId="5780141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2607F1" w14:textId="5A25F8DE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0B6BFD" w14:textId="44EAA204" w:rsidR="0019027C" w:rsidRDefault="00610CAD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proofErr w:type="spellStart"/>
            <w:r>
              <w:t>FieldSpec</w:t>
            </w:r>
            <w:proofErr w:type="spellEnd"/>
            <w:r>
              <w:t xml:space="preserve"> 4 Hi-Res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3A8EAA" w14:textId="77777777" w:rsidR="0019027C" w:rsidRDefault="0019027C" w:rsidP="0019027C"/>
        </w:tc>
      </w:tr>
      <w:tr w:rsidR="0019027C" w14:paraId="1334365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78F3B13" w14:textId="6F3484B0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DA32BF" w14:textId="5B7D7EB3" w:rsidR="0019027C" w:rsidRDefault="00610CAD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250 - 2500 nm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D9CA56" w14:textId="77777777" w:rsidR="0019027C" w:rsidRDefault="0019027C" w:rsidP="0019027C"/>
        </w:tc>
      </w:tr>
      <w:tr w:rsidR="0019027C" w14:paraId="3247EE3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145235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778C59" w14:textId="77777777" w:rsidR="00610CAD" w:rsidRDefault="00610CAD" w:rsidP="0019027C">
            <w:pPr>
              <w:spacing w:line="276" w:lineRule="auto"/>
            </w:pPr>
            <w:r>
              <w:t xml:space="preserve">3 nm @ 700 nm </w:t>
            </w:r>
          </w:p>
          <w:p w14:paraId="07A2AF79" w14:textId="4F992043" w:rsidR="0019027C" w:rsidRDefault="00610CAD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8 nm @ 1400/2100 nm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325DDF" w14:textId="77777777" w:rsidR="0019027C" w:rsidRDefault="0019027C" w:rsidP="0019027C"/>
        </w:tc>
      </w:tr>
      <w:tr w:rsidR="0019027C" w14:paraId="55D74DF5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B2C72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BCA71D" w14:textId="1556B48B" w:rsidR="00E42AB1" w:rsidRDefault="00E42AB1" w:rsidP="00E42AB1">
            <w:r>
              <w:t xml:space="preserve">1.0 </w:t>
            </w:r>
            <w:r>
              <w:t>× 10⁻⁹ W/cm²/nm/</w:t>
            </w:r>
            <w:proofErr w:type="spellStart"/>
            <w:r>
              <w:t>sr</w:t>
            </w:r>
            <w:proofErr w:type="spellEnd"/>
            <w:r>
              <w:t xml:space="preserve"> @ 700nm </w:t>
            </w:r>
          </w:p>
          <w:p w14:paraId="6DECF674" w14:textId="77777777" w:rsidR="00E42AB1" w:rsidRDefault="00E42AB1" w:rsidP="00E42AB1">
            <w:r>
              <w:t>1: 1.4 × 10⁻⁹ W/cm²/nm/</w:t>
            </w:r>
            <w:proofErr w:type="spellStart"/>
            <w:r>
              <w:t>sr</w:t>
            </w:r>
            <w:proofErr w:type="spellEnd"/>
            <w:r>
              <w:t xml:space="preserve"> @ 1400nm </w:t>
            </w:r>
          </w:p>
          <w:p w14:paraId="5234D12D" w14:textId="46420600" w:rsidR="0019027C" w:rsidRPr="00E42AB1" w:rsidRDefault="00E42AB1" w:rsidP="00E42AB1">
            <w:pPr>
              <w:rPr>
                <w:rFonts w:ascii="Cambria" w:eastAsia="Cambria" w:hAnsi="Cambria" w:cs="Cambria"/>
              </w:rPr>
            </w:pPr>
            <w:r>
              <w:t>2: 2.2 × 10⁻⁹ W/cm²/nm/</w:t>
            </w:r>
            <w:proofErr w:type="spellStart"/>
            <w:r>
              <w:t>sr</w:t>
            </w:r>
            <w:proofErr w:type="spellEnd"/>
            <w:r>
              <w:t xml:space="preserve"> @ 2100nm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99B4A" w14:textId="77777777" w:rsidR="0019027C" w:rsidRDefault="0019027C" w:rsidP="0019027C"/>
        </w:tc>
      </w:tr>
      <w:tr w:rsidR="0019027C" w14:paraId="66B29BD7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FD6954F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AC15B" w14:textId="40A11786" w:rsidR="0019027C" w:rsidRDefault="00A27371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proofErr w:type="spellStart"/>
            <w:r>
              <w:t>FieldSpec</w:t>
            </w:r>
            <w:proofErr w:type="spellEnd"/>
            <w:r>
              <w:t xml:space="preserve"> 4 Standard-Res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4888BD" w14:textId="77777777" w:rsidR="0019027C" w:rsidRDefault="0019027C" w:rsidP="0019027C"/>
        </w:tc>
      </w:tr>
      <w:tr w:rsidR="0019027C" w14:paraId="2B745D3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11777F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222EA8" w14:textId="5257CB55" w:rsidR="0019027C" w:rsidRDefault="00A27371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250 - 2500 nm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64D60D" w14:textId="77777777" w:rsidR="0019027C" w:rsidRDefault="0019027C" w:rsidP="0019027C"/>
        </w:tc>
      </w:tr>
      <w:tr w:rsidR="0019027C" w14:paraId="6E1C640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29763A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CEEADF" w14:textId="77777777" w:rsidR="00A27371" w:rsidRDefault="00A27371" w:rsidP="0019027C">
            <w:pPr>
              <w:spacing w:line="276" w:lineRule="auto"/>
            </w:pPr>
            <w:r>
              <w:t xml:space="preserve">3 nm @ 700 nm </w:t>
            </w:r>
          </w:p>
          <w:p w14:paraId="13A96817" w14:textId="516CAA52" w:rsidR="0019027C" w:rsidRDefault="00A27371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10 nm @ 1400/2100 nm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AE5BD" w14:textId="77777777" w:rsidR="0019027C" w:rsidRDefault="0019027C" w:rsidP="0019027C"/>
        </w:tc>
      </w:tr>
      <w:tr w:rsidR="0019027C" w14:paraId="0E0ABF32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235DDEB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D5AAC1" w14:textId="77777777" w:rsidR="00A27371" w:rsidRDefault="00A27371" w:rsidP="0019027C">
            <w:pPr>
              <w:spacing w:line="276" w:lineRule="auto"/>
              <w:ind w:left="60"/>
            </w:pPr>
            <w:r>
              <w:t>1.0 × 10⁻⁹ W/cm²/nm/</w:t>
            </w:r>
            <w:proofErr w:type="spellStart"/>
            <w:r>
              <w:t>sr</w:t>
            </w:r>
            <w:proofErr w:type="spellEnd"/>
            <w:r>
              <w:t xml:space="preserve"> @ 700 nm </w:t>
            </w:r>
          </w:p>
          <w:p w14:paraId="2B572190" w14:textId="77777777" w:rsidR="00A27371" w:rsidRDefault="00A27371" w:rsidP="0019027C">
            <w:pPr>
              <w:spacing w:line="276" w:lineRule="auto"/>
              <w:ind w:left="60"/>
            </w:pPr>
            <w:r>
              <w:t>1.2 × 10⁻⁹ W/cm²/nm/</w:t>
            </w:r>
            <w:proofErr w:type="spellStart"/>
            <w:r>
              <w:t>sr</w:t>
            </w:r>
            <w:proofErr w:type="spellEnd"/>
            <w:r>
              <w:t xml:space="preserve"> @ 1400 nm </w:t>
            </w:r>
          </w:p>
          <w:p w14:paraId="778F72EF" w14:textId="130469AF" w:rsidR="0019027C" w:rsidRDefault="00A27371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1.9 × 10⁻⁹ W/cm²/nm/</w:t>
            </w:r>
            <w:proofErr w:type="spellStart"/>
            <w:r>
              <w:t>sr</w:t>
            </w:r>
            <w:proofErr w:type="spellEnd"/>
            <w:r>
              <w:t xml:space="preserve"> @ 2100 nm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39309C" w14:textId="77777777" w:rsidR="0019027C" w:rsidRDefault="0019027C" w:rsidP="0019027C"/>
        </w:tc>
      </w:tr>
      <w:tr w:rsidR="0019027C" w14:paraId="60EC6A7D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559191" w14:textId="147B1D52" w:rsidR="0019027C" w:rsidRDefault="00427C92" w:rsidP="0019027C">
            <w:r w:rsidRPr="00427C92">
              <w:drawing>
                <wp:inline distT="0" distB="0" distL="0" distR="0" wp14:anchorId="52208F68" wp14:editId="462A6099">
                  <wp:extent cx="2640965" cy="1459865"/>
                  <wp:effectExtent l="0" t="0" r="635" b="635"/>
                  <wp:docPr id="140250596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2505967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1459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BE4E8D" w14:textId="46BE91AF" w:rsidR="0019027C" w:rsidRDefault="0033376A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 xml:space="preserve">ASD </w:t>
            </w:r>
            <w:proofErr w:type="spellStart"/>
            <w:r>
              <w:t>Fieldspec</w:t>
            </w:r>
            <w:proofErr w:type="spellEnd"/>
            <w:r>
              <w:t>® 4 Instrument Details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D86020" w14:textId="77777777" w:rsidR="0019027C" w:rsidRDefault="0019027C" w:rsidP="0019027C"/>
        </w:tc>
      </w:tr>
      <w:tr w:rsidR="007F5104" w14:paraId="4F579A4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57FA52" w14:textId="77777777" w:rsidR="007F5104" w:rsidRDefault="007F5104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2AEB5D" w14:textId="0FF35207" w:rsidR="007F5104" w:rsidRDefault="007F5104" w:rsidP="0019027C">
            <w:pPr>
              <w:spacing w:line="276" w:lineRule="auto"/>
              <w:ind w:left="60"/>
            </w:pPr>
            <w:proofErr w:type="spellStart"/>
            <w:r>
              <w:t>FieldSpec</w:t>
            </w:r>
            <w:proofErr w:type="spellEnd"/>
            <w:r>
              <w:t xml:space="preserve"> 4 Hi-Res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9424E0" w14:textId="77777777" w:rsidR="007F5104" w:rsidRDefault="007F5104" w:rsidP="0019027C"/>
        </w:tc>
      </w:tr>
      <w:tr w:rsidR="0019027C" w14:paraId="2B51490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BE2675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649AB" w14:textId="23FCFE27" w:rsidR="0019027C" w:rsidRDefault="0033376A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Spectral sampling (bandwidth)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D505ED" w14:textId="77777777" w:rsidR="0019027C" w:rsidRDefault="0019027C" w:rsidP="0019027C"/>
        </w:tc>
      </w:tr>
      <w:tr w:rsidR="007F5104" w14:paraId="401B761D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C62C48" w14:textId="77777777" w:rsidR="007F5104" w:rsidRDefault="007F5104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9D92F5" w14:textId="09C4A984" w:rsidR="007F5104" w:rsidRDefault="004D67CC" w:rsidP="0019027C">
            <w:pPr>
              <w:spacing w:line="276" w:lineRule="auto"/>
            </w:pPr>
            <w:r>
              <w:t>1.4 nm @ 350–1000 nm, 1.1 nm @ 1001–2500 nm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1BA1CF" w14:textId="77777777" w:rsidR="007F5104" w:rsidRDefault="007F5104" w:rsidP="0019027C"/>
        </w:tc>
      </w:tr>
      <w:tr w:rsidR="0019027C" w14:paraId="5EC07400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046921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4216BD" w14:textId="16DBF731" w:rsidR="0019027C" w:rsidRDefault="007F5104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Scanning time: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6F4541" w14:textId="77777777" w:rsidR="0019027C" w:rsidRDefault="0019027C" w:rsidP="0019027C"/>
        </w:tc>
      </w:tr>
      <w:tr w:rsidR="004D67CC" w14:paraId="2D4526C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93354F9" w14:textId="77777777" w:rsidR="004D67CC" w:rsidRDefault="004D67C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4F83AA" w14:textId="7F69EACE" w:rsidR="004D67CC" w:rsidRDefault="004D67CC" w:rsidP="0019027C">
            <w:pPr>
              <w:spacing w:line="276" w:lineRule="auto"/>
            </w:pPr>
            <w:r>
              <w:t>100 milliseconds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7AD4DE" w14:textId="77777777" w:rsidR="004D67CC" w:rsidRDefault="004D67CC" w:rsidP="0019027C"/>
        </w:tc>
      </w:tr>
      <w:tr w:rsidR="0019027C" w14:paraId="08179B1C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2F1658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78E87C" w14:textId="70F139A1" w:rsidR="0019027C" w:rsidRDefault="007F5104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Stray light: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67BD7ED" w14:textId="77777777" w:rsidR="0019027C" w:rsidRDefault="0019027C" w:rsidP="0019027C"/>
        </w:tc>
      </w:tr>
      <w:tr w:rsidR="0019027C" w14:paraId="14F28B1A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A625F7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0B2F53" w14:textId="1AFB58E9" w:rsidR="0019027C" w:rsidRDefault="004D67CC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VNIR 0.02%, SWIR 1 &amp; 2 0.01%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235EA5" w14:textId="77777777" w:rsidR="0019027C" w:rsidRDefault="0019027C" w:rsidP="0019027C"/>
        </w:tc>
      </w:tr>
      <w:tr w:rsidR="0019027C" w14:paraId="1ED15419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F2FE6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6D6106" w14:textId="5188D156" w:rsidR="0019027C" w:rsidRDefault="006113B3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Wavelength reproducibility: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2FEE2F" w14:textId="77777777" w:rsidR="0019027C" w:rsidRDefault="0019027C" w:rsidP="0019027C"/>
        </w:tc>
      </w:tr>
      <w:tr w:rsidR="0019027C" w14:paraId="6BE71F28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F940072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BE20C8D" w14:textId="4E496D60" w:rsidR="0019027C" w:rsidRDefault="006113B3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0.1 nm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084FB8" w14:textId="77777777" w:rsidR="0019027C" w:rsidRDefault="0019027C" w:rsidP="0019027C"/>
        </w:tc>
      </w:tr>
      <w:tr w:rsidR="0019027C" w14:paraId="2B051BE1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32F27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B54BB1E" w14:textId="602F3480" w:rsidR="0019027C" w:rsidRDefault="006113B3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Wavelength accuracy: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C9B4078" w14:textId="77777777" w:rsidR="0019027C" w:rsidRDefault="0019027C" w:rsidP="0019027C"/>
        </w:tc>
      </w:tr>
      <w:tr w:rsidR="0019027C" w14:paraId="5285B0EC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0B49DF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21DE6A0" w14:textId="35CBBE31" w:rsidR="0019027C" w:rsidRDefault="006113B3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0.5 nm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0255049" w14:textId="77777777" w:rsidR="0019027C" w:rsidRDefault="0019027C" w:rsidP="0019027C"/>
        </w:tc>
      </w:tr>
      <w:tr w:rsidR="0019027C" w14:paraId="22855CD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1349C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AC2D92" w14:textId="60960543" w:rsidR="0019027C" w:rsidRDefault="006113B3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Maximum radiance: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5D1F45" w14:textId="77777777" w:rsidR="0019027C" w:rsidRDefault="0019027C" w:rsidP="0019027C"/>
        </w:tc>
      </w:tr>
      <w:tr w:rsidR="0019027C" w14:paraId="386A0953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4704C8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8F6FB5" w14:textId="38EDFD8E" w:rsidR="0019027C" w:rsidRDefault="003B5C37" w:rsidP="0019027C">
            <w:pPr>
              <w:spacing w:line="276" w:lineRule="auto"/>
              <w:rPr>
                <w:rFonts w:ascii="Cambria" w:eastAsia="Cambria" w:hAnsi="Cambria" w:cs="Cambria"/>
              </w:rPr>
            </w:pPr>
            <w:r>
              <w:t>VNIR 2X solar, SWIR 10X solar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BD40C1" w14:textId="77777777" w:rsidR="0019027C" w:rsidRDefault="0019027C" w:rsidP="0019027C"/>
        </w:tc>
      </w:tr>
      <w:tr w:rsidR="0019027C" w14:paraId="1A0E3295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F48D7E" w14:textId="77777777" w:rsidR="0019027C" w:rsidRDefault="0019027C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E4FA87" w14:textId="7F74B95C" w:rsidR="0019027C" w:rsidRDefault="003B5C37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Channels: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6C127E" w14:textId="77777777" w:rsidR="0019027C" w:rsidRDefault="0019027C" w:rsidP="0019027C"/>
        </w:tc>
      </w:tr>
      <w:tr w:rsidR="00427C92" w14:paraId="2A12C59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F24B40" w14:textId="77777777" w:rsidR="00427C92" w:rsidRDefault="00427C92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3DDED8" w14:textId="3E5F14C2" w:rsidR="00427C92" w:rsidRDefault="003B5C37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2151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9AE368" w14:textId="77777777" w:rsidR="00427C92" w:rsidRDefault="00427C92" w:rsidP="0019027C"/>
        </w:tc>
      </w:tr>
      <w:tr w:rsidR="00427C92" w14:paraId="34D98DC8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328C78" w14:textId="77777777" w:rsidR="00427C92" w:rsidRDefault="00427C92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4398EF" w14:textId="61244517" w:rsidR="00427C92" w:rsidRDefault="003B5C37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Detectors: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4ECB49" w14:textId="77777777" w:rsidR="00427C92" w:rsidRDefault="00427C92" w:rsidP="0019027C"/>
        </w:tc>
      </w:tr>
      <w:tr w:rsidR="00427C92" w14:paraId="4CC3199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20F877" w14:textId="77777777" w:rsidR="00427C92" w:rsidRDefault="00427C92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54F10F1" w14:textId="77777777" w:rsidR="003B5C37" w:rsidRDefault="003B5C37" w:rsidP="0019027C">
            <w:pPr>
              <w:spacing w:line="276" w:lineRule="auto"/>
              <w:ind w:left="60"/>
            </w:pPr>
            <w:r>
              <w:t xml:space="preserve">VNIR detector (350–1000 nm) 512 element silicon </w:t>
            </w:r>
            <w:proofErr w:type="gramStart"/>
            <w:r>
              <w:t>array</w:t>
            </w:r>
            <w:proofErr w:type="gramEnd"/>
            <w:r>
              <w:t xml:space="preserve"> </w:t>
            </w:r>
          </w:p>
          <w:p w14:paraId="0C30A4F5" w14:textId="77777777" w:rsidR="003B5C37" w:rsidRDefault="003B5C37" w:rsidP="0019027C">
            <w:pPr>
              <w:spacing w:line="276" w:lineRule="auto"/>
              <w:ind w:left="60"/>
            </w:pPr>
            <w:r>
              <w:lastRenderedPageBreak/>
              <w:t xml:space="preserve">SWIR 1 detector (1001–1800 nm) graded index </w:t>
            </w:r>
            <w:proofErr w:type="spellStart"/>
            <w:r>
              <w:t>InGaAs</w:t>
            </w:r>
            <w:proofErr w:type="spellEnd"/>
            <w:r>
              <w:t xml:space="preserve"> photodiode, two stage TE cooled </w:t>
            </w:r>
          </w:p>
          <w:p w14:paraId="20E8B9A9" w14:textId="5549D301" w:rsidR="00427C92" w:rsidRDefault="003B5C37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 xml:space="preserve">SWIR 2 detector (1801–2500 nm) graded index </w:t>
            </w:r>
            <w:proofErr w:type="spellStart"/>
            <w:r>
              <w:t>InGaAs</w:t>
            </w:r>
            <w:proofErr w:type="spellEnd"/>
            <w:r>
              <w:t xml:space="preserve"> photodiode, two stage TE cooled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B27465D" w14:textId="77777777" w:rsidR="00427C92" w:rsidRDefault="00427C92" w:rsidP="0019027C"/>
        </w:tc>
      </w:tr>
      <w:tr w:rsidR="00427C92" w14:paraId="3924BD5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B91AA7" w14:textId="77777777" w:rsidR="00427C92" w:rsidRDefault="00427C92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407B58" w14:textId="14A3EFC9" w:rsidR="00427C92" w:rsidRDefault="00487A42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proofErr w:type="spellStart"/>
            <w:r>
              <w:t>Imput</w:t>
            </w:r>
            <w:proofErr w:type="spellEnd"/>
            <w:r>
              <w:t>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7C8B06B" w14:textId="77777777" w:rsidR="00427C92" w:rsidRDefault="00427C92" w:rsidP="0019027C"/>
        </w:tc>
      </w:tr>
      <w:tr w:rsidR="00427C92" w14:paraId="78DBCB1E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18126A5" w14:textId="77777777" w:rsidR="00427C92" w:rsidRDefault="00427C92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B478EE" w14:textId="1DFDDAD4" w:rsidR="00427C92" w:rsidRDefault="00487A42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1.5 m fiber optic (25° field of view). Optional narrower field of view fiber optics available.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903F5E" w14:textId="77777777" w:rsidR="00427C92" w:rsidRDefault="00427C92" w:rsidP="0019027C"/>
        </w:tc>
      </w:tr>
      <w:tr w:rsidR="00427C92" w14:paraId="0A1D6E66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30C332A" w14:textId="77777777" w:rsidR="00427C92" w:rsidRDefault="00427C92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139013" w14:textId="1DE874B2" w:rsidR="00427C92" w:rsidRDefault="00487A42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Weight: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78AFD1F" w14:textId="77777777" w:rsidR="00427C92" w:rsidRDefault="00427C92" w:rsidP="0019027C"/>
        </w:tc>
      </w:tr>
      <w:tr w:rsidR="00427C92" w14:paraId="643F6CEB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620F441" w14:textId="77777777" w:rsidR="00427C92" w:rsidRDefault="00427C92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73A1A" w14:textId="53FC7B79" w:rsidR="00427C92" w:rsidRDefault="00D960E4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5.44 kg (12 lbs)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CE525" w14:textId="77777777" w:rsidR="00427C92" w:rsidRDefault="00427C92" w:rsidP="0019027C"/>
        </w:tc>
      </w:tr>
      <w:tr w:rsidR="00427C92" w14:paraId="6FE773A9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0426137" w14:textId="77777777" w:rsidR="00427C92" w:rsidRDefault="00427C92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D985FC2" w14:textId="3272D829" w:rsidR="00427C92" w:rsidRDefault="00D960E4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Calibration: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99E7B28" w14:textId="77777777" w:rsidR="00427C92" w:rsidRDefault="00427C92" w:rsidP="0019027C"/>
        </w:tc>
      </w:tr>
      <w:tr w:rsidR="00427C92" w14:paraId="463A341A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4D1B33" w14:textId="77777777" w:rsidR="00427C92" w:rsidRDefault="00427C92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19304C" w14:textId="070C4F5D" w:rsidR="00427C92" w:rsidRDefault="00D960E4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Wavelength, reflectance, radiance*, irradiance*. All calibrations are NIST traceable (*radiometric calibrations are optional).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B5E9301" w14:textId="77777777" w:rsidR="00427C92" w:rsidRDefault="00427C92" w:rsidP="0019027C"/>
        </w:tc>
      </w:tr>
      <w:tr w:rsidR="00427C92" w14:paraId="2D8ABA7F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D9FC3" w14:textId="77777777" w:rsidR="00427C92" w:rsidRDefault="00427C92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416DF45" w14:textId="2B587F99" w:rsidR="00427C92" w:rsidRDefault="00D960E4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Computer: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803555" w14:textId="77777777" w:rsidR="00427C92" w:rsidRDefault="00427C92" w:rsidP="0019027C"/>
        </w:tc>
      </w:tr>
      <w:tr w:rsidR="00487A42" w14:paraId="00E80B4C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FE1E691" w14:textId="77777777" w:rsidR="00487A42" w:rsidRDefault="00487A42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573EC4" w14:textId="4B743FB1" w:rsidR="00487A42" w:rsidRDefault="00D960E4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Windows® 7 64-bit laptop (instrument controller)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0FA2DE" w14:textId="77777777" w:rsidR="00487A42" w:rsidRDefault="00487A42" w:rsidP="0019027C"/>
        </w:tc>
      </w:tr>
      <w:tr w:rsidR="00487A42" w14:paraId="3A3B6D95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06249F" w14:textId="77777777" w:rsidR="00487A42" w:rsidRDefault="00487A42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B7C293" w14:textId="08D7B645" w:rsidR="00487A42" w:rsidRDefault="00DC3E64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Warranty: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06C66" w14:textId="77777777" w:rsidR="00487A42" w:rsidRDefault="00487A42" w:rsidP="0019027C"/>
        </w:tc>
      </w:tr>
      <w:tr w:rsidR="00487A42" w14:paraId="6B8C1F2E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E7AF98" w14:textId="77777777" w:rsidR="00487A42" w:rsidRDefault="00487A42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48121E" w14:textId="0E6EBB7F" w:rsidR="00487A42" w:rsidRDefault="00DC3E64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proofErr w:type="gramStart"/>
            <w:r>
              <w:t>One year</w:t>
            </w:r>
            <w:proofErr w:type="gramEnd"/>
            <w:r>
              <w:t xml:space="preserve"> full warranty including expert customer support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2EBCFB5" w14:textId="77777777" w:rsidR="00487A42" w:rsidRDefault="00487A42" w:rsidP="0019027C"/>
        </w:tc>
      </w:tr>
      <w:tr w:rsidR="00487A42" w14:paraId="3E889181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950C09" w14:textId="38297F20" w:rsidR="00487A42" w:rsidRDefault="00D1521E" w:rsidP="0019027C">
            <w:r w:rsidRPr="00D1521E">
              <w:drawing>
                <wp:inline distT="0" distB="0" distL="0" distR="0" wp14:anchorId="2AFEC4CB" wp14:editId="0AD0753E">
                  <wp:extent cx="2640965" cy="421640"/>
                  <wp:effectExtent l="0" t="0" r="635" b="0"/>
                  <wp:docPr id="13513332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1333265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40965" cy="4216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FBBDDD" w14:textId="69580F5E" w:rsidR="00487A42" w:rsidRDefault="00D1521E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For service of ASD products, contact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5AFA639" w14:textId="77777777" w:rsidR="00487A42" w:rsidRDefault="00487A42" w:rsidP="0019027C"/>
        </w:tc>
      </w:tr>
      <w:tr w:rsidR="00487A42" w14:paraId="7A316544" w14:textId="77777777">
        <w:trPr>
          <w:trHeight w:val="290"/>
        </w:trPr>
        <w:tc>
          <w:tcPr>
            <w:tcW w:w="4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842CF91" w14:textId="77777777" w:rsidR="00487A42" w:rsidRDefault="00487A42" w:rsidP="0019027C"/>
        </w:tc>
        <w:tc>
          <w:tcPr>
            <w:tcW w:w="4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21AF03" w14:textId="4F8900CB" w:rsidR="00487A42" w:rsidRDefault="00E62435" w:rsidP="0019027C">
            <w:pPr>
              <w:spacing w:line="276" w:lineRule="auto"/>
              <w:ind w:left="60"/>
              <w:rPr>
                <w:rFonts w:ascii="Cambria" w:eastAsia="Cambria" w:hAnsi="Cambria" w:cs="Cambria"/>
              </w:rPr>
            </w:pPr>
            <w:r>
              <w:t>ASD NOW PART OF THE SCIAPS FAMILY OF PORTABLE ANALYZERS.</w:t>
            </w:r>
          </w:p>
        </w:tc>
        <w:tc>
          <w:tcPr>
            <w:tcW w:w="4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43EEEA" w14:textId="77777777" w:rsidR="00487A42" w:rsidRDefault="00487A42" w:rsidP="0019027C"/>
        </w:tc>
      </w:tr>
    </w:tbl>
    <w:p w14:paraId="2D3F55BD" w14:textId="77777777" w:rsidR="00461BE0" w:rsidRDefault="00461BE0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/>
        <w:rPr>
          <w:rFonts w:ascii="Cambria" w:eastAsia="Cambria" w:hAnsi="Cambria" w:cs="Cambria"/>
          <w:color w:val="000000"/>
        </w:rPr>
      </w:pPr>
    </w:p>
    <w:sectPr w:rsidR="00461BE0">
      <w:headerReference w:type="default" r:id="rId18"/>
      <w:footerReference w:type="default" r:id="rId19"/>
      <w:pgSz w:w="15840" w:h="12240" w:orient="landscape"/>
      <w:pgMar w:top="1800" w:right="1440" w:bottom="180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37928F6" w14:textId="77777777" w:rsidR="00006769" w:rsidRDefault="00006769">
      <w:r>
        <w:separator/>
      </w:r>
    </w:p>
  </w:endnote>
  <w:endnote w:type="continuationSeparator" w:id="0">
    <w:p w14:paraId="6FC05F66" w14:textId="77777777" w:rsidR="00006769" w:rsidRDefault="000067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oboto Medium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8E3384" w14:textId="77777777" w:rsidR="00461BE0" w:rsidRDefault="00461BE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DFE5EB" w14:textId="77777777" w:rsidR="00006769" w:rsidRDefault="00006769">
      <w:r>
        <w:separator/>
      </w:r>
    </w:p>
  </w:footnote>
  <w:footnote w:type="continuationSeparator" w:id="0">
    <w:p w14:paraId="5698D900" w14:textId="77777777" w:rsidR="00006769" w:rsidRDefault="000067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8CE608F" w14:textId="77777777" w:rsidR="00461BE0" w:rsidRDefault="00461BE0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8B52C1D"/>
    <w:multiLevelType w:val="multilevel"/>
    <w:tmpl w:val="195426F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num w:numId="1" w16cid:durableId="1268198997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1BE0"/>
    <w:rsid w:val="00000F5A"/>
    <w:rsid w:val="00006769"/>
    <w:rsid w:val="000223EC"/>
    <w:rsid w:val="000D6EE2"/>
    <w:rsid w:val="000E0AC3"/>
    <w:rsid w:val="000E5801"/>
    <w:rsid w:val="000E798E"/>
    <w:rsid w:val="00100834"/>
    <w:rsid w:val="00125B33"/>
    <w:rsid w:val="001422DD"/>
    <w:rsid w:val="00147511"/>
    <w:rsid w:val="00151BAC"/>
    <w:rsid w:val="00154C8F"/>
    <w:rsid w:val="00160F9F"/>
    <w:rsid w:val="001804BB"/>
    <w:rsid w:val="00184FD1"/>
    <w:rsid w:val="0019027C"/>
    <w:rsid w:val="001B48D1"/>
    <w:rsid w:val="001D5189"/>
    <w:rsid w:val="001F2A94"/>
    <w:rsid w:val="00203A2F"/>
    <w:rsid w:val="00205E87"/>
    <w:rsid w:val="00222D87"/>
    <w:rsid w:val="0025614A"/>
    <w:rsid w:val="002A6C77"/>
    <w:rsid w:val="002D78F1"/>
    <w:rsid w:val="002E657B"/>
    <w:rsid w:val="002F2017"/>
    <w:rsid w:val="002F527A"/>
    <w:rsid w:val="00302B72"/>
    <w:rsid w:val="00320EBD"/>
    <w:rsid w:val="0032177B"/>
    <w:rsid w:val="0033376A"/>
    <w:rsid w:val="003535FF"/>
    <w:rsid w:val="0036297F"/>
    <w:rsid w:val="00372263"/>
    <w:rsid w:val="00372DC6"/>
    <w:rsid w:val="0037534F"/>
    <w:rsid w:val="00375C18"/>
    <w:rsid w:val="00392D35"/>
    <w:rsid w:val="003B5C37"/>
    <w:rsid w:val="003D48CB"/>
    <w:rsid w:val="003E203C"/>
    <w:rsid w:val="003E7405"/>
    <w:rsid w:val="00404136"/>
    <w:rsid w:val="00427C92"/>
    <w:rsid w:val="00461BE0"/>
    <w:rsid w:val="00462184"/>
    <w:rsid w:val="00473A49"/>
    <w:rsid w:val="00487A42"/>
    <w:rsid w:val="004C1EAA"/>
    <w:rsid w:val="004D67CC"/>
    <w:rsid w:val="004D7855"/>
    <w:rsid w:val="00541C4A"/>
    <w:rsid w:val="00562E39"/>
    <w:rsid w:val="005E3169"/>
    <w:rsid w:val="00610CAD"/>
    <w:rsid w:val="006113B3"/>
    <w:rsid w:val="006130ED"/>
    <w:rsid w:val="00615A39"/>
    <w:rsid w:val="00647474"/>
    <w:rsid w:val="00647CDD"/>
    <w:rsid w:val="00664EBE"/>
    <w:rsid w:val="006718B3"/>
    <w:rsid w:val="006B3AA1"/>
    <w:rsid w:val="006E2D49"/>
    <w:rsid w:val="007142E8"/>
    <w:rsid w:val="007149FF"/>
    <w:rsid w:val="00771E16"/>
    <w:rsid w:val="007C23C9"/>
    <w:rsid w:val="007D04C7"/>
    <w:rsid w:val="007D5168"/>
    <w:rsid w:val="007D5E04"/>
    <w:rsid w:val="007D7E37"/>
    <w:rsid w:val="007F5104"/>
    <w:rsid w:val="008069BE"/>
    <w:rsid w:val="00820EA4"/>
    <w:rsid w:val="00837D23"/>
    <w:rsid w:val="00841825"/>
    <w:rsid w:val="0086123C"/>
    <w:rsid w:val="00864F28"/>
    <w:rsid w:val="008732DE"/>
    <w:rsid w:val="0088228B"/>
    <w:rsid w:val="00897913"/>
    <w:rsid w:val="008A52C9"/>
    <w:rsid w:val="008A61CD"/>
    <w:rsid w:val="008B52C9"/>
    <w:rsid w:val="008C095E"/>
    <w:rsid w:val="008C491D"/>
    <w:rsid w:val="008D0931"/>
    <w:rsid w:val="008D0EF7"/>
    <w:rsid w:val="008F3791"/>
    <w:rsid w:val="00921574"/>
    <w:rsid w:val="0093717F"/>
    <w:rsid w:val="009413C9"/>
    <w:rsid w:val="00995A35"/>
    <w:rsid w:val="009A0FCE"/>
    <w:rsid w:val="009B04EC"/>
    <w:rsid w:val="009E3B4A"/>
    <w:rsid w:val="00A25410"/>
    <w:rsid w:val="00A27371"/>
    <w:rsid w:val="00A33043"/>
    <w:rsid w:val="00A44409"/>
    <w:rsid w:val="00A447E2"/>
    <w:rsid w:val="00A65763"/>
    <w:rsid w:val="00A70154"/>
    <w:rsid w:val="00A92963"/>
    <w:rsid w:val="00AC07F6"/>
    <w:rsid w:val="00AC6B4D"/>
    <w:rsid w:val="00AF0096"/>
    <w:rsid w:val="00AF3D84"/>
    <w:rsid w:val="00AF47A2"/>
    <w:rsid w:val="00B049E2"/>
    <w:rsid w:val="00B16D8B"/>
    <w:rsid w:val="00B44AA9"/>
    <w:rsid w:val="00B815F7"/>
    <w:rsid w:val="00BB757D"/>
    <w:rsid w:val="00BC202B"/>
    <w:rsid w:val="00BF09FE"/>
    <w:rsid w:val="00BF63D6"/>
    <w:rsid w:val="00C30B0F"/>
    <w:rsid w:val="00C31F38"/>
    <w:rsid w:val="00C35A5F"/>
    <w:rsid w:val="00C42A3A"/>
    <w:rsid w:val="00C92136"/>
    <w:rsid w:val="00CF1BFB"/>
    <w:rsid w:val="00D02451"/>
    <w:rsid w:val="00D07CF3"/>
    <w:rsid w:val="00D1521E"/>
    <w:rsid w:val="00D16E3E"/>
    <w:rsid w:val="00D64FFC"/>
    <w:rsid w:val="00D66801"/>
    <w:rsid w:val="00D92A3F"/>
    <w:rsid w:val="00D960E4"/>
    <w:rsid w:val="00DC3E64"/>
    <w:rsid w:val="00DC5430"/>
    <w:rsid w:val="00DE0CB5"/>
    <w:rsid w:val="00E319B4"/>
    <w:rsid w:val="00E42AB1"/>
    <w:rsid w:val="00E62435"/>
    <w:rsid w:val="00E65393"/>
    <w:rsid w:val="00E76DAA"/>
    <w:rsid w:val="00E81277"/>
    <w:rsid w:val="00EA4162"/>
    <w:rsid w:val="00EB6230"/>
    <w:rsid w:val="00ED44B5"/>
    <w:rsid w:val="00ED6DED"/>
    <w:rsid w:val="00EE4EF3"/>
    <w:rsid w:val="00F26D9F"/>
    <w:rsid w:val="00F27578"/>
    <w:rsid w:val="00F35390"/>
    <w:rsid w:val="00F77E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6DAA5"/>
  <w15:docId w15:val="{E3AAA61C-34D8-407E-AFFB-D6AAB501B9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">
    <w:name w:val="Body"/>
    <w:pPr>
      <w:spacing w:after="200"/>
    </w:pPr>
    <w:rPr>
      <w:rFonts w:ascii="Cambria" w:eastAsia="Arial Unicode MS" w:hAnsi="Cambria" w:cs="Arial Unicode MS"/>
      <w:color w:val="000000"/>
      <w:u w:color="000000"/>
      <w:lang w:val="fr-FR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Pr>
      <w:rFonts w:ascii="Helvetica Neue" w:eastAsia="Arial Unicode MS" w:hAnsi="Helvetica Neue" w:cs="Arial Unicode MS"/>
      <w:color w:val="000000"/>
      <w:sz w:val="22"/>
      <w:szCs w:val="22"/>
      <w:lang w:val="da-DK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Hyperlink"/>
    <w:rPr>
      <w:outline w:val="0"/>
      <w:color w:val="0000FF"/>
      <w:u w:val="single" w:color="0000FF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semiHidden/>
    <w:unhideWhenUsed/>
    <w:rsid w:val="003535F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535FF"/>
  </w:style>
  <w:style w:type="paragraph" w:styleId="Footer">
    <w:name w:val="footer"/>
    <w:basedOn w:val="Normal"/>
    <w:link w:val="FooterChar"/>
    <w:uiPriority w:val="99"/>
    <w:semiHidden/>
    <w:unhideWhenUsed/>
    <w:rsid w:val="003535F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535FF"/>
  </w:style>
  <w:style w:type="paragraph" w:styleId="ListParagraph">
    <w:name w:val="List Paragraph"/>
    <w:basedOn w:val="Normal"/>
    <w:uiPriority w:val="34"/>
    <w:qFormat/>
    <w:rsid w:val="00E42A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yG/CgdOlmkjUO82RNAzrUI8UGhw==">AMUW2mWtVt/bRvwBwZgJY4gGvvfNCSM+mG17RlpLRTMWLmLm0qw/rt4OjwFt7vanUxhu3yN1bsUOw3D7NhOBVDt3TBiBpMln6ZPjHYoLd9RZ37U+dccj5w4=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10</Pages>
  <Words>588</Words>
  <Characters>3529</Characters>
  <Application>Microsoft Office Word</Application>
  <DocSecurity>0</DocSecurity>
  <Lines>3529</Lines>
  <Paragraphs>343</Paragraphs>
  <ScaleCrop>false</ScaleCrop>
  <Company/>
  <LinksUpToDate>false</LinksUpToDate>
  <CharactersWithSpaces>3774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Pauline Hawkins</dc:creator>
  <cp:lastModifiedBy>Pauline Hawkins</cp:lastModifiedBy>
  <cp:revision>35</cp:revision>
  <dcterms:created xsi:type="dcterms:W3CDTF">2026-09-18T18:33:00Z</dcterms:created>
  <dcterms:modified xsi:type="dcterms:W3CDTF">2026-09-21T18:09:00Z</dcterms:modified>
</cp:coreProperties>
</file>