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8513D" w14:textId="77777777" w:rsidR="00E94DBA" w:rsidRDefault="00E94DBA"/>
    <w:p w14:paraId="19CE6261" w14:textId="29A63267" w:rsidR="000E3C43" w:rsidRPr="00E94DBA" w:rsidRDefault="00E94DBA">
      <w:pPr>
        <w:rPr>
          <w:b/>
          <w:bCs/>
          <w:sz w:val="32"/>
          <w:szCs w:val="32"/>
        </w:rPr>
      </w:pPr>
      <w:r w:rsidRPr="00E94DBA">
        <w:rPr>
          <w:b/>
          <w:bCs/>
          <w:sz w:val="32"/>
          <w:szCs w:val="32"/>
        </w:rPr>
        <w:t>Allmänna försäljningsvillkor</w:t>
      </w:r>
    </w:p>
    <w:p w14:paraId="5AE2AB0E" w14:textId="77777777" w:rsidR="00E94DBA" w:rsidRDefault="00E94DBA"/>
    <w:p w14:paraId="3FCCFB55" w14:textId="002BEA80" w:rsidR="00E94DBA" w:rsidRDefault="00E94DBA">
      <w:r w:rsidRPr="00E94DBA">
        <w:rPr>
          <w:b/>
          <w:bCs/>
        </w:rPr>
        <w:t>Gäller från:</w:t>
      </w:r>
      <w:r w:rsidRPr="00E94DBA">
        <w:t> </w:t>
      </w:r>
      <w:r>
        <w:t>2025-10-27</w:t>
      </w:r>
      <w:r w:rsidRPr="00E94DBA">
        <w:br/>
      </w:r>
      <w:r w:rsidRPr="00E94DBA">
        <w:rPr>
          <w:b/>
          <w:bCs/>
        </w:rPr>
        <w:t>Bilaga:</w:t>
      </w:r>
      <w:r w:rsidRPr="00E94DBA">
        <w:t> Returpolicy för Recoma-produkter (Bilaga 1)</w:t>
      </w:r>
    </w:p>
    <w:p w14:paraId="14F32CC1" w14:textId="77777777" w:rsidR="00E94DBA" w:rsidRDefault="00E94DBA"/>
    <w:p w14:paraId="1C3B8A4E" w14:textId="77777777" w:rsidR="00E94DBA" w:rsidRPr="00E94DBA" w:rsidRDefault="00E94DBA" w:rsidP="00E94DBA">
      <w:pPr>
        <w:rPr>
          <w:b/>
          <w:bCs/>
        </w:rPr>
      </w:pPr>
      <w:r w:rsidRPr="00E94DBA">
        <w:rPr>
          <w:b/>
          <w:bCs/>
        </w:rPr>
        <w:t>1. Tillämpningsområde</w:t>
      </w:r>
    </w:p>
    <w:p w14:paraId="3335A43C" w14:textId="77777777" w:rsidR="00E94DBA" w:rsidRPr="00E94DBA" w:rsidRDefault="00E94DBA" w:rsidP="00E94DBA">
      <w:r w:rsidRPr="00E94DBA">
        <w:t>Dessa allmänna villkor gäller för samtliga leveranser från Recoma AB till kund, oavsett kundkategori, om inte annat skriftligen överenskommits.</w:t>
      </w:r>
      <w:r w:rsidRPr="00E94DBA">
        <w:br/>
        <w:t>Syftet är att skapa tydlighet och förutsägbarhet i handel, leverans och hantering av Recoma-produkter.</w:t>
      </w:r>
      <w:r w:rsidRPr="00E94DBA">
        <w:br/>
        <w:t>Avvikelser från villkoren gäller endast efter skriftlig bekräftelse från Recoma.</w:t>
      </w:r>
    </w:p>
    <w:p w14:paraId="79229509" w14:textId="77777777" w:rsidR="00E94DBA" w:rsidRDefault="00E94DBA"/>
    <w:p w14:paraId="35638017" w14:textId="77777777" w:rsidR="00E94DBA" w:rsidRPr="00E94DBA" w:rsidRDefault="00E94DBA" w:rsidP="00E94DBA">
      <w:pPr>
        <w:rPr>
          <w:b/>
          <w:bCs/>
        </w:rPr>
      </w:pPr>
      <w:r w:rsidRPr="00E94DBA">
        <w:rPr>
          <w:b/>
          <w:bCs/>
        </w:rPr>
        <w:t>2. Offert och order</w:t>
      </w:r>
    </w:p>
    <w:p w14:paraId="4535BDCF" w14:textId="77777777" w:rsidR="00E94DBA" w:rsidRPr="00E94DBA" w:rsidRDefault="00E94DBA" w:rsidP="00E94DBA">
      <w:r w:rsidRPr="00E94DBA">
        <w:t>Offert gäller i 30 dagar om inte annat anges.</w:t>
      </w:r>
      <w:r w:rsidRPr="00E94DBA">
        <w:br/>
        <w:t>Order blir bindande först efter skriftlig orderbekräftelse från Recoma.</w:t>
      </w:r>
      <w:r w:rsidRPr="00E94DBA">
        <w:br/>
        <w:t>Specialanpassade produkter är alltid bindande efter orderbekräftelse och kan inte avbokas.</w:t>
      </w:r>
    </w:p>
    <w:p w14:paraId="278C2E5C" w14:textId="77777777" w:rsidR="00E94DBA" w:rsidRDefault="00E94DBA"/>
    <w:p w14:paraId="50D85E50" w14:textId="77777777" w:rsidR="00E94DBA" w:rsidRPr="00E94DBA" w:rsidRDefault="00E94DBA" w:rsidP="00E94DBA">
      <w:pPr>
        <w:rPr>
          <w:b/>
          <w:bCs/>
        </w:rPr>
      </w:pPr>
      <w:r w:rsidRPr="00E94DBA">
        <w:rPr>
          <w:b/>
          <w:bCs/>
        </w:rPr>
        <w:t>3. Leveransvillkor</w:t>
      </w:r>
    </w:p>
    <w:p w14:paraId="17A70C1D" w14:textId="77777777" w:rsidR="00E94DBA" w:rsidRPr="00E94DBA" w:rsidRDefault="00E94DBA" w:rsidP="00E94DBA">
      <w:r w:rsidRPr="00E94DBA">
        <w:t>Leverans sker </w:t>
      </w:r>
      <w:r w:rsidRPr="00E94DBA">
        <w:rPr>
          <w:b/>
          <w:bCs/>
        </w:rPr>
        <w:t>fritt vår fabrik i Hässleholm</w:t>
      </w:r>
      <w:r w:rsidRPr="00E94DBA">
        <w:t>, om inget annat skriftligen avtalats.</w:t>
      </w:r>
      <w:r w:rsidRPr="00E94DBA">
        <w:br/>
        <w:t>Om frakt ingår i ordern ansvarar Recoma via sin logistikpartner för transport till avtalad leveransadress.</w:t>
      </w:r>
      <w:r w:rsidRPr="00E94DBA">
        <w:br/>
        <w:t>Leveranstider är vägledande. Försening som beror på omständigheter utanför Recoma AB:s kontroll (t.ex. transportstörning, leveransbrist, strejk, force majeure) ger inte rätt till skadestånd eller hävning.</w:t>
      </w:r>
    </w:p>
    <w:p w14:paraId="136434F0" w14:textId="77777777" w:rsidR="00E94DBA" w:rsidRDefault="00E94DBA"/>
    <w:p w14:paraId="5504A01C" w14:textId="77777777" w:rsidR="00E94DBA" w:rsidRPr="00E94DBA" w:rsidRDefault="00E94DBA" w:rsidP="00E94DBA">
      <w:pPr>
        <w:rPr>
          <w:b/>
          <w:bCs/>
        </w:rPr>
      </w:pPr>
      <w:r w:rsidRPr="00E94DBA">
        <w:rPr>
          <w:b/>
          <w:bCs/>
        </w:rPr>
        <w:t>4. Mottagning och reklamation</w:t>
      </w:r>
    </w:p>
    <w:p w14:paraId="2D7F4317" w14:textId="77777777" w:rsidR="00E94DBA" w:rsidRPr="00E94DBA" w:rsidRDefault="00E94DBA" w:rsidP="00E94DBA">
      <w:r w:rsidRPr="00E94DBA">
        <w:t>Kunden ansvarar för att mottagning kan ske på avtalad tid.</w:t>
      </w:r>
      <w:r w:rsidRPr="00E94DBA">
        <w:br/>
        <w:t>Synliga skador eller fel ska </w:t>
      </w:r>
      <w:r w:rsidRPr="00E94DBA">
        <w:rPr>
          <w:b/>
          <w:bCs/>
        </w:rPr>
        <w:t>anmälas till sales@recoma.se inom fem (5) arbetsdagar</w:t>
      </w:r>
      <w:r w:rsidRPr="00E94DBA">
        <w:t> efter mottagande.</w:t>
      </w:r>
      <w:r w:rsidRPr="00E94DBA">
        <w:br/>
        <w:t>Om reklamation inte sker inom denna tid anses varan godkänd.</w:t>
      </w:r>
      <w:r w:rsidRPr="00E94DBA">
        <w:br/>
        <w:t>Vid godkänd reklamation kan Recoma välja mellan att ersätta, reparera eller kreditera varan.</w:t>
      </w:r>
    </w:p>
    <w:p w14:paraId="6A6BF2A9" w14:textId="77777777" w:rsidR="00E94DBA" w:rsidRDefault="00E94DBA"/>
    <w:p w14:paraId="47B87F00" w14:textId="77777777" w:rsidR="00E94DBA" w:rsidRPr="00E94DBA" w:rsidRDefault="00E94DBA" w:rsidP="00E94DBA">
      <w:pPr>
        <w:rPr>
          <w:b/>
          <w:bCs/>
        </w:rPr>
      </w:pPr>
      <w:r w:rsidRPr="00E94DBA">
        <w:rPr>
          <w:b/>
          <w:bCs/>
        </w:rPr>
        <w:t>5. Betalningsvillkor</w:t>
      </w:r>
    </w:p>
    <w:p w14:paraId="0BECF02E" w14:textId="7DF5C744" w:rsidR="00E94DBA" w:rsidRPr="00E94DBA" w:rsidRDefault="00E94DBA" w:rsidP="00E94DBA">
      <w:r>
        <w:t>Betalningsvillkor är </w:t>
      </w:r>
      <w:r w:rsidRPr="52B89372">
        <w:rPr>
          <w:b/>
          <w:bCs/>
        </w:rPr>
        <w:t>1</w:t>
      </w:r>
      <w:r w:rsidR="3A5876A1" w:rsidRPr="52B89372">
        <w:rPr>
          <w:b/>
          <w:bCs/>
        </w:rPr>
        <w:t>5</w:t>
      </w:r>
      <w:r w:rsidRPr="52B89372">
        <w:rPr>
          <w:b/>
          <w:bCs/>
        </w:rPr>
        <w:t xml:space="preserve"> dagar netto</w:t>
      </w:r>
      <w:r>
        <w:t>.</w:t>
      </w:r>
      <w:r>
        <w:br/>
        <w:t>För avtalskunder kan </w:t>
      </w:r>
      <w:r w:rsidRPr="52B89372">
        <w:rPr>
          <w:b/>
          <w:bCs/>
        </w:rPr>
        <w:t>30 dagar netto</w:t>
      </w:r>
      <w:r>
        <w:t> medges efter godkänd kreditprövning.</w:t>
      </w:r>
      <w:r>
        <w:br/>
        <w:t>Vid dröjsmål tillämpas dröjsmålsränta enligt räntelagen.</w:t>
      </w:r>
      <w:r>
        <w:br/>
        <w:t>Recoma AB förbehåller sig </w:t>
      </w:r>
      <w:r w:rsidRPr="52B89372">
        <w:rPr>
          <w:b/>
          <w:bCs/>
        </w:rPr>
        <w:t>äganderätt till samtliga produkter tills full betalning erhållits</w:t>
      </w:r>
      <w:r>
        <w:t> och har rätt att vidta erforderliga åtgärder vid utebliven betalning.</w:t>
      </w:r>
    </w:p>
    <w:p w14:paraId="5543C43E" w14:textId="77777777" w:rsidR="00E94DBA" w:rsidRDefault="00E94DBA"/>
    <w:p w14:paraId="2ABE17C2" w14:textId="77777777" w:rsidR="00E94DBA" w:rsidRPr="00E94DBA" w:rsidRDefault="00E94DBA" w:rsidP="00E94DBA">
      <w:pPr>
        <w:rPr>
          <w:b/>
          <w:bCs/>
        </w:rPr>
      </w:pPr>
      <w:r w:rsidRPr="00E94DBA">
        <w:rPr>
          <w:b/>
          <w:bCs/>
        </w:rPr>
        <w:t>6. Ansvarsbegränsning</w:t>
      </w:r>
    </w:p>
    <w:p w14:paraId="59A22A04" w14:textId="77777777" w:rsidR="00E94DBA" w:rsidRPr="00E94DBA" w:rsidRDefault="00E94DBA" w:rsidP="00E94DBA">
      <w:r w:rsidRPr="00E94DBA">
        <w:t>Recomas ansvar är begränsat till </w:t>
      </w:r>
      <w:r w:rsidRPr="00E94DBA">
        <w:rPr>
          <w:b/>
          <w:bCs/>
        </w:rPr>
        <w:t>fakturavärdet för den berörda leveransen</w:t>
      </w:r>
      <w:r w:rsidRPr="00E94DBA">
        <w:t>.</w:t>
      </w:r>
      <w:r w:rsidRPr="00E94DBA">
        <w:br/>
        <w:t>Recoma ansvarar inte för indirekta skador, produktionsbortfall eller följdskador.</w:t>
      </w:r>
      <w:r w:rsidRPr="00E94DBA">
        <w:br/>
        <w:t>Ingen garanti lämnas utöver vad som följer av produktens dokumenterade specifikationer och gällande standard.</w:t>
      </w:r>
    </w:p>
    <w:p w14:paraId="4A1A4E18" w14:textId="77777777" w:rsidR="00E94DBA" w:rsidRDefault="00E94DBA" w:rsidP="00E94DBA">
      <w:pPr>
        <w:rPr>
          <w:b/>
          <w:bCs/>
        </w:rPr>
      </w:pPr>
    </w:p>
    <w:p w14:paraId="26284452" w14:textId="2E212F24" w:rsidR="00E94DBA" w:rsidRPr="00E94DBA" w:rsidRDefault="00E94DBA" w:rsidP="00E94DBA">
      <w:pPr>
        <w:rPr>
          <w:b/>
          <w:bCs/>
        </w:rPr>
      </w:pPr>
      <w:r w:rsidRPr="00E94DBA">
        <w:rPr>
          <w:b/>
          <w:bCs/>
        </w:rPr>
        <w:t>7. Returer och kreditering</w:t>
      </w:r>
    </w:p>
    <w:p w14:paraId="71D1BDDA" w14:textId="77777777" w:rsidR="00E94DBA" w:rsidRDefault="00E94DBA" w:rsidP="00E94DBA">
      <w:r w:rsidRPr="00E94DBA">
        <w:t>Returer regleras i separat dokument, </w:t>
      </w:r>
      <w:r w:rsidRPr="00E94DBA">
        <w:rPr>
          <w:b/>
          <w:bCs/>
        </w:rPr>
        <w:t>Returpolicy för Recoma-produkter (Bilaga 1)</w:t>
      </w:r>
      <w:r w:rsidRPr="00E94DBA">
        <w:t>.</w:t>
      </w:r>
      <w:r w:rsidRPr="00E94DBA">
        <w:br/>
        <w:t>Endast returnerade produkter som uppfyller där angivna krav kan krediteras.</w:t>
      </w:r>
      <w:r w:rsidRPr="00E94DBA">
        <w:br/>
        <w:t>Specialmått och kundanpassade produkter omfattas endast av begränsad kreditering enligt dessa regler.</w:t>
      </w:r>
    </w:p>
    <w:p w14:paraId="304744F7" w14:textId="77777777" w:rsidR="00E94DBA" w:rsidRDefault="00E94DBA" w:rsidP="00E94DBA"/>
    <w:p w14:paraId="1F9AC9A1" w14:textId="77777777" w:rsidR="00E94DBA" w:rsidRPr="00E94DBA" w:rsidRDefault="00E94DBA" w:rsidP="00E94DBA">
      <w:pPr>
        <w:rPr>
          <w:b/>
          <w:bCs/>
        </w:rPr>
      </w:pPr>
      <w:r w:rsidRPr="00E94DBA">
        <w:rPr>
          <w:b/>
          <w:bCs/>
        </w:rPr>
        <w:t>8. Miljö och återtag</w:t>
      </w:r>
    </w:p>
    <w:p w14:paraId="1035E781" w14:textId="77777777" w:rsidR="00E94DBA" w:rsidRPr="00E94DBA" w:rsidRDefault="00E94DBA" w:rsidP="00E94DBA">
      <w:r w:rsidRPr="00E94DBA">
        <w:t>Recoma erbjuder mottagning av överblivna eller använda Recoma-skivor för återvinning i enlighet med vår cirkulära affärsmodell.</w:t>
      </w:r>
      <w:r w:rsidRPr="00E94DBA">
        <w:br/>
        <w:t>Villkoren för detta framgår av Returpolicyn.</w:t>
      </w:r>
      <w:r w:rsidRPr="00E94DBA">
        <w:br/>
        <w:t>Särskilda miljö- eller hållbarhetsåtaganden kräver separat skriftligt avtal.</w:t>
      </w:r>
    </w:p>
    <w:p w14:paraId="24A40774" w14:textId="77777777" w:rsidR="00E94DBA" w:rsidRDefault="00E94DBA" w:rsidP="00E94DBA"/>
    <w:p w14:paraId="7CEB4B73" w14:textId="77777777" w:rsidR="00E94DBA" w:rsidRPr="00E94DBA" w:rsidRDefault="00E94DBA" w:rsidP="00E94DBA">
      <w:pPr>
        <w:rPr>
          <w:b/>
          <w:bCs/>
        </w:rPr>
      </w:pPr>
      <w:r w:rsidRPr="00E94DBA">
        <w:rPr>
          <w:b/>
          <w:bCs/>
        </w:rPr>
        <w:t>9. Force majeure</w:t>
      </w:r>
    </w:p>
    <w:p w14:paraId="69BA7668" w14:textId="77777777" w:rsidR="00E94DBA" w:rsidRPr="00E94DBA" w:rsidRDefault="00E94DBA" w:rsidP="00E94DBA">
      <w:r w:rsidRPr="00E94DBA">
        <w:t>Recoma är befriad från ansvar för underlåtenhet att fullgöra sina åtaganden när detta beror på omständigheter utanför bolagets kontroll, såsom krig, naturkatastrof, myndighetsbeslut, strejk eller transportavbrott.</w:t>
      </w:r>
    </w:p>
    <w:p w14:paraId="034CDD44" w14:textId="77777777" w:rsidR="00E94DBA" w:rsidRDefault="00E94DBA" w:rsidP="00E94DBA"/>
    <w:p w14:paraId="6D72354B" w14:textId="77777777" w:rsidR="00E94DBA" w:rsidRPr="00E94DBA" w:rsidRDefault="00E94DBA" w:rsidP="00E94DBA">
      <w:pPr>
        <w:rPr>
          <w:b/>
          <w:bCs/>
        </w:rPr>
      </w:pPr>
      <w:r w:rsidRPr="00E94DBA">
        <w:rPr>
          <w:b/>
          <w:bCs/>
        </w:rPr>
        <w:t>10. Ändringar av villkor</w:t>
      </w:r>
    </w:p>
    <w:p w14:paraId="51737588" w14:textId="77777777" w:rsidR="00E94DBA" w:rsidRPr="00E94DBA" w:rsidRDefault="00E94DBA" w:rsidP="00E94DBA">
      <w:r w:rsidRPr="00E94DBA">
        <w:t>Recoma AB äger rätt att uppdatera dessa villkor vid behov.</w:t>
      </w:r>
      <w:r w:rsidRPr="00E94DBA">
        <w:br/>
        <w:t>Den version som gäller är alltid den som var </w:t>
      </w:r>
      <w:r w:rsidRPr="00E94DBA">
        <w:rPr>
          <w:b/>
          <w:bCs/>
        </w:rPr>
        <w:t>publicerad och gällande vid tidpunkten för orderingången</w:t>
      </w:r>
      <w:r w:rsidRPr="00E94DBA">
        <w:t>.</w:t>
      </w:r>
      <w:r w:rsidRPr="00E94DBA">
        <w:br/>
        <w:t>Uppdaterade villkor publiceras på </w:t>
      </w:r>
      <w:hyperlink r:id="rId9" w:tgtFrame="_new" w:history="1">
        <w:r w:rsidRPr="00E94DBA">
          <w:rPr>
            <w:rStyle w:val="Hyperlink"/>
          </w:rPr>
          <w:t>www.recoma.se</w:t>
        </w:r>
      </w:hyperlink>
      <w:r w:rsidRPr="00E94DBA">
        <w:t> eller tillhandahålls på begäran.</w:t>
      </w:r>
    </w:p>
    <w:p w14:paraId="1C36229D" w14:textId="77777777" w:rsidR="00E94DBA" w:rsidRDefault="00E94DBA" w:rsidP="00E94DBA"/>
    <w:p w14:paraId="34649BB8" w14:textId="77777777" w:rsidR="00E94DBA" w:rsidRPr="00E94DBA" w:rsidRDefault="00E94DBA" w:rsidP="00E94DBA">
      <w:pPr>
        <w:rPr>
          <w:b/>
          <w:bCs/>
        </w:rPr>
      </w:pPr>
      <w:r w:rsidRPr="00E94DBA">
        <w:rPr>
          <w:b/>
          <w:bCs/>
        </w:rPr>
        <w:t>11. Tillämplig lag</w:t>
      </w:r>
    </w:p>
    <w:p w14:paraId="12B6BDDC" w14:textId="77777777" w:rsidR="00E94DBA" w:rsidRPr="00E94DBA" w:rsidRDefault="00E94DBA" w:rsidP="00E94DBA">
      <w:r w:rsidRPr="00E94DBA">
        <w:t>Svensk lag tillämpas.</w:t>
      </w:r>
      <w:r w:rsidRPr="00E94DBA">
        <w:br/>
        <w:t>Tvist som inte kan lösas genom dialog avgörs i svensk domstol enligt gällande lagstiftning.</w:t>
      </w:r>
    </w:p>
    <w:p w14:paraId="2A2A80CF" w14:textId="77777777" w:rsidR="00E94DBA" w:rsidRDefault="00E94DBA" w:rsidP="00E94DBA"/>
    <w:p w14:paraId="75633F97" w14:textId="65CB53D1" w:rsidR="00E94DBA" w:rsidRPr="00E94DBA" w:rsidRDefault="00E94DBA">
      <w:pPr>
        <w:rPr>
          <w:i/>
          <w:iCs/>
        </w:rPr>
      </w:pPr>
      <w:r>
        <w:t xml:space="preserve">Bilaga 1: </w:t>
      </w:r>
      <w:r w:rsidRPr="00E94DBA">
        <w:rPr>
          <w:i/>
          <w:iCs/>
        </w:rPr>
        <w:t>Returpolicy för Recoma-produkter</w:t>
      </w:r>
      <w:r w:rsidR="0056169B">
        <w:rPr>
          <w:i/>
          <w:iCs/>
        </w:rPr>
        <w:tab/>
      </w:r>
    </w:p>
    <w:sectPr w:rsidR="00E94DBA" w:rsidRPr="00E94DB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42A76" w14:textId="77777777" w:rsidR="00DE74A0" w:rsidRDefault="00DE74A0" w:rsidP="00E94DBA">
      <w:r>
        <w:separator/>
      </w:r>
    </w:p>
  </w:endnote>
  <w:endnote w:type="continuationSeparator" w:id="0">
    <w:p w14:paraId="75198610" w14:textId="77777777" w:rsidR="00DE74A0" w:rsidRDefault="00DE74A0" w:rsidP="00E94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AE165" w14:textId="77777777" w:rsidR="00DE74A0" w:rsidRDefault="00DE74A0" w:rsidP="00E94DBA">
      <w:r>
        <w:separator/>
      </w:r>
    </w:p>
  </w:footnote>
  <w:footnote w:type="continuationSeparator" w:id="0">
    <w:p w14:paraId="725C505B" w14:textId="77777777" w:rsidR="00DE74A0" w:rsidRDefault="00DE74A0" w:rsidP="00E94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FB29B" w14:textId="0807A9CE" w:rsidR="00E94DBA" w:rsidRDefault="00E94DBA">
    <w:pPr>
      <w:pStyle w:val="Header"/>
    </w:pPr>
    <w:r>
      <w:rPr>
        <w:noProof/>
      </w:rPr>
      <w:drawing>
        <wp:inline distT="0" distB="0" distL="0" distR="0" wp14:anchorId="2909F930" wp14:editId="665DBC84">
          <wp:extent cx="1828800" cy="376968"/>
          <wp:effectExtent l="0" t="0" r="0" b="4445"/>
          <wp:docPr id="1642845867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845867" name="Bildobjekt 16428458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2747" cy="396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DBA"/>
    <w:rsid w:val="00097A1F"/>
    <w:rsid w:val="000E3C43"/>
    <w:rsid w:val="001340DA"/>
    <w:rsid w:val="001900C7"/>
    <w:rsid w:val="002D4CBD"/>
    <w:rsid w:val="0056169B"/>
    <w:rsid w:val="009E0A11"/>
    <w:rsid w:val="00A61672"/>
    <w:rsid w:val="00C815E7"/>
    <w:rsid w:val="00DE74A0"/>
    <w:rsid w:val="00E94DBA"/>
    <w:rsid w:val="00F428D6"/>
    <w:rsid w:val="3A5876A1"/>
    <w:rsid w:val="52B89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6DAFFD6"/>
  <w15:chartTrackingRefBased/>
  <w15:docId w15:val="{2B376856-7DE9-D84F-95B0-6F3B6A594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4D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D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D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D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D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D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D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D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D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D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D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D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D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D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D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D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D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4D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4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DB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4D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4D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4D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4D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4D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D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D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4DB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4DB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DBA"/>
  </w:style>
  <w:style w:type="paragraph" w:styleId="Footer">
    <w:name w:val="footer"/>
    <w:basedOn w:val="Normal"/>
    <w:link w:val="FooterChar"/>
    <w:uiPriority w:val="99"/>
    <w:unhideWhenUsed/>
    <w:rsid w:val="00E94DB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DBA"/>
  </w:style>
  <w:style w:type="character" w:styleId="Hyperlink">
    <w:name w:val="Hyperlink"/>
    <w:basedOn w:val="DefaultParagraphFont"/>
    <w:uiPriority w:val="99"/>
    <w:unhideWhenUsed/>
    <w:rsid w:val="00E94D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D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recoma.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D4B602C2602941A27A0C2BDEF6594E" ma:contentTypeVersion="18" ma:contentTypeDescription="Create a new document." ma:contentTypeScope="" ma:versionID="a7de06867940bf3a7d2d7e9d35e68c36">
  <xsd:schema xmlns:xsd="http://www.w3.org/2001/XMLSchema" xmlns:xs="http://www.w3.org/2001/XMLSchema" xmlns:p="http://schemas.microsoft.com/office/2006/metadata/properties" xmlns:ns2="298f4be2-9c37-49d3-8be8-18823881c4df" xmlns:ns3="42d07c04-a24b-411a-9ac6-89ef2397eb6c" targetNamespace="http://schemas.microsoft.com/office/2006/metadata/properties" ma:root="true" ma:fieldsID="eab9620b15e33f9f3b057a5400aac3da" ns2:_="" ns3:_="">
    <xsd:import namespace="298f4be2-9c37-49d3-8be8-18823881c4df"/>
    <xsd:import namespace="42d07c04-a24b-411a-9ac6-89ef2397eb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8f4be2-9c37-49d3-8be8-18823881c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054b800-db29-48d8-ae3e-ecfe3a3da6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07c04-a24b-411a-9ac6-89ef2397eb6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a346105-169a-4b9b-84f8-6be285c3a589}" ma:internalName="TaxCatchAll" ma:showField="CatchAllData" ma:web="42d07c04-a24b-411a-9ac6-89ef2397eb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8f4be2-9c37-49d3-8be8-18823881c4df">
      <Terms xmlns="http://schemas.microsoft.com/office/infopath/2007/PartnerControls"/>
    </lcf76f155ced4ddcb4097134ff3c332f>
    <TaxCatchAll xmlns="42d07c04-a24b-411a-9ac6-89ef2397eb6c" xsi:nil="true"/>
  </documentManagement>
</p:properties>
</file>

<file path=customXml/itemProps1.xml><?xml version="1.0" encoding="utf-8"?>
<ds:datastoreItem xmlns:ds="http://schemas.openxmlformats.org/officeDocument/2006/customXml" ds:itemID="{98A0A8D9-4346-43B3-8A0F-C79B8AB9F9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261FF8-FBD6-42EC-A527-9DFC5222D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8f4be2-9c37-49d3-8be8-18823881c4df"/>
    <ds:schemaRef ds:uri="42d07c04-a24b-411a-9ac6-89ef2397e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21F9FC-7010-4302-9989-CF20BE0293E5}">
  <ds:schemaRefs>
    <ds:schemaRef ds:uri="http://schemas.microsoft.com/office/2006/metadata/properties"/>
    <ds:schemaRef ds:uri="http://schemas.microsoft.com/office/infopath/2007/PartnerControls"/>
    <ds:schemaRef ds:uri="298f4be2-9c37-49d3-8be8-18823881c4df"/>
    <ds:schemaRef ds:uri="42d07c04-a24b-411a-9ac6-89ef2397eb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2876</Characters>
  <Application>Microsoft Office Word</Application>
  <DocSecurity>0</DocSecurity>
  <Lines>77</Lines>
  <Paragraphs>25</Paragraphs>
  <ScaleCrop>false</ScaleCrop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Jönsson</dc:creator>
  <cp:keywords/>
  <dc:description/>
  <cp:lastModifiedBy>Max Rosenberg</cp:lastModifiedBy>
  <cp:revision>2</cp:revision>
  <dcterms:created xsi:type="dcterms:W3CDTF">2025-12-11T07:22:00Z</dcterms:created>
  <dcterms:modified xsi:type="dcterms:W3CDTF">2025-12-11T07:22:00Z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0x0101003BD4B602C2602941A27A0C2BDEF6594E</vt:lpwstr>
  </property>
  <property fmtid="{D5CDD505-2E9C-101B-9397-08002B2CF9AE}" pid="3" name="docLang">
    <vt:lpwstr>sv</vt:lpwstr>
  </property>
  <property fmtid="{D5CDD505-2E9C-101B-9397-08002B2CF9AE}" pid="4" name="MediaServiceImageTags">
    <vt:lpwstr/>
  </property>
</Properties>
</file>