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1BE8" w14:textId="0EF687DE" w:rsidR="001A53B0" w:rsidRPr="00512630" w:rsidRDefault="001A53B0" w:rsidP="00083D69">
      <w:pPr>
        <w:pStyle w:val="Betreff"/>
        <w:rPr>
          <w:rFonts w:ascii="Gilroy" w:hAnsi="Gilroy"/>
          <w:bCs w:val="0"/>
          <w:color w:val="191448" w:themeColor="text1"/>
          <w:sz w:val="21"/>
          <w:szCs w:val="21"/>
        </w:rPr>
      </w:pPr>
    </w:p>
    <w:p w14:paraId="0CB90C14" w14:textId="77777777" w:rsidR="00867831" w:rsidRDefault="00867831" w:rsidP="00083D69">
      <w:pPr>
        <w:pStyle w:val="Betreff"/>
        <w:rPr>
          <w:rFonts w:asciiTheme="majorHAnsi" w:hAnsiTheme="majorHAnsi"/>
          <w:bCs w:val="0"/>
          <w:color w:val="191448" w:themeColor="text1"/>
          <w:sz w:val="21"/>
          <w:szCs w:val="21"/>
          <w:lang w:val="it-CH"/>
        </w:rPr>
      </w:pPr>
    </w:p>
    <w:p w14:paraId="3F3DBCC8" w14:textId="440847D8" w:rsidR="001A53B0" w:rsidRPr="008A17C7" w:rsidRDefault="00B208E6" w:rsidP="00083D69">
      <w:pPr>
        <w:pStyle w:val="Betreff"/>
        <w:rPr>
          <w:rFonts w:asciiTheme="majorHAnsi" w:hAnsiTheme="majorHAnsi"/>
          <w:bCs w:val="0"/>
          <w:color w:val="191448" w:themeColor="text1"/>
          <w:sz w:val="21"/>
          <w:szCs w:val="21"/>
        </w:rPr>
      </w:pPr>
      <w:r w:rsidRPr="008A17C7">
        <w:rPr>
          <w:rFonts w:asciiTheme="majorHAnsi" w:hAnsiTheme="majorHAnsi"/>
          <w:bCs w:val="0"/>
          <w:color w:val="191448" w:themeColor="text1"/>
          <w:sz w:val="21"/>
          <w:szCs w:val="21"/>
        </w:rPr>
        <w:t>FACTSHEET &amp; BOILERPLATE</w:t>
      </w:r>
    </w:p>
    <w:p w14:paraId="75FDB5F1" w14:textId="77777777" w:rsidR="00CE3013" w:rsidRPr="00CE3013" w:rsidRDefault="00CE3013" w:rsidP="00CE3013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  <w:r w:rsidRPr="00CE3013">
        <w:rPr>
          <w:rFonts w:ascii="Gilroy" w:hAnsi="Gilroy"/>
          <w:color w:val="191448" w:themeColor="text1"/>
          <w:sz w:val="21"/>
          <w:szCs w:val="21"/>
        </w:rPr>
        <w:t xml:space="preserve">Key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facts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,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background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information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and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standard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texts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on EEF26 and Lucerne Dialogue</w:t>
      </w:r>
    </w:p>
    <w:p w14:paraId="5E1A6CA6" w14:textId="77777777" w:rsidR="001A53B0" w:rsidRPr="00512630" w:rsidRDefault="001A53B0" w:rsidP="00083D69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  <w:lang w:val="en-US"/>
        </w:rPr>
      </w:pPr>
    </w:p>
    <w:p w14:paraId="680156C8" w14:textId="5C797C31" w:rsidR="00EC070F" w:rsidRPr="00512630" w:rsidRDefault="00CE3013" w:rsidP="00512630">
      <w:pPr>
        <w:pStyle w:val="Listenabsatz"/>
        <w:numPr>
          <w:ilvl w:val="0"/>
          <w:numId w:val="9"/>
        </w:numPr>
        <w:pBdr>
          <w:bottom w:val="single" w:sz="4" w:space="1" w:color="auto"/>
        </w:pBdr>
        <w:tabs>
          <w:tab w:val="left" w:pos="1560"/>
        </w:tabs>
        <w:spacing w:line="276" w:lineRule="auto"/>
        <w:ind w:right="83"/>
        <w:rPr>
          <w:rFonts w:asciiTheme="majorHAnsi" w:hAnsiTheme="majorHAnsi"/>
          <w:color w:val="191448" w:themeColor="text1"/>
          <w:sz w:val="21"/>
          <w:szCs w:val="21"/>
          <w:lang w:val="en-US"/>
        </w:rPr>
      </w:pPr>
      <w:r>
        <w:rPr>
          <w:rFonts w:asciiTheme="majorHAnsi" w:hAnsiTheme="majorHAnsi"/>
          <w:color w:val="191448" w:themeColor="text1"/>
          <w:sz w:val="21"/>
          <w:szCs w:val="21"/>
          <w:lang w:val="en-US"/>
        </w:rPr>
        <w:t>KEY FACTS</w:t>
      </w:r>
      <w:r w:rsidRPr="00512630">
        <w:rPr>
          <w:rFonts w:asciiTheme="majorHAnsi" w:hAnsiTheme="majorHAnsi"/>
          <w:color w:val="191448" w:themeColor="text1"/>
          <w:sz w:val="21"/>
          <w:szCs w:val="21"/>
          <w:lang w:val="en-US"/>
        </w:rPr>
        <w:t xml:space="preserve"> EEF26</w:t>
      </w:r>
    </w:p>
    <w:p w14:paraId="64EC3180" w14:textId="77777777" w:rsidR="00EC070F" w:rsidRPr="00512630" w:rsidRDefault="00EC070F" w:rsidP="00083D69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35"/>
      </w:tblGrid>
      <w:tr w:rsidR="0036426F" w:rsidRPr="00512630" w14:paraId="6B2185ED" w14:textId="77777777" w:rsidTr="00285195">
        <w:tc>
          <w:tcPr>
            <w:tcW w:w="2552" w:type="dxa"/>
          </w:tcPr>
          <w:p w14:paraId="53AD6F43" w14:textId="5B0854EB" w:rsidR="0036426F" w:rsidRPr="00285195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Event</w:t>
            </w:r>
          </w:p>
        </w:tc>
        <w:tc>
          <w:tcPr>
            <w:tcW w:w="6735" w:type="dxa"/>
          </w:tcPr>
          <w:p w14:paraId="3F92505B" w14:textId="5C748C9F" w:rsidR="0036426F" w:rsidRPr="00512630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hAnsi="Gilroy"/>
                <w:color w:val="191448" w:themeColor="text1"/>
                <w:sz w:val="21"/>
                <w:szCs w:val="21"/>
              </w:rPr>
              <w:t>European Economic Forum 2026 (EEF26)</w:t>
            </w:r>
          </w:p>
        </w:tc>
      </w:tr>
      <w:tr w:rsidR="0036426F" w:rsidRPr="00512630" w14:paraId="5AC4691B" w14:textId="77777777" w:rsidTr="00285195">
        <w:tc>
          <w:tcPr>
            <w:tcW w:w="2552" w:type="dxa"/>
          </w:tcPr>
          <w:p w14:paraId="001BD142" w14:textId="3F53E9A6" w:rsidR="0036426F" w:rsidRPr="00285195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Date</w:t>
            </w:r>
          </w:p>
        </w:tc>
        <w:tc>
          <w:tcPr>
            <w:tcW w:w="6735" w:type="dxa"/>
          </w:tcPr>
          <w:p w14:paraId="463783B4" w14:textId="4A10CD01" w:rsidR="0036426F" w:rsidRPr="00512630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25</w:t>
            </w:r>
            <w:r w:rsid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–</w:t>
            </w: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26 November 2026</w:t>
            </w:r>
          </w:p>
        </w:tc>
      </w:tr>
      <w:tr w:rsidR="0036426F" w:rsidRPr="00512630" w14:paraId="64F91EB7" w14:textId="77777777" w:rsidTr="00285195">
        <w:tc>
          <w:tcPr>
            <w:tcW w:w="2552" w:type="dxa"/>
          </w:tcPr>
          <w:p w14:paraId="3C011B6F" w14:textId="0652A875" w:rsidR="0036426F" w:rsidRPr="00285195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proofErr w:type="spellStart"/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Venue</w:t>
            </w:r>
            <w:proofErr w:type="spellEnd"/>
          </w:p>
        </w:tc>
        <w:tc>
          <w:tcPr>
            <w:tcW w:w="6735" w:type="dxa"/>
          </w:tcPr>
          <w:p w14:paraId="11863703" w14:textId="1C6F3C0A" w:rsidR="0036426F" w:rsidRPr="00512630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KKL </w:t>
            </w:r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Lucerne</w:t>
            </w: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, Europaplatz 1, </w:t>
            </w:r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6005 Lucerne, </w:t>
            </w:r>
            <w:proofErr w:type="spellStart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Switzerland</w:t>
            </w:r>
            <w:proofErr w:type="spellEnd"/>
          </w:p>
        </w:tc>
      </w:tr>
      <w:tr w:rsidR="0036426F" w:rsidRPr="00512630" w14:paraId="6A7343BA" w14:textId="77777777" w:rsidTr="00285195">
        <w:tc>
          <w:tcPr>
            <w:tcW w:w="2552" w:type="dxa"/>
          </w:tcPr>
          <w:p w14:paraId="441C4E43" w14:textId="7A9828D3" w:rsidR="0036426F" w:rsidRPr="00285195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proofErr w:type="spellStart"/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Organiser</w:t>
            </w:r>
            <w:proofErr w:type="spellEnd"/>
          </w:p>
        </w:tc>
        <w:tc>
          <w:tcPr>
            <w:tcW w:w="6735" w:type="dxa"/>
          </w:tcPr>
          <w:p w14:paraId="0CF33CE1" w14:textId="1542B3E7" w:rsidR="0036426F" w:rsidRPr="00512630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Lucerne Dialogue</w:t>
            </w:r>
          </w:p>
        </w:tc>
      </w:tr>
      <w:tr w:rsidR="0036426F" w:rsidRPr="00512630" w14:paraId="2AAD998A" w14:textId="77777777" w:rsidTr="00285195">
        <w:tc>
          <w:tcPr>
            <w:tcW w:w="2552" w:type="dxa"/>
          </w:tcPr>
          <w:p w14:paraId="62FA150E" w14:textId="778C5107" w:rsidR="0036426F" w:rsidRPr="00285195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proofErr w:type="spellStart"/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Theme</w:t>
            </w:r>
            <w:proofErr w:type="spellEnd"/>
          </w:p>
        </w:tc>
        <w:tc>
          <w:tcPr>
            <w:tcW w:w="6735" w:type="dxa"/>
          </w:tcPr>
          <w:p w14:paraId="2F0695CD" w14:textId="725EE5A9" w:rsidR="0036426F" w:rsidRPr="00512630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«Proof </w:t>
            </w:r>
            <w:proofErr w:type="spellStart"/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of</w:t>
            </w:r>
            <w:proofErr w:type="spellEnd"/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 Concept – Traces </w:t>
            </w:r>
            <w:proofErr w:type="spellStart"/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of</w:t>
            </w:r>
            <w:proofErr w:type="spellEnd"/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 European Strength»</w:t>
            </w:r>
          </w:p>
        </w:tc>
      </w:tr>
      <w:tr w:rsidR="0036426F" w:rsidRPr="00512630" w14:paraId="7C0C7668" w14:textId="77777777" w:rsidTr="00285195">
        <w:tc>
          <w:tcPr>
            <w:tcW w:w="2552" w:type="dxa"/>
          </w:tcPr>
          <w:p w14:paraId="60E80239" w14:textId="12905C8B" w:rsidR="0036426F" w:rsidRPr="00285195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 xml:space="preserve">Conference </w:t>
            </w:r>
            <w:proofErr w:type="spellStart"/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language</w:t>
            </w:r>
            <w:proofErr w:type="spellEnd"/>
          </w:p>
        </w:tc>
        <w:tc>
          <w:tcPr>
            <w:tcW w:w="6735" w:type="dxa"/>
          </w:tcPr>
          <w:p w14:paraId="3FAA1C4C" w14:textId="73F1978B" w:rsidR="0036426F" w:rsidRPr="00512630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hAnsi="Gilroy"/>
                <w:color w:val="191448" w:themeColor="text1"/>
                <w:sz w:val="21"/>
                <w:szCs w:val="21"/>
              </w:rPr>
              <w:t>English</w:t>
            </w:r>
          </w:p>
        </w:tc>
      </w:tr>
      <w:tr w:rsidR="0036426F" w:rsidRPr="00512630" w14:paraId="7D2B35CB" w14:textId="77777777" w:rsidTr="00285195">
        <w:tc>
          <w:tcPr>
            <w:tcW w:w="2552" w:type="dxa"/>
          </w:tcPr>
          <w:p w14:paraId="05277C14" w14:textId="0A293C47" w:rsidR="0036426F" w:rsidRPr="00285195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proofErr w:type="spellStart"/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Participants</w:t>
            </w:r>
            <w:proofErr w:type="spellEnd"/>
          </w:p>
        </w:tc>
        <w:tc>
          <w:tcPr>
            <w:tcW w:w="6735" w:type="dxa"/>
          </w:tcPr>
          <w:p w14:paraId="56CFCE53" w14:textId="4F24A85C" w:rsidR="0036426F" w:rsidRPr="00512630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700+ </w:t>
            </w:r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European </w:t>
            </w:r>
            <w:proofErr w:type="spellStart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decision-makers</w:t>
            </w:r>
            <w:proofErr w:type="spellEnd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 </w:t>
            </w:r>
            <w:proofErr w:type="spellStart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from</w:t>
            </w:r>
            <w:proofErr w:type="spellEnd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 </w:t>
            </w:r>
            <w:proofErr w:type="spellStart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business</w:t>
            </w:r>
            <w:proofErr w:type="spellEnd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, </w:t>
            </w:r>
            <w:proofErr w:type="spellStart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politics</w:t>
            </w:r>
            <w:proofErr w:type="spellEnd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, </w:t>
            </w:r>
            <w:proofErr w:type="spellStart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research</w:t>
            </w:r>
            <w:proofErr w:type="spellEnd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 and </w:t>
            </w:r>
            <w:proofErr w:type="spellStart"/>
            <w:r w:rsidR="00CE3013"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society</w:t>
            </w:r>
            <w:proofErr w:type="spellEnd"/>
          </w:p>
        </w:tc>
      </w:tr>
      <w:tr w:rsidR="0036426F" w:rsidRPr="00512630" w14:paraId="7F1F5682" w14:textId="77777777" w:rsidTr="00285195">
        <w:tc>
          <w:tcPr>
            <w:tcW w:w="2552" w:type="dxa"/>
          </w:tcPr>
          <w:p w14:paraId="7DBB9F4F" w14:textId="6EB90565" w:rsidR="0036426F" w:rsidRPr="00285195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Format</w:t>
            </w:r>
          </w:p>
        </w:tc>
        <w:tc>
          <w:tcPr>
            <w:tcW w:w="6735" w:type="dxa"/>
          </w:tcPr>
          <w:p w14:paraId="21DB8F90" w14:textId="32813B7D" w:rsidR="0036426F" w:rsidRPr="00512630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Keynotes, </w:t>
            </w:r>
            <w:proofErr w:type="spellStart"/>
            <w:r w:rsid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p</w:t>
            </w: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anels</w:t>
            </w:r>
            <w:proofErr w:type="spellEnd"/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, </w:t>
            </w:r>
            <w:proofErr w:type="spellStart"/>
            <w:r w:rsid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n</w:t>
            </w: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etworking</w:t>
            </w:r>
            <w:proofErr w:type="spellEnd"/>
          </w:p>
        </w:tc>
      </w:tr>
      <w:tr w:rsidR="0036426F" w:rsidRPr="00512630" w14:paraId="1423DCF5" w14:textId="77777777" w:rsidTr="00285195">
        <w:tc>
          <w:tcPr>
            <w:tcW w:w="2552" w:type="dxa"/>
          </w:tcPr>
          <w:p w14:paraId="45E5563D" w14:textId="08475D8E" w:rsidR="0036426F" w:rsidRPr="00285195" w:rsidRDefault="0036426F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</w:pPr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Website</w:t>
            </w:r>
          </w:p>
        </w:tc>
        <w:tc>
          <w:tcPr>
            <w:tcW w:w="6735" w:type="dxa"/>
          </w:tcPr>
          <w:p w14:paraId="0A2A4EF6" w14:textId="0D1364C0" w:rsidR="0036426F" w:rsidRPr="00E554FE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eastAsia="Arial" w:hAnsi="Gilroy" w:cs="Arial"/>
                <w:color w:val="36D1A1" w:themeColor="accent1"/>
                <w:sz w:val="21"/>
                <w:szCs w:val="21"/>
              </w:rPr>
            </w:pPr>
            <w:hyperlink r:id="rId8" w:history="1">
              <w:r w:rsidRPr="00CE3013">
                <w:rPr>
                  <w:rStyle w:val="Hyperlink"/>
                  <w:rFonts w:ascii="Gilroy" w:eastAsia="Arial" w:hAnsi="Gilroy" w:cs="Arial"/>
                  <w:sz w:val="21"/>
                  <w:szCs w:val="21"/>
                </w:rPr>
                <w:t>lucerne-dialogue.ch/en/</w:t>
              </w:r>
              <w:proofErr w:type="spellStart"/>
              <w:r w:rsidRPr="00CE3013">
                <w:rPr>
                  <w:rStyle w:val="Hyperlink"/>
                  <w:rFonts w:ascii="Gilroy" w:eastAsia="Arial" w:hAnsi="Gilroy" w:cs="Arial"/>
                  <w:sz w:val="21"/>
                  <w:szCs w:val="21"/>
                </w:rPr>
                <w:t>eef</w:t>
              </w:r>
              <w:proofErr w:type="spellEnd"/>
            </w:hyperlink>
          </w:p>
        </w:tc>
      </w:tr>
      <w:tr w:rsidR="0036426F" w:rsidRPr="00512630" w14:paraId="588C78CD" w14:textId="77777777" w:rsidTr="00285195">
        <w:tc>
          <w:tcPr>
            <w:tcW w:w="2552" w:type="dxa"/>
          </w:tcPr>
          <w:p w14:paraId="64A9032A" w14:textId="5FAA2CC2" w:rsidR="0036426F" w:rsidRPr="00285195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</w:pPr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 xml:space="preserve">Image </w:t>
            </w:r>
            <w:proofErr w:type="spellStart"/>
            <w:r w:rsidRPr="00285195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library</w:t>
            </w:r>
            <w:proofErr w:type="spellEnd"/>
          </w:p>
        </w:tc>
        <w:tc>
          <w:tcPr>
            <w:tcW w:w="6735" w:type="dxa"/>
          </w:tcPr>
          <w:p w14:paraId="42EB50ED" w14:textId="3CA8DE86" w:rsidR="0036426F" w:rsidRPr="00E554FE" w:rsidRDefault="00CE3013" w:rsidP="00083D69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36D1A1" w:themeColor="accent1"/>
                <w:sz w:val="21"/>
                <w:szCs w:val="21"/>
              </w:rPr>
            </w:pPr>
            <w:r>
              <w:rPr>
                <w:rFonts w:ascii="Gilroy" w:eastAsia="Arial" w:hAnsi="Gilroy" w:cs="Arial"/>
                <w:color w:val="36D1A1" w:themeColor="accent1"/>
                <w:sz w:val="21"/>
                <w:szCs w:val="21"/>
                <w:u w:val="single"/>
              </w:rPr>
              <w:t>Flickr</w:t>
            </w:r>
          </w:p>
        </w:tc>
      </w:tr>
    </w:tbl>
    <w:p w14:paraId="448B11BF" w14:textId="77777777" w:rsidR="0036426F" w:rsidRPr="00512630" w:rsidRDefault="0036426F" w:rsidP="00083D69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1BBF049E" w14:textId="40A6EEA3" w:rsidR="0036426F" w:rsidRPr="00512630" w:rsidRDefault="00CE3013" w:rsidP="00512630">
      <w:pPr>
        <w:pStyle w:val="Listenabsatz"/>
        <w:numPr>
          <w:ilvl w:val="0"/>
          <w:numId w:val="9"/>
        </w:numPr>
        <w:pBdr>
          <w:bottom w:val="single" w:sz="4" w:space="1" w:color="auto"/>
        </w:pBdr>
        <w:tabs>
          <w:tab w:val="left" w:pos="1560"/>
        </w:tabs>
        <w:spacing w:line="276" w:lineRule="auto"/>
        <w:ind w:right="83"/>
        <w:rPr>
          <w:rFonts w:asciiTheme="majorHAnsi" w:hAnsiTheme="majorHAnsi"/>
          <w:color w:val="191448" w:themeColor="text1"/>
          <w:sz w:val="21"/>
          <w:szCs w:val="21"/>
        </w:rPr>
      </w:pPr>
      <w:r>
        <w:rPr>
          <w:rFonts w:asciiTheme="majorHAnsi" w:hAnsiTheme="majorHAnsi"/>
          <w:color w:val="191448" w:themeColor="text1"/>
          <w:sz w:val="21"/>
          <w:szCs w:val="21"/>
        </w:rPr>
        <w:t>ANNUAL THEME</w:t>
      </w:r>
    </w:p>
    <w:p w14:paraId="0FAF9AAC" w14:textId="77777777" w:rsidR="0036426F" w:rsidRPr="00512630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1E2734CD" w14:textId="77777777" w:rsidR="0036426F" w:rsidRPr="00512630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b/>
          <w:bCs/>
          <w:color w:val="191448" w:themeColor="text1"/>
          <w:sz w:val="21"/>
          <w:szCs w:val="21"/>
        </w:rPr>
      </w:pPr>
      <w:r w:rsidRPr="00512630">
        <w:rPr>
          <w:rFonts w:ascii="Gilroy" w:hAnsi="Gilroy"/>
          <w:b/>
          <w:bCs/>
          <w:color w:val="191448" w:themeColor="text1"/>
          <w:sz w:val="21"/>
          <w:szCs w:val="21"/>
        </w:rPr>
        <w:t xml:space="preserve">«Proof </w:t>
      </w:r>
      <w:proofErr w:type="spellStart"/>
      <w:r w:rsidRPr="00512630">
        <w:rPr>
          <w:rFonts w:ascii="Gilroy" w:hAnsi="Gilroy"/>
          <w:b/>
          <w:bCs/>
          <w:color w:val="191448" w:themeColor="text1"/>
          <w:sz w:val="21"/>
          <w:szCs w:val="21"/>
        </w:rPr>
        <w:t>of</w:t>
      </w:r>
      <w:proofErr w:type="spellEnd"/>
      <w:r w:rsidRPr="00512630">
        <w:rPr>
          <w:rFonts w:ascii="Gilroy" w:hAnsi="Gilroy"/>
          <w:b/>
          <w:bCs/>
          <w:color w:val="191448" w:themeColor="text1"/>
          <w:sz w:val="21"/>
          <w:szCs w:val="21"/>
        </w:rPr>
        <w:t xml:space="preserve"> Concept – Traces </w:t>
      </w:r>
      <w:proofErr w:type="spellStart"/>
      <w:r w:rsidRPr="00512630">
        <w:rPr>
          <w:rFonts w:ascii="Gilroy" w:hAnsi="Gilroy"/>
          <w:b/>
          <w:bCs/>
          <w:color w:val="191448" w:themeColor="text1"/>
          <w:sz w:val="21"/>
          <w:szCs w:val="21"/>
        </w:rPr>
        <w:t>of</w:t>
      </w:r>
      <w:proofErr w:type="spellEnd"/>
      <w:r w:rsidRPr="00512630">
        <w:rPr>
          <w:rFonts w:ascii="Gilroy" w:hAnsi="Gilroy"/>
          <w:b/>
          <w:bCs/>
          <w:color w:val="191448" w:themeColor="text1"/>
          <w:sz w:val="21"/>
          <w:szCs w:val="21"/>
        </w:rPr>
        <w:t xml:space="preserve"> European Strength»</w:t>
      </w:r>
    </w:p>
    <w:p w14:paraId="49FF8519" w14:textId="77777777" w:rsidR="00CE3013" w:rsidRPr="00CE3013" w:rsidRDefault="00CE3013" w:rsidP="00CE3013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Declarations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of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commitment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to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Europe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are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no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longer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enough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–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what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is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needed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now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is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evidence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. Under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the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theme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«Proof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of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Concept»,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the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European Economic Forum 2026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asks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the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defining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question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: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where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is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Europe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demonstrating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its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capacity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to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act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–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concretely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and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with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measurable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impact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>?</w:t>
      </w:r>
    </w:p>
    <w:p w14:paraId="6AA1E02E" w14:textId="77777777" w:rsidR="00CE3013" w:rsidRPr="00CE3013" w:rsidRDefault="00CE3013" w:rsidP="00CE3013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  <w:r w:rsidRPr="00CE3013">
        <w:rPr>
          <w:rFonts w:ascii="Gilroy" w:hAnsi="Gilroy"/>
          <w:color w:val="191448" w:themeColor="text1"/>
          <w:sz w:val="21"/>
          <w:szCs w:val="21"/>
        </w:rPr>
        <w:t xml:space="preserve">At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the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centre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are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companies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and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leaders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who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have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made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courageous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decisions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in an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environment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shaped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by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geopolitical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shifts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and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technological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disruption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. On 25–26 November 2026 at KKL Lucerne, EEF26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brings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together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decision-makers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from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business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,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politics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and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academia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to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examine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precisely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these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CE3013">
        <w:rPr>
          <w:rFonts w:ascii="Gilroy" w:hAnsi="Gilroy"/>
          <w:color w:val="191448" w:themeColor="text1"/>
          <w:sz w:val="21"/>
          <w:szCs w:val="21"/>
        </w:rPr>
        <w:t>questions</w:t>
      </w:r>
      <w:proofErr w:type="spellEnd"/>
      <w:r w:rsidRPr="00CE3013">
        <w:rPr>
          <w:rFonts w:ascii="Gilroy" w:hAnsi="Gilroy"/>
          <w:color w:val="191448" w:themeColor="text1"/>
          <w:sz w:val="21"/>
          <w:szCs w:val="21"/>
        </w:rPr>
        <w:t>.</w:t>
      </w:r>
    </w:p>
    <w:p w14:paraId="5C3CA7D9" w14:textId="77777777" w:rsidR="0036426F" w:rsidRPr="00512630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675EC512" w14:textId="64C5527D" w:rsidR="0036426F" w:rsidRPr="00512630" w:rsidRDefault="00CE3013" w:rsidP="00512630">
      <w:pPr>
        <w:pStyle w:val="Listenabsatz"/>
        <w:numPr>
          <w:ilvl w:val="0"/>
          <w:numId w:val="9"/>
        </w:numPr>
        <w:pBdr>
          <w:bottom w:val="single" w:sz="4" w:space="1" w:color="auto"/>
        </w:pBdr>
        <w:tabs>
          <w:tab w:val="left" w:pos="1560"/>
        </w:tabs>
        <w:spacing w:line="276" w:lineRule="auto"/>
        <w:ind w:right="83"/>
        <w:rPr>
          <w:rFonts w:asciiTheme="majorHAnsi" w:hAnsiTheme="majorHAnsi"/>
          <w:color w:val="191448" w:themeColor="text1"/>
          <w:sz w:val="21"/>
          <w:szCs w:val="21"/>
        </w:rPr>
      </w:pPr>
      <w:r>
        <w:rPr>
          <w:rFonts w:asciiTheme="majorHAnsi" w:hAnsiTheme="majorHAnsi"/>
          <w:color w:val="191448" w:themeColor="text1"/>
          <w:sz w:val="21"/>
          <w:szCs w:val="21"/>
        </w:rPr>
        <w:t>CONFIRMED</w:t>
      </w:r>
      <w:r w:rsidRPr="00512630">
        <w:rPr>
          <w:rFonts w:asciiTheme="majorHAnsi" w:hAnsiTheme="majorHAnsi"/>
          <w:color w:val="191448" w:themeColor="text1"/>
          <w:sz w:val="21"/>
          <w:szCs w:val="21"/>
        </w:rPr>
        <w:t xml:space="preserve"> SPEAKER</w:t>
      </w:r>
      <w:r>
        <w:rPr>
          <w:rFonts w:asciiTheme="majorHAnsi" w:hAnsiTheme="majorHAnsi"/>
          <w:color w:val="191448" w:themeColor="text1"/>
          <w:sz w:val="21"/>
          <w:szCs w:val="21"/>
        </w:rPr>
        <w:t>S</w:t>
      </w:r>
      <w:r w:rsidRPr="00512630">
        <w:rPr>
          <w:rFonts w:asciiTheme="majorHAnsi" w:hAnsiTheme="majorHAnsi"/>
          <w:color w:val="191448" w:themeColor="text1"/>
          <w:sz w:val="21"/>
          <w:szCs w:val="21"/>
        </w:rPr>
        <w:t xml:space="preserve"> (</w:t>
      </w:r>
      <w:r w:rsidRPr="00CE3013">
        <w:rPr>
          <w:rFonts w:asciiTheme="majorHAnsi" w:hAnsiTheme="majorHAnsi"/>
          <w:b/>
          <w:bCs/>
          <w:color w:val="191448" w:themeColor="text1"/>
          <w:sz w:val="21"/>
          <w:szCs w:val="21"/>
        </w:rPr>
        <w:t>AS OF JUNE 2026</w:t>
      </w:r>
      <w:r w:rsidRPr="00512630">
        <w:rPr>
          <w:rFonts w:asciiTheme="majorHAnsi" w:hAnsiTheme="majorHAnsi"/>
          <w:color w:val="191448" w:themeColor="text1"/>
          <w:sz w:val="21"/>
          <w:szCs w:val="21"/>
        </w:rPr>
        <w:t>)</w:t>
      </w:r>
    </w:p>
    <w:p w14:paraId="6B7A488C" w14:textId="77777777" w:rsidR="0036426F" w:rsidRPr="00512630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93"/>
      </w:tblGrid>
      <w:tr w:rsidR="0036426F" w:rsidRPr="00512630" w14:paraId="282EA024" w14:textId="77777777" w:rsidTr="00512630">
        <w:tc>
          <w:tcPr>
            <w:tcW w:w="2694" w:type="dxa"/>
          </w:tcPr>
          <w:p w14:paraId="29766BC9" w14:textId="39B54B4F" w:rsidR="0036426F" w:rsidRPr="00B971E7" w:rsidRDefault="0036426F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Prof. Dr. Timothy Snyder</w:t>
            </w:r>
          </w:p>
        </w:tc>
        <w:tc>
          <w:tcPr>
            <w:tcW w:w="6593" w:type="dxa"/>
          </w:tcPr>
          <w:p w14:paraId="3F11C7E6" w14:textId="09178558" w:rsidR="0036426F" w:rsidRPr="00512630" w:rsidRDefault="00CE3013" w:rsidP="00512630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proofErr w:type="spellStart"/>
            <w:r w:rsidRPr="00CE3013">
              <w:rPr>
                <w:rFonts w:ascii="Gilroy" w:hAnsi="Gilroy"/>
                <w:color w:val="191448" w:themeColor="text1"/>
                <w:sz w:val="21"/>
                <w:szCs w:val="21"/>
              </w:rPr>
              <w:t>Historian</w:t>
            </w:r>
            <w:proofErr w:type="spellEnd"/>
            <w:r w:rsidRPr="00CE3013">
              <w:rPr>
                <w:rFonts w:ascii="Gilroy" w:hAnsi="Gilroy"/>
                <w:color w:val="191448" w:themeColor="text1"/>
                <w:sz w:val="21"/>
                <w:szCs w:val="21"/>
              </w:rPr>
              <w:t>, Yale University</w:t>
            </w:r>
            <w:r>
              <w:rPr>
                <w:rFonts w:ascii="Gilroy" w:hAnsi="Gilroy"/>
                <w:color w:val="191448" w:themeColor="text1"/>
                <w:sz w:val="21"/>
                <w:szCs w:val="21"/>
              </w:rPr>
              <w:t xml:space="preserve">; </w:t>
            </w:r>
            <w:proofErr w:type="spellStart"/>
            <w:r w:rsidRPr="00CE3013">
              <w:rPr>
                <w:rFonts w:ascii="Gilroy" w:hAnsi="Gilroy"/>
                <w:color w:val="191448" w:themeColor="text1"/>
                <w:sz w:val="21"/>
                <w:szCs w:val="21"/>
              </w:rPr>
              <w:t>author</w:t>
            </w:r>
            <w:proofErr w:type="spellEnd"/>
            <w:r w:rsidRPr="00CE3013">
              <w:rPr>
                <w:rFonts w:ascii="Gilroy" w:hAnsi="Gilroy"/>
                <w:color w:val="191448" w:themeColor="text1"/>
                <w:sz w:val="21"/>
                <w:szCs w:val="21"/>
              </w:rPr>
              <w:t xml:space="preserve"> </w:t>
            </w:r>
            <w:proofErr w:type="spellStart"/>
            <w:r w:rsidRPr="00CE3013">
              <w:rPr>
                <w:rFonts w:ascii="Gilroy" w:hAnsi="Gilroy"/>
                <w:color w:val="191448" w:themeColor="text1"/>
                <w:sz w:val="21"/>
                <w:szCs w:val="21"/>
              </w:rPr>
              <w:t>of</w:t>
            </w:r>
            <w:proofErr w:type="spellEnd"/>
            <w:r w:rsidRPr="00CE3013">
              <w:rPr>
                <w:rFonts w:ascii="Gilroy" w:hAnsi="Gilroy"/>
                <w:color w:val="191448" w:themeColor="text1"/>
                <w:sz w:val="21"/>
                <w:szCs w:val="21"/>
              </w:rPr>
              <w:t xml:space="preserve"> «On Tyranny»</w:t>
            </w:r>
          </w:p>
        </w:tc>
      </w:tr>
      <w:tr w:rsidR="0036426F" w:rsidRPr="00512630" w14:paraId="516BDBB6" w14:textId="77777777" w:rsidTr="00512630">
        <w:tc>
          <w:tcPr>
            <w:tcW w:w="2694" w:type="dxa"/>
          </w:tcPr>
          <w:p w14:paraId="1FC259E6" w14:textId="09A16220" w:rsidR="0036426F" w:rsidRPr="00B971E7" w:rsidRDefault="0036426F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Klaus Zellmer</w:t>
            </w:r>
          </w:p>
        </w:tc>
        <w:tc>
          <w:tcPr>
            <w:tcW w:w="6593" w:type="dxa"/>
          </w:tcPr>
          <w:p w14:paraId="7DFF97B4" w14:textId="27A0B18A" w:rsidR="0036426F" w:rsidRPr="00512630" w:rsidRDefault="0036426F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hAnsi="Gilroy"/>
                <w:color w:val="191448" w:themeColor="text1"/>
                <w:sz w:val="21"/>
                <w:szCs w:val="21"/>
              </w:rPr>
              <w:t>CEO, Škoda Auto</w:t>
            </w:r>
          </w:p>
        </w:tc>
      </w:tr>
      <w:tr w:rsidR="0036426F" w:rsidRPr="00512630" w14:paraId="3DF8E5D5" w14:textId="77777777" w:rsidTr="00512630">
        <w:tc>
          <w:tcPr>
            <w:tcW w:w="2694" w:type="dxa"/>
          </w:tcPr>
          <w:p w14:paraId="31D8B09B" w14:textId="7A70FAD7" w:rsidR="0036426F" w:rsidRPr="00B971E7" w:rsidRDefault="0036426F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Peter Hinssen</w:t>
            </w:r>
          </w:p>
        </w:tc>
        <w:tc>
          <w:tcPr>
            <w:tcW w:w="6593" w:type="dxa"/>
          </w:tcPr>
          <w:p w14:paraId="60FBFBD4" w14:textId="7A126EE8" w:rsidR="0036426F" w:rsidRPr="00512630" w:rsidRDefault="00CE3013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Tech </w:t>
            </w:r>
            <w:proofErr w:type="spellStart"/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thought</w:t>
            </w:r>
            <w:proofErr w:type="spellEnd"/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 </w:t>
            </w:r>
            <w:proofErr w:type="spellStart"/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leader</w:t>
            </w:r>
            <w:proofErr w:type="spellEnd"/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, </w:t>
            </w:r>
            <w:proofErr w:type="spellStart"/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author</w:t>
            </w:r>
            <w:proofErr w:type="spellEnd"/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 and </w:t>
            </w:r>
            <w:proofErr w:type="spellStart"/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entrepreneur</w:t>
            </w:r>
            <w:proofErr w:type="spellEnd"/>
          </w:p>
        </w:tc>
      </w:tr>
      <w:tr w:rsidR="0036426F" w:rsidRPr="00512630" w14:paraId="7BC199C2" w14:textId="77777777" w:rsidTr="00512630">
        <w:tc>
          <w:tcPr>
            <w:tcW w:w="2694" w:type="dxa"/>
          </w:tcPr>
          <w:p w14:paraId="1095F2D9" w14:textId="028A5E0E" w:rsidR="0036426F" w:rsidRPr="00B971E7" w:rsidRDefault="0036426F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Tim Mak</w:t>
            </w:r>
          </w:p>
        </w:tc>
        <w:tc>
          <w:tcPr>
            <w:tcW w:w="6593" w:type="dxa"/>
          </w:tcPr>
          <w:p w14:paraId="639239D5" w14:textId="351577BE" w:rsidR="0036426F" w:rsidRPr="00512630" w:rsidRDefault="00CE3013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CE3013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Journalist</w:t>
            </w:r>
            <w:r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, war </w:t>
            </w:r>
            <w:proofErr w:type="spellStart"/>
            <w:r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correspondent</w:t>
            </w:r>
            <w:proofErr w:type="spellEnd"/>
            <w:r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founder</w:t>
            </w:r>
            <w:proofErr w:type="spellEnd"/>
            <w:r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 xml:space="preserve"> «The Counteroffensive»</w:t>
            </w:r>
          </w:p>
        </w:tc>
      </w:tr>
    </w:tbl>
    <w:p w14:paraId="4E27A830" w14:textId="77777777" w:rsidR="0036426F" w:rsidRPr="00512630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75FE7258" w14:textId="1DD8E16D" w:rsidR="0036426F" w:rsidRPr="00B971E7" w:rsidRDefault="00E81F26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36D1A1" w:themeColor="accent1"/>
          <w:sz w:val="21"/>
          <w:szCs w:val="21"/>
        </w:rPr>
      </w:pPr>
      <w:hyperlink r:id="rId9" w:history="1">
        <w:r w:rsidRPr="00E81F26">
          <w:rPr>
            <w:rStyle w:val="Hyperlink"/>
            <w:rFonts w:ascii="Gilroy" w:hAnsi="Gilroy"/>
            <w:sz w:val="21"/>
            <w:szCs w:val="21"/>
          </w:rPr>
          <w:t xml:space="preserve">Full </w:t>
        </w:r>
        <w:proofErr w:type="spellStart"/>
        <w:r w:rsidRPr="00E81F26">
          <w:rPr>
            <w:rStyle w:val="Hyperlink"/>
            <w:rFonts w:ascii="Gilroy" w:hAnsi="Gilroy"/>
            <w:sz w:val="21"/>
            <w:szCs w:val="21"/>
          </w:rPr>
          <w:t>speaker</w:t>
        </w:r>
        <w:proofErr w:type="spellEnd"/>
        <w:r w:rsidRPr="00E81F26">
          <w:rPr>
            <w:rStyle w:val="Hyperlink"/>
            <w:rFonts w:ascii="Gilroy" w:hAnsi="Gilroy"/>
            <w:sz w:val="21"/>
            <w:szCs w:val="21"/>
          </w:rPr>
          <w:t xml:space="preserve"> CVs</w:t>
        </w:r>
      </w:hyperlink>
      <w:r>
        <w:t xml:space="preserve"> </w:t>
      </w:r>
      <w:r w:rsidR="00B971E7" w:rsidRPr="00B971E7">
        <w:rPr>
          <w:rFonts w:ascii="Gilroy" w:hAnsi="Gilroy"/>
          <w:sz w:val="21"/>
          <w:szCs w:val="21"/>
        </w:rPr>
        <w:t xml:space="preserve">| </w:t>
      </w:r>
      <w:r w:rsidRPr="00E81F26">
        <w:rPr>
          <w:rFonts w:ascii="Gilroy Italic" w:hAnsi="Gilroy Italic"/>
          <w:i/>
          <w:iCs/>
          <w:sz w:val="21"/>
          <w:szCs w:val="21"/>
        </w:rPr>
        <w:t xml:space="preserve">Full </w:t>
      </w:r>
      <w:proofErr w:type="spellStart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p</w:t>
      </w:r>
      <w:r w:rsidR="00B971E7"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rogramm</w:t>
      </w:r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e</w:t>
      </w:r>
      <w:proofErr w:type="spellEnd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 xml:space="preserve"> l</w:t>
      </w:r>
      <w:r w:rsidR="00B971E7"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aunch: September 2026</w:t>
      </w:r>
    </w:p>
    <w:p w14:paraId="0198074A" w14:textId="77777777" w:rsidR="0036426F" w:rsidRPr="00512630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633B20A5" w14:textId="2115809A" w:rsidR="0036426F" w:rsidRPr="00512630" w:rsidRDefault="00E81F26" w:rsidP="00512630">
      <w:pPr>
        <w:pStyle w:val="Listenabsatz"/>
        <w:numPr>
          <w:ilvl w:val="0"/>
          <w:numId w:val="9"/>
        </w:numPr>
        <w:pBdr>
          <w:bottom w:val="single" w:sz="4" w:space="1" w:color="auto"/>
        </w:pBdr>
        <w:tabs>
          <w:tab w:val="left" w:pos="1560"/>
        </w:tabs>
        <w:spacing w:line="276" w:lineRule="auto"/>
        <w:ind w:right="83"/>
        <w:rPr>
          <w:rFonts w:asciiTheme="majorHAnsi" w:hAnsiTheme="majorHAnsi"/>
          <w:color w:val="191448" w:themeColor="text1"/>
          <w:sz w:val="21"/>
          <w:szCs w:val="21"/>
        </w:rPr>
      </w:pPr>
      <w:r w:rsidRPr="00512630">
        <w:rPr>
          <w:rFonts w:asciiTheme="majorHAnsi" w:hAnsiTheme="majorHAnsi"/>
          <w:color w:val="191448" w:themeColor="text1"/>
          <w:sz w:val="21"/>
          <w:szCs w:val="21"/>
        </w:rPr>
        <w:t xml:space="preserve">BOILERPLATES </w:t>
      </w:r>
    </w:p>
    <w:p w14:paraId="37CA300A" w14:textId="77777777" w:rsidR="00E81F26" w:rsidRPr="00E81F26" w:rsidRDefault="00E81F26" w:rsidP="00E81F26">
      <w:pPr>
        <w:spacing w:before="60" w:after="40"/>
        <w:rPr>
          <w:rFonts w:ascii="Gilroy Italic" w:hAnsi="Gilroy Italic"/>
          <w:i/>
          <w:iCs/>
          <w:color w:val="191448" w:themeColor="text1"/>
          <w:sz w:val="21"/>
          <w:szCs w:val="21"/>
        </w:rPr>
      </w:pPr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 xml:space="preserve">Standard </w:t>
      </w:r>
      <w:proofErr w:type="spellStart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texts</w:t>
      </w:r>
      <w:proofErr w:type="spellEnd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cleared</w:t>
      </w:r>
      <w:proofErr w:type="spellEnd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for</w:t>
      </w:r>
      <w:proofErr w:type="spellEnd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editorial</w:t>
      </w:r>
      <w:proofErr w:type="spellEnd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use</w:t>
      </w:r>
      <w:proofErr w:type="spellEnd"/>
      <w:r w:rsidRPr="00E81F26">
        <w:rPr>
          <w:rFonts w:ascii="Gilroy Italic" w:eastAsia="Arial" w:hAnsi="Gilroy Italic" w:cs="Arial"/>
          <w:i/>
          <w:iCs/>
          <w:color w:val="191448" w:themeColor="text1"/>
          <w:sz w:val="21"/>
          <w:szCs w:val="21"/>
        </w:rPr>
        <w:t>.</w:t>
      </w:r>
    </w:p>
    <w:p w14:paraId="302E98BC" w14:textId="77777777" w:rsidR="0036426F" w:rsidRPr="00512630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547B1BC5" w14:textId="40C6ADAC" w:rsidR="0036426F" w:rsidRPr="00512630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b/>
          <w:bCs/>
          <w:color w:val="191448" w:themeColor="text1"/>
          <w:sz w:val="21"/>
          <w:szCs w:val="21"/>
        </w:rPr>
      </w:pPr>
      <w:r w:rsidRPr="00512630">
        <w:rPr>
          <w:rFonts w:ascii="Gilroy" w:hAnsi="Gilroy"/>
          <w:b/>
          <w:bCs/>
          <w:color w:val="191448" w:themeColor="text1"/>
          <w:sz w:val="21"/>
          <w:szCs w:val="21"/>
        </w:rPr>
        <w:t>European Economic Forum</w:t>
      </w:r>
    </w:p>
    <w:p w14:paraId="35CE1761" w14:textId="2C3598E4" w:rsidR="0036426F" w:rsidRDefault="00E81F26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  <w:r w:rsidRPr="008A17C7">
        <w:rPr>
          <w:rFonts w:ascii="Gilroy" w:hAnsi="Gilroy"/>
          <w:color w:val="191448" w:themeColor="text1"/>
          <w:sz w:val="21"/>
          <w:szCs w:val="21"/>
          <w:lang w:val="it-CH"/>
        </w:rPr>
        <w:t xml:space="preserve">The European Economic Forum (EEF) is the annual flagship conference of the Lucerne Dialogue initiative. It brings together 700+ decision-makers from business, politics, research and society to develop concrete strategies for Europe’s economic future – across generations, sectors and borders. </w:t>
      </w:r>
      <w:r w:rsidRPr="00E81F26">
        <w:rPr>
          <w:rFonts w:ascii="Gilroy" w:hAnsi="Gilroy"/>
          <w:color w:val="191448" w:themeColor="text1"/>
          <w:sz w:val="21"/>
          <w:szCs w:val="21"/>
        </w:rPr>
        <w:t xml:space="preserve">EEF26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takes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place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on 25–26 November 2026 at KKL Lucerne.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Theme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: «Proof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of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Concept – Traces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of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European Strength».</w:t>
      </w:r>
    </w:p>
    <w:p w14:paraId="239E0F20" w14:textId="77777777" w:rsidR="00E81F26" w:rsidRPr="00512630" w:rsidRDefault="00E81F26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53A8DE1C" w14:textId="77777777" w:rsidR="00867831" w:rsidRDefault="00867831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b/>
          <w:bCs/>
          <w:color w:val="191448" w:themeColor="text1"/>
          <w:sz w:val="21"/>
          <w:szCs w:val="21"/>
        </w:rPr>
      </w:pPr>
    </w:p>
    <w:p w14:paraId="64A607C4" w14:textId="77777777" w:rsidR="00E81F26" w:rsidRDefault="00E81F26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b/>
          <w:bCs/>
          <w:color w:val="191448" w:themeColor="text1"/>
          <w:sz w:val="21"/>
          <w:szCs w:val="21"/>
        </w:rPr>
      </w:pPr>
    </w:p>
    <w:p w14:paraId="135D587E" w14:textId="01B700CA" w:rsidR="0036426F" w:rsidRPr="008A17C7" w:rsidRDefault="0036426F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b/>
          <w:bCs/>
          <w:color w:val="191448" w:themeColor="text1"/>
          <w:sz w:val="21"/>
          <w:szCs w:val="21"/>
          <w:lang w:val="it-CH"/>
        </w:rPr>
      </w:pPr>
      <w:r w:rsidRPr="008A17C7">
        <w:rPr>
          <w:rFonts w:ascii="Gilroy" w:hAnsi="Gilroy"/>
          <w:b/>
          <w:bCs/>
          <w:color w:val="191448" w:themeColor="text1"/>
          <w:sz w:val="21"/>
          <w:szCs w:val="21"/>
          <w:lang w:val="it-CH"/>
        </w:rPr>
        <w:t>Lucerne Dialogue</w:t>
      </w:r>
    </w:p>
    <w:p w14:paraId="1A95E0FD" w14:textId="77777777" w:rsidR="00E81F26" w:rsidRPr="00E81F26" w:rsidRDefault="00E81F26" w:rsidP="00E81F26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  <w:r w:rsidRPr="008A17C7">
        <w:rPr>
          <w:rFonts w:ascii="Gilroy" w:hAnsi="Gilroy"/>
          <w:color w:val="191448" w:themeColor="text1"/>
          <w:sz w:val="21"/>
          <w:szCs w:val="21"/>
          <w:lang w:val="it-CH"/>
        </w:rPr>
        <w:t xml:space="preserve">Lucerne Dialogue is a non-profit association based in Bern, Switzerland. </w:t>
      </w:r>
      <w:r w:rsidRPr="00E81F26">
        <w:rPr>
          <w:rFonts w:ascii="Gilroy" w:hAnsi="Gilroy"/>
          <w:color w:val="191448" w:themeColor="text1"/>
          <w:sz w:val="21"/>
          <w:szCs w:val="21"/>
        </w:rPr>
        <w:t xml:space="preserve">The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politically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independent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initiative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brings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together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leaders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from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business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,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politics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,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research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and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society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–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across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generations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,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sectors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and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borders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– and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fosters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solution-oriented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dialogue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for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a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sovereign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and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competitive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Europe.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Its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annual European Economic Forum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is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the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initiative’s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flagship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 xml:space="preserve"> </w:t>
      </w:r>
      <w:proofErr w:type="spellStart"/>
      <w:r w:rsidRPr="00E81F26">
        <w:rPr>
          <w:rFonts w:ascii="Gilroy" w:hAnsi="Gilroy"/>
          <w:color w:val="191448" w:themeColor="text1"/>
          <w:sz w:val="21"/>
          <w:szCs w:val="21"/>
        </w:rPr>
        <w:t>event</w:t>
      </w:r>
      <w:proofErr w:type="spellEnd"/>
      <w:r w:rsidRPr="00E81F26">
        <w:rPr>
          <w:rFonts w:ascii="Gilroy" w:hAnsi="Gilroy"/>
          <w:color w:val="191448" w:themeColor="text1"/>
          <w:sz w:val="21"/>
          <w:szCs w:val="21"/>
        </w:rPr>
        <w:t>.</w:t>
      </w:r>
    </w:p>
    <w:p w14:paraId="72CE2F44" w14:textId="77777777" w:rsidR="00F93934" w:rsidRPr="00512630" w:rsidRDefault="00F93934" w:rsidP="0036426F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51E1A690" w14:textId="2A1BB360" w:rsidR="00F93934" w:rsidRPr="00512630" w:rsidRDefault="00E81F26" w:rsidP="00512630">
      <w:pPr>
        <w:pStyle w:val="Listenabsatz"/>
        <w:numPr>
          <w:ilvl w:val="0"/>
          <w:numId w:val="9"/>
        </w:numPr>
        <w:pBdr>
          <w:bottom w:val="single" w:sz="4" w:space="1" w:color="auto"/>
        </w:pBdr>
        <w:tabs>
          <w:tab w:val="left" w:pos="1560"/>
        </w:tabs>
        <w:spacing w:line="276" w:lineRule="auto"/>
        <w:ind w:right="83"/>
        <w:rPr>
          <w:rFonts w:asciiTheme="majorHAnsi" w:hAnsiTheme="majorHAnsi"/>
          <w:color w:val="191448" w:themeColor="text1"/>
          <w:sz w:val="21"/>
          <w:szCs w:val="21"/>
        </w:rPr>
      </w:pPr>
      <w:r>
        <w:rPr>
          <w:rFonts w:asciiTheme="majorHAnsi" w:hAnsiTheme="majorHAnsi"/>
          <w:color w:val="191448" w:themeColor="text1"/>
          <w:sz w:val="21"/>
          <w:szCs w:val="21"/>
        </w:rPr>
        <w:t>PRESS CONTACT</w:t>
      </w:r>
    </w:p>
    <w:p w14:paraId="4EFC16D4" w14:textId="77777777" w:rsidR="00F93934" w:rsidRPr="00512630" w:rsidRDefault="00F93934" w:rsidP="00F93934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24"/>
      </w:tblGrid>
      <w:tr w:rsidR="00F93934" w:rsidRPr="00512630" w14:paraId="0C4EF830" w14:textId="77777777" w:rsidTr="00512630">
        <w:tc>
          <w:tcPr>
            <w:tcW w:w="2263" w:type="dxa"/>
          </w:tcPr>
          <w:p w14:paraId="0345A9D4" w14:textId="46CB8518" w:rsidR="00F93934" w:rsidRPr="00B971E7" w:rsidRDefault="00E81F26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</w:pPr>
            <w:r w:rsidRPr="00E81F26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Contact</w:t>
            </w:r>
          </w:p>
        </w:tc>
        <w:tc>
          <w:tcPr>
            <w:tcW w:w="7024" w:type="dxa"/>
          </w:tcPr>
          <w:p w14:paraId="2B8AF112" w14:textId="72494D32" w:rsidR="00F93934" w:rsidRPr="00512630" w:rsidRDefault="00F93934" w:rsidP="00F93934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hAnsi="Gilroy"/>
                <w:color w:val="191448" w:themeColor="text1"/>
                <w:sz w:val="21"/>
                <w:szCs w:val="21"/>
              </w:rPr>
              <w:t>Viktoria Hug</w:t>
            </w:r>
          </w:p>
        </w:tc>
      </w:tr>
      <w:tr w:rsidR="00F93934" w:rsidRPr="008A17C7" w14:paraId="2170B8AC" w14:textId="77777777" w:rsidTr="00512630">
        <w:tc>
          <w:tcPr>
            <w:tcW w:w="2263" w:type="dxa"/>
          </w:tcPr>
          <w:p w14:paraId="4C940933" w14:textId="500FFB59" w:rsidR="00F93934" w:rsidRPr="00B971E7" w:rsidRDefault="00E81F26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</w:pPr>
            <w:r w:rsidRPr="00E81F26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Title</w:t>
            </w:r>
          </w:p>
        </w:tc>
        <w:tc>
          <w:tcPr>
            <w:tcW w:w="7024" w:type="dxa"/>
          </w:tcPr>
          <w:p w14:paraId="6631D978" w14:textId="17F20BB3" w:rsidR="00F93934" w:rsidRPr="008A17C7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  <w:lang w:val="it-CH"/>
              </w:rPr>
            </w:pPr>
            <w:r w:rsidRPr="008A17C7">
              <w:rPr>
                <w:rFonts w:ascii="Gilroy" w:hAnsi="Gilroy"/>
                <w:color w:val="191448" w:themeColor="text1"/>
                <w:sz w:val="21"/>
                <w:szCs w:val="21"/>
                <w:lang w:val="it-CH"/>
              </w:rPr>
              <w:t>Head of Communication, Lucerne Dialogue</w:t>
            </w:r>
          </w:p>
        </w:tc>
      </w:tr>
      <w:tr w:rsidR="00F93934" w:rsidRPr="00512630" w14:paraId="22A7CE5F" w14:textId="77777777" w:rsidTr="00512630">
        <w:tc>
          <w:tcPr>
            <w:tcW w:w="2263" w:type="dxa"/>
          </w:tcPr>
          <w:p w14:paraId="7C695D6C" w14:textId="46644CB9" w:rsidR="00F93934" w:rsidRPr="00B971E7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E-Mail</w:t>
            </w:r>
          </w:p>
        </w:tc>
        <w:tc>
          <w:tcPr>
            <w:tcW w:w="7024" w:type="dxa"/>
          </w:tcPr>
          <w:p w14:paraId="7131E840" w14:textId="73BBF6F3" w:rsidR="00F93934" w:rsidRPr="00512630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hyperlink r:id="rId10" w:history="1">
              <w:r w:rsidRPr="00512630">
                <w:rPr>
                  <w:rStyle w:val="Hyperlink"/>
                  <w:rFonts w:ascii="Gilroy" w:hAnsi="Gilroy"/>
                  <w:color w:val="191448" w:themeColor="text1"/>
                  <w:sz w:val="21"/>
                  <w:szCs w:val="21"/>
                </w:rPr>
                <w:t>vhu@lucerne-dialogue.com</w:t>
              </w:r>
            </w:hyperlink>
          </w:p>
        </w:tc>
      </w:tr>
      <w:tr w:rsidR="00F93934" w:rsidRPr="00512630" w14:paraId="44F23487" w14:textId="77777777" w:rsidTr="00512630">
        <w:tc>
          <w:tcPr>
            <w:tcW w:w="2263" w:type="dxa"/>
          </w:tcPr>
          <w:p w14:paraId="1AA4D460" w14:textId="5129416D" w:rsidR="00F93934" w:rsidRPr="00B971E7" w:rsidRDefault="00E81F26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</w:pPr>
            <w:r w:rsidRPr="00E81F26">
              <w:rPr>
                <w:rFonts w:ascii="Gilroy SemiBold" w:hAnsi="Gilroy SemiBold"/>
                <w:b/>
                <w:bCs/>
                <w:color w:val="191448" w:themeColor="text1"/>
                <w:sz w:val="21"/>
                <w:szCs w:val="21"/>
              </w:rPr>
              <w:t>Phone</w:t>
            </w:r>
          </w:p>
        </w:tc>
        <w:tc>
          <w:tcPr>
            <w:tcW w:w="7024" w:type="dxa"/>
          </w:tcPr>
          <w:p w14:paraId="407433C0" w14:textId="2E7E1EB2" w:rsidR="00F93934" w:rsidRPr="00512630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191448" w:themeColor="text1"/>
                <w:sz w:val="21"/>
                <w:szCs w:val="21"/>
              </w:rPr>
            </w:pPr>
            <w:r w:rsidRPr="00512630"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  <w:t>+41 79 717 40 37</w:t>
            </w:r>
          </w:p>
        </w:tc>
      </w:tr>
      <w:tr w:rsidR="00F93934" w:rsidRPr="00512630" w14:paraId="4CA5643B" w14:textId="77777777" w:rsidTr="00512630">
        <w:tc>
          <w:tcPr>
            <w:tcW w:w="2263" w:type="dxa"/>
          </w:tcPr>
          <w:p w14:paraId="6489A644" w14:textId="7722B530" w:rsidR="00F93934" w:rsidRPr="00B971E7" w:rsidRDefault="00E81F26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</w:pPr>
            <w:r w:rsidRPr="00E81F26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Accreditation</w:t>
            </w:r>
          </w:p>
        </w:tc>
        <w:tc>
          <w:tcPr>
            <w:tcW w:w="7024" w:type="dxa"/>
          </w:tcPr>
          <w:p w14:paraId="0FBC7A1D" w14:textId="1595FE98" w:rsidR="00F93934" w:rsidRPr="00E81F26" w:rsidRDefault="008A17C7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eastAsia="Arial" w:hAnsi="Gilroy" w:cs="Arial"/>
                <w:color w:val="191448" w:themeColor="text1"/>
                <w:sz w:val="21"/>
                <w:szCs w:val="21"/>
              </w:rPr>
            </w:pPr>
            <w:hyperlink r:id="rId11" w:history="1">
              <w:r w:rsidRPr="008A17C7">
                <w:rPr>
                  <w:rStyle w:val="Hyperlink"/>
                  <w:rFonts w:ascii="Gilroy" w:hAnsi="Gilroy"/>
                  <w:sz w:val="21"/>
                  <w:szCs w:val="21"/>
                </w:rPr>
                <w:t>lucerne-dialogue.ch/en/</w:t>
              </w:r>
              <w:proofErr w:type="spellStart"/>
              <w:r>
                <w:rPr>
                  <w:rStyle w:val="Hyperlink"/>
                  <w:rFonts w:ascii="Gilroy" w:hAnsi="Gilroy"/>
                  <w:sz w:val="21"/>
                  <w:szCs w:val="21"/>
                </w:rPr>
                <w:t>eef</w:t>
              </w:r>
              <w:proofErr w:type="spellEnd"/>
              <w:r>
                <w:rPr>
                  <w:rStyle w:val="Hyperlink"/>
                  <w:rFonts w:ascii="Gilroy" w:hAnsi="Gilroy"/>
                  <w:sz w:val="21"/>
                  <w:szCs w:val="21"/>
                </w:rPr>
                <w:t>/</w:t>
              </w:r>
              <w:proofErr w:type="spellStart"/>
              <w:r w:rsidRPr="008A17C7">
                <w:rPr>
                  <w:rStyle w:val="Hyperlink"/>
                  <w:rFonts w:ascii="Gilroy" w:hAnsi="Gilroy"/>
                  <w:sz w:val="21"/>
                  <w:szCs w:val="21"/>
                </w:rPr>
                <w:t>med</w:t>
              </w:r>
              <w:r w:rsidRPr="008A17C7">
                <w:rPr>
                  <w:rStyle w:val="Hyperlink"/>
                  <w:rFonts w:ascii="Gilroy" w:hAnsi="Gilroy"/>
                  <w:sz w:val="21"/>
                  <w:szCs w:val="21"/>
                </w:rPr>
                <w:t>i</w:t>
              </w:r>
              <w:r w:rsidRPr="008A17C7">
                <w:rPr>
                  <w:rStyle w:val="Hyperlink"/>
                  <w:rFonts w:ascii="Gilroy" w:hAnsi="Gilroy"/>
                  <w:sz w:val="21"/>
                  <w:szCs w:val="21"/>
                </w:rPr>
                <w:t>a</w:t>
              </w:r>
              <w:proofErr w:type="spellEnd"/>
            </w:hyperlink>
          </w:p>
        </w:tc>
      </w:tr>
    </w:tbl>
    <w:p w14:paraId="09A5F140" w14:textId="77777777" w:rsidR="00F93934" w:rsidRPr="00512630" w:rsidRDefault="00F93934" w:rsidP="00F93934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p w14:paraId="1BD6B00F" w14:textId="07F8D49F" w:rsidR="0036426F" w:rsidRPr="00512630" w:rsidRDefault="00A80FE9" w:rsidP="00512630">
      <w:pPr>
        <w:pStyle w:val="Listenabsatz"/>
        <w:numPr>
          <w:ilvl w:val="0"/>
          <w:numId w:val="9"/>
        </w:numPr>
        <w:pBdr>
          <w:bottom w:val="single" w:sz="4" w:space="1" w:color="auto"/>
        </w:pBdr>
        <w:tabs>
          <w:tab w:val="left" w:pos="1560"/>
        </w:tabs>
        <w:spacing w:line="276" w:lineRule="auto"/>
        <w:ind w:right="83"/>
        <w:rPr>
          <w:rFonts w:asciiTheme="majorHAnsi" w:hAnsiTheme="majorHAnsi"/>
          <w:color w:val="191448" w:themeColor="text1"/>
          <w:sz w:val="21"/>
          <w:szCs w:val="21"/>
        </w:rPr>
      </w:pPr>
      <w:r w:rsidRPr="00512630">
        <w:rPr>
          <w:rFonts w:asciiTheme="majorHAnsi" w:hAnsiTheme="majorHAnsi"/>
          <w:color w:val="191448" w:themeColor="text1"/>
          <w:sz w:val="21"/>
          <w:szCs w:val="21"/>
        </w:rPr>
        <w:t>ASSETS &amp; LINKS</w:t>
      </w:r>
    </w:p>
    <w:p w14:paraId="28C11253" w14:textId="77777777" w:rsidR="007A495C" w:rsidRPr="00512630" w:rsidRDefault="007A495C" w:rsidP="00083D69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24"/>
      </w:tblGrid>
      <w:tr w:rsidR="00F93934" w:rsidRPr="00512630" w14:paraId="0B3072D8" w14:textId="77777777" w:rsidTr="00512630">
        <w:tc>
          <w:tcPr>
            <w:tcW w:w="2263" w:type="dxa"/>
          </w:tcPr>
          <w:p w14:paraId="79681F10" w14:textId="09695AE9" w:rsidR="00F93934" w:rsidRPr="00B971E7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Website</w:t>
            </w:r>
          </w:p>
        </w:tc>
        <w:tc>
          <w:tcPr>
            <w:tcW w:w="7024" w:type="dxa"/>
          </w:tcPr>
          <w:p w14:paraId="2A7CA771" w14:textId="3954670E" w:rsidR="00F93934" w:rsidRPr="00A80FE9" w:rsidRDefault="00A80FE9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36D1A1" w:themeColor="accent1"/>
                <w:sz w:val="21"/>
                <w:szCs w:val="21"/>
              </w:rPr>
            </w:pPr>
            <w:hyperlink r:id="rId12" w:history="1">
              <w:r w:rsidRPr="00A80FE9">
                <w:rPr>
                  <w:rStyle w:val="Hyperlink"/>
                  <w:rFonts w:ascii="Gilroy" w:hAnsi="Gilroy"/>
                  <w:sz w:val="21"/>
                  <w:szCs w:val="21"/>
                </w:rPr>
                <w:t>lucerne-dialogue.ch/en/</w:t>
              </w:r>
              <w:proofErr w:type="spellStart"/>
              <w:r w:rsidRPr="00A80FE9">
                <w:rPr>
                  <w:rStyle w:val="Hyperlink"/>
                  <w:rFonts w:ascii="Gilroy" w:hAnsi="Gilroy"/>
                  <w:sz w:val="21"/>
                  <w:szCs w:val="21"/>
                </w:rPr>
                <w:t>home</w:t>
              </w:r>
              <w:proofErr w:type="spellEnd"/>
            </w:hyperlink>
            <w:r w:rsidRPr="00A80FE9">
              <w:rPr>
                <w:rFonts w:ascii="Gilroy" w:hAnsi="Gilroy"/>
                <w:sz w:val="21"/>
                <w:szCs w:val="21"/>
              </w:rPr>
              <w:t xml:space="preserve"> </w:t>
            </w:r>
          </w:p>
        </w:tc>
      </w:tr>
      <w:tr w:rsidR="00F93934" w:rsidRPr="00512630" w14:paraId="6F693C36" w14:textId="77777777" w:rsidTr="00512630">
        <w:tc>
          <w:tcPr>
            <w:tcW w:w="2263" w:type="dxa"/>
          </w:tcPr>
          <w:p w14:paraId="5CB2854F" w14:textId="2993FD19" w:rsidR="00F93934" w:rsidRPr="00B971E7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EEF26</w:t>
            </w:r>
          </w:p>
        </w:tc>
        <w:tc>
          <w:tcPr>
            <w:tcW w:w="7024" w:type="dxa"/>
          </w:tcPr>
          <w:p w14:paraId="47B1146C" w14:textId="0DC81E92" w:rsidR="00F93934" w:rsidRPr="00A80FE9" w:rsidRDefault="00A80FE9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36D1A1" w:themeColor="accent1"/>
                <w:sz w:val="21"/>
                <w:szCs w:val="21"/>
              </w:rPr>
            </w:pPr>
            <w:hyperlink r:id="rId13" w:history="1">
              <w:r w:rsidRPr="00A80FE9">
                <w:rPr>
                  <w:rStyle w:val="Hyperlink"/>
                  <w:rFonts w:ascii="Gilroy" w:hAnsi="Gilroy"/>
                  <w:sz w:val="21"/>
                  <w:szCs w:val="21"/>
                </w:rPr>
                <w:t>lucerne-dialogue.ch/en/</w:t>
              </w:r>
              <w:proofErr w:type="spellStart"/>
              <w:r w:rsidRPr="00A80FE9">
                <w:rPr>
                  <w:rStyle w:val="Hyperlink"/>
                  <w:rFonts w:ascii="Gilroy" w:hAnsi="Gilroy"/>
                  <w:sz w:val="21"/>
                  <w:szCs w:val="21"/>
                </w:rPr>
                <w:t>eef</w:t>
              </w:r>
              <w:proofErr w:type="spellEnd"/>
            </w:hyperlink>
            <w:r w:rsidRPr="00A80FE9">
              <w:rPr>
                <w:rFonts w:ascii="Gilroy" w:hAnsi="Gilroy"/>
                <w:sz w:val="21"/>
                <w:szCs w:val="21"/>
              </w:rPr>
              <w:t xml:space="preserve"> </w:t>
            </w:r>
          </w:p>
        </w:tc>
      </w:tr>
      <w:tr w:rsidR="00F93934" w:rsidRPr="00512630" w14:paraId="4C0BF738" w14:textId="77777777" w:rsidTr="00512630">
        <w:tc>
          <w:tcPr>
            <w:tcW w:w="2263" w:type="dxa"/>
          </w:tcPr>
          <w:p w14:paraId="3337E0AC" w14:textId="5B356E7A" w:rsidR="00F93934" w:rsidRPr="00B971E7" w:rsidRDefault="00A80FE9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r w:rsidRPr="00A80FE9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 xml:space="preserve">Image </w:t>
            </w:r>
            <w:proofErr w:type="spellStart"/>
            <w:r w:rsidRPr="00A80FE9">
              <w:rPr>
                <w:rFonts w:ascii="Gilroy SemiBold" w:eastAsia="Arial" w:hAnsi="Gilroy SemiBold" w:cs="Arial"/>
                <w:b/>
                <w:bCs/>
                <w:color w:val="191448" w:themeColor="text1"/>
                <w:sz w:val="21"/>
                <w:szCs w:val="21"/>
              </w:rPr>
              <w:t>library</w:t>
            </w:r>
            <w:proofErr w:type="spellEnd"/>
          </w:p>
        </w:tc>
        <w:tc>
          <w:tcPr>
            <w:tcW w:w="7024" w:type="dxa"/>
          </w:tcPr>
          <w:p w14:paraId="01B30679" w14:textId="63180806" w:rsidR="00F93934" w:rsidRPr="00512630" w:rsidRDefault="00A80FE9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36D1A1" w:themeColor="accent1"/>
                <w:sz w:val="21"/>
                <w:szCs w:val="21"/>
              </w:rPr>
            </w:pPr>
            <w:r w:rsidRPr="00A80FE9">
              <w:rPr>
                <w:rFonts w:ascii="Gilroy" w:hAnsi="Gilroy"/>
                <w:color w:val="36D1A1" w:themeColor="accent1"/>
                <w:sz w:val="21"/>
                <w:szCs w:val="21"/>
                <w:u w:val="single"/>
              </w:rPr>
              <w:t>Flickr</w:t>
            </w:r>
          </w:p>
        </w:tc>
      </w:tr>
      <w:tr w:rsidR="00F93934" w:rsidRPr="00512630" w14:paraId="27706C05" w14:textId="77777777" w:rsidTr="00512630">
        <w:tc>
          <w:tcPr>
            <w:tcW w:w="2263" w:type="dxa"/>
          </w:tcPr>
          <w:p w14:paraId="02180015" w14:textId="5F9D2B3C" w:rsidR="00F93934" w:rsidRPr="00B971E7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hAnsi="Gilroy SemiBold"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Highlight Clip</w:t>
            </w:r>
          </w:p>
        </w:tc>
        <w:tc>
          <w:tcPr>
            <w:tcW w:w="7024" w:type="dxa"/>
          </w:tcPr>
          <w:p w14:paraId="6DC7DCD9" w14:textId="6B7698EC" w:rsidR="00F93934" w:rsidRPr="00512630" w:rsidRDefault="00512630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hAnsi="Gilroy"/>
                <w:color w:val="36D1A1" w:themeColor="accent1"/>
                <w:sz w:val="21"/>
                <w:szCs w:val="21"/>
              </w:rPr>
            </w:pPr>
            <w:hyperlink r:id="rId14" w:history="1">
              <w:r w:rsidRPr="00512630">
                <w:rPr>
                  <w:rFonts w:ascii="Gilroy" w:eastAsia="Arial" w:hAnsi="Gilroy" w:cs="Arial"/>
                  <w:color w:val="36D1A1" w:themeColor="accent1"/>
                  <w:sz w:val="21"/>
                  <w:szCs w:val="21"/>
                  <w:u w:val="single"/>
                </w:rPr>
                <w:t>YouTube</w:t>
              </w:r>
            </w:hyperlink>
          </w:p>
        </w:tc>
      </w:tr>
      <w:tr w:rsidR="00F93934" w:rsidRPr="008A17C7" w14:paraId="7D4B0DBB" w14:textId="77777777" w:rsidTr="00512630">
        <w:tc>
          <w:tcPr>
            <w:tcW w:w="2263" w:type="dxa"/>
          </w:tcPr>
          <w:p w14:paraId="1EECB789" w14:textId="078556ED" w:rsidR="00F93934" w:rsidRPr="00B971E7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LinkedIn</w:t>
            </w:r>
          </w:p>
        </w:tc>
        <w:tc>
          <w:tcPr>
            <w:tcW w:w="7024" w:type="dxa"/>
          </w:tcPr>
          <w:p w14:paraId="7A49D3B0" w14:textId="730C2D5E" w:rsidR="00F93934" w:rsidRPr="008A17C7" w:rsidRDefault="00512630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eastAsia="Arial" w:hAnsi="Gilroy" w:cs="Arial"/>
                <w:color w:val="36D1A1" w:themeColor="accent1"/>
                <w:sz w:val="21"/>
                <w:szCs w:val="21"/>
                <w:lang w:val="it-CH"/>
              </w:rPr>
            </w:pPr>
            <w:hyperlink r:id="rId15" w:history="1">
              <w:r w:rsidRPr="008A17C7">
                <w:rPr>
                  <w:rFonts w:ascii="Gilroy" w:eastAsia="Arial" w:hAnsi="Gilroy" w:cs="Arial"/>
                  <w:color w:val="36D1A1" w:themeColor="accent1"/>
                  <w:sz w:val="21"/>
                  <w:szCs w:val="21"/>
                  <w:u w:val="single"/>
                  <w:lang w:val="it-CH"/>
                </w:rPr>
                <w:t>linkedin.com/company/lucerne-dialogue</w:t>
              </w:r>
            </w:hyperlink>
          </w:p>
        </w:tc>
      </w:tr>
      <w:tr w:rsidR="00F93934" w:rsidRPr="00512630" w14:paraId="1AD94E66" w14:textId="77777777" w:rsidTr="00512630">
        <w:tc>
          <w:tcPr>
            <w:tcW w:w="2263" w:type="dxa"/>
          </w:tcPr>
          <w:p w14:paraId="66182134" w14:textId="0FC77D81" w:rsidR="00F93934" w:rsidRPr="00B971E7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Instagram</w:t>
            </w:r>
          </w:p>
        </w:tc>
        <w:tc>
          <w:tcPr>
            <w:tcW w:w="7024" w:type="dxa"/>
          </w:tcPr>
          <w:p w14:paraId="46BEA553" w14:textId="47F7EB52" w:rsidR="00F93934" w:rsidRPr="00512630" w:rsidRDefault="00512630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eastAsia="Arial" w:hAnsi="Gilroy" w:cs="Arial"/>
                <w:color w:val="36D1A1" w:themeColor="accent1"/>
                <w:sz w:val="21"/>
                <w:szCs w:val="21"/>
              </w:rPr>
            </w:pPr>
            <w:hyperlink r:id="rId16" w:history="1">
              <w:r w:rsidRPr="00512630">
                <w:rPr>
                  <w:rFonts w:ascii="Gilroy" w:eastAsia="Arial" w:hAnsi="Gilroy" w:cs="Arial"/>
                  <w:color w:val="36D1A1" w:themeColor="accent1"/>
                  <w:sz w:val="21"/>
                  <w:szCs w:val="21"/>
                  <w:u w:val="single"/>
                </w:rPr>
                <w:t>@lucernedialogue</w:t>
              </w:r>
            </w:hyperlink>
          </w:p>
        </w:tc>
      </w:tr>
      <w:tr w:rsidR="00F93934" w:rsidRPr="00512630" w14:paraId="232684A3" w14:textId="77777777" w:rsidTr="00512630">
        <w:tc>
          <w:tcPr>
            <w:tcW w:w="2263" w:type="dxa"/>
          </w:tcPr>
          <w:p w14:paraId="73ADE257" w14:textId="78AA205A" w:rsidR="00F93934" w:rsidRPr="00B971E7" w:rsidRDefault="00F93934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</w:pPr>
            <w:r w:rsidRPr="00B971E7">
              <w:rPr>
                <w:rFonts w:ascii="Gilroy SemiBold" w:eastAsia="Arial" w:hAnsi="Gilroy SemiBold" w:cs="Arial"/>
                <w:color w:val="191448" w:themeColor="text1"/>
                <w:sz w:val="21"/>
                <w:szCs w:val="21"/>
              </w:rPr>
              <w:t>YouTube</w:t>
            </w:r>
          </w:p>
        </w:tc>
        <w:tc>
          <w:tcPr>
            <w:tcW w:w="7024" w:type="dxa"/>
          </w:tcPr>
          <w:p w14:paraId="70D12933" w14:textId="19F7E9D2" w:rsidR="00F93934" w:rsidRPr="00512630" w:rsidRDefault="00512630" w:rsidP="007B2B1D">
            <w:pPr>
              <w:tabs>
                <w:tab w:val="left" w:pos="1560"/>
              </w:tabs>
              <w:spacing w:line="276" w:lineRule="auto"/>
              <w:ind w:right="83"/>
              <w:rPr>
                <w:rFonts w:ascii="Gilroy" w:eastAsia="Arial" w:hAnsi="Gilroy" w:cs="Arial"/>
                <w:color w:val="36D1A1" w:themeColor="accent1"/>
                <w:sz w:val="21"/>
                <w:szCs w:val="21"/>
              </w:rPr>
            </w:pPr>
            <w:hyperlink r:id="rId17" w:history="1">
              <w:r w:rsidRPr="00512630">
                <w:rPr>
                  <w:rFonts w:ascii="Gilroy" w:eastAsia="Arial" w:hAnsi="Gilroy" w:cs="Arial"/>
                  <w:color w:val="36D1A1" w:themeColor="accent1"/>
                  <w:sz w:val="21"/>
                  <w:szCs w:val="21"/>
                  <w:u w:val="single"/>
                </w:rPr>
                <w:t>@lucernedialogue</w:t>
              </w:r>
            </w:hyperlink>
          </w:p>
        </w:tc>
      </w:tr>
    </w:tbl>
    <w:p w14:paraId="6B04A562" w14:textId="77777777" w:rsidR="0036426F" w:rsidRPr="00512630" w:rsidRDefault="0036426F" w:rsidP="00083D69">
      <w:pPr>
        <w:tabs>
          <w:tab w:val="left" w:pos="1560"/>
        </w:tabs>
        <w:spacing w:line="276" w:lineRule="auto"/>
        <w:ind w:right="83"/>
        <w:rPr>
          <w:rFonts w:ascii="Gilroy" w:hAnsi="Gilroy"/>
          <w:color w:val="191448" w:themeColor="text1"/>
          <w:sz w:val="21"/>
          <w:szCs w:val="21"/>
          <w:lang w:val="en-US"/>
        </w:rPr>
      </w:pPr>
    </w:p>
    <w:p w14:paraId="313F85DC" w14:textId="100712CA" w:rsidR="007A495C" w:rsidRPr="00512630" w:rsidRDefault="00512630" w:rsidP="00083D69">
      <w:pPr>
        <w:tabs>
          <w:tab w:val="left" w:pos="1985"/>
        </w:tabs>
        <w:spacing w:line="276" w:lineRule="auto"/>
        <w:rPr>
          <w:rFonts w:ascii="Gilroy" w:hAnsi="Gilroy"/>
          <w:b/>
          <w:bCs/>
          <w:color w:val="191448" w:themeColor="text1"/>
          <w:sz w:val="21"/>
          <w:szCs w:val="21"/>
          <w:lang w:val="it-CH"/>
        </w:rPr>
      </w:pPr>
      <w:r w:rsidRPr="00512630">
        <w:rPr>
          <w:rFonts w:ascii="Gilroy" w:hAnsi="Gilroy"/>
          <w:b/>
          <w:bCs/>
          <w:color w:val="191448" w:themeColor="text1"/>
          <w:sz w:val="21"/>
          <w:szCs w:val="21"/>
          <w:lang w:val="it-CH"/>
        </w:rPr>
        <w:t>Hashtags</w:t>
      </w:r>
    </w:p>
    <w:p w14:paraId="2F4C97ED" w14:textId="763F6CB8" w:rsidR="00434FC8" w:rsidRPr="00512630" w:rsidRDefault="007A495C" w:rsidP="00083D69">
      <w:pPr>
        <w:tabs>
          <w:tab w:val="left" w:pos="1985"/>
        </w:tabs>
        <w:spacing w:line="276" w:lineRule="auto"/>
        <w:rPr>
          <w:rFonts w:ascii="Gilroy" w:hAnsi="Gilroy"/>
          <w:color w:val="191448" w:themeColor="text1"/>
          <w:sz w:val="21"/>
          <w:szCs w:val="21"/>
          <w:lang w:val="it-CH"/>
        </w:rPr>
      </w:pPr>
      <w:r w:rsidRPr="00512630">
        <w:rPr>
          <w:rFonts w:ascii="Gilroy" w:hAnsi="Gilroy"/>
          <w:color w:val="191448" w:themeColor="text1"/>
          <w:sz w:val="21"/>
          <w:szCs w:val="21"/>
          <w:lang w:val="en-US"/>
        </w:rPr>
        <w:t>#EEF2</w:t>
      </w:r>
      <w:r w:rsidR="00A83FF0" w:rsidRPr="00512630">
        <w:rPr>
          <w:rFonts w:ascii="Gilroy" w:hAnsi="Gilroy"/>
          <w:color w:val="191448" w:themeColor="text1"/>
          <w:sz w:val="21"/>
          <w:szCs w:val="21"/>
          <w:lang w:val="en-US"/>
        </w:rPr>
        <w:t>6</w:t>
      </w:r>
      <w:r w:rsidRPr="00512630">
        <w:rPr>
          <w:rFonts w:ascii="Gilroy" w:hAnsi="Gilroy"/>
          <w:color w:val="191448" w:themeColor="text1"/>
          <w:sz w:val="21"/>
          <w:szCs w:val="21"/>
          <w:lang w:val="en-US"/>
        </w:rPr>
        <w:t xml:space="preserve"> #EuropeanEconomicForum202</w:t>
      </w:r>
      <w:r w:rsidR="00A83FF0" w:rsidRPr="00512630">
        <w:rPr>
          <w:rFonts w:ascii="Gilroy" w:hAnsi="Gilroy"/>
          <w:color w:val="191448" w:themeColor="text1"/>
          <w:sz w:val="21"/>
          <w:szCs w:val="21"/>
          <w:lang w:val="en-US"/>
        </w:rPr>
        <w:t>6</w:t>
      </w:r>
      <w:r w:rsidRPr="00512630">
        <w:rPr>
          <w:rFonts w:ascii="Gilroy" w:hAnsi="Gilroy"/>
          <w:color w:val="191448" w:themeColor="text1"/>
          <w:sz w:val="21"/>
          <w:szCs w:val="21"/>
          <w:lang w:val="en-US"/>
        </w:rPr>
        <w:t xml:space="preserve"> #LucerneDialogue</w:t>
      </w:r>
      <w:r w:rsidR="00512630" w:rsidRPr="00512630">
        <w:rPr>
          <w:rFonts w:ascii="Gilroy" w:hAnsi="Gilroy"/>
          <w:color w:val="191448" w:themeColor="text1"/>
          <w:sz w:val="21"/>
          <w:szCs w:val="21"/>
          <w:lang w:val="en-US"/>
        </w:rPr>
        <w:t xml:space="preserve"> </w:t>
      </w:r>
      <w:r w:rsidR="00512630" w:rsidRPr="00512630">
        <w:rPr>
          <w:rFonts w:ascii="Gilroy" w:hAnsi="Gilroy"/>
          <w:color w:val="191448" w:themeColor="text1"/>
          <w:sz w:val="21"/>
          <w:szCs w:val="21"/>
        </w:rPr>
        <w:t>#ForAStrongerEurope</w:t>
      </w:r>
    </w:p>
    <w:sectPr w:rsidR="00434FC8" w:rsidRPr="00512630" w:rsidSect="00512630">
      <w:headerReference w:type="default" r:id="rId18"/>
      <w:footerReference w:type="even" r:id="rId19"/>
      <w:footerReference w:type="default" r:id="rId20"/>
      <w:headerReference w:type="first" r:id="rId21"/>
      <w:pgSz w:w="11906" w:h="16838" w:code="9"/>
      <w:pgMar w:top="1128" w:right="1418" w:bottom="709" w:left="1191" w:header="67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6F34" w14:textId="77777777" w:rsidR="00D122F5" w:rsidRDefault="00D122F5" w:rsidP="00DF560B">
      <w:r>
        <w:separator/>
      </w:r>
    </w:p>
  </w:endnote>
  <w:endnote w:type="continuationSeparator" w:id="0">
    <w:p w14:paraId="580DF005" w14:textId="77777777" w:rsidR="00D122F5" w:rsidRDefault="00D122F5" w:rsidP="00DF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Gilroy Bold">
    <w:panose1 w:val="000008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roy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 (OTF) Light">
    <w:altName w:val="Calibri"/>
    <w:panose1 w:val="000004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ro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 SemiBold">
    <w:panose1 w:val="000007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 Italic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054124751"/>
      <w:docPartObj>
        <w:docPartGallery w:val="Page Numbers (Bottom of Page)"/>
        <w:docPartUnique/>
      </w:docPartObj>
    </w:sdtPr>
    <w:sdtContent>
      <w:p w14:paraId="6E2BD624" w14:textId="31DA222A" w:rsidR="00512630" w:rsidRDefault="00512630" w:rsidP="00DD679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1A8B5440" w14:textId="77777777" w:rsidR="00512630" w:rsidRDefault="00512630" w:rsidP="0051263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color w:val="36D1A1" w:themeColor="accent1"/>
      </w:rPr>
      <w:id w:val="998309726"/>
      <w:docPartObj>
        <w:docPartGallery w:val="Page Numbers (Bottom of Page)"/>
        <w:docPartUnique/>
      </w:docPartObj>
    </w:sdtPr>
    <w:sdtContent>
      <w:p w14:paraId="5AD67ECC" w14:textId="0F7AE38F" w:rsidR="00512630" w:rsidRPr="00512630" w:rsidRDefault="00512630" w:rsidP="00DD6794">
        <w:pPr>
          <w:pStyle w:val="Fuzeile"/>
          <w:framePr w:wrap="none" w:vAnchor="text" w:hAnchor="margin" w:xAlign="right" w:y="1"/>
          <w:rPr>
            <w:rStyle w:val="Seitenzahl"/>
            <w:color w:val="36D1A1" w:themeColor="accent1"/>
          </w:rPr>
        </w:pPr>
        <w:r w:rsidRPr="00512630">
          <w:rPr>
            <w:rStyle w:val="Seitenzahl"/>
            <w:color w:val="36D1A1" w:themeColor="accent1"/>
          </w:rPr>
          <w:fldChar w:fldCharType="begin"/>
        </w:r>
        <w:r w:rsidRPr="00512630">
          <w:rPr>
            <w:rStyle w:val="Seitenzahl"/>
            <w:color w:val="36D1A1" w:themeColor="accent1"/>
          </w:rPr>
          <w:instrText xml:space="preserve"> PAGE </w:instrText>
        </w:r>
        <w:r w:rsidRPr="00512630">
          <w:rPr>
            <w:rStyle w:val="Seitenzahl"/>
            <w:color w:val="36D1A1" w:themeColor="accent1"/>
          </w:rPr>
          <w:fldChar w:fldCharType="separate"/>
        </w:r>
        <w:r w:rsidRPr="00512630">
          <w:rPr>
            <w:rStyle w:val="Seitenzahl"/>
            <w:noProof/>
            <w:color w:val="36D1A1" w:themeColor="accent1"/>
          </w:rPr>
          <w:t>2</w:t>
        </w:r>
        <w:r w:rsidRPr="00512630">
          <w:rPr>
            <w:rStyle w:val="Seitenzahl"/>
            <w:color w:val="36D1A1" w:themeColor="accent1"/>
          </w:rPr>
          <w:fldChar w:fldCharType="end"/>
        </w:r>
      </w:p>
    </w:sdtContent>
  </w:sdt>
  <w:p w14:paraId="44E39A92" w14:textId="40DACC66" w:rsidR="00673988" w:rsidRPr="00512630" w:rsidRDefault="00A80FE9" w:rsidP="00512630">
    <w:pPr>
      <w:pStyle w:val="Fuzeile"/>
      <w:jc w:val="left"/>
      <w:rPr>
        <w:color w:val="36D1A1" w:themeColor="accent1"/>
      </w:rPr>
    </w:pPr>
    <w:r>
      <w:rPr>
        <w:color w:val="36D1A1" w:themeColor="accent1"/>
      </w:rPr>
      <w:t>Press Kit</w:t>
    </w:r>
    <w:r w:rsidR="00512630" w:rsidRPr="00512630">
      <w:rPr>
        <w:color w:val="36D1A1" w:themeColor="accent1"/>
      </w:rPr>
      <w:t xml:space="preserve"> EEF | Factsheet &amp; </w:t>
    </w:r>
    <w:proofErr w:type="spellStart"/>
    <w:r w:rsidR="00512630" w:rsidRPr="00512630">
      <w:rPr>
        <w:color w:val="36D1A1" w:themeColor="accent1"/>
      </w:rPr>
      <w:t>Boilerplate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7906" w14:textId="77777777" w:rsidR="00D122F5" w:rsidRDefault="00D122F5" w:rsidP="00DF560B">
      <w:r>
        <w:separator/>
      </w:r>
    </w:p>
  </w:footnote>
  <w:footnote w:type="continuationSeparator" w:id="0">
    <w:p w14:paraId="2D5B2812" w14:textId="77777777" w:rsidR="00D122F5" w:rsidRDefault="00D122F5" w:rsidP="00DF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8AF5" w14:textId="5D96CA73" w:rsidR="00867831" w:rsidRDefault="00867831">
    <w:pPr>
      <w:pStyle w:val="Kopfzeile"/>
    </w:pPr>
    <w:r>
      <w:rPr>
        <w:noProof/>
      </w:rPr>
      <w:drawing>
        <wp:inline distT="0" distB="0" distL="0" distR="0" wp14:anchorId="7CE175BD" wp14:editId="41E9DE77">
          <wp:extent cx="2328421" cy="534392"/>
          <wp:effectExtent l="0" t="0" r="0" b="0"/>
          <wp:docPr id="21222343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234360" name="Grafik 2122234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467" cy="56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303E" w14:textId="4933395C" w:rsidR="000B47BB" w:rsidRPr="00C844C9" w:rsidRDefault="00B208E6" w:rsidP="000B47BB">
    <w:pPr>
      <w:pStyle w:val="Kopfzeile"/>
      <w:rPr>
        <w:color w:val="26368B"/>
      </w:rPr>
    </w:pPr>
    <w:r>
      <w:rPr>
        <w:noProof/>
        <w:color w:val="26368B"/>
      </w:rPr>
      <w:drawing>
        <wp:inline distT="0" distB="0" distL="0" distR="0" wp14:anchorId="4D2C5DE1" wp14:editId="226D5648">
          <wp:extent cx="3098800" cy="711200"/>
          <wp:effectExtent l="0" t="0" r="0" b="0"/>
          <wp:docPr id="15228098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809879" name="Grafik 1522809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154E8" w14:textId="5E15D372" w:rsidR="000B47BB" w:rsidRPr="000B47BB" w:rsidRDefault="000B47BB" w:rsidP="000B47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7836"/>
    <w:multiLevelType w:val="hybridMultilevel"/>
    <w:tmpl w:val="EE863A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7A3D"/>
    <w:multiLevelType w:val="hybridMultilevel"/>
    <w:tmpl w:val="6FD6EFD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AE35D5"/>
    <w:multiLevelType w:val="hybridMultilevel"/>
    <w:tmpl w:val="E68E979A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06ED"/>
    <w:multiLevelType w:val="hybridMultilevel"/>
    <w:tmpl w:val="68F29A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15030"/>
    <w:multiLevelType w:val="hybridMultilevel"/>
    <w:tmpl w:val="06E28F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8148A9"/>
    <w:multiLevelType w:val="hybridMultilevel"/>
    <w:tmpl w:val="47CE1A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53C71"/>
    <w:multiLevelType w:val="hybridMultilevel"/>
    <w:tmpl w:val="DD268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8608C"/>
    <w:multiLevelType w:val="multilevel"/>
    <w:tmpl w:val="A5B6E9AE"/>
    <w:lvl w:ilvl="0">
      <w:start w:val="1"/>
      <w:numFmt w:val="bullet"/>
      <w:pStyle w:val="Listenabsatz"/>
      <w:lvlText w:val=""/>
      <w:lvlJc w:val="left"/>
      <w:pPr>
        <w:ind w:left="284" w:hanging="284"/>
      </w:pPr>
      <w:rPr>
        <w:rFonts w:ascii="Wingdings 3" w:hAnsi="Wingdings 3" w:hint="default"/>
        <w:color w:val="36D1A1" w:themeColor="accent1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36D1A1" w:themeColor="accent1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E72E6F" w:themeColor="accent3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735E37AF"/>
    <w:multiLevelType w:val="hybridMultilevel"/>
    <w:tmpl w:val="D584B6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FA5CEA"/>
    <w:multiLevelType w:val="hybridMultilevel"/>
    <w:tmpl w:val="6624E1DA"/>
    <w:lvl w:ilvl="0" w:tplc="93DAA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76380">
    <w:abstractNumId w:val="7"/>
  </w:num>
  <w:num w:numId="2" w16cid:durableId="869146292">
    <w:abstractNumId w:val="8"/>
  </w:num>
  <w:num w:numId="3" w16cid:durableId="1808013583">
    <w:abstractNumId w:val="1"/>
  </w:num>
  <w:num w:numId="4" w16cid:durableId="1486243806">
    <w:abstractNumId w:val="4"/>
  </w:num>
  <w:num w:numId="5" w16cid:durableId="409499084">
    <w:abstractNumId w:val="3"/>
  </w:num>
  <w:num w:numId="6" w16cid:durableId="1406033620">
    <w:abstractNumId w:val="0"/>
  </w:num>
  <w:num w:numId="7" w16cid:durableId="362826024">
    <w:abstractNumId w:val="9"/>
  </w:num>
  <w:num w:numId="8" w16cid:durableId="1473908776">
    <w:abstractNumId w:val="2"/>
  </w:num>
  <w:num w:numId="9" w16cid:durableId="1404257048">
    <w:abstractNumId w:val="5"/>
  </w:num>
  <w:num w:numId="10" w16cid:durableId="170860436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08"/>
    <w:rsid w:val="00001461"/>
    <w:rsid w:val="00010873"/>
    <w:rsid w:val="00010FA8"/>
    <w:rsid w:val="00015F70"/>
    <w:rsid w:val="00015F82"/>
    <w:rsid w:val="00021643"/>
    <w:rsid w:val="000223E5"/>
    <w:rsid w:val="00022FEB"/>
    <w:rsid w:val="00025B60"/>
    <w:rsid w:val="000277E9"/>
    <w:rsid w:val="0003301D"/>
    <w:rsid w:val="000331D3"/>
    <w:rsid w:val="000353D0"/>
    <w:rsid w:val="00035DF4"/>
    <w:rsid w:val="000379E8"/>
    <w:rsid w:val="00041CF0"/>
    <w:rsid w:val="000426BF"/>
    <w:rsid w:val="00045547"/>
    <w:rsid w:val="00056DB6"/>
    <w:rsid w:val="000608EE"/>
    <w:rsid w:val="000704EF"/>
    <w:rsid w:val="000706A2"/>
    <w:rsid w:val="000719D0"/>
    <w:rsid w:val="000772CA"/>
    <w:rsid w:val="00077BBB"/>
    <w:rsid w:val="00082291"/>
    <w:rsid w:val="00083D69"/>
    <w:rsid w:val="00097467"/>
    <w:rsid w:val="000A02D6"/>
    <w:rsid w:val="000A3DF0"/>
    <w:rsid w:val="000A4078"/>
    <w:rsid w:val="000A5216"/>
    <w:rsid w:val="000B1C17"/>
    <w:rsid w:val="000B2886"/>
    <w:rsid w:val="000B47BB"/>
    <w:rsid w:val="000B62EE"/>
    <w:rsid w:val="000B6AA7"/>
    <w:rsid w:val="000B789F"/>
    <w:rsid w:val="000C3B52"/>
    <w:rsid w:val="000C5F74"/>
    <w:rsid w:val="000C601C"/>
    <w:rsid w:val="000D3A02"/>
    <w:rsid w:val="000D55D0"/>
    <w:rsid w:val="000D6425"/>
    <w:rsid w:val="000D72F0"/>
    <w:rsid w:val="000E431A"/>
    <w:rsid w:val="000E5BBA"/>
    <w:rsid w:val="000E68A4"/>
    <w:rsid w:val="000F0676"/>
    <w:rsid w:val="000F09D0"/>
    <w:rsid w:val="000F1ABA"/>
    <w:rsid w:val="000F22CB"/>
    <w:rsid w:val="000F2BDE"/>
    <w:rsid w:val="000F614E"/>
    <w:rsid w:val="000F7C6A"/>
    <w:rsid w:val="001006C4"/>
    <w:rsid w:val="0010570E"/>
    <w:rsid w:val="00107BE9"/>
    <w:rsid w:val="00107DE0"/>
    <w:rsid w:val="00114710"/>
    <w:rsid w:val="00117BEC"/>
    <w:rsid w:val="00117C63"/>
    <w:rsid w:val="00122C3B"/>
    <w:rsid w:val="001230BA"/>
    <w:rsid w:val="001251B3"/>
    <w:rsid w:val="00130E1B"/>
    <w:rsid w:val="001311BC"/>
    <w:rsid w:val="00132EC5"/>
    <w:rsid w:val="00133EC6"/>
    <w:rsid w:val="0013608B"/>
    <w:rsid w:val="00140F20"/>
    <w:rsid w:val="001413DD"/>
    <w:rsid w:val="00143F32"/>
    <w:rsid w:val="00145777"/>
    <w:rsid w:val="00145D4C"/>
    <w:rsid w:val="001528C4"/>
    <w:rsid w:val="00155BC5"/>
    <w:rsid w:val="00155D5D"/>
    <w:rsid w:val="001567A6"/>
    <w:rsid w:val="00156B99"/>
    <w:rsid w:val="00161911"/>
    <w:rsid w:val="00163241"/>
    <w:rsid w:val="00164A2E"/>
    <w:rsid w:val="00167913"/>
    <w:rsid w:val="00171354"/>
    <w:rsid w:val="001717C4"/>
    <w:rsid w:val="00173BE5"/>
    <w:rsid w:val="001766F4"/>
    <w:rsid w:val="00183FD2"/>
    <w:rsid w:val="001850CB"/>
    <w:rsid w:val="001877A9"/>
    <w:rsid w:val="00190C58"/>
    <w:rsid w:val="00191919"/>
    <w:rsid w:val="00192CB5"/>
    <w:rsid w:val="00193C77"/>
    <w:rsid w:val="001959F8"/>
    <w:rsid w:val="00195C4B"/>
    <w:rsid w:val="001964BA"/>
    <w:rsid w:val="001A0149"/>
    <w:rsid w:val="001A0D8F"/>
    <w:rsid w:val="001A23DC"/>
    <w:rsid w:val="001A448F"/>
    <w:rsid w:val="001A53B0"/>
    <w:rsid w:val="001A6B46"/>
    <w:rsid w:val="001A6D7E"/>
    <w:rsid w:val="001A6DEA"/>
    <w:rsid w:val="001B43A4"/>
    <w:rsid w:val="001B57AE"/>
    <w:rsid w:val="001B7FE4"/>
    <w:rsid w:val="001C150A"/>
    <w:rsid w:val="001C60F7"/>
    <w:rsid w:val="001D51EA"/>
    <w:rsid w:val="001D69F2"/>
    <w:rsid w:val="001E0708"/>
    <w:rsid w:val="001E3D26"/>
    <w:rsid w:val="001E77A3"/>
    <w:rsid w:val="001F26F7"/>
    <w:rsid w:val="001F3389"/>
    <w:rsid w:val="001F527A"/>
    <w:rsid w:val="0020281E"/>
    <w:rsid w:val="00204A45"/>
    <w:rsid w:val="00204EAE"/>
    <w:rsid w:val="002053C1"/>
    <w:rsid w:val="00206618"/>
    <w:rsid w:val="0020747E"/>
    <w:rsid w:val="002103DA"/>
    <w:rsid w:val="002133D7"/>
    <w:rsid w:val="00221865"/>
    <w:rsid w:val="0022465D"/>
    <w:rsid w:val="00225D7B"/>
    <w:rsid w:val="00232787"/>
    <w:rsid w:val="0023324F"/>
    <w:rsid w:val="002365E9"/>
    <w:rsid w:val="00241EF4"/>
    <w:rsid w:val="00244659"/>
    <w:rsid w:val="00244FCC"/>
    <w:rsid w:val="00247388"/>
    <w:rsid w:val="00252531"/>
    <w:rsid w:val="00262EA2"/>
    <w:rsid w:val="00266843"/>
    <w:rsid w:val="002675D4"/>
    <w:rsid w:val="00272579"/>
    <w:rsid w:val="00272762"/>
    <w:rsid w:val="0027381C"/>
    <w:rsid w:val="00273A7A"/>
    <w:rsid w:val="0027520B"/>
    <w:rsid w:val="0028042D"/>
    <w:rsid w:val="00285195"/>
    <w:rsid w:val="0028698A"/>
    <w:rsid w:val="00295CDD"/>
    <w:rsid w:val="002965EC"/>
    <w:rsid w:val="00296E6D"/>
    <w:rsid w:val="002A0073"/>
    <w:rsid w:val="002A0DAA"/>
    <w:rsid w:val="002A256F"/>
    <w:rsid w:val="002A26C3"/>
    <w:rsid w:val="002A4ED6"/>
    <w:rsid w:val="002A67C5"/>
    <w:rsid w:val="002B2594"/>
    <w:rsid w:val="002B58E6"/>
    <w:rsid w:val="002B7FD8"/>
    <w:rsid w:val="002D16F5"/>
    <w:rsid w:val="002D7366"/>
    <w:rsid w:val="002E7CDE"/>
    <w:rsid w:val="002F77CE"/>
    <w:rsid w:val="00305E85"/>
    <w:rsid w:val="0030783B"/>
    <w:rsid w:val="0030783C"/>
    <w:rsid w:val="00312B39"/>
    <w:rsid w:val="00313020"/>
    <w:rsid w:val="003133B9"/>
    <w:rsid w:val="0032004E"/>
    <w:rsid w:val="00320912"/>
    <w:rsid w:val="003320A4"/>
    <w:rsid w:val="00334C43"/>
    <w:rsid w:val="00344984"/>
    <w:rsid w:val="003476A1"/>
    <w:rsid w:val="003520B4"/>
    <w:rsid w:val="0036009A"/>
    <w:rsid w:val="00360EE4"/>
    <w:rsid w:val="00362195"/>
    <w:rsid w:val="00363C7C"/>
    <w:rsid w:val="0036426F"/>
    <w:rsid w:val="00372E52"/>
    <w:rsid w:val="00376505"/>
    <w:rsid w:val="00376B52"/>
    <w:rsid w:val="003777D6"/>
    <w:rsid w:val="00380133"/>
    <w:rsid w:val="00381BB5"/>
    <w:rsid w:val="00383107"/>
    <w:rsid w:val="0038776F"/>
    <w:rsid w:val="00395FB3"/>
    <w:rsid w:val="003A4E26"/>
    <w:rsid w:val="003B067A"/>
    <w:rsid w:val="003B34BA"/>
    <w:rsid w:val="003B7A63"/>
    <w:rsid w:val="003C08B7"/>
    <w:rsid w:val="003C0C50"/>
    <w:rsid w:val="003C48E2"/>
    <w:rsid w:val="003C4F7A"/>
    <w:rsid w:val="003C74C0"/>
    <w:rsid w:val="003D0B5E"/>
    <w:rsid w:val="003D15B9"/>
    <w:rsid w:val="003D1D5D"/>
    <w:rsid w:val="003D582F"/>
    <w:rsid w:val="003D7093"/>
    <w:rsid w:val="003E09F0"/>
    <w:rsid w:val="003E2996"/>
    <w:rsid w:val="003F13B6"/>
    <w:rsid w:val="003F555D"/>
    <w:rsid w:val="003F6917"/>
    <w:rsid w:val="004020F9"/>
    <w:rsid w:val="00412379"/>
    <w:rsid w:val="00412D34"/>
    <w:rsid w:val="00413A45"/>
    <w:rsid w:val="00413FD4"/>
    <w:rsid w:val="00414828"/>
    <w:rsid w:val="004209C7"/>
    <w:rsid w:val="00422181"/>
    <w:rsid w:val="0042430F"/>
    <w:rsid w:val="0042505C"/>
    <w:rsid w:val="0042647D"/>
    <w:rsid w:val="00426BF2"/>
    <w:rsid w:val="00427B86"/>
    <w:rsid w:val="00432025"/>
    <w:rsid w:val="00432594"/>
    <w:rsid w:val="00434FC8"/>
    <w:rsid w:val="00440A3D"/>
    <w:rsid w:val="00443E73"/>
    <w:rsid w:val="00444334"/>
    <w:rsid w:val="00446136"/>
    <w:rsid w:val="00451499"/>
    <w:rsid w:val="00452A4A"/>
    <w:rsid w:val="00453792"/>
    <w:rsid w:val="00456B55"/>
    <w:rsid w:val="00456ECA"/>
    <w:rsid w:val="00461F81"/>
    <w:rsid w:val="00461FD1"/>
    <w:rsid w:val="004620A9"/>
    <w:rsid w:val="004628E4"/>
    <w:rsid w:val="0047226A"/>
    <w:rsid w:val="00473DF8"/>
    <w:rsid w:val="00473FB4"/>
    <w:rsid w:val="00475458"/>
    <w:rsid w:val="0047641C"/>
    <w:rsid w:val="00476A65"/>
    <w:rsid w:val="00480FD8"/>
    <w:rsid w:val="0048272F"/>
    <w:rsid w:val="004877B7"/>
    <w:rsid w:val="0049238A"/>
    <w:rsid w:val="00492939"/>
    <w:rsid w:val="004939C8"/>
    <w:rsid w:val="00495A87"/>
    <w:rsid w:val="004A644C"/>
    <w:rsid w:val="004B1274"/>
    <w:rsid w:val="004B2DDE"/>
    <w:rsid w:val="004B30AC"/>
    <w:rsid w:val="004B372B"/>
    <w:rsid w:val="004C630C"/>
    <w:rsid w:val="004D1207"/>
    <w:rsid w:val="004D1365"/>
    <w:rsid w:val="004D1B4C"/>
    <w:rsid w:val="004D27D5"/>
    <w:rsid w:val="004D4A4E"/>
    <w:rsid w:val="004E105B"/>
    <w:rsid w:val="004E27BC"/>
    <w:rsid w:val="004E2F48"/>
    <w:rsid w:val="004E3273"/>
    <w:rsid w:val="004F3EDC"/>
    <w:rsid w:val="004F4343"/>
    <w:rsid w:val="004F6DD1"/>
    <w:rsid w:val="00501E18"/>
    <w:rsid w:val="005024F7"/>
    <w:rsid w:val="0050715B"/>
    <w:rsid w:val="005125E5"/>
    <w:rsid w:val="00512630"/>
    <w:rsid w:val="00516667"/>
    <w:rsid w:val="00516793"/>
    <w:rsid w:val="005174B6"/>
    <w:rsid w:val="005201A7"/>
    <w:rsid w:val="00522321"/>
    <w:rsid w:val="00524131"/>
    <w:rsid w:val="005247FF"/>
    <w:rsid w:val="00524AAA"/>
    <w:rsid w:val="00524C68"/>
    <w:rsid w:val="005271A1"/>
    <w:rsid w:val="00531295"/>
    <w:rsid w:val="0053651A"/>
    <w:rsid w:val="005443A3"/>
    <w:rsid w:val="0055123E"/>
    <w:rsid w:val="0055236D"/>
    <w:rsid w:val="0055357F"/>
    <w:rsid w:val="00555CC6"/>
    <w:rsid w:val="005564A0"/>
    <w:rsid w:val="0055655B"/>
    <w:rsid w:val="00556D8E"/>
    <w:rsid w:val="00557BCB"/>
    <w:rsid w:val="00561853"/>
    <w:rsid w:val="00577963"/>
    <w:rsid w:val="00584925"/>
    <w:rsid w:val="0058681A"/>
    <w:rsid w:val="00586904"/>
    <w:rsid w:val="0058794D"/>
    <w:rsid w:val="00594FCA"/>
    <w:rsid w:val="0059710A"/>
    <w:rsid w:val="005A11C6"/>
    <w:rsid w:val="005A281B"/>
    <w:rsid w:val="005A3807"/>
    <w:rsid w:val="005A43E9"/>
    <w:rsid w:val="005A4EA8"/>
    <w:rsid w:val="005A6BEF"/>
    <w:rsid w:val="005A6E78"/>
    <w:rsid w:val="005B331D"/>
    <w:rsid w:val="005B54A7"/>
    <w:rsid w:val="005B5A2A"/>
    <w:rsid w:val="005C227B"/>
    <w:rsid w:val="005C41CB"/>
    <w:rsid w:val="005C6B63"/>
    <w:rsid w:val="005D675B"/>
    <w:rsid w:val="005D6847"/>
    <w:rsid w:val="005E0D83"/>
    <w:rsid w:val="005E3B1C"/>
    <w:rsid w:val="005F026D"/>
    <w:rsid w:val="005F227E"/>
    <w:rsid w:val="005F2450"/>
    <w:rsid w:val="005F67ED"/>
    <w:rsid w:val="00600A26"/>
    <w:rsid w:val="0060241B"/>
    <w:rsid w:val="00604041"/>
    <w:rsid w:val="0060519B"/>
    <w:rsid w:val="006053B0"/>
    <w:rsid w:val="00612723"/>
    <w:rsid w:val="00614D7E"/>
    <w:rsid w:val="00615A17"/>
    <w:rsid w:val="0061758B"/>
    <w:rsid w:val="00621C55"/>
    <w:rsid w:val="00622CC6"/>
    <w:rsid w:val="00622D8D"/>
    <w:rsid w:val="006231DC"/>
    <w:rsid w:val="0062616A"/>
    <w:rsid w:val="0063052B"/>
    <w:rsid w:val="0063167C"/>
    <w:rsid w:val="00634BAD"/>
    <w:rsid w:val="00637E8A"/>
    <w:rsid w:val="0064020B"/>
    <w:rsid w:val="00641425"/>
    <w:rsid w:val="00642BFE"/>
    <w:rsid w:val="0064375F"/>
    <w:rsid w:val="006466F8"/>
    <w:rsid w:val="0065147E"/>
    <w:rsid w:val="00654EE0"/>
    <w:rsid w:val="00656850"/>
    <w:rsid w:val="0066357B"/>
    <w:rsid w:val="00666C0B"/>
    <w:rsid w:val="00673988"/>
    <w:rsid w:val="00680C88"/>
    <w:rsid w:val="0068102D"/>
    <w:rsid w:val="00684D75"/>
    <w:rsid w:val="00687FB4"/>
    <w:rsid w:val="00691D95"/>
    <w:rsid w:val="006942E1"/>
    <w:rsid w:val="006A53C5"/>
    <w:rsid w:val="006B06EA"/>
    <w:rsid w:val="006B4BD1"/>
    <w:rsid w:val="006B6C6E"/>
    <w:rsid w:val="006C721B"/>
    <w:rsid w:val="006C79E3"/>
    <w:rsid w:val="006D0935"/>
    <w:rsid w:val="006D2949"/>
    <w:rsid w:val="006D33CE"/>
    <w:rsid w:val="006D68FD"/>
    <w:rsid w:val="006E5317"/>
    <w:rsid w:val="006E6BB1"/>
    <w:rsid w:val="006E6D59"/>
    <w:rsid w:val="006F0740"/>
    <w:rsid w:val="006F6D9A"/>
    <w:rsid w:val="007004FD"/>
    <w:rsid w:val="00703C6E"/>
    <w:rsid w:val="0070532C"/>
    <w:rsid w:val="0071360D"/>
    <w:rsid w:val="00717A76"/>
    <w:rsid w:val="00727689"/>
    <w:rsid w:val="00730361"/>
    <w:rsid w:val="00730A68"/>
    <w:rsid w:val="00733C8C"/>
    <w:rsid w:val="00734669"/>
    <w:rsid w:val="0073530C"/>
    <w:rsid w:val="00736145"/>
    <w:rsid w:val="007401AE"/>
    <w:rsid w:val="00744661"/>
    <w:rsid w:val="007447E6"/>
    <w:rsid w:val="00745124"/>
    <w:rsid w:val="0074617A"/>
    <w:rsid w:val="00747182"/>
    <w:rsid w:val="00747A19"/>
    <w:rsid w:val="00755914"/>
    <w:rsid w:val="00755994"/>
    <w:rsid w:val="00756009"/>
    <w:rsid w:val="00756016"/>
    <w:rsid w:val="007609D1"/>
    <w:rsid w:val="0076290B"/>
    <w:rsid w:val="007666EA"/>
    <w:rsid w:val="00767857"/>
    <w:rsid w:val="00776568"/>
    <w:rsid w:val="00780EFC"/>
    <w:rsid w:val="0078156C"/>
    <w:rsid w:val="0078645E"/>
    <w:rsid w:val="00791BB6"/>
    <w:rsid w:val="00791C4C"/>
    <w:rsid w:val="00794903"/>
    <w:rsid w:val="007A495C"/>
    <w:rsid w:val="007A7496"/>
    <w:rsid w:val="007B00F3"/>
    <w:rsid w:val="007B0165"/>
    <w:rsid w:val="007B24B2"/>
    <w:rsid w:val="007B5D22"/>
    <w:rsid w:val="007B6D67"/>
    <w:rsid w:val="007C344A"/>
    <w:rsid w:val="007C3512"/>
    <w:rsid w:val="007C4647"/>
    <w:rsid w:val="007C7D37"/>
    <w:rsid w:val="007D30BB"/>
    <w:rsid w:val="007D3340"/>
    <w:rsid w:val="007D4D4B"/>
    <w:rsid w:val="007D5246"/>
    <w:rsid w:val="007E5AF0"/>
    <w:rsid w:val="007E6664"/>
    <w:rsid w:val="007E7075"/>
    <w:rsid w:val="007F05A7"/>
    <w:rsid w:val="007F15F4"/>
    <w:rsid w:val="007F2B32"/>
    <w:rsid w:val="007F46C1"/>
    <w:rsid w:val="00800B2A"/>
    <w:rsid w:val="008049A0"/>
    <w:rsid w:val="0080652F"/>
    <w:rsid w:val="00814B1E"/>
    <w:rsid w:val="00820C06"/>
    <w:rsid w:val="00821F2E"/>
    <w:rsid w:val="00833803"/>
    <w:rsid w:val="00837F10"/>
    <w:rsid w:val="008409BD"/>
    <w:rsid w:val="00840EAA"/>
    <w:rsid w:val="00841F67"/>
    <w:rsid w:val="00842AFF"/>
    <w:rsid w:val="00852676"/>
    <w:rsid w:val="00852CE9"/>
    <w:rsid w:val="008570C8"/>
    <w:rsid w:val="00857291"/>
    <w:rsid w:val="00857A2F"/>
    <w:rsid w:val="00857AF7"/>
    <w:rsid w:val="00861EFA"/>
    <w:rsid w:val="008650C0"/>
    <w:rsid w:val="00865186"/>
    <w:rsid w:val="00865998"/>
    <w:rsid w:val="00866126"/>
    <w:rsid w:val="00866F90"/>
    <w:rsid w:val="0086714E"/>
    <w:rsid w:val="00867831"/>
    <w:rsid w:val="00867BCD"/>
    <w:rsid w:val="00872281"/>
    <w:rsid w:val="00876537"/>
    <w:rsid w:val="008811CB"/>
    <w:rsid w:val="008842D0"/>
    <w:rsid w:val="00884D25"/>
    <w:rsid w:val="00886917"/>
    <w:rsid w:val="00890B8D"/>
    <w:rsid w:val="00891129"/>
    <w:rsid w:val="00891609"/>
    <w:rsid w:val="008924FD"/>
    <w:rsid w:val="00892D44"/>
    <w:rsid w:val="008956E4"/>
    <w:rsid w:val="008A0DBE"/>
    <w:rsid w:val="008A0EDB"/>
    <w:rsid w:val="008A14C6"/>
    <w:rsid w:val="008A17C7"/>
    <w:rsid w:val="008A218F"/>
    <w:rsid w:val="008A4223"/>
    <w:rsid w:val="008A7EA4"/>
    <w:rsid w:val="008A7EF6"/>
    <w:rsid w:val="008B41B8"/>
    <w:rsid w:val="008B7AEB"/>
    <w:rsid w:val="008C1FB2"/>
    <w:rsid w:val="008C2CFD"/>
    <w:rsid w:val="008C4F58"/>
    <w:rsid w:val="008C77B7"/>
    <w:rsid w:val="008D121B"/>
    <w:rsid w:val="008D272C"/>
    <w:rsid w:val="008D2AD7"/>
    <w:rsid w:val="008D3118"/>
    <w:rsid w:val="008D31D6"/>
    <w:rsid w:val="008D44F3"/>
    <w:rsid w:val="008F5469"/>
    <w:rsid w:val="008F6A5F"/>
    <w:rsid w:val="0090013E"/>
    <w:rsid w:val="00900160"/>
    <w:rsid w:val="009026F4"/>
    <w:rsid w:val="0090297F"/>
    <w:rsid w:val="00903629"/>
    <w:rsid w:val="009043CA"/>
    <w:rsid w:val="00907574"/>
    <w:rsid w:val="0091030B"/>
    <w:rsid w:val="0091070D"/>
    <w:rsid w:val="00910C64"/>
    <w:rsid w:val="00910CD6"/>
    <w:rsid w:val="00911439"/>
    <w:rsid w:val="00913652"/>
    <w:rsid w:val="00917333"/>
    <w:rsid w:val="009218C3"/>
    <w:rsid w:val="00923F21"/>
    <w:rsid w:val="0093171C"/>
    <w:rsid w:val="00932F63"/>
    <w:rsid w:val="00934B78"/>
    <w:rsid w:val="00936DF8"/>
    <w:rsid w:val="009417ED"/>
    <w:rsid w:val="0094249A"/>
    <w:rsid w:val="0094593A"/>
    <w:rsid w:val="00946B15"/>
    <w:rsid w:val="009516CD"/>
    <w:rsid w:val="00953661"/>
    <w:rsid w:val="00955321"/>
    <w:rsid w:val="00956416"/>
    <w:rsid w:val="009633B2"/>
    <w:rsid w:val="009642DB"/>
    <w:rsid w:val="00966493"/>
    <w:rsid w:val="00967076"/>
    <w:rsid w:val="00967D17"/>
    <w:rsid w:val="00973145"/>
    <w:rsid w:val="009764C7"/>
    <w:rsid w:val="00977A6F"/>
    <w:rsid w:val="00982367"/>
    <w:rsid w:val="009837E4"/>
    <w:rsid w:val="00987AA0"/>
    <w:rsid w:val="00992E81"/>
    <w:rsid w:val="00995144"/>
    <w:rsid w:val="009A187E"/>
    <w:rsid w:val="009A4D61"/>
    <w:rsid w:val="009A5508"/>
    <w:rsid w:val="009A7F7A"/>
    <w:rsid w:val="009B01D8"/>
    <w:rsid w:val="009B3A4C"/>
    <w:rsid w:val="009C49BC"/>
    <w:rsid w:val="009C6092"/>
    <w:rsid w:val="009D53C6"/>
    <w:rsid w:val="009D65F0"/>
    <w:rsid w:val="009D7BF5"/>
    <w:rsid w:val="009E25AE"/>
    <w:rsid w:val="009E29CD"/>
    <w:rsid w:val="009E2D4D"/>
    <w:rsid w:val="009E4781"/>
    <w:rsid w:val="009E7D16"/>
    <w:rsid w:val="009F34DC"/>
    <w:rsid w:val="009F527F"/>
    <w:rsid w:val="00A027F5"/>
    <w:rsid w:val="00A07160"/>
    <w:rsid w:val="00A10EFE"/>
    <w:rsid w:val="00A112E7"/>
    <w:rsid w:val="00A11909"/>
    <w:rsid w:val="00A122AD"/>
    <w:rsid w:val="00A2037F"/>
    <w:rsid w:val="00A22DF0"/>
    <w:rsid w:val="00A2410E"/>
    <w:rsid w:val="00A30A9A"/>
    <w:rsid w:val="00A36453"/>
    <w:rsid w:val="00A403E8"/>
    <w:rsid w:val="00A40894"/>
    <w:rsid w:val="00A40B10"/>
    <w:rsid w:val="00A43A61"/>
    <w:rsid w:val="00A5254B"/>
    <w:rsid w:val="00A534E9"/>
    <w:rsid w:val="00A54A8D"/>
    <w:rsid w:val="00A56679"/>
    <w:rsid w:val="00A575C3"/>
    <w:rsid w:val="00A62B79"/>
    <w:rsid w:val="00A63E4D"/>
    <w:rsid w:val="00A641FB"/>
    <w:rsid w:val="00A669E1"/>
    <w:rsid w:val="00A676F7"/>
    <w:rsid w:val="00A70623"/>
    <w:rsid w:val="00A75C0A"/>
    <w:rsid w:val="00A80FE9"/>
    <w:rsid w:val="00A81D60"/>
    <w:rsid w:val="00A83FF0"/>
    <w:rsid w:val="00A86E07"/>
    <w:rsid w:val="00A87344"/>
    <w:rsid w:val="00A9243E"/>
    <w:rsid w:val="00A9270F"/>
    <w:rsid w:val="00A94F94"/>
    <w:rsid w:val="00A9519E"/>
    <w:rsid w:val="00A95799"/>
    <w:rsid w:val="00A96247"/>
    <w:rsid w:val="00A97FB2"/>
    <w:rsid w:val="00AC1CDF"/>
    <w:rsid w:val="00AC25F4"/>
    <w:rsid w:val="00AC512C"/>
    <w:rsid w:val="00AD2574"/>
    <w:rsid w:val="00AD376B"/>
    <w:rsid w:val="00AD7602"/>
    <w:rsid w:val="00AE2E8B"/>
    <w:rsid w:val="00AE35A6"/>
    <w:rsid w:val="00AE694D"/>
    <w:rsid w:val="00AF0DDD"/>
    <w:rsid w:val="00AF4E64"/>
    <w:rsid w:val="00AF7FBC"/>
    <w:rsid w:val="00B06C8C"/>
    <w:rsid w:val="00B12034"/>
    <w:rsid w:val="00B154EC"/>
    <w:rsid w:val="00B208E6"/>
    <w:rsid w:val="00B2527C"/>
    <w:rsid w:val="00B26CCD"/>
    <w:rsid w:val="00B308BF"/>
    <w:rsid w:val="00B330AB"/>
    <w:rsid w:val="00B359B2"/>
    <w:rsid w:val="00B37FCC"/>
    <w:rsid w:val="00B40277"/>
    <w:rsid w:val="00B43B2F"/>
    <w:rsid w:val="00B453E8"/>
    <w:rsid w:val="00B47023"/>
    <w:rsid w:val="00B53016"/>
    <w:rsid w:val="00B60718"/>
    <w:rsid w:val="00B60B30"/>
    <w:rsid w:val="00B61E5B"/>
    <w:rsid w:val="00B623DA"/>
    <w:rsid w:val="00B62ABE"/>
    <w:rsid w:val="00B63B12"/>
    <w:rsid w:val="00B645EF"/>
    <w:rsid w:val="00B661F7"/>
    <w:rsid w:val="00B72FDA"/>
    <w:rsid w:val="00B80F26"/>
    <w:rsid w:val="00B84370"/>
    <w:rsid w:val="00B85500"/>
    <w:rsid w:val="00B87F1E"/>
    <w:rsid w:val="00B96261"/>
    <w:rsid w:val="00B971E7"/>
    <w:rsid w:val="00BA0C87"/>
    <w:rsid w:val="00BA4D8C"/>
    <w:rsid w:val="00BA7581"/>
    <w:rsid w:val="00BB1710"/>
    <w:rsid w:val="00BB2C94"/>
    <w:rsid w:val="00BB30F5"/>
    <w:rsid w:val="00BB7058"/>
    <w:rsid w:val="00BB7FF2"/>
    <w:rsid w:val="00BC1ABC"/>
    <w:rsid w:val="00BC42AC"/>
    <w:rsid w:val="00BD2345"/>
    <w:rsid w:val="00BD2C27"/>
    <w:rsid w:val="00BD4EA2"/>
    <w:rsid w:val="00BD7881"/>
    <w:rsid w:val="00BD7E05"/>
    <w:rsid w:val="00BE084A"/>
    <w:rsid w:val="00BE3330"/>
    <w:rsid w:val="00BE3C70"/>
    <w:rsid w:val="00BF1F3F"/>
    <w:rsid w:val="00BF6AC1"/>
    <w:rsid w:val="00BF6E0D"/>
    <w:rsid w:val="00BF7C00"/>
    <w:rsid w:val="00C031D5"/>
    <w:rsid w:val="00C058CF"/>
    <w:rsid w:val="00C07F79"/>
    <w:rsid w:val="00C11AF2"/>
    <w:rsid w:val="00C12C54"/>
    <w:rsid w:val="00C1501B"/>
    <w:rsid w:val="00C15EE8"/>
    <w:rsid w:val="00C17DB8"/>
    <w:rsid w:val="00C2126C"/>
    <w:rsid w:val="00C253B1"/>
    <w:rsid w:val="00C26DEC"/>
    <w:rsid w:val="00C278C8"/>
    <w:rsid w:val="00C30BD3"/>
    <w:rsid w:val="00C30F52"/>
    <w:rsid w:val="00C41F96"/>
    <w:rsid w:val="00C47F82"/>
    <w:rsid w:val="00C50545"/>
    <w:rsid w:val="00C50591"/>
    <w:rsid w:val="00C52CEF"/>
    <w:rsid w:val="00C52F47"/>
    <w:rsid w:val="00C55903"/>
    <w:rsid w:val="00C60996"/>
    <w:rsid w:val="00C61A6F"/>
    <w:rsid w:val="00C61CF5"/>
    <w:rsid w:val="00C63F09"/>
    <w:rsid w:val="00C64BC1"/>
    <w:rsid w:val="00C6603C"/>
    <w:rsid w:val="00C70FAF"/>
    <w:rsid w:val="00C711CF"/>
    <w:rsid w:val="00C73DF7"/>
    <w:rsid w:val="00C75E63"/>
    <w:rsid w:val="00C76EA6"/>
    <w:rsid w:val="00C779EC"/>
    <w:rsid w:val="00C77D35"/>
    <w:rsid w:val="00C821DD"/>
    <w:rsid w:val="00C82DD5"/>
    <w:rsid w:val="00C844C9"/>
    <w:rsid w:val="00C90365"/>
    <w:rsid w:val="00C90AE2"/>
    <w:rsid w:val="00C94C17"/>
    <w:rsid w:val="00C94F18"/>
    <w:rsid w:val="00CA12EB"/>
    <w:rsid w:val="00CA23AB"/>
    <w:rsid w:val="00CA2E05"/>
    <w:rsid w:val="00CA2E08"/>
    <w:rsid w:val="00CA509B"/>
    <w:rsid w:val="00CA6DC6"/>
    <w:rsid w:val="00CA7650"/>
    <w:rsid w:val="00CA7971"/>
    <w:rsid w:val="00CB0439"/>
    <w:rsid w:val="00CB1A4B"/>
    <w:rsid w:val="00CB3B71"/>
    <w:rsid w:val="00CC495A"/>
    <w:rsid w:val="00CC5724"/>
    <w:rsid w:val="00CC67EC"/>
    <w:rsid w:val="00CC7126"/>
    <w:rsid w:val="00CD0787"/>
    <w:rsid w:val="00CD30DA"/>
    <w:rsid w:val="00CD3E09"/>
    <w:rsid w:val="00CD44F9"/>
    <w:rsid w:val="00CE3013"/>
    <w:rsid w:val="00CE4E5D"/>
    <w:rsid w:val="00CE5536"/>
    <w:rsid w:val="00CF24D9"/>
    <w:rsid w:val="00CF79CD"/>
    <w:rsid w:val="00D03B9C"/>
    <w:rsid w:val="00D06041"/>
    <w:rsid w:val="00D063B7"/>
    <w:rsid w:val="00D122F5"/>
    <w:rsid w:val="00D12EB1"/>
    <w:rsid w:val="00D1353A"/>
    <w:rsid w:val="00D16C96"/>
    <w:rsid w:val="00D218D6"/>
    <w:rsid w:val="00D21AE9"/>
    <w:rsid w:val="00D23385"/>
    <w:rsid w:val="00D238A2"/>
    <w:rsid w:val="00D252E5"/>
    <w:rsid w:val="00D31EBB"/>
    <w:rsid w:val="00D322EF"/>
    <w:rsid w:val="00D428AA"/>
    <w:rsid w:val="00D441A9"/>
    <w:rsid w:val="00D447A0"/>
    <w:rsid w:val="00D4757A"/>
    <w:rsid w:val="00D51957"/>
    <w:rsid w:val="00D519C4"/>
    <w:rsid w:val="00D52424"/>
    <w:rsid w:val="00D543D3"/>
    <w:rsid w:val="00D60711"/>
    <w:rsid w:val="00D60B52"/>
    <w:rsid w:val="00D62C3F"/>
    <w:rsid w:val="00D66B5B"/>
    <w:rsid w:val="00D71F14"/>
    <w:rsid w:val="00D74944"/>
    <w:rsid w:val="00D76300"/>
    <w:rsid w:val="00D76A63"/>
    <w:rsid w:val="00D7706F"/>
    <w:rsid w:val="00D84E74"/>
    <w:rsid w:val="00D852DB"/>
    <w:rsid w:val="00D85BC7"/>
    <w:rsid w:val="00D90BEF"/>
    <w:rsid w:val="00D914A0"/>
    <w:rsid w:val="00D94698"/>
    <w:rsid w:val="00D9487D"/>
    <w:rsid w:val="00DA0A40"/>
    <w:rsid w:val="00DA138B"/>
    <w:rsid w:val="00DA3A8C"/>
    <w:rsid w:val="00DA497C"/>
    <w:rsid w:val="00DA7223"/>
    <w:rsid w:val="00DA7970"/>
    <w:rsid w:val="00DB41E3"/>
    <w:rsid w:val="00DB4627"/>
    <w:rsid w:val="00DB58E4"/>
    <w:rsid w:val="00DB6EE2"/>
    <w:rsid w:val="00DC3490"/>
    <w:rsid w:val="00DC71EA"/>
    <w:rsid w:val="00DD094A"/>
    <w:rsid w:val="00DD0AA9"/>
    <w:rsid w:val="00DD1A2F"/>
    <w:rsid w:val="00DD38A3"/>
    <w:rsid w:val="00DD68A6"/>
    <w:rsid w:val="00DE1F27"/>
    <w:rsid w:val="00DE385E"/>
    <w:rsid w:val="00DE3D30"/>
    <w:rsid w:val="00DF01C3"/>
    <w:rsid w:val="00DF560B"/>
    <w:rsid w:val="00DF6555"/>
    <w:rsid w:val="00DF7079"/>
    <w:rsid w:val="00E009BC"/>
    <w:rsid w:val="00E02DD0"/>
    <w:rsid w:val="00E20641"/>
    <w:rsid w:val="00E21D48"/>
    <w:rsid w:val="00E2571A"/>
    <w:rsid w:val="00E27EE7"/>
    <w:rsid w:val="00E3165D"/>
    <w:rsid w:val="00E338C4"/>
    <w:rsid w:val="00E430D6"/>
    <w:rsid w:val="00E46C3A"/>
    <w:rsid w:val="00E47EE6"/>
    <w:rsid w:val="00E539E6"/>
    <w:rsid w:val="00E554FE"/>
    <w:rsid w:val="00E63A56"/>
    <w:rsid w:val="00E64218"/>
    <w:rsid w:val="00E649D0"/>
    <w:rsid w:val="00E659B6"/>
    <w:rsid w:val="00E65F09"/>
    <w:rsid w:val="00E6689F"/>
    <w:rsid w:val="00E74439"/>
    <w:rsid w:val="00E7632B"/>
    <w:rsid w:val="00E77387"/>
    <w:rsid w:val="00E77754"/>
    <w:rsid w:val="00E81F26"/>
    <w:rsid w:val="00E852DA"/>
    <w:rsid w:val="00E86625"/>
    <w:rsid w:val="00E8720C"/>
    <w:rsid w:val="00E87894"/>
    <w:rsid w:val="00E87BD9"/>
    <w:rsid w:val="00E92B48"/>
    <w:rsid w:val="00EA1156"/>
    <w:rsid w:val="00EA2E65"/>
    <w:rsid w:val="00EB178B"/>
    <w:rsid w:val="00EB1C79"/>
    <w:rsid w:val="00EB4328"/>
    <w:rsid w:val="00EB607A"/>
    <w:rsid w:val="00EB7036"/>
    <w:rsid w:val="00EC070F"/>
    <w:rsid w:val="00EC5D33"/>
    <w:rsid w:val="00ED25D4"/>
    <w:rsid w:val="00ED451E"/>
    <w:rsid w:val="00ED60B0"/>
    <w:rsid w:val="00EE0DC4"/>
    <w:rsid w:val="00EE12A8"/>
    <w:rsid w:val="00EE1AB0"/>
    <w:rsid w:val="00EE3E9F"/>
    <w:rsid w:val="00EF3F4E"/>
    <w:rsid w:val="00EF57F1"/>
    <w:rsid w:val="00EF58BC"/>
    <w:rsid w:val="00EF66DE"/>
    <w:rsid w:val="00EF69F4"/>
    <w:rsid w:val="00EF7FD4"/>
    <w:rsid w:val="00F001D9"/>
    <w:rsid w:val="00F0203A"/>
    <w:rsid w:val="00F04C1F"/>
    <w:rsid w:val="00F05066"/>
    <w:rsid w:val="00F05509"/>
    <w:rsid w:val="00F05AE4"/>
    <w:rsid w:val="00F10550"/>
    <w:rsid w:val="00F131BC"/>
    <w:rsid w:val="00F13219"/>
    <w:rsid w:val="00F136EE"/>
    <w:rsid w:val="00F16300"/>
    <w:rsid w:val="00F20F75"/>
    <w:rsid w:val="00F21E77"/>
    <w:rsid w:val="00F323CA"/>
    <w:rsid w:val="00F336F1"/>
    <w:rsid w:val="00F35644"/>
    <w:rsid w:val="00F37B9D"/>
    <w:rsid w:val="00F420A3"/>
    <w:rsid w:val="00F44D29"/>
    <w:rsid w:val="00F47A16"/>
    <w:rsid w:val="00F5111E"/>
    <w:rsid w:val="00F52B4B"/>
    <w:rsid w:val="00F55981"/>
    <w:rsid w:val="00F5748A"/>
    <w:rsid w:val="00F667FD"/>
    <w:rsid w:val="00F71308"/>
    <w:rsid w:val="00F806DF"/>
    <w:rsid w:val="00F8176A"/>
    <w:rsid w:val="00F83808"/>
    <w:rsid w:val="00F863F2"/>
    <w:rsid w:val="00F86565"/>
    <w:rsid w:val="00F8669D"/>
    <w:rsid w:val="00F90318"/>
    <w:rsid w:val="00F9277A"/>
    <w:rsid w:val="00F92CAB"/>
    <w:rsid w:val="00F93861"/>
    <w:rsid w:val="00F93934"/>
    <w:rsid w:val="00F953AA"/>
    <w:rsid w:val="00F97E21"/>
    <w:rsid w:val="00FA19B9"/>
    <w:rsid w:val="00FA23DF"/>
    <w:rsid w:val="00FA51A6"/>
    <w:rsid w:val="00FB005F"/>
    <w:rsid w:val="00FB7B64"/>
    <w:rsid w:val="00FC2845"/>
    <w:rsid w:val="00FC5BFF"/>
    <w:rsid w:val="00FC73CA"/>
    <w:rsid w:val="00FC73CB"/>
    <w:rsid w:val="00FC7545"/>
    <w:rsid w:val="00FC7C33"/>
    <w:rsid w:val="00FD0AAE"/>
    <w:rsid w:val="00FD0E0C"/>
    <w:rsid w:val="00FD16E0"/>
    <w:rsid w:val="00FD51B4"/>
    <w:rsid w:val="00FD62A2"/>
    <w:rsid w:val="00FE04AC"/>
    <w:rsid w:val="00FE10DF"/>
    <w:rsid w:val="00FE2362"/>
    <w:rsid w:val="00FE2B86"/>
    <w:rsid w:val="00FE5A46"/>
    <w:rsid w:val="00FE601D"/>
    <w:rsid w:val="00FE61CB"/>
    <w:rsid w:val="00FE7B97"/>
    <w:rsid w:val="00FF1B16"/>
    <w:rsid w:val="00FF3C87"/>
    <w:rsid w:val="00FF4C3F"/>
    <w:rsid w:val="00FF64F0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4EFA78"/>
  <w15:docId w15:val="{98B49759-57AC-4EE5-B342-32BDC71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95366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5366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55C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6A5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66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755914"/>
    <w:pPr>
      <w:numPr>
        <w:numId w:val="1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66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559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5914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443E73"/>
    <w:pPr>
      <w:tabs>
        <w:tab w:val="center" w:pos="4536"/>
        <w:tab w:val="right" w:pos="9072"/>
      </w:tabs>
      <w:jc w:val="right"/>
    </w:pPr>
    <w:rPr>
      <w:rFonts w:ascii="Gilroy Light" w:hAnsi="Gilroy Light"/>
      <w:color w:val="3CD0FD" w:themeColor="accent5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3E73"/>
    <w:rPr>
      <w:rFonts w:ascii="Gilroy Light" w:hAnsi="Gilroy Light"/>
      <w:color w:val="3CD0FD" w:themeColor="accent5"/>
      <w:sz w:val="16"/>
    </w:rPr>
  </w:style>
  <w:style w:type="table" w:styleId="Tabellenraster">
    <w:name w:val="Table Grid"/>
    <w:basedOn w:val="NormaleTabelle"/>
    <w:uiPriority w:val="59"/>
    <w:rsid w:val="00D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6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60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F560B"/>
    <w:rPr>
      <w:color w:val="808080"/>
    </w:rPr>
  </w:style>
  <w:style w:type="paragraph" w:customStyle="1" w:styleId="Betreff">
    <w:name w:val="Betreff"/>
    <w:basedOn w:val="Standard"/>
    <w:qFormat/>
    <w:rsid w:val="00443E73"/>
    <w:pPr>
      <w:contextualSpacing/>
    </w:pPr>
    <w:rPr>
      <w:rFonts w:ascii="Gilroy ExtraBold" w:hAnsi="Gilroy ExtraBold"/>
      <w:bCs/>
      <w:noProof/>
      <w:color w:val="3CD0FD" w:themeColor="accent5"/>
      <w:spacing w:val="10"/>
    </w:rPr>
  </w:style>
  <w:style w:type="paragraph" w:customStyle="1" w:styleId="Slogan">
    <w:name w:val="Slogan"/>
    <w:basedOn w:val="Kopfzeile"/>
    <w:rsid w:val="00443E73"/>
    <w:pPr>
      <w:jc w:val="right"/>
    </w:pPr>
    <w:rPr>
      <w:rFonts w:ascii="Gilroy Light" w:hAnsi="Gilroy Light"/>
      <w:color w:val="3CD0FD" w:themeColor="accent5"/>
      <w:sz w:val="16"/>
    </w:rPr>
  </w:style>
  <w:style w:type="paragraph" w:customStyle="1" w:styleId="Absender">
    <w:name w:val="Absender"/>
    <w:basedOn w:val="Standard"/>
    <w:rsid w:val="0030783C"/>
    <w:pPr>
      <w:autoSpaceDE w:val="0"/>
      <w:autoSpaceDN w:val="0"/>
      <w:adjustRightInd w:val="0"/>
      <w:textAlignment w:val="center"/>
    </w:pPr>
    <w:rPr>
      <w:rFonts w:cs="Gilroy (OTF) Light"/>
      <w:color w:val="000000"/>
      <w:spacing w:val="1"/>
      <w:sz w:val="14"/>
      <w:szCs w:val="14"/>
    </w:rPr>
  </w:style>
  <w:style w:type="paragraph" w:customStyle="1" w:styleId="Empfnger">
    <w:name w:val="Empfänger"/>
    <w:basedOn w:val="Absender"/>
    <w:rsid w:val="0030783C"/>
    <w:rPr>
      <w:sz w:val="18"/>
    </w:rPr>
  </w:style>
  <w:style w:type="paragraph" w:customStyle="1" w:styleId="KontaktPosition">
    <w:name w:val="Kontakt Position"/>
    <w:basedOn w:val="Standard"/>
    <w:rsid w:val="00F953AA"/>
  </w:style>
  <w:style w:type="paragraph" w:styleId="Datum">
    <w:name w:val="Date"/>
    <w:basedOn w:val="Standard"/>
    <w:next w:val="Standard"/>
    <w:link w:val="DatumZchn"/>
    <w:uiPriority w:val="99"/>
    <w:unhideWhenUsed/>
    <w:rsid w:val="0076290B"/>
    <w:pPr>
      <w:spacing w:before="100" w:after="360"/>
    </w:pPr>
    <w:rPr>
      <w:sz w:val="14"/>
    </w:rPr>
  </w:style>
  <w:style w:type="character" w:customStyle="1" w:styleId="DatumZchn">
    <w:name w:val="Datum Zchn"/>
    <w:basedOn w:val="Absatz-Standardschriftart"/>
    <w:link w:val="Datum"/>
    <w:uiPriority w:val="99"/>
    <w:rsid w:val="0076290B"/>
    <w:rPr>
      <w:sz w:val="14"/>
    </w:rPr>
  </w:style>
  <w:style w:type="paragraph" w:customStyle="1" w:styleId="Impressum">
    <w:name w:val="Impressum"/>
    <w:basedOn w:val="Standard"/>
    <w:rsid w:val="00443E73"/>
    <w:pPr>
      <w:jc w:val="center"/>
    </w:pPr>
    <w:rPr>
      <w:rFonts w:ascii="Gilroy Light" w:hAnsi="Gilroy Light"/>
      <w:color w:val="3CD0FD" w:themeColor="accent5"/>
      <w:sz w:val="14"/>
    </w:rPr>
  </w:style>
  <w:style w:type="character" w:styleId="Fett">
    <w:name w:val="Strong"/>
    <w:basedOn w:val="Absatz-Standardschriftart"/>
    <w:uiPriority w:val="22"/>
    <w:qFormat/>
    <w:rsid w:val="0030783C"/>
    <w:rPr>
      <w:b/>
      <w:bCs/>
      <w:spacing w:val="10"/>
    </w:rPr>
  </w:style>
  <w:style w:type="paragraph" w:customStyle="1" w:styleId="Beilagen">
    <w:name w:val="Beilagen"/>
    <w:basedOn w:val="Standard"/>
    <w:qFormat/>
    <w:rsid w:val="0076290B"/>
    <w:pPr>
      <w:tabs>
        <w:tab w:val="left" w:pos="2499"/>
      </w:tabs>
    </w:pPr>
    <w:rPr>
      <w:sz w:val="14"/>
    </w:rPr>
  </w:style>
  <w:style w:type="character" w:styleId="Hyperlink">
    <w:name w:val="Hyperlink"/>
    <w:basedOn w:val="Absatz-Standardschriftart"/>
    <w:uiPriority w:val="99"/>
    <w:unhideWhenUsed/>
    <w:rsid w:val="002053C1"/>
    <w:rPr>
      <w:color w:val="36D1A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41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441A9"/>
    <w:pPr>
      <w:spacing w:after="16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441A9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67C5"/>
    <w:pPr>
      <w:spacing w:after="0"/>
    </w:pPr>
    <w:rPr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67C5"/>
    <w:rPr>
      <w:b/>
      <w:bCs/>
      <w:sz w:val="20"/>
      <w:szCs w:val="20"/>
      <w:lang w:val="de-CH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04C1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B1274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CB0439"/>
    <w:rPr>
      <w:color w:val="36D1A1" w:themeColor="followedHyperlink"/>
      <w:u w:val="single"/>
    </w:rPr>
  </w:style>
  <w:style w:type="paragraph" w:styleId="berarbeitung">
    <w:name w:val="Revision"/>
    <w:hidden/>
    <w:uiPriority w:val="99"/>
    <w:semiHidden/>
    <w:rsid w:val="00CE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customStyle="1" w:styleId="apple-converted-space">
    <w:name w:val="apple-converted-space"/>
    <w:basedOn w:val="Absatz-Standardschriftart"/>
    <w:rsid w:val="00114710"/>
  </w:style>
  <w:style w:type="character" w:styleId="Hervorhebung">
    <w:name w:val="Emphasis"/>
    <w:basedOn w:val="Absatz-Standardschriftart"/>
    <w:uiPriority w:val="20"/>
    <w:qFormat/>
    <w:rsid w:val="000B47B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64F0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5CC6"/>
    <w:rPr>
      <w:rFonts w:asciiTheme="majorHAnsi" w:eastAsiaTheme="majorEastAsia" w:hAnsiTheme="majorHAnsi" w:cstheme="majorBidi"/>
      <w:color w:val="186A50" w:themeColor="accent1" w:themeShade="7F"/>
      <w:sz w:val="24"/>
      <w:szCs w:val="24"/>
      <w:lang w:val="de-CH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64A2E"/>
    <w:pPr>
      <w:spacing w:before="480" w:line="276" w:lineRule="auto"/>
      <w:outlineLvl w:val="9"/>
    </w:pPr>
    <w:rPr>
      <w:color w:val="24A079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164A2E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164A2E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64A2E"/>
    <w:pPr>
      <w:ind w:left="48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64A2E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64A2E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64A2E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64A2E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64A2E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64A2E"/>
    <w:pPr>
      <w:ind w:left="1920"/>
    </w:pPr>
    <w:rPr>
      <w:rFonts w:asciiTheme="minorHAnsi" w:hAnsiTheme="minorHAnsi"/>
      <w:sz w:val="20"/>
      <w:szCs w:val="20"/>
    </w:rPr>
  </w:style>
  <w:style w:type="paragraph" w:customStyle="1" w:styleId="font-claude-response-body">
    <w:name w:val="font-claude-response-body"/>
    <w:basedOn w:val="Standard"/>
    <w:rsid w:val="00083D69"/>
    <w:pPr>
      <w:spacing w:before="100" w:beforeAutospacing="1" w:after="100" w:afterAutospacing="1"/>
    </w:pPr>
  </w:style>
  <w:style w:type="character" w:styleId="Seitenzahl">
    <w:name w:val="page number"/>
    <w:basedOn w:val="Absatz-Standardschriftart"/>
    <w:uiPriority w:val="99"/>
    <w:semiHidden/>
    <w:unhideWhenUsed/>
    <w:rsid w:val="0051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43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erne-dialogue.ch/en/eef" TargetMode="External"/><Relationship Id="rId13" Type="http://schemas.openxmlformats.org/officeDocument/2006/relationships/hyperlink" Target="https://www.lucerne-dialogue.ch/en/ee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lucerne-dialogue.ch/en/home" TargetMode="External"/><Relationship Id="rId17" Type="http://schemas.openxmlformats.org/officeDocument/2006/relationships/hyperlink" Target="https://www.youtube.com/@lucernedialog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lucernedialogu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cerne-dialogue.ch/en/eef/med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lucerne-dialogue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hu@lucerne-dialogue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ucerne-dialogue.ch/en/eef/2026/speakers-2026" TargetMode="External"/><Relationship Id="rId14" Type="http://schemas.openxmlformats.org/officeDocument/2006/relationships/hyperlink" Target="https://www.youtube.com/watch?v=FDgkg5Lhkq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ucerne Dialogue">
      <a:dk1>
        <a:srgbClr val="191448"/>
      </a:dk1>
      <a:lt1>
        <a:srgbClr val="FFFFFF"/>
      </a:lt1>
      <a:dk2>
        <a:srgbClr val="44546A"/>
      </a:dk2>
      <a:lt2>
        <a:srgbClr val="E7E6E6"/>
      </a:lt2>
      <a:accent1>
        <a:srgbClr val="36D1A1"/>
      </a:accent1>
      <a:accent2>
        <a:srgbClr val="1C3092"/>
      </a:accent2>
      <a:accent3>
        <a:srgbClr val="E72E6F"/>
      </a:accent3>
      <a:accent4>
        <a:srgbClr val="82DC4E"/>
      </a:accent4>
      <a:accent5>
        <a:srgbClr val="3CD0FD"/>
      </a:accent5>
      <a:accent6>
        <a:srgbClr val="9D56E3"/>
      </a:accent6>
      <a:hlink>
        <a:srgbClr val="36D1A1"/>
      </a:hlink>
      <a:folHlink>
        <a:srgbClr val="36D1A1"/>
      </a:folHlink>
    </a:clrScheme>
    <a:fontScheme name="Europa Forum Lucerne">
      <a:majorFont>
        <a:latin typeface="Gilroy Bold"/>
        <a:ea typeface=""/>
        <a:cs typeface=""/>
      </a:majorFont>
      <a:minorFont>
        <a:latin typeface="Roboto Slab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F33CB8-289B-455B-904D-8F2EC831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3050</Characters>
  <Application>Microsoft Office Word</Application>
  <DocSecurity>0</DocSecurity>
  <Lines>127</Lines>
  <Paragraphs>97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 des Dokuments</vt:lpstr>
      <vt:lpstr>Titel des Dokuments</vt:lpstr>
    </vt:vector>
  </TitlesOfParts>
  <Company>K16 GmbH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Dokuments</dc:title>
  <dc:creator>Wicki, Christof</dc:creator>
  <dc:description>Optimiert für Word 2010</dc:description>
  <cp:lastModifiedBy>Luca Schläpfer</cp:lastModifiedBy>
  <cp:revision>15</cp:revision>
  <cp:lastPrinted>2026-05-01T09:30:00Z</cp:lastPrinted>
  <dcterms:created xsi:type="dcterms:W3CDTF">2026-05-01T09:30:00Z</dcterms:created>
  <dcterms:modified xsi:type="dcterms:W3CDTF">2026-06-10T12:06:00Z</dcterms:modified>
</cp:coreProperties>
</file>