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1BE8" w14:textId="0EF687DE" w:rsidR="001A53B0" w:rsidRPr="00512630" w:rsidRDefault="001A53B0" w:rsidP="00083D69">
      <w:pPr>
        <w:pStyle w:val="Betreff"/>
        <w:rPr>
          <w:rFonts w:ascii="Gilroy" w:hAnsi="Gilroy"/>
          <w:bCs w:val="0"/>
          <w:color w:val="191448" w:themeColor="text1"/>
          <w:sz w:val="21"/>
          <w:szCs w:val="21"/>
        </w:rPr>
      </w:pPr>
    </w:p>
    <w:p w14:paraId="0CB90C14" w14:textId="77777777" w:rsidR="00867831" w:rsidRDefault="00867831" w:rsidP="00083D69">
      <w:pPr>
        <w:pStyle w:val="Betreff"/>
        <w:rPr>
          <w:rFonts w:asciiTheme="majorHAnsi" w:hAnsiTheme="majorHAnsi"/>
          <w:bCs w:val="0"/>
          <w:color w:val="191448" w:themeColor="text1"/>
          <w:sz w:val="21"/>
          <w:szCs w:val="21"/>
          <w:lang w:val="it-CH"/>
        </w:rPr>
      </w:pPr>
    </w:p>
    <w:p w14:paraId="3F3DBCC8" w14:textId="440847D8" w:rsidR="001A53B0" w:rsidRPr="00512630" w:rsidRDefault="00B208E6" w:rsidP="00083D69">
      <w:pPr>
        <w:pStyle w:val="Betreff"/>
        <w:rPr>
          <w:rFonts w:asciiTheme="majorHAnsi" w:hAnsiTheme="majorHAnsi"/>
          <w:bCs w:val="0"/>
          <w:color w:val="191448" w:themeColor="text1"/>
          <w:sz w:val="21"/>
          <w:szCs w:val="21"/>
          <w:lang w:val="it-CH"/>
        </w:rPr>
      </w:pPr>
      <w:r w:rsidRPr="00512630">
        <w:rPr>
          <w:rFonts w:asciiTheme="majorHAnsi" w:hAnsiTheme="majorHAnsi"/>
          <w:bCs w:val="0"/>
          <w:color w:val="191448" w:themeColor="text1"/>
          <w:sz w:val="21"/>
          <w:szCs w:val="21"/>
          <w:lang w:val="it-CH"/>
        </w:rPr>
        <w:t>FACTSHEET &amp; BOILERPLATE</w:t>
      </w:r>
    </w:p>
    <w:p w14:paraId="7520FCA2" w14:textId="3A5D175D" w:rsidR="00A676F7" w:rsidRPr="00512630" w:rsidRDefault="00B208E6" w:rsidP="00083D69">
      <w:pPr>
        <w:rPr>
          <w:rFonts w:ascii="Gilroy" w:hAnsi="Gilroy"/>
          <w:color w:val="191448" w:themeColor="text1"/>
          <w:sz w:val="21"/>
          <w:szCs w:val="21"/>
          <w:lang w:val="en-US"/>
        </w:rPr>
      </w:pPr>
      <w:r w:rsidRPr="00512630">
        <w:rPr>
          <w:rFonts w:ascii="Gilroy" w:hAnsi="Gilroy"/>
          <w:color w:val="191448" w:themeColor="text1"/>
          <w:sz w:val="21"/>
          <w:szCs w:val="21"/>
        </w:rPr>
        <w:t xml:space="preserve">Eckdaten, Hintergrundinformationen und Standardtexte zum EEF26 und Lucerne </w:t>
      </w:r>
      <w:proofErr w:type="spellStart"/>
      <w:r w:rsidRPr="00512630">
        <w:rPr>
          <w:rFonts w:ascii="Gilroy" w:hAnsi="Gilroy"/>
          <w:color w:val="191448" w:themeColor="text1"/>
          <w:sz w:val="21"/>
          <w:szCs w:val="21"/>
        </w:rPr>
        <w:t>Dialogue</w:t>
      </w:r>
      <w:proofErr w:type="spellEnd"/>
    </w:p>
    <w:p w14:paraId="5E1A6CA6" w14:textId="77777777" w:rsidR="001A53B0" w:rsidRPr="00512630" w:rsidRDefault="001A53B0" w:rsidP="00083D69">
      <w:pPr>
        <w:tabs>
          <w:tab w:val="left" w:pos="1560"/>
        </w:tabs>
        <w:spacing w:line="276" w:lineRule="auto"/>
        <w:ind w:right="83"/>
        <w:rPr>
          <w:rFonts w:ascii="Gilroy" w:hAnsi="Gilroy"/>
          <w:color w:val="191448" w:themeColor="text1"/>
          <w:sz w:val="21"/>
          <w:szCs w:val="21"/>
          <w:lang w:val="en-US"/>
        </w:rPr>
      </w:pPr>
    </w:p>
    <w:p w14:paraId="680156C8" w14:textId="54D8F386" w:rsidR="00EC070F"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lang w:val="en-US"/>
        </w:rPr>
      </w:pPr>
      <w:r w:rsidRPr="00512630">
        <w:rPr>
          <w:rFonts w:asciiTheme="majorHAnsi" w:hAnsiTheme="majorHAnsi"/>
          <w:color w:val="191448" w:themeColor="text1"/>
          <w:sz w:val="21"/>
          <w:szCs w:val="21"/>
          <w:lang w:val="en-US"/>
        </w:rPr>
        <w:t>ECKDATEN EEF26</w:t>
      </w:r>
    </w:p>
    <w:p w14:paraId="64EC3180" w14:textId="77777777" w:rsidR="00EC070F" w:rsidRPr="00512630" w:rsidRDefault="00EC070F" w:rsidP="00083D69">
      <w:pPr>
        <w:tabs>
          <w:tab w:val="left" w:pos="1560"/>
        </w:tabs>
        <w:spacing w:line="276" w:lineRule="auto"/>
        <w:ind w:right="83"/>
        <w:rPr>
          <w:rFonts w:ascii="Gilroy" w:hAnsi="Gilroy"/>
          <w:color w:val="191448" w:themeColor="text1"/>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24"/>
      </w:tblGrid>
      <w:tr w:rsidR="0036426F" w:rsidRPr="00512630" w14:paraId="6B2185ED" w14:textId="77777777" w:rsidTr="0036426F">
        <w:tc>
          <w:tcPr>
            <w:tcW w:w="2263" w:type="dxa"/>
          </w:tcPr>
          <w:p w14:paraId="53AD6F43" w14:textId="7FA4A816"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hAnsi="Gilroy SemiBold"/>
                <w:b/>
                <w:bCs/>
                <w:color w:val="191448" w:themeColor="text1"/>
                <w:sz w:val="21"/>
                <w:szCs w:val="21"/>
              </w:rPr>
              <w:t>Veranstaltung</w:t>
            </w:r>
          </w:p>
        </w:tc>
        <w:tc>
          <w:tcPr>
            <w:tcW w:w="7024" w:type="dxa"/>
          </w:tcPr>
          <w:p w14:paraId="3F92505B" w14:textId="5C748C9F"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 xml:space="preserve">European </w:t>
            </w:r>
            <w:proofErr w:type="spellStart"/>
            <w:r w:rsidRPr="00512630">
              <w:rPr>
                <w:rFonts w:ascii="Gilroy" w:hAnsi="Gilroy"/>
                <w:color w:val="191448" w:themeColor="text1"/>
                <w:sz w:val="21"/>
                <w:szCs w:val="21"/>
              </w:rPr>
              <w:t>Economic</w:t>
            </w:r>
            <w:proofErr w:type="spellEnd"/>
            <w:r w:rsidRPr="00512630">
              <w:rPr>
                <w:rFonts w:ascii="Gilroy" w:hAnsi="Gilroy"/>
                <w:color w:val="191448" w:themeColor="text1"/>
                <w:sz w:val="21"/>
                <w:szCs w:val="21"/>
              </w:rPr>
              <w:t xml:space="preserve"> Forum 2026 (EEF26)</w:t>
            </w:r>
          </w:p>
        </w:tc>
      </w:tr>
      <w:tr w:rsidR="0036426F" w:rsidRPr="00512630" w14:paraId="5AC4691B" w14:textId="77777777" w:rsidTr="0036426F">
        <w:tc>
          <w:tcPr>
            <w:tcW w:w="2263" w:type="dxa"/>
          </w:tcPr>
          <w:p w14:paraId="001BD142" w14:textId="4BA394CD"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Datum</w:t>
            </w:r>
          </w:p>
        </w:tc>
        <w:tc>
          <w:tcPr>
            <w:tcW w:w="7024" w:type="dxa"/>
          </w:tcPr>
          <w:p w14:paraId="463783B4" w14:textId="07804265"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25. &amp; 26. November 2026</w:t>
            </w:r>
          </w:p>
        </w:tc>
      </w:tr>
      <w:tr w:rsidR="0036426F" w:rsidRPr="00512630" w14:paraId="64F91EB7" w14:textId="77777777" w:rsidTr="0036426F">
        <w:tc>
          <w:tcPr>
            <w:tcW w:w="2263" w:type="dxa"/>
          </w:tcPr>
          <w:p w14:paraId="3C011B6F" w14:textId="14EFFF9E"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Ort</w:t>
            </w:r>
          </w:p>
        </w:tc>
        <w:tc>
          <w:tcPr>
            <w:tcW w:w="7024" w:type="dxa"/>
          </w:tcPr>
          <w:p w14:paraId="11863703" w14:textId="4EC6BE1D" w:rsidR="0036426F" w:rsidRPr="00512630" w:rsidRDefault="0036426F" w:rsidP="00083D69">
            <w:pPr>
              <w:tabs>
                <w:tab w:val="left" w:pos="1560"/>
              </w:tabs>
              <w:spacing w:line="276" w:lineRule="auto"/>
              <w:ind w:right="83"/>
              <w:rPr>
                <w:rFonts w:ascii="Gilroy" w:hAnsi="Gilroy"/>
                <w:color w:val="191448" w:themeColor="text1"/>
                <w:sz w:val="21"/>
                <w:szCs w:val="21"/>
              </w:rPr>
            </w:pPr>
            <w:proofErr w:type="gramStart"/>
            <w:r w:rsidRPr="00512630">
              <w:rPr>
                <w:rFonts w:ascii="Gilroy" w:eastAsia="Arial" w:hAnsi="Gilroy" w:cs="Arial"/>
                <w:color w:val="191448" w:themeColor="text1"/>
                <w:sz w:val="21"/>
                <w:szCs w:val="21"/>
              </w:rPr>
              <w:t>KKL Luzern</w:t>
            </w:r>
            <w:proofErr w:type="gramEnd"/>
            <w:r w:rsidRPr="00512630">
              <w:rPr>
                <w:rFonts w:ascii="Gilroy" w:eastAsia="Arial" w:hAnsi="Gilroy" w:cs="Arial"/>
                <w:color w:val="191448" w:themeColor="text1"/>
                <w:sz w:val="21"/>
                <w:szCs w:val="21"/>
              </w:rPr>
              <w:t>, Europaplatz 1, 6005 Luzern</w:t>
            </w:r>
          </w:p>
        </w:tc>
      </w:tr>
      <w:tr w:rsidR="0036426F" w:rsidRPr="00512630" w14:paraId="6A7343BA" w14:textId="77777777" w:rsidTr="0036426F">
        <w:tc>
          <w:tcPr>
            <w:tcW w:w="2263" w:type="dxa"/>
          </w:tcPr>
          <w:p w14:paraId="441C4E43" w14:textId="3FF17CB3"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Veranstalter</w:t>
            </w:r>
          </w:p>
        </w:tc>
        <w:tc>
          <w:tcPr>
            <w:tcW w:w="7024" w:type="dxa"/>
          </w:tcPr>
          <w:p w14:paraId="0CF33CE1" w14:textId="1542B3E7"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Lucerne Dialogue</w:t>
            </w:r>
          </w:p>
        </w:tc>
      </w:tr>
      <w:tr w:rsidR="0036426F" w:rsidRPr="00512630" w14:paraId="2AAD998A" w14:textId="77777777" w:rsidTr="0036426F">
        <w:tc>
          <w:tcPr>
            <w:tcW w:w="2263" w:type="dxa"/>
          </w:tcPr>
          <w:p w14:paraId="62FA150E" w14:textId="6B9335D7"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Jahresthema</w:t>
            </w:r>
          </w:p>
        </w:tc>
        <w:tc>
          <w:tcPr>
            <w:tcW w:w="7024" w:type="dxa"/>
          </w:tcPr>
          <w:p w14:paraId="2F0695CD" w14:textId="725EE5A9"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 xml:space="preserve">«Proof </w:t>
            </w:r>
            <w:proofErr w:type="spellStart"/>
            <w:r w:rsidRPr="00512630">
              <w:rPr>
                <w:rFonts w:ascii="Gilroy" w:eastAsia="Arial" w:hAnsi="Gilroy" w:cs="Arial"/>
                <w:color w:val="191448" w:themeColor="text1"/>
                <w:sz w:val="21"/>
                <w:szCs w:val="21"/>
              </w:rPr>
              <w:t>of</w:t>
            </w:r>
            <w:proofErr w:type="spellEnd"/>
            <w:r w:rsidRPr="00512630">
              <w:rPr>
                <w:rFonts w:ascii="Gilroy" w:eastAsia="Arial" w:hAnsi="Gilroy" w:cs="Arial"/>
                <w:color w:val="191448" w:themeColor="text1"/>
                <w:sz w:val="21"/>
                <w:szCs w:val="21"/>
              </w:rPr>
              <w:t xml:space="preserve"> Concept – Traces </w:t>
            </w:r>
            <w:proofErr w:type="spellStart"/>
            <w:r w:rsidRPr="00512630">
              <w:rPr>
                <w:rFonts w:ascii="Gilroy" w:eastAsia="Arial" w:hAnsi="Gilroy" w:cs="Arial"/>
                <w:color w:val="191448" w:themeColor="text1"/>
                <w:sz w:val="21"/>
                <w:szCs w:val="21"/>
              </w:rPr>
              <w:t>of</w:t>
            </w:r>
            <w:proofErr w:type="spellEnd"/>
            <w:r w:rsidRPr="00512630">
              <w:rPr>
                <w:rFonts w:ascii="Gilroy" w:eastAsia="Arial" w:hAnsi="Gilroy" w:cs="Arial"/>
                <w:color w:val="191448" w:themeColor="text1"/>
                <w:sz w:val="21"/>
                <w:szCs w:val="21"/>
              </w:rPr>
              <w:t xml:space="preserve"> European Strength»</w:t>
            </w:r>
          </w:p>
        </w:tc>
      </w:tr>
      <w:tr w:rsidR="0036426F" w:rsidRPr="00512630" w14:paraId="7C0C7668" w14:textId="77777777" w:rsidTr="0036426F">
        <w:tc>
          <w:tcPr>
            <w:tcW w:w="2263" w:type="dxa"/>
          </w:tcPr>
          <w:p w14:paraId="60E80239" w14:textId="6ADFD1DF"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Konferenzsprache</w:t>
            </w:r>
          </w:p>
        </w:tc>
        <w:tc>
          <w:tcPr>
            <w:tcW w:w="7024" w:type="dxa"/>
          </w:tcPr>
          <w:p w14:paraId="3FAA1C4C" w14:textId="2DFC773A"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Englisch</w:t>
            </w:r>
          </w:p>
        </w:tc>
      </w:tr>
      <w:tr w:rsidR="0036426F" w:rsidRPr="00512630" w14:paraId="7D2B35CB" w14:textId="77777777" w:rsidTr="0036426F">
        <w:tc>
          <w:tcPr>
            <w:tcW w:w="2263" w:type="dxa"/>
          </w:tcPr>
          <w:p w14:paraId="05277C14" w14:textId="50B4CF73"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Teilnehmende</w:t>
            </w:r>
          </w:p>
        </w:tc>
        <w:tc>
          <w:tcPr>
            <w:tcW w:w="7024" w:type="dxa"/>
          </w:tcPr>
          <w:p w14:paraId="56CFCE53" w14:textId="594CBF96"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700+ europäische Entscheidungsträger aus Wirtschaft, Politik, Forschung und Gesellschaft</w:t>
            </w:r>
          </w:p>
        </w:tc>
      </w:tr>
      <w:tr w:rsidR="0036426F" w:rsidRPr="00512630" w14:paraId="7F1F5682" w14:textId="77777777" w:rsidTr="0036426F">
        <w:tc>
          <w:tcPr>
            <w:tcW w:w="2263" w:type="dxa"/>
          </w:tcPr>
          <w:p w14:paraId="7DBB9F4F" w14:textId="6EB90565" w:rsidR="0036426F" w:rsidRPr="00B971E7" w:rsidRDefault="0036426F" w:rsidP="00083D69">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Format</w:t>
            </w:r>
          </w:p>
        </w:tc>
        <w:tc>
          <w:tcPr>
            <w:tcW w:w="7024" w:type="dxa"/>
          </w:tcPr>
          <w:p w14:paraId="21DB8F90" w14:textId="6992D956" w:rsidR="0036426F" w:rsidRPr="00512630" w:rsidRDefault="0036426F" w:rsidP="00083D69">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Keynotes, Panels, Networking</w:t>
            </w:r>
          </w:p>
        </w:tc>
      </w:tr>
      <w:tr w:rsidR="0036426F" w:rsidRPr="00512630" w14:paraId="1423DCF5" w14:textId="77777777" w:rsidTr="0036426F">
        <w:tc>
          <w:tcPr>
            <w:tcW w:w="2263" w:type="dxa"/>
          </w:tcPr>
          <w:p w14:paraId="45E5563D" w14:textId="08475D8E" w:rsidR="0036426F" w:rsidRPr="00B971E7" w:rsidRDefault="0036426F" w:rsidP="00083D69">
            <w:pPr>
              <w:tabs>
                <w:tab w:val="left" w:pos="1560"/>
              </w:tabs>
              <w:spacing w:line="276" w:lineRule="auto"/>
              <w:ind w:right="83"/>
              <w:rPr>
                <w:rFonts w:ascii="Gilroy SemiBold" w:eastAsia="Arial" w:hAnsi="Gilroy SemiBold" w:cs="Arial"/>
                <w:b/>
                <w:bCs/>
                <w:color w:val="191448" w:themeColor="text1"/>
                <w:sz w:val="21"/>
                <w:szCs w:val="21"/>
              </w:rPr>
            </w:pPr>
            <w:r w:rsidRPr="00B971E7">
              <w:rPr>
                <w:rFonts w:ascii="Gilroy SemiBold" w:eastAsia="Arial" w:hAnsi="Gilroy SemiBold" w:cs="Arial"/>
                <w:b/>
                <w:bCs/>
                <w:color w:val="191448" w:themeColor="text1"/>
                <w:sz w:val="21"/>
                <w:szCs w:val="21"/>
              </w:rPr>
              <w:t>Website</w:t>
            </w:r>
          </w:p>
        </w:tc>
        <w:tc>
          <w:tcPr>
            <w:tcW w:w="7024" w:type="dxa"/>
          </w:tcPr>
          <w:p w14:paraId="0A2A4EF6" w14:textId="517F6599" w:rsidR="0036426F" w:rsidRPr="00E554FE" w:rsidRDefault="0036426F" w:rsidP="00083D69">
            <w:pPr>
              <w:tabs>
                <w:tab w:val="left" w:pos="1560"/>
              </w:tabs>
              <w:spacing w:line="276" w:lineRule="auto"/>
              <w:ind w:right="83"/>
              <w:rPr>
                <w:rFonts w:ascii="Gilroy" w:eastAsia="Arial" w:hAnsi="Gilroy" w:cs="Arial"/>
                <w:color w:val="36D1A1" w:themeColor="accent1"/>
                <w:sz w:val="21"/>
                <w:szCs w:val="21"/>
              </w:rPr>
            </w:pPr>
            <w:hyperlink r:id="rId8" w:history="1">
              <w:r w:rsidRPr="00E554FE">
                <w:rPr>
                  <w:rFonts w:ascii="Gilroy" w:eastAsia="Arial" w:hAnsi="Gilroy" w:cs="Arial"/>
                  <w:color w:val="36D1A1" w:themeColor="accent1"/>
                  <w:sz w:val="21"/>
                  <w:szCs w:val="21"/>
                  <w:u w:val="single"/>
                </w:rPr>
                <w:t>lucerne-dialogue.ch/</w:t>
              </w:r>
              <w:proofErr w:type="spellStart"/>
              <w:r w:rsidRPr="00E554FE">
                <w:rPr>
                  <w:rFonts w:ascii="Gilroy" w:eastAsia="Arial" w:hAnsi="Gilroy" w:cs="Arial"/>
                  <w:color w:val="36D1A1" w:themeColor="accent1"/>
                  <w:sz w:val="21"/>
                  <w:szCs w:val="21"/>
                  <w:u w:val="single"/>
                </w:rPr>
                <w:t>eef</w:t>
              </w:r>
              <w:proofErr w:type="spellEnd"/>
            </w:hyperlink>
          </w:p>
        </w:tc>
      </w:tr>
      <w:tr w:rsidR="0036426F" w:rsidRPr="00512630" w14:paraId="588C78CD" w14:textId="77777777" w:rsidTr="0036426F">
        <w:tc>
          <w:tcPr>
            <w:tcW w:w="2263" w:type="dxa"/>
          </w:tcPr>
          <w:p w14:paraId="64A9032A" w14:textId="01D84EB1" w:rsidR="0036426F" w:rsidRPr="00B971E7" w:rsidRDefault="0036426F" w:rsidP="00083D69">
            <w:pPr>
              <w:tabs>
                <w:tab w:val="left" w:pos="1560"/>
              </w:tabs>
              <w:spacing w:line="276" w:lineRule="auto"/>
              <w:ind w:right="83"/>
              <w:rPr>
                <w:rFonts w:ascii="Gilroy SemiBold" w:eastAsia="Arial" w:hAnsi="Gilroy SemiBold" w:cs="Arial"/>
                <w:b/>
                <w:bCs/>
                <w:color w:val="191448" w:themeColor="text1"/>
                <w:sz w:val="21"/>
                <w:szCs w:val="21"/>
              </w:rPr>
            </w:pPr>
            <w:r w:rsidRPr="00B971E7">
              <w:rPr>
                <w:rFonts w:ascii="Gilroy SemiBold" w:eastAsia="Arial" w:hAnsi="Gilroy SemiBold" w:cs="Arial"/>
                <w:b/>
                <w:bCs/>
                <w:color w:val="191448" w:themeColor="text1"/>
                <w:sz w:val="21"/>
                <w:szCs w:val="21"/>
              </w:rPr>
              <w:t>Bildmaterial</w:t>
            </w:r>
          </w:p>
        </w:tc>
        <w:tc>
          <w:tcPr>
            <w:tcW w:w="7024" w:type="dxa"/>
          </w:tcPr>
          <w:p w14:paraId="42EB50ED" w14:textId="1C5ECECB" w:rsidR="0036426F" w:rsidRPr="00E554FE" w:rsidRDefault="0036426F" w:rsidP="00083D69">
            <w:pPr>
              <w:tabs>
                <w:tab w:val="left" w:pos="1560"/>
              </w:tabs>
              <w:spacing w:line="276" w:lineRule="auto"/>
              <w:ind w:right="83"/>
              <w:rPr>
                <w:rFonts w:ascii="Gilroy" w:hAnsi="Gilroy"/>
                <w:color w:val="36D1A1" w:themeColor="accent1"/>
                <w:sz w:val="21"/>
                <w:szCs w:val="21"/>
              </w:rPr>
            </w:pPr>
            <w:hyperlink r:id="rId9" w:history="1">
              <w:r w:rsidRPr="00E554FE">
                <w:rPr>
                  <w:rFonts w:ascii="Gilroy" w:eastAsia="Arial" w:hAnsi="Gilroy" w:cs="Arial"/>
                  <w:color w:val="36D1A1" w:themeColor="accent1"/>
                  <w:sz w:val="21"/>
                  <w:szCs w:val="21"/>
                  <w:u w:val="single"/>
                </w:rPr>
                <w:t>Flickr-Mediathek</w:t>
              </w:r>
            </w:hyperlink>
          </w:p>
        </w:tc>
      </w:tr>
    </w:tbl>
    <w:p w14:paraId="448B11BF" w14:textId="77777777" w:rsidR="0036426F" w:rsidRPr="00512630" w:rsidRDefault="0036426F" w:rsidP="00083D69">
      <w:pPr>
        <w:tabs>
          <w:tab w:val="left" w:pos="1560"/>
        </w:tabs>
        <w:spacing w:line="276" w:lineRule="auto"/>
        <w:ind w:right="83"/>
        <w:rPr>
          <w:rFonts w:ascii="Gilroy" w:hAnsi="Gilroy"/>
          <w:color w:val="191448" w:themeColor="text1"/>
          <w:sz w:val="21"/>
          <w:szCs w:val="21"/>
        </w:rPr>
      </w:pPr>
    </w:p>
    <w:p w14:paraId="1BBF049E" w14:textId="525862F3" w:rsidR="0036426F"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rPr>
      </w:pPr>
      <w:r w:rsidRPr="00512630">
        <w:rPr>
          <w:rFonts w:asciiTheme="majorHAnsi" w:hAnsiTheme="majorHAnsi"/>
          <w:color w:val="191448" w:themeColor="text1"/>
          <w:sz w:val="21"/>
          <w:szCs w:val="21"/>
        </w:rPr>
        <w:t>JAHRESTHEMA</w:t>
      </w:r>
    </w:p>
    <w:p w14:paraId="0FAF9AAC"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1E2734CD" w14:textId="77777777" w:rsidR="0036426F" w:rsidRPr="00512630" w:rsidRDefault="0036426F" w:rsidP="0036426F">
      <w:pPr>
        <w:tabs>
          <w:tab w:val="left" w:pos="1560"/>
        </w:tabs>
        <w:spacing w:line="276" w:lineRule="auto"/>
        <w:ind w:right="83"/>
        <w:rPr>
          <w:rFonts w:ascii="Gilroy" w:hAnsi="Gilroy"/>
          <w:b/>
          <w:bCs/>
          <w:color w:val="191448" w:themeColor="text1"/>
          <w:sz w:val="21"/>
          <w:szCs w:val="21"/>
        </w:rPr>
      </w:pPr>
      <w:r w:rsidRPr="00512630">
        <w:rPr>
          <w:rFonts w:ascii="Gilroy" w:hAnsi="Gilroy"/>
          <w:b/>
          <w:bCs/>
          <w:color w:val="191448" w:themeColor="text1"/>
          <w:sz w:val="21"/>
          <w:szCs w:val="21"/>
        </w:rPr>
        <w:t xml:space="preserve">«Proof </w:t>
      </w:r>
      <w:proofErr w:type="spellStart"/>
      <w:r w:rsidRPr="00512630">
        <w:rPr>
          <w:rFonts w:ascii="Gilroy" w:hAnsi="Gilroy"/>
          <w:b/>
          <w:bCs/>
          <w:color w:val="191448" w:themeColor="text1"/>
          <w:sz w:val="21"/>
          <w:szCs w:val="21"/>
        </w:rPr>
        <w:t>of</w:t>
      </w:r>
      <w:proofErr w:type="spellEnd"/>
      <w:r w:rsidRPr="00512630">
        <w:rPr>
          <w:rFonts w:ascii="Gilroy" w:hAnsi="Gilroy"/>
          <w:b/>
          <w:bCs/>
          <w:color w:val="191448" w:themeColor="text1"/>
          <w:sz w:val="21"/>
          <w:szCs w:val="21"/>
        </w:rPr>
        <w:t xml:space="preserve"> Concept – Traces </w:t>
      </w:r>
      <w:proofErr w:type="spellStart"/>
      <w:r w:rsidRPr="00512630">
        <w:rPr>
          <w:rFonts w:ascii="Gilroy" w:hAnsi="Gilroy"/>
          <w:b/>
          <w:bCs/>
          <w:color w:val="191448" w:themeColor="text1"/>
          <w:sz w:val="21"/>
          <w:szCs w:val="21"/>
        </w:rPr>
        <w:t>of</w:t>
      </w:r>
      <w:proofErr w:type="spellEnd"/>
      <w:r w:rsidRPr="00512630">
        <w:rPr>
          <w:rFonts w:ascii="Gilroy" w:hAnsi="Gilroy"/>
          <w:b/>
          <w:bCs/>
          <w:color w:val="191448" w:themeColor="text1"/>
          <w:sz w:val="21"/>
          <w:szCs w:val="21"/>
        </w:rPr>
        <w:t xml:space="preserve"> European Strength»</w:t>
      </w:r>
    </w:p>
    <w:p w14:paraId="6121647A" w14:textId="117BCF00" w:rsidR="0036426F" w:rsidRPr="00512630" w:rsidRDefault="0036426F" w:rsidP="0036426F">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 xml:space="preserve">Bekenntnisse zu Europa reichen nicht mehr aus, gefragt sind Belege. Unter dem Motto «Proof </w:t>
      </w:r>
      <w:proofErr w:type="spellStart"/>
      <w:r w:rsidRPr="00512630">
        <w:rPr>
          <w:rFonts w:ascii="Gilroy" w:hAnsi="Gilroy"/>
          <w:color w:val="191448" w:themeColor="text1"/>
          <w:sz w:val="21"/>
          <w:szCs w:val="21"/>
        </w:rPr>
        <w:t>of</w:t>
      </w:r>
      <w:proofErr w:type="spellEnd"/>
      <w:r w:rsidRPr="00512630">
        <w:rPr>
          <w:rFonts w:ascii="Gilroy" w:hAnsi="Gilroy"/>
          <w:color w:val="191448" w:themeColor="text1"/>
          <w:sz w:val="21"/>
          <w:szCs w:val="21"/>
        </w:rPr>
        <w:t xml:space="preserve"> Concept» stellt das European </w:t>
      </w:r>
      <w:proofErr w:type="spellStart"/>
      <w:r w:rsidRPr="00512630">
        <w:rPr>
          <w:rFonts w:ascii="Gilroy" w:hAnsi="Gilroy"/>
          <w:color w:val="191448" w:themeColor="text1"/>
          <w:sz w:val="21"/>
          <w:szCs w:val="21"/>
        </w:rPr>
        <w:t>Economic</w:t>
      </w:r>
      <w:proofErr w:type="spellEnd"/>
      <w:r w:rsidRPr="00512630">
        <w:rPr>
          <w:rFonts w:ascii="Gilroy" w:hAnsi="Gilroy"/>
          <w:color w:val="191448" w:themeColor="text1"/>
          <w:sz w:val="21"/>
          <w:szCs w:val="21"/>
        </w:rPr>
        <w:t xml:space="preserve"> Forum 2026 die entscheidende Frage: Wo beweist Europa seine Handlungsmacht, konkret und mit nachweisbarer Wirkung?</w:t>
      </w:r>
    </w:p>
    <w:p w14:paraId="59188B83"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Im Mittelpunkt stehen Unternehmen und Führungspersönlichkeiten, die in einem von geopolitischen Verschiebungen und technologischer Disruption geprägten Umfeld couragierte Entscheidungen getroffen haben. Das EEF26 bringt am 25. und 26. November 2026 im KKL Luzern Entscheidungsträger aus Wirtschaft, Politik und Wissenschaft zusammen, um genau diese Fragen zu verhandeln.</w:t>
      </w:r>
    </w:p>
    <w:p w14:paraId="5C3CA7D9"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675EC512" w14:textId="7C4119BB" w:rsidR="0036426F"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rPr>
      </w:pPr>
      <w:r w:rsidRPr="00512630">
        <w:rPr>
          <w:rFonts w:asciiTheme="majorHAnsi" w:hAnsiTheme="majorHAnsi"/>
          <w:color w:val="191448" w:themeColor="text1"/>
          <w:sz w:val="21"/>
          <w:szCs w:val="21"/>
        </w:rPr>
        <w:t>BESTÄTIGTE SPEAKER (STAND: JUNI 2026)</w:t>
      </w:r>
    </w:p>
    <w:p w14:paraId="6B7A488C"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93"/>
      </w:tblGrid>
      <w:tr w:rsidR="0036426F" w:rsidRPr="00512630" w14:paraId="282EA024" w14:textId="77777777" w:rsidTr="00512630">
        <w:tc>
          <w:tcPr>
            <w:tcW w:w="2694" w:type="dxa"/>
          </w:tcPr>
          <w:p w14:paraId="29766BC9" w14:textId="39B54B4F" w:rsidR="0036426F" w:rsidRPr="00B971E7" w:rsidRDefault="0036426F"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Prof. Dr. Timothy Snyder</w:t>
            </w:r>
          </w:p>
        </w:tc>
        <w:tc>
          <w:tcPr>
            <w:tcW w:w="6593" w:type="dxa"/>
          </w:tcPr>
          <w:p w14:paraId="3F11C7E6" w14:textId="67068199" w:rsidR="0036426F" w:rsidRPr="00512630" w:rsidRDefault="0036426F" w:rsidP="00512630">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Historiker, Yale University; Autor von «On Tyranny»</w:t>
            </w:r>
          </w:p>
        </w:tc>
      </w:tr>
      <w:tr w:rsidR="0036426F" w:rsidRPr="00512630" w14:paraId="516BDBB6" w14:textId="77777777" w:rsidTr="00512630">
        <w:tc>
          <w:tcPr>
            <w:tcW w:w="2694" w:type="dxa"/>
          </w:tcPr>
          <w:p w14:paraId="1FC259E6" w14:textId="09A16220" w:rsidR="0036426F" w:rsidRPr="00B971E7" w:rsidRDefault="0036426F"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Klaus Zellmer</w:t>
            </w:r>
          </w:p>
        </w:tc>
        <w:tc>
          <w:tcPr>
            <w:tcW w:w="6593" w:type="dxa"/>
          </w:tcPr>
          <w:p w14:paraId="7DFF97B4" w14:textId="27A0B18A" w:rsidR="0036426F" w:rsidRPr="00512630" w:rsidRDefault="0036426F" w:rsidP="007B2B1D">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CEO, Škoda Auto</w:t>
            </w:r>
          </w:p>
        </w:tc>
      </w:tr>
      <w:tr w:rsidR="0036426F" w:rsidRPr="00512630" w14:paraId="3DF8E5D5" w14:textId="77777777" w:rsidTr="00512630">
        <w:tc>
          <w:tcPr>
            <w:tcW w:w="2694" w:type="dxa"/>
          </w:tcPr>
          <w:p w14:paraId="31D8B09B" w14:textId="7A70FAD7" w:rsidR="0036426F" w:rsidRPr="00B971E7" w:rsidRDefault="0036426F"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Peter Hinssen</w:t>
            </w:r>
          </w:p>
        </w:tc>
        <w:tc>
          <w:tcPr>
            <w:tcW w:w="6593" w:type="dxa"/>
          </w:tcPr>
          <w:p w14:paraId="60FBFBD4" w14:textId="74359946" w:rsidR="0036426F" w:rsidRPr="00512630" w:rsidRDefault="0036426F" w:rsidP="007B2B1D">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Tech-Vordenker, Autor und Unternehmer</w:t>
            </w:r>
          </w:p>
        </w:tc>
      </w:tr>
      <w:tr w:rsidR="0036426F" w:rsidRPr="00512630" w14:paraId="7BC199C2" w14:textId="77777777" w:rsidTr="00512630">
        <w:tc>
          <w:tcPr>
            <w:tcW w:w="2694" w:type="dxa"/>
          </w:tcPr>
          <w:p w14:paraId="1095F2D9" w14:textId="028A5E0E" w:rsidR="0036426F" w:rsidRPr="00B971E7" w:rsidRDefault="0036426F"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Tim Mak</w:t>
            </w:r>
          </w:p>
        </w:tc>
        <w:tc>
          <w:tcPr>
            <w:tcW w:w="6593" w:type="dxa"/>
          </w:tcPr>
          <w:p w14:paraId="639239D5" w14:textId="1EAF938A" w:rsidR="0036426F" w:rsidRPr="00512630" w:rsidRDefault="00B01B5E" w:rsidP="007B2B1D">
            <w:pPr>
              <w:tabs>
                <w:tab w:val="left" w:pos="1560"/>
              </w:tabs>
              <w:spacing w:line="276" w:lineRule="auto"/>
              <w:ind w:right="83"/>
              <w:rPr>
                <w:rFonts w:ascii="Gilroy" w:hAnsi="Gilroy"/>
                <w:color w:val="191448" w:themeColor="text1"/>
                <w:sz w:val="21"/>
                <w:szCs w:val="21"/>
              </w:rPr>
            </w:pPr>
            <w:r>
              <w:rPr>
                <w:rFonts w:ascii="Gilroy" w:eastAsia="Arial" w:hAnsi="Gilroy" w:cs="Arial"/>
                <w:color w:val="191448" w:themeColor="text1"/>
                <w:sz w:val="21"/>
                <w:szCs w:val="21"/>
              </w:rPr>
              <w:t>Journalist, Kriegskorrespondent,</w:t>
            </w:r>
            <w:r w:rsidR="00422E01">
              <w:rPr>
                <w:rFonts w:ascii="Gilroy" w:eastAsia="Arial" w:hAnsi="Gilroy" w:cs="Arial"/>
                <w:color w:val="191448" w:themeColor="text1"/>
                <w:sz w:val="21"/>
                <w:szCs w:val="21"/>
              </w:rPr>
              <w:t xml:space="preserve"> Gründer </w:t>
            </w:r>
            <w:r w:rsidR="00422E01">
              <w:rPr>
                <w:rFonts w:ascii="Gilroy" w:eastAsia="Arial" w:hAnsi="Gilroy" w:cs="Arial"/>
                <w:color w:val="191448" w:themeColor="text1"/>
                <w:sz w:val="21"/>
                <w:szCs w:val="21"/>
              </w:rPr>
              <w:t>«The Counteroffensive»</w:t>
            </w:r>
          </w:p>
        </w:tc>
      </w:tr>
    </w:tbl>
    <w:p w14:paraId="4E27A830"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75FE7258" w14:textId="112416E0" w:rsidR="0036426F" w:rsidRPr="00B971E7" w:rsidRDefault="0036426F" w:rsidP="0036426F">
      <w:pPr>
        <w:tabs>
          <w:tab w:val="left" w:pos="1560"/>
        </w:tabs>
        <w:spacing w:line="276" w:lineRule="auto"/>
        <w:ind w:right="83"/>
        <w:rPr>
          <w:rFonts w:ascii="Gilroy" w:hAnsi="Gilroy"/>
          <w:color w:val="36D1A1" w:themeColor="accent1"/>
          <w:sz w:val="21"/>
          <w:szCs w:val="21"/>
        </w:rPr>
      </w:pPr>
      <w:hyperlink r:id="rId10" w:history="1">
        <w:r w:rsidRPr="00B971E7">
          <w:rPr>
            <w:rStyle w:val="Hyperlink"/>
            <w:rFonts w:ascii="Gilroy" w:hAnsi="Gilroy"/>
            <w:color w:val="36D1A1" w:themeColor="accent1"/>
            <w:sz w:val="21"/>
            <w:szCs w:val="21"/>
          </w:rPr>
          <w:t>Speaker-</w:t>
        </w:r>
        <w:r w:rsidRPr="00B971E7">
          <w:rPr>
            <w:rStyle w:val="Hyperlink"/>
            <w:rFonts w:ascii="Gilroy" w:hAnsi="Gilroy"/>
            <w:color w:val="36D1A1" w:themeColor="accent1"/>
            <w:sz w:val="21"/>
            <w:szCs w:val="21"/>
          </w:rPr>
          <w:t>C</w:t>
        </w:r>
        <w:r w:rsidRPr="00B971E7">
          <w:rPr>
            <w:rStyle w:val="Hyperlink"/>
            <w:rFonts w:ascii="Gilroy" w:hAnsi="Gilroy"/>
            <w:color w:val="36D1A1" w:themeColor="accent1"/>
            <w:sz w:val="21"/>
            <w:szCs w:val="21"/>
          </w:rPr>
          <w:t>Vs</w:t>
        </w:r>
      </w:hyperlink>
      <w:r w:rsidR="00B01B5E">
        <w:t xml:space="preserve"> </w:t>
      </w:r>
      <w:r w:rsidR="00B971E7" w:rsidRPr="00B971E7">
        <w:rPr>
          <w:rFonts w:ascii="Gilroy" w:hAnsi="Gilroy"/>
          <w:sz w:val="21"/>
          <w:szCs w:val="21"/>
        </w:rPr>
        <w:t xml:space="preserve">| </w:t>
      </w:r>
      <w:r w:rsidR="00B971E7" w:rsidRPr="00B971E7">
        <w:rPr>
          <w:rFonts w:ascii="Gilroy Italic" w:eastAsia="Arial" w:hAnsi="Gilroy Italic" w:cs="Arial"/>
          <w:i/>
          <w:iCs/>
          <w:color w:val="191448" w:themeColor="text1"/>
          <w:sz w:val="21"/>
          <w:szCs w:val="21"/>
        </w:rPr>
        <w:t>Programm-Launch: September 2026</w:t>
      </w:r>
    </w:p>
    <w:p w14:paraId="0198074A"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633B20A5" w14:textId="7BAD23A0" w:rsidR="0036426F"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rPr>
      </w:pPr>
      <w:r w:rsidRPr="00512630">
        <w:rPr>
          <w:rFonts w:asciiTheme="majorHAnsi" w:hAnsiTheme="majorHAnsi"/>
          <w:color w:val="191448" w:themeColor="text1"/>
          <w:sz w:val="21"/>
          <w:szCs w:val="21"/>
        </w:rPr>
        <w:t xml:space="preserve">BOILERPLATES </w:t>
      </w:r>
    </w:p>
    <w:p w14:paraId="3201ECE4" w14:textId="77777777" w:rsidR="0036426F" w:rsidRPr="00B971E7" w:rsidRDefault="0036426F" w:rsidP="0036426F">
      <w:pPr>
        <w:spacing w:before="60" w:after="40"/>
        <w:rPr>
          <w:rFonts w:ascii="Gilroy Italic" w:hAnsi="Gilroy Italic"/>
          <w:i/>
          <w:iCs/>
          <w:color w:val="191448" w:themeColor="text1"/>
          <w:sz w:val="21"/>
          <w:szCs w:val="21"/>
        </w:rPr>
      </w:pPr>
      <w:r w:rsidRPr="00B971E7">
        <w:rPr>
          <w:rFonts w:ascii="Gilroy Italic" w:eastAsia="Arial" w:hAnsi="Gilroy Italic" w:cs="Arial"/>
          <w:i/>
          <w:iCs/>
          <w:color w:val="191448" w:themeColor="text1"/>
          <w:sz w:val="21"/>
          <w:szCs w:val="21"/>
        </w:rPr>
        <w:t>Zitierfähige Standardtexte für die redaktionelle Verwendung.</w:t>
      </w:r>
    </w:p>
    <w:p w14:paraId="302E98BC"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547B1BC5" w14:textId="40C6ADAC" w:rsidR="0036426F" w:rsidRPr="00512630" w:rsidRDefault="0036426F" w:rsidP="0036426F">
      <w:pPr>
        <w:tabs>
          <w:tab w:val="left" w:pos="1560"/>
        </w:tabs>
        <w:spacing w:line="276" w:lineRule="auto"/>
        <w:ind w:right="83"/>
        <w:rPr>
          <w:rFonts w:ascii="Gilroy" w:hAnsi="Gilroy"/>
          <w:b/>
          <w:bCs/>
          <w:color w:val="191448" w:themeColor="text1"/>
          <w:sz w:val="21"/>
          <w:szCs w:val="21"/>
        </w:rPr>
      </w:pPr>
      <w:r w:rsidRPr="00512630">
        <w:rPr>
          <w:rFonts w:ascii="Gilroy" w:hAnsi="Gilroy"/>
          <w:b/>
          <w:bCs/>
          <w:color w:val="191448" w:themeColor="text1"/>
          <w:sz w:val="21"/>
          <w:szCs w:val="21"/>
        </w:rPr>
        <w:t xml:space="preserve">European </w:t>
      </w:r>
      <w:proofErr w:type="spellStart"/>
      <w:r w:rsidRPr="00512630">
        <w:rPr>
          <w:rFonts w:ascii="Gilroy" w:hAnsi="Gilroy"/>
          <w:b/>
          <w:bCs/>
          <w:color w:val="191448" w:themeColor="text1"/>
          <w:sz w:val="21"/>
          <w:szCs w:val="21"/>
        </w:rPr>
        <w:t>Economic</w:t>
      </w:r>
      <w:proofErr w:type="spellEnd"/>
      <w:r w:rsidRPr="00512630">
        <w:rPr>
          <w:rFonts w:ascii="Gilroy" w:hAnsi="Gilroy"/>
          <w:b/>
          <w:bCs/>
          <w:color w:val="191448" w:themeColor="text1"/>
          <w:sz w:val="21"/>
          <w:szCs w:val="21"/>
        </w:rPr>
        <w:t xml:space="preserve"> Forum</w:t>
      </w:r>
    </w:p>
    <w:p w14:paraId="33A000E7" w14:textId="47F3DA8E" w:rsidR="0036426F" w:rsidRPr="00512630" w:rsidRDefault="0036426F" w:rsidP="0036426F">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 xml:space="preserve">Das European </w:t>
      </w:r>
      <w:proofErr w:type="spellStart"/>
      <w:r w:rsidRPr="00512630">
        <w:rPr>
          <w:rFonts w:ascii="Gilroy" w:hAnsi="Gilroy"/>
          <w:color w:val="191448" w:themeColor="text1"/>
          <w:sz w:val="21"/>
          <w:szCs w:val="21"/>
        </w:rPr>
        <w:t>Economic</w:t>
      </w:r>
      <w:proofErr w:type="spellEnd"/>
      <w:r w:rsidRPr="00512630">
        <w:rPr>
          <w:rFonts w:ascii="Gilroy" w:hAnsi="Gilroy"/>
          <w:color w:val="191448" w:themeColor="text1"/>
          <w:sz w:val="21"/>
          <w:szCs w:val="21"/>
        </w:rPr>
        <w:t xml:space="preserve"> Forum (EEF) ist die jährliche Leitkonferenz der Initiative Lucerne </w:t>
      </w:r>
      <w:proofErr w:type="spellStart"/>
      <w:r w:rsidRPr="00512630">
        <w:rPr>
          <w:rFonts w:ascii="Gilroy" w:hAnsi="Gilroy"/>
          <w:color w:val="191448" w:themeColor="text1"/>
          <w:sz w:val="21"/>
          <w:szCs w:val="21"/>
        </w:rPr>
        <w:t>Dialogue</w:t>
      </w:r>
      <w:proofErr w:type="spellEnd"/>
      <w:r w:rsidRPr="00512630">
        <w:rPr>
          <w:rFonts w:ascii="Gilroy" w:hAnsi="Gilroy"/>
          <w:color w:val="191448" w:themeColor="text1"/>
          <w:sz w:val="21"/>
          <w:szCs w:val="21"/>
        </w:rPr>
        <w:t xml:space="preserve">. Es versammelt 700+ europäische </w:t>
      </w:r>
      <w:proofErr w:type="spellStart"/>
      <w:proofErr w:type="gramStart"/>
      <w:r w:rsidRPr="00512630">
        <w:rPr>
          <w:rFonts w:ascii="Gilroy" w:hAnsi="Gilroy"/>
          <w:color w:val="191448" w:themeColor="text1"/>
          <w:sz w:val="21"/>
          <w:szCs w:val="21"/>
        </w:rPr>
        <w:t>Entscheider:innen</w:t>
      </w:r>
      <w:proofErr w:type="spellEnd"/>
      <w:proofErr w:type="gramEnd"/>
      <w:r w:rsidRPr="00512630">
        <w:rPr>
          <w:rFonts w:ascii="Gilroy" w:hAnsi="Gilroy"/>
          <w:color w:val="191448" w:themeColor="text1"/>
          <w:sz w:val="21"/>
          <w:szCs w:val="21"/>
        </w:rPr>
        <w:t xml:space="preserve"> aus Wirtschaft, Politik, Wissenschaft und Gesellschaft, um konkrete Strategien für Europas wirtschaftliche Zukunft zu entwickeln – generationen-, landes- und sektorenübergreifend. Das EEF26 findet am 25. und 26. November 2026 im </w:t>
      </w:r>
      <w:proofErr w:type="gramStart"/>
      <w:r w:rsidRPr="00512630">
        <w:rPr>
          <w:rFonts w:ascii="Gilroy" w:hAnsi="Gilroy"/>
          <w:color w:val="191448" w:themeColor="text1"/>
          <w:sz w:val="21"/>
          <w:szCs w:val="21"/>
        </w:rPr>
        <w:t>KKL Luzern</w:t>
      </w:r>
      <w:proofErr w:type="gramEnd"/>
      <w:r w:rsidRPr="00512630">
        <w:rPr>
          <w:rFonts w:ascii="Gilroy" w:hAnsi="Gilroy"/>
          <w:color w:val="191448" w:themeColor="text1"/>
          <w:sz w:val="21"/>
          <w:szCs w:val="21"/>
        </w:rPr>
        <w:t xml:space="preserve"> statt. Das Jahresthema lautet «Proof </w:t>
      </w:r>
      <w:proofErr w:type="spellStart"/>
      <w:r w:rsidRPr="00512630">
        <w:rPr>
          <w:rFonts w:ascii="Gilroy" w:hAnsi="Gilroy"/>
          <w:color w:val="191448" w:themeColor="text1"/>
          <w:sz w:val="21"/>
          <w:szCs w:val="21"/>
        </w:rPr>
        <w:t>of</w:t>
      </w:r>
      <w:proofErr w:type="spellEnd"/>
      <w:r w:rsidRPr="00512630">
        <w:rPr>
          <w:rFonts w:ascii="Gilroy" w:hAnsi="Gilroy"/>
          <w:color w:val="191448" w:themeColor="text1"/>
          <w:sz w:val="21"/>
          <w:szCs w:val="21"/>
        </w:rPr>
        <w:t xml:space="preserve"> Concept – Traces </w:t>
      </w:r>
      <w:proofErr w:type="spellStart"/>
      <w:r w:rsidRPr="00512630">
        <w:rPr>
          <w:rFonts w:ascii="Gilroy" w:hAnsi="Gilroy"/>
          <w:color w:val="191448" w:themeColor="text1"/>
          <w:sz w:val="21"/>
          <w:szCs w:val="21"/>
        </w:rPr>
        <w:t>of</w:t>
      </w:r>
      <w:proofErr w:type="spellEnd"/>
      <w:r w:rsidRPr="00512630">
        <w:rPr>
          <w:rFonts w:ascii="Gilroy" w:hAnsi="Gilroy"/>
          <w:color w:val="191448" w:themeColor="text1"/>
          <w:sz w:val="21"/>
          <w:szCs w:val="21"/>
        </w:rPr>
        <w:t xml:space="preserve"> European Strength».</w:t>
      </w:r>
    </w:p>
    <w:p w14:paraId="35CE1761" w14:textId="77777777" w:rsidR="0036426F" w:rsidRPr="00512630" w:rsidRDefault="0036426F" w:rsidP="0036426F">
      <w:pPr>
        <w:tabs>
          <w:tab w:val="left" w:pos="1560"/>
        </w:tabs>
        <w:spacing w:line="276" w:lineRule="auto"/>
        <w:ind w:right="83"/>
        <w:rPr>
          <w:rFonts w:ascii="Gilroy" w:hAnsi="Gilroy"/>
          <w:color w:val="191448" w:themeColor="text1"/>
          <w:sz w:val="21"/>
          <w:szCs w:val="21"/>
        </w:rPr>
      </w:pPr>
    </w:p>
    <w:p w14:paraId="53A8DE1C" w14:textId="77777777" w:rsidR="00867831" w:rsidRDefault="00867831" w:rsidP="0036426F">
      <w:pPr>
        <w:tabs>
          <w:tab w:val="left" w:pos="1560"/>
        </w:tabs>
        <w:spacing w:line="276" w:lineRule="auto"/>
        <w:ind w:right="83"/>
        <w:rPr>
          <w:rFonts w:ascii="Gilroy" w:hAnsi="Gilroy"/>
          <w:b/>
          <w:bCs/>
          <w:color w:val="191448" w:themeColor="text1"/>
          <w:sz w:val="21"/>
          <w:szCs w:val="21"/>
        </w:rPr>
      </w:pPr>
    </w:p>
    <w:p w14:paraId="135D587E" w14:textId="3211103E" w:rsidR="0036426F" w:rsidRPr="00512630" w:rsidRDefault="0036426F" w:rsidP="0036426F">
      <w:pPr>
        <w:tabs>
          <w:tab w:val="left" w:pos="1560"/>
        </w:tabs>
        <w:spacing w:line="276" w:lineRule="auto"/>
        <w:ind w:right="83"/>
        <w:rPr>
          <w:rFonts w:ascii="Gilroy" w:hAnsi="Gilroy"/>
          <w:b/>
          <w:bCs/>
          <w:color w:val="191448" w:themeColor="text1"/>
          <w:sz w:val="21"/>
          <w:szCs w:val="21"/>
        </w:rPr>
      </w:pPr>
      <w:r w:rsidRPr="00512630">
        <w:rPr>
          <w:rFonts w:ascii="Gilroy" w:hAnsi="Gilroy"/>
          <w:b/>
          <w:bCs/>
          <w:color w:val="191448" w:themeColor="text1"/>
          <w:sz w:val="21"/>
          <w:szCs w:val="21"/>
        </w:rPr>
        <w:t>Lucerne Dialogue</w:t>
      </w:r>
    </w:p>
    <w:p w14:paraId="5F46A3E4" w14:textId="00A50215" w:rsidR="0036426F" w:rsidRPr="00512630" w:rsidRDefault="00F93934" w:rsidP="0036426F">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 xml:space="preserve">Lucerne Dialogue ist ein gemeinnütziger Verein mit Sitz in Bern. Die politisch unabhängige Initiative bringt Führungskräfte aus Wirtschaft, Politik, Forschung und Gesellschaft zusammen – generationen-, landes- und sektorenübergreifend – und fördert den lösungsorientierten Dialog für ein souveränes und wettbewerbsfähiges Europa. Leitformat der Initiative ist das jährliche European </w:t>
      </w:r>
      <w:proofErr w:type="spellStart"/>
      <w:r w:rsidRPr="00512630">
        <w:rPr>
          <w:rFonts w:ascii="Gilroy" w:hAnsi="Gilroy"/>
          <w:color w:val="191448" w:themeColor="text1"/>
          <w:sz w:val="21"/>
          <w:szCs w:val="21"/>
        </w:rPr>
        <w:t>Economic</w:t>
      </w:r>
      <w:proofErr w:type="spellEnd"/>
      <w:r w:rsidRPr="00512630">
        <w:rPr>
          <w:rFonts w:ascii="Gilroy" w:hAnsi="Gilroy"/>
          <w:color w:val="191448" w:themeColor="text1"/>
          <w:sz w:val="21"/>
          <w:szCs w:val="21"/>
        </w:rPr>
        <w:t xml:space="preserve"> Forum.</w:t>
      </w:r>
    </w:p>
    <w:p w14:paraId="72CE2F44" w14:textId="77777777" w:rsidR="00F93934" w:rsidRPr="00512630" w:rsidRDefault="00F93934" w:rsidP="0036426F">
      <w:pPr>
        <w:tabs>
          <w:tab w:val="left" w:pos="1560"/>
        </w:tabs>
        <w:spacing w:line="276" w:lineRule="auto"/>
        <w:ind w:right="83"/>
        <w:rPr>
          <w:rFonts w:ascii="Gilroy" w:hAnsi="Gilroy"/>
          <w:color w:val="191448" w:themeColor="text1"/>
          <w:sz w:val="21"/>
          <w:szCs w:val="21"/>
        </w:rPr>
      </w:pPr>
    </w:p>
    <w:p w14:paraId="51E1A690" w14:textId="4B8FFF91" w:rsidR="00F93934"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rPr>
      </w:pPr>
      <w:r w:rsidRPr="00512630">
        <w:rPr>
          <w:rFonts w:asciiTheme="majorHAnsi" w:hAnsiTheme="majorHAnsi"/>
          <w:color w:val="191448" w:themeColor="text1"/>
          <w:sz w:val="21"/>
          <w:szCs w:val="21"/>
        </w:rPr>
        <w:t>MEDIENKONTAKT</w:t>
      </w:r>
    </w:p>
    <w:p w14:paraId="4EFC16D4" w14:textId="77777777" w:rsidR="00F93934" w:rsidRPr="00512630" w:rsidRDefault="00F93934" w:rsidP="00F93934">
      <w:pPr>
        <w:tabs>
          <w:tab w:val="left" w:pos="1560"/>
        </w:tabs>
        <w:spacing w:line="276" w:lineRule="auto"/>
        <w:ind w:right="83"/>
        <w:rPr>
          <w:rFonts w:ascii="Gilroy" w:hAnsi="Gilroy"/>
          <w:color w:val="191448" w:themeColor="text1"/>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24"/>
      </w:tblGrid>
      <w:tr w:rsidR="00F93934" w:rsidRPr="00512630" w14:paraId="0C4EF830" w14:textId="77777777" w:rsidTr="00512630">
        <w:tc>
          <w:tcPr>
            <w:tcW w:w="2263" w:type="dxa"/>
          </w:tcPr>
          <w:p w14:paraId="0345A9D4" w14:textId="24F53A44" w:rsidR="00F93934" w:rsidRPr="00B971E7" w:rsidRDefault="00F93934"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Kontakt</w:t>
            </w:r>
          </w:p>
        </w:tc>
        <w:tc>
          <w:tcPr>
            <w:tcW w:w="7024" w:type="dxa"/>
          </w:tcPr>
          <w:p w14:paraId="2B8AF112" w14:textId="72494D32" w:rsidR="00F93934" w:rsidRPr="00512630" w:rsidRDefault="00F93934" w:rsidP="00F93934">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Viktoria Hug</w:t>
            </w:r>
          </w:p>
        </w:tc>
      </w:tr>
      <w:tr w:rsidR="00F93934" w:rsidRPr="00512630" w14:paraId="2170B8AC" w14:textId="77777777" w:rsidTr="00512630">
        <w:tc>
          <w:tcPr>
            <w:tcW w:w="2263" w:type="dxa"/>
          </w:tcPr>
          <w:p w14:paraId="4C940933" w14:textId="51CF8221" w:rsidR="00F93934" w:rsidRPr="00B971E7" w:rsidRDefault="00F93934"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Funktion</w:t>
            </w:r>
          </w:p>
        </w:tc>
        <w:tc>
          <w:tcPr>
            <w:tcW w:w="7024" w:type="dxa"/>
          </w:tcPr>
          <w:p w14:paraId="6631D978" w14:textId="17F20BB3" w:rsidR="00F93934" w:rsidRPr="00512630" w:rsidRDefault="00F93934" w:rsidP="007B2B1D">
            <w:pPr>
              <w:tabs>
                <w:tab w:val="left" w:pos="1560"/>
              </w:tabs>
              <w:spacing w:line="276" w:lineRule="auto"/>
              <w:ind w:right="83"/>
              <w:rPr>
                <w:rFonts w:ascii="Gilroy" w:hAnsi="Gilroy"/>
                <w:color w:val="191448" w:themeColor="text1"/>
                <w:sz w:val="21"/>
                <w:szCs w:val="21"/>
              </w:rPr>
            </w:pPr>
            <w:r w:rsidRPr="00512630">
              <w:rPr>
                <w:rFonts w:ascii="Gilroy" w:hAnsi="Gilroy"/>
                <w:color w:val="191448" w:themeColor="text1"/>
                <w:sz w:val="21"/>
                <w:szCs w:val="21"/>
              </w:rPr>
              <w:t xml:space="preserve">Head </w:t>
            </w:r>
            <w:proofErr w:type="spellStart"/>
            <w:r w:rsidRPr="00512630">
              <w:rPr>
                <w:rFonts w:ascii="Gilroy" w:hAnsi="Gilroy"/>
                <w:color w:val="191448" w:themeColor="text1"/>
                <w:sz w:val="21"/>
                <w:szCs w:val="21"/>
              </w:rPr>
              <w:t>of</w:t>
            </w:r>
            <w:proofErr w:type="spellEnd"/>
            <w:r w:rsidRPr="00512630">
              <w:rPr>
                <w:rFonts w:ascii="Gilroy" w:hAnsi="Gilroy"/>
                <w:color w:val="191448" w:themeColor="text1"/>
                <w:sz w:val="21"/>
                <w:szCs w:val="21"/>
              </w:rPr>
              <w:t xml:space="preserve"> Communication, Lucerne </w:t>
            </w:r>
            <w:proofErr w:type="spellStart"/>
            <w:r w:rsidRPr="00512630">
              <w:rPr>
                <w:rFonts w:ascii="Gilroy" w:hAnsi="Gilroy"/>
                <w:color w:val="191448" w:themeColor="text1"/>
                <w:sz w:val="21"/>
                <w:szCs w:val="21"/>
              </w:rPr>
              <w:t>Dialogue</w:t>
            </w:r>
            <w:proofErr w:type="spellEnd"/>
          </w:p>
        </w:tc>
      </w:tr>
      <w:tr w:rsidR="00F93934" w:rsidRPr="00512630" w14:paraId="22A7CE5F" w14:textId="77777777" w:rsidTr="00512630">
        <w:tc>
          <w:tcPr>
            <w:tcW w:w="2263" w:type="dxa"/>
          </w:tcPr>
          <w:p w14:paraId="7C695D6C" w14:textId="46644CB9" w:rsidR="00F93934" w:rsidRPr="00B971E7" w:rsidRDefault="00F93934"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eastAsia="Arial" w:hAnsi="Gilroy SemiBold" w:cs="Arial"/>
                <w:b/>
                <w:bCs/>
                <w:color w:val="191448" w:themeColor="text1"/>
                <w:sz w:val="21"/>
                <w:szCs w:val="21"/>
              </w:rPr>
              <w:t>E-Mail</w:t>
            </w:r>
          </w:p>
        </w:tc>
        <w:tc>
          <w:tcPr>
            <w:tcW w:w="7024" w:type="dxa"/>
          </w:tcPr>
          <w:p w14:paraId="7131E840" w14:textId="73BBF6F3" w:rsidR="00F93934" w:rsidRPr="00512630" w:rsidRDefault="00F93934" w:rsidP="007B2B1D">
            <w:pPr>
              <w:tabs>
                <w:tab w:val="left" w:pos="1560"/>
              </w:tabs>
              <w:spacing w:line="276" w:lineRule="auto"/>
              <w:ind w:right="83"/>
              <w:rPr>
                <w:rFonts w:ascii="Gilroy" w:hAnsi="Gilroy"/>
                <w:color w:val="191448" w:themeColor="text1"/>
                <w:sz w:val="21"/>
                <w:szCs w:val="21"/>
              </w:rPr>
            </w:pPr>
            <w:hyperlink r:id="rId11" w:history="1">
              <w:r w:rsidRPr="00512630">
                <w:rPr>
                  <w:rStyle w:val="Hyperlink"/>
                  <w:rFonts w:ascii="Gilroy" w:hAnsi="Gilroy"/>
                  <w:color w:val="191448" w:themeColor="text1"/>
                  <w:sz w:val="21"/>
                  <w:szCs w:val="21"/>
                </w:rPr>
                <w:t>vhu@lucerne-dialogue.com</w:t>
              </w:r>
            </w:hyperlink>
          </w:p>
        </w:tc>
      </w:tr>
      <w:tr w:rsidR="00F93934" w:rsidRPr="00512630" w14:paraId="44F23487" w14:textId="77777777" w:rsidTr="00512630">
        <w:tc>
          <w:tcPr>
            <w:tcW w:w="2263" w:type="dxa"/>
          </w:tcPr>
          <w:p w14:paraId="1AA4D460" w14:textId="2CE8FD18" w:rsidR="00F93934" w:rsidRPr="00B971E7" w:rsidRDefault="00F93934" w:rsidP="007B2B1D">
            <w:pPr>
              <w:tabs>
                <w:tab w:val="left" w:pos="1560"/>
              </w:tabs>
              <w:spacing w:line="276" w:lineRule="auto"/>
              <w:ind w:right="83"/>
              <w:rPr>
                <w:rFonts w:ascii="Gilroy SemiBold" w:hAnsi="Gilroy SemiBold"/>
                <w:b/>
                <w:bCs/>
                <w:color w:val="191448" w:themeColor="text1"/>
                <w:sz w:val="21"/>
                <w:szCs w:val="21"/>
              </w:rPr>
            </w:pPr>
            <w:r w:rsidRPr="00B971E7">
              <w:rPr>
                <w:rFonts w:ascii="Gilroy SemiBold" w:hAnsi="Gilroy SemiBold"/>
                <w:b/>
                <w:bCs/>
                <w:color w:val="191448" w:themeColor="text1"/>
                <w:sz w:val="21"/>
                <w:szCs w:val="21"/>
              </w:rPr>
              <w:t>Telefon</w:t>
            </w:r>
          </w:p>
        </w:tc>
        <w:tc>
          <w:tcPr>
            <w:tcW w:w="7024" w:type="dxa"/>
          </w:tcPr>
          <w:p w14:paraId="407433C0" w14:textId="2E7E1EB2" w:rsidR="00F93934" w:rsidRPr="00512630" w:rsidRDefault="00F93934" w:rsidP="007B2B1D">
            <w:pPr>
              <w:tabs>
                <w:tab w:val="left" w:pos="1560"/>
              </w:tabs>
              <w:spacing w:line="276" w:lineRule="auto"/>
              <w:ind w:right="83"/>
              <w:rPr>
                <w:rFonts w:ascii="Gilroy" w:hAnsi="Gilroy"/>
                <w:color w:val="191448" w:themeColor="text1"/>
                <w:sz w:val="21"/>
                <w:szCs w:val="21"/>
              </w:rPr>
            </w:pPr>
            <w:r w:rsidRPr="00512630">
              <w:rPr>
                <w:rFonts w:ascii="Gilroy" w:eastAsia="Arial" w:hAnsi="Gilroy" w:cs="Arial"/>
                <w:color w:val="191448" w:themeColor="text1"/>
                <w:sz w:val="21"/>
                <w:szCs w:val="21"/>
              </w:rPr>
              <w:t>+41 79 717 40 37</w:t>
            </w:r>
          </w:p>
        </w:tc>
      </w:tr>
      <w:tr w:rsidR="00F93934" w:rsidRPr="00512630" w14:paraId="4CA5643B" w14:textId="77777777" w:rsidTr="00512630">
        <w:tc>
          <w:tcPr>
            <w:tcW w:w="2263" w:type="dxa"/>
          </w:tcPr>
          <w:p w14:paraId="6489A644" w14:textId="3F2121AE" w:rsidR="00F93934" w:rsidRPr="00B971E7" w:rsidRDefault="00F93934" w:rsidP="007B2B1D">
            <w:pPr>
              <w:tabs>
                <w:tab w:val="left" w:pos="1560"/>
              </w:tabs>
              <w:spacing w:line="276" w:lineRule="auto"/>
              <w:ind w:right="83"/>
              <w:rPr>
                <w:rFonts w:ascii="Gilroy SemiBold" w:eastAsia="Arial" w:hAnsi="Gilroy SemiBold" w:cs="Arial"/>
                <w:b/>
                <w:bCs/>
                <w:color w:val="191448" w:themeColor="text1"/>
                <w:sz w:val="21"/>
                <w:szCs w:val="21"/>
              </w:rPr>
            </w:pPr>
            <w:r w:rsidRPr="00B971E7">
              <w:rPr>
                <w:rFonts w:ascii="Gilroy SemiBold" w:eastAsia="Arial" w:hAnsi="Gilroy SemiBold" w:cs="Arial"/>
                <w:b/>
                <w:bCs/>
                <w:color w:val="191448" w:themeColor="text1"/>
                <w:sz w:val="21"/>
                <w:szCs w:val="21"/>
              </w:rPr>
              <w:t>Akkreditierung</w:t>
            </w:r>
          </w:p>
        </w:tc>
        <w:tc>
          <w:tcPr>
            <w:tcW w:w="7024" w:type="dxa"/>
          </w:tcPr>
          <w:p w14:paraId="0FBC7A1D" w14:textId="783AFA1D" w:rsidR="00F93934" w:rsidRPr="00512630" w:rsidRDefault="00512630" w:rsidP="007B2B1D">
            <w:pPr>
              <w:tabs>
                <w:tab w:val="left" w:pos="1560"/>
              </w:tabs>
              <w:spacing w:line="276" w:lineRule="auto"/>
              <w:ind w:right="83"/>
              <w:rPr>
                <w:rFonts w:ascii="Gilroy" w:eastAsia="Arial" w:hAnsi="Gilroy" w:cs="Arial"/>
                <w:color w:val="191448" w:themeColor="text1"/>
                <w:sz w:val="21"/>
                <w:szCs w:val="21"/>
              </w:rPr>
            </w:pPr>
            <w:hyperlink r:id="rId12" w:history="1">
              <w:r w:rsidRPr="00DD6794">
                <w:rPr>
                  <w:rStyle w:val="Hyperlink"/>
                  <w:rFonts w:ascii="Gilroy" w:eastAsia="Arial" w:hAnsi="Gilroy" w:cs="Arial"/>
                  <w:sz w:val="21"/>
                  <w:szCs w:val="21"/>
                </w:rPr>
                <w:t>https://www.lucerne-dialogue.ch/eef/medien</w:t>
              </w:r>
            </w:hyperlink>
            <w:r>
              <w:rPr>
                <w:rFonts w:ascii="Gilroy" w:eastAsia="Arial" w:hAnsi="Gilroy" w:cs="Arial"/>
                <w:color w:val="191448" w:themeColor="text1"/>
                <w:sz w:val="21"/>
                <w:szCs w:val="21"/>
              </w:rPr>
              <w:t xml:space="preserve"> </w:t>
            </w:r>
          </w:p>
        </w:tc>
      </w:tr>
    </w:tbl>
    <w:p w14:paraId="09A5F140" w14:textId="77777777" w:rsidR="00F93934" w:rsidRPr="00512630" w:rsidRDefault="00F93934" w:rsidP="00F93934">
      <w:pPr>
        <w:tabs>
          <w:tab w:val="left" w:pos="1560"/>
        </w:tabs>
        <w:spacing w:line="276" w:lineRule="auto"/>
        <w:ind w:right="83"/>
        <w:rPr>
          <w:rFonts w:ascii="Gilroy" w:hAnsi="Gilroy"/>
          <w:color w:val="191448" w:themeColor="text1"/>
          <w:sz w:val="21"/>
          <w:szCs w:val="21"/>
        </w:rPr>
      </w:pPr>
    </w:p>
    <w:p w14:paraId="1BD6B00F" w14:textId="6778EEAB" w:rsidR="0036426F" w:rsidRPr="00512630" w:rsidRDefault="00422E01" w:rsidP="00512630">
      <w:pPr>
        <w:pStyle w:val="Listenabsatz"/>
        <w:numPr>
          <w:ilvl w:val="0"/>
          <w:numId w:val="9"/>
        </w:numPr>
        <w:pBdr>
          <w:bottom w:val="single" w:sz="4" w:space="1" w:color="auto"/>
        </w:pBdr>
        <w:tabs>
          <w:tab w:val="left" w:pos="1560"/>
        </w:tabs>
        <w:spacing w:line="276" w:lineRule="auto"/>
        <w:ind w:right="83"/>
        <w:rPr>
          <w:rFonts w:asciiTheme="majorHAnsi" w:hAnsiTheme="majorHAnsi"/>
          <w:color w:val="191448" w:themeColor="text1"/>
          <w:sz w:val="21"/>
          <w:szCs w:val="21"/>
        </w:rPr>
      </w:pPr>
      <w:r w:rsidRPr="00512630">
        <w:rPr>
          <w:rFonts w:asciiTheme="majorHAnsi" w:hAnsiTheme="majorHAnsi"/>
          <w:color w:val="191448" w:themeColor="text1"/>
          <w:sz w:val="21"/>
          <w:szCs w:val="21"/>
        </w:rPr>
        <w:t>ASSETS &amp; LINKS</w:t>
      </w:r>
    </w:p>
    <w:p w14:paraId="28C11253" w14:textId="77777777" w:rsidR="007A495C" w:rsidRPr="00512630" w:rsidRDefault="007A495C" w:rsidP="00083D69">
      <w:pPr>
        <w:tabs>
          <w:tab w:val="left" w:pos="1560"/>
        </w:tabs>
        <w:spacing w:line="276" w:lineRule="auto"/>
        <w:ind w:right="83"/>
        <w:rPr>
          <w:rFonts w:ascii="Gilroy" w:hAnsi="Gilroy"/>
          <w:color w:val="191448" w:themeColor="text1"/>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24"/>
      </w:tblGrid>
      <w:tr w:rsidR="00F93934" w:rsidRPr="00512630" w14:paraId="0B3072D8" w14:textId="77777777" w:rsidTr="00512630">
        <w:tc>
          <w:tcPr>
            <w:tcW w:w="2263" w:type="dxa"/>
          </w:tcPr>
          <w:p w14:paraId="79681F10" w14:textId="09695AE9" w:rsidR="00F93934" w:rsidRPr="00B971E7" w:rsidRDefault="00F93934" w:rsidP="007B2B1D">
            <w:pPr>
              <w:tabs>
                <w:tab w:val="left" w:pos="1560"/>
              </w:tabs>
              <w:spacing w:line="276" w:lineRule="auto"/>
              <w:ind w:right="83"/>
              <w:rPr>
                <w:rFonts w:ascii="Gilroy SemiBold" w:hAnsi="Gilroy SemiBold"/>
                <w:color w:val="191448" w:themeColor="text1"/>
                <w:sz w:val="21"/>
                <w:szCs w:val="21"/>
              </w:rPr>
            </w:pPr>
            <w:r w:rsidRPr="00B971E7">
              <w:rPr>
                <w:rFonts w:ascii="Gilroy SemiBold" w:eastAsia="Arial" w:hAnsi="Gilroy SemiBold" w:cs="Arial"/>
                <w:color w:val="191448" w:themeColor="text1"/>
                <w:sz w:val="21"/>
                <w:szCs w:val="21"/>
              </w:rPr>
              <w:t>Website</w:t>
            </w:r>
          </w:p>
        </w:tc>
        <w:tc>
          <w:tcPr>
            <w:tcW w:w="7024" w:type="dxa"/>
          </w:tcPr>
          <w:p w14:paraId="2A7CA771" w14:textId="2EB680F8" w:rsidR="00F93934" w:rsidRPr="00512630" w:rsidRDefault="00512630" w:rsidP="007B2B1D">
            <w:pPr>
              <w:tabs>
                <w:tab w:val="left" w:pos="1560"/>
              </w:tabs>
              <w:spacing w:line="276" w:lineRule="auto"/>
              <w:ind w:right="83"/>
              <w:rPr>
                <w:rFonts w:ascii="Gilroy" w:hAnsi="Gilroy"/>
                <w:color w:val="36D1A1" w:themeColor="accent1"/>
                <w:sz w:val="21"/>
                <w:szCs w:val="21"/>
              </w:rPr>
            </w:pPr>
            <w:hyperlink r:id="rId13" w:history="1">
              <w:r w:rsidRPr="00512630">
                <w:rPr>
                  <w:rStyle w:val="Hyperlink"/>
                  <w:rFonts w:ascii="Gilroy" w:hAnsi="Gilroy"/>
                  <w:color w:val="36D1A1" w:themeColor="accent1"/>
                  <w:sz w:val="21"/>
                  <w:szCs w:val="21"/>
                </w:rPr>
                <w:t>lucerne-dialogue.ch</w:t>
              </w:r>
            </w:hyperlink>
          </w:p>
        </w:tc>
      </w:tr>
      <w:tr w:rsidR="00F93934" w:rsidRPr="00512630" w14:paraId="6F693C36" w14:textId="77777777" w:rsidTr="00512630">
        <w:tc>
          <w:tcPr>
            <w:tcW w:w="2263" w:type="dxa"/>
          </w:tcPr>
          <w:p w14:paraId="5CB2854F" w14:textId="2993FD19" w:rsidR="00F93934" w:rsidRPr="00B971E7" w:rsidRDefault="00F93934" w:rsidP="007B2B1D">
            <w:pPr>
              <w:tabs>
                <w:tab w:val="left" w:pos="1560"/>
              </w:tabs>
              <w:spacing w:line="276" w:lineRule="auto"/>
              <w:ind w:right="83"/>
              <w:rPr>
                <w:rFonts w:ascii="Gilroy SemiBold" w:hAnsi="Gilroy SemiBold"/>
                <w:color w:val="191448" w:themeColor="text1"/>
                <w:sz w:val="21"/>
                <w:szCs w:val="21"/>
              </w:rPr>
            </w:pPr>
            <w:r w:rsidRPr="00B971E7">
              <w:rPr>
                <w:rFonts w:ascii="Gilroy SemiBold" w:eastAsia="Arial" w:hAnsi="Gilroy SemiBold" w:cs="Arial"/>
                <w:color w:val="191448" w:themeColor="text1"/>
                <w:sz w:val="21"/>
                <w:szCs w:val="21"/>
              </w:rPr>
              <w:t>EEF26</w:t>
            </w:r>
          </w:p>
        </w:tc>
        <w:tc>
          <w:tcPr>
            <w:tcW w:w="7024" w:type="dxa"/>
          </w:tcPr>
          <w:p w14:paraId="47B1146C" w14:textId="519F2B47" w:rsidR="00F93934" w:rsidRPr="00512630" w:rsidRDefault="00512630" w:rsidP="007B2B1D">
            <w:pPr>
              <w:tabs>
                <w:tab w:val="left" w:pos="1560"/>
              </w:tabs>
              <w:spacing w:line="276" w:lineRule="auto"/>
              <w:ind w:right="83"/>
              <w:rPr>
                <w:rFonts w:ascii="Gilroy" w:hAnsi="Gilroy"/>
                <w:color w:val="36D1A1" w:themeColor="accent1"/>
                <w:sz w:val="21"/>
                <w:szCs w:val="21"/>
              </w:rPr>
            </w:pPr>
            <w:hyperlink r:id="rId14" w:history="1">
              <w:r w:rsidRPr="00512630">
                <w:rPr>
                  <w:rFonts w:ascii="Gilroy" w:eastAsia="Arial" w:hAnsi="Gilroy" w:cs="Arial"/>
                  <w:color w:val="36D1A1" w:themeColor="accent1"/>
                  <w:sz w:val="21"/>
                  <w:szCs w:val="21"/>
                  <w:u w:val="single"/>
                </w:rPr>
                <w:t>lucerne-dialogue.ch/</w:t>
              </w:r>
              <w:proofErr w:type="spellStart"/>
              <w:r w:rsidRPr="00512630">
                <w:rPr>
                  <w:rFonts w:ascii="Gilroy" w:eastAsia="Arial" w:hAnsi="Gilroy" w:cs="Arial"/>
                  <w:color w:val="36D1A1" w:themeColor="accent1"/>
                  <w:sz w:val="21"/>
                  <w:szCs w:val="21"/>
                  <w:u w:val="single"/>
                </w:rPr>
                <w:t>eef</w:t>
              </w:r>
              <w:proofErr w:type="spellEnd"/>
            </w:hyperlink>
          </w:p>
        </w:tc>
      </w:tr>
      <w:tr w:rsidR="00F93934" w:rsidRPr="00512630" w14:paraId="4C0BF738" w14:textId="77777777" w:rsidTr="00512630">
        <w:tc>
          <w:tcPr>
            <w:tcW w:w="2263" w:type="dxa"/>
          </w:tcPr>
          <w:p w14:paraId="3337E0AC" w14:textId="20142467" w:rsidR="00F93934" w:rsidRPr="00B971E7" w:rsidRDefault="00F93934" w:rsidP="007B2B1D">
            <w:pPr>
              <w:tabs>
                <w:tab w:val="left" w:pos="1560"/>
              </w:tabs>
              <w:spacing w:line="276" w:lineRule="auto"/>
              <w:ind w:right="83"/>
              <w:rPr>
                <w:rFonts w:ascii="Gilroy SemiBold" w:hAnsi="Gilroy SemiBold"/>
                <w:color w:val="191448" w:themeColor="text1"/>
                <w:sz w:val="21"/>
                <w:szCs w:val="21"/>
              </w:rPr>
            </w:pPr>
            <w:r w:rsidRPr="00B971E7">
              <w:rPr>
                <w:rFonts w:ascii="Gilroy SemiBold" w:eastAsia="Arial" w:hAnsi="Gilroy SemiBold" w:cs="Arial"/>
                <w:color w:val="191448" w:themeColor="text1"/>
                <w:sz w:val="21"/>
                <w:szCs w:val="21"/>
              </w:rPr>
              <w:t>Bildmaterial</w:t>
            </w:r>
          </w:p>
        </w:tc>
        <w:tc>
          <w:tcPr>
            <w:tcW w:w="7024" w:type="dxa"/>
          </w:tcPr>
          <w:p w14:paraId="01B30679" w14:textId="567498CD" w:rsidR="00F93934" w:rsidRPr="00512630" w:rsidRDefault="00512630" w:rsidP="007B2B1D">
            <w:pPr>
              <w:tabs>
                <w:tab w:val="left" w:pos="1560"/>
              </w:tabs>
              <w:spacing w:line="276" w:lineRule="auto"/>
              <w:ind w:right="83"/>
              <w:rPr>
                <w:rFonts w:ascii="Gilroy" w:hAnsi="Gilroy"/>
                <w:color w:val="36D1A1" w:themeColor="accent1"/>
                <w:sz w:val="21"/>
                <w:szCs w:val="21"/>
              </w:rPr>
            </w:pPr>
            <w:hyperlink r:id="rId15" w:history="1">
              <w:r w:rsidRPr="00512630">
                <w:rPr>
                  <w:rFonts w:ascii="Gilroy" w:eastAsia="Arial" w:hAnsi="Gilroy" w:cs="Arial"/>
                  <w:color w:val="36D1A1" w:themeColor="accent1"/>
                  <w:sz w:val="21"/>
                  <w:szCs w:val="21"/>
                  <w:u w:val="single"/>
                </w:rPr>
                <w:t>Flickr-Mediathek</w:t>
              </w:r>
            </w:hyperlink>
          </w:p>
        </w:tc>
      </w:tr>
      <w:tr w:rsidR="00F93934" w:rsidRPr="00512630" w14:paraId="27706C05" w14:textId="77777777" w:rsidTr="00512630">
        <w:tc>
          <w:tcPr>
            <w:tcW w:w="2263" w:type="dxa"/>
          </w:tcPr>
          <w:p w14:paraId="02180015" w14:textId="5F9D2B3C" w:rsidR="00F93934" w:rsidRPr="00B971E7" w:rsidRDefault="00F93934" w:rsidP="007B2B1D">
            <w:pPr>
              <w:tabs>
                <w:tab w:val="left" w:pos="1560"/>
              </w:tabs>
              <w:spacing w:line="276" w:lineRule="auto"/>
              <w:ind w:right="83"/>
              <w:rPr>
                <w:rFonts w:ascii="Gilroy SemiBold" w:hAnsi="Gilroy SemiBold"/>
                <w:color w:val="191448" w:themeColor="text1"/>
                <w:sz w:val="21"/>
                <w:szCs w:val="21"/>
              </w:rPr>
            </w:pPr>
            <w:r w:rsidRPr="00B971E7">
              <w:rPr>
                <w:rFonts w:ascii="Gilroy SemiBold" w:eastAsia="Arial" w:hAnsi="Gilroy SemiBold" w:cs="Arial"/>
                <w:color w:val="191448" w:themeColor="text1"/>
                <w:sz w:val="21"/>
                <w:szCs w:val="21"/>
              </w:rPr>
              <w:t>Highlight Clip</w:t>
            </w:r>
          </w:p>
        </w:tc>
        <w:tc>
          <w:tcPr>
            <w:tcW w:w="7024" w:type="dxa"/>
          </w:tcPr>
          <w:p w14:paraId="6DC7DCD9" w14:textId="6B7698EC" w:rsidR="00F93934" w:rsidRPr="00512630" w:rsidRDefault="00512630" w:rsidP="007B2B1D">
            <w:pPr>
              <w:tabs>
                <w:tab w:val="left" w:pos="1560"/>
              </w:tabs>
              <w:spacing w:line="276" w:lineRule="auto"/>
              <w:ind w:right="83"/>
              <w:rPr>
                <w:rFonts w:ascii="Gilroy" w:hAnsi="Gilroy"/>
                <w:color w:val="36D1A1" w:themeColor="accent1"/>
                <w:sz w:val="21"/>
                <w:szCs w:val="21"/>
              </w:rPr>
            </w:pPr>
            <w:hyperlink r:id="rId16" w:history="1">
              <w:r w:rsidRPr="00512630">
                <w:rPr>
                  <w:rFonts w:ascii="Gilroy" w:eastAsia="Arial" w:hAnsi="Gilroy" w:cs="Arial"/>
                  <w:color w:val="36D1A1" w:themeColor="accent1"/>
                  <w:sz w:val="21"/>
                  <w:szCs w:val="21"/>
                  <w:u w:val="single"/>
                </w:rPr>
                <w:t>YouTube</w:t>
              </w:r>
            </w:hyperlink>
          </w:p>
        </w:tc>
      </w:tr>
      <w:tr w:rsidR="00F93934" w:rsidRPr="00512630" w14:paraId="7D4B0DBB" w14:textId="77777777" w:rsidTr="00512630">
        <w:tc>
          <w:tcPr>
            <w:tcW w:w="2263" w:type="dxa"/>
          </w:tcPr>
          <w:p w14:paraId="1EECB789" w14:textId="078556ED" w:rsidR="00F93934" w:rsidRPr="00B971E7" w:rsidRDefault="00F93934" w:rsidP="007B2B1D">
            <w:pPr>
              <w:tabs>
                <w:tab w:val="left" w:pos="1560"/>
              </w:tabs>
              <w:spacing w:line="276" w:lineRule="auto"/>
              <w:ind w:right="83"/>
              <w:rPr>
                <w:rFonts w:ascii="Gilroy SemiBold" w:eastAsia="Arial" w:hAnsi="Gilroy SemiBold" w:cs="Arial"/>
                <w:color w:val="191448" w:themeColor="text1"/>
                <w:sz w:val="21"/>
                <w:szCs w:val="21"/>
              </w:rPr>
            </w:pPr>
            <w:r w:rsidRPr="00B971E7">
              <w:rPr>
                <w:rFonts w:ascii="Gilroy SemiBold" w:eastAsia="Arial" w:hAnsi="Gilroy SemiBold" w:cs="Arial"/>
                <w:color w:val="191448" w:themeColor="text1"/>
                <w:sz w:val="21"/>
                <w:szCs w:val="21"/>
              </w:rPr>
              <w:t>LinkedIn</w:t>
            </w:r>
          </w:p>
        </w:tc>
        <w:tc>
          <w:tcPr>
            <w:tcW w:w="7024" w:type="dxa"/>
          </w:tcPr>
          <w:p w14:paraId="7A49D3B0" w14:textId="730C2D5E" w:rsidR="00F93934" w:rsidRPr="00512630" w:rsidRDefault="00512630" w:rsidP="007B2B1D">
            <w:pPr>
              <w:tabs>
                <w:tab w:val="left" w:pos="1560"/>
              </w:tabs>
              <w:spacing w:line="276" w:lineRule="auto"/>
              <w:ind w:right="83"/>
              <w:rPr>
                <w:rFonts w:ascii="Gilroy" w:eastAsia="Arial" w:hAnsi="Gilroy" w:cs="Arial"/>
                <w:color w:val="36D1A1" w:themeColor="accent1"/>
                <w:sz w:val="21"/>
                <w:szCs w:val="21"/>
              </w:rPr>
            </w:pPr>
            <w:hyperlink r:id="rId17" w:history="1">
              <w:r w:rsidRPr="00512630">
                <w:rPr>
                  <w:rFonts w:ascii="Gilroy" w:eastAsia="Arial" w:hAnsi="Gilroy" w:cs="Arial"/>
                  <w:color w:val="36D1A1" w:themeColor="accent1"/>
                  <w:sz w:val="21"/>
                  <w:szCs w:val="21"/>
                  <w:u w:val="single"/>
                </w:rPr>
                <w:t>linkedin.com/</w:t>
              </w:r>
              <w:proofErr w:type="spellStart"/>
              <w:r w:rsidRPr="00512630">
                <w:rPr>
                  <w:rFonts w:ascii="Gilroy" w:eastAsia="Arial" w:hAnsi="Gilroy" w:cs="Arial"/>
                  <w:color w:val="36D1A1" w:themeColor="accent1"/>
                  <w:sz w:val="21"/>
                  <w:szCs w:val="21"/>
                  <w:u w:val="single"/>
                </w:rPr>
                <w:t>company</w:t>
              </w:r>
              <w:proofErr w:type="spellEnd"/>
              <w:r w:rsidRPr="00512630">
                <w:rPr>
                  <w:rFonts w:ascii="Gilroy" w:eastAsia="Arial" w:hAnsi="Gilroy" w:cs="Arial"/>
                  <w:color w:val="36D1A1" w:themeColor="accent1"/>
                  <w:sz w:val="21"/>
                  <w:szCs w:val="21"/>
                  <w:u w:val="single"/>
                </w:rPr>
                <w:t>/</w:t>
              </w:r>
              <w:proofErr w:type="spellStart"/>
              <w:r w:rsidRPr="00512630">
                <w:rPr>
                  <w:rFonts w:ascii="Gilroy" w:eastAsia="Arial" w:hAnsi="Gilroy" w:cs="Arial"/>
                  <w:color w:val="36D1A1" w:themeColor="accent1"/>
                  <w:sz w:val="21"/>
                  <w:szCs w:val="21"/>
                  <w:u w:val="single"/>
                </w:rPr>
                <w:t>lucerne-dialogue</w:t>
              </w:r>
              <w:proofErr w:type="spellEnd"/>
            </w:hyperlink>
          </w:p>
        </w:tc>
      </w:tr>
      <w:tr w:rsidR="00F93934" w:rsidRPr="00512630" w14:paraId="1AD94E66" w14:textId="77777777" w:rsidTr="00512630">
        <w:tc>
          <w:tcPr>
            <w:tcW w:w="2263" w:type="dxa"/>
          </w:tcPr>
          <w:p w14:paraId="66182134" w14:textId="0FC77D81" w:rsidR="00F93934" w:rsidRPr="00B971E7" w:rsidRDefault="00F93934" w:rsidP="007B2B1D">
            <w:pPr>
              <w:tabs>
                <w:tab w:val="left" w:pos="1560"/>
              </w:tabs>
              <w:spacing w:line="276" w:lineRule="auto"/>
              <w:ind w:right="83"/>
              <w:rPr>
                <w:rFonts w:ascii="Gilroy SemiBold" w:eastAsia="Arial" w:hAnsi="Gilroy SemiBold" w:cs="Arial"/>
                <w:color w:val="191448" w:themeColor="text1"/>
                <w:sz w:val="21"/>
                <w:szCs w:val="21"/>
              </w:rPr>
            </w:pPr>
            <w:r w:rsidRPr="00B971E7">
              <w:rPr>
                <w:rFonts w:ascii="Gilroy SemiBold" w:eastAsia="Arial" w:hAnsi="Gilroy SemiBold" w:cs="Arial"/>
                <w:color w:val="191448" w:themeColor="text1"/>
                <w:sz w:val="21"/>
                <w:szCs w:val="21"/>
              </w:rPr>
              <w:t>Instagram</w:t>
            </w:r>
          </w:p>
        </w:tc>
        <w:tc>
          <w:tcPr>
            <w:tcW w:w="7024" w:type="dxa"/>
          </w:tcPr>
          <w:p w14:paraId="46BEA553" w14:textId="47F7EB52" w:rsidR="00F93934" w:rsidRPr="00512630" w:rsidRDefault="00512630" w:rsidP="007B2B1D">
            <w:pPr>
              <w:tabs>
                <w:tab w:val="left" w:pos="1560"/>
              </w:tabs>
              <w:spacing w:line="276" w:lineRule="auto"/>
              <w:ind w:right="83"/>
              <w:rPr>
                <w:rFonts w:ascii="Gilroy" w:eastAsia="Arial" w:hAnsi="Gilroy" w:cs="Arial"/>
                <w:color w:val="36D1A1" w:themeColor="accent1"/>
                <w:sz w:val="21"/>
                <w:szCs w:val="21"/>
              </w:rPr>
            </w:pPr>
            <w:hyperlink r:id="rId18" w:history="1">
              <w:r w:rsidRPr="00512630">
                <w:rPr>
                  <w:rFonts w:ascii="Gilroy" w:eastAsia="Arial" w:hAnsi="Gilroy" w:cs="Arial"/>
                  <w:color w:val="36D1A1" w:themeColor="accent1"/>
                  <w:sz w:val="21"/>
                  <w:szCs w:val="21"/>
                  <w:u w:val="single"/>
                </w:rPr>
                <w:t>@lucernedialogue</w:t>
              </w:r>
            </w:hyperlink>
          </w:p>
        </w:tc>
      </w:tr>
      <w:tr w:rsidR="00F93934" w:rsidRPr="00512630" w14:paraId="232684A3" w14:textId="77777777" w:rsidTr="00512630">
        <w:tc>
          <w:tcPr>
            <w:tcW w:w="2263" w:type="dxa"/>
          </w:tcPr>
          <w:p w14:paraId="73ADE257" w14:textId="78AA205A" w:rsidR="00F93934" w:rsidRPr="00B971E7" w:rsidRDefault="00F93934" w:rsidP="007B2B1D">
            <w:pPr>
              <w:tabs>
                <w:tab w:val="left" w:pos="1560"/>
              </w:tabs>
              <w:spacing w:line="276" w:lineRule="auto"/>
              <w:ind w:right="83"/>
              <w:rPr>
                <w:rFonts w:ascii="Gilroy SemiBold" w:eastAsia="Arial" w:hAnsi="Gilroy SemiBold" w:cs="Arial"/>
                <w:color w:val="191448" w:themeColor="text1"/>
                <w:sz w:val="21"/>
                <w:szCs w:val="21"/>
              </w:rPr>
            </w:pPr>
            <w:r w:rsidRPr="00B971E7">
              <w:rPr>
                <w:rFonts w:ascii="Gilroy SemiBold" w:eastAsia="Arial" w:hAnsi="Gilroy SemiBold" w:cs="Arial"/>
                <w:color w:val="191448" w:themeColor="text1"/>
                <w:sz w:val="21"/>
                <w:szCs w:val="21"/>
              </w:rPr>
              <w:t>YouTube</w:t>
            </w:r>
          </w:p>
        </w:tc>
        <w:tc>
          <w:tcPr>
            <w:tcW w:w="7024" w:type="dxa"/>
          </w:tcPr>
          <w:p w14:paraId="70D12933" w14:textId="19F7E9D2" w:rsidR="00F93934" w:rsidRPr="00512630" w:rsidRDefault="00512630" w:rsidP="007B2B1D">
            <w:pPr>
              <w:tabs>
                <w:tab w:val="left" w:pos="1560"/>
              </w:tabs>
              <w:spacing w:line="276" w:lineRule="auto"/>
              <w:ind w:right="83"/>
              <w:rPr>
                <w:rFonts w:ascii="Gilroy" w:eastAsia="Arial" w:hAnsi="Gilroy" w:cs="Arial"/>
                <w:color w:val="36D1A1" w:themeColor="accent1"/>
                <w:sz w:val="21"/>
                <w:szCs w:val="21"/>
              </w:rPr>
            </w:pPr>
            <w:hyperlink r:id="rId19" w:history="1">
              <w:r w:rsidRPr="00512630">
                <w:rPr>
                  <w:rFonts w:ascii="Gilroy" w:eastAsia="Arial" w:hAnsi="Gilroy" w:cs="Arial"/>
                  <w:color w:val="36D1A1" w:themeColor="accent1"/>
                  <w:sz w:val="21"/>
                  <w:szCs w:val="21"/>
                  <w:u w:val="single"/>
                </w:rPr>
                <w:t>@lucernedialogue</w:t>
              </w:r>
            </w:hyperlink>
          </w:p>
        </w:tc>
      </w:tr>
    </w:tbl>
    <w:p w14:paraId="6B04A562" w14:textId="77777777" w:rsidR="0036426F" w:rsidRPr="00512630" w:rsidRDefault="0036426F" w:rsidP="00083D69">
      <w:pPr>
        <w:tabs>
          <w:tab w:val="left" w:pos="1560"/>
        </w:tabs>
        <w:spacing w:line="276" w:lineRule="auto"/>
        <w:ind w:right="83"/>
        <w:rPr>
          <w:rFonts w:ascii="Gilroy" w:hAnsi="Gilroy"/>
          <w:color w:val="191448" w:themeColor="text1"/>
          <w:sz w:val="21"/>
          <w:szCs w:val="21"/>
          <w:lang w:val="en-US"/>
        </w:rPr>
      </w:pPr>
    </w:p>
    <w:p w14:paraId="313F85DC" w14:textId="100712CA" w:rsidR="007A495C" w:rsidRPr="00512630" w:rsidRDefault="00512630" w:rsidP="00083D69">
      <w:pPr>
        <w:tabs>
          <w:tab w:val="left" w:pos="1985"/>
        </w:tabs>
        <w:spacing w:line="276" w:lineRule="auto"/>
        <w:rPr>
          <w:rFonts w:ascii="Gilroy" w:hAnsi="Gilroy"/>
          <w:b/>
          <w:bCs/>
          <w:color w:val="191448" w:themeColor="text1"/>
          <w:sz w:val="21"/>
          <w:szCs w:val="21"/>
          <w:lang w:val="it-CH"/>
        </w:rPr>
      </w:pPr>
      <w:r w:rsidRPr="00512630">
        <w:rPr>
          <w:rFonts w:ascii="Gilroy" w:hAnsi="Gilroy"/>
          <w:b/>
          <w:bCs/>
          <w:color w:val="191448" w:themeColor="text1"/>
          <w:sz w:val="21"/>
          <w:szCs w:val="21"/>
          <w:lang w:val="it-CH"/>
        </w:rPr>
        <w:t>Hashtags</w:t>
      </w:r>
    </w:p>
    <w:p w14:paraId="2F4C97ED" w14:textId="763F6CB8" w:rsidR="00434FC8" w:rsidRPr="00512630" w:rsidRDefault="007A495C" w:rsidP="00083D69">
      <w:pPr>
        <w:tabs>
          <w:tab w:val="left" w:pos="1985"/>
        </w:tabs>
        <w:spacing w:line="276" w:lineRule="auto"/>
        <w:rPr>
          <w:rFonts w:ascii="Gilroy" w:hAnsi="Gilroy"/>
          <w:color w:val="191448" w:themeColor="text1"/>
          <w:sz w:val="21"/>
          <w:szCs w:val="21"/>
          <w:lang w:val="it-CH"/>
        </w:rPr>
      </w:pPr>
      <w:r w:rsidRPr="00512630">
        <w:rPr>
          <w:rFonts w:ascii="Gilroy" w:hAnsi="Gilroy"/>
          <w:color w:val="191448" w:themeColor="text1"/>
          <w:sz w:val="21"/>
          <w:szCs w:val="21"/>
          <w:lang w:val="en-US"/>
        </w:rPr>
        <w:t>#EEF2</w:t>
      </w:r>
      <w:r w:rsidR="00A83FF0" w:rsidRPr="00512630">
        <w:rPr>
          <w:rFonts w:ascii="Gilroy" w:hAnsi="Gilroy"/>
          <w:color w:val="191448" w:themeColor="text1"/>
          <w:sz w:val="21"/>
          <w:szCs w:val="21"/>
          <w:lang w:val="en-US"/>
        </w:rPr>
        <w:t>6</w:t>
      </w:r>
      <w:r w:rsidRPr="00512630">
        <w:rPr>
          <w:rFonts w:ascii="Gilroy" w:hAnsi="Gilroy"/>
          <w:color w:val="191448" w:themeColor="text1"/>
          <w:sz w:val="21"/>
          <w:szCs w:val="21"/>
          <w:lang w:val="en-US"/>
        </w:rPr>
        <w:t xml:space="preserve"> #EuropeanEconomicForum202</w:t>
      </w:r>
      <w:r w:rsidR="00A83FF0" w:rsidRPr="00512630">
        <w:rPr>
          <w:rFonts w:ascii="Gilroy" w:hAnsi="Gilroy"/>
          <w:color w:val="191448" w:themeColor="text1"/>
          <w:sz w:val="21"/>
          <w:szCs w:val="21"/>
          <w:lang w:val="en-US"/>
        </w:rPr>
        <w:t>6</w:t>
      </w:r>
      <w:r w:rsidRPr="00512630">
        <w:rPr>
          <w:rFonts w:ascii="Gilroy" w:hAnsi="Gilroy"/>
          <w:color w:val="191448" w:themeColor="text1"/>
          <w:sz w:val="21"/>
          <w:szCs w:val="21"/>
          <w:lang w:val="en-US"/>
        </w:rPr>
        <w:t xml:space="preserve"> #LucerneDialogue</w:t>
      </w:r>
      <w:r w:rsidR="00512630" w:rsidRPr="00512630">
        <w:rPr>
          <w:rFonts w:ascii="Gilroy" w:hAnsi="Gilroy"/>
          <w:color w:val="191448" w:themeColor="text1"/>
          <w:sz w:val="21"/>
          <w:szCs w:val="21"/>
          <w:lang w:val="en-US"/>
        </w:rPr>
        <w:t xml:space="preserve"> </w:t>
      </w:r>
      <w:r w:rsidR="00512630" w:rsidRPr="00512630">
        <w:rPr>
          <w:rFonts w:ascii="Gilroy" w:hAnsi="Gilroy"/>
          <w:color w:val="191448" w:themeColor="text1"/>
          <w:sz w:val="21"/>
          <w:szCs w:val="21"/>
        </w:rPr>
        <w:t>#ForAStrongerEurope</w:t>
      </w:r>
    </w:p>
    <w:sectPr w:rsidR="00434FC8" w:rsidRPr="00512630" w:rsidSect="00512630">
      <w:headerReference w:type="default" r:id="rId20"/>
      <w:footerReference w:type="even" r:id="rId21"/>
      <w:footerReference w:type="default" r:id="rId22"/>
      <w:headerReference w:type="first" r:id="rId23"/>
      <w:pgSz w:w="11906" w:h="16838" w:code="9"/>
      <w:pgMar w:top="1128" w:right="1418" w:bottom="709" w:left="1191" w:header="67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D716" w14:textId="77777777" w:rsidR="00184101" w:rsidRDefault="00184101" w:rsidP="00DF560B">
      <w:r>
        <w:separator/>
      </w:r>
    </w:p>
  </w:endnote>
  <w:endnote w:type="continuationSeparator" w:id="0">
    <w:p w14:paraId="1DF0DD09" w14:textId="77777777" w:rsidR="00184101" w:rsidRDefault="00184101" w:rsidP="00DF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Gilroy Bold">
    <w:panose1 w:val="020B0604020202020204"/>
    <w:charset w:val="4D"/>
    <w:family w:val="auto"/>
    <w:notTrueType/>
    <w:pitch w:val="variable"/>
    <w:sig w:usb0="00000207" w:usb1="00000000" w:usb2="00000000" w:usb3="00000000" w:csb0="00000097" w:csb1="00000000"/>
  </w:font>
  <w:font w:name="Gilroy Light">
    <w:panose1 w:val="020B0604020202020204"/>
    <w:charset w:val="4D"/>
    <w:family w:val="auto"/>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Gilroy ExtraBold">
    <w:panose1 w:val="020B0604020202020204"/>
    <w:charset w:val="4D"/>
    <w:family w:val="auto"/>
    <w:notTrueType/>
    <w:pitch w:val="variable"/>
    <w:sig w:usb0="00000207" w:usb1="00000000" w:usb2="00000000" w:usb3="00000000" w:csb0="00000097" w:csb1="00000000"/>
  </w:font>
  <w:font w:name="Gilroy (OTF) Light">
    <w:altName w:val="Calibri"/>
    <w:panose1 w:val="020B0604020202020204"/>
    <w:charset w:val="00"/>
    <w:family w:val="auto"/>
    <w:notTrueType/>
    <w:pitch w:val="default"/>
    <w:sig w:usb0="00000003" w:usb1="00000000" w:usb2="00000000" w:usb3="00000000" w:csb0="00000001" w:csb1="00000000"/>
  </w:font>
  <w:font w:name="Gilroy">
    <w:panose1 w:val="020B0604020202020204"/>
    <w:charset w:val="4D"/>
    <w:family w:val="auto"/>
    <w:notTrueType/>
    <w:pitch w:val="variable"/>
    <w:sig w:usb0="00000207" w:usb1="00000000" w:usb2="00000000" w:usb3="00000000" w:csb0="00000097" w:csb1="00000000"/>
  </w:font>
  <w:font w:name="Gilroy SemiBold">
    <w:panose1 w:val="00000700000000000000"/>
    <w:charset w:val="4D"/>
    <w:family w:val="auto"/>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ilroy Italic">
    <w:panose1 w:val="000005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54124751"/>
      <w:docPartObj>
        <w:docPartGallery w:val="Page Numbers (Bottom of Page)"/>
        <w:docPartUnique/>
      </w:docPartObj>
    </w:sdtPr>
    <w:sdtContent>
      <w:p w14:paraId="6E2BD624" w14:textId="31DA222A" w:rsidR="00512630" w:rsidRDefault="00512630" w:rsidP="00DD679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1A8B5440" w14:textId="77777777" w:rsidR="00512630" w:rsidRDefault="00512630" w:rsidP="0051263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color w:val="36D1A1" w:themeColor="accent1"/>
      </w:rPr>
      <w:id w:val="998309726"/>
      <w:docPartObj>
        <w:docPartGallery w:val="Page Numbers (Bottom of Page)"/>
        <w:docPartUnique/>
      </w:docPartObj>
    </w:sdtPr>
    <w:sdtContent>
      <w:p w14:paraId="5AD67ECC" w14:textId="0F7AE38F" w:rsidR="00512630" w:rsidRPr="00512630" w:rsidRDefault="00512630" w:rsidP="00DD6794">
        <w:pPr>
          <w:pStyle w:val="Fuzeile"/>
          <w:framePr w:wrap="none" w:vAnchor="text" w:hAnchor="margin" w:xAlign="right" w:y="1"/>
          <w:rPr>
            <w:rStyle w:val="Seitenzahl"/>
            <w:color w:val="36D1A1" w:themeColor="accent1"/>
          </w:rPr>
        </w:pPr>
        <w:r w:rsidRPr="00512630">
          <w:rPr>
            <w:rStyle w:val="Seitenzahl"/>
            <w:color w:val="36D1A1" w:themeColor="accent1"/>
          </w:rPr>
          <w:fldChar w:fldCharType="begin"/>
        </w:r>
        <w:r w:rsidRPr="00512630">
          <w:rPr>
            <w:rStyle w:val="Seitenzahl"/>
            <w:color w:val="36D1A1" w:themeColor="accent1"/>
          </w:rPr>
          <w:instrText xml:space="preserve"> PAGE </w:instrText>
        </w:r>
        <w:r w:rsidRPr="00512630">
          <w:rPr>
            <w:rStyle w:val="Seitenzahl"/>
            <w:color w:val="36D1A1" w:themeColor="accent1"/>
          </w:rPr>
          <w:fldChar w:fldCharType="separate"/>
        </w:r>
        <w:r w:rsidRPr="00512630">
          <w:rPr>
            <w:rStyle w:val="Seitenzahl"/>
            <w:noProof/>
            <w:color w:val="36D1A1" w:themeColor="accent1"/>
          </w:rPr>
          <w:t>2</w:t>
        </w:r>
        <w:r w:rsidRPr="00512630">
          <w:rPr>
            <w:rStyle w:val="Seitenzahl"/>
            <w:color w:val="36D1A1" w:themeColor="accent1"/>
          </w:rPr>
          <w:fldChar w:fldCharType="end"/>
        </w:r>
      </w:p>
    </w:sdtContent>
  </w:sdt>
  <w:p w14:paraId="44E39A92" w14:textId="2381E5F7" w:rsidR="00673988" w:rsidRPr="00512630" w:rsidRDefault="00512630" w:rsidP="00512630">
    <w:pPr>
      <w:pStyle w:val="Fuzeile"/>
      <w:jc w:val="left"/>
      <w:rPr>
        <w:color w:val="36D1A1" w:themeColor="accent1"/>
      </w:rPr>
    </w:pPr>
    <w:r w:rsidRPr="00512630">
      <w:rPr>
        <w:color w:val="36D1A1" w:themeColor="accent1"/>
      </w:rPr>
      <w:t xml:space="preserve">Pressemappe EEF | Factsheet &amp; </w:t>
    </w:r>
    <w:proofErr w:type="spellStart"/>
    <w:r w:rsidRPr="00512630">
      <w:rPr>
        <w:color w:val="36D1A1" w:themeColor="accent1"/>
      </w:rPr>
      <w:t>Boilerplate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D5C7" w14:textId="77777777" w:rsidR="00184101" w:rsidRDefault="00184101" w:rsidP="00DF560B">
      <w:r>
        <w:separator/>
      </w:r>
    </w:p>
  </w:footnote>
  <w:footnote w:type="continuationSeparator" w:id="0">
    <w:p w14:paraId="3A3009BC" w14:textId="77777777" w:rsidR="00184101" w:rsidRDefault="00184101" w:rsidP="00DF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8AF5" w14:textId="5D96CA73" w:rsidR="00867831" w:rsidRDefault="00867831">
    <w:pPr>
      <w:pStyle w:val="Kopfzeile"/>
    </w:pPr>
    <w:r>
      <w:rPr>
        <w:noProof/>
      </w:rPr>
      <w:drawing>
        <wp:inline distT="0" distB="0" distL="0" distR="0" wp14:anchorId="7CE175BD" wp14:editId="41E9DE77">
          <wp:extent cx="2328421" cy="534392"/>
          <wp:effectExtent l="0" t="0" r="0" b="0"/>
          <wp:docPr id="21222343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34360" name="Grafik 2122234360"/>
                  <pic:cNvPicPr/>
                </pic:nvPicPr>
                <pic:blipFill>
                  <a:blip r:embed="rId1">
                    <a:extLst>
                      <a:ext uri="{28A0092B-C50C-407E-A947-70E740481C1C}">
                        <a14:useLocalDpi xmlns:a14="http://schemas.microsoft.com/office/drawing/2010/main" val="0"/>
                      </a:ext>
                    </a:extLst>
                  </a:blip>
                  <a:stretch>
                    <a:fillRect/>
                  </a:stretch>
                </pic:blipFill>
                <pic:spPr>
                  <a:xfrm>
                    <a:off x="0" y="0"/>
                    <a:ext cx="2473467" cy="5676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303E" w14:textId="4933395C" w:rsidR="000B47BB" w:rsidRPr="00C844C9" w:rsidRDefault="00B208E6" w:rsidP="000B47BB">
    <w:pPr>
      <w:pStyle w:val="Kopfzeile"/>
      <w:rPr>
        <w:color w:val="26368B"/>
      </w:rPr>
    </w:pPr>
    <w:r>
      <w:rPr>
        <w:noProof/>
        <w:color w:val="26368B"/>
      </w:rPr>
      <w:drawing>
        <wp:inline distT="0" distB="0" distL="0" distR="0" wp14:anchorId="4D2C5DE1" wp14:editId="226D5648">
          <wp:extent cx="3098800" cy="711200"/>
          <wp:effectExtent l="0" t="0" r="0" b="0"/>
          <wp:docPr id="15228098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09879" name="Grafik 1522809879"/>
                  <pic:cNvPicPr/>
                </pic:nvPicPr>
                <pic:blipFill>
                  <a:blip r:embed="rId1">
                    <a:extLst>
                      <a:ext uri="{28A0092B-C50C-407E-A947-70E740481C1C}">
                        <a14:useLocalDpi xmlns:a14="http://schemas.microsoft.com/office/drawing/2010/main" val="0"/>
                      </a:ext>
                    </a:extLst>
                  </a:blip>
                  <a:stretch>
                    <a:fillRect/>
                  </a:stretch>
                </pic:blipFill>
                <pic:spPr>
                  <a:xfrm>
                    <a:off x="0" y="0"/>
                    <a:ext cx="3098800" cy="711200"/>
                  </a:xfrm>
                  <a:prstGeom prst="rect">
                    <a:avLst/>
                  </a:prstGeom>
                </pic:spPr>
              </pic:pic>
            </a:graphicData>
          </a:graphic>
        </wp:inline>
      </w:drawing>
    </w:r>
  </w:p>
  <w:p w14:paraId="3E0154E8" w14:textId="5E15D372" w:rsidR="000B47BB" w:rsidRPr="000B47BB" w:rsidRDefault="000B47BB" w:rsidP="000B47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7836"/>
    <w:multiLevelType w:val="hybridMultilevel"/>
    <w:tmpl w:val="EE863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339B7A3D"/>
    <w:multiLevelType w:val="hybridMultilevel"/>
    <w:tmpl w:val="6FD6EFD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4AE35D5"/>
    <w:multiLevelType w:val="hybridMultilevel"/>
    <w:tmpl w:val="E68E979A"/>
    <w:lvl w:ilvl="0" w:tplc="04070001">
      <w:start w:val="2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F806ED"/>
    <w:multiLevelType w:val="hybridMultilevel"/>
    <w:tmpl w:val="68F29A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A015030"/>
    <w:multiLevelType w:val="hybridMultilevel"/>
    <w:tmpl w:val="06E28F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538148A9"/>
    <w:multiLevelType w:val="hybridMultilevel"/>
    <w:tmpl w:val="47CE1A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853C71"/>
    <w:multiLevelType w:val="hybridMultilevel"/>
    <w:tmpl w:val="DD268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B8608C"/>
    <w:multiLevelType w:val="multilevel"/>
    <w:tmpl w:val="A5B6E9AE"/>
    <w:lvl w:ilvl="0">
      <w:start w:val="1"/>
      <w:numFmt w:val="bullet"/>
      <w:pStyle w:val="Listenabsatz"/>
      <w:lvlText w:val=""/>
      <w:lvlJc w:val="left"/>
      <w:pPr>
        <w:ind w:left="284" w:hanging="284"/>
      </w:pPr>
      <w:rPr>
        <w:rFonts w:ascii="Wingdings 3" w:hAnsi="Wingdings 3" w:hint="default"/>
        <w:color w:val="36D1A1" w:themeColor="accent1"/>
      </w:rPr>
    </w:lvl>
    <w:lvl w:ilvl="1">
      <w:start w:val="1"/>
      <w:numFmt w:val="bullet"/>
      <w:lvlText w:val=""/>
      <w:lvlJc w:val="left"/>
      <w:pPr>
        <w:ind w:left="568" w:hanging="284"/>
      </w:pPr>
      <w:rPr>
        <w:rFonts w:ascii="Wingdings" w:hAnsi="Wingdings" w:hint="default"/>
        <w:color w:val="36D1A1" w:themeColor="accent1"/>
      </w:rPr>
    </w:lvl>
    <w:lvl w:ilvl="2">
      <w:start w:val="1"/>
      <w:numFmt w:val="bullet"/>
      <w:lvlText w:val=""/>
      <w:lvlJc w:val="left"/>
      <w:pPr>
        <w:ind w:left="852" w:hanging="284"/>
      </w:pPr>
      <w:rPr>
        <w:rFonts w:ascii="Wingdings" w:hAnsi="Wingdings" w:hint="default"/>
        <w:color w:val="E72E6F" w:themeColor="accent3"/>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735E37AF"/>
    <w:multiLevelType w:val="hybridMultilevel"/>
    <w:tmpl w:val="D584B6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8FA5CEA"/>
    <w:multiLevelType w:val="hybridMultilevel"/>
    <w:tmpl w:val="6624E1DA"/>
    <w:lvl w:ilvl="0" w:tplc="93DAA28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6376380">
    <w:abstractNumId w:val="7"/>
  </w:num>
  <w:num w:numId="2" w16cid:durableId="869146292">
    <w:abstractNumId w:val="8"/>
  </w:num>
  <w:num w:numId="3" w16cid:durableId="1808013583">
    <w:abstractNumId w:val="1"/>
  </w:num>
  <w:num w:numId="4" w16cid:durableId="1486243806">
    <w:abstractNumId w:val="4"/>
  </w:num>
  <w:num w:numId="5" w16cid:durableId="409499084">
    <w:abstractNumId w:val="3"/>
  </w:num>
  <w:num w:numId="6" w16cid:durableId="1406033620">
    <w:abstractNumId w:val="0"/>
  </w:num>
  <w:num w:numId="7" w16cid:durableId="362826024">
    <w:abstractNumId w:val="9"/>
  </w:num>
  <w:num w:numId="8" w16cid:durableId="1473908776">
    <w:abstractNumId w:val="2"/>
  </w:num>
  <w:num w:numId="9" w16cid:durableId="1404257048">
    <w:abstractNumId w:val="5"/>
  </w:num>
  <w:num w:numId="10" w16cid:durableId="170860436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08"/>
    <w:rsid w:val="00001461"/>
    <w:rsid w:val="00010873"/>
    <w:rsid w:val="00010FA8"/>
    <w:rsid w:val="00015F70"/>
    <w:rsid w:val="00015F82"/>
    <w:rsid w:val="00021643"/>
    <w:rsid w:val="000223E5"/>
    <w:rsid w:val="00022FEB"/>
    <w:rsid w:val="00025B60"/>
    <w:rsid w:val="000277E9"/>
    <w:rsid w:val="0003301D"/>
    <w:rsid w:val="000331D3"/>
    <w:rsid w:val="000353D0"/>
    <w:rsid w:val="00035DF4"/>
    <w:rsid w:val="000379E8"/>
    <w:rsid w:val="00041CF0"/>
    <w:rsid w:val="000426BF"/>
    <w:rsid w:val="00045547"/>
    <w:rsid w:val="00056DB6"/>
    <w:rsid w:val="000608EE"/>
    <w:rsid w:val="000704EF"/>
    <w:rsid w:val="000706A2"/>
    <w:rsid w:val="000719D0"/>
    <w:rsid w:val="000772CA"/>
    <w:rsid w:val="00077BBB"/>
    <w:rsid w:val="00082291"/>
    <w:rsid w:val="00083D69"/>
    <w:rsid w:val="00097467"/>
    <w:rsid w:val="000A02D6"/>
    <w:rsid w:val="000A3DF0"/>
    <w:rsid w:val="000A4078"/>
    <w:rsid w:val="000A5216"/>
    <w:rsid w:val="000B1C17"/>
    <w:rsid w:val="000B2886"/>
    <w:rsid w:val="000B47BB"/>
    <w:rsid w:val="000B62EE"/>
    <w:rsid w:val="000B6AA7"/>
    <w:rsid w:val="000B789F"/>
    <w:rsid w:val="000C3B52"/>
    <w:rsid w:val="000C5F74"/>
    <w:rsid w:val="000C601C"/>
    <w:rsid w:val="000D3A02"/>
    <w:rsid w:val="000D55D0"/>
    <w:rsid w:val="000D6425"/>
    <w:rsid w:val="000D72F0"/>
    <w:rsid w:val="000E431A"/>
    <w:rsid w:val="000E5BBA"/>
    <w:rsid w:val="000E68A4"/>
    <w:rsid w:val="000F0676"/>
    <w:rsid w:val="000F09D0"/>
    <w:rsid w:val="000F1ABA"/>
    <w:rsid w:val="000F22CB"/>
    <w:rsid w:val="000F2BDE"/>
    <w:rsid w:val="000F614E"/>
    <w:rsid w:val="000F7C6A"/>
    <w:rsid w:val="001006C4"/>
    <w:rsid w:val="0010570E"/>
    <w:rsid w:val="00107BE9"/>
    <w:rsid w:val="00107DE0"/>
    <w:rsid w:val="00114710"/>
    <w:rsid w:val="00117BEC"/>
    <w:rsid w:val="00117C63"/>
    <w:rsid w:val="00122C3B"/>
    <w:rsid w:val="001230BA"/>
    <w:rsid w:val="001251B3"/>
    <w:rsid w:val="00130E1B"/>
    <w:rsid w:val="001311BC"/>
    <w:rsid w:val="00132EC5"/>
    <w:rsid w:val="00133EC6"/>
    <w:rsid w:val="0013608B"/>
    <w:rsid w:val="00140F20"/>
    <w:rsid w:val="001413DD"/>
    <w:rsid w:val="00143F32"/>
    <w:rsid w:val="00145777"/>
    <w:rsid w:val="00145D4C"/>
    <w:rsid w:val="001528C4"/>
    <w:rsid w:val="00155BC5"/>
    <w:rsid w:val="00155D5D"/>
    <w:rsid w:val="001567A6"/>
    <w:rsid w:val="00156B99"/>
    <w:rsid w:val="00161911"/>
    <w:rsid w:val="00163241"/>
    <w:rsid w:val="00164A2E"/>
    <w:rsid w:val="00167913"/>
    <w:rsid w:val="00171354"/>
    <w:rsid w:val="001717C4"/>
    <w:rsid w:val="00173BE5"/>
    <w:rsid w:val="001766F4"/>
    <w:rsid w:val="00183FD2"/>
    <w:rsid w:val="00184101"/>
    <w:rsid w:val="001850CB"/>
    <w:rsid w:val="001877A9"/>
    <w:rsid w:val="00190C58"/>
    <w:rsid w:val="00191919"/>
    <w:rsid w:val="00192CB5"/>
    <w:rsid w:val="00193C77"/>
    <w:rsid w:val="001959F8"/>
    <w:rsid w:val="00195C4B"/>
    <w:rsid w:val="001964BA"/>
    <w:rsid w:val="001A0149"/>
    <w:rsid w:val="001A0D8F"/>
    <w:rsid w:val="001A23DC"/>
    <w:rsid w:val="001A448F"/>
    <w:rsid w:val="001A53B0"/>
    <w:rsid w:val="001A6B46"/>
    <w:rsid w:val="001A6D7E"/>
    <w:rsid w:val="001A6DEA"/>
    <w:rsid w:val="001B43A4"/>
    <w:rsid w:val="001B57AE"/>
    <w:rsid w:val="001B7FE4"/>
    <w:rsid w:val="001C150A"/>
    <w:rsid w:val="001C60F7"/>
    <w:rsid w:val="001D51EA"/>
    <w:rsid w:val="001D69F2"/>
    <w:rsid w:val="001E0708"/>
    <w:rsid w:val="001E3D26"/>
    <w:rsid w:val="001E77A3"/>
    <w:rsid w:val="001F26F7"/>
    <w:rsid w:val="001F3389"/>
    <w:rsid w:val="001F527A"/>
    <w:rsid w:val="0020281E"/>
    <w:rsid w:val="00204A45"/>
    <w:rsid w:val="00204EAE"/>
    <w:rsid w:val="002053C1"/>
    <w:rsid w:val="00206618"/>
    <w:rsid w:val="0020747E"/>
    <w:rsid w:val="002103DA"/>
    <w:rsid w:val="002133D7"/>
    <w:rsid w:val="00221865"/>
    <w:rsid w:val="0022465D"/>
    <w:rsid w:val="00225D7B"/>
    <w:rsid w:val="00232787"/>
    <w:rsid w:val="0023324F"/>
    <w:rsid w:val="002365E9"/>
    <w:rsid w:val="00241EF4"/>
    <w:rsid w:val="00244659"/>
    <w:rsid w:val="00244FCC"/>
    <w:rsid w:val="00247388"/>
    <w:rsid w:val="00252531"/>
    <w:rsid w:val="00262EA2"/>
    <w:rsid w:val="00266843"/>
    <w:rsid w:val="002675D4"/>
    <w:rsid w:val="00272579"/>
    <w:rsid w:val="00272762"/>
    <w:rsid w:val="0027381C"/>
    <w:rsid w:val="00273A7A"/>
    <w:rsid w:val="0027520B"/>
    <w:rsid w:val="0028042D"/>
    <w:rsid w:val="0028698A"/>
    <w:rsid w:val="00295CDD"/>
    <w:rsid w:val="002965EC"/>
    <w:rsid w:val="00296E6D"/>
    <w:rsid w:val="002A0073"/>
    <w:rsid w:val="002A0DAA"/>
    <w:rsid w:val="002A256F"/>
    <w:rsid w:val="002A26C3"/>
    <w:rsid w:val="002A4ED6"/>
    <w:rsid w:val="002A67C5"/>
    <w:rsid w:val="002B2594"/>
    <w:rsid w:val="002B58E6"/>
    <w:rsid w:val="002B7FD8"/>
    <w:rsid w:val="002D16F5"/>
    <w:rsid w:val="002D7366"/>
    <w:rsid w:val="002E7CDE"/>
    <w:rsid w:val="002F77CE"/>
    <w:rsid w:val="00305E85"/>
    <w:rsid w:val="0030783B"/>
    <w:rsid w:val="0030783C"/>
    <w:rsid w:val="00312B39"/>
    <w:rsid w:val="00313020"/>
    <w:rsid w:val="003133B9"/>
    <w:rsid w:val="0032004E"/>
    <w:rsid w:val="00320912"/>
    <w:rsid w:val="003320A4"/>
    <w:rsid w:val="00334C43"/>
    <w:rsid w:val="00344984"/>
    <w:rsid w:val="003476A1"/>
    <w:rsid w:val="003520B4"/>
    <w:rsid w:val="0036009A"/>
    <w:rsid w:val="00360EE4"/>
    <w:rsid w:val="00362195"/>
    <w:rsid w:val="00363C7C"/>
    <w:rsid w:val="0036426F"/>
    <w:rsid w:val="00372E52"/>
    <w:rsid w:val="00376505"/>
    <w:rsid w:val="003777D6"/>
    <w:rsid w:val="00380133"/>
    <w:rsid w:val="00381BB5"/>
    <w:rsid w:val="00383107"/>
    <w:rsid w:val="0038776F"/>
    <w:rsid w:val="00395FB3"/>
    <w:rsid w:val="003A4E26"/>
    <w:rsid w:val="003B067A"/>
    <w:rsid w:val="003B34BA"/>
    <w:rsid w:val="003B7A63"/>
    <w:rsid w:val="003C08B7"/>
    <w:rsid w:val="003C0C50"/>
    <w:rsid w:val="003C48E2"/>
    <w:rsid w:val="003C4F7A"/>
    <w:rsid w:val="003C74C0"/>
    <w:rsid w:val="003D0B5E"/>
    <w:rsid w:val="003D15B9"/>
    <w:rsid w:val="003D1D5D"/>
    <w:rsid w:val="003D582F"/>
    <w:rsid w:val="003D7093"/>
    <w:rsid w:val="003E09F0"/>
    <w:rsid w:val="003E2996"/>
    <w:rsid w:val="003F13B6"/>
    <w:rsid w:val="003F555D"/>
    <w:rsid w:val="003F6917"/>
    <w:rsid w:val="004020F9"/>
    <w:rsid w:val="00412379"/>
    <w:rsid w:val="00412D34"/>
    <w:rsid w:val="00413A45"/>
    <w:rsid w:val="00413FD4"/>
    <w:rsid w:val="00414828"/>
    <w:rsid w:val="004209C7"/>
    <w:rsid w:val="00422181"/>
    <w:rsid w:val="00422E01"/>
    <w:rsid w:val="0042430F"/>
    <w:rsid w:val="0042505C"/>
    <w:rsid w:val="0042647D"/>
    <w:rsid w:val="00426BF2"/>
    <w:rsid w:val="00427B86"/>
    <w:rsid w:val="00432025"/>
    <w:rsid w:val="00432594"/>
    <w:rsid w:val="00434FC8"/>
    <w:rsid w:val="00440A3D"/>
    <w:rsid w:val="00443E73"/>
    <w:rsid w:val="00444334"/>
    <w:rsid w:val="00446136"/>
    <w:rsid w:val="00451499"/>
    <w:rsid w:val="00452A4A"/>
    <w:rsid w:val="00453792"/>
    <w:rsid w:val="00456B55"/>
    <w:rsid w:val="00456ECA"/>
    <w:rsid w:val="00461F81"/>
    <w:rsid w:val="00461FD1"/>
    <w:rsid w:val="004620A9"/>
    <w:rsid w:val="004628E4"/>
    <w:rsid w:val="0047226A"/>
    <w:rsid w:val="00473DF8"/>
    <w:rsid w:val="00473FB4"/>
    <w:rsid w:val="00475458"/>
    <w:rsid w:val="0047641C"/>
    <w:rsid w:val="00476A65"/>
    <w:rsid w:val="00480FD8"/>
    <w:rsid w:val="0048272F"/>
    <w:rsid w:val="004877B7"/>
    <w:rsid w:val="0049238A"/>
    <w:rsid w:val="00492939"/>
    <w:rsid w:val="004939C8"/>
    <w:rsid w:val="00495A87"/>
    <w:rsid w:val="004A644C"/>
    <w:rsid w:val="004B1274"/>
    <w:rsid w:val="004B2DDE"/>
    <w:rsid w:val="004B30AC"/>
    <w:rsid w:val="004B372B"/>
    <w:rsid w:val="004C630C"/>
    <w:rsid w:val="004D1207"/>
    <w:rsid w:val="004D1365"/>
    <w:rsid w:val="004D1B4C"/>
    <w:rsid w:val="004D27D5"/>
    <w:rsid w:val="004D4A4E"/>
    <w:rsid w:val="004E105B"/>
    <w:rsid w:val="004E27BC"/>
    <w:rsid w:val="004E2F48"/>
    <w:rsid w:val="004E3273"/>
    <w:rsid w:val="004F3EDC"/>
    <w:rsid w:val="004F4343"/>
    <w:rsid w:val="004F6DD1"/>
    <w:rsid w:val="00501E18"/>
    <w:rsid w:val="005024F7"/>
    <w:rsid w:val="0050715B"/>
    <w:rsid w:val="005125E5"/>
    <w:rsid w:val="00512630"/>
    <w:rsid w:val="00516667"/>
    <w:rsid w:val="00516793"/>
    <w:rsid w:val="005174B6"/>
    <w:rsid w:val="005201A7"/>
    <w:rsid w:val="00522321"/>
    <w:rsid w:val="00524131"/>
    <w:rsid w:val="005247FF"/>
    <w:rsid w:val="00524AAA"/>
    <w:rsid w:val="00524C68"/>
    <w:rsid w:val="005271A1"/>
    <w:rsid w:val="00531295"/>
    <w:rsid w:val="0053651A"/>
    <w:rsid w:val="005443A3"/>
    <w:rsid w:val="0055123E"/>
    <w:rsid w:val="0055236D"/>
    <w:rsid w:val="0055357F"/>
    <w:rsid w:val="00555CC6"/>
    <w:rsid w:val="005564A0"/>
    <w:rsid w:val="0055655B"/>
    <w:rsid w:val="00556D8E"/>
    <w:rsid w:val="00557BCB"/>
    <w:rsid w:val="00561853"/>
    <w:rsid w:val="00577963"/>
    <w:rsid w:val="00584925"/>
    <w:rsid w:val="0058681A"/>
    <w:rsid w:val="00586904"/>
    <w:rsid w:val="0058794D"/>
    <w:rsid w:val="00594FCA"/>
    <w:rsid w:val="0059710A"/>
    <w:rsid w:val="005A11C6"/>
    <w:rsid w:val="005A281B"/>
    <w:rsid w:val="005A3807"/>
    <w:rsid w:val="005A43E9"/>
    <w:rsid w:val="005A4EA8"/>
    <w:rsid w:val="005A6BEF"/>
    <w:rsid w:val="005A6E78"/>
    <w:rsid w:val="005B331D"/>
    <w:rsid w:val="005B54A7"/>
    <w:rsid w:val="005B5A2A"/>
    <w:rsid w:val="005C227B"/>
    <w:rsid w:val="005C41CB"/>
    <w:rsid w:val="005C6B63"/>
    <w:rsid w:val="005D675B"/>
    <w:rsid w:val="005D6847"/>
    <w:rsid w:val="005E0D83"/>
    <w:rsid w:val="005E3B1C"/>
    <w:rsid w:val="005F026D"/>
    <w:rsid w:val="005F227E"/>
    <w:rsid w:val="005F2450"/>
    <w:rsid w:val="005F67ED"/>
    <w:rsid w:val="00600A26"/>
    <w:rsid w:val="0060241B"/>
    <w:rsid w:val="00604041"/>
    <w:rsid w:val="0060519B"/>
    <w:rsid w:val="006053B0"/>
    <w:rsid w:val="00612723"/>
    <w:rsid w:val="00614D7E"/>
    <w:rsid w:val="00615A17"/>
    <w:rsid w:val="0061758B"/>
    <w:rsid w:val="00621C55"/>
    <w:rsid w:val="00622CC6"/>
    <w:rsid w:val="00622D8D"/>
    <w:rsid w:val="006231DC"/>
    <w:rsid w:val="0062616A"/>
    <w:rsid w:val="0063052B"/>
    <w:rsid w:val="0063167C"/>
    <w:rsid w:val="00634BAD"/>
    <w:rsid w:val="00637E8A"/>
    <w:rsid w:val="0064020B"/>
    <w:rsid w:val="00641425"/>
    <w:rsid w:val="00642BFE"/>
    <w:rsid w:val="0064375F"/>
    <w:rsid w:val="006466F8"/>
    <w:rsid w:val="0065147E"/>
    <w:rsid w:val="00654EE0"/>
    <w:rsid w:val="00656850"/>
    <w:rsid w:val="0066357B"/>
    <w:rsid w:val="00666C0B"/>
    <w:rsid w:val="00673988"/>
    <w:rsid w:val="00680C88"/>
    <w:rsid w:val="0068102D"/>
    <w:rsid w:val="00684D75"/>
    <w:rsid w:val="00687FB4"/>
    <w:rsid w:val="00691D95"/>
    <w:rsid w:val="006942E1"/>
    <w:rsid w:val="006A53C5"/>
    <w:rsid w:val="006B06EA"/>
    <w:rsid w:val="006B4BD1"/>
    <w:rsid w:val="006B6C6E"/>
    <w:rsid w:val="006C721B"/>
    <w:rsid w:val="006C79E3"/>
    <w:rsid w:val="006D0935"/>
    <w:rsid w:val="006D2949"/>
    <w:rsid w:val="006D33CE"/>
    <w:rsid w:val="006D68FD"/>
    <w:rsid w:val="006E5317"/>
    <w:rsid w:val="006E6BB1"/>
    <w:rsid w:val="006E6D59"/>
    <w:rsid w:val="006F0740"/>
    <w:rsid w:val="006F6D9A"/>
    <w:rsid w:val="007004FD"/>
    <w:rsid w:val="00703C6E"/>
    <w:rsid w:val="0070532C"/>
    <w:rsid w:val="0071360D"/>
    <w:rsid w:val="00717A76"/>
    <w:rsid w:val="00727689"/>
    <w:rsid w:val="00730361"/>
    <w:rsid w:val="00730A68"/>
    <w:rsid w:val="00733C8C"/>
    <w:rsid w:val="00734669"/>
    <w:rsid w:val="0073530C"/>
    <w:rsid w:val="00736145"/>
    <w:rsid w:val="007401AE"/>
    <w:rsid w:val="00744661"/>
    <w:rsid w:val="007447E6"/>
    <w:rsid w:val="00745124"/>
    <w:rsid w:val="0074617A"/>
    <w:rsid w:val="00747182"/>
    <w:rsid w:val="00747A19"/>
    <w:rsid w:val="00755914"/>
    <w:rsid w:val="00755994"/>
    <w:rsid w:val="00756009"/>
    <w:rsid w:val="00756016"/>
    <w:rsid w:val="007609D1"/>
    <w:rsid w:val="0076290B"/>
    <w:rsid w:val="007666EA"/>
    <w:rsid w:val="00767857"/>
    <w:rsid w:val="00776568"/>
    <w:rsid w:val="00780EFC"/>
    <w:rsid w:val="0078156C"/>
    <w:rsid w:val="0078645E"/>
    <w:rsid w:val="00791BB6"/>
    <w:rsid w:val="00791C4C"/>
    <w:rsid w:val="00794903"/>
    <w:rsid w:val="007A495C"/>
    <w:rsid w:val="007A7496"/>
    <w:rsid w:val="007B00F3"/>
    <w:rsid w:val="007B0165"/>
    <w:rsid w:val="007B24B2"/>
    <w:rsid w:val="007B5D22"/>
    <w:rsid w:val="007B6D67"/>
    <w:rsid w:val="007C344A"/>
    <w:rsid w:val="007C3512"/>
    <w:rsid w:val="007C4647"/>
    <w:rsid w:val="007C7D37"/>
    <w:rsid w:val="007D30BB"/>
    <w:rsid w:val="007D3340"/>
    <w:rsid w:val="007D4D4B"/>
    <w:rsid w:val="007D5246"/>
    <w:rsid w:val="007E5AF0"/>
    <w:rsid w:val="007E6664"/>
    <w:rsid w:val="007E7075"/>
    <w:rsid w:val="007F05A7"/>
    <w:rsid w:val="007F15F4"/>
    <w:rsid w:val="007F2B32"/>
    <w:rsid w:val="007F46C1"/>
    <w:rsid w:val="00800B2A"/>
    <w:rsid w:val="008049A0"/>
    <w:rsid w:val="0080652F"/>
    <w:rsid w:val="00814B1E"/>
    <w:rsid w:val="00820C06"/>
    <w:rsid w:val="00821F2E"/>
    <w:rsid w:val="00833803"/>
    <w:rsid w:val="00837F10"/>
    <w:rsid w:val="008409BD"/>
    <w:rsid w:val="00840EAA"/>
    <w:rsid w:val="00841F67"/>
    <w:rsid w:val="00842AFF"/>
    <w:rsid w:val="00852676"/>
    <w:rsid w:val="00852CE9"/>
    <w:rsid w:val="008570C8"/>
    <w:rsid w:val="00857291"/>
    <w:rsid w:val="00857A2F"/>
    <w:rsid w:val="00857AF7"/>
    <w:rsid w:val="00861EFA"/>
    <w:rsid w:val="008650C0"/>
    <w:rsid w:val="00865186"/>
    <w:rsid w:val="00865998"/>
    <w:rsid w:val="00866126"/>
    <w:rsid w:val="00866F90"/>
    <w:rsid w:val="0086714E"/>
    <w:rsid w:val="00867831"/>
    <w:rsid w:val="00867BCD"/>
    <w:rsid w:val="00872281"/>
    <w:rsid w:val="00876537"/>
    <w:rsid w:val="008811CB"/>
    <w:rsid w:val="008842D0"/>
    <w:rsid w:val="00884D25"/>
    <w:rsid w:val="00886917"/>
    <w:rsid w:val="00890B8D"/>
    <w:rsid w:val="00891129"/>
    <w:rsid w:val="00891609"/>
    <w:rsid w:val="008924FD"/>
    <w:rsid w:val="00892D44"/>
    <w:rsid w:val="008956E4"/>
    <w:rsid w:val="008A0DBE"/>
    <w:rsid w:val="008A0EDB"/>
    <w:rsid w:val="008A14C6"/>
    <w:rsid w:val="008A218F"/>
    <w:rsid w:val="008A4223"/>
    <w:rsid w:val="008A7EA4"/>
    <w:rsid w:val="008A7EF6"/>
    <w:rsid w:val="008B41B8"/>
    <w:rsid w:val="008B7AEB"/>
    <w:rsid w:val="008C1FB2"/>
    <w:rsid w:val="008C2CFD"/>
    <w:rsid w:val="008C4F58"/>
    <w:rsid w:val="008C77B7"/>
    <w:rsid w:val="008D121B"/>
    <w:rsid w:val="008D272C"/>
    <w:rsid w:val="008D2AD7"/>
    <w:rsid w:val="008D3118"/>
    <w:rsid w:val="008D31D6"/>
    <w:rsid w:val="008D44F3"/>
    <w:rsid w:val="008F5469"/>
    <w:rsid w:val="008F6A5F"/>
    <w:rsid w:val="0090013E"/>
    <w:rsid w:val="00900160"/>
    <w:rsid w:val="009026F4"/>
    <w:rsid w:val="0090297F"/>
    <w:rsid w:val="00903629"/>
    <w:rsid w:val="009043CA"/>
    <w:rsid w:val="00907574"/>
    <w:rsid w:val="0091030B"/>
    <w:rsid w:val="0091070D"/>
    <w:rsid w:val="00910C64"/>
    <w:rsid w:val="00910CD6"/>
    <w:rsid w:val="00911439"/>
    <w:rsid w:val="00913652"/>
    <w:rsid w:val="00917333"/>
    <w:rsid w:val="009218C3"/>
    <w:rsid w:val="00923F21"/>
    <w:rsid w:val="0093171C"/>
    <w:rsid w:val="00934B78"/>
    <w:rsid w:val="00936DF8"/>
    <w:rsid w:val="009417ED"/>
    <w:rsid w:val="0094249A"/>
    <w:rsid w:val="0094593A"/>
    <w:rsid w:val="00946B15"/>
    <w:rsid w:val="009516CD"/>
    <w:rsid w:val="00953661"/>
    <w:rsid w:val="00955321"/>
    <w:rsid w:val="00956416"/>
    <w:rsid w:val="009633B2"/>
    <w:rsid w:val="009642DB"/>
    <w:rsid w:val="00966493"/>
    <w:rsid w:val="00967076"/>
    <w:rsid w:val="00967D17"/>
    <w:rsid w:val="00973145"/>
    <w:rsid w:val="009764C7"/>
    <w:rsid w:val="00977A6F"/>
    <w:rsid w:val="00982367"/>
    <w:rsid w:val="009837E4"/>
    <w:rsid w:val="00987AA0"/>
    <w:rsid w:val="00992E81"/>
    <w:rsid w:val="00995144"/>
    <w:rsid w:val="009A187E"/>
    <w:rsid w:val="009A4D61"/>
    <w:rsid w:val="009A5508"/>
    <w:rsid w:val="009A7F7A"/>
    <w:rsid w:val="009B01D8"/>
    <w:rsid w:val="009B3A4C"/>
    <w:rsid w:val="009C49BC"/>
    <w:rsid w:val="009C6092"/>
    <w:rsid w:val="009D53C6"/>
    <w:rsid w:val="009D65F0"/>
    <w:rsid w:val="009D7BF5"/>
    <w:rsid w:val="009E25AE"/>
    <w:rsid w:val="009E29CD"/>
    <w:rsid w:val="009E2D4D"/>
    <w:rsid w:val="009E4781"/>
    <w:rsid w:val="009E7D16"/>
    <w:rsid w:val="009F34DC"/>
    <w:rsid w:val="009F527F"/>
    <w:rsid w:val="00A027F5"/>
    <w:rsid w:val="00A07160"/>
    <w:rsid w:val="00A10EFE"/>
    <w:rsid w:val="00A112E7"/>
    <w:rsid w:val="00A11909"/>
    <w:rsid w:val="00A122AD"/>
    <w:rsid w:val="00A2037F"/>
    <w:rsid w:val="00A22DF0"/>
    <w:rsid w:val="00A2410E"/>
    <w:rsid w:val="00A30A9A"/>
    <w:rsid w:val="00A36453"/>
    <w:rsid w:val="00A403E8"/>
    <w:rsid w:val="00A40894"/>
    <w:rsid w:val="00A40B10"/>
    <w:rsid w:val="00A43A61"/>
    <w:rsid w:val="00A5254B"/>
    <w:rsid w:val="00A534E9"/>
    <w:rsid w:val="00A54A8D"/>
    <w:rsid w:val="00A56679"/>
    <w:rsid w:val="00A575C3"/>
    <w:rsid w:val="00A62B79"/>
    <w:rsid w:val="00A63E4D"/>
    <w:rsid w:val="00A641FB"/>
    <w:rsid w:val="00A669E1"/>
    <w:rsid w:val="00A676F7"/>
    <w:rsid w:val="00A70623"/>
    <w:rsid w:val="00A75C0A"/>
    <w:rsid w:val="00A81D60"/>
    <w:rsid w:val="00A83FF0"/>
    <w:rsid w:val="00A86E07"/>
    <w:rsid w:val="00A87344"/>
    <w:rsid w:val="00A9243E"/>
    <w:rsid w:val="00A9270F"/>
    <w:rsid w:val="00A94F94"/>
    <w:rsid w:val="00A9519E"/>
    <w:rsid w:val="00A95799"/>
    <w:rsid w:val="00A96247"/>
    <w:rsid w:val="00A97FB2"/>
    <w:rsid w:val="00AC1CDF"/>
    <w:rsid w:val="00AC25F4"/>
    <w:rsid w:val="00AC512C"/>
    <w:rsid w:val="00AD2574"/>
    <w:rsid w:val="00AD376B"/>
    <w:rsid w:val="00AD7602"/>
    <w:rsid w:val="00AE2E8B"/>
    <w:rsid w:val="00AE35A6"/>
    <w:rsid w:val="00AE694D"/>
    <w:rsid w:val="00AF0DDD"/>
    <w:rsid w:val="00AF4E64"/>
    <w:rsid w:val="00AF7FBC"/>
    <w:rsid w:val="00B01B5E"/>
    <w:rsid w:val="00B06C8C"/>
    <w:rsid w:val="00B12034"/>
    <w:rsid w:val="00B154EC"/>
    <w:rsid w:val="00B208E6"/>
    <w:rsid w:val="00B2527C"/>
    <w:rsid w:val="00B26CCD"/>
    <w:rsid w:val="00B308BF"/>
    <w:rsid w:val="00B330AB"/>
    <w:rsid w:val="00B359B2"/>
    <w:rsid w:val="00B37FCC"/>
    <w:rsid w:val="00B40277"/>
    <w:rsid w:val="00B43B2F"/>
    <w:rsid w:val="00B453E8"/>
    <w:rsid w:val="00B47023"/>
    <w:rsid w:val="00B53016"/>
    <w:rsid w:val="00B60718"/>
    <w:rsid w:val="00B60B30"/>
    <w:rsid w:val="00B61E5B"/>
    <w:rsid w:val="00B623DA"/>
    <w:rsid w:val="00B62ABE"/>
    <w:rsid w:val="00B63B12"/>
    <w:rsid w:val="00B645EF"/>
    <w:rsid w:val="00B661F7"/>
    <w:rsid w:val="00B72FDA"/>
    <w:rsid w:val="00B80F26"/>
    <w:rsid w:val="00B84370"/>
    <w:rsid w:val="00B85500"/>
    <w:rsid w:val="00B87F1E"/>
    <w:rsid w:val="00B96261"/>
    <w:rsid w:val="00B971E7"/>
    <w:rsid w:val="00BA0C87"/>
    <w:rsid w:val="00BA4D8C"/>
    <w:rsid w:val="00BA7581"/>
    <w:rsid w:val="00BB1710"/>
    <w:rsid w:val="00BB2C94"/>
    <w:rsid w:val="00BB30F5"/>
    <w:rsid w:val="00BB7058"/>
    <w:rsid w:val="00BB7FF2"/>
    <w:rsid w:val="00BC1ABC"/>
    <w:rsid w:val="00BC42AC"/>
    <w:rsid w:val="00BD2345"/>
    <w:rsid w:val="00BD2C27"/>
    <w:rsid w:val="00BD4EA2"/>
    <w:rsid w:val="00BD7881"/>
    <w:rsid w:val="00BD7E05"/>
    <w:rsid w:val="00BE084A"/>
    <w:rsid w:val="00BE3330"/>
    <w:rsid w:val="00BE3C70"/>
    <w:rsid w:val="00BF1F3F"/>
    <w:rsid w:val="00BF6AC1"/>
    <w:rsid w:val="00BF6E0D"/>
    <w:rsid w:val="00BF7C00"/>
    <w:rsid w:val="00C031D5"/>
    <w:rsid w:val="00C058CF"/>
    <w:rsid w:val="00C07F79"/>
    <w:rsid w:val="00C11AF2"/>
    <w:rsid w:val="00C12C54"/>
    <w:rsid w:val="00C1501B"/>
    <w:rsid w:val="00C15EE8"/>
    <w:rsid w:val="00C17DB8"/>
    <w:rsid w:val="00C2126C"/>
    <w:rsid w:val="00C253B1"/>
    <w:rsid w:val="00C26DEC"/>
    <w:rsid w:val="00C278C8"/>
    <w:rsid w:val="00C30BD3"/>
    <w:rsid w:val="00C30F52"/>
    <w:rsid w:val="00C41F96"/>
    <w:rsid w:val="00C47F82"/>
    <w:rsid w:val="00C50545"/>
    <w:rsid w:val="00C50591"/>
    <w:rsid w:val="00C52CEF"/>
    <w:rsid w:val="00C52F47"/>
    <w:rsid w:val="00C55903"/>
    <w:rsid w:val="00C60996"/>
    <w:rsid w:val="00C61A6F"/>
    <w:rsid w:val="00C61CF5"/>
    <w:rsid w:val="00C63F09"/>
    <w:rsid w:val="00C64BC1"/>
    <w:rsid w:val="00C6603C"/>
    <w:rsid w:val="00C70FAF"/>
    <w:rsid w:val="00C711CF"/>
    <w:rsid w:val="00C73DF7"/>
    <w:rsid w:val="00C75E63"/>
    <w:rsid w:val="00C76EA6"/>
    <w:rsid w:val="00C779EC"/>
    <w:rsid w:val="00C77D35"/>
    <w:rsid w:val="00C821DD"/>
    <w:rsid w:val="00C82DD5"/>
    <w:rsid w:val="00C844C9"/>
    <w:rsid w:val="00C90365"/>
    <w:rsid w:val="00C90AE2"/>
    <w:rsid w:val="00C94C17"/>
    <w:rsid w:val="00C94F18"/>
    <w:rsid w:val="00CA12EB"/>
    <w:rsid w:val="00CA23AB"/>
    <w:rsid w:val="00CA2E05"/>
    <w:rsid w:val="00CA2E08"/>
    <w:rsid w:val="00CA509B"/>
    <w:rsid w:val="00CA6DC6"/>
    <w:rsid w:val="00CA7650"/>
    <w:rsid w:val="00CA7971"/>
    <w:rsid w:val="00CB0439"/>
    <w:rsid w:val="00CB1A4B"/>
    <w:rsid w:val="00CB3B71"/>
    <w:rsid w:val="00CC495A"/>
    <w:rsid w:val="00CC5724"/>
    <w:rsid w:val="00CC67EC"/>
    <w:rsid w:val="00CC7126"/>
    <w:rsid w:val="00CD0787"/>
    <w:rsid w:val="00CD30DA"/>
    <w:rsid w:val="00CD3E09"/>
    <w:rsid w:val="00CD44F9"/>
    <w:rsid w:val="00CE4E5D"/>
    <w:rsid w:val="00CE5536"/>
    <w:rsid w:val="00CF24D9"/>
    <w:rsid w:val="00CF79CD"/>
    <w:rsid w:val="00D03B9C"/>
    <w:rsid w:val="00D06041"/>
    <w:rsid w:val="00D063B7"/>
    <w:rsid w:val="00D12EB1"/>
    <w:rsid w:val="00D1353A"/>
    <w:rsid w:val="00D16C96"/>
    <w:rsid w:val="00D218D6"/>
    <w:rsid w:val="00D21AE9"/>
    <w:rsid w:val="00D23385"/>
    <w:rsid w:val="00D238A2"/>
    <w:rsid w:val="00D252E5"/>
    <w:rsid w:val="00D31EBB"/>
    <w:rsid w:val="00D322EF"/>
    <w:rsid w:val="00D428AA"/>
    <w:rsid w:val="00D441A9"/>
    <w:rsid w:val="00D447A0"/>
    <w:rsid w:val="00D4757A"/>
    <w:rsid w:val="00D51957"/>
    <w:rsid w:val="00D519C4"/>
    <w:rsid w:val="00D52424"/>
    <w:rsid w:val="00D543D3"/>
    <w:rsid w:val="00D60711"/>
    <w:rsid w:val="00D60B52"/>
    <w:rsid w:val="00D62C3F"/>
    <w:rsid w:val="00D66B5B"/>
    <w:rsid w:val="00D71F14"/>
    <w:rsid w:val="00D74944"/>
    <w:rsid w:val="00D76300"/>
    <w:rsid w:val="00D76A63"/>
    <w:rsid w:val="00D7706F"/>
    <w:rsid w:val="00D84E74"/>
    <w:rsid w:val="00D852DB"/>
    <w:rsid w:val="00D85BC7"/>
    <w:rsid w:val="00D90BEF"/>
    <w:rsid w:val="00D914A0"/>
    <w:rsid w:val="00D94698"/>
    <w:rsid w:val="00D9487D"/>
    <w:rsid w:val="00DA0A40"/>
    <w:rsid w:val="00DA138B"/>
    <w:rsid w:val="00DA3A8C"/>
    <w:rsid w:val="00DA497C"/>
    <w:rsid w:val="00DA7223"/>
    <w:rsid w:val="00DA7970"/>
    <w:rsid w:val="00DB41E3"/>
    <w:rsid w:val="00DB4627"/>
    <w:rsid w:val="00DB58E4"/>
    <w:rsid w:val="00DB6EE2"/>
    <w:rsid w:val="00DC3490"/>
    <w:rsid w:val="00DC71EA"/>
    <w:rsid w:val="00DD094A"/>
    <w:rsid w:val="00DD0AA9"/>
    <w:rsid w:val="00DD1A2F"/>
    <w:rsid w:val="00DD38A3"/>
    <w:rsid w:val="00DD68A6"/>
    <w:rsid w:val="00DE1F27"/>
    <w:rsid w:val="00DE385E"/>
    <w:rsid w:val="00DE3D30"/>
    <w:rsid w:val="00DF01C3"/>
    <w:rsid w:val="00DF560B"/>
    <w:rsid w:val="00DF6555"/>
    <w:rsid w:val="00DF7079"/>
    <w:rsid w:val="00E009BC"/>
    <w:rsid w:val="00E02DD0"/>
    <w:rsid w:val="00E20641"/>
    <w:rsid w:val="00E21D48"/>
    <w:rsid w:val="00E2571A"/>
    <w:rsid w:val="00E27EE7"/>
    <w:rsid w:val="00E3165D"/>
    <w:rsid w:val="00E338C4"/>
    <w:rsid w:val="00E430D6"/>
    <w:rsid w:val="00E46C3A"/>
    <w:rsid w:val="00E47EE6"/>
    <w:rsid w:val="00E539E6"/>
    <w:rsid w:val="00E554FE"/>
    <w:rsid w:val="00E63A56"/>
    <w:rsid w:val="00E64218"/>
    <w:rsid w:val="00E649D0"/>
    <w:rsid w:val="00E659B6"/>
    <w:rsid w:val="00E65F09"/>
    <w:rsid w:val="00E6689F"/>
    <w:rsid w:val="00E74439"/>
    <w:rsid w:val="00E7632B"/>
    <w:rsid w:val="00E77387"/>
    <w:rsid w:val="00E77754"/>
    <w:rsid w:val="00E852DA"/>
    <w:rsid w:val="00E86625"/>
    <w:rsid w:val="00E8720C"/>
    <w:rsid w:val="00E87894"/>
    <w:rsid w:val="00E87BD9"/>
    <w:rsid w:val="00E92B48"/>
    <w:rsid w:val="00EA1156"/>
    <w:rsid w:val="00EA2E65"/>
    <w:rsid w:val="00EB178B"/>
    <w:rsid w:val="00EB1C79"/>
    <w:rsid w:val="00EB4328"/>
    <w:rsid w:val="00EB607A"/>
    <w:rsid w:val="00EB7036"/>
    <w:rsid w:val="00EC070F"/>
    <w:rsid w:val="00EC5D33"/>
    <w:rsid w:val="00ED25D4"/>
    <w:rsid w:val="00ED451E"/>
    <w:rsid w:val="00ED60B0"/>
    <w:rsid w:val="00EE0DC4"/>
    <w:rsid w:val="00EE12A8"/>
    <w:rsid w:val="00EE1AB0"/>
    <w:rsid w:val="00EE3E9F"/>
    <w:rsid w:val="00EF3F4E"/>
    <w:rsid w:val="00EF57F1"/>
    <w:rsid w:val="00EF58BC"/>
    <w:rsid w:val="00EF66DE"/>
    <w:rsid w:val="00EF69F4"/>
    <w:rsid w:val="00EF7FD4"/>
    <w:rsid w:val="00F001D9"/>
    <w:rsid w:val="00F0203A"/>
    <w:rsid w:val="00F04C1F"/>
    <w:rsid w:val="00F05066"/>
    <w:rsid w:val="00F05509"/>
    <w:rsid w:val="00F05AE4"/>
    <w:rsid w:val="00F10550"/>
    <w:rsid w:val="00F131BC"/>
    <w:rsid w:val="00F13219"/>
    <w:rsid w:val="00F136EE"/>
    <w:rsid w:val="00F16300"/>
    <w:rsid w:val="00F20F75"/>
    <w:rsid w:val="00F21E77"/>
    <w:rsid w:val="00F323CA"/>
    <w:rsid w:val="00F336F1"/>
    <w:rsid w:val="00F35644"/>
    <w:rsid w:val="00F37B9D"/>
    <w:rsid w:val="00F420A3"/>
    <w:rsid w:val="00F44D29"/>
    <w:rsid w:val="00F47A16"/>
    <w:rsid w:val="00F5111E"/>
    <w:rsid w:val="00F52B4B"/>
    <w:rsid w:val="00F55981"/>
    <w:rsid w:val="00F5748A"/>
    <w:rsid w:val="00F667FD"/>
    <w:rsid w:val="00F71308"/>
    <w:rsid w:val="00F806DF"/>
    <w:rsid w:val="00F8176A"/>
    <w:rsid w:val="00F83808"/>
    <w:rsid w:val="00F863F2"/>
    <w:rsid w:val="00F86565"/>
    <w:rsid w:val="00F8669D"/>
    <w:rsid w:val="00F90318"/>
    <w:rsid w:val="00F9277A"/>
    <w:rsid w:val="00F92CAB"/>
    <w:rsid w:val="00F93861"/>
    <w:rsid w:val="00F93934"/>
    <w:rsid w:val="00F953AA"/>
    <w:rsid w:val="00F97E21"/>
    <w:rsid w:val="00FA19B9"/>
    <w:rsid w:val="00FA23DF"/>
    <w:rsid w:val="00FA51A6"/>
    <w:rsid w:val="00FB005F"/>
    <w:rsid w:val="00FB7B64"/>
    <w:rsid w:val="00FC2845"/>
    <w:rsid w:val="00FC5BFF"/>
    <w:rsid w:val="00FC73CA"/>
    <w:rsid w:val="00FC73CB"/>
    <w:rsid w:val="00FC7545"/>
    <w:rsid w:val="00FC7C33"/>
    <w:rsid w:val="00FD0AAE"/>
    <w:rsid w:val="00FD0E0C"/>
    <w:rsid w:val="00FD16E0"/>
    <w:rsid w:val="00FD51B4"/>
    <w:rsid w:val="00FD62A2"/>
    <w:rsid w:val="00FE04AC"/>
    <w:rsid w:val="00FE10DF"/>
    <w:rsid w:val="00FE2362"/>
    <w:rsid w:val="00FE2B86"/>
    <w:rsid w:val="00FE5A46"/>
    <w:rsid w:val="00FE601D"/>
    <w:rsid w:val="00FE61CB"/>
    <w:rsid w:val="00FE7B97"/>
    <w:rsid w:val="00FF1B16"/>
    <w:rsid w:val="00FF3C87"/>
    <w:rsid w:val="00FF4C3F"/>
    <w:rsid w:val="00FF64F0"/>
    <w:rsid w:val="00FF6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FA78"/>
  <w15:docId w15:val="{98B49759-57AC-4EE5-B342-32BDC71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AE2"/>
    <w:pPr>
      <w:spacing w:after="0" w:line="240" w:lineRule="auto"/>
    </w:pPr>
    <w:rPr>
      <w:rFonts w:ascii="Times New Roman" w:eastAsia="Times New Roman" w:hAnsi="Times New Roman" w:cs="Times New Roman"/>
      <w:sz w:val="24"/>
      <w:szCs w:val="24"/>
      <w:lang w:val="de-CH" w:eastAsia="de-DE"/>
    </w:rPr>
  </w:style>
  <w:style w:type="paragraph" w:styleId="berschrift1">
    <w:name w:val="heading 1"/>
    <w:basedOn w:val="Standard"/>
    <w:next w:val="Standard"/>
    <w:link w:val="berschrift1Zchn"/>
    <w:uiPriority w:val="9"/>
    <w:rsid w:val="00953661"/>
    <w:pPr>
      <w:keepNext/>
      <w:keepLines/>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rsid w:val="00953661"/>
    <w:pPr>
      <w:keepNext/>
      <w:keepLines/>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555CC6"/>
    <w:pPr>
      <w:keepNext/>
      <w:keepLines/>
      <w:spacing w:before="40"/>
      <w:outlineLvl w:val="2"/>
    </w:pPr>
    <w:rPr>
      <w:rFonts w:asciiTheme="majorHAnsi" w:eastAsiaTheme="majorEastAsia" w:hAnsiTheme="majorHAnsi" w:cstheme="majorBidi"/>
      <w:color w:val="186A5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3661"/>
    <w:rPr>
      <w:rFonts w:asciiTheme="majorHAnsi" w:eastAsiaTheme="majorEastAsia" w:hAnsiTheme="majorHAnsi" w:cstheme="majorBidi"/>
      <w:b/>
      <w:bCs/>
      <w:sz w:val="28"/>
      <w:szCs w:val="28"/>
    </w:rPr>
  </w:style>
  <w:style w:type="paragraph" w:styleId="Listenabsatz">
    <w:name w:val="List Paragraph"/>
    <w:basedOn w:val="Standard"/>
    <w:uiPriority w:val="34"/>
    <w:qFormat/>
    <w:rsid w:val="00755914"/>
    <w:pPr>
      <w:numPr>
        <w:numId w:val="1"/>
      </w:numPr>
      <w:contextualSpacing/>
    </w:pPr>
  </w:style>
  <w:style w:type="character" w:customStyle="1" w:styleId="berschrift2Zchn">
    <w:name w:val="Überschrift 2 Zchn"/>
    <w:basedOn w:val="Absatz-Standardschriftart"/>
    <w:link w:val="berschrift2"/>
    <w:uiPriority w:val="9"/>
    <w:semiHidden/>
    <w:rsid w:val="00953661"/>
    <w:rPr>
      <w:rFonts w:asciiTheme="majorHAnsi" w:eastAsiaTheme="majorEastAsia" w:hAnsiTheme="majorHAnsi" w:cstheme="majorBidi"/>
      <w:b/>
      <w:bCs/>
      <w:sz w:val="26"/>
      <w:szCs w:val="26"/>
    </w:rPr>
  </w:style>
  <w:style w:type="paragraph" w:styleId="Kopfzeile">
    <w:name w:val="header"/>
    <w:basedOn w:val="Standard"/>
    <w:link w:val="KopfzeileZchn"/>
    <w:uiPriority w:val="99"/>
    <w:unhideWhenUsed/>
    <w:rsid w:val="00755914"/>
    <w:pPr>
      <w:tabs>
        <w:tab w:val="center" w:pos="4536"/>
        <w:tab w:val="right" w:pos="9072"/>
      </w:tabs>
    </w:pPr>
  </w:style>
  <w:style w:type="character" w:customStyle="1" w:styleId="KopfzeileZchn">
    <w:name w:val="Kopfzeile Zchn"/>
    <w:basedOn w:val="Absatz-Standardschriftart"/>
    <w:link w:val="Kopfzeile"/>
    <w:uiPriority w:val="99"/>
    <w:rsid w:val="00755914"/>
    <w:rPr>
      <w:sz w:val="18"/>
    </w:rPr>
  </w:style>
  <w:style w:type="paragraph" w:styleId="Fuzeile">
    <w:name w:val="footer"/>
    <w:basedOn w:val="Standard"/>
    <w:link w:val="FuzeileZchn"/>
    <w:uiPriority w:val="99"/>
    <w:unhideWhenUsed/>
    <w:rsid w:val="00443E73"/>
    <w:pPr>
      <w:tabs>
        <w:tab w:val="center" w:pos="4536"/>
        <w:tab w:val="right" w:pos="9072"/>
      </w:tabs>
      <w:jc w:val="right"/>
    </w:pPr>
    <w:rPr>
      <w:rFonts w:ascii="Gilroy Light" w:hAnsi="Gilroy Light"/>
      <w:color w:val="3CD0FD" w:themeColor="accent5"/>
      <w:sz w:val="16"/>
    </w:rPr>
  </w:style>
  <w:style w:type="character" w:customStyle="1" w:styleId="FuzeileZchn">
    <w:name w:val="Fußzeile Zchn"/>
    <w:basedOn w:val="Absatz-Standardschriftart"/>
    <w:link w:val="Fuzeile"/>
    <w:uiPriority w:val="99"/>
    <w:rsid w:val="00443E73"/>
    <w:rPr>
      <w:rFonts w:ascii="Gilroy Light" w:hAnsi="Gilroy Light"/>
      <w:color w:val="3CD0FD" w:themeColor="accent5"/>
      <w:sz w:val="16"/>
    </w:rPr>
  </w:style>
  <w:style w:type="table" w:styleId="Tabellenraster">
    <w:name w:val="Table Grid"/>
    <w:basedOn w:val="NormaleTabelle"/>
    <w:uiPriority w:val="59"/>
    <w:rsid w:val="00DF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60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560B"/>
    <w:rPr>
      <w:rFonts w:ascii="Tahoma" w:hAnsi="Tahoma" w:cs="Tahoma"/>
      <w:sz w:val="16"/>
      <w:szCs w:val="16"/>
    </w:rPr>
  </w:style>
  <w:style w:type="character" w:styleId="Platzhaltertext">
    <w:name w:val="Placeholder Text"/>
    <w:basedOn w:val="Absatz-Standardschriftart"/>
    <w:uiPriority w:val="99"/>
    <w:semiHidden/>
    <w:rsid w:val="00DF560B"/>
    <w:rPr>
      <w:color w:val="808080"/>
    </w:rPr>
  </w:style>
  <w:style w:type="paragraph" w:customStyle="1" w:styleId="Betreff">
    <w:name w:val="Betreff"/>
    <w:basedOn w:val="Standard"/>
    <w:qFormat/>
    <w:rsid w:val="00443E73"/>
    <w:pPr>
      <w:contextualSpacing/>
    </w:pPr>
    <w:rPr>
      <w:rFonts w:ascii="Gilroy ExtraBold" w:hAnsi="Gilroy ExtraBold"/>
      <w:bCs/>
      <w:noProof/>
      <w:color w:val="3CD0FD" w:themeColor="accent5"/>
      <w:spacing w:val="10"/>
    </w:rPr>
  </w:style>
  <w:style w:type="paragraph" w:customStyle="1" w:styleId="Slogan">
    <w:name w:val="Slogan"/>
    <w:basedOn w:val="Kopfzeile"/>
    <w:rsid w:val="00443E73"/>
    <w:pPr>
      <w:jc w:val="right"/>
    </w:pPr>
    <w:rPr>
      <w:rFonts w:ascii="Gilroy Light" w:hAnsi="Gilroy Light"/>
      <w:color w:val="3CD0FD" w:themeColor="accent5"/>
      <w:sz w:val="16"/>
    </w:rPr>
  </w:style>
  <w:style w:type="paragraph" w:customStyle="1" w:styleId="Absender">
    <w:name w:val="Absender"/>
    <w:basedOn w:val="Standard"/>
    <w:rsid w:val="0030783C"/>
    <w:pPr>
      <w:autoSpaceDE w:val="0"/>
      <w:autoSpaceDN w:val="0"/>
      <w:adjustRightInd w:val="0"/>
      <w:textAlignment w:val="center"/>
    </w:pPr>
    <w:rPr>
      <w:rFonts w:cs="Gilroy (OTF) Light"/>
      <w:color w:val="000000"/>
      <w:spacing w:val="1"/>
      <w:sz w:val="14"/>
      <w:szCs w:val="14"/>
    </w:rPr>
  </w:style>
  <w:style w:type="paragraph" w:customStyle="1" w:styleId="Empfnger">
    <w:name w:val="Empfänger"/>
    <w:basedOn w:val="Absender"/>
    <w:rsid w:val="0030783C"/>
    <w:rPr>
      <w:sz w:val="18"/>
    </w:rPr>
  </w:style>
  <w:style w:type="paragraph" w:customStyle="1" w:styleId="KontaktPosition">
    <w:name w:val="Kontakt Position"/>
    <w:basedOn w:val="Standard"/>
    <w:rsid w:val="00F953AA"/>
  </w:style>
  <w:style w:type="paragraph" w:styleId="Datum">
    <w:name w:val="Date"/>
    <w:basedOn w:val="Standard"/>
    <w:next w:val="Standard"/>
    <w:link w:val="DatumZchn"/>
    <w:uiPriority w:val="99"/>
    <w:unhideWhenUsed/>
    <w:rsid w:val="0076290B"/>
    <w:pPr>
      <w:spacing w:before="100" w:after="360"/>
    </w:pPr>
    <w:rPr>
      <w:sz w:val="14"/>
    </w:rPr>
  </w:style>
  <w:style w:type="character" w:customStyle="1" w:styleId="DatumZchn">
    <w:name w:val="Datum Zchn"/>
    <w:basedOn w:val="Absatz-Standardschriftart"/>
    <w:link w:val="Datum"/>
    <w:uiPriority w:val="99"/>
    <w:rsid w:val="0076290B"/>
    <w:rPr>
      <w:sz w:val="14"/>
    </w:rPr>
  </w:style>
  <w:style w:type="paragraph" w:customStyle="1" w:styleId="Impressum">
    <w:name w:val="Impressum"/>
    <w:basedOn w:val="Standard"/>
    <w:rsid w:val="00443E73"/>
    <w:pPr>
      <w:jc w:val="center"/>
    </w:pPr>
    <w:rPr>
      <w:rFonts w:ascii="Gilroy Light" w:hAnsi="Gilroy Light"/>
      <w:color w:val="3CD0FD" w:themeColor="accent5"/>
      <w:sz w:val="14"/>
    </w:rPr>
  </w:style>
  <w:style w:type="character" w:styleId="Fett">
    <w:name w:val="Strong"/>
    <w:basedOn w:val="Absatz-Standardschriftart"/>
    <w:uiPriority w:val="22"/>
    <w:qFormat/>
    <w:rsid w:val="0030783C"/>
    <w:rPr>
      <w:b/>
      <w:bCs/>
      <w:spacing w:val="10"/>
    </w:rPr>
  </w:style>
  <w:style w:type="paragraph" w:customStyle="1" w:styleId="Beilagen">
    <w:name w:val="Beilagen"/>
    <w:basedOn w:val="Standard"/>
    <w:qFormat/>
    <w:rsid w:val="0076290B"/>
    <w:pPr>
      <w:tabs>
        <w:tab w:val="left" w:pos="2499"/>
      </w:tabs>
    </w:pPr>
    <w:rPr>
      <w:sz w:val="14"/>
    </w:rPr>
  </w:style>
  <w:style w:type="character" w:styleId="Hyperlink">
    <w:name w:val="Hyperlink"/>
    <w:basedOn w:val="Absatz-Standardschriftart"/>
    <w:uiPriority w:val="99"/>
    <w:unhideWhenUsed/>
    <w:rsid w:val="002053C1"/>
    <w:rPr>
      <w:color w:val="36D1A1" w:themeColor="hyperlink"/>
      <w:u w:val="single"/>
    </w:rPr>
  </w:style>
  <w:style w:type="character" w:styleId="Kommentarzeichen">
    <w:name w:val="annotation reference"/>
    <w:basedOn w:val="Absatz-Standardschriftart"/>
    <w:uiPriority w:val="99"/>
    <w:semiHidden/>
    <w:unhideWhenUsed/>
    <w:rsid w:val="00D441A9"/>
    <w:rPr>
      <w:sz w:val="16"/>
      <w:szCs w:val="16"/>
    </w:rPr>
  </w:style>
  <w:style w:type="paragraph" w:styleId="Kommentartext">
    <w:name w:val="annotation text"/>
    <w:basedOn w:val="Standard"/>
    <w:link w:val="KommentartextZchn"/>
    <w:uiPriority w:val="99"/>
    <w:unhideWhenUsed/>
    <w:rsid w:val="00D441A9"/>
    <w:pPr>
      <w:spacing w:after="160"/>
    </w:pPr>
    <w:rPr>
      <w:sz w:val="20"/>
      <w:szCs w:val="20"/>
    </w:rPr>
  </w:style>
  <w:style w:type="character" w:customStyle="1" w:styleId="KommentartextZchn">
    <w:name w:val="Kommentartext Zchn"/>
    <w:basedOn w:val="Absatz-Standardschriftart"/>
    <w:link w:val="Kommentartext"/>
    <w:uiPriority w:val="99"/>
    <w:rsid w:val="00D441A9"/>
    <w:rPr>
      <w:sz w:val="20"/>
      <w:szCs w:val="20"/>
      <w:lang w:val="de-CH"/>
    </w:rPr>
  </w:style>
  <w:style w:type="paragraph" w:styleId="Kommentarthema">
    <w:name w:val="annotation subject"/>
    <w:basedOn w:val="Kommentartext"/>
    <w:next w:val="Kommentartext"/>
    <w:link w:val="KommentarthemaZchn"/>
    <w:uiPriority w:val="99"/>
    <w:semiHidden/>
    <w:unhideWhenUsed/>
    <w:rsid w:val="002A67C5"/>
    <w:pPr>
      <w:spacing w:after="0"/>
    </w:pPr>
    <w:rPr>
      <w:b/>
      <w:bCs/>
      <w:lang w:val="de-DE"/>
    </w:rPr>
  </w:style>
  <w:style w:type="character" w:customStyle="1" w:styleId="KommentarthemaZchn">
    <w:name w:val="Kommentarthema Zchn"/>
    <w:basedOn w:val="KommentartextZchn"/>
    <w:link w:val="Kommentarthema"/>
    <w:uiPriority w:val="99"/>
    <w:semiHidden/>
    <w:rsid w:val="002A67C5"/>
    <w:rPr>
      <w:b/>
      <w:bCs/>
      <w:sz w:val="20"/>
      <w:szCs w:val="20"/>
      <w:lang w:val="de-CH"/>
    </w:rPr>
  </w:style>
  <w:style w:type="character" w:customStyle="1" w:styleId="UnresolvedMention1">
    <w:name w:val="Unresolved Mention1"/>
    <w:basedOn w:val="Absatz-Standardschriftart"/>
    <w:uiPriority w:val="99"/>
    <w:semiHidden/>
    <w:unhideWhenUsed/>
    <w:rsid w:val="00F04C1F"/>
    <w:rPr>
      <w:color w:val="605E5C"/>
      <w:shd w:val="clear" w:color="auto" w:fill="E1DFDD"/>
    </w:rPr>
  </w:style>
  <w:style w:type="paragraph" w:styleId="StandardWeb">
    <w:name w:val="Normal (Web)"/>
    <w:basedOn w:val="Standard"/>
    <w:uiPriority w:val="99"/>
    <w:unhideWhenUsed/>
    <w:rsid w:val="004B1274"/>
    <w:pPr>
      <w:spacing w:before="100" w:beforeAutospacing="1" w:after="100" w:afterAutospacing="1"/>
    </w:pPr>
  </w:style>
  <w:style w:type="character" w:styleId="BesuchterLink">
    <w:name w:val="FollowedHyperlink"/>
    <w:basedOn w:val="Absatz-Standardschriftart"/>
    <w:uiPriority w:val="99"/>
    <w:semiHidden/>
    <w:unhideWhenUsed/>
    <w:rsid w:val="00CB0439"/>
    <w:rPr>
      <w:color w:val="36D1A1" w:themeColor="followedHyperlink"/>
      <w:u w:val="single"/>
    </w:rPr>
  </w:style>
  <w:style w:type="paragraph" w:styleId="berarbeitung">
    <w:name w:val="Revision"/>
    <w:hidden/>
    <w:uiPriority w:val="99"/>
    <w:semiHidden/>
    <w:rsid w:val="00CE4E5D"/>
    <w:pPr>
      <w:spacing w:after="0" w:line="240" w:lineRule="auto"/>
    </w:pPr>
    <w:rPr>
      <w:rFonts w:ascii="Times New Roman" w:eastAsia="Times New Roman" w:hAnsi="Times New Roman" w:cs="Times New Roman"/>
      <w:sz w:val="24"/>
      <w:szCs w:val="24"/>
      <w:lang w:val="de-CH" w:eastAsia="de-DE"/>
    </w:rPr>
  </w:style>
  <w:style w:type="character" w:customStyle="1" w:styleId="apple-converted-space">
    <w:name w:val="apple-converted-space"/>
    <w:basedOn w:val="Absatz-Standardschriftart"/>
    <w:rsid w:val="00114710"/>
  </w:style>
  <w:style w:type="character" w:styleId="Hervorhebung">
    <w:name w:val="Emphasis"/>
    <w:basedOn w:val="Absatz-Standardschriftart"/>
    <w:uiPriority w:val="20"/>
    <w:qFormat/>
    <w:rsid w:val="000B47BB"/>
    <w:rPr>
      <w:i/>
      <w:iCs/>
    </w:rPr>
  </w:style>
  <w:style w:type="character" w:styleId="NichtaufgelsteErwhnung">
    <w:name w:val="Unresolved Mention"/>
    <w:basedOn w:val="Absatz-Standardschriftart"/>
    <w:uiPriority w:val="99"/>
    <w:semiHidden/>
    <w:unhideWhenUsed/>
    <w:rsid w:val="00FF64F0"/>
    <w:rPr>
      <w:color w:val="605E5C"/>
      <w:shd w:val="clear" w:color="auto" w:fill="E1DFDD"/>
    </w:rPr>
  </w:style>
  <w:style w:type="character" w:customStyle="1" w:styleId="berschrift3Zchn">
    <w:name w:val="Überschrift 3 Zchn"/>
    <w:basedOn w:val="Absatz-Standardschriftart"/>
    <w:link w:val="berschrift3"/>
    <w:uiPriority w:val="9"/>
    <w:rsid w:val="00555CC6"/>
    <w:rPr>
      <w:rFonts w:asciiTheme="majorHAnsi" w:eastAsiaTheme="majorEastAsia" w:hAnsiTheme="majorHAnsi" w:cstheme="majorBidi"/>
      <w:color w:val="186A50" w:themeColor="accent1" w:themeShade="7F"/>
      <w:sz w:val="24"/>
      <w:szCs w:val="24"/>
      <w:lang w:val="de-CH" w:eastAsia="de-DE"/>
    </w:rPr>
  </w:style>
  <w:style w:type="paragraph" w:styleId="Inhaltsverzeichnisberschrift">
    <w:name w:val="TOC Heading"/>
    <w:basedOn w:val="berschrift1"/>
    <w:next w:val="Standard"/>
    <w:uiPriority w:val="39"/>
    <w:unhideWhenUsed/>
    <w:qFormat/>
    <w:rsid w:val="00164A2E"/>
    <w:pPr>
      <w:spacing w:before="480" w:line="276" w:lineRule="auto"/>
      <w:outlineLvl w:val="9"/>
    </w:pPr>
    <w:rPr>
      <w:color w:val="24A079" w:themeColor="accent1" w:themeShade="BF"/>
    </w:rPr>
  </w:style>
  <w:style w:type="paragraph" w:styleId="Verzeichnis1">
    <w:name w:val="toc 1"/>
    <w:basedOn w:val="Standard"/>
    <w:next w:val="Standard"/>
    <w:autoRedefine/>
    <w:uiPriority w:val="39"/>
    <w:unhideWhenUsed/>
    <w:rsid w:val="00164A2E"/>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64A2E"/>
    <w:pPr>
      <w:spacing w:before="120"/>
      <w:ind w:left="240"/>
    </w:pPr>
    <w:rPr>
      <w:rFonts w:asciiTheme="minorHAnsi" w:hAnsiTheme="minorHAnsi"/>
      <w:i/>
      <w:iCs/>
      <w:sz w:val="20"/>
      <w:szCs w:val="20"/>
    </w:rPr>
  </w:style>
  <w:style w:type="paragraph" w:styleId="Verzeichnis3">
    <w:name w:val="toc 3"/>
    <w:basedOn w:val="Standard"/>
    <w:next w:val="Standard"/>
    <w:autoRedefine/>
    <w:uiPriority w:val="39"/>
    <w:unhideWhenUsed/>
    <w:rsid w:val="00164A2E"/>
    <w:pPr>
      <w:ind w:left="480"/>
    </w:pPr>
    <w:rPr>
      <w:rFonts w:asciiTheme="minorHAnsi" w:hAnsiTheme="minorHAnsi"/>
      <w:sz w:val="20"/>
      <w:szCs w:val="20"/>
    </w:rPr>
  </w:style>
  <w:style w:type="paragraph" w:styleId="Verzeichnis4">
    <w:name w:val="toc 4"/>
    <w:basedOn w:val="Standard"/>
    <w:next w:val="Standard"/>
    <w:autoRedefine/>
    <w:uiPriority w:val="39"/>
    <w:semiHidden/>
    <w:unhideWhenUsed/>
    <w:rsid w:val="00164A2E"/>
    <w:pPr>
      <w:ind w:left="720"/>
    </w:pPr>
    <w:rPr>
      <w:rFonts w:asciiTheme="minorHAnsi" w:hAnsiTheme="minorHAnsi"/>
      <w:sz w:val="20"/>
      <w:szCs w:val="20"/>
    </w:rPr>
  </w:style>
  <w:style w:type="paragraph" w:styleId="Verzeichnis5">
    <w:name w:val="toc 5"/>
    <w:basedOn w:val="Standard"/>
    <w:next w:val="Standard"/>
    <w:autoRedefine/>
    <w:uiPriority w:val="39"/>
    <w:semiHidden/>
    <w:unhideWhenUsed/>
    <w:rsid w:val="00164A2E"/>
    <w:pPr>
      <w:ind w:left="960"/>
    </w:pPr>
    <w:rPr>
      <w:rFonts w:asciiTheme="minorHAnsi" w:hAnsiTheme="minorHAnsi"/>
      <w:sz w:val="20"/>
      <w:szCs w:val="20"/>
    </w:rPr>
  </w:style>
  <w:style w:type="paragraph" w:styleId="Verzeichnis6">
    <w:name w:val="toc 6"/>
    <w:basedOn w:val="Standard"/>
    <w:next w:val="Standard"/>
    <w:autoRedefine/>
    <w:uiPriority w:val="39"/>
    <w:semiHidden/>
    <w:unhideWhenUsed/>
    <w:rsid w:val="00164A2E"/>
    <w:pPr>
      <w:ind w:left="1200"/>
    </w:pPr>
    <w:rPr>
      <w:rFonts w:asciiTheme="minorHAnsi" w:hAnsiTheme="minorHAnsi"/>
      <w:sz w:val="20"/>
      <w:szCs w:val="20"/>
    </w:rPr>
  </w:style>
  <w:style w:type="paragraph" w:styleId="Verzeichnis7">
    <w:name w:val="toc 7"/>
    <w:basedOn w:val="Standard"/>
    <w:next w:val="Standard"/>
    <w:autoRedefine/>
    <w:uiPriority w:val="39"/>
    <w:semiHidden/>
    <w:unhideWhenUsed/>
    <w:rsid w:val="00164A2E"/>
    <w:pPr>
      <w:ind w:left="1440"/>
    </w:pPr>
    <w:rPr>
      <w:rFonts w:asciiTheme="minorHAnsi" w:hAnsiTheme="minorHAnsi"/>
      <w:sz w:val="20"/>
      <w:szCs w:val="20"/>
    </w:rPr>
  </w:style>
  <w:style w:type="paragraph" w:styleId="Verzeichnis8">
    <w:name w:val="toc 8"/>
    <w:basedOn w:val="Standard"/>
    <w:next w:val="Standard"/>
    <w:autoRedefine/>
    <w:uiPriority w:val="39"/>
    <w:semiHidden/>
    <w:unhideWhenUsed/>
    <w:rsid w:val="00164A2E"/>
    <w:pPr>
      <w:ind w:left="1680"/>
    </w:pPr>
    <w:rPr>
      <w:rFonts w:asciiTheme="minorHAnsi" w:hAnsiTheme="minorHAnsi"/>
      <w:sz w:val="20"/>
      <w:szCs w:val="20"/>
    </w:rPr>
  </w:style>
  <w:style w:type="paragraph" w:styleId="Verzeichnis9">
    <w:name w:val="toc 9"/>
    <w:basedOn w:val="Standard"/>
    <w:next w:val="Standard"/>
    <w:autoRedefine/>
    <w:uiPriority w:val="39"/>
    <w:semiHidden/>
    <w:unhideWhenUsed/>
    <w:rsid w:val="00164A2E"/>
    <w:pPr>
      <w:ind w:left="1920"/>
    </w:pPr>
    <w:rPr>
      <w:rFonts w:asciiTheme="minorHAnsi" w:hAnsiTheme="minorHAnsi"/>
      <w:sz w:val="20"/>
      <w:szCs w:val="20"/>
    </w:rPr>
  </w:style>
  <w:style w:type="paragraph" w:customStyle="1" w:styleId="font-claude-response-body">
    <w:name w:val="font-claude-response-body"/>
    <w:basedOn w:val="Standard"/>
    <w:rsid w:val="00083D69"/>
    <w:pPr>
      <w:spacing w:before="100" w:beforeAutospacing="1" w:after="100" w:afterAutospacing="1"/>
    </w:pPr>
  </w:style>
  <w:style w:type="character" w:styleId="Seitenzahl">
    <w:name w:val="page number"/>
    <w:basedOn w:val="Absatz-Standardschriftart"/>
    <w:uiPriority w:val="99"/>
    <w:semiHidden/>
    <w:unhideWhenUsed/>
    <w:rsid w:val="0051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833">
      <w:bodyDiv w:val="1"/>
      <w:marLeft w:val="0"/>
      <w:marRight w:val="0"/>
      <w:marTop w:val="0"/>
      <w:marBottom w:val="0"/>
      <w:divBdr>
        <w:top w:val="none" w:sz="0" w:space="0" w:color="auto"/>
        <w:left w:val="none" w:sz="0" w:space="0" w:color="auto"/>
        <w:bottom w:val="none" w:sz="0" w:space="0" w:color="auto"/>
        <w:right w:val="none" w:sz="0" w:space="0" w:color="auto"/>
      </w:divBdr>
    </w:div>
    <w:div w:id="206798671">
      <w:bodyDiv w:val="1"/>
      <w:marLeft w:val="0"/>
      <w:marRight w:val="0"/>
      <w:marTop w:val="0"/>
      <w:marBottom w:val="0"/>
      <w:divBdr>
        <w:top w:val="none" w:sz="0" w:space="0" w:color="auto"/>
        <w:left w:val="none" w:sz="0" w:space="0" w:color="auto"/>
        <w:bottom w:val="none" w:sz="0" w:space="0" w:color="auto"/>
        <w:right w:val="none" w:sz="0" w:space="0" w:color="auto"/>
      </w:divBdr>
    </w:div>
    <w:div w:id="211236021">
      <w:bodyDiv w:val="1"/>
      <w:marLeft w:val="0"/>
      <w:marRight w:val="0"/>
      <w:marTop w:val="0"/>
      <w:marBottom w:val="0"/>
      <w:divBdr>
        <w:top w:val="none" w:sz="0" w:space="0" w:color="auto"/>
        <w:left w:val="none" w:sz="0" w:space="0" w:color="auto"/>
        <w:bottom w:val="none" w:sz="0" w:space="0" w:color="auto"/>
        <w:right w:val="none" w:sz="0" w:space="0" w:color="auto"/>
      </w:divBdr>
    </w:div>
    <w:div w:id="248471483">
      <w:bodyDiv w:val="1"/>
      <w:marLeft w:val="0"/>
      <w:marRight w:val="0"/>
      <w:marTop w:val="0"/>
      <w:marBottom w:val="0"/>
      <w:divBdr>
        <w:top w:val="none" w:sz="0" w:space="0" w:color="auto"/>
        <w:left w:val="none" w:sz="0" w:space="0" w:color="auto"/>
        <w:bottom w:val="none" w:sz="0" w:space="0" w:color="auto"/>
        <w:right w:val="none" w:sz="0" w:space="0" w:color="auto"/>
      </w:divBdr>
    </w:div>
    <w:div w:id="295140317">
      <w:bodyDiv w:val="1"/>
      <w:marLeft w:val="0"/>
      <w:marRight w:val="0"/>
      <w:marTop w:val="0"/>
      <w:marBottom w:val="0"/>
      <w:divBdr>
        <w:top w:val="none" w:sz="0" w:space="0" w:color="auto"/>
        <w:left w:val="none" w:sz="0" w:space="0" w:color="auto"/>
        <w:bottom w:val="none" w:sz="0" w:space="0" w:color="auto"/>
        <w:right w:val="none" w:sz="0" w:space="0" w:color="auto"/>
      </w:divBdr>
      <w:divsChild>
        <w:div w:id="815802805">
          <w:marLeft w:val="0"/>
          <w:marRight w:val="0"/>
          <w:marTop w:val="0"/>
          <w:marBottom w:val="0"/>
          <w:divBdr>
            <w:top w:val="none" w:sz="0" w:space="0" w:color="auto"/>
            <w:left w:val="none" w:sz="0" w:space="0" w:color="auto"/>
            <w:bottom w:val="none" w:sz="0" w:space="0" w:color="auto"/>
            <w:right w:val="none" w:sz="0" w:space="0" w:color="auto"/>
          </w:divBdr>
          <w:divsChild>
            <w:div w:id="1757827249">
              <w:marLeft w:val="0"/>
              <w:marRight w:val="0"/>
              <w:marTop w:val="0"/>
              <w:marBottom w:val="0"/>
              <w:divBdr>
                <w:top w:val="none" w:sz="0" w:space="0" w:color="auto"/>
                <w:left w:val="none" w:sz="0" w:space="0" w:color="auto"/>
                <w:bottom w:val="none" w:sz="0" w:space="0" w:color="auto"/>
                <w:right w:val="none" w:sz="0" w:space="0" w:color="auto"/>
              </w:divBdr>
              <w:divsChild>
                <w:div w:id="5005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4746">
      <w:bodyDiv w:val="1"/>
      <w:marLeft w:val="0"/>
      <w:marRight w:val="0"/>
      <w:marTop w:val="0"/>
      <w:marBottom w:val="0"/>
      <w:divBdr>
        <w:top w:val="none" w:sz="0" w:space="0" w:color="auto"/>
        <w:left w:val="none" w:sz="0" w:space="0" w:color="auto"/>
        <w:bottom w:val="none" w:sz="0" w:space="0" w:color="auto"/>
        <w:right w:val="none" w:sz="0" w:space="0" w:color="auto"/>
      </w:divBdr>
      <w:divsChild>
        <w:div w:id="1788693081">
          <w:marLeft w:val="0"/>
          <w:marRight w:val="0"/>
          <w:marTop w:val="0"/>
          <w:marBottom w:val="0"/>
          <w:divBdr>
            <w:top w:val="none" w:sz="0" w:space="0" w:color="auto"/>
            <w:left w:val="none" w:sz="0" w:space="0" w:color="auto"/>
            <w:bottom w:val="none" w:sz="0" w:space="0" w:color="auto"/>
            <w:right w:val="none" w:sz="0" w:space="0" w:color="auto"/>
          </w:divBdr>
        </w:div>
        <w:div w:id="1681085957">
          <w:marLeft w:val="0"/>
          <w:marRight w:val="0"/>
          <w:marTop w:val="0"/>
          <w:marBottom w:val="0"/>
          <w:divBdr>
            <w:top w:val="none" w:sz="0" w:space="0" w:color="auto"/>
            <w:left w:val="none" w:sz="0" w:space="0" w:color="auto"/>
            <w:bottom w:val="none" w:sz="0" w:space="0" w:color="auto"/>
            <w:right w:val="none" w:sz="0" w:space="0" w:color="auto"/>
          </w:divBdr>
        </w:div>
      </w:divsChild>
    </w:div>
    <w:div w:id="320156395">
      <w:bodyDiv w:val="1"/>
      <w:marLeft w:val="0"/>
      <w:marRight w:val="0"/>
      <w:marTop w:val="0"/>
      <w:marBottom w:val="0"/>
      <w:divBdr>
        <w:top w:val="none" w:sz="0" w:space="0" w:color="auto"/>
        <w:left w:val="none" w:sz="0" w:space="0" w:color="auto"/>
        <w:bottom w:val="none" w:sz="0" w:space="0" w:color="auto"/>
        <w:right w:val="none" w:sz="0" w:space="0" w:color="auto"/>
      </w:divBdr>
    </w:div>
    <w:div w:id="380789380">
      <w:bodyDiv w:val="1"/>
      <w:marLeft w:val="0"/>
      <w:marRight w:val="0"/>
      <w:marTop w:val="0"/>
      <w:marBottom w:val="0"/>
      <w:divBdr>
        <w:top w:val="none" w:sz="0" w:space="0" w:color="auto"/>
        <w:left w:val="none" w:sz="0" w:space="0" w:color="auto"/>
        <w:bottom w:val="none" w:sz="0" w:space="0" w:color="auto"/>
        <w:right w:val="none" w:sz="0" w:space="0" w:color="auto"/>
      </w:divBdr>
    </w:div>
    <w:div w:id="631520962">
      <w:bodyDiv w:val="1"/>
      <w:marLeft w:val="0"/>
      <w:marRight w:val="0"/>
      <w:marTop w:val="0"/>
      <w:marBottom w:val="0"/>
      <w:divBdr>
        <w:top w:val="none" w:sz="0" w:space="0" w:color="auto"/>
        <w:left w:val="none" w:sz="0" w:space="0" w:color="auto"/>
        <w:bottom w:val="none" w:sz="0" w:space="0" w:color="auto"/>
        <w:right w:val="none" w:sz="0" w:space="0" w:color="auto"/>
      </w:divBdr>
    </w:div>
    <w:div w:id="652682643">
      <w:bodyDiv w:val="1"/>
      <w:marLeft w:val="0"/>
      <w:marRight w:val="0"/>
      <w:marTop w:val="0"/>
      <w:marBottom w:val="0"/>
      <w:divBdr>
        <w:top w:val="none" w:sz="0" w:space="0" w:color="auto"/>
        <w:left w:val="none" w:sz="0" w:space="0" w:color="auto"/>
        <w:bottom w:val="none" w:sz="0" w:space="0" w:color="auto"/>
        <w:right w:val="none" w:sz="0" w:space="0" w:color="auto"/>
      </w:divBdr>
    </w:div>
    <w:div w:id="703796769">
      <w:bodyDiv w:val="1"/>
      <w:marLeft w:val="0"/>
      <w:marRight w:val="0"/>
      <w:marTop w:val="0"/>
      <w:marBottom w:val="0"/>
      <w:divBdr>
        <w:top w:val="none" w:sz="0" w:space="0" w:color="auto"/>
        <w:left w:val="none" w:sz="0" w:space="0" w:color="auto"/>
        <w:bottom w:val="none" w:sz="0" w:space="0" w:color="auto"/>
        <w:right w:val="none" w:sz="0" w:space="0" w:color="auto"/>
      </w:divBdr>
    </w:div>
    <w:div w:id="782842203">
      <w:bodyDiv w:val="1"/>
      <w:marLeft w:val="0"/>
      <w:marRight w:val="0"/>
      <w:marTop w:val="0"/>
      <w:marBottom w:val="0"/>
      <w:divBdr>
        <w:top w:val="none" w:sz="0" w:space="0" w:color="auto"/>
        <w:left w:val="none" w:sz="0" w:space="0" w:color="auto"/>
        <w:bottom w:val="none" w:sz="0" w:space="0" w:color="auto"/>
        <w:right w:val="none" w:sz="0" w:space="0" w:color="auto"/>
      </w:divBdr>
    </w:div>
    <w:div w:id="793331911">
      <w:bodyDiv w:val="1"/>
      <w:marLeft w:val="0"/>
      <w:marRight w:val="0"/>
      <w:marTop w:val="0"/>
      <w:marBottom w:val="0"/>
      <w:divBdr>
        <w:top w:val="none" w:sz="0" w:space="0" w:color="auto"/>
        <w:left w:val="none" w:sz="0" w:space="0" w:color="auto"/>
        <w:bottom w:val="none" w:sz="0" w:space="0" w:color="auto"/>
        <w:right w:val="none" w:sz="0" w:space="0" w:color="auto"/>
      </w:divBdr>
    </w:div>
    <w:div w:id="824933160">
      <w:bodyDiv w:val="1"/>
      <w:marLeft w:val="0"/>
      <w:marRight w:val="0"/>
      <w:marTop w:val="0"/>
      <w:marBottom w:val="0"/>
      <w:divBdr>
        <w:top w:val="none" w:sz="0" w:space="0" w:color="auto"/>
        <w:left w:val="none" w:sz="0" w:space="0" w:color="auto"/>
        <w:bottom w:val="none" w:sz="0" w:space="0" w:color="auto"/>
        <w:right w:val="none" w:sz="0" w:space="0" w:color="auto"/>
      </w:divBdr>
    </w:div>
    <w:div w:id="873730683">
      <w:bodyDiv w:val="1"/>
      <w:marLeft w:val="0"/>
      <w:marRight w:val="0"/>
      <w:marTop w:val="0"/>
      <w:marBottom w:val="0"/>
      <w:divBdr>
        <w:top w:val="none" w:sz="0" w:space="0" w:color="auto"/>
        <w:left w:val="none" w:sz="0" w:space="0" w:color="auto"/>
        <w:bottom w:val="none" w:sz="0" w:space="0" w:color="auto"/>
        <w:right w:val="none" w:sz="0" w:space="0" w:color="auto"/>
      </w:divBdr>
    </w:div>
    <w:div w:id="893663595">
      <w:bodyDiv w:val="1"/>
      <w:marLeft w:val="0"/>
      <w:marRight w:val="0"/>
      <w:marTop w:val="0"/>
      <w:marBottom w:val="0"/>
      <w:divBdr>
        <w:top w:val="none" w:sz="0" w:space="0" w:color="auto"/>
        <w:left w:val="none" w:sz="0" w:space="0" w:color="auto"/>
        <w:bottom w:val="none" w:sz="0" w:space="0" w:color="auto"/>
        <w:right w:val="none" w:sz="0" w:space="0" w:color="auto"/>
      </w:divBdr>
      <w:divsChild>
        <w:div w:id="1217933894">
          <w:marLeft w:val="0"/>
          <w:marRight w:val="0"/>
          <w:marTop w:val="0"/>
          <w:marBottom w:val="0"/>
          <w:divBdr>
            <w:top w:val="none" w:sz="0" w:space="0" w:color="auto"/>
            <w:left w:val="none" w:sz="0" w:space="0" w:color="auto"/>
            <w:bottom w:val="none" w:sz="0" w:space="0" w:color="auto"/>
            <w:right w:val="none" w:sz="0" w:space="0" w:color="auto"/>
          </w:divBdr>
        </w:div>
      </w:divsChild>
    </w:div>
    <w:div w:id="1057165904">
      <w:bodyDiv w:val="1"/>
      <w:marLeft w:val="0"/>
      <w:marRight w:val="0"/>
      <w:marTop w:val="0"/>
      <w:marBottom w:val="0"/>
      <w:divBdr>
        <w:top w:val="none" w:sz="0" w:space="0" w:color="auto"/>
        <w:left w:val="none" w:sz="0" w:space="0" w:color="auto"/>
        <w:bottom w:val="none" w:sz="0" w:space="0" w:color="auto"/>
        <w:right w:val="none" w:sz="0" w:space="0" w:color="auto"/>
      </w:divBdr>
      <w:divsChild>
        <w:div w:id="2126533459">
          <w:marLeft w:val="0"/>
          <w:marRight w:val="0"/>
          <w:marTop w:val="0"/>
          <w:marBottom w:val="0"/>
          <w:divBdr>
            <w:top w:val="none" w:sz="0" w:space="0" w:color="auto"/>
            <w:left w:val="none" w:sz="0" w:space="0" w:color="auto"/>
            <w:bottom w:val="none" w:sz="0" w:space="0" w:color="auto"/>
            <w:right w:val="none" w:sz="0" w:space="0" w:color="auto"/>
          </w:divBdr>
          <w:divsChild>
            <w:div w:id="1605724304">
              <w:marLeft w:val="0"/>
              <w:marRight w:val="0"/>
              <w:marTop w:val="0"/>
              <w:marBottom w:val="600"/>
              <w:divBdr>
                <w:top w:val="none" w:sz="0" w:space="0" w:color="auto"/>
                <w:left w:val="none" w:sz="0" w:space="0" w:color="auto"/>
                <w:bottom w:val="none" w:sz="0" w:space="0" w:color="auto"/>
                <w:right w:val="none" w:sz="0" w:space="0" w:color="auto"/>
              </w:divBdr>
            </w:div>
          </w:divsChild>
        </w:div>
        <w:div w:id="1165632359">
          <w:marLeft w:val="0"/>
          <w:marRight w:val="0"/>
          <w:marTop w:val="0"/>
          <w:marBottom w:val="0"/>
          <w:divBdr>
            <w:top w:val="none" w:sz="0" w:space="0" w:color="auto"/>
            <w:left w:val="none" w:sz="0" w:space="0" w:color="auto"/>
            <w:bottom w:val="none" w:sz="0" w:space="0" w:color="auto"/>
            <w:right w:val="none" w:sz="0" w:space="0" w:color="auto"/>
          </w:divBdr>
        </w:div>
      </w:divsChild>
    </w:div>
    <w:div w:id="1057975410">
      <w:bodyDiv w:val="1"/>
      <w:marLeft w:val="0"/>
      <w:marRight w:val="0"/>
      <w:marTop w:val="0"/>
      <w:marBottom w:val="0"/>
      <w:divBdr>
        <w:top w:val="none" w:sz="0" w:space="0" w:color="auto"/>
        <w:left w:val="none" w:sz="0" w:space="0" w:color="auto"/>
        <w:bottom w:val="none" w:sz="0" w:space="0" w:color="auto"/>
        <w:right w:val="none" w:sz="0" w:space="0" w:color="auto"/>
      </w:divBdr>
      <w:divsChild>
        <w:div w:id="1563366847">
          <w:marLeft w:val="0"/>
          <w:marRight w:val="0"/>
          <w:marTop w:val="0"/>
          <w:marBottom w:val="0"/>
          <w:divBdr>
            <w:top w:val="none" w:sz="0" w:space="0" w:color="auto"/>
            <w:left w:val="none" w:sz="0" w:space="0" w:color="auto"/>
            <w:bottom w:val="none" w:sz="0" w:space="0" w:color="auto"/>
            <w:right w:val="none" w:sz="0" w:space="0" w:color="auto"/>
          </w:divBdr>
          <w:divsChild>
            <w:div w:id="1809282379">
              <w:marLeft w:val="0"/>
              <w:marRight w:val="0"/>
              <w:marTop w:val="0"/>
              <w:marBottom w:val="0"/>
              <w:divBdr>
                <w:top w:val="none" w:sz="0" w:space="0" w:color="auto"/>
                <w:left w:val="none" w:sz="0" w:space="0" w:color="auto"/>
                <w:bottom w:val="none" w:sz="0" w:space="0" w:color="auto"/>
                <w:right w:val="none" w:sz="0" w:space="0" w:color="auto"/>
              </w:divBdr>
              <w:divsChild>
                <w:div w:id="943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30842">
      <w:bodyDiv w:val="1"/>
      <w:marLeft w:val="0"/>
      <w:marRight w:val="0"/>
      <w:marTop w:val="0"/>
      <w:marBottom w:val="0"/>
      <w:divBdr>
        <w:top w:val="none" w:sz="0" w:space="0" w:color="auto"/>
        <w:left w:val="none" w:sz="0" w:space="0" w:color="auto"/>
        <w:bottom w:val="none" w:sz="0" w:space="0" w:color="auto"/>
        <w:right w:val="none" w:sz="0" w:space="0" w:color="auto"/>
      </w:divBdr>
    </w:div>
    <w:div w:id="1076391586">
      <w:bodyDiv w:val="1"/>
      <w:marLeft w:val="0"/>
      <w:marRight w:val="0"/>
      <w:marTop w:val="0"/>
      <w:marBottom w:val="0"/>
      <w:divBdr>
        <w:top w:val="none" w:sz="0" w:space="0" w:color="auto"/>
        <w:left w:val="none" w:sz="0" w:space="0" w:color="auto"/>
        <w:bottom w:val="none" w:sz="0" w:space="0" w:color="auto"/>
        <w:right w:val="none" w:sz="0" w:space="0" w:color="auto"/>
      </w:divBdr>
      <w:divsChild>
        <w:div w:id="589236927">
          <w:marLeft w:val="0"/>
          <w:marRight w:val="0"/>
          <w:marTop w:val="0"/>
          <w:marBottom w:val="0"/>
          <w:divBdr>
            <w:top w:val="none" w:sz="0" w:space="0" w:color="auto"/>
            <w:left w:val="none" w:sz="0" w:space="0" w:color="auto"/>
            <w:bottom w:val="none" w:sz="0" w:space="0" w:color="auto"/>
            <w:right w:val="none" w:sz="0" w:space="0" w:color="auto"/>
          </w:divBdr>
          <w:divsChild>
            <w:div w:id="316804284">
              <w:marLeft w:val="0"/>
              <w:marRight w:val="0"/>
              <w:marTop w:val="0"/>
              <w:marBottom w:val="600"/>
              <w:divBdr>
                <w:top w:val="none" w:sz="0" w:space="0" w:color="auto"/>
                <w:left w:val="none" w:sz="0" w:space="0" w:color="auto"/>
                <w:bottom w:val="none" w:sz="0" w:space="0" w:color="auto"/>
                <w:right w:val="none" w:sz="0" w:space="0" w:color="auto"/>
              </w:divBdr>
            </w:div>
          </w:divsChild>
        </w:div>
        <w:div w:id="1049719781">
          <w:marLeft w:val="0"/>
          <w:marRight w:val="0"/>
          <w:marTop w:val="0"/>
          <w:marBottom w:val="0"/>
          <w:divBdr>
            <w:top w:val="none" w:sz="0" w:space="0" w:color="auto"/>
            <w:left w:val="none" w:sz="0" w:space="0" w:color="auto"/>
            <w:bottom w:val="none" w:sz="0" w:space="0" w:color="auto"/>
            <w:right w:val="none" w:sz="0" w:space="0" w:color="auto"/>
          </w:divBdr>
        </w:div>
      </w:divsChild>
    </w:div>
    <w:div w:id="1086265582">
      <w:bodyDiv w:val="1"/>
      <w:marLeft w:val="0"/>
      <w:marRight w:val="0"/>
      <w:marTop w:val="0"/>
      <w:marBottom w:val="0"/>
      <w:divBdr>
        <w:top w:val="none" w:sz="0" w:space="0" w:color="auto"/>
        <w:left w:val="none" w:sz="0" w:space="0" w:color="auto"/>
        <w:bottom w:val="none" w:sz="0" w:space="0" w:color="auto"/>
        <w:right w:val="none" w:sz="0" w:space="0" w:color="auto"/>
      </w:divBdr>
    </w:div>
    <w:div w:id="1094473103">
      <w:bodyDiv w:val="1"/>
      <w:marLeft w:val="0"/>
      <w:marRight w:val="0"/>
      <w:marTop w:val="0"/>
      <w:marBottom w:val="0"/>
      <w:divBdr>
        <w:top w:val="none" w:sz="0" w:space="0" w:color="auto"/>
        <w:left w:val="none" w:sz="0" w:space="0" w:color="auto"/>
        <w:bottom w:val="none" w:sz="0" w:space="0" w:color="auto"/>
        <w:right w:val="none" w:sz="0" w:space="0" w:color="auto"/>
      </w:divBdr>
    </w:div>
    <w:div w:id="1173059968">
      <w:bodyDiv w:val="1"/>
      <w:marLeft w:val="0"/>
      <w:marRight w:val="0"/>
      <w:marTop w:val="0"/>
      <w:marBottom w:val="0"/>
      <w:divBdr>
        <w:top w:val="none" w:sz="0" w:space="0" w:color="auto"/>
        <w:left w:val="none" w:sz="0" w:space="0" w:color="auto"/>
        <w:bottom w:val="none" w:sz="0" w:space="0" w:color="auto"/>
        <w:right w:val="none" w:sz="0" w:space="0" w:color="auto"/>
      </w:divBdr>
    </w:div>
    <w:div w:id="1180046416">
      <w:bodyDiv w:val="1"/>
      <w:marLeft w:val="0"/>
      <w:marRight w:val="0"/>
      <w:marTop w:val="0"/>
      <w:marBottom w:val="0"/>
      <w:divBdr>
        <w:top w:val="none" w:sz="0" w:space="0" w:color="auto"/>
        <w:left w:val="none" w:sz="0" w:space="0" w:color="auto"/>
        <w:bottom w:val="none" w:sz="0" w:space="0" w:color="auto"/>
        <w:right w:val="none" w:sz="0" w:space="0" w:color="auto"/>
      </w:divBdr>
    </w:div>
    <w:div w:id="1280795139">
      <w:bodyDiv w:val="1"/>
      <w:marLeft w:val="0"/>
      <w:marRight w:val="0"/>
      <w:marTop w:val="0"/>
      <w:marBottom w:val="0"/>
      <w:divBdr>
        <w:top w:val="none" w:sz="0" w:space="0" w:color="auto"/>
        <w:left w:val="none" w:sz="0" w:space="0" w:color="auto"/>
        <w:bottom w:val="none" w:sz="0" w:space="0" w:color="auto"/>
        <w:right w:val="none" w:sz="0" w:space="0" w:color="auto"/>
      </w:divBdr>
    </w:div>
    <w:div w:id="1417097642">
      <w:bodyDiv w:val="1"/>
      <w:marLeft w:val="0"/>
      <w:marRight w:val="0"/>
      <w:marTop w:val="0"/>
      <w:marBottom w:val="0"/>
      <w:divBdr>
        <w:top w:val="none" w:sz="0" w:space="0" w:color="auto"/>
        <w:left w:val="none" w:sz="0" w:space="0" w:color="auto"/>
        <w:bottom w:val="none" w:sz="0" w:space="0" w:color="auto"/>
        <w:right w:val="none" w:sz="0" w:space="0" w:color="auto"/>
      </w:divBdr>
      <w:divsChild>
        <w:div w:id="521632338">
          <w:marLeft w:val="0"/>
          <w:marRight w:val="0"/>
          <w:marTop w:val="0"/>
          <w:marBottom w:val="0"/>
          <w:divBdr>
            <w:top w:val="none" w:sz="0" w:space="0" w:color="auto"/>
            <w:left w:val="none" w:sz="0" w:space="0" w:color="auto"/>
            <w:bottom w:val="none" w:sz="0" w:space="0" w:color="auto"/>
            <w:right w:val="none" w:sz="0" w:space="0" w:color="auto"/>
          </w:divBdr>
        </w:div>
      </w:divsChild>
    </w:div>
    <w:div w:id="1531338693">
      <w:bodyDiv w:val="1"/>
      <w:marLeft w:val="0"/>
      <w:marRight w:val="0"/>
      <w:marTop w:val="0"/>
      <w:marBottom w:val="0"/>
      <w:divBdr>
        <w:top w:val="none" w:sz="0" w:space="0" w:color="auto"/>
        <w:left w:val="none" w:sz="0" w:space="0" w:color="auto"/>
        <w:bottom w:val="none" w:sz="0" w:space="0" w:color="auto"/>
        <w:right w:val="none" w:sz="0" w:space="0" w:color="auto"/>
      </w:divBdr>
    </w:div>
    <w:div w:id="1570843033">
      <w:bodyDiv w:val="1"/>
      <w:marLeft w:val="0"/>
      <w:marRight w:val="0"/>
      <w:marTop w:val="0"/>
      <w:marBottom w:val="0"/>
      <w:divBdr>
        <w:top w:val="none" w:sz="0" w:space="0" w:color="auto"/>
        <w:left w:val="none" w:sz="0" w:space="0" w:color="auto"/>
        <w:bottom w:val="none" w:sz="0" w:space="0" w:color="auto"/>
        <w:right w:val="none" w:sz="0" w:space="0" w:color="auto"/>
      </w:divBdr>
    </w:div>
    <w:div w:id="1631935573">
      <w:bodyDiv w:val="1"/>
      <w:marLeft w:val="0"/>
      <w:marRight w:val="0"/>
      <w:marTop w:val="0"/>
      <w:marBottom w:val="0"/>
      <w:divBdr>
        <w:top w:val="none" w:sz="0" w:space="0" w:color="auto"/>
        <w:left w:val="none" w:sz="0" w:space="0" w:color="auto"/>
        <w:bottom w:val="none" w:sz="0" w:space="0" w:color="auto"/>
        <w:right w:val="none" w:sz="0" w:space="0" w:color="auto"/>
      </w:divBdr>
    </w:div>
    <w:div w:id="1650592164">
      <w:bodyDiv w:val="1"/>
      <w:marLeft w:val="0"/>
      <w:marRight w:val="0"/>
      <w:marTop w:val="0"/>
      <w:marBottom w:val="0"/>
      <w:divBdr>
        <w:top w:val="none" w:sz="0" w:space="0" w:color="auto"/>
        <w:left w:val="none" w:sz="0" w:space="0" w:color="auto"/>
        <w:bottom w:val="none" w:sz="0" w:space="0" w:color="auto"/>
        <w:right w:val="none" w:sz="0" w:space="0" w:color="auto"/>
      </w:divBdr>
    </w:div>
    <w:div w:id="1822579382">
      <w:bodyDiv w:val="1"/>
      <w:marLeft w:val="0"/>
      <w:marRight w:val="0"/>
      <w:marTop w:val="0"/>
      <w:marBottom w:val="0"/>
      <w:divBdr>
        <w:top w:val="none" w:sz="0" w:space="0" w:color="auto"/>
        <w:left w:val="none" w:sz="0" w:space="0" w:color="auto"/>
        <w:bottom w:val="none" w:sz="0" w:space="0" w:color="auto"/>
        <w:right w:val="none" w:sz="0" w:space="0" w:color="auto"/>
      </w:divBdr>
      <w:divsChild>
        <w:div w:id="1375038608">
          <w:marLeft w:val="0"/>
          <w:marRight w:val="0"/>
          <w:marTop w:val="0"/>
          <w:marBottom w:val="0"/>
          <w:divBdr>
            <w:top w:val="none" w:sz="0" w:space="0" w:color="auto"/>
            <w:left w:val="none" w:sz="0" w:space="0" w:color="auto"/>
            <w:bottom w:val="none" w:sz="0" w:space="0" w:color="auto"/>
            <w:right w:val="none" w:sz="0" w:space="0" w:color="auto"/>
          </w:divBdr>
        </w:div>
      </w:divsChild>
    </w:div>
    <w:div w:id="1871455751">
      <w:bodyDiv w:val="1"/>
      <w:marLeft w:val="0"/>
      <w:marRight w:val="0"/>
      <w:marTop w:val="0"/>
      <w:marBottom w:val="0"/>
      <w:divBdr>
        <w:top w:val="none" w:sz="0" w:space="0" w:color="auto"/>
        <w:left w:val="none" w:sz="0" w:space="0" w:color="auto"/>
        <w:bottom w:val="none" w:sz="0" w:space="0" w:color="auto"/>
        <w:right w:val="none" w:sz="0" w:space="0" w:color="auto"/>
      </w:divBdr>
    </w:div>
    <w:div w:id="1881630536">
      <w:bodyDiv w:val="1"/>
      <w:marLeft w:val="0"/>
      <w:marRight w:val="0"/>
      <w:marTop w:val="0"/>
      <w:marBottom w:val="0"/>
      <w:divBdr>
        <w:top w:val="none" w:sz="0" w:space="0" w:color="auto"/>
        <w:left w:val="none" w:sz="0" w:space="0" w:color="auto"/>
        <w:bottom w:val="none" w:sz="0" w:space="0" w:color="auto"/>
        <w:right w:val="none" w:sz="0" w:space="0" w:color="auto"/>
      </w:divBdr>
      <w:divsChild>
        <w:div w:id="1338264421">
          <w:marLeft w:val="0"/>
          <w:marRight w:val="0"/>
          <w:marTop w:val="0"/>
          <w:marBottom w:val="0"/>
          <w:divBdr>
            <w:top w:val="none" w:sz="0" w:space="0" w:color="auto"/>
            <w:left w:val="none" w:sz="0" w:space="0" w:color="auto"/>
            <w:bottom w:val="none" w:sz="0" w:space="0" w:color="auto"/>
            <w:right w:val="none" w:sz="0" w:space="0" w:color="auto"/>
          </w:divBdr>
          <w:divsChild>
            <w:div w:id="1023939344">
              <w:marLeft w:val="0"/>
              <w:marRight w:val="0"/>
              <w:marTop w:val="0"/>
              <w:marBottom w:val="0"/>
              <w:divBdr>
                <w:top w:val="none" w:sz="0" w:space="0" w:color="auto"/>
                <w:left w:val="none" w:sz="0" w:space="0" w:color="auto"/>
                <w:bottom w:val="none" w:sz="0" w:space="0" w:color="auto"/>
                <w:right w:val="none" w:sz="0" w:space="0" w:color="auto"/>
              </w:divBdr>
              <w:divsChild>
                <w:div w:id="14587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1365">
      <w:bodyDiv w:val="1"/>
      <w:marLeft w:val="0"/>
      <w:marRight w:val="0"/>
      <w:marTop w:val="0"/>
      <w:marBottom w:val="0"/>
      <w:divBdr>
        <w:top w:val="none" w:sz="0" w:space="0" w:color="auto"/>
        <w:left w:val="none" w:sz="0" w:space="0" w:color="auto"/>
        <w:bottom w:val="none" w:sz="0" w:space="0" w:color="auto"/>
        <w:right w:val="none" w:sz="0" w:space="0" w:color="auto"/>
      </w:divBdr>
    </w:div>
    <w:div w:id="21420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erne-dialogue.ch/eef" TargetMode="External"/><Relationship Id="rId13" Type="http://schemas.openxmlformats.org/officeDocument/2006/relationships/hyperlink" Target="https://www.lucerne-dialogue.ch" TargetMode="External"/><Relationship Id="rId18" Type="http://schemas.openxmlformats.org/officeDocument/2006/relationships/hyperlink" Target="https://www.instagram.com/lucernedialogu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ucerne-dialogue.ch/eef/medien" TargetMode="External"/><Relationship Id="rId17" Type="http://schemas.openxmlformats.org/officeDocument/2006/relationships/hyperlink" Target="https://www.linkedin.com/company/lucerne-dialog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FDgkg5Lhkq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hu@lucerne-dialogu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lickr.com/photos/194355896@N03/albums" TargetMode="External"/><Relationship Id="rId23" Type="http://schemas.openxmlformats.org/officeDocument/2006/relationships/header" Target="header2.xml"/><Relationship Id="rId10" Type="http://schemas.openxmlformats.org/officeDocument/2006/relationships/hyperlink" Target="https://www.lucerne-dialogue.ch/eef/2026/speaker-2026" TargetMode="External"/><Relationship Id="rId19" Type="http://schemas.openxmlformats.org/officeDocument/2006/relationships/hyperlink" Target="https://www.youtube.com/@lucernedialogue" TargetMode="External"/><Relationship Id="rId4" Type="http://schemas.openxmlformats.org/officeDocument/2006/relationships/settings" Target="settings.xml"/><Relationship Id="rId9" Type="http://schemas.openxmlformats.org/officeDocument/2006/relationships/hyperlink" Target="https://www.flickr.com/photos/194355896@N03/albums" TargetMode="External"/><Relationship Id="rId14" Type="http://schemas.openxmlformats.org/officeDocument/2006/relationships/hyperlink" Target="https://www.lucerne-dialogue.ch/ee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ucerne Dialogue">
      <a:dk1>
        <a:srgbClr val="191448"/>
      </a:dk1>
      <a:lt1>
        <a:srgbClr val="FFFFFF"/>
      </a:lt1>
      <a:dk2>
        <a:srgbClr val="44546A"/>
      </a:dk2>
      <a:lt2>
        <a:srgbClr val="E7E6E6"/>
      </a:lt2>
      <a:accent1>
        <a:srgbClr val="36D1A1"/>
      </a:accent1>
      <a:accent2>
        <a:srgbClr val="1C3092"/>
      </a:accent2>
      <a:accent3>
        <a:srgbClr val="E72E6F"/>
      </a:accent3>
      <a:accent4>
        <a:srgbClr val="82DC4E"/>
      </a:accent4>
      <a:accent5>
        <a:srgbClr val="3CD0FD"/>
      </a:accent5>
      <a:accent6>
        <a:srgbClr val="9D56E3"/>
      </a:accent6>
      <a:hlink>
        <a:srgbClr val="36D1A1"/>
      </a:hlink>
      <a:folHlink>
        <a:srgbClr val="36D1A1"/>
      </a:folHlink>
    </a:clrScheme>
    <a:fontScheme name="Europa Forum Lucerne">
      <a:majorFont>
        <a:latin typeface="Gilroy Bold"/>
        <a:ea typeface=""/>
        <a:cs typeface=""/>
      </a:majorFont>
      <a:minorFont>
        <a:latin typeface="Roboto Slab"/>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3CB8-289B-455B-904D-8F2EC831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 des Dokuments</vt:lpstr>
      <vt:lpstr>Titel des Dokuments</vt:lpstr>
    </vt:vector>
  </TitlesOfParts>
  <Company>K16 GmbH</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Dokuments</dc:title>
  <dc:creator>Wicki, Christof</dc:creator>
  <dc:description>Optimiert für Word 2010</dc:description>
  <cp:lastModifiedBy>Viktoria Hug</cp:lastModifiedBy>
  <cp:revision>12</cp:revision>
  <cp:lastPrinted>2026-05-01T09:30:00Z</cp:lastPrinted>
  <dcterms:created xsi:type="dcterms:W3CDTF">2026-05-01T09:30:00Z</dcterms:created>
  <dcterms:modified xsi:type="dcterms:W3CDTF">2026-06-10T10:56:00Z</dcterms:modified>
</cp:coreProperties>
</file>